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112.xml" ContentType="application/vnd.openxmlformats-officedocument.wordprocessingml.footer+xml"/>
  <Override PartName="/word/footer13.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footer110.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85.xml" ContentType="application/vnd.openxmlformats-officedocument.wordprocessingml.footer+xml"/>
  <Override PartName="/word/footer86.xml" ContentType="application/vnd.openxmlformats-officedocument.wordprocessingml.footer+xml"/>
  <Override PartName="/word/theme/theme1.xml" ContentType="application/vnd.openxmlformats-officedocument.theme+xml"/>
  <Override PartName="/word/footer87.xml" ContentType="application/vnd.openxmlformats-officedocument.wordprocessingml.footer+xml"/>
  <Override PartName="/word/numbering.xml" ContentType="application/vnd.openxmlformats-officedocument.wordprocessingml.numbering+xml"/>
  <Override PartName="/word/footer88.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98.xml" ContentType="application/vnd.openxmlformats-officedocument.wordprocessingml.footer+xml"/>
  <Override PartName="/word/footer68.xml" ContentType="application/vnd.openxmlformats-officedocument.wordprocessingml.footer+xml"/>
  <Override PartName="/word/footer103.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58.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01.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9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67.xml" ContentType="application/vnd.openxmlformats-officedocument.wordprocessingml.footer+xml"/>
  <Override PartName="/word/footer66.xml" ContentType="application/vnd.openxmlformats-officedocument.wordprocessingml.footer+xml"/>
  <Override PartName="/word/document.xml" ContentType="application/vnd.openxmlformats-officedocument.wordprocessingml.document.main+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12.xml" ContentType="application/vnd.openxmlformats-officedocument.wordprocessingml.footer+xml"/>
  <Override PartName="/word/footer111.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8.xml" ContentType="application/vnd.openxmlformats-officedocument.wordprocessingml.footer+xml"/>
  <Override PartName="/word/footer9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ابواب الجنة فی الدنیا و الآخرة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646821_2870459653">
            <w:r>
              <w:rPr>
                <w:webHidden/>
                <w:rStyle w:val="IndexLink"/>
                <w:rtl w:val="true"/>
              </w:rPr>
              <w:t>هوية الکتاب</w:t>
            </w:r>
            <w:r>
              <w:rPr>
                <w:rStyle w:val="IndexLink"/>
                <w:rtl w:val="true"/>
              </w:rPr>
              <w:tab/>
            </w:r>
            <w:r>
              <w:rPr>
                <w:rStyle w:val="IndexLink"/>
              </w:rPr>
              <w:t>7</w:t>
            </w:r>
          </w:hyperlink>
        </w:p>
        <w:p>
          <w:pPr>
            <w:pStyle w:val="Contents2"/>
            <w:tabs>
              <w:tab w:val="clear" w:pos="8743"/>
              <w:tab w:val="right" w:pos="9026" w:leader="dot"/>
            </w:tabs>
            <w:rPr/>
          </w:pPr>
          <w:hyperlink w:anchor="__RefHeading___Toc2646823_2870459653">
            <w:r>
              <w:rPr>
                <w:webHidden/>
                <w:rStyle w:val="IndexLink"/>
                <w:rtl w:val="true"/>
              </w:rPr>
              <w:t>اشارة</w:t>
            </w:r>
            <w:r>
              <w:rPr>
                <w:rStyle w:val="IndexLink"/>
                <w:rtl w:val="true"/>
              </w:rPr>
              <w:tab/>
            </w:r>
            <w:r>
              <w:rPr>
                <w:rStyle w:val="IndexLink"/>
              </w:rPr>
              <w:t>7</w:t>
            </w:r>
          </w:hyperlink>
        </w:p>
        <w:p>
          <w:pPr>
            <w:pStyle w:val="Contents2"/>
            <w:tabs>
              <w:tab w:val="clear" w:pos="8743"/>
              <w:tab w:val="right" w:pos="9026" w:leader="dot"/>
            </w:tabs>
            <w:rPr/>
          </w:pPr>
          <w:hyperlink w:anchor="__RefHeading___Toc2646825_2870459653">
            <w:r>
              <w:rPr>
                <w:webHidden/>
                <w:rStyle w:val="IndexLink"/>
                <w:rtl w:val="true"/>
              </w:rPr>
              <w:t>فهرس العناوین</w:t>
            </w:r>
            <w:r>
              <w:rPr>
                <w:rStyle w:val="IndexLink"/>
                <w:rtl w:val="true"/>
              </w:rPr>
              <w:t>:</w:t>
              <w:tab/>
            </w:r>
            <w:r>
              <w:rPr>
                <w:rStyle w:val="IndexLink"/>
              </w:rPr>
              <w:t>9</w:t>
            </w:r>
          </w:hyperlink>
        </w:p>
        <w:p>
          <w:pPr>
            <w:pStyle w:val="Contents2"/>
            <w:tabs>
              <w:tab w:val="clear" w:pos="8743"/>
              <w:tab w:val="right" w:pos="9026" w:leader="dot"/>
            </w:tabs>
            <w:rPr/>
          </w:pPr>
          <w:hyperlink w:anchor="__RefHeading___Toc2646827_2870459653">
            <w:r>
              <w:rPr>
                <w:webHidden/>
                <w:rStyle w:val="IndexLink"/>
                <w:rtl w:val="true"/>
              </w:rPr>
              <w:t>مقدمة المولف</w:t>
            </w:r>
            <w:r>
              <w:rPr>
                <w:rStyle w:val="IndexLink"/>
                <w:rtl w:val="true"/>
              </w:rPr>
              <w:tab/>
            </w:r>
            <w:r>
              <w:rPr>
                <w:rStyle w:val="IndexLink"/>
              </w:rPr>
              <w:t>10</w:t>
            </w:r>
          </w:hyperlink>
        </w:p>
        <w:p>
          <w:pPr>
            <w:pStyle w:val="Contents2"/>
            <w:tabs>
              <w:tab w:val="clear" w:pos="8743"/>
              <w:tab w:val="right" w:pos="9026" w:leader="dot"/>
            </w:tabs>
            <w:rPr/>
          </w:pPr>
          <w:hyperlink w:anchor="__RefHeading___Toc2646829_2870459653">
            <w:r>
              <w:rPr>
                <w:webHidden/>
                <w:rStyle w:val="IndexLink"/>
                <w:rtl w:val="true"/>
              </w:rPr>
              <w:t>تمهید</w:t>
            </w:r>
            <w:r>
              <w:rPr>
                <w:rStyle w:val="IndexLink"/>
                <w:rtl w:val="true"/>
              </w:rPr>
              <w:tab/>
            </w:r>
            <w:r>
              <w:rPr>
                <w:rStyle w:val="IndexLink"/>
              </w:rPr>
              <w:t>13</w:t>
            </w:r>
          </w:hyperlink>
        </w:p>
        <w:p>
          <w:pPr>
            <w:pStyle w:val="Contents2"/>
            <w:tabs>
              <w:tab w:val="clear" w:pos="8743"/>
              <w:tab w:val="right" w:pos="9026" w:leader="dot"/>
            </w:tabs>
            <w:rPr/>
          </w:pPr>
          <w:hyperlink w:anchor="__RefHeading___Toc2646831_2870459653">
            <w:r>
              <w:rPr>
                <w:webHidden/>
                <w:rStyle w:val="IndexLink"/>
                <w:rtl w:val="true"/>
              </w:rPr>
              <w:t>العنوان الاول</w:t>
            </w:r>
            <w:r>
              <w:rPr>
                <w:rStyle w:val="IndexLink"/>
                <w:rtl w:val="true"/>
              </w:rPr>
              <w:t xml:space="preserve">: </w:t>
            </w:r>
            <w:r>
              <w:rPr>
                <w:rStyle w:val="IndexLink"/>
                <w:rtl w:val="true"/>
              </w:rPr>
              <w:t>للجنة ثمانیة ابواب</w:t>
            </w:r>
            <w:r>
              <w:rPr>
                <w:rStyle w:val="IndexLink"/>
                <w:rtl w:val="true"/>
              </w:rPr>
              <w:tab/>
            </w:r>
            <w:r>
              <w:rPr>
                <w:rStyle w:val="IndexLink"/>
              </w:rPr>
              <w:t>15</w:t>
            </w:r>
          </w:hyperlink>
        </w:p>
        <w:p>
          <w:pPr>
            <w:pStyle w:val="Contents2"/>
            <w:tabs>
              <w:tab w:val="clear" w:pos="8743"/>
              <w:tab w:val="right" w:pos="9026" w:leader="dot"/>
            </w:tabs>
            <w:rPr/>
          </w:pPr>
          <w:hyperlink w:anchor="__RefHeading___Toc2646833_2870459653">
            <w:r>
              <w:rPr>
                <w:webHidden/>
                <w:rStyle w:val="IndexLink"/>
                <w:rtl w:val="true"/>
              </w:rPr>
              <w:t>العنوان الثانی</w:t>
            </w:r>
            <w:r>
              <w:rPr>
                <w:rStyle w:val="IndexLink"/>
                <w:rtl w:val="true"/>
              </w:rPr>
              <w:t>:</w:t>
            </w:r>
            <w:r>
              <w:rPr>
                <w:rStyle w:val="IndexLink"/>
                <w:rtl w:val="true"/>
              </w:rPr>
              <w:t xml:space="preserve">رسول الله </w:t>
            </w:r>
            <w:r>
              <w:rPr>
                <w:rStyle w:val="IndexLink"/>
                <w:rtl w:val="true"/>
              </w:rPr>
              <w:t>(</w:t>
            </w:r>
            <w:r>
              <w:rPr>
                <w:rStyle w:val="IndexLink"/>
                <w:rtl w:val="true"/>
              </w:rPr>
              <w:t>صَلَّى اَللَّهُ عَلَيْهِ وَ آلِهِ</w:t>
            </w:r>
            <w:r>
              <w:rPr>
                <w:rStyle w:val="IndexLink"/>
                <w:rtl w:val="true"/>
              </w:rPr>
              <w:t xml:space="preserve">) </w:t>
            </w:r>
            <w:r>
              <w:rPr>
                <w:rStyle w:val="IndexLink"/>
                <w:rtl w:val="true"/>
              </w:rPr>
              <w:t>اول من یقرع باب الجنة و امیرالمؤمنین</w:t>
            </w:r>
            <w:r>
              <w:rPr>
                <w:rStyle w:val="IndexLink"/>
                <w:rtl w:val="true"/>
              </w:rPr>
              <w:t>(</w:t>
            </w:r>
            <w:r>
              <w:rPr>
                <w:rStyle w:val="IndexLink"/>
                <w:rtl w:val="true"/>
              </w:rPr>
              <w:t>عَلَيْهَ السَّلاَمُ</w:t>
            </w:r>
            <w:r>
              <w:rPr>
                <w:rStyle w:val="IndexLink"/>
                <w:rtl w:val="true"/>
              </w:rPr>
              <w:t>)</w:t>
            </w:r>
            <w:r>
              <w:rPr>
                <w:rStyle w:val="IndexLink"/>
                <w:rtl w:val="true"/>
              </w:rPr>
              <w:t>معه</w:t>
            </w:r>
            <w:r>
              <w:rPr>
                <w:rStyle w:val="IndexLink"/>
                <w:rtl w:val="true"/>
              </w:rPr>
              <w:tab/>
            </w:r>
            <w:r>
              <w:rPr>
                <w:rStyle w:val="IndexLink"/>
              </w:rPr>
              <w:t>16</w:t>
            </w:r>
          </w:hyperlink>
        </w:p>
        <w:p>
          <w:pPr>
            <w:pStyle w:val="Contents2"/>
            <w:tabs>
              <w:tab w:val="clear" w:pos="8743"/>
              <w:tab w:val="right" w:pos="9026" w:leader="dot"/>
            </w:tabs>
            <w:rPr/>
          </w:pPr>
          <w:hyperlink w:anchor="__RefHeading___Toc2646835_2870459653">
            <w:r>
              <w:rPr>
                <w:webHidden/>
                <w:rStyle w:val="IndexLink"/>
                <w:rtl w:val="true"/>
              </w:rPr>
              <w:t>العنوان الثالث</w:t>
            </w:r>
            <w:r>
              <w:rPr>
                <w:rStyle w:val="IndexLink"/>
                <w:rtl w:val="true"/>
              </w:rPr>
              <w:t>:</w:t>
            </w:r>
            <w:r>
              <w:rPr>
                <w:rStyle w:val="IndexLink"/>
                <w:rtl w:val="true"/>
              </w:rPr>
              <w:t>حلقة باب الجنة – اذا دقّت – تقول</w:t>
            </w:r>
            <w:r>
              <w:rPr>
                <w:rStyle w:val="IndexLink"/>
                <w:rtl w:val="true"/>
              </w:rPr>
              <w:t xml:space="preserve">: </w:t>
            </w:r>
            <w:r>
              <w:rPr>
                <w:rStyle w:val="IndexLink"/>
                <w:rtl w:val="true"/>
              </w:rPr>
              <w:t>یا علی</w:t>
            </w:r>
            <w:r>
              <w:rPr>
                <w:rStyle w:val="IndexLink"/>
                <w:rtl w:val="true"/>
              </w:rPr>
              <w:tab/>
            </w:r>
            <w:r>
              <w:rPr>
                <w:rStyle w:val="IndexLink"/>
              </w:rPr>
              <w:t>22</w:t>
            </w:r>
          </w:hyperlink>
        </w:p>
        <w:p>
          <w:pPr>
            <w:pStyle w:val="Contents2"/>
            <w:tabs>
              <w:tab w:val="clear" w:pos="8743"/>
              <w:tab w:val="right" w:pos="9026" w:leader="dot"/>
            </w:tabs>
            <w:rPr/>
          </w:pPr>
          <w:hyperlink w:anchor="__RefHeading___Toc2646837_2870459653">
            <w:r>
              <w:rPr>
                <w:webHidden/>
                <w:rStyle w:val="IndexLink"/>
                <w:rtl w:val="true"/>
              </w:rPr>
              <w:t>العنوان الرابع</w:t>
            </w:r>
            <w:r>
              <w:rPr>
                <w:rStyle w:val="IndexLink"/>
                <w:rtl w:val="true"/>
              </w:rPr>
              <w:t>:</w:t>
            </w:r>
            <w:r>
              <w:rPr>
                <w:rStyle w:val="IndexLink"/>
                <w:rtl w:val="true"/>
              </w:rPr>
              <w:t>بعض الکلمات المکتوبة علی ابواب الجنة</w:t>
            </w:r>
            <w:r>
              <w:rPr>
                <w:rStyle w:val="IndexLink"/>
                <w:rtl w:val="true"/>
              </w:rPr>
              <w:tab/>
            </w:r>
            <w:r>
              <w:rPr>
                <w:rStyle w:val="IndexLink"/>
              </w:rPr>
              <w:t>23</w:t>
            </w:r>
          </w:hyperlink>
        </w:p>
        <w:p>
          <w:pPr>
            <w:pStyle w:val="Contents3"/>
            <w:tabs>
              <w:tab w:val="clear" w:pos="8459"/>
              <w:tab w:val="right" w:pos="9026" w:leader="dot"/>
            </w:tabs>
            <w:rPr/>
          </w:pPr>
          <w:hyperlink w:anchor="__RefHeading___Toc2646839_2870459653">
            <w:r>
              <w:rPr>
                <w:webHidden/>
                <w:rStyle w:val="IndexLink"/>
                <w:rtl w:val="true"/>
              </w:rPr>
              <w:t>اشارة</w:t>
            </w:r>
            <w:r>
              <w:rPr>
                <w:rStyle w:val="IndexLink"/>
                <w:rtl w:val="true"/>
              </w:rPr>
              <w:tab/>
            </w:r>
            <w:r>
              <w:rPr>
                <w:rStyle w:val="IndexLink"/>
              </w:rPr>
              <w:t>23</w:t>
            </w:r>
          </w:hyperlink>
        </w:p>
        <w:p>
          <w:pPr>
            <w:pStyle w:val="Contents3"/>
            <w:tabs>
              <w:tab w:val="clear" w:pos="8459"/>
              <w:tab w:val="right" w:pos="9026" w:leader="dot"/>
            </w:tabs>
            <w:rPr/>
          </w:pPr>
          <w:hyperlink w:anchor="__RefHeading___Toc2646841_2870459653">
            <w:r>
              <w:rPr>
                <w:webHidden/>
                <w:rStyle w:val="IndexLink"/>
                <w:rtl w:val="true"/>
              </w:rPr>
              <w:t>لا اله الا الله</w:t>
            </w:r>
            <w:r>
              <w:rPr>
                <w:rStyle w:val="IndexLink"/>
                <w:rtl w:val="true"/>
              </w:rPr>
              <w:t xml:space="preserve">. </w:t>
            </w:r>
            <w:r>
              <w:rPr>
                <w:rStyle w:val="IndexLink"/>
                <w:rtl w:val="true"/>
              </w:rPr>
              <w:t>محمد رسول الله</w:t>
            </w:r>
            <w:r>
              <w:rPr>
                <w:rStyle w:val="IndexLink"/>
                <w:rtl w:val="true"/>
              </w:rPr>
              <w:t xml:space="preserve">. </w:t>
            </w:r>
            <w:r>
              <w:rPr>
                <w:rStyle w:val="IndexLink"/>
                <w:rtl w:val="true"/>
              </w:rPr>
              <w:t>علی ولی الله</w:t>
            </w:r>
            <w:r>
              <w:rPr>
                <w:rStyle w:val="IndexLink"/>
                <w:rtl w:val="true"/>
              </w:rPr>
              <w:t>.</w:t>
              <w:tab/>
            </w:r>
            <w:r>
              <w:rPr>
                <w:rStyle w:val="IndexLink"/>
              </w:rPr>
              <w:t>23</w:t>
            </w:r>
          </w:hyperlink>
        </w:p>
        <w:p>
          <w:pPr>
            <w:pStyle w:val="Contents3"/>
            <w:tabs>
              <w:tab w:val="clear" w:pos="8459"/>
              <w:tab w:val="right" w:pos="9026" w:leader="dot"/>
            </w:tabs>
            <w:rPr/>
          </w:pPr>
          <w:hyperlink w:anchor="__RefHeading___Toc2646843_2870459653">
            <w:r>
              <w:rPr>
                <w:webHidden/>
                <w:rStyle w:val="IndexLink"/>
                <w:rtl w:val="true"/>
              </w:rPr>
              <w:t xml:space="preserve">لا اله الا الله </w:t>
            </w:r>
            <w:r>
              <w:rPr>
                <w:rStyle w:val="IndexLink"/>
                <w:rtl w:val="true"/>
              </w:rPr>
              <w:t xml:space="preserve">. </w:t>
            </w:r>
            <w:r>
              <w:rPr>
                <w:rStyle w:val="IndexLink"/>
                <w:rtl w:val="true"/>
              </w:rPr>
              <w:t>محمد رسول الله</w:t>
            </w:r>
            <w:r>
              <w:rPr>
                <w:rStyle w:val="IndexLink"/>
                <w:rtl w:val="true"/>
              </w:rPr>
              <w:t xml:space="preserve">. </w:t>
            </w:r>
            <w:r>
              <w:rPr>
                <w:rStyle w:val="IndexLink"/>
                <w:rtl w:val="true"/>
              </w:rPr>
              <w:t>عليّ ولی القوم</w:t>
            </w:r>
            <w:r>
              <w:rPr>
                <w:rStyle w:val="IndexLink"/>
                <w:rtl w:val="true"/>
              </w:rPr>
              <w:tab/>
            </w:r>
            <w:r>
              <w:rPr>
                <w:rStyle w:val="IndexLink"/>
              </w:rPr>
              <w:t>24</w:t>
            </w:r>
          </w:hyperlink>
        </w:p>
        <w:p>
          <w:pPr>
            <w:pStyle w:val="Contents3"/>
            <w:tabs>
              <w:tab w:val="clear" w:pos="8459"/>
              <w:tab w:val="right" w:pos="9026" w:leader="dot"/>
            </w:tabs>
            <w:rPr/>
          </w:pPr>
          <w:hyperlink w:anchor="__RefHeading___Toc2646845_2870459653">
            <w:r>
              <w:rPr>
                <w:webHidden/>
                <w:rStyle w:val="IndexLink"/>
                <w:rtl w:val="true"/>
              </w:rPr>
              <w:t>لا اله الا الله</w:t>
            </w:r>
            <w:r>
              <w:rPr>
                <w:rStyle w:val="IndexLink"/>
                <w:rtl w:val="true"/>
              </w:rPr>
              <w:t xml:space="preserve">. </w:t>
            </w:r>
            <w:r>
              <w:rPr>
                <w:rStyle w:val="IndexLink"/>
                <w:rtl w:val="true"/>
              </w:rPr>
              <w:t>محمد رسول الله</w:t>
            </w:r>
            <w:r>
              <w:rPr>
                <w:rStyle w:val="IndexLink"/>
                <w:rtl w:val="true"/>
              </w:rPr>
              <w:t xml:space="preserve">. </w:t>
            </w:r>
            <w:r>
              <w:rPr>
                <w:rStyle w:val="IndexLink"/>
                <w:rtl w:val="true"/>
              </w:rPr>
              <w:t>عليّ وصیّ المصطفی</w:t>
            </w:r>
            <w:r>
              <w:rPr>
                <w:rStyle w:val="IndexLink"/>
                <w:rtl w:val="true"/>
              </w:rPr>
              <w:tab/>
            </w:r>
            <w:r>
              <w:rPr>
                <w:rStyle w:val="IndexLink"/>
              </w:rPr>
              <w:t>24</w:t>
            </w:r>
          </w:hyperlink>
        </w:p>
        <w:p>
          <w:pPr>
            <w:pStyle w:val="Contents3"/>
            <w:tabs>
              <w:tab w:val="clear" w:pos="8459"/>
              <w:tab w:val="right" w:pos="9026" w:leader="dot"/>
            </w:tabs>
            <w:rPr/>
          </w:pPr>
          <w:hyperlink w:anchor="__RefHeading___Toc2646847_2870459653">
            <w:r>
              <w:rPr>
                <w:webHidden/>
                <w:rStyle w:val="IndexLink"/>
                <w:rtl w:val="true"/>
              </w:rPr>
              <w:t>شیعة علي هم الفائزون</w:t>
            </w:r>
            <w:r>
              <w:rPr>
                <w:rStyle w:val="IndexLink"/>
                <w:rtl w:val="true"/>
              </w:rPr>
              <w:tab/>
            </w:r>
            <w:r>
              <w:rPr>
                <w:rStyle w:val="IndexLink"/>
              </w:rPr>
              <w:t>24</w:t>
            </w:r>
          </w:hyperlink>
        </w:p>
        <w:p>
          <w:pPr>
            <w:pStyle w:val="Contents3"/>
            <w:tabs>
              <w:tab w:val="clear" w:pos="8459"/>
              <w:tab w:val="right" w:pos="9026" w:leader="dot"/>
            </w:tabs>
            <w:rPr/>
          </w:pPr>
          <w:hyperlink w:anchor="__RefHeading___Toc2646849_2870459653">
            <w:r>
              <w:rPr>
                <w:webHidden/>
                <w:rStyle w:val="IndexLink"/>
                <w:rtl w:val="true"/>
              </w:rPr>
              <w:t>لا اله الا الله</w:t>
            </w:r>
            <w:r>
              <w:rPr>
                <w:rStyle w:val="IndexLink"/>
                <w:rtl w:val="true"/>
              </w:rPr>
              <w:t xml:space="preserve">. </w:t>
            </w:r>
            <w:r>
              <w:rPr>
                <w:rStyle w:val="IndexLink"/>
                <w:rtl w:val="true"/>
              </w:rPr>
              <w:t>محمد رسول الله</w:t>
            </w:r>
            <w:r>
              <w:rPr>
                <w:rStyle w:val="IndexLink"/>
                <w:rtl w:val="true"/>
              </w:rPr>
              <w:t xml:space="preserve">. </w:t>
            </w:r>
            <w:r>
              <w:rPr>
                <w:rStyle w:val="IndexLink"/>
                <w:rtl w:val="true"/>
              </w:rPr>
              <w:t>عليّ اخو رسول الله</w:t>
            </w:r>
            <w:r>
              <w:rPr>
                <w:rStyle w:val="IndexLink"/>
                <w:rtl w:val="true"/>
              </w:rPr>
              <w:tab/>
            </w:r>
            <w:r>
              <w:rPr>
                <w:rStyle w:val="IndexLink"/>
              </w:rPr>
              <w:t>25</w:t>
            </w:r>
          </w:hyperlink>
        </w:p>
        <w:p>
          <w:pPr>
            <w:pStyle w:val="Contents3"/>
            <w:tabs>
              <w:tab w:val="clear" w:pos="8459"/>
              <w:tab w:val="right" w:pos="9026" w:leader="dot"/>
            </w:tabs>
            <w:rPr/>
          </w:pPr>
          <w:hyperlink w:anchor="__RefHeading___Toc2646851_2870459653">
            <w:r>
              <w:rPr>
                <w:webHidden/>
                <w:rStyle w:val="IndexLink"/>
                <w:rtl w:val="true"/>
              </w:rPr>
              <w:t>لا اله الا الله</w:t>
            </w:r>
            <w:r>
              <w:rPr>
                <w:rStyle w:val="IndexLink"/>
                <w:rtl w:val="true"/>
              </w:rPr>
              <w:t xml:space="preserve">. </w:t>
            </w:r>
            <w:r>
              <w:rPr>
                <w:rStyle w:val="IndexLink"/>
                <w:rtl w:val="true"/>
              </w:rPr>
              <w:t>محمد رسول الله</w:t>
            </w:r>
            <w:r>
              <w:rPr>
                <w:rStyle w:val="IndexLink"/>
                <w:rtl w:val="true"/>
              </w:rPr>
              <w:t xml:space="preserve">. </w:t>
            </w:r>
            <w:r>
              <w:rPr>
                <w:rStyle w:val="IndexLink"/>
                <w:rtl w:val="true"/>
              </w:rPr>
              <w:t>علي اخوه و ولی الله</w:t>
            </w:r>
            <w:r>
              <w:rPr>
                <w:rStyle w:val="IndexLink"/>
                <w:rtl w:val="true"/>
              </w:rPr>
              <w:tab/>
            </w:r>
            <w:r>
              <w:rPr>
                <w:rStyle w:val="IndexLink"/>
              </w:rPr>
              <w:t>25</w:t>
            </w:r>
          </w:hyperlink>
        </w:p>
        <w:p>
          <w:pPr>
            <w:pStyle w:val="Contents3"/>
            <w:tabs>
              <w:tab w:val="clear" w:pos="8459"/>
              <w:tab w:val="right" w:pos="9026" w:leader="dot"/>
            </w:tabs>
            <w:rPr/>
          </w:pPr>
          <w:hyperlink w:anchor="__RefHeading___Toc2646853_2870459653">
            <w:r>
              <w:rPr>
                <w:webHidden/>
                <w:rStyle w:val="IndexLink"/>
                <w:rtl w:val="true"/>
              </w:rPr>
              <w:t>لا اله الا الله</w:t>
            </w:r>
            <w:r>
              <w:rPr>
                <w:rStyle w:val="IndexLink"/>
                <w:rtl w:val="true"/>
              </w:rPr>
              <w:t xml:space="preserve">. </w:t>
            </w:r>
            <w:r>
              <w:rPr>
                <w:rStyle w:val="IndexLink"/>
                <w:rtl w:val="true"/>
              </w:rPr>
              <w:t>محمد رسول الله</w:t>
            </w:r>
            <w:r>
              <w:rPr>
                <w:rStyle w:val="IndexLink"/>
                <w:rtl w:val="true"/>
              </w:rPr>
              <w:t xml:space="preserve">. </w:t>
            </w:r>
            <w:r>
              <w:rPr>
                <w:rStyle w:val="IndexLink"/>
                <w:rtl w:val="true"/>
              </w:rPr>
              <w:t>ایدته بـ علي</w:t>
            </w:r>
            <w:r>
              <w:rPr>
                <w:rStyle w:val="IndexLink"/>
                <w:rtl w:val="true"/>
              </w:rPr>
              <w:tab/>
            </w:r>
            <w:r>
              <w:rPr>
                <w:rStyle w:val="IndexLink"/>
              </w:rPr>
              <w:t>27</w:t>
            </w:r>
          </w:hyperlink>
        </w:p>
        <w:p>
          <w:pPr>
            <w:pStyle w:val="Contents3"/>
            <w:tabs>
              <w:tab w:val="clear" w:pos="8459"/>
              <w:tab w:val="right" w:pos="9026" w:leader="dot"/>
            </w:tabs>
            <w:rPr/>
          </w:pPr>
          <w:hyperlink w:anchor="__RefHeading___Toc2646855_2870459653">
            <w:r>
              <w:rPr>
                <w:webHidden/>
                <w:rStyle w:val="IndexLink"/>
                <w:rtl w:val="true"/>
              </w:rPr>
              <w:t>لا اله الا الله</w:t>
            </w:r>
            <w:r>
              <w:rPr>
                <w:rStyle w:val="IndexLink"/>
                <w:rtl w:val="true"/>
              </w:rPr>
              <w:t xml:space="preserve">. </w:t>
            </w:r>
            <w:r>
              <w:rPr>
                <w:rStyle w:val="IndexLink"/>
                <w:rtl w:val="true"/>
              </w:rPr>
              <w:t>انا وحدی</w:t>
            </w:r>
            <w:r>
              <w:rPr>
                <w:rStyle w:val="IndexLink"/>
                <w:rtl w:val="true"/>
              </w:rPr>
              <w:t xml:space="preserve">. </w:t>
            </w:r>
            <w:r>
              <w:rPr>
                <w:rStyle w:val="IndexLink"/>
                <w:rtl w:val="true"/>
              </w:rPr>
              <w:t>محمد صفوتي من خلقي ایدته بوزیره علی و نصرته به</w:t>
            </w:r>
            <w:r>
              <w:rPr>
                <w:rStyle w:val="IndexLink"/>
                <w:rtl w:val="true"/>
              </w:rPr>
              <w:t>.</w:t>
              <w:tab/>
            </w:r>
            <w:r>
              <w:rPr>
                <w:rStyle w:val="IndexLink"/>
              </w:rPr>
              <w:t>27</w:t>
            </w:r>
          </w:hyperlink>
        </w:p>
        <w:p>
          <w:pPr>
            <w:pStyle w:val="Contents3"/>
            <w:tabs>
              <w:tab w:val="clear" w:pos="8459"/>
              <w:tab w:val="right" w:pos="9026" w:leader="dot"/>
            </w:tabs>
            <w:rPr/>
          </w:pPr>
          <w:hyperlink w:anchor="__RefHeading___Toc2646857_2870459653">
            <w:r>
              <w:rPr>
                <w:webHidden/>
                <w:rStyle w:val="IndexLink"/>
                <w:rtl w:val="true"/>
              </w:rPr>
              <w:t>لا اله الا الله</w:t>
            </w:r>
            <w:r>
              <w:rPr>
                <w:rStyle w:val="IndexLink"/>
                <w:rtl w:val="true"/>
              </w:rPr>
              <w:t xml:space="preserve">. </w:t>
            </w:r>
            <w:r>
              <w:rPr>
                <w:rStyle w:val="IndexLink"/>
                <w:rtl w:val="true"/>
              </w:rPr>
              <w:t>محمد رسول الله</w:t>
            </w:r>
            <w:r>
              <w:rPr>
                <w:rStyle w:val="IndexLink"/>
                <w:rtl w:val="true"/>
              </w:rPr>
              <w:t xml:space="preserve">. </w:t>
            </w:r>
            <w:r>
              <w:rPr>
                <w:rStyle w:val="IndexLink"/>
                <w:rtl w:val="true"/>
              </w:rPr>
              <w:t>علي ولی الله</w:t>
            </w:r>
            <w:r>
              <w:rPr>
                <w:rStyle w:val="IndexLink"/>
                <w:rtl w:val="true"/>
              </w:rPr>
              <w:t xml:space="preserve">. </w:t>
            </w:r>
            <w:r>
              <w:rPr>
                <w:rStyle w:val="IndexLink"/>
                <w:rtl w:val="true"/>
              </w:rPr>
              <w:t>فاطمة امة الله</w:t>
            </w:r>
            <w:r>
              <w:rPr>
                <w:rStyle w:val="IndexLink"/>
                <w:rtl w:val="true"/>
              </w:rPr>
              <w:t xml:space="preserve">. </w:t>
            </w:r>
            <w:r>
              <w:rPr>
                <w:rStyle w:val="IndexLink"/>
                <w:rtl w:val="true"/>
              </w:rPr>
              <w:t>الحسن و الحسین صفوة الله</w:t>
            </w:r>
            <w:r>
              <w:rPr>
                <w:rStyle w:val="IndexLink"/>
                <w:rtl w:val="true"/>
              </w:rPr>
              <w:t>.</w:t>
            </w:r>
            <w:r>
              <w:rPr>
                <w:rStyle w:val="IndexLink"/>
                <w:rtl w:val="true"/>
              </w:rPr>
              <w:t>علی محبیهم</w:t>
            </w:r>
            <w:r>
              <w:rPr>
                <w:rStyle w:val="IndexLink"/>
                <w:rtl w:val="true"/>
              </w:rPr>
              <w:t>...</w:t>
              <w:tab/>
            </w:r>
            <w:r>
              <w:rPr>
                <w:rStyle w:val="IndexLink"/>
              </w:rPr>
              <w:t>27</w:t>
            </w:r>
          </w:hyperlink>
        </w:p>
        <w:p>
          <w:pPr>
            <w:pStyle w:val="Contents3"/>
            <w:tabs>
              <w:tab w:val="clear" w:pos="8459"/>
              <w:tab w:val="right" w:pos="9026" w:leader="dot"/>
            </w:tabs>
            <w:rPr/>
          </w:pPr>
          <w:hyperlink w:anchor="__RefHeading___Toc2646859_2870459653">
            <w:r>
              <w:rPr>
                <w:webHidden/>
                <w:rStyle w:val="IndexLink"/>
                <w:rtl w:val="true"/>
              </w:rPr>
              <w:t>لا اله الا الله</w:t>
            </w:r>
            <w:r>
              <w:rPr>
                <w:rStyle w:val="IndexLink"/>
                <w:rtl w:val="true"/>
              </w:rPr>
              <w:t xml:space="preserve">. </w:t>
            </w:r>
            <w:r>
              <w:rPr>
                <w:rStyle w:val="IndexLink"/>
                <w:rtl w:val="true"/>
              </w:rPr>
              <w:t>محمد رسول الله</w:t>
            </w:r>
            <w:r>
              <w:rPr>
                <w:rStyle w:val="IndexLink"/>
                <w:rtl w:val="true"/>
              </w:rPr>
              <w:t xml:space="preserve">. </w:t>
            </w:r>
            <w:r>
              <w:rPr>
                <w:rStyle w:val="IndexLink"/>
                <w:rtl w:val="true"/>
              </w:rPr>
              <w:t>علي ولی الله</w:t>
            </w:r>
            <w:r>
              <w:rPr>
                <w:rStyle w:val="IndexLink"/>
                <w:rtl w:val="true"/>
              </w:rPr>
              <w:t xml:space="preserve">. </w:t>
            </w:r>
            <w:r>
              <w:rPr>
                <w:rStyle w:val="IndexLink"/>
                <w:rtl w:val="true"/>
              </w:rPr>
              <w:t>فاطمة امة الله</w:t>
            </w:r>
            <w:r>
              <w:rPr>
                <w:rStyle w:val="IndexLink"/>
                <w:rtl w:val="true"/>
              </w:rPr>
              <w:t xml:space="preserve">. </w:t>
            </w:r>
            <w:r>
              <w:rPr>
                <w:rStyle w:val="IndexLink"/>
                <w:rtl w:val="true"/>
              </w:rPr>
              <w:t>الحسن و الحسین صفوة الله</w:t>
            </w:r>
            <w:r>
              <w:rPr>
                <w:rStyle w:val="IndexLink"/>
                <w:rtl w:val="true"/>
              </w:rPr>
              <w:t>.</w:t>
              <w:tab/>
            </w:r>
            <w:r>
              <w:rPr>
                <w:rStyle w:val="IndexLink"/>
              </w:rPr>
              <w:t>27</w:t>
            </w:r>
          </w:hyperlink>
        </w:p>
        <w:p>
          <w:pPr>
            <w:pStyle w:val="Contents3"/>
            <w:tabs>
              <w:tab w:val="clear" w:pos="8459"/>
              <w:tab w:val="right" w:pos="9026" w:leader="dot"/>
            </w:tabs>
            <w:rPr/>
          </w:pPr>
          <w:hyperlink w:anchor="__RefHeading___Toc2646861_2870459653">
            <w:r>
              <w:rPr>
                <w:webHidden/>
                <w:rStyle w:val="IndexLink"/>
                <w:rtl w:val="true"/>
              </w:rPr>
              <w:t>لا اله الا الله محمد رسول الله</w:t>
            </w:r>
            <w:r>
              <w:rPr>
                <w:rStyle w:val="IndexLink"/>
                <w:rtl w:val="true"/>
              </w:rPr>
              <w:t xml:space="preserve">. </w:t>
            </w:r>
            <w:r>
              <w:rPr>
                <w:rStyle w:val="IndexLink"/>
                <w:rtl w:val="true"/>
              </w:rPr>
              <w:t>عليّ ولی الله</w:t>
            </w:r>
            <w:r>
              <w:rPr>
                <w:rStyle w:val="IndexLink"/>
                <w:rtl w:val="true"/>
              </w:rPr>
              <w:t xml:space="preserve">. </w:t>
            </w:r>
            <w:r>
              <w:rPr>
                <w:rStyle w:val="IndexLink"/>
                <w:rtl w:val="true"/>
              </w:rPr>
              <w:t>الحسن و الحسین صفوة الله</w:t>
            </w:r>
            <w:r>
              <w:rPr>
                <w:rStyle w:val="IndexLink"/>
                <w:rtl w:val="true"/>
              </w:rPr>
              <w:t xml:space="preserve">. </w:t>
            </w:r>
            <w:r>
              <w:rPr>
                <w:rStyle w:val="IndexLink"/>
                <w:rtl w:val="true"/>
              </w:rPr>
              <w:t>فاطمة امة الله</w:t>
            </w:r>
            <w:r>
              <w:rPr>
                <w:rStyle w:val="IndexLink"/>
                <w:rtl w:val="true"/>
              </w:rPr>
              <w:t>.</w:t>
            </w:r>
            <w:r>
              <w:rPr>
                <w:rStyle w:val="IndexLink"/>
                <w:rtl w:val="true"/>
              </w:rPr>
              <w:t>علی مبغضیهم لعنة الله</w:t>
            </w:r>
            <w:r>
              <w:rPr>
                <w:rStyle w:val="IndexLink"/>
                <w:rtl w:val="true"/>
              </w:rPr>
              <w:t>.</w:t>
              <w:tab/>
            </w:r>
            <w:r>
              <w:rPr>
                <w:rStyle w:val="IndexLink"/>
              </w:rPr>
              <w:t>28</w:t>
            </w:r>
          </w:hyperlink>
        </w:p>
        <w:p>
          <w:pPr>
            <w:pStyle w:val="Contents3"/>
            <w:tabs>
              <w:tab w:val="clear" w:pos="8459"/>
              <w:tab w:val="right" w:pos="9026" w:leader="dot"/>
            </w:tabs>
            <w:rPr/>
          </w:pPr>
          <w:hyperlink w:anchor="__RefHeading___Toc2646863_2870459653">
            <w:r>
              <w:rPr>
                <w:webHidden/>
                <w:rStyle w:val="IndexLink"/>
                <w:rtl w:val="true"/>
              </w:rPr>
              <w:t>محمد و علی و فاطمة و الحسن و الحسین صفوتی من الخلق</w:t>
            </w:r>
            <w:r>
              <w:rPr>
                <w:rStyle w:val="IndexLink"/>
                <w:rtl w:val="true"/>
              </w:rPr>
              <w:tab/>
            </w:r>
            <w:r>
              <w:rPr>
                <w:rStyle w:val="IndexLink"/>
              </w:rPr>
              <w:t>30</w:t>
            </w:r>
          </w:hyperlink>
        </w:p>
        <w:p>
          <w:pPr>
            <w:pStyle w:val="Contents3"/>
            <w:tabs>
              <w:tab w:val="clear" w:pos="8459"/>
              <w:tab w:val="right" w:pos="9026" w:leader="dot"/>
            </w:tabs>
            <w:rPr/>
          </w:pPr>
          <w:hyperlink w:anchor="__RefHeading___Toc2646865_2870459653">
            <w:r>
              <w:rPr>
                <w:webHidden/>
                <w:rStyle w:val="IndexLink"/>
                <w:rtl w:val="true"/>
              </w:rPr>
              <w:t>علی بن ابی طالب امیرالمؤمنین</w:t>
            </w:r>
            <w:r>
              <w:rPr>
                <w:rStyle w:val="IndexLink"/>
                <w:rtl w:val="true"/>
              </w:rPr>
              <w:tab/>
            </w:r>
            <w:r>
              <w:rPr>
                <w:rStyle w:val="IndexLink"/>
              </w:rPr>
              <w:t>31</w:t>
            </w:r>
          </w:hyperlink>
        </w:p>
        <w:p>
          <w:pPr>
            <w:pStyle w:val="Contents3"/>
            <w:tabs>
              <w:tab w:val="clear" w:pos="8459"/>
              <w:tab w:val="right" w:pos="9026" w:leader="dot"/>
            </w:tabs>
            <w:rPr/>
          </w:pPr>
          <w:hyperlink w:anchor="__RefHeading___Toc2646867_2870459653">
            <w:r>
              <w:rPr>
                <w:webHidden/>
                <w:rStyle w:val="IndexLink"/>
                <w:rtl w:val="true"/>
              </w:rPr>
              <w:t>دعاء التسبیح</w:t>
            </w:r>
            <w:r>
              <w:rPr>
                <w:rStyle w:val="IndexLink"/>
                <w:rtl w:val="true"/>
              </w:rPr>
              <w:tab/>
            </w:r>
            <w:r>
              <w:rPr>
                <w:rStyle w:val="IndexLink"/>
              </w:rPr>
              <w:t>32</w:t>
            </w:r>
          </w:hyperlink>
        </w:p>
        <w:p>
          <w:pPr>
            <w:pStyle w:val="Contents3"/>
            <w:tabs>
              <w:tab w:val="clear" w:pos="8459"/>
              <w:tab w:val="right" w:pos="9026" w:leader="dot"/>
            </w:tabs>
            <w:rPr/>
          </w:pPr>
          <w:hyperlink w:anchor="__RefHeading___Toc2646869_2870459653">
            <w:r>
              <w:rPr>
                <w:webHidden/>
                <w:rStyle w:val="IndexLink"/>
                <w:rtl w:val="true"/>
              </w:rPr>
              <w:t>انت محرمة علی کل بخیل و مراء و عاق و نمام</w:t>
            </w:r>
            <w:r>
              <w:rPr>
                <w:rStyle w:val="IndexLink"/>
                <w:rtl w:val="true"/>
              </w:rPr>
              <w:tab/>
            </w:r>
            <w:r>
              <w:rPr>
                <w:rStyle w:val="IndexLink"/>
              </w:rPr>
              <w:t>32</w:t>
            </w:r>
          </w:hyperlink>
        </w:p>
        <w:p>
          <w:pPr>
            <w:pStyle w:val="Contents3"/>
            <w:tabs>
              <w:tab w:val="clear" w:pos="8459"/>
              <w:tab w:val="right" w:pos="9026" w:leader="dot"/>
            </w:tabs>
            <w:rPr/>
          </w:pPr>
          <w:hyperlink w:anchor="__RefHeading___Toc2646871_2870459653">
            <w:r>
              <w:rPr>
                <w:webHidden/>
                <w:rStyle w:val="IndexLink"/>
                <w:rtl w:val="true"/>
              </w:rPr>
              <w:t>الصدقة بعشرة و القرض بثمانیة عشر</w:t>
            </w:r>
            <w:r>
              <w:rPr>
                <w:rStyle w:val="IndexLink"/>
                <w:rtl w:val="true"/>
              </w:rPr>
              <w:tab/>
            </w:r>
            <w:r>
              <w:rPr>
                <w:rStyle w:val="IndexLink"/>
              </w:rPr>
              <w:t>32</w:t>
            </w:r>
          </w:hyperlink>
        </w:p>
        <w:p>
          <w:pPr>
            <w:pStyle w:val="Contents3"/>
            <w:tabs>
              <w:tab w:val="clear" w:pos="8459"/>
              <w:tab w:val="right" w:pos="9026" w:leader="dot"/>
            </w:tabs>
            <w:rPr/>
          </w:pPr>
          <w:hyperlink w:anchor="__RefHeading___Toc2646873_2870459653">
            <w:r>
              <w:rPr>
                <w:webHidden/>
                <w:rStyle w:val="IndexLink"/>
                <w:rtl w:val="true"/>
              </w:rPr>
              <w:t>حِيلَةُ الْعَيْشِ أَرْبَعُ خِصَالٍ</w:t>
            </w:r>
            <w:r>
              <w:rPr>
                <w:rStyle w:val="IndexLink"/>
                <w:rtl w:val="true"/>
              </w:rPr>
              <w:t xml:space="preserve">: </w:t>
            </w:r>
            <w:r>
              <w:rPr>
                <w:rStyle w:val="IndexLink"/>
                <w:rtl w:val="true"/>
              </w:rPr>
              <w:t>الْقَنَاعَةُ وَ نَبْذُ الْحِقْدِ وَ تَرْكُ الْحَسَدِ وَ مُجَالَسَةُ أَهْلِ الْخَيْرِ</w:t>
            </w:r>
            <w:r>
              <w:rPr>
                <w:rStyle w:val="IndexLink"/>
                <w:rtl w:val="true"/>
              </w:rPr>
              <w:tab/>
            </w:r>
            <w:r>
              <w:rPr>
                <w:rStyle w:val="IndexLink"/>
              </w:rPr>
              <w:t>34</w:t>
            </w:r>
          </w:hyperlink>
        </w:p>
        <w:p>
          <w:pPr>
            <w:pStyle w:val="Contents3"/>
            <w:tabs>
              <w:tab w:val="clear" w:pos="8459"/>
              <w:tab w:val="right" w:pos="9026" w:leader="dot"/>
            </w:tabs>
            <w:rPr/>
          </w:pPr>
          <w:hyperlink w:anchor="__RefHeading___Toc2646875_2870459653">
            <w:r>
              <w:rPr>
                <w:webHidden/>
                <w:rStyle w:val="IndexLink"/>
                <w:rtl w:val="true"/>
              </w:rPr>
              <w:t>حِيلَةُ السُّرُورِ فِي الْآخِرَةِ أَرْبَعٌ</w:t>
            </w:r>
            <w:r>
              <w:rPr>
                <w:rStyle w:val="IndexLink"/>
                <w:rtl w:val="true"/>
              </w:rPr>
              <w:t xml:space="preserve">: </w:t>
            </w:r>
            <w:r>
              <w:rPr>
                <w:rStyle w:val="IndexLink"/>
                <w:rtl w:val="true"/>
              </w:rPr>
              <w:t>مَسْحُ رُءُوسِ الْيَتَامَى وَ التَّعَطُّفُ عَلَى الْأَرَامِلِ وَ السَّعْيُ فِي حَوَائِجِ الْمُسْلِمِينَ</w:t>
            </w:r>
            <w:r>
              <w:rPr>
                <w:rStyle w:val="IndexLink"/>
                <w:rtl w:val="true"/>
              </w:rPr>
              <w:t>.....</w:t>
              <w:tab/>
            </w:r>
            <w:r>
              <w:rPr>
                <w:rStyle w:val="IndexLink"/>
              </w:rPr>
              <w:t>34</w:t>
            </w:r>
          </w:hyperlink>
        </w:p>
        <w:p>
          <w:pPr>
            <w:pStyle w:val="Contents3"/>
            <w:tabs>
              <w:tab w:val="clear" w:pos="8459"/>
              <w:tab w:val="right" w:pos="9026" w:leader="dot"/>
            </w:tabs>
            <w:rPr/>
          </w:pPr>
          <w:hyperlink w:anchor="__RefHeading___Toc2646877_2870459653">
            <w:r>
              <w:rPr>
                <w:webHidden/>
                <w:rStyle w:val="IndexLink"/>
                <w:rtl w:val="true"/>
              </w:rPr>
              <w:t>حِيلَةُ الصِّحَّةِ فِي الدُّنْيَا أَرْبَعُ خِصَالٍ</w:t>
            </w:r>
            <w:r>
              <w:rPr>
                <w:rStyle w:val="IndexLink"/>
                <w:rtl w:val="true"/>
              </w:rPr>
              <w:t xml:space="preserve">: </w:t>
            </w:r>
            <w:r>
              <w:rPr>
                <w:rStyle w:val="IndexLink"/>
                <w:rtl w:val="true"/>
              </w:rPr>
              <w:t>قِلَّةُ الْكَلَامِ وَ قِلَّةُ الْمَنَامِ وَ قِلَّةُ الْمَشْيِ وَ قِلَّةُ الطَّعَامِ</w:t>
            </w:r>
            <w:r>
              <w:rPr>
                <w:rStyle w:val="IndexLink"/>
                <w:rtl w:val="true"/>
              </w:rPr>
              <w:tab/>
            </w:r>
            <w:r>
              <w:rPr>
                <w:rStyle w:val="IndexLink"/>
              </w:rPr>
              <w:t>34</w:t>
            </w:r>
          </w:hyperlink>
        </w:p>
        <w:p>
          <w:pPr>
            <w:pStyle w:val="Contents3"/>
            <w:tabs>
              <w:tab w:val="clear" w:pos="8459"/>
              <w:tab w:val="right" w:pos="9026" w:leader="dot"/>
            </w:tabs>
            <w:rPr/>
          </w:pPr>
          <w:hyperlink w:anchor="__RefHeading___Toc2646879_2870459653">
            <w:r>
              <w:rPr>
                <w:webHidden/>
                <w:rStyle w:val="IndexLink"/>
                <w:rtl w:val="true"/>
              </w:rPr>
              <w:t>مَنْ كانَ يُؤْمِنُ بِاللَّهِ وَ الْيَوْمِ الْآخِرِ فَلْيُكْرِمْ ضَيْفَهُ</w:t>
            </w:r>
            <w:r>
              <w:rPr>
                <w:rStyle w:val="IndexLink"/>
                <w:rtl w:val="true"/>
              </w:rPr>
              <w:t>.</w:t>
              <w:tab/>
            </w:r>
            <w:r>
              <w:rPr>
                <w:rStyle w:val="IndexLink"/>
              </w:rPr>
              <w:t>35</w:t>
            </w:r>
          </w:hyperlink>
        </w:p>
        <w:p>
          <w:pPr>
            <w:pStyle w:val="Contents3"/>
            <w:tabs>
              <w:tab w:val="clear" w:pos="8459"/>
              <w:tab w:val="right" w:pos="9026" w:leader="dot"/>
            </w:tabs>
            <w:rPr/>
          </w:pPr>
          <w:hyperlink w:anchor="__RefHeading___Toc2646881_2870459653">
            <w:r>
              <w:rPr>
                <w:webHidden/>
                <w:rStyle w:val="IndexLink"/>
                <w:rtl w:val="true"/>
              </w:rPr>
              <w:t>وَ مَنْ كانَ يُؤْمِنُ بِاللَّهِ وَ الْيَوْمِ الْآخِرِ فَلْيُكْرِمْ وَالِدَيْهِ</w:t>
            </w:r>
            <w:r>
              <w:rPr>
                <w:rStyle w:val="IndexLink"/>
                <w:rtl w:val="true"/>
              </w:rPr>
              <w:t>.</w:t>
              <w:tab/>
            </w:r>
            <w:r>
              <w:rPr>
                <w:rStyle w:val="IndexLink"/>
              </w:rPr>
              <w:t>35</w:t>
            </w:r>
          </w:hyperlink>
        </w:p>
        <w:p>
          <w:pPr>
            <w:pStyle w:val="Contents3"/>
            <w:tabs>
              <w:tab w:val="clear" w:pos="8459"/>
              <w:tab w:val="right" w:pos="9026" w:leader="dot"/>
            </w:tabs>
            <w:rPr/>
          </w:pPr>
          <w:hyperlink w:anchor="__RefHeading___Toc2646883_2870459653">
            <w:r>
              <w:rPr>
                <w:webHidden/>
                <w:rStyle w:val="IndexLink"/>
                <w:rtl w:val="true"/>
              </w:rPr>
              <w:t>وَ مَنْ كانَ يُؤْمِنُ بِاللَّهِ وَ الْيَوْمِ الْآخِرِ فَلْيَقُلْ خَيْراً أَوْ يَسْكُتْ</w:t>
            </w:r>
            <w:r>
              <w:rPr>
                <w:rStyle w:val="IndexLink"/>
                <w:rtl w:val="true"/>
              </w:rPr>
              <w:tab/>
            </w:r>
            <w:r>
              <w:rPr>
                <w:rStyle w:val="IndexLink"/>
              </w:rPr>
              <w:t>35</w:t>
            </w:r>
          </w:hyperlink>
        </w:p>
        <w:p>
          <w:pPr>
            <w:pStyle w:val="Contents3"/>
            <w:tabs>
              <w:tab w:val="clear" w:pos="8459"/>
              <w:tab w:val="right" w:pos="9026" w:leader="dot"/>
            </w:tabs>
            <w:rPr/>
          </w:pPr>
          <w:hyperlink w:anchor="__RefHeading___Toc2646885_2870459653">
            <w:r>
              <w:rPr>
                <w:webHidden/>
                <w:rStyle w:val="IndexLink"/>
                <w:rtl w:val="true"/>
              </w:rPr>
              <w:t>من اراد ان لا یذل</w:t>
            </w:r>
            <w:r>
              <w:rPr>
                <w:rStyle w:val="IndexLink"/>
                <w:rtl w:val="true"/>
              </w:rPr>
              <w:t xml:space="preserve">. </w:t>
            </w:r>
            <w:r>
              <w:rPr>
                <w:rStyle w:val="IndexLink"/>
                <w:rtl w:val="true"/>
              </w:rPr>
              <w:t>فلا یذل</w:t>
            </w:r>
            <w:r>
              <w:rPr>
                <w:rStyle w:val="IndexLink"/>
                <w:rtl w:val="true"/>
              </w:rPr>
              <w:t>.</w:t>
              <w:tab/>
            </w:r>
            <w:r>
              <w:rPr>
                <w:rStyle w:val="IndexLink"/>
              </w:rPr>
              <w:t>35</w:t>
            </w:r>
          </w:hyperlink>
        </w:p>
        <w:p>
          <w:pPr>
            <w:pStyle w:val="Contents3"/>
            <w:tabs>
              <w:tab w:val="clear" w:pos="8459"/>
              <w:tab w:val="right" w:pos="9026" w:leader="dot"/>
            </w:tabs>
            <w:rPr/>
          </w:pPr>
          <w:hyperlink w:anchor="__RefHeading___Toc2646887_2870459653">
            <w:r>
              <w:rPr>
                <w:webHidden/>
                <w:rStyle w:val="IndexLink"/>
                <w:rtl w:val="true"/>
              </w:rPr>
              <w:t>و من اراد ان لا یشتم</w:t>
            </w:r>
            <w:r>
              <w:rPr>
                <w:rStyle w:val="IndexLink"/>
                <w:rtl w:val="true"/>
              </w:rPr>
              <w:t xml:space="preserve">. </w:t>
            </w:r>
            <w:r>
              <w:rPr>
                <w:rStyle w:val="IndexLink"/>
                <w:rtl w:val="true"/>
              </w:rPr>
              <w:t>فلا یشتم</w:t>
            </w:r>
            <w:r>
              <w:rPr>
                <w:rStyle w:val="IndexLink"/>
                <w:rtl w:val="true"/>
              </w:rPr>
              <w:t>.</w:t>
              <w:tab/>
            </w:r>
            <w:r>
              <w:rPr>
                <w:rStyle w:val="IndexLink"/>
              </w:rPr>
              <w:t>35</w:t>
            </w:r>
          </w:hyperlink>
        </w:p>
        <w:p>
          <w:pPr>
            <w:pStyle w:val="Contents3"/>
            <w:tabs>
              <w:tab w:val="clear" w:pos="8459"/>
              <w:tab w:val="right" w:pos="9026" w:leader="dot"/>
            </w:tabs>
            <w:rPr/>
          </w:pPr>
          <w:hyperlink w:anchor="__RefHeading___Toc2646889_2870459653">
            <w:r>
              <w:rPr>
                <w:webHidden/>
                <w:rStyle w:val="IndexLink"/>
                <w:rtl w:val="true"/>
              </w:rPr>
              <w:t>و من اراد ان لا یظلم</w:t>
            </w:r>
            <w:r>
              <w:rPr>
                <w:rStyle w:val="IndexLink"/>
                <w:rtl w:val="true"/>
              </w:rPr>
              <w:t xml:space="preserve">. </w:t>
            </w:r>
            <w:r>
              <w:rPr>
                <w:rStyle w:val="IndexLink"/>
                <w:rtl w:val="true"/>
              </w:rPr>
              <w:t>فلا یظلم</w:t>
            </w:r>
            <w:r>
              <w:rPr>
                <w:rStyle w:val="IndexLink"/>
                <w:rtl w:val="true"/>
              </w:rPr>
              <w:t>.</w:t>
              <w:tab/>
            </w:r>
            <w:r>
              <w:rPr>
                <w:rStyle w:val="IndexLink"/>
              </w:rPr>
              <w:t>35</w:t>
            </w:r>
          </w:hyperlink>
        </w:p>
        <w:p>
          <w:pPr>
            <w:pStyle w:val="Contents3"/>
            <w:tabs>
              <w:tab w:val="clear" w:pos="8459"/>
              <w:tab w:val="right" w:pos="9026" w:leader="dot"/>
            </w:tabs>
            <w:rPr/>
          </w:pPr>
          <w:hyperlink w:anchor="__RefHeading___Toc2646891_2870459653">
            <w:r>
              <w:rPr>
                <w:webHidden/>
                <w:rStyle w:val="IndexLink"/>
                <w:rtl w:val="true"/>
              </w:rPr>
              <w:t>وَ مَنْ أَرَادَ أَنْ يَسْتَمْسِكَ‏ بِالْعُرْوَةِ الْوُثْقى‏ فِي الدُّنْيَا وَ الْآخِرَةِ فَلْيَقُلْ</w:t>
            </w:r>
            <w:r>
              <w:rPr>
                <w:rStyle w:val="IndexLink"/>
                <w:rtl w:val="true"/>
              </w:rPr>
              <w:t xml:space="preserve">: </w:t>
            </w:r>
            <w:r>
              <w:rPr>
                <w:rStyle w:val="IndexLink"/>
                <w:rtl w:val="true"/>
              </w:rPr>
              <w:t>لَا إِلَهَ إِلَّا اللَّهُ</w:t>
            </w:r>
            <w:r>
              <w:rPr>
                <w:rStyle w:val="IndexLink"/>
                <w:rtl w:val="true"/>
              </w:rPr>
              <w:t xml:space="preserve">. </w:t>
            </w:r>
            <w:r>
              <w:rPr>
                <w:rStyle w:val="IndexLink"/>
                <w:rtl w:val="true"/>
              </w:rPr>
              <w:t>مُحَمَّدٌ رَسُولُ اللَّهِ</w:t>
            </w:r>
            <w:r>
              <w:rPr>
                <w:rStyle w:val="IndexLink"/>
                <w:rtl w:val="true"/>
              </w:rPr>
              <w:t xml:space="preserve">. </w:t>
            </w:r>
            <w:r>
              <w:rPr>
                <w:rStyle w:val="IndexLink"/>
                <w:rtl w:val="true"/>
              </w:rPr>
              <w:t>عَلِيٌّ وَلِيُّ اللَّهِ</w:t>
            </w:r>
            <w:r>
              <w:rPr>
                <w:rStyle w:val="IndexLink"/>
                <w:rtl w:val="true"/>
              </w:rPr>
              <w:tab/>
            </w:r>
            <w:r>
              <w:rPr>
                <w:rStyle w:val="IndexLink"/>
              </w:rPr>
              <w:t>35</w:t>
            </w:r>
          </w:hyperlink>
        </w:p>
        <w:p>
          <w:pPr>
            <w:pStyle w:val="Contents3"/>
            <w:tabs>
              <w:tab w:val="clear" w:pos="8459"/>
              <w:tab w:val="right" w:pos="9026" w:leader="dot"/>
            </w:tabs>
            <w:rPr/>
          </w:pPr>
          <w:hyperlink w:anchor="__RefHeading___Toc2646893_2870459653">
            <w:r>
              <w:rPr>
                <w:webHidden/>
                <w:rStyle w:val="IndexLink"/>
                <w:rtl w:val="true"/>
              </w:rPr>
              <w:t>مَنْ أَحَبَّ أَنْ يَكُونَ قَبْرُهُ وَاسِعاً فَسِيحاً فَلْيَبْنِ الْمَسَاجِدَ</w:t>
            </w:r>
            <w:r>
              <w:rPr>
                <w:rStyle w:val="IndexLink"/>
                <w:rtl w:val="true"/>
              </w:rPr>
              <w:t>.</w:t>
              <w:tab/>
            </w:r>
            <w:r>
              <w:rPr>
                <w:rStyle w:val="IndexLink"/>
              </w:rPr>
              <w:t>36</w:t>
            </w:r>
          </w:hyperlink>
        </w:p>
        <w:p>
          <w:pPr>
            <w:pStyle w:val="Contents3"/>
            <w:tabs>
              <w:tab w:val="clear" w:pos="8459"/>
              <w:tab w:val="right" w:pos="9026" w:leader="dot"/>
            </w:tabs>
            <w:rPr/>
          </w:pPr>
          <w:hyperlink w:anchor="__RefHeading___Toc2646895_2870459653">
            <w:r>
              <w:rPr>
                <w:webHidden/>
                <w:rStyle w:val="IndexLink"/>
                <w:rtl w:val="true"/>
              </w:rPr>
              <w:t>وَ مَنْ أَحَبَّ أَنْ لَا تَأْكُلَهُ الدِّيدَانُ تَحْتَ الْأَرْضِ فَلْيَكْنُسِ الْمَسَاجِدَ</w:t>
            </w:r>
            <w:r>
              <w:rPr>
                <w:rStyle w:val="IndexLink"/>
                <w:rtl w:val="true"/>
              </w:rPr>
              <w:t xml:space="preserve">. </w:t>
            </w:r>
            <w:r>
              <w:rPr>
                <w:rStyle w:val="IndexLink"/>
                <w:rtl w:val="true"/>
              </w:rPr>
              <w:t>وَ لْيُسْكِنِ الْمَسَاكِينَ</w:t>
            </w:r>
            <w:r>
              <w:rPr>
                <w:rStyle w:val="IndexLink"/>
                <w:rtl w:val="true"/>
              </w:rPr>
              <w:t>.</w:t>
              <w:tab/>
            </w:r>
            <w:r>
              <w:rPr>
                <w:rStyle w:val="IndexLink"/>
              </w:rPr>
              <w:t>36</w:t>
            </w:r>
          </w:hyperlink>
        </w:p>
        <w:p>
          <w:pPr>
            <w:pStyle w:val="Contents3"/>
            <w:tabs>
              <w:tab w:val="clear" w:pos="8459"/>
              <w:tab w:val="right" w:pos="9026" w:leader="dot"/>
            </w:tabs>
            <w:rPr/>
          </w:pPr>
          <w:hyperlink w:anchor="__RefHeading___Toc2646897_2870459653">
            <w:r>
              <w:rPr>
                <w:webHidden/>
                <w:rStyle w:val="IndexLink"/>
                <w:rtl w:val="true"/>
              </w:rPr>
              <w:t>وَ مَنْ أَحَبَّ أَنْ يَبْقَى طَرِيّاً نَضِراً لَا يَبْكِي فَلْيَكْسُ الْمَسَاجِدَ بِالْبُسُطِ</w:t>
            </w:r>
            <w:r>
              <w:rPr>
                <w:rStyle w:val="IndexLink"/>
                <w:rtl w:val="true"/>
              </w:rPr>
              <w:t>.</w:t>
              <w:tab/>
            </w:r>
            <w:r>
              <w:rPr>
                <w:rStyle w:val="IndexLink"/>
              </w:rPr>
              <w:t>36</w:t>
            </w:r>
          </w:hyperlink>
        </w:p>
        <w:p>
          <w:pPr>
            <w:pStyle w:val="Contents3"/>
            <w:tabs>
              <w:tab w:val="clear" w:pos="8459"/>
              <w:tab w:val="right" w:pos="9026" w:leader="dot"/>
            </w:tabs>
            <w:rPr/>
          </w:pPr>
          <w:hyperlink w:anchor="__RefHeading___Toc2646899_2870459653">
            <w:r>
              <w:rPr>
                <w:webHidden/>
                <w:rStyle w:val="IndexLink"/>
                <w:rtl w:val="true"/>
              </w:rPr>
              <w:t>وَ مَنْ أَرَادَ أَنْ يَرَى مَوْضِعَهُ فِي الْجَنَّةِ فَلْيَسْكُنْ فِي الْمَسَاجِدِ</w:t>
            </w:r>
            <w:r>
              <w:rPr>
                <w:rStyle w:val="IndexLink"/>
                <w:rtl w:val="true"/>
              </w:rPr>
              <w:tab/>
            </w:r>
            <w:r>
              <w:rPr>
                <w:rStyle w:val="IndexLink"/>
              </w:rPr>
              <w:t>36</w:t>
            </w:r>
          </w:hyperlink>
        </w:p>
        <w:p>
          <w:pPr>
            <w:pStyle w:val="Contents3"/>
            <w:tabs>
              <w:tab w:val="clear" w:pos="8459"/>
              <w:tab w:val="right" w:pos="9026" w:leader="dot"/>
            </w:tabs>
            <w:rPr/>
          </w:pPr>
          <w:hyperlink w:anchor="__RefHeading___Toc2646901_2870459653">
            <w:r>
              <w:rPr>
                <w:webHidden/>
                <w:rStyle w:val="IndexLink"/>
                <w:rtl w:val="true"/>
              </w:rPr>
              <w:t>بيَاضُ الْقُلُوبِ فِي أَرْبَعِ خِصَالٍ</w:t>
            </w:r>
            <w:r>
              <w:rPr>
                <w:rStyle w:val="IndexLink"/>
                <w:rtl w:val="true"/>
              </w:rPr>
              <w:t xml:space="preserve">: </w:t>
            </w:r>
            <w:r>
              <w:rPr>
                <w:rStyle w:val="IndexLink"/>
                <w:rtl w:val="true"/>
              </w:rPr>
              <w:t>عِيَادَةِ الْمَرْضَى وَ اتِّبَاعِ الْجَنَائِزِ وَ شِرَاءِ أَكْفَانِ الْمَوْتَى وَ رَدِّ الْقَرْضِ</w:t>
            </w:r>
            <w:r>
              <w:rPr>
                <w:rStyle w:val="IndexLink"/>
                <w:rtl w:val="true"/>
              </w:rPr>
              <w:tab/>
            </w:r>
            <w:r>
              <w:rPr>
                <w:rStyle w:val="IndexLink"/>
              </w:rPr>
              <w:t>36</w:t>
            </w:r>
          </w:hyperlink>
        </w:p>
        <w:p>
          <w:pPr>
            <w:pStyle w:val="Contents3"/>
            <w:tabs>
              <w:tab w:val="clear" w:pos="8459"/>
              <w:tab w:val="right" w:pos="9026" w:leader="dot"/>
            </w:tabs>
            <w:rPr/>
          </w:pPr>
          <w:hyperlink w:anchor="__RefHeading___Toc2646903_2870459653">
            <w:r>
              <w:rPr>
                <w:webHidden/>
                <w:rStyle w:val="IndexLink"/>
                <w:rtl w:val="true"/>
              </w:rPr>
              <w:t>مَنْ أَرَادَ الدُّخُولَ فِي هَذِهِ الْأَبْوَابِ الثَّمَانِيَةِ فَلْيُمْسِكْ بِأَرْبَعِ خِصَالٍ</w:t>
            </w:r>
            <w:r>
              <w:rPr>
                <w:rStyle w:val="IndexLink"/>
                <w:rtl w:val="true"/>
              </w:rPr>
              <w:t>:</w:t>
              <w:tab/>
            </w:r>
            <w:r>
              <w:rPr>
                <w:rStyle w:val="IndexLink"/>
              </w:rPr>
              <w:t>36</w:t>
            </w:r>
          </w:hyperlink>
        </w:p>
        <w:p>
          <w:pPr>
            <w:pStyle w:val="Contents3"/>
            <w:tabs>
              <w:tab w:val="clear" w:pos="8459"/>
              <w:tab w:val="right" w:pos="9026" w:leader="dot"/>
            </w:tabs>
            <w:rPr/>
          </w:pPr>
          <w:hyperlink w:anchor="__RefHeading___Toc2646905_2870459653">
            <w:r>
              <w:rPr>
                <w:webHidden/>
                <w:rStyle w:val="IndexLink"/>
                <w:rtl w:val="true"/>
              </w:rPr>
              <w:t>وَ هِيَ الصَّدَقَةُ وَ السَّخَاءُ وَ حُسْنُ الْخُلُقِ وَ كَفُّ الْأَذَى عَنْ عِبَادِ اللَّهِ</w:t>
            </w:r>
            <w:r>
              <w:rPr>
                <w:rStyle w:val="IndexLink"/>
                <w:rtl w:val="true"/>
              </w:rPr>
              <w:tab/>
            </w:r>
            <w:r>
              <w:rPr>
                <w:rStyle w:val="IndexLink"/>
              </w:rPr>
              <w:t>36</w:t>
            </w:r>
          </w:hyperlink>
        </w:p>
        <w:p>
          <w:pPr>
            <w:pStyle w:val="Contents2"/>
            <w:tabs>
              <w:tab w:val="clear" w:pos="8743"/>
              <w:tab w:val="right" w:pos="9026" w:leader="dot"/>
            </w:tabs>
            <w:rPr/>
          </w:pPr>
          <w:hyperlink w:anchor="__RefHeading___Toc2646907_2870459653">
            <w:r>
              <w:rPr>
                <w:webHidden/>
                <w:rStyle w:val="IndexLink"/>
                <w:rtl w:val="true"/>
              </w:rPr>
              <w:t>العنوان الخامس</w:t>
            </w:r>
            <w:r>
              <w:rPr>
                <w:rStyle w:val="IndexLink"/>
                <w:rtl w:val="true"/>
              </w:rPr>
              <w:t>:</w:t>
            </w:r>
            <w:r>
              <w:rPr>
                <w:rStyle w:val="IndexLink"/>
                <w:rtl w:val="true"/>
              </w:rPr>
              <w:t>الانبیاء</w:t>
            </w:r>
            <w:r>
              <w:rPr>
                <w:rStyle w:val="IndexLink"/>
                <w:rtl w:val="true"/>
              </w:rPr>
              <w:t>(</w:t>
            </w:r>
            <w:r>
              <w:rPr>
                <w:rStyle w:val="IndexLink"/>
                <w:rtl w:val="true"/>
              </w:rPr>
              <w:t>عَلَيْهَم السَّلاَمُ</w:t>
            </w:r>
            <w:r>
              <w:rPr>
                <w:rStyle w:val="IndexLink"/>
                <w:rtl w:val="true"/>
              </w:rPr>
              <w:t>)</w:t>
            </w:r>
            <w:r>
              <w:rPr>
                <w:rStyle w:val="IndexLink"/>
                <w:rtl w:val="true"/>
              </w:rPr>
              <w:t xml:space="preserve">و الاوصیاء </w:t>
            </w:r>
            <w:r>
              <w:rPr>
                <w:rStyle w:val="IndexLink"/>
                <w:rtl w:val="true"/>
              </w:rPr>
              <w:t>(</w:t>
            </w:r>
            <w:r>
              <w:rPr>
                <w:rStyle w:val="IndexLink"/>
                <w:rtl w:val="true"/>
              </w:rPr>
              <w:t>عَلَيْهَم السَّلاَمُ</w:t>
            </w:r>
            <w:r>
              <w:rPr>
                <w:rStyle w:val="IndexLink"/>
                <w:rtl w:val="true"/>
              </w:rPr>
              <w:t xml:space="preserve">) </w:t>
            </w:r>
            <w:r>
              <w:rPr>
                <w:rStyle w:val="IndexLink"/>
                <w:rtl w:val="true"/>
              </w:rPr>
              <w:t>و الاولیاء</w:t>
            </w:r>
            <w:r>
              <w:rPr>
                <w:rStyle w:val="IndexLink"/>
                <w:rtl w:val="true"/>
              </w:rPr>
              <w:tab/>
            </w:r>
            <w:r>
              <w:rPr>
                <w:rStyle w:val="IndexLink"/>
              </w:rPr>
              <w:t>42</w:t>
            </w:r>
          </w:hyperlink>
        </w:p>
        <w:p>
          <w:pPr>
            <w:pStyle w:val="Contents3"/>
            <w:tabs>
              <w:tab w:val="clear" w:pos="8459"/>
              <w:tab w:val="right" w:pos="9026" w:leader="dot"/>
            </w:tabs>
            <w:rPr/>
          </w:pPr>
          <w:hyperlink w:anchor="__RefHeading___Toc2646909_2870459653">
            <w:r>
              <w:rPr>
                <w:webHidden/>
                <w:rStyle w:val="IndexLink"/>
                <w:rtl w:val="true"/>
              </w:rPr>
              <w:t>الانبیاء علی نبیّنا و آله و علیهم السلام</w:t>
            </w:r>
            <w:r>
              <w:rPr>
                <w:rStyle w:val="IndexLink"/>
                <w:rtl w:val="true"/>
              </w:rPr>
              <w:tab/>
            </w:r>
            <w:r>
              <w:rPr>
                <w:rStyle w:val="IndexLink"/>
              </w:rPr>
              <w:t>42</w:t>
            </w:r>
          </w:hyperlink>
        </w:p>
        <w:p>
          <w:pPr>
            <w:pStyle w:val="Contents3"/>
            <w:tabs>
              <w:tab w:val="clear" w:pos="8459"/>
              <w:tab w:val="right" w:pos="9026" w:leader="dot"/>
            </w:tabs>
            <w:rPr/>
          </w:pPr>
          <w:hyperlink w:anchor="__RefHeading___Toc2646911_2870459653">
            <w:r>
              <w:rPr>
                <w:webHidden/>
                <w:rStyle w:val="IndexLink"/>
                <w:rtl w:val="true"/>
              </w:rPr>
              <w:t xml:space="preserve">رسول الله </w:t>
            </w:r>
            <w:r>
              <w:rPr>
                <w:rStyle w:val="IndexLink"/>
                <w:rtl w:val="true"/>
              </w:rPr>
              <w:t>(</w:t>
            </w:r>
            <w:r>
              <w:rPr>
                <w:rStyle w:val="IndexLink"/>
                <w:rtl w:val="true"/>
              </w:rPr>
              <w:t>صَلَّى اَللَّهُ عَلَيْهِ وَ آلِهِ</w:t>
            </w:r>
            <w:r>
              <w:rPr>
                <w:rStyle w:val="IndexLink"/>
                <w:rtl w:val="true"/>
              </w:rPr>
              <w:t>)</w:t>
              <w:tab/>
            </w:r>
            <w:r>
              <w:rPr>
                <w:rStyle w:val="IndexLink"/>
              </w:rPr>
              <w:t>42</w:t>
            </w:r>
          </w:hyperlink>
        </w:p>
        <w:p>
          <w:pPr>
            <w:pStyle w:val="Contents3"/>
            <w:tabs>
              <w:tab w:val="clear" w:pos="8459"/>
              <w:tab w:val="right" w:pos="9026" w:leader="dot"/>
            </w:tabs>
            <w:rPr/>
          </w:pPr>
          <w:hyperlink w:anchor="__RefHeading___Toc2646913_2870459653">
            <w:r>
              <w:rPr>
                <w:webHidden/>
                <w:rStyle w:val="IndexLink"/>
                <w:rtl w:val="true"/>
              </w:rPr>
              <w:t>الاوصیاء علی نبیّنا و آله و علیهم السلام</w:t>
            </w:r>
            <w:r>
              <w:rPr>
                <w:rStyle w:val="IndexLink"/>
                <w:rtl w:val="true"/>
              </w:rPr>
              <w:tab/>
            </w:r>
            <w:r>
              <w:rPr>
                <w:rStyle w:val="IndexLink"/>
              </w:rPr>
              <w:t>43</w:t>
            </w:r>
          </w:hyperlink>
        </w:p>
        <w:p>
          <w:pPr>
            <w:pStyle w:val="Contents3"/>
            <w:tabs>
              <w:tab w:val="clear" w:pos="8459"/>
              <w:tab w:val="right" w:pos="9026" w:leader="dot"/>
            </w:tabs>
            <w:rPr/>
          </w:pPr>
          <w:hyperlink w:anchor="__RefHeading___Toc2646915_2870459653">
            <w:r>
              <w:rPr>
                <w:webHidden/>
                <w:rStyle w:val="IndexLink"/>
                <w:rtl w:val="true"/>
              </w:rPr>
              <w:t xml:space="preserve">امیرالمؤمنین </w:t>
            </w:r>
            <w:r>
              <w:rPr>
                <w:rStyle w:val="IndexLink"/>
                <w:rtl w:val="true"/>
              </w:rPr>
              <w:t>(</w:t>
            </w:r>
            <w:r>
              <w:rPr>
                <w:rStyle w:val="IndexLink"/>
                <w:rtl w:val="true"/>
              </w:rPr>
              <w:t>عَلَيْهَ السَّلاَمُ</w:t>
            </w:r>
            <w:r>
              <w:rPr>
                <w:rStyle w:val="IndexLink"/>
                <w:rtl w:val="true"/>
              </w:rPr>
              <w:t>)</w:t>
              <w:tab/>
            </w:r>
            <w:r>
              <w:rPr>
                <w:rStyle w:val="IndexLink"/>
              </w:rPr>
              <w:t>43</w:t>
            </w:r>
          </w:hyperlink>
        </w:p>
        <w:p>
          <w:pPr>
            <w:pStyle w:val="Contents3"/>
            <w:tabs>
              <w:tab w:val="clear" w:pos="8459"/>
              <w:tab w:val="right" w:pos="9026" w:leader="dot"/>
            </w:tabs>
            <w:rPr/>
          </w:pPr>
          <w:hyperlink w:anchor="__RefHeading___Toc2646917_2870459653">
            <w:r>
              <w:rPr>
                <w:webHidden/>
                <w:rStyle w:val="IndexLink"/>
                <w:rtl w:val="true"/>
              </w:rPr>
              <w:t xml:space="preserve">الامام الحسین </w:t>
            </w:r>
            <w:r>
              <w:rPr>
                <w:rStyle w:val="IndexLink"/>
                <w:rtl w:val="true"/>
              </w:rPr>
              <w:t>(</w:t>
            </w:r>
            <w:r>
              <w:rPr>
                <w:rStyle w:val="IndexLink"/>
                <w:rtl w:val="true"/>
              </w:rPr>
              <w:t>عَلَيْهَ السَّلاَمُ</w:t>
            </w:r>
            <w:r>
              <w:rPr>
                <w:rStyle w:val="IndexLink"/>
                <w:rtl w:val="true"/>
              </w:rPr>
              <w:t>)</w:t>
              <w:tab/>
            </w:r>
            <w:r>
              <w:rPr>
                <w:rStyle w:val="IndexLink"/>
              </w:rPr>
              <w:t>45</w:t>
            </w:r>
          </w:hyperlink>
        </w:p>
        <w:p>
          <w:pPr>
            <w:pStyle w:val="Contents2"/>
            <w:tabs>
              <w:tab w:val="clear" w:pos="8743"/>
              <w:tab w:val="right" w:pos="9026" w:leader="dot"/>
            </w:tabs>
            <w:rPr/>
          </w:pPr>
          <w:hyperlink w:anchor="__RefHeading___Toc2646919_2870459653">
            <w:r>
              <w:rPr>
                <w:webHidden/>
                <w:rStyle w:val="IndexLink"/>
                <w:rtl w:val="true"/>
              </w:rPr>
              <w:t>الباب السادس</w:t>
            </w:r>
            <w:r>
              <w:rPr>
                <w:rStyle w:val="IndexLink"/>
                <w:rtl w:val="true"/>
              </w:rPr>
              <w:t>:</w:t>
            </w:r>
            <w:r>
              <w:rPr>
                <w:rStyle w:val="IndexLink"/>
                <w:rtl w:val="true"/>
              </w:rPr>
              <w:t>المدن و الامکنة و البقاء</w:t>
            </w:r>
            <w:r>
              <w:rPr>
                <w:rStyle w:val="IndexLink"/>
                <w:rtl w:val="true"/>
              </w:rPr>
              <w:tab/>
            </w:r>
            <w:r>
              <w:rPr>
                <w:rStyle w:val="IndexLink"/>
              </w:rPr>
              <w:t>46</w:t>
            </w:r>
          </w:hyperlink>
        </w:p>
        <w:p>
          <w:pPr>
            <w:pStyle w:val="Contents3"/>
            <w:tabs>
              <w:tab w:val="clear" w:pos="8459"/>
              <w:tab w:val="right" w:pos="9026" w:leader="dot"/>
            </w:tabs>
            <w:rPr/>
          </w:pPr>
          <w:hyperlink w:anchor="__RefHeading___Toc2646921_2870459653">
            <w:r>
              <w:rPr>
                <w:webHidden/>
                <w:rStyle w:val="IndexLink"/>
                <w:rtl w:val="true"/>
              </w:rPr>
              <w:t>مکة المکرمة – مسجد الحرام – الکعبة المشرفة – الرکن الیمانی</w:t>
            </w:r>
            <w:r>
              <w:rPr>
                <w:rStyle w:val="IndexLink"/>
                <w:rtl w:val="true"/>
              </w:rPr>
              <w:tab/>
            </w:r>
            <w:r>
              <w:rPr>
                <w:rStyle w:val="IndexLink"/>
              </w:rPr>
              <w:t>46</w:t>
            </w:r>
          </w:hyperlink>
        </w:p>
        <w:p>
          <w:pPr>
            <w:pStyle w:val="Contents3"/>
            <w:tabs>
              <w:tab w:val="clear" w:pos="8459"/>
              <w:tab w:val="right" w:pos="9026" w:leader="dot"/>
            </w:tabs>
            <w:rPr/>
          </w:pPr>
          <w:hyperlink w:anchor="__RefHeading___Toc2646923_2870459653">
            <w:r>
              <w:rPr>
                <w:webHidden/>
                <w:rStyle w:val="IndexLink"/>
                <w:rtl w:val="true"/>
              </w:rPr>
              <w:t xml:space="preserve">حجر اسماعیل </w:t>
            </w:r>
            <w:r>
              <w:rPr>
                <w:rStyle w:val="IndexLink"/>
                <w:rtl w:val="true"/>
              </w:rPr>
              <w:t>(</w:t>
            </w:r>
            <w:r>
              <w:rPr>
                <w:rStyle w:val="IndexLink"/>
                <w:rtl w:val="true"/>
              </w:rPr>
              <w:t>عَلَيْهَ السَّلاَمُ</w:t>
            </w:r>
            <w:r>
              <w:rPr>
                <w:rStyle w:val="IndexLink"/>
                <w:rtl w:val="true"/>
              </w:rPr>
              <w:t>)</w:t>
              <w:tab/>
            </w:r>
            <w:r>
              <w:rPr>
                <w:rStyle w:val="IndexLink"/>
              </w:rPr>
              <w:t>46</w:t>
            </w:r>
          </w:hyperlink>
        </w:p>
        <w:p>
          <w:pPr>
            <w:pStyle w:val="Contents3"/>
            <w:tabs>
              <w:tab w:val="clear" w:pos="8459"/>
              <w:tab w:val="right" w:pos="9026" w:leader="dot"/>
            </w:tabs>
            <w:rPr/>
          </w:pPr>
          <w:hyperlink w:anchor="__RefHeading___Toc2646925_2870459653">
            <w:r>
              <w:rPr>
                <w:webHidden/>
                <w:rStyle w:val="IndexLink"/>
                <w:rtl w:val="true"/>
              </w:rPr>
              <w:t xml:space="preserve">المدینة المنورة – مسجد النبی </w:t>
            </w:r>
            <w:r>
              <w:rPr>
                <w:rStyle w:val="IndexLink"/>
                <w:rtl w:val="true"/>
              </w:rPr>
              <w:t>(</w:t>
            </w:r>
            <w:r>
              <w:rPr>
                <w:rStyle w:val="IndexLink"/>
                <w:rtl w:val="true"/>
              </w:rPr>
              <w:t>صَلَّى اَللَّهُ عَلَيْهِ وَ آلِهِ</w:t>
            </w:r>
            <w:r>
              <w:rPr>
                <w:rStyle w:val="IndexLink"/>
                <w:rtl w:val="true"/>
              </w:rPr>
              <w:t xml:space="preserve">) – </w:t>
            </w:r>
            <w:r>
              <w:rPr>
                <w:rStyle w:val="IndexLink"/>
                <w:rtl w:val="true"/>
              </w:rPr>
              <w:t xml:space="preserve">منبر رسول الله </w:t>
            </w:r>
            <w:r>
              <w:rPr>
                <w:rStyle w:val="IndexLink"/>
                <w:rtl w:val="true"/>
              </w:rPr>
              <w:t>(</w:t>
            </w:r>
            <w:r>
              <w:rPr>
                <w:rStyle w:val="IndexLink"/>
                <w:rtl w:val="true"/>
              </w:rPr>
              <w:t>صَلَّى اَللَّهُ عَلَيْهِ وَ آلِهِ</w:t>
            </w:r>
            <w:r>
              <w:rPr>
                <w:rStyle w:val="IndexLink"/>
                <w:rtl w:val="true"/>
              </w:rPr>
              <w:t>)</w:t>
              <w:tab/>
            </w:r>
            <w:r>
              <w:rPr>
                <w:rStyle w:val="IndexLink"/>
              </w:rPr>
              <w:t>48</w:t>
            </w:r>
          </w:hyperlink>
        </w:p>
        <w:p>
          <w:pPr>
            <w:pStyle w:val="Contents3"/>
            <w:tabs>
              <w:tab w:val="clear" w:pos="8459"/>
              <w:tab w:val="right" w:pos="9026" w:leader="dot"/>
            </w:tabs>
            <w:rPr/>
          </w:pPr>
          <w:hyperlink w:anchor="__RefHeading___Toc2646927_2870459653">
            <w:r>
              <w:rPr>
                <w:webHidden/>
                <w:rStyle w:val="IndexLink"/>
                <w:rtl w:val="true"/>
              </w:rPr>
              <w:t xml:space="preserve">کربلاء المقدسة – موضع قبر سید الشهداء </w:t>
            </w:r>
            <w:r>
              <w:rPr>
                <w:rStyle w:val="IndexLink"/>
                <w:rtl w:val="true"/>
              </w:rPr>
              <w:t>(</w:t>
            </w:r>
            <w:r>
              <w:rPr>
                <w:rStyle w:val="IndexLink"/>
                <w:rtl w:val="true"/>
              </w:rPr>
              <w:t>عَلَيْهَ السَّلاَمُ</w:t>
            </w:r>
            <w:r>
              <w:rPr>
                <w:rStyle w:val="IndexLink"/>
                <w:rtl w:val="true"/>
              </w:rPr>
              <w:t>)</w:t>
              <w:tab/>
            </w:r>
            <w:r>
              <w:rPr>
                <w:rStyle w:val="IndexLink"/>
              </w:rPr>
              <w:t>50</w:t>
            </w:r>
          </w:hyperlink>
        </w:p>
        <w:p>
          <w:pPr>
            <w:pStyle w:val="Contents3"/>
            <w:tabs>
              <w:tab w:val="clear" w:pos="8459"/>
              <w:tab w:val="right" w:pos="9026" w:leader="dot"/>
            </w:tabs>
            <w:rPr/>
          </w:pPr>
          <w:hyperlink w:anchor="__RefHeading___Toc2646929_2870459653">
            <w:r>
              <w:rPr>
                <w:webHidden/>
                <w:rStyle w:val="IndexLink"/>
                <w:rtl w:val="true"/>
              </w:rPr>
              <w:t>قم المقدسة</w:t>
            </w:r>
            <w:r>
              <w:rPr>
                <w:rStyle w:val="IndexLink"/>
                <w:rtl w:val="true"/>
              </w:rPr>
              <w:tab/>
            </w:r>
            <w:r>
              <w:rPr>
                <w:rStyle w:val="IndexLink"/>
              </w:rPr>
              <w:t>51</w:t>
            </w:r>
          </w:hyperlink>
        </w:p>
        <w:p>
          <w:pPr>
            <w:pStyle w:val="Contents3"/>
            <w:tabs>
              <w:tab w:val="clear" w:pos="8459"/>
              <w:tab w:val="right" w:pos="9026" w:leader="dot"/>
            </w:tabs>
            <w:rPr/>
          </w:pPr>
          <w:hyperlink w:anchor="__RefHeading___Toc2646931_2870459653">
            <w:r>
              <w:rPr>
                <w:webHidden/>
                <w:rStyle w:val="IndexLink"/>
                <w:rtl w:val="true"/>
              </w:rPr>
              <w:t>قزوین</w:t>
            </w:r>
            <w:r>
              <w:rPr>
                <w:rStyle w:val="IndexLink"/>
                <w:rtl w:val="true"/>
              </w:rPr>
              <w:tab/>
            </w:r>
            <w:r>
              <w:rPr>
                <w:rStyle w:val="IndexLink"/>
              </w:rPr>
              <w:t>60</w:t>
            </w:r>
          </w:hyperlink>
        </w:p>
        <w:p>
          <w:pPr>
            <w:pStyle w:val="Contents2"/>
            <w:tabs>
              <w:tab w:val="clear" w:pos="8743"/>
              <w:tab w:val="right" w:pos="9026" w:leader="dot"/>
            </w:tabs>
            <w:rPr/>
          </w:pPr>
          <w:hyperlink w:anchor="__RefHeading___Toc2646933_2870459653">
            <w:r>
              <w:rPr>
                <w:webHidden/>
                <w:rStyle w:val="IndexLink"/>
                <w:rtl w:val="true"/>
              </w:rPr>
              <w:t>العنوان السابع</w:t>
            </w:r>
            <w:r>
              <w:rPr>
                <w:rStyle w:val="IndexLink"/>
                <w:rtl w:val="true"/>
              </w:rPr>
              <w:t>:</w:t>
            </w:r>
            <w:r>
              <w:rPr>
                <w:rStyle w:val="IndexLink"/>
                <w:rtl w:val="true"/>
              </w:rPr>
              <w:t>الاوقات و الایام و الازمنة و الساعات</w:t>
            </w:r>
            <w:r>
              <w:rPr>
                <w:rStyle w:val="IndexLink"/>
                <w:rtl w:val="true"/>
              </w:rPr>
              <w:tab/>
            </w:r>
            <w:r>
              <w:rPr>
                <w:rStyle w:val="IndexLink"/>
              </w:rPr>
              <w:t>62</w:t>
            </w:r>
          </w:hyperlink>
        </w:p>
        <w:p>
          <w:pPr>
            <w:pStyle w:val="Contents3"/>
            <w:tabs>
              <w:tab w:val="clear" w:pos="8459"/>
              <w:tab w:val="right" w:pos="9026" w:leader="dot"/>
            </w:tabs>
            <w:rPr/>
          </w:pPr>
          <w:hyperlink w:anchor="__RefHeading___Toc2646935_2870459653">
            <w:r>
              <w:rPr>
                <w:webHidden/>
                <w:rStyle w:val="IndexLink"/>
                <w:rtl w:val="true"/>
              </w:rPr>
              <w:t>وقت زوال الشمس</w:t>
            </w:r>
            <w:r>
              <w:rPr>
                <w:rStyle w:val="IndexLink"/>
                <w:rtl w:val="true"/>
              </w:rPr>
              <w:tab/>
            </w:r>
            <w:r>
              <w:rPr>
                <w:rStyle w:val="IndexLink"/>
              </w:rPr>
              <w:t>62</w:t>
            </w:r>
          </w:hyperlink>
        </w:p>
        <w:p>
          <w:pPr>
            <w:pStyle w:val="Contents3"/>
            <w:tabs>
              <w:tab w:val="clear" w:pos="8459"/>
              <w:tab w:val="right" w:pos="9026" w:leader="dot"/>
            </w:tabs>
            <w:rPr/>
          </w:pPr>
          <w:hyperlink w:anchor="__RefHeading___Toc2646937_2870459653">
            <w:r>
              <w:rPr>
                <w:webHidden/>
                <w:rStyle w:val="IndexLink"/>
                <w:rtl w:val="true"/>
              </w:rPr>
              <w:t xml:space="preserve">وقت ولادة رسول الله </w:t>
            </w:r>
            <w:r>
              <w:rPr>
                <w:rStyle w:val="IndexLink"/>
                <w:rtl w:val="true"/>
              </w:rPr>
              <w:t>(</w:t>
            </w:r>
            <w:r>
              <w:rPr>
                <w:rStyle w:val="IndexLink"/>
                <w:rtl w:val="true"/>
              </w:rPr>
              <w:t>صَلَّى اَللَّهُ عَلَيْهِ وَ آلِهِ</w:t>
            </w:r>
            <w:r>
              <w:rPr>
                <w:rStyle w:val="IndexLink"/>
                <w:rtl w:val="true"/>
              </w:rPr>
              <w:t>)</w:t>
              <w:tab/>
            </w:r>
            <w:r>
              <w:rPr>
                <w:rStyle w:val="IndexLink"/>
              </w:rPr>
              <w:t>62</w:t>
            </w:r>
          </w:hyperlink>
        </w:p>
        <w:p>
          <w:pPr>
            <w:pStyle w:val="Contents3"/>
            <w:tabs>
              <w:tab w:val="clear" w:pos="8459"/>
              <w:tab w:val="right" w:pos="9026" w:leader="dot"/>
            </w:tabs>
            <w:rPr/>
          </w:pPr>
          <w:hyperlink w:anchor="__RefHeading___Toc2646939_2870459653">
            <w:r>
              <w:rPr>
                <w:webHidden/>
                <w:rStyle w:val="IndexLink"/>
                <w:rtl w:val="true"/>
              </w:rPr>
              <w:t>یوم الاثنین</w:t>
            </w:r>
            <w:r>
              <w:rPr>
                <w:rStyle w:val="IndexLink"/>
                <w:rtl w:val="true"/>
              </w:rPr>
              <w:tab/>
            </w:r>
            <w:r>
              <w:rPr>
                <w:rStyle w:val="IndexLink"/>
              </w:rPr>
              <w:t>62</w:t>
            </w:r>
          </w:hyperlink>
        </w:p>
        <w:p>
          <w:pPr>
            <w:pStyle w:val="Contents3"/>
            <w:tabs>
              <w:tab w:val="clear" w:pos="8459"/>
              <w:tab w:val="right" w:pos="9026" w:leader="dot"/>
            </w:tabs>
            <w:rPr/>
          </w:pPr>
          <w:hyperlink w:anchor="__RefHeading___Toc2646941_2870459653">
            <w:r>
              <w:rPr>
                <w:webHidden/>
                <w:rStyle w:val="IndexLink"/>
                <w:rtl w:val="true"/>
              </w:rPr>
              <w:t>یوم الخمیس</w:t>
            </w:r>
            <w:r>
              <w:rPr>
                <w:rStyle w:val="IndexLink"/>
                <w:rtl w:val="true"/>
              </w:rPr>
              <w:tab/>
            </w:r>
            <w:r>
              <w:rPr>
                <w:rStyle w:val="IndexLink"/>
              </w:rPr>
              <w:t>62</w:t>
            </w:r>
          </w:hyperlink>
        </w:p>
        <w:p>
          <w:pPr>
            <w:pStyle w:val="Contents3"/>
            <w:tabs>
              <w:tab w:val="clear" w:pos="8459"/>
              <w:tab w:val="right" w:pos="9026" w:leader="dot"/>
            </w:tabs>
            <w:rPr/>
          </w:pPr>
          <w:hyperlink w:anchor="__RefHeading___Toc2646943_2870459653">
            <w:r>
              <w:rPr>
                <w:webHidden/>
                <w:rStyle w:val="IndexLink"/>
                <w:rtl w:val="true"/>
              </w:rPr>
              <w:t>شهر رمضان المبارک</w:t>
            </w:r>
            <w:r>
              <w:rPr>
                <w:rStyle w:val="IndexLink"/>
                <w:rtl w:val="true"/>
              </w:rPr>
              <w:tab/>
            </w:r>
            <w:r>
              <w:rPr>
                <w:rStyle w:val="IndexLink"/>
              </w:rPr>
              <w:t>63</w:t>
            </w:r>
          </w:hyperlink>
        </w:p>
        <w:p>
          <w:pPr>
            <w:pStyle w:val="Contents2"/>
            <w:tabs>
              <w:tab w:val="clear" w:pos="8743"/>
              <w:tab w:val="right" w:pos="9026" w:leader="dot"/>
            </w:tabs>
            <w:rPr/>
          </w:pPr>
          <w:hyperlink w:anchor="__RefHeading___Toc2646945_2870459653">
            <w:r>
              <w:rPr>
                <w:webHidden/>
                <w:rStyle w:val="IndexLink"/>
                <w:rtl w:val="true"/>
              </w:rPr>
              <w:t>العنوان الثامن</w:t>
            </w:r>
            <w:r>
              <w:rPr>
                <w:rStyle w:val="IndexLink"/>
                <w:rtl w:val="true"/>
              </w:rPr>
              <w:t>:</w:t>
            </w:r>
            <w:r>
              <w:rPr>
                <w:rStyle w:val="IndexLink"/>
                <w:rtl w:val="true"/>
              </w:rPr>
              <w:t>الاعمال و المواضیع</w:t>
            </w:r>
            <w:r>
              <w:rPr>
                <w:rStyle w:val="IndexLink"/>
                <w:rtl w:val="true"/>
              </w:rPr>
              <w:tab/>
            </w:r>
            <w:r>
              <w:rPr>
                <w:rStyle w:val="IndexLink"/>
              </w:rPr>
              <w:t>73</w:t>
            </w:r>
          </w:hyperlink>
        </w:p>
        <w:p>
          <w:pPr>
            <w:pStyle w:val="Contents3"/>
            <w:tabs>
              <w:tab w:val="clear" w:pos="8459"/>
              <w:tab w:val="right" w:pos="9026" w:leader="dot"/>
            </w:tabs>
            <w:rPr/>
          </w:pPr>
          <w:hyperlink w:anchor="__RefHeading___Toc2646947_2870459653">
            <w:r>
              <w:rPr>
                <w:webHidden/>
                <w:rStyle w:val="IndexLink"/>
                <w:rtl w:val="true"/>
              </w:rPr>
              <w:t>اجتناب المحارم</w:t>
            </w:r>
            <w:r>
              <w:rPr>
                <w:rStyle w:val="IndexLink"/>
                <w:rtl w:val="true"/>
              </w:rPr>
              <w:tab/>
            </w:r>
            <w:r>
              <w:rPr>
                <w:rStyle w:val="IndexLink"/>
              </w:rPr>
              <w:t>73</w:t>
            </w:r>
          </w:hyperlink>
        </w:p>
        <w:p>
          <w:pPr>
            <w:pStyle w:val="Contents3"/>
            <w:tabs>
              <w:tab w:val="clear" w:pos="8459"/>
              <w:tab w:val="right" w:pos="9026" w:leader="dot"/>
            </w:tabs>
            <w:rPr/>
          </w:pPr>
          <w:hyperlink w:anchor="__RefHeading___Toc2646949_2870459653">
            <w:r>
              <w:rPr>
                <w:webHidden/>
                <w:rStyle w:val="IndexLink"/>
                <w:rtl w:val="true"/>
              </w:rPr>
              <w:t>اقامة الفرائض</w:t>
            </w:r>
            <w:r>
              <w:rPr>
                <w:rStyle w:val="IndexLink"/>
                <w:rtl w:val="true"/>
              </w:rPr>
              <w:tab/>
            </w:r>
            <w:r>
              <w:rPr>
                <w:rStyle w:val="IndexLink"/>
              </w:rPr>
              <w:t>73</w:t>
            </w:r>
          </w:hyperlink>
        </w:p>
        <w:p>
          <w:pPr>
            <w:pStyle w:val="Contents3"/>
            <w:tabs>
              <w:tab w:val="clear" w:pos="8459"/>
              <w:tab w:val="right" w:pos="9026" w:leader="dot"/>
            </w:tabs>
            <w:rPr/>
          </w:pPr>
          <w:hyperlink w:anchor="__RefHeading___Toc2646951_2870459653">
            <w:r>
              <w:rPr>
                <w:webHidden/>
                <w:rStyle w:val="IndexLink"/>
                <w:rtl w:val="true"/>
              </w:rPr>
              <w:t>اجتناب الشرک</w:t>
            </w:r>
            <w:r>
              <w:rPr>
                <w:rStyle w:val="IndexLink"/>
                <w:rtl w:val="true"/>
              </w:rPr>
              <w:tab/>
            </w:r>
            <w:r>
              <w:rPr>
                <w:rStyle w:val="IndexLink"/>
              </w:rPr>
              <w:t>73</w:t>
            </w:r>
          </w:hyperlink>
        </w:p>
        <w:p>
          <w:pPr>
            <w:pStyle w:val="Contents3"/>
            <w:tabs>
              <w:tab w:val="clear" w:pos="8459"/>
              <w:tab w:val="right" w:pos="9026" w:leader="dot"/>
            </w:tabs>
            <w:rPr/>
          </w:pPr>
          <w:hyperlink w:anchor="__RefHeading___Toc2646953_2870459653">
            <w:r>
              <w:rPr>
                <w:webHidden/>
                <w:rStyle w:val="IndexLink"/>
                <w:rtl w:val="true"/>
              </w:rPr>
              <w:t>اجتناب القتل</w:t>
            </w:r>
            <w:r>
              <w:rPr>
                <w:rStyle w:val="IndexLink"/>
                <w:rtl w:val="true"/>
              </w:rPr>
              <w:tab/>
            </w:r>
            <w:r>
              <w:rPr>
                <w:rStyle w:val="IndexLink"/>
              </w:rPr>
              <w:t>73</w:t>
            </w:r>
          </w:hyperlink>
        </w:p>
        <w:p>
          <w:pPr>
            <w:pStyle w:val="Contents3"/>
            <w:tabs>
              <w:tab w:val="clear" w:pos="8459"/>
              <w:tab w:val="right" w:pos="9026" w:leader="dot"/>
            </w:tabs>
            <w:rPr/>
          </w:pPr>
          <w:hyperlink w:anchor="__RefHeading___Toc2646955_2870459653">
            <w:r>
              <w:rPr>
                <w:webHidden/>
                <w:rStyle w:val="IndexLink"/>
                <w:rtl w:val="true"/>
              </w:rPr>
              <w:t>اداء الدین</w:t>
            </w:r>
            <w:r>
              <w:rPr>
                <w:rStyle w:val="IndexLink"/>
                <w:rtl w:val="true"/>
              </w:rPr>
              <w:tab/>
            </w:r>
            <w:r>
              <w:rPr>
                <w:rStyle w:val="IndexLink"/>
              </w:rPr>
              <w:t>74</w:t>
            </w:r>
          </w:hyperlink>
        </w:p>
        <w:p>
          <w:pPr>
            <w:pStyle w:val="Contents3"/>
            <w:tabs>
              <w:tab w:val="clear" w:pos="8459"/>
              <w:tab w:val="right" w:pos="9026" w:leader="dot"/>
            </w:tabs>
            <w:rPr/>
          </w:pPr>
          <w:hyperlink w:anchor="__RefHeading___Toc2646957_2870459653">
            <w:r>
              <w:rPr>
                <w:webHidden/>
                <w:rStyle w:val="IndexLink"/>
                <w:rtl w:val="true"/>
              </w:rPr>
              <w:t>الاذان</w:t>
            </w:r>
            <w:r>
              <w:rPr>
                <w:rStyle w:val="IndexLink"/>
                <w:rtl w:val="true"/>
              </w:rPr>
              <w:tab/>
            </w:r>
            <w:r>
              <w:rPr>
                <w:rStyle w:val="IndexLink"/>
              </w:rPr>
              <w:t>74</w:t>
            </w:r>
          </w:hyperlink>
        </w:p>
        <w:p>
          <w:pPr>
            <w:pStyle w:val="Contents3"/>
            <w:tabs>
              <w:tab w:val="clear" w:pos="8459"/>
              <w:tab w:val="right" w:pos="9026" w:leader="dot"/>
            </w:tabs>
            <w:rPr/>
          </w:pPr>
          <w:hyperlink w:anchor="__RefHeading___Toc2646959_2870459653">
            <w:r>
              <w:rPr>
                <w:webHidden/>
                <w:rStyle w:val="IndexLink"/>
                <w:rtl w:val="true"/>
              </w:rPr>
              <w:t>اعانة المؤمن</w:t>
            </w:r>
            <w:r>
              <w:rPr>
                <w:rStyle w:val="IndexLink"/>
                <w:rtl w:val="true"/>
              </w:rPr>
              <w:tab/>
            </w:r>
            <w:r>
              <w:rPr>
                <w:rStyle w:val="IndexLink"/>
              </w:rPr>
              <w:t>74</w:t>
            </w:r>
          </w:hyperlink>
        </w:p>
        <w:p>
          <w:pPr>
            <w:pStyle w:val="Contents3"/>
            <w:tabs>
              <w:tab w:val="clear" w:pos="8459"/>
              <w:tab w:val="right" w:pos="9026" w:leader="dot"/>
            </w:tabs>
            <w:rPr/>
          </w:pPr>
          <w:hyperlink w:anchor="__RefHeading___Toc2646961_2870459653">
            <w:r>
              <w:rPr>
                <w:webHidden/>
                <w:rStyle w:val="IndexLink"/>
                <w:rtl w:val="true"/>
              </w:rPr>
              <w:t>الاکل من کدّ الید – حلالاً</w:t>
            </w:r>
            <w:r>
              <w:rPr>
                <w:rStyle w:val="IndexLink"/>
                <w:rtl w:val="true"/>
              </w:rPr>
              <w:tab/>
            </w:r>
            <w:r>
              <w:rPr>
                <w:rStyle w:val="IndexLink"/>
              </w:rPr>
              <w:t>74</w:t>
            </w:r>
          </w:hyperlink>
        </w:p>
        <w:p>
          <w:pPr>
            <w:pStyle w:val="Contents3"/>
            <w:tabs>
              <w:tab w:val="clear" w:pos="8459"/>
              <w:tab w:val="right" w:pos="9026" w:leader="dot"/>
            </w:tabs>
            <w:rPr/>
          </w:pPr>
          <w:hyperlink w:anchor="__RefHeading___Toc2646963_2870459653">
            <w:r>
              <w:rPr>
                <w:webHidden/>
                <w:rStyle w:val="IndexLink"/>
                <w:rtl w:val="true"/>
              </w:rPr>
              <w:t>الایمان بالله عزوجل</w:t>
            </w:r>
            <w:r>
              <w:rPr>
                <w:rStyle w:val="IndexLink"/>
                <w:rtl w:val="true"/>
              </w:rPr>
              <w:tab/>
            </w:r>
            <w:r>
              <w:rPr>
                <w:rStyle w:val="IndexLink"/>
              </w:rPr>
              <w:t>76</w:t>
            </w:r>
          </w:hyperlink>
        </w:p>
        <w:p>
          <w:pPr>
            <w:pStyle w:val="Contents3"/>
            <w:tabs>
              <w:tab w:val="clear" w:pos="8459"/>
              <w:tab w:val="right" w:pos="9026" w:leader="dot"/>
            </w:tabs>
            <w:rPr/>
          </w:pPr>
          <w:hyperlink w:anchor="__RefHeading___Toc2646965_2870459653">
            <w:r>
              <w:rPr>
                <w:webHidden/>
                <w:rStyle w:val="IndexLink"/>
                <w:rtl w:val="true"/>
              </w:rPr>
              <w:t xml:space="preserve">الایمان برسول الله </w:t>
            </w:r>
            <w:r>
              <w:rPr>
                <w:rStyle w:val="IndexLink"/>
                <w:rtl w:val="true"/>
              </w:rPr>
              <w:t>(</w:t>
            </w:r>
            <w:r>
              <w:rPr>
                <w:rStyle w:val="IndexLink"/>
                <w:rtl w:val="true"/>
              </w:rPr>
              <w:t>صَلَّى اَللَّهُ عَلَيْهِ وَ آلِهِ</w:t>
            </w:r>
            <w:r>
              <w:rPr>
                <w:rStyle w:val="IndexLink"/>
                <w:rtl w:val="true"/>
              </w:rPr>
              <w:t>)</w:t>
              <w:tab/>
            </w:r>
            <w:r>
              <w:rPr>
                <w:rStyle w:val="IndexLink"/>
              </w:rPr>
              <w:t>76</w:t>
            </w:r>
          </w:hyperlink>
        </w:p>
        <w:p>
          <w:pPr>
            <w:pStyle w:val="Contents3"/>
            <w:tabs>
              <w:tab w:val="clear" w:pos="8459"/>
              <w:tab w:val="right" w:pos="9026" w:leader="dot"/>
            </w:tabs>
            <w:rPr/>
          </w:pPr>
          <w:hyperlink w:anchor="__RefHeading___Toc2646967_2870459653">
            <w:r>
              <w:rPr>
                <w:webHidden/>
                <w:rStyle w:val="IndexLink"/>
                <w:rtl w:val="true"/>
              </w:rPr>
              <w:t>البرائة من اعداء الله عزوجل</w:t>
            </w:r>
            <w:r>
              <w:rPr>
                <w:rStyle w:val="IndexLink"/>
                <w:rtl w:val="true"/>
              </w:rPr>
              <w:tab/>
            </w:r>
            <w:r>
              <w:rPr>
                <w:rStyle w:val="IndexLink"/>
              </w:rPr>
              <w:t>76</w:t>
            </w:r>
          </w:hyperlink>
        </w:p>
        <w:p>
          <w:pPr>
            <w:pStyle w:val="Contents3"/>
            <w:tabs>
              <w:tab w:val="clear" w:pos="8459"/>
              <w:tab w:val="right" w:pos="9026" w:leader="dot"/>
            </w:tabs>
            <w:rPr/>
          </w:pPr>
          <w:hyperlink w:anchor="__RefHeading___Toc2646969_2870459653">
            <w:r>
              <w:rPr>
                <w:webHidden/>
                <w:rStyle w:val="IndexLink"/>
                <w:rtl w:val="true"/>
              </w:rPr>
              <w:t>التفقه للدین</w:t>
            </w:r>
            <w:r>
              <w:rPr>
                <w:rStyle w:val="IndexLink"/>
                <w:rtl w:val="true"/>
              </w:rPr>
              <w:tab/>
            </w:r>
            <w:r>
              <w:rPr>
                <w:rStyle w:val="IndexLink"/>
              </w:rPr>
              <w:t>76</w:t>
            </w:r>
          </w:hyperlink>
        </w:p>
        <w:p>
          <w:pPr>
            <w:pStyle w:val="Contents3"/>
            <w:tabs>
              <w:tab w:val="clear" w:pos="8459"/>
              <w:tab w:val="right" w:pos="9026" w:leader="dot"/>
            </w:tabs>
            <w:rPr/>
          </w:pPr>
          <w:hyperlink w:anchor="__RefHeading___Toc2646971_2870459653">
            <w:r>
              <w:rPr>
                <w:webHidden/>
                <w:rStyle w:val="IndexLink"/>
                <w:rtl w:val="true"/>
              </w:rPr>
              <w:t>التقوی</w:t>
            </w:r>
            <w:r>
              <w:rPr>
                <w:rStyle w:val="IndexLink"/>
                <w:rtl w:val="true"/>
              </w:rPr>
              <w:tab/>
            </w:r>
            <w:r>
              <w:rPr>
                <w:rStyle w:val="IndexLink"/>
              </w:rPr>
              <w:t>76</w:t>
            </w:r>
          </w:hyperlink>
        </w:p>
        <w:p>
          <w:pPr>
            <w:pStyle w:val="Contents3"/>
            <w:tabs>
              <w:tab w:val="clear" w:pos="8459"/>
              <w:tab w:val="right" w:pos="9026" w:leader="dot"/>
            </w:tabs>
            <w:rPr/>
          </w:pPr>
          <w:hyperlink w:anchor="__RefHeading___Toc2646973_2870459653">
            <w:r>
              <w:rPr>
                <w:webHidden/>
                <w:rStyle w:val="IndexLink"/>
                <w:rtl w:val="true"/>
              </w:rPr>
              <w:t>التوبة</w:t>
            </w:r>
            <w:r>
              <w:rPr>
                <w:rStyle w:val="IndexLink"/>
                <w:rtl w:val="true"/>
              </w:rPr>
              <w:tab/>
            </w:r>
            <w:r>
              <w:rPr>
                <w:rStyle w:val="IndexLink"/>
              </w:rPr>
              <w:t>77</w:t>
            </w:r>
          </w:hyperlink>
        </w:p>
        <w:p>
          <w:pPr>
            <w:pStyle w:val="Contents3"/>
            <w:tabs>
              <w:tab w:val="clear" w:pos="8459"/>
              <w:tab w:val="right" w:pos="9026" w:leader="dot"/>
            </w:tabs>
            <w:rPr/>
          </w:pPr>
          <w:hyperlink w:anchor="__RefHeading___Toc2646975_2870459653">
            <w:r>
              <w:rPr>
                <w:webHidden/>
                <w:rStyle w:val="IndexLink"/>
                <w:rtl w:val="true"/>
              </w:rPr>
              <w:t>الاستغفار من الذنب</w:t>
            </w:r>
            <w:r>
              <w:rPr>
                <w:rStyle w:val="IndexLink"/>
                <w:rtl w:val="true"/>
              </w:rPr>
              <w:tab/>
            </w:r>
            <w:r>
              <w:rPr>
                <w:rStyle w:val="IndexLink"/>
              </w:rPr>
              <w:t>77</w:t>
            </w:r>
          </w:hyperlink>
        </w:p>
        <w:p>
          <w:pPr>
            <w:pStyle w:val="Contents3"/>
            <w:tabs>
              <w:tab w:val="clear" w:pos="8459"/>
              <w:tab w:val="right" w:pos="9026" w:leader="dot"/>
            </w:tabs>
            <w:rPr/>
          </w:pPr>
          <w:hyperlink w:anchor="__RefHeading___Toc2646977_2870459653">
            <w:r>
              <w:rPr>
                <w:webHidden/>
                <w:rStyle w:val="IndexLink"/>
                <w:rtl w:val="true"/>
              </w:rPr>
              <w:t>الجهاد فی سبیل الله عزوجل</w:t>
            </w:r>
            <w:r>
              <w:rPr>
                <w:rStyle w:val="IndexLink"/>
                <w:rtl w:val="true"/>
              </w:rPr>
              <w:tab/>
            </w:r>
            <w:r>
              <w:rPr>
                <w:rStyle w:val="IndexLink"/>
              </w:rPr>
              <w:t>78</w:t>
            </w:r>
          </w:hyperlink>
        </w:p>
        <w:p>
          <w:pPr>
            <w:pStyle w:val="Contents3"/>
            <w:tabs>
              <w:tab w:val="clear" w:pos="8459"/>
              <w:tab w:val="right" w:pos="9026" w:leader="dot"/>
            </w:tabs>
            <w:rPr/>
          </w:pPr>
          <w:hyperlink w:anchor="__RefHeading___Toc2646979_2870459653">
            <w:r>
              <w:rPr>
                <w:webHidden/>
                <w:rStyle w:val="IndexLink"/>
                <w:rtl w:val="true"/>
              </w:rPr>
              <w:t>الجوع</w:t>
            </w:r>
            <w:r>
              <w:rPr>
                <w:rStyle w:val="IndexLink"/>
                <w:rtl w:val="true"/>
              </w:rPr>
              <w:tab/>
            </w:r>
            <w:r>
              <w:rPr>
                <w:rStyle w:val="IndexLink"/>
              </w:rPr>
              <w:t>78</w:t>
            </w:r>
          </w:hyperlink>
        </w:p>
        <w:p>
          <w:pPr>
            <w:pStyle w:val="Contents3"/>
            <w:tabs>
              <w:tab w:val="clear" w:pos="8459"/>
              <w:tab w:val="right" w:pos="9026" w:leader="dot"/>
            </w:tabs>
            <w:rPr/>
          </w:pPr>
          <w:hyperlink w:anchor="__RefHeading___Toc2646981_2870459653">
            <w:r>
              <w:rPr>
                <w:webHidden/>
                <w:rStyle w:val="IndexLink"/>
                <w:rtl w:val="true"/>
              </w:rPr>
              <w:t>الظمأ</w:t>
            </w:r>
            <w:r>
              <w:rPr>
                <w:rStyle w:val="IndexLink"/>
                <w:rtl w:val="true"/>
              </w:rPr>
              <w:tab/>
            </w:r>
            <w:r>
              <w:rPr>
                <w:rStyle w:val="IndexLink"/>
              </w:rPr>
              <w:t>78</w:t>
            </w:r>
          </w:hyperlink>
        </w:p>
        <w:p>
          <w:pPr>
            <w:pStyle w:val="Contents3"/>
            <w:tabs>
              <w:tab w:val="clear" w:pos="8459"/>
              <w:tab w:val="right" w:pos="9026" w:leader="dot"/>
            </w:tabs>
            <w:rPr/>
          </w:pPr>
          <w:hyperlink w:anchor="__RefHeading___Toc2646983_2870459653">
            <w:r>
              <w:rPr>
                <w:webHidden/>
                <w:rStyle w:val="IndexLink"/>
                <w:rtl w:val="true"/>
              </w:rPr>
              <w:t xml:space="preserve">حب اهل البیت </w:t>
            </w:r>
            <w:r>
              <w:rPr>
                <w:rStyle w:val="IndexLink"/>
                <w:rtl w:val="true"/>
              </w:rPr>
              <w:t>:</w:t>
              <w:tab/>
            </w:r>
            <w:r>
              <w:rPr>
                <w:rStyle w:val="IndexLink"/>
              </w:rPr>
              <w:t>80</w:t>
            </w:r>
          </w:hyperlink>
        </w:p>
        <w:p>
          <w:pPr>
            <w:pStyle w:val="Contents3"/>
            <w:tabs>
              <w:tab w:val="clear" w:pos="8459"/>
              <w:tab w:val="right" w:pos="9026" w:leader="dot"/>
            </w:tabs>
            <w:rPr/>
          </w:pPr>
          <w:hyperlink w:anchor="__RefHeading___Toc2646985_2870459653">
            <w:r>
              <w:rPr>
                <w:webHidden/>
                <w:rStyle w:val="IndexLink"/>
                <w:rtl w:val="true"/>
              </w:rPr>
              <w:t xml:space="preserve">حب امیرالمؤمنین </w:t>
            </w:r>
            <w:r>
              <w:rPr>
                <w:rStyle w:val="IndexLink"/>
                <w:rtl w:val="true"/>
              </w:rPr>
              <w:t>(</w:t>
            </w:r>
            <w:r>
              <w:rPr>
                <w:rStyle w:val="IndexLink"/>
                <w:rtl w:val="true"/>
              </w:rPr>
              <w:t>عَلَيْهَ السَّلاَمُ</w:t>
            </w:r>
            <w:r>
              <w:rPr>
                <w:rStyle w:val="IndexLink"/>
                <w:rtl w:val="true"/>
              </w:rPr>
              <w:t xml:space="preserve">) </w:t>
            </w:r>
            <w:r>
              <w:rPr>
                <w:rStyle w:val="IndexLink"/>
                <w:rtl w:val="true"/>
              </w:rPr>
              <w:t>خاصة</w:t>
            </w:r>
            <w:r>
              <w:rPr>
                <w:rStyle w:val="IndexLink"/>
                <w:rtl w:val="true"/>
              </w:rPr>
              <w:tab/>
            </w:r>
            <w:r>
              <w:rPr>
                <w:rStyle w:val="IndexLink"/>
              </w:rPr>
              <w:t>83</w:t>
            </w:r>
          </w:hyperlink>
        </w:p>
        <w:p>
          <w:pPr>
            <w:pStyle w:val="Contents3"/>
            <w:tabs>
              <w:tab w:val="clear" w:pos="8459"/>
              <w:tab w:val="right" w:pos="9026" w:leader="dot"/>
            </w:tabs>
            <w:rPr/>
          </w:pPr>
          <w:hyperlink w:anchor="__RefHeading___Toc2646987_2870459653">
            <w:r>
              <w:rPr>
                <w:webHidden/>
                <w:rStyle w:val="IndexLink"/>
                <w:rtl w:val="true"/>
              </w:rPr>
              <w:t>حب المساکین و الفقراء</w:t>
            </w:r>
            <w:r>
              <w:rPr>
                <w:rStyle w:val="IndexLink"/>
                <w:rtl w:val="true"/>
              </w:rPr>
              <w:tab/>
            </w:r>
            <w:r>
              <w:rPr>
                <w:rStyle w:val="IndexLink"/>
              </w:rPr>
              <w:t>84</w:t>
            </w:r>
          </w:hyperlink>
        </w:p>
        <w:p>
          <w:pPr>
            <w:pStyle w:val="Contents3"/>
            <w:tabs>
              <w:tab w:val="clear" w:pos="8459"/>
              <w:tab w:val="right" w:pos="9026" w:leader="dot"/>
            </w:tabs>
            <w:rPr/>
          </w:pPr>
          <w:hyperlink w:anchor="__RefHeading___Toc2646989_2870459653">
            <w:r>
              <w:rPr>
                <w:webHidden/>
                <w:rStyle w:val="IndexLink"/>
                <w:rtl w:val="true"/>
              </w:rPr>
              <w:t>حبس اللسان</w:t>
            </w:r>
            <w:r>
              <w:rPr>
                <w:rStyle w:val="IndexLink"/>
                <w:rtl w:val="true"/>
              </w:rPr>
              <w:tab/>
            </w:r>
            <w:r>
              <w:rPr>
                <w:rStyle w:val="IndexLink"/>
              </w:rPr>
              <w:t>84</w:t>
            </w:r>
          </w:hyperlink>
        </w:p>
        <w:p>
          <w:pPr>
            <w:pStyle w:val="Contents3"/>
            <w:tabs>
              <w:tab w:val="clear" w:pos="8459"/>
              <w:tab w:val="right" w:pos="9026" w:leader="dot"/>
            </w:tabs>
            <w:rPr/>
          </w:pPr>
          <w:hyperlink w:anchor="__RefHeading___Toc2646991_2870459653">
            <w:r>
              <w:rPr>
                <w:webHidden/>
                <w:rStyle w:val="IndexLink"/>
                <w:rtl w:val="true"/>
              </w:rPr>
              <w:t>الحج</w:t>
            </w:r>
            <w:r>
              <w:rPr>
                <w:rStyle w:val="IndexLink"/>
                <w:rtl w:val="true"/>
              </w:rPr>
              <w:tab/>
            </w:r>
            <w:r>
              <w:rPr>
                <w:rStyle w:val="IndexLink"/>
              </w:rPr>
              <w:t>85</w:t>
            </w:r>
          </w:hyperlink>
        </w:p>
        <w:p>
          <w:pPr>
            <w:pStyle w:val="Contents3"/>
            <w:tabs>
              <w:tab w:val="clear" w:pos="8459"/>
              <w:tab w:val="right" w:pos="9026" w:leader="dot"/>
            </w:tabs>
            <w:rPr/>
          </w:pPr>
          <w:hyperlink w:anchor="__RefHeading___Toc2646993_2870459653">
            <w:r>
              <w:rPr>
                <w:webHidden/>
                <w:rStyle w:val="IndexLink"/>
                <w:rtl w:val="true"/>
              </w:rPr>
              <w:t>خدمة الزوج</w:t>
            </w:r>
            <w:r>
              <w:rPr>
                <w:rStyle w:val="IndexLink"/>
                <w:rtl w:val="true"/>
              </w:rPr>
              <w:tab/>
            </w:r>
            <w:r>
              <w:rPr>
                <w:rStyle w:val="IndexLink"/>
              </w:rPr>
              <w:t>89</w:t>
            </w:r>
          </w:hyperlink>
        </w:p>
        <w:p>
          <w:pPr>
            <w:pStyle w:val="Contents3"/>
            <w:tabs>
              <w:tab w:val="clear" w:pos="8459"/>
              <w:tab w:val="right" w:pos="9026" w:leader="dot"/>
            </w:tabs>
            <w:rPr/>
          </w:pPr>
          <w:hyperlink w:anchor="__RefHeading___Toc2646995_2870459653">
            <w:r>
              <w:rPr>
                <w:webHidden/>
                <w:rStyle w:val="IndexLink"/>
                <w:rtl w:val="true"/>
              </w:rPr>
              <w:t>الدعاء</w:t>
            </w:r>
            <w:r>
              <w:rPr>
                <w:rStyle w:val="IndexLink"/>
                <w:rtl w:val="true"/>
              </w:rPr>
              <w:tab/>
            </w:r>
            <w:r>
              <w:rPr>
                <w:rStyle w:val="IndexLink"/>
              </w:rPr>
              <w:t>90</w:t>
            </w:r>
          </w:hyperlink>
        </w:p>
        <w:p>
          <w:pPr>
            <w:pStyle w:val="Contents3"/>
            <w:tabs>
              <w:tab w:val="clear" w:pos="8459"/>
              <w:tab w:val="right" w:pos="9026" w:leader="dot"/>
            </w:tabs>
            <w:rPr/>
          </w:pPr>
          <w:hyperlink w:anchor="__RefHeading___Toc2646997_2870459653">
            <w:r>
              <w:rPr>
                <w:webHidden/>
                <w:rStyle w:val="IndexLink"/>
                <w:rtl w:val="true"/>
              </w:rPr>
              <w:t xml:space="preserve">الدعاء و المسألة من الله تبارک و تعالی بجاه محمد و آله الطیبین الطاهرین </w:t>
            </w:r>
            <w:r>
              <w:rPr>
                <w:rStyle w:val="IndexLink"/>
                <w:rtl w:val="true"/>
              </w:rPr>
              <w:t>:</w:t>
              <w:tab/>
            </w:r>
            <w:r>
              <w:rPr>
                <w:rStyle w:val="IndexLink"/>
              </w:rPr>
              <w:t>90</w:t>
            </w:r>
          </w:hyperlink>
        </w:p>
        <w:p>
          <w:pPr>
            <w:pStyle w:val="Contents3"/>
            <w:tabs>
              <w:tab w:val="clear" w:pos="8459"/>
              <w:tab w:val="right" w:pos="9026" w:leader="dot"/>
            </w:tabs>
            <w:rPr/>
          </w:pPr>
          <w:hyperlink w:anchor="__RefHeading___Toc2646999_2870459653">
            <w:r>
              <w:rPr>
                <w:webHidden/>
                <w:rStyle w:val="IndexLink"/>
                <w:rtl w:val="true"/>
              </w:rPr>
              <w:t>الدعوات</w:t>
            </w:r>
            <w:r>
              <w:rPr>
                <w:rStyle w:val="IndexLink"/>
                <w:rtl w:val="true"/>
              </w:rPr>
              <w:t>:</w:t>
              <w:tab/>
            </w:r>
            <w:r>
              <w:rPr>
                <w:rStyle w:val="IndexLink"/>
              </w:rPr>
              <w:t>94</w:t>
            </w:r>
          </w:hyperlink>
        </w:p>
        <w:p>
          <w:pPr>
            <w:pStyle w:val="Contents3"/>
            <w:tabs>
              <w:tab w:val="clear" w:pos="8459"/>
              <w:tab w:val="right" w:pos="9026" w:leader="dot"/>
            </w:tabs>
            <w:rPr/>
          </w:pPr>
          <w:hyperlink w:anchor="__RefHeading___Toc2647001_2870459653">
            <w:r>
              <w:rPr>
                <w:webHidden/>
                <w:rStyle w:val="IndexLink"/>
                <w:rtl w:val="true"/>
              </w:rPr>
              <w:t>اللَّهُمَّ اهْدِنِي مِنْ عِنْدِكَ وَ أَفِضْ عَلَيَّ مِنْ فَضْلِكَ وَ انْشُرْ عَلَيَّ مِنْ رَحْمَتِكَ وَ أَنْزِلْ عَلَيَّ مِنْ بَرَكَاتِكَ</w:t>
            </w:r>
            <w:r>
              <w:rPr>
                <w:rStyle w:val="IndexLink"/>
                <w:rtl w:val="true"/>
              </w:rPr>
              <w:t>.</w:t>
              <w:tab/>
            </w:r>
            <w:r>
              <w:rPr>
                <w:rStyle w:val="IndexLink"/>
              </w:rPr>
              <w:t>94</w:t>
            </w:r>
          </w:hyperlink>
        </w:p>
        <w:p>
          <w:pPr>
            <w:pStyle w:val="Contents3"/>
            <w:tabs>
              <w:tab w:val="clear" w:pos="8459"/>
              <w:tab w:val="right" w:pos="9026" w:leader="dot"/>
            </w:tabs>
            <w:rPr/>
          </w:pPr>
          <w:hyperlink w:anchor="__RefHeading___Toc2647003_2870459653">
            <w:r>
              <w:rPr>
                <w:webHidden/>
                <w:rStyle w:val="IndexLink"/>
                <w:rtl w:val="true"/>
              </w:rPr>
              <w:t>دعاء التسبیح</w:t>
            </w:r>
            <w:r>
              <w:rPr>
                <w:rStyle w:val="IndexLink"/>
                <w:rtl w:val="true"/>
              </w:rPr>
              <w:tab/>
            </w:r>
            <w:r>
              <w:rPr>
                <w:rStyle w:val="IndexLink"/>
              </w:rPr>
              <w:t>96</w:t>
            </w:r>
          </w:hyperlink>
        </w:p>
        <w:p>
          <w:pPr>
            <w:pStyle w:val="Contents3"/>
            <w:tabs>
              <w:tab w:val="clear" w:pos="8459"/>
              <w:tab w:val="right" w:pos="9026" w:leader="dot"/>
            </w:tabs>
            <w:rPr/>
          </w:pPr>
          <w:hyperlink w:anchor="__RefHeading___Toc2647005_2870459653">
            <w:r>
              <w:rPr>
                <w:webHidden/>
                <w:rStyle w:val="IndexLink"/>
                <w:rtl w:val="true"/>
              </w:rPr>
              <w:t>دعاء الجوشن</w:t>
            </w:r>
            <w:r>
              <w:rPr>
                <w:rStyle w:val="IndexLink"/>
                <w:rtl w:val="true"/>
              </w:rPr>
              <w:tab/>
            </w:r>
            <w:r>
              <w:rPr>
                <w:rStyle w:val="IndexLink"/>
              </w:rPr>
              <w:t>96</w:t>
            </w:r>
          </w:hyperlink>
        </w:p>
        <w:p>
          <w:pPr>
            <w:pStyle w:val="Contents3"/>
            <w:tabs>
              <w:tab w:val="clear" w:pos="8459"/>
              <w:tab w:val="right" w:pos="9026" w:leader="dot"/>
            </w:tabs>
            <w:rPr/>
          </w:pPr>
          <w:hyperlink w:anchor="__RefHeading___Toc2647007_2870459653">
            <w:r>
              <w:rPr>
                <w:webHidden/>
                <w:rStyle w:val="IndexLink"/>
                <w:rtl w:val="true"/>
              </w:rPr>
              <w:t>ذکر الله تبارک تعالی</w:t>
            </w:r>
            <w:r>
              <w:rPr>
                <w:rStyle w:val="IndexLink"/>
                <w:rtl w:val="true"/>
              </w:rPr>
              <w:t>:</w:t>
              <w:tab/>
            </w:r>
            <w:r>
              <w:rPr>
                <w:rStyle w:val="IndexLink"/>
              </w:rPr>
              <w:t>97</w:t>
            </w:r>
          </w:hyperlink>
        </w:p>
        <w:p>
          <w:pPr>
            <w:pStyle w:val="Contents3"/>
            <w:tabs>
              <w:tab w:val="clear" w:pos="8459"/>
              <w:tab w:val="right" w:pos="9026" w:leader="dot"/>
            </w:tabs>
            <w:rPr/>
          </w:pPr>
          <w:hyperlink w:anchor="__RefHeading___Toc2647009_2870459653">
            <w:r>
              <w:rPr>
                <w:webHidden/>
                <w:rStyle w:val="IndexLink"/>
                <w:rtl w:val="true"/>
              </w:rPr>
              <w:t>الاستغفار</w:t>
            </w:r>
            <w:r>
              <w:rPr>
                <w:rStyle w:val="IndexLink"/>
                <w:rtl w:val="true"/>
              </w:rPr>
              <w:tab/>
            </w:r>
            <w:r>
              <w:rPr>
                <w:rStyle w:val="IndexLink"/>
              </w:rPr>
              <w:t>97</w:t>
            </w:r>
          </w:hyperlink>
        </w:p>
        <w:p>
          <w:pPr>
            <w:pStyle w:val="Contents3"/>
            <w:tabs>
              <w:tab w:val="clear" w:pos="8459"/>
              <w:tab w:val="right" w:pos="9026" w:leader="dot"/>
            </w:tabs>
            <w:rPr/>
          </w:pPr>
          <w:hyperlink w:anchor="__RefHeading___Toc2647011_2870459653">
            <w:r>
              <w:rPr>
                <w:webHidden/>
                <w:rStyle w:val="IndexLink"/>
                <w:rtl w:val="true"/>
              </w:rPr>
              <w:t>التحمید</w:t>
            </w:r>
            <w:r>
              <w:rPr>
                <w:rStyle w:val="IndexLink"/>
                <w:rtl w:val="true"/>
              </w:rPr>
              <w:tab/>
            </w:r>
            <w:r>
              <w:rPr>
                <w:rStyle w:val="IndexLink"/>
              </w:rPr>
              <w:t>97</w:t>
            </w:r>
          </w:hyperlink>
        </w:p>
        <w:p>
          <w:pPr>
            <w:pStyle w:val="Contents3"/>
            <w:tabs>
              <w:tab w:val="clear" w:pos="8459"/>
              <w:tab w:val="right" w:pos="9026" w:leader="dot"/>
            </w:tabs>
            <w:rPr/>
          </w:pPr>
          <w:hyperlink w:anchor="__RefHeading___Toc2647013_2870459653">
            <w:r>
              <w:rPr>
                <w:webHidden/>
                <w:rStyle w:val="IndexLink"/>
                <w:rtl w:val="true"/>
              </w:rPr>
              <w:t>التسبیح</w:t>
            </w:r>
            <w:r>
              <w:rPr>
                <w:rStyle w:val="IndexLink"/>
                <w:rtl w:val="true"/>
              </w:rPr>
              <w:tab/>
            </w:r>
            <w:r>
              <w:rPr>
                <w:rStyle w:val="IndexLink"/>
              </w:rPr>
              <w:t>98</w:t>
            </w:r>
          </w:hyperlink>
        </w:p>
        <w:p>
          <w:pPr>
            <w:pStyle w:val="Contents3"/>
            <w:tabs>
              <w:tab w:val="clear" w:pos="8459"/>
              <w:tab w:val="right" w:pos="9026" w:leader="dot"/>
            </w:tabs>
            <w:rPr/>
          </w:pPr>
          <w:hyperlink w:anchor="__RefHeading___Toc2647015_2870459653">
            <w:r>
              <w:rPr>
                <w:webHidden/>
                <w:rStyle w:val="IndexLink"/>
                <w:rtl w:val="true"/>
              </w:rPr>
              <w:t>التهلیل</w:t>
            </w:r>
            <w:r>
              <w:rPr>
                <w:rStyle w:val="IndexLink"/>
                <w:rtl w:val="true"/>
              </w:rPr>
              <w:tab/>
            </w:r>
            <w:r>
              <w:rPr>
                <w:rStyle w:val="IndexLink"/>
              </w:rPr>
              <w:t>98</w:t>
            </w:r>
          </w:hyperlink>
        </w:p>
        <w:p>
          <w:pPr>
            <w:pStyle w:val="Contents3"/>
            <w:tabs>
              <w:tab w:val="clear" w:pos="8459"/>
              <w:tab w:val="right" w:pos="9026" w:leader="dot"/>
            </w:tabs>
            <w:rPr/>
          </w:pPr>
          <w:hyperlink w:anchor="__RefHeading___Toc2647017_2870459653">
            <w:r>
              <w:rPr>
                <w:webHidden/>
                <w:rStyle w:val="IndexLink"/>
                <w:rtl w:val="true"/>
              </w:rPr>
              <w:t>لا اله الا الله</w:t>
            </w:r>
            <w:r>
              <w:rPr>
                <w:rStyle w:val="IndexLink"/>
                <w:rtl w:val="true"/>
              </w:rPr>
              <w:tab/>
            </w:r>
            <w:r>
              <w:rPr>
                <w:rStyle w:val="IndexLink"/>
              </w:rPr>
              <w:t>98</w:t>
            </w:r>
          </w:hyperlink>
        </w:p>
        <w:p>
          <w:pPr>
            <w:pStyle w:val="Contents3"/>
            <w:tabs>
              <w:tab w:val="clear" w:pos="8459"/>
              <w:tab w:val="right" w:pos="9026" w:leader="dot"/>
            </w:tabs>
            <w:rPr/>
          </w:pPr>
          <w:hyperlink w:anchor="__RefHeading___Toc2647019_2870459653">
            <w:r>
              <w:rPr>
                <w:webHidden/>
                <w:rStyle w:val="IndexLink"/>
                <w:rtl w:val="true"/>
              </w:rPr>
              <w:t>لا اله الا الله الملک الحق المبین</w:t>
            </w:r>
            <w:r>
              <w:rPr>
                <w:rStyle w:val="IndexLink"/>
                <w:rtl w:val="true"/>
              </w:rPr>
              <w:tab/>
            </w:r>
            <w:r>
              <w:rPr>
                <w:rStyle w:val="IndexLink"/>
              </w:rPr>
              <w:t>99</w:t>
            </w:r>
          </w:hyperlink>
        </w:p>
        <w:p>
          <w:pPr>
            <w:pStyle w:val="Contents3"/>
            <w:tabs>
              <w:tab w:val="clear" w:pos="8459"/>
              <w:tab w:val="right" w:pos="9026" w:leader="dot"/>
            </w:tabs>
            <w:rPr/>
          </w:pPr>
          <w:hyperlink w:anchor="__RefHeading___Toc2647021_2870459653">
            <w:r>
              <w:rPr>
                <w:webHidden/>
                <w:rStyle w:val="IndexLink"/>
                <w:rtl w:val="true"/>
              </w:rPr>
              <w:t>ذکر الشهادتین</w:t>
            </w:r>
            <w:r>
              <w:rPr>
                <w:rStyle w:val="IndexLink"/>
                <w:rtl w:val="true"/>
              </w:rPr>
              <w:t>:</w:t>
              <w:tab/>
            </w:r>
            <w:r>
              <w:rPr>
                <w:rStyle w:val="IndexLink"/>
              </w:rPr>
              <w:t>102</w:t>
            </w:r>
          </w:hyperlink>
        </w:p>
        <w:p>
          <w:pPr>
            <w:pStyle w:val="Contents3"/>
            <w:tabs>
              <w:tab w:val="clear" w:pos="8459"/>
              <w:tab w:val="right" w:pos="9026" w:leader="dot"/>
            </w:tabs>
            <w:rPr/>
          </w:pPr>
          <w:hyperlink w:anchor="__RefHeading___Toc2647023_2870459653">
            <w:r>
              <w:rPr>
                <w:webHidden/>
                <w:rStyle w:val="IndexLink"/>
                <w:rtl w:val="true"/>
              </w:rPr>
              <w:t>الشهادة بوحدانیة الرّب تبارک و تعالی</w:t>
            </w:r>
            <w:r>
              <w:rPr>
                <w:rStyle w:val="IndexLink"/>
                <w:rtl w:val="true"/>
              </w:rPr>
              <w:tab/>
            </w:r>
            <w:r>
              <w:rPr>
                <w:rStyle w:val="IndexLink"/>
              </w:rPr>
              <w:t>102</w:t>
            </w:r>
          </w:hyperlink>
        </w:p>
        <w:p>
          <w:pPr>
            <w:pStyle w:val="Contents3"/>
            <w:tabs>
              <w:tab w:val="clear" w:pos="8459"/>
              <w:tab w:val="right" w:pos="9026" w:leader="dot"/>
            </w:tabs>
            <w:rPr/>
          </w:pPr>
          <w:hyperlink w:anchor="__RefHeading___Toc2647025_2870459653">
            <w:r>
              <w:rPr>
                <w:webHidden/>
                <w:rStyle w:val="IndexLink"/>
                <w:rtl w:val="true"/>
              </w:rPr>
              <w:t xml:space="preserve">الشهادة برسالة النبی </w:t>
            </w:r>
            <w:r>
              <w:rPr>
                <w:rStyle w:val="IndexLink"/>
                <w:rtl w:val="true"/>
              </w:rPr>
              <w:t>(</w:t>
            </w:r>
            <w:r>
              <w:rPr>
                <w:rStyle w:val="IndexLink"/>
                <w:rtl w:val="true"/>
              </w:rPr>
              <w:t>صَلَّى اَللَّهُ عَلَيْهِ وَ آلِهِ</w:t>
            </w:r>
            <w:r>
              <w:rPr>
                <w:rStyle w:val="IndexLink"/>
                <w:rtl w:val="true"/>
              </w:rPr>
              <w:t>)</w:t>
              <w:tab/>
            </w:r>
            <w:r>
              <w:rPr>
                <w:rStyle w:val="IndexLink"/>
              </w:rPr>
              <w:t>102</w:t>
            </w:r>
          </w:hyperlink>
        </w:p>
        <w:p>
          <w:pPr>
            <w:pStyle w:val="Contents3"/>
            <w:tabs>
              <w:tab w:val="clear" w:pos="8459"/>
              <w:tab w:val="right" w:pos="9026" w:leader="dot"/>
            </w:tabs>
            <w:rPr/>
          </w:pPr>
          <w:hyperlink w:anchor="__RefHeading___Toc2647027_2870459653">
            <w:r>
              <w:rPr>
                <w:webHidden/>
                <w:rStyle w:val="IndexLink"/>
                <w:rtl w:val="true"/>
              </w:rPr>
              <w:t>الرحمة</w:t>
            </w:r>
            <w:r>
              <w:rPr>
                <w:rStyle w:val="IndexLink"/>
                <w:rtl w:val="true"/>
              </w:rPr>
              <w:tab/>
            </w:r>
            <w:r>
              <w:rPr>
                <w:rStyle w:val="IndexLink"/>
              </w:rPr>
              <w:t>104</w:t>
            </w:r>
          </w:hyperlink>
        </w:p>
        <w:p>
          <w:pPr>
            <w:pStyle w:val="Contents3"/>
            <w:tabs>
              <w:tab w:val="clear" w:pos="8459"/>
              <w:tab w:val="right" w:pos="9026" w:leader="dot"/>
            </w:tabs>
            <w:rPr/>
          </w:pPr>
          <w:hyperlink w:anchor="__RefHeading___Toc2647029_2870459653">
            <w:r>
              <w:rPr>
                <w:webHidden/>
                <w:rStyle w:val="IndexLink"/>
                <w:rtl w:val="true"/>
              </w:rPr>
              <w:t>رعایة حقوق المؤمن</w:t>
            </w:r>
            <w:r>
              <w:rPr>
                <w:rStyle w:val="IndexLink"/>
                <w:rtl w:val="true"/>
              </w:rPr>
              <w:tab/>
            </w:r>
            <w:r>
              <w:rPr>
                <w:rStyle w:val="IndexLink"/>
              </w:rPr>
              <w:t>105</w:t>
            </w:r>
          </w:hyperlink>
        </w:p>
        <w:p>
          <w:pPr>
            <w:pStyle w:val="Contents3"/>
            <w:tabs>
              <w:tab w:val="clear" w:pos="8459"/>
              <w:tab w:val="right" w:pos="9026" w:leader="dot"/>
            </w:tabs>
            <w:rPr/>
          </w:pPr>
          <w:hyperlink w:anchor="__RefHeading___Toc2647031_2870459653">
            <w:r>
              <w:rPr>
                <w:webHidden/>
                <w:rStyle w:val="IndexLink"/>
                <w:rtl w:val="true"/>
              </w:rPr>
              <w:t>الرغبة الی الله تبارک و تعالی</w:t>
            </w:r>
            <w:r>
              <w:rPr>
                <w:rStyle w:val="IndexLink"/>
                <w:rtl w:val="true"/>
              </w:rPr>
              <w:tab/>
            </w:r>
            <w:r>
              <w:rPr>
                <w:rStyle w:val="IndexLink"/>
              </w:rPr>
              <w:t>105</w:t>
            </w:r>
          </w:hyperlink>
        </w:p>
        <w:p>
          <w:pPr>
            <w:pStyle w:val="Contents3"/>
            <w:tabs>
              <w:tab w:val="clear" w:pos="8459"/>
              <w:tab w:val="right" w:pos="9026" w:leader="dot"/>
            </w:tabs>
            <w:rPr/>
          </w:pPr>
          <w:hyperlink w:anchor="__RefHeading___Toc2647033_2870459653">
            <w:r>
              <w:rPr>
                <w:webHidden/>
                <w:rStyle w:val="IndexLink"/>
                <w:rtl w:val="true"/>
              </w:rPr>
              <w:t>الزکاة</w:t>
            </w:r>
            <w:r>
              <w:rPr>
                <w:rStyle w:val="IndexLink"/>
                <w:rtl w:val="true"/>
              </w:rPr>
              <w:tab/>
            </w:r>
            <w:r>
              <w:rPr>
                <w:rStyle w:val="IndexLink"/>
              </w:rPr>
              <w:t>106</w:t>
            </w:r>
          </w:hyperlink>
        </w:p>
        <w:p>
          <w:pPr>
            <w:pStyle w:val="Contents3"/>
            <w:tabs>
              <w:tab w:val="clear" w:pos="8459"/>
              <w:tab w:val="right" w:pos="9026" w:leader="dot"/>
            </w:tabs>
            <w:rPr/>
          </w:pPr>
          <w:hyperlink w:anchor="__RefHeading___Toc2647035_2870459653">
            <w:r>
              <w:rPr>
                <w:webHidden/>
                <w:rStyle w:val="IndexLink"/>
                <w:rtl w:val="true"/>
              </w:rPr>
              <w:t>الزهد</w:t>
            </w:r>
            <w:r>
              <w:rPr>
                <w:rStyle w:val="IndexLink"/>
                <w:rtl w:val="true"/>
              </w:rPr>
              <w:tab/>
            </w:r>
            <w:r>
              <w:rPr>
                <w:rStyle w:val="IndexLink"/>
              </w:rPr>
              <w:t>106</w:t>
            </w:r>
          </w:hyperlink>
        </w:p>
        <w:p>
          <w:pPr>
            <w:pStyle w:val="Contents3"/>
            <w:tabs>
              <w:tab w:val="clear" w:pos="8459"/>
              <w:tab w:val="right" w:pos="9026" w:leader="dot"/>
            </w:tabs>
            <w:rPr/>
          </w:pPr>
          <w:hyperlink w:anchor="__RefHeading___Toc2647037_2870459653">
            <w:r>
              <w:rPr>
                <w:webHidden/>
                <w:rStyle w:val="IndexLink"/>
                <w:rtl w:val="true"/>
              </w:rPr>
              <w:t xml:space="preserve">زیارة مرقد سید الشهداء </w:t>
            </w:r>
            <w:r>
              <w:rPr>
                <w:rStyle w:val="IndexLink"/>
                <w:rtl w:val="true"/>
              </w:rPr>
              <w:t>(</w:t>
            </w:r>
            <w:r>
              <w:rPr>
                <w:rStyle w:val="IndexLink"/>
                <w:rtl w:val="true"/>
              </w:rPr>
              <w:t>عَلَيْهَ السَّلاَمُ</w:t>
            </w:r>
            <w:r>
              <w:rPr>
                <w:rStyle w:val="IndexLink"/>
                <w:rtl w:val="true"/>
              </w:rPr>
              <w:t>)</w:t>
              <w:tab/>
            </w:r>
            <w:r>
              <w:rPr>
                <w:rStyle w:val="IndexLink"/>
              </w:rPr>
              <w:t>108</w:t>
            </w:r>
          </w:hyperlink>
        </w:p>
        <w:p>
          <w:pPr>
            <w:pStyle w:val="Contents3"/>
            <w:tabs>
              <w:tab w:val="clear" w:pos="8459"/>
              <w:tab w:val="right" w:pos="9026" w:leader="dot"/>
            </w:tabs>
            <w:rPr/>
          </w:pPr>
          <w:hyperlink w:anchor="__RefHeading___Toc2647039_2870459653">
            <w:r>
              <w:rPr>
                <w:webHidden/>
                <w:rStyle w:val="IndexLink"/>
                <w:rtl w:val="true"/>
              </w:rPr>
              <w:t xml:space="preserve">من یموت فی طریق زیارة مرقد سید الشهداء </w:t>
            </w:r>
            <w:r>
              <w:rPr>
                <w:rStyle w:val="IndexLink"/>
                <w:rtl w:val="true"/>
              </w:rPr>
              <w:t>(</w:t>
            </w:r>
            <w:r>
              <w:rPr>
                <w:rStyle w:val="IndexLink"/>
                <w:rtl w:val="true"/>
              </w:rPr>
              <w:t>عَلَيْهَ السَّلاَمُ</w:t>
            </w:r>
            <w:r>
              <w:rPr>
                <w:rStyle w:val="IndexLink"/>
                <w:rtl w:val="true"/>
              </w:rPr>
              <w:t>)</w:t>
              <w:tab/>
            </w:r>
            <w:r>
              <w:rPr>
                <w:rStyle w:val="IndexLink"/>
              </w:rPr>
              <w:t>108</w:t>
            </w:r>
          </w:hyperlink>
        </w:p>
        <w:p>
          <w:pPr>
            <w:pStyle w:val="Contents3"/>
            <w:tabs>
              <w:tab w:val="clear" w:pos="8459"/>
              <w:tab w:val="right" w:pos="9026" w:leader="dot"/>
            </w:tabs>
            <w:rPr/>
          </w:pPr>
          <w:hyperlink w:anchor="__RefHeading___Toc2647041_2870459653">
            <w:r>
              <w:rPr>
                <w:webHidden/>
                <w:rStyle w:val="IndexLink"/>
                <w:rtl w:val="true"/>
              </w:rPr>
              <w:t>من یُقتل فی طریق زیارة مرقد سید الشهداء</w:t>
            </w:r>
            <w:r>
              <w:rPr>
                <w:rStyle w:val="IndexLink"/>
                <w:rtl w:val="true"/>
              </w:rPr>
              <w:t>(</w:t>
            </w:r>
            <w:r>
              <w:rPr>
                <w:rStyle w:val="IndexLink"/>
                <w:rtl w:val="true"/>
              </w:rPr>
              <w:t>عَلَيْهَ السَّلاَمُ</w:t>
            </w:r>
            <w:r>
              <w:rPr>
                <w:rStyle w:val="IndexLink"/>
                <w:rtl w:val="true"/>
              </w:rPr>
              <w:t>)</w:t>
              <w:tab/>
            </w:r>
            <w:r>
              <w:rPr>
                <w:rStyle w:val="IndexLink"/>
              </w:rPr>
              <w:t>109</w:t>
            </w:r>
          </w:hyperlink>
        </w:p>
        <w:p>
          <w:pPr>
            <w:pStyle w:val="Contents3"/>
            <w:tabs>
              <w:tab w:val="clear" w:pos="8459"/>
              <w:tab w:val="right" w:pos="9026" w:leader="dot"/>
            </w:tabs>
            <w:rPr/>
          </w:pPr>
          <w:hyperlink w:anchor="__RefHeading___Toc2647043_2870459653">
            <w:r>
              <w:rPr>
                <w:webHidden/>
                <w:rStyle w:val="IndexLink"/>
                <w:rtl w:val="true"/>
              </w:rPr>
              <w:t>السواک</w:t>
            </w:r>
            <w:r>
              <w:rPr>
                <w:rStyle w:val="IndexLink"/>
                <w:rtl w:val="true"/>
              </w:rPr>
              <w:tab/>
            </w:r>
            <w:r>
              <w:rPr>
                <w:rStyle w:val="IndexLink"/>
              </w:rPr>
              <w:t>110</w:t>
            </w:r>
          </w:hyperlink>
        </w:p>
        <w:p>
          <w:pPr>
            <w:pStyle w:val="Contents3"/>
            <w:tabs>
              <w:tab w:val="clear" w:pos="8459"/>
              <w:tab w:val="right" w:pos="9026" w:leader="dot"/>
            </w:tabs>
            <w:rPr/>
          </w:pPr>
          <w:hyperlink w:anchor="__RefHeading___Toc2647045_2870459653">
            <w:r>
              <w:rPr>
                <w:webHidden/>
                <w:rStyle w:val="IndexLink"/>
                <w:rtl w:val="true"/>
              </w:rPr>
              <w:t>الشکر</w:t>
            </w:r>
            <w:r>
              <w:rPr>
                <w:rStyle w:val="IndexLink"/>
                <w:rtl w:val="true"/>
              </w:rPr>
              <w:tab/>
            </w:r>
            <w:r>
              <w:rPr>
                <w:rStyle w:val="IndexLink"/>
              </w:rPr>
              <w:t>112</w:t>
            </w:r>
          </w:hyperlink>
        </w:p>
        <w:p>
          <w:pPr>
            <w:pStyle w:val="Contents3"/>
            <w:tabs>
              <w:tab w:val="clear" w:pos="8459"/>
              <w:tab w:val="right" w:pos="9026" w:leader="dot"/>
            </w:tabs>
            <w:rPr/>
          </w:pPr>
          <w:hyperlink w:anchor="__RefHeading___Toc2647047_2870459653">
            <w:r>
              <w:rPr>
                <w:webHidden/>
                <w:rStyle w:val="IndexLink"/>
                <w:rtl w:val="true"/>
              </w:rPr>
              <w:t>الشهادة</w:t>
            </w:r>
            <w:r>
              <w:rPr>
                <w:rStyle w:val="IndexLink"/>
                <w:rtl w:val="true"/>
              </w:rPr>
              <w:tab/>
            </w:r>
            <w:r>
              <w:rPr>
                <w:rStyle w:val="IndexLink"/>
              </w:rPr>
              <w:t>112</w:t>
            </w:r>
          </w:hyperlink>
        </w:p>
        <w:p>
          <w:pPr>
            <w:pStyle w:val="Contents3"/>
            <w:tabs>
              <w:tab w:val="clear" w:pos="8459"/>
              <w:tab w:val="right" w:pos="9026" w:leader="dot"/>
            </w:tabs>
            <w:rPr/>
          </w:pPr>
          <w:hyperlink w:anchor="__RefHeading___Toc2647049_2870459653">
            <w:r>
              <w:rPr>
                <w:webHidden/>
                <w:rStyle w:val="IndexLink"/>
                <w:rtl w:val="true"/>
              </w:rPr>
              <w:t>الشهداء</w:t>
            </w:r>
            <w:r>
              <w:rPr>
                <w:rStyle w:val="IndexLink"/>
                <w:rtl w:val="true"/>
              </w:rPr>
              <w:tab/>
            </w:r>
            <w:r>
              <w:rPr>
                <w:rStyle w:val="IndexLink"/>
              </w:rPr>
              <w:t>112</w:t>
            </w:r>
          </w:hyperlink>
        </w:p>
        <w:p>
          <w:pPr>
            <w:pStyle w:val="Contents3"/>
            <w:tabs>
              <w:tab w:val="clear" w:pos="8459"/>
              <w:tab w:val="right" w:pos="9026" w:leader="dot"/>
            </w:tabs>
            <w:rPr/>
          </w:pPr>
          <w:hyperlink w:anchor="__RefHeading___Toc2647051_2870459653">
            <w:r>
              <w:rPr>
                <w:webHidden/>
                <w:rStyle w:val="IndexLink"/>
                <w:rtl w:val="true"/>
              </w:rPr>
              <w:t>الصبر</w:t>
            </w:r>
            <w:r>
              <w:rPr>
                <w:rStyle w:val="IndexLink"/>
                <w:rtl w:val="true"/>
              </w:rPr>
              <w:tab/>
            </w:r>
            <w:r>
              <w:rPr>
                <w:rStyle w:val="IndexLink"/>
              </w:rPr>
              <w:t>113</w:t>
            </w:r>
          </w:hyperlink>
        </w:p>
        <w:p>
          <w:pPr>
            <w:pStyle w:val="Contents3"/>
            <w:tabs>
              <w:tab w:val="clear" w:pos="8459"/>
              <w:tab w:val="right" w:pos="9026" w:leader="dot"/>
            </w:tabs>
            <w:rPr/>
          </w:pPr>
          <w:hyperlink w:anchor="__RefHeading___Toc2647053_2870459653">
            <w:r>
              <w:rPr>
                <w:webHidden/>
                <w:rStyle w:val="IndexLink"/>
                <w:rtl w:val="true"/>
              </w:rPr>
              <w:t>الصبر علی مصیبة فقد الاولاد</w:t>
            </w:r>
            <w:r>
              <w:rPr>
                <w:rStyle w:val="IndexLink"/>
                <w:rtl w:val="true"/>
              </w:rPr>
              <w:tab/>
            </w:r>
            <w:r>
              <w:rPr>
                <w:rStyle w:val="IndexLink"/>
              </w:rPr>
              <w:t>115</w:t>
            </w:r>
          </w:hyperlink>
        </w:p>
        <w:p>
          <w:pPr>
            <w:pStyle w:val="Contents3"/>
            <w:tabs>
              <w:tab w:val="clear" w:pos="8459"/>
              <w:tab w:val="right" w:pos="9026" w:leader="dot"/>
            </w:tabs>
            <w:rPr/>
          </w:pPr>
          <w:hyperlink w:anchor="__RefHeading___Toc2647055_2870459653">
            <w:r>
              <w:rPr>
                <w:webHidden/>
                <w:rStyle w:val="IndexLink"/>
              </w:rPr>
              <w:t>1</w:t>
            </w:r>
            <w:r>
              <w:rPr>
                <w:rStyle w:val="IndexLink"/>
                <w:rtl w:val="true"/>
              </w:rPr>
              <w:t xml:space="preserve">- </w:t>
            </w:r>
            <w:r>
              <w:rPr>
                <w:rStyle w:val="IndexLink"/>
                <w:rtl w:val="true"/>
              </w:rPr>
              <w:t>سقط الاولاد</w:t>
            </w:r>
            <w:r>
              <w:rPr>
                <w:rStyle w:val="IndexLink"/>
                <w:rtl w:val="true"/>
              </w:rPr>
              <w:tab/>
            </w:r>
            <w:r>
              <w:rPr>
                <w:rStyle w:val="IndexLink"/>
              </w:rPr>
              <w:t>115</w:t>
            </w:r>
          </w:hyperlink>
        </w:p>
        <w:p>
          <w:pPr>
            <w:pStyle w:val="Contents3"/>
            <w:tabs>
              <w:tab w:val="clear" w:pos="8459"/>
              <w:tab w:val="right" w:pos="9026" w:leader="dot"/>
            </w:tabs>
            <w:rPr/>
          </w:pPr>
          <w:hyperlink w:anchor="__RefHeading___Toc2647057_2870459653">
            <w:r>
              <w:rPr>
                <w:webHidden/>
                <w:rStyle w:val="IndexLink"/>
              </w:rPr>
              <w:t>2</w:t>
            </w:r>
            <w:r>
              <w:rPr>
                <w:rStyle w:val="IndexLink"/>
                <w:rtl w:val="true"/>
              </w:rPr>
              <w:t>- ‏</w:t>
            </w:r>
            <w:r>
              <w:rPr>
                <w:rStyle w:val="IndexLink"/>
                <w:rtl w:val="true"/>
              </w:rPr>
              <w:t>موت الاولاد</w:t>
            </w:r>
            <w:r>
              <w:rPr>
                <w:rStyle w:val="IndexLink"/>
                <w:rtl w:val="true"/>
              </w:rPr>
              <w:tab/>
            </w:r>
            <w:r>
              <w:rPr>
                <w:rStyle w:val="IndexLink"/>
              </w:rPr>
              <w:t>118</w:t>
            </w:r>
          </w:hyperlink>
        </w:p>
        <w:p>
          <w:pPr>
            <w:pStyle w:val="Contents3"/>
            <w:tabs>
              <w:tab w:val="clear" w:pos="8459"/>
              <w:tab w:val="right" w:pos="9026" w:leader="dot"/>
            </w:tabs>
            <w:rPr/>
          </w:pPr>
          <w:hyperlink w:anchor="__RefHeading___Toc2647059_2870459653">
            <w:r>
              <w:rPr>
                <w:webHidden/>
                <w:rStyle w:val="IndexLink"/>
                <w:rtl w:val="true"/>
              </w:rPr>
              <w:t>الصدق</w:t>
            </w:r>
            <w:r>
              <w:rPr>
                <w:rStyle w:val="IndexLink"/>
                <w:rtl w:val="true"/>
              </w:rPr>
              <w:tab/>
            </w:r>
            <w:r>
              <w:rPr>
                <w:rStyle w:val="IndexLink"/>
              </w:rPr>
              <w:t>126</w:t>
            </w:r>
          </w:hyperlink>
        </w:p>
        <w:p>
          <w:pPr>
            <w:pStyle w:val="Contents3"/>
            <w:tabs>
              <w:tab w:val="clear" w:pos="8459"/>
              <w:tab w:val="right" w:pos="9026" w:leader="dot"/>
            </w:tabs>
            <w:rPr/>
          </w:pPr>
          <w:hyperlink w:anchor="__RefHeading___Toc2647061_2870459653">
            <w:r>
              <w:rPr>
                <w:webHidden/>
                <w:rStyle w:val="IndexLink"/>
                <w:rtl w:val="true"/>
              </w:rPr>
              <w:t>التاجر الصدوق</w:t>
            </w:r>
            <w:r>
              <w:rPr>
                <w:rStyle w:val="IndexLink"/>
                <w:rtl w:val="true"/>
              </w:rPr>
              <w:tab/>
            </w:r>
            <w:r>
              <w:rPr>
                <w:rStyle w:val="IndexLink"/>
              </w:rPr>
              <w:t>126</w:t>
            </w:r>
          </w:hyperlink>
        </w:p>
        <w:p>
          <w:pPr>
            <w:pStyle w:val="Contents3"/>
            <w:tabs>
              <w:tab w:val="clear" w:pos="8459"/>
              <w:tab w:val="right" w:pos="9026" w:leader="dot"/>
            </w:tabs>
            <w:rPr/>
          </w:pPr>
          <w:hyperlink w:anchor="__RefHeading___Toc2647063_2870459653">
            <w:r>
              <w:rPr>
                <w:webHidden/>
                <w:rStyle w:val="IndexLink"/>
                <w:rtl w:val="true"/>
              </w:rPr>
              <w:t>الصدیقون – الصالحون</w:t>
            </w:r>
            <w:r>
              <w:rPr>
                <w:rStyle w:val="IndexLink"/>
                <w:rtl w:val="true"/>
              </w:rPr>
              <w:tab/>
            </w:r>
            <w:r>
              <w:rPr>
                <w:rStyle w:val="IndexLink"/>
              </w:rPr>
              <w:t>126</w:t>
            </w:r>
          </w:hyperlink>
        </w:p>
        <w:p>
          <w:pPr>
            <w:pStyle w:val="Contents3"/>
            <w:tabs>
              <w:tab w:val="clear" w:pos="8459"/>
              <w:tab w:val="right" w:pos="9026" w:leader="dot"/>
            </w:tabs>
            <w:rPr/>
          </w:pPr>
          <w:hyperlink w:anchor="__RefHeading___Toc2647065_2870459653">
            <w:r>
              <w:rPr>
                <w:webHidden/>
                <w:rStyle w:val="IndexLink"/>
                <w:rtl w:val="true"/>
              </w:rPr>
              <w:t>الصلاة</w:t>
            </w:r>
            <w:r>
              <w:rPr>
                <w:rStyle w:val="IndexLink"/>
                <w:rtl w:val="true"/>
              </w:rPr>
              <w:tab/>
            </w:r>
            <w:r>
              <w:rPr>
                <w:rStyle w:val="IndexLink"/>
              </w:rPr>
              <w:t>127</w:t>
            </w:r>
          </w:hyperlink>
        </w:p>
        <w:p>
          <w:pPr>
            <w:pStyle w:val="Contents3"/>
            <w:tabs>
              <w:tab w:val="clear" w:pos="8459"/>
              <w:tab w:val="right" w:pos="9026" w:leader="dot"/>
            </w:tabs>
            <w:rPr/>
          </w:pPr>
          <w:hyperlink w:anchor="__RefHeading___Toc2647067_2870459653">
            <w:r>
              <w:rPr>
                <w:webHidden/>
                <w:rStyle w:val="IndexLink"/>
                <w:rtl w:val="true"/>
              </w:rPr>
              <w:t>صلاة اللیل</w:t>
            </w:r>
            <w:r>
              <w:rPr>
                <w:rStyle w:val="IndexLink"/>
                <w:rtl w:val="true"/>
              </w:rPr>
              <w:tab/>
            </w:r>
            <w:r>
              <w:rPr>
                <w:rStyle w:val="IndexLink"/>
              </w:rPr>
              <w:t>130</w:t>
            </w:r>
          </w:hyperlink>
        </w:p>
        <w:p>
          <w:pPr>
            <w:pStyle w:val="Contents3"/>
            <w:tabs>
              <w:tab w:val="clear" w:pos="8459"/>
              <w:tab w:val="right" w:pos="9026" w:leader="dot"/>
            </w:tabs>
            <w:rPr/>
          </w:pPr>
          <w:hyperlink w:anchor="__RefHeading___Toc2647069_2870459653">
            <w:r>
              <w:rPr>
                <w:webHidden/>
                <w:rStyle w:val="IndexLink"/>
                <w:rtl w:val="true"/>
              </w:rPr>
              <w:t>الصوم</w:t>
            </w:r>
            <w:r>
              <w:rPr>
                <w:rStyle w:val="IndexLink"/>
                <w:rtl w:val="true"/>
              </w:rPr>
              <w:tab/>
            </w:r>
            <w:r>
              <w:rPr>
                <w:rStyle w:val="IndexLink"/>
              </w:rPr>
              <w:t>132</w:t>
            </w:r>
          </w:hyperlink>
        </w:p>
        <w:p>
          <w:pPr>
            <w:pStyle w:val="Contents3"/>
            <w:tabs>
              <w:tab w:val="clear" w:pos="8459"/>
              <w:tab w:val="right" w:pos="9026" w:leader="dot"/>
            </w:tabs>
            <w:rPr/>
          </w:pPr>
          <w:hyperlink w:anchor="__RefHeading___Toc2647071_2870459653">
            <w:r>
              <w:rPr>
                <w:webHidden/>
                <w:rStyle w:val="IndexLink"/>
                <w:rtl w:val="true"/>
              </w:rPr>
              <w:t>الصوم فی ایام هذه الشهور –</w:t>
            </w:r>
            <w:r>
              <w:rPr>
                <w:rStyle w:val="IndexLink"/>
                <w:rtl w:val="true"/>
              </w:rPr>
              <w:tab/>
            </w:r>
            <w:r>
              <w:rPr>
                <w:rStyle w:val="IndexLink"/>
              </w:rPr>
              <w:t>133</w:t>
            </w:r>
          </w:hyperlink>
        </w:p>
        <w:p>
          <w:pPr>
            <w:pStyle w:val="Contents3"/>
            <w:tabs>
              <w:tab w:val="clear" w:pos="8459"/>
              <w:tab w:val="right" w:pos="9026" w:leader="dot"/>
            </w:tabs>
            <w:rPr/>
          </w:pPr>
          <w:hyperlink w:anchor="__RefHeading___Toc2647073_2870459653">
            <w:r>
              <w:rPr>
                <w:webHidden/>
                <w:rStyle w:val="IndexLink"/>
                <w:rtl w:val="true"/>
              </w:rPr>
              <w:t>الصوم فی ایام شهر رجب المرجب</w:t>
            </w:r>
            <w:r>
              <w:rPr>
                <w:rStyle w:val="IndexLink"/>
                <w:rtl w:val="true"/>
              </w:rPr>
              <w:tab/>
            </w:r>
            <w:r>
              <w:rPr>
                <w:rStyle w:val="IndexLink"/>
              </w:rPr>
              <w:t>133</w:t>
            </w:r>
          </w:hyperlink>
        </w:p>
        <w:p>
          <w:pPr>
            <w:pStyle w:val="Contents3"/>
            <w:tabs>
              <w:tab w:val="clear" w:pos="8459"/>
              <w:tab w:val="right" w:pos="9026" w:leader="dot"/>
            </w:tabs>
            <w:rPr/>
          </w:pPr>
          <w:hyperlink w:anchor="__RefHeading___Toc2647075_2870459653">
            <w:r>
              <w:rPr>
                <w:webHidden/>
                <w:rStyle w:val="IndexLink"/>
                <w:rtl w:val="true"/>
              </w:rPr>
              <w:t>الصوم فی ایام شهر شعبان المعظم</w:t>
            </w:r>
            <w:r>
              <w:rPr>
                <w:rStyle w:val="IndexLink"/>
                <w:rtl w:val="true"/>
              </w:rPr>
              <w:tab/>
            </w:r>
            <w:r>
              <w:rPr>
                <w:rStyle w:val="IndexLink"/>
              </w:rPr>
              <w:t>135</w:t>
            </w:r>
          </w:hyperlink>
        </w:p>
        <w:p>
          <w:pPr>
            <w:pStyle w:val="Contents3"/>
            <w:tabs>
              <w:tab w:val="clear" w:pos="8459"/>
              <w:tab w:val="right" w:pos="9026" w:leader="dot"/>
            </w:tabs>
            <w:rPr/>
          </w:pPr>
          <w:hyperlink w:anchor="__RefHeading___Toc2647077_2870459653">
            <w:r>
              <w:rPr>
                <w:webHidden/>
                <w:rStyle w:val="IndexLink"/>
                <w:rtl w:val="true"/>
              </w:rPr>
              <w:t>طاعة الربّ تبارک و تعالی</w:t>
            </w:r>
            <w:r>
              <w:rPr>
                <w:rStyle w:val="IndexLink"/>
                <w:rtl w:val="true"/>
              </w:rPr>
              <w:tab/>
            </w:r>
            <w:r>
              <w:rPr>
                <w:rStyle w:val="IndexLink"/>
              </w:rPr>
              <w:t>136</w:t>
            </w:r>
          </w:hyperlink>
        </w:p>
        <w:p>
          <w:pPr>
            <w:pStyle w:val="Contents3"/>
            <w:tabs>
              <w:tab w:val="clear" w:pos="8459"/>
              <w:tab w:val="right" w:pos="9026" w:leader="dot"/>
            </w:tabs>
            <w:rPr/>
          </w:pPr>
          <w:hyperlink w:anchor="__RefHeading___Toc2647079_2870459653">
            <w:r>
              <w:rPr>
                <w:webHidden/>
                <w:rStyle w:val="IndexLink"/>
                <w:rtl w:val="true"/>
              </w:rPr>
              <w:t>طاعة الزوج</w:t>
            </w:r>
            <w:r>
              <w:rPr>
                <w:rStyle w:val="IndexLink"/>
                <w:rtl w:val="true"/>
              </w:rPr>
              <w:tab/>
            </w:r>
            <w:r>
              <w:rPr>
                <w:rStyle w:val="IndexLink"/>
              </w:rPr>
              <w:t>136</w:t>
            </w:r>
          </w:hyperlink>
        </w:p>
        <w:p>
          <w:pPr>
            <w:pStyle w:val="Contents3"/>
            <w:tabs>
              <w:tab w:val="clear" w:pos="8459"/>
              <w:tab w:val="right" w:pos="9026" w:leader="dot"/>
            </w:tabs>
            <w:rPr/>
          </w:pPr>
          <w:hyperlink w:anchor="__RefHeading___Toc2647081_2870459653">
            <w:r>
              <w:rPr>
                <w:webHidden/>
                <w:rStyle w:val="IndexLink"/>
                <w:rtl w:val="true"/>
              </w:rPr>
              <w:t>العفو</w:t>
            </w:r>
            <w:r>
              <w:rPr>
                <w:rStyle w:val="IndexLink"/>
                <w:rtl w:val="true"/>
              </w:rPr>
              <w:tab/>
            </w:r>
            <w:r>
              <w:rPr>
                <w:rStyle w:val="IndexLink"/>
              </w:rPr>
              <w:t>138</w:t>
            </w:r>
          </w:hyperlink>
        </w:p>
        <w:p>
          <w:pPr>
            <w:pStyle w:val="Contents3"/>
            <w:tabs>
              <w:tab w:val="clear" w:pos="8459"/>
              <w:tab w:val="right" w:pos="9026" w:leader="dot"/>
            </w:tabs>
            <w:rPr/>
          </w:pPr>
          <w:hyperlink w:anchor="__RefHeading___Toc2647083_2870459653">
            <w:r>
              <w:rPr>
                <w:webHidden/>
                <w:rStyle w:val="IndexLink"/>
                <w:rtl w:val="true"/>
              </w:rPr>
              <w:t>العفة</w:t>
            </w:r>
            <w:r>
              <w:rPr>
                <w:rStyle w:val="IndexLink"/>
                <w:rtl w:val="true"/>
              </w:rPr>
              <w:tab/>
            </w:r>
            <w:r>
              <w:rPr>
                <w:rStyle w:val="IndexLink"/>
              </w:rPr>
              <w:t>138</w:t>
            </w:r>
          </w:hyperlink>
        </w:p>
        <w:p>
          <w:pPr>
            <w:pStyle w:val="Contents3"/>
            <w:tabs>
              <w:tab w:val="clear" w:pos="8459"/>
              <w:tab w:val="right" w:pos="9026" w:leader="dot"/>
            </w:tabs>
            <w:rPr/>
          </w:pPr>
          <w:hyperlink w:anchor="__RefHeading___Toc2647085_2870459653">
            <w:r>
              <w:rPr>
                <w:webHidden/>
                <w:rStyle w:val="IndexLink"/>
                <w:rtl w:val="true"/>
              </w:rPr>
              <w:t>العلم</w:t>
            </w:r>
            <w:r>
              <w:rPr>
                <w:rStyle w:val="IndexLink"/>
                <w:rtl w:val="true"/>
              </w:rPr>
              <w:tab/>
            </w:r>
            <w:r>
              <w:rPr>
                <w:rStyle w:val="IndexLink"/>
              </w:rPr>
              <w:t>138</w:t>
            </w:r>
          </w:hyperlink>
        </w:p>
        <w:p>
          <w:pPr>
            <w:pStyle w:val="Contents3"/>
            <w:tabs>
              <w:tab w:val="clear" w:pos="8459"/>
              <w:tab w:val="right" w:pos="9026" w:leader="dot"/>
            </w:tabs>
            <w:rPr/>
          </w:pPr>
          <w:hyperlink w:anchor="__RefHeading___Toc2647087_2870459653">
            <w:r>
              <w:rPr>
                <w:webHidden/>
                <w:rStyle w:val="IndexLink"/>
                <w:rtl w:val="true"/>
              </w:rPr>
              <w:t>الفقراء – المساکین</w:t>
            </w:r>
            <w:r>
              <w:rPr>
                <w:rStyle w:val="IndexLink"/>
                <w:rtl w:val="true"/>
              </w:rPr>
              <w:tab/>
            </w:r>
            <w:r>
              <w:rPr>
                <w:rStyle w:val="IndexLink"/>
              </w:rPr>
              <w:t>139</w:t>
            </w:r>
          </w:hyperlink>
        </w:p>
        <w:p>
          <w:pPr>
            <w:pStyle w:val="Contents3"/>
            <w:tabs>
              <w:tab w:val="clear" w:pos="8459"/>
              <w:tab w:val="right" w:pos="9026" w:leader="dot"/>
            </w:tabs>
            <w:rPr/>
          </w:pPr>
          <w:hyperlink w:anchor="__RefHeading___Toc2647089_2870459653">
            <w:r>
              <w:rPr>
                <w:webHidden/>
                <w:rStyle w:val="IndexLink"/>
                <w:rtl w:val="true"/>
              </w:rPr>
              <w:t>القرآن</w:t>
            </w:r>
            <w:r>
              <w:rPr>
                <w:rStyle w:val="IndexLink"/>
                <w:rtl w:val="true"/>
              </w:rPr>
              <w:tab/>
            </w:r>
            <w:r>
              <w:rPr>
                <w:rStyle w:val="IndexLink"/>
              </w:rPr>
              <w:t>140</w:t>
            </w:r>
          </w:hyperlink>
        </w:p>
        <w:p>
          <w:pPr>
            <w:pStyle w:val="Contents3"/>
            <w:tabs>
              <w:tab w:val="clear" w:pos="8459"/>
              <w:tab w:val="right" w:pos="9026" w:leader="dot"/>
            </w:tabs>
            <w:rPr/>
          </w:pPr>
          <w:hyperlink w:anchor="__RefHeading___Toc2647091_2870459653">
            <w:r>
              <w:rPr>
                <w:webHidden/>
                <w:rStyle w:val="IndexLink"/>
                <w:rtl w:val="true"/>
              </w:rPr>
              <w:t>الآیات و السور القرآنیة</w:t>
            </w:r>
            <w:r>
              <w:rPr>
                <w:rStyle w:val="IndexLink"/>
                <w:rtl w:val="true"/>
              </w:rPr>
              <w:tab/>
            </w:r>
            <w:r>
              <w:rPr>
                <w:rStyle w:val="IndexLink"/>
              </w:rPr>
              <w:t>140</w:t>
            </w:r>
          </w:hyperlink>
        </w:p>
        <w:p>
          <w:pPr>
            <w:pStyle w:val="Contents3"/>
            <w:tabs>
              <w:tab w:val="clear" w:pos="8459"/>
              <w:tab w:val="right" w:pos="9026" w:leader="dot"/>
            </w:tabs>
            <w:rPr/>
          </w:pPr>
          <w:hyperlink w:anchor="__RefHeading___Toc2647093_2870459653">
            <w:r>
              <w:rPr>
                <w:webHidden/>
                <w:rStyle w:val="IndexLink"/>
                <w:rtl w:val="true"/>
              </w:rPr>
              <w:t>سورة البقرة</w:t>
            </w:r>
            <w:r>
              <w:rPr>
                <w:rStyle w:val="IndexLink"/>
                <w:rtl w:val="true"/>
              </w:rPr>
              <w:tab/>
            </w:r>
            <w:r>
              <w:rPr>
                <w:rStyle w:val="IndexLink"/>
              </w:rPr>
              <w:t>140</w:t>
            </w:r>
          </w:hyperlink>
        </w:p>
        <w:p>
          <w:pPr>
            <w:pStyle w:val="Contents3"/>
            <w:tabs>
              <w:tab w:val="clear" w:pos="8459"/>
              <w:tab w:val="right" w:pos="9026" w:leader="dot"/>
            </w:tabs>
            <w:rPr/>
          </w:pPr>
          <w:hyperlink w:anchor="__RefHeading___Toc2647095_2870459653">
            <w:r>
              <w:rPr>
                <w:webHidden/>
                <w:rStyle w:val="IndexLink"/>
                <w:rtl w:val="true"/>
              </w:rPr>
              <w:t>آیة الکرسی</w:t>
            </w:r>
            <w:r>
              <w:rPr>
                <w:rStyle w:val="IndexLink"/>
                <w:rtl w:val="true"/>
              </w:rPr>
              <w:tab/>
            </w:r>
            <w:r>
              <w:rPr>
                <w:rStyle w:val="IndexLink"/>
              </w:rPr>
              <w:t>140</w:t>
            </w:r>
          </w:hyperlink>
        </w:p>
        <w:p>
          <w:pPr>
            <w:pStyle w:val="Contents3"/>
            <w:tabs>
              <w:tab w:val="clear" w:pos="8459"/>
              <w:tab w:val="right" w:pos="9026" w:leader="dot"/>
            </w:tabs>
            <w:rPr/>
          </w:pPr>
          <w:hyperlink w:anchor="__RefHeading___Toc2647097_2870459653">
            <w:r>
              <w:rPr>
                <w:webHidden/>
                <w:rStyle w:val="IndexLink"/>
                <w:rtl w:val="true"/>
              </w:rPr>
              <w:t>سورة آل عمران</w:t>
            </w:r>
            <w:r>
              <w:rPr>
                <w:rStyle w:val="IndexLink"/>
                <w:rtl w:val="true"/>
              </w:rPr>
              <w:tab/>
            </w:r>
            <w:r>
              <w:rPr>
                <w:rStyle w:val="IndexLink"/>
              </w:rPr>
              <w:t>140</w:t>
            </w:r>
          </w:hyperlink>
        </w:p>
        <w:p>
          <w:pPr>
            <w:pStyle w:val="Contents3"/>
            <w:tabs>
              <w:tab w:val="clear" w:pos="8459"/>
              <w:tab w:val="right" w:pos="9026" w:leader="dot"/>
            </w:tabs>
            <w:rPr/>
          </w:pPr>
          <w:hyperlink w:anchor="__RefHeading___Toc2647099_2870459653">
            <w:r>
              <w:rPr>
                <w:webHidden/>
                <w:rStyle w:val="IndexLink"/>
                <w:rtl w:val="true"/>
              </w:rPr>
              <w:t>آیة</w:t>
            </w:r>
            <w:r>
              <w:rPr>
                <w:rStyle w:val="IndexLink"/>
                <w:rtl w:val="true"/>
              </w:rPr>
              <w:t xml:space="preserve">: </w:t>
            </w:r>
            <w:r>
              <w:rPr>
                <w:rStyle w:val="IndexLink"/>
                <w:rtl w:val="true"/>
              </w:rPr>
              <w:t>شَهِدَ اللَّهُ أَنَّهُ لَا إِلَهَ إِلَّا هُوَ وَالْمَلَائِكَةُ وَأُولُو الْعِلْمِ قَائِمًا بِالْقِسْطِ لَا إِلَهَ إِلَّا هُوَ الْعَزِيزُ الْحَكِيمُ</w:t>
            </w:r>
            <w:r>
              <w:rPr>
                <w:rStyle w:val="IndexLink"/>
                <w:rtl w:val="true"/>
              </w:rPr>
              <w:tab/>
            </w:r>
            <w:r>
              <w:rPr>
                <w:rStyle w:val="IndexLink"/>
              </w:rPr>
              <w:t>140</w:t>
            </w:r>
          </w:hyperlink>
        </w:p>
        <w:p>
          <w:pPr>
            <w:pStyle w:val="Contents3"/>
            <w:tabs>
              <w:tab w:val="clear" w:pos="8459"/>
              <w:tab w:val="right" w:pos="9026" w:leader="dot"/>
            </w:tabs>
            <w:rPr/>
          </w:pPr>
          <w:hyperlink w:anchor="__RefHeading___Toc2647101_2870459653">
            <w:r>
              <w:rPr>
                <w:webHidden/>
                <w:rStyle w:val="IndexLink"/>
                <w:rtl w:val="true"/>
              </w:rPr>
              <w:t>سورة فاطر</w:t>
            </w:r>
            <w:r>
              <w:rPr>
                <w:rStyle w:val="IndexLink"/>
                <w:rtl w:val="true"/>
              </w:rPr>
              <w:tab/>
            </w:r>
            <w:r>
              <w:rPr>
                <w:rStyle w:val="IndexLink"/>
              </w:rPr>
              <w:t>141</w:t>
            </w:r>
          </w:hyperlink>
        </w:p>
        <w:p>
          <w:pPr>
            <w:pStyle w:val="Contents3"/>
            <w:tabs>
              <w:tab w:val="clear" w:pos="8459"/>
              <w:tab w:val="right" w:pos="9026" w:leader="dot"/>
            </w:tabs>
            <w:rPr/>
          </w:pPr>
          <w:hyperlink w:anchor="__RefHeading___Toc2647103_2870459653">
            <w:r>
              <w:rPr>
                <w:webHidden/>
                <w:rStyle w:val="IndexLink"/>
                <w:rtl w:val="true"/>
              </w:rPr>
              <w:t>سورة الاعلی</w:t>
            </w:r>
            <w:r>
              <w:rPr>
                <w:rStyle w:val="IndexLink"/>
                <w:rtl w:val="true"/>
              </w:rPr>
              <w:tab/>
            </w:r>
            <w:r>
              <w:rPr>
                <w:rStyle w:val="IndexLink"/>
              </w:rPr>
              <w:t>141</w:t>
            </w:r>
          </w:hyperlink>
        </w:p>
        <w:p>
          <w:pPr>
            <w:pStyle w:val="Contents3"/>
            <w:tabs>
              <w:tab w:val="clear" w:pos="8459"/>
              <w:tab w:val="right" w:pos="9026" w:leader="dot"/>
            </w:tabs>
            <w:rPr/>
          </w:pPr>
          <w:hyperlink w:anchor="__RefHeading___Toc2647105_2870459653">
            <w:r>
              <w:rPr>
                <w:webHidden/>
                <w:rStyle w:val="IndexLink"/>
                <w:rtl w:val="true"/>
              </w:rPr>
              <w:t>سورة التوحید</w:t>
            </w:r>
            <w:r>
              <w:rPr>
                <w:rStyle w:val="IndexLink"/>
                <w:rtl w:val="true"/>
              </w:rPr>
              <w:tab/>
            </w:r>
            <w:r>
              <w:rPr>
                <w:rStyle w:val="IndexLink"/>
              </w:rPr>
              <w:t>141</w:t>
            </w:r>
          </w:hyperlink>
        </w:p>
        <w:p>
          <w:pPr>
            <w:pStyle w:val="Contents3"/>
            <w:tabs>
              <w:tab w:val="clear" w:pos="8459"/>
              <w:tab w:val="right" w:pos="9026" w:leader="dot"/>
            </w:tabs>
            <w:rPr/>
          </w:pPr>
          <w:hyperlink w:anchor="__RefHeading___Toc2647107_2870459653">
            <w:r>
              <w:rPr>
                <w:webHidden/>
                <w:rStyle w:val="IndexLink"/>
                <w:rtl w:val="true"/>
              </w:rPr>
              <w:t>قضاء حاجة المؤمن</w:t>
            </w:r>
            <w:r>
              <w:rPr>
                <w:rStyle w:val="IndexLink"/>
                <w:rtl w:val="true"/>
              </w:rPr>
              <w:tab/>
            </w:r>
            <w:r>
              <w:rPr>
                <w:rStyle w:val="IndexLink"/>
              </w:rPr>
              <w:t>142</w:t>
            </w:r>
          </w:hyperlink>
        </w:p>
        <w:p>
          <w:pPr>
            <w:pStyle w:val="Contents3"/>
            <w:tabs>
              <w:tab w:val="clear" w:pos="8459"/>
              <w:tab w:val="right" w:pos="9026" w:leader="dot"/>
            </w:tabs>
            <w:rPr/>
          </w:pPr>
          <w:hyperlink w:anchor="__RefHeading___Toc2647109_2870459653">
            <w:r>
              <w:rPr>
                <w:webHidden/>
                <w:rStyle w:val="IndexLink"/>
                <w:rtl w:val="true"/>
              </w:rPr>
              <w:t>کفّ الغضب – کظم الغیظ</w:t>
            </w:r>
            <w:r>
              <w:rPr>
                <w:rStyle w:val="IndexLink"/>
                <w:rtl w:val="true"/>
              </w:rPr>
              <w:tab/>
            </w:r>
            <w:r>
              <w:rPr>
                <w:rStyle w:val="IndexLink"/>
              </w:rPr>
              <w:t>142</w:t>
            </w:r>
          </w:hyperlink>
        </w:p>
        <w:p>
          <w:pPr>
            <w:pStyle w:val="Contents3"/>
            <w:tabs>
              <w:tab w:val="clear" w:pos="8459"/>
              <w:tab w:val="right" w:pos="9026" w:leader="dot"/>
            </w:tabs>
            <w:rPr/>
          </w:pPr>
          <w:hyperlink w:anchor="__RefHeading___Toc2647111_2870459653">
            <w:r>
              <w:rPr>
                <w:webHidden/>
                <w:rStyle w:val="IndexLink"/>
                <w:rtl w:val="true"/>
              </w:rPr>
              <w:t xml:space="preserve">معرفة فضل اهل البیت </w:t>
            </w:r>
            <w:r>
              <w:rPr>
                <w:rStyle w:val="IndexLink"/>
                <w:rtl w:val="true"/>
              </w:rPr>
              <w:t>(</w:t>
            </w:r>
            <w:r>
              <w:rPr>
                <w:rStyle w:val="IndexLink"/>
                <w:rtl w:val="true"/>
              </w:rPr>
              <w:t>عَلَيْهَم السَّلاَمُ</w:t>
            </w:r>
            <w:r>
              <w:rPr>
                <w:rStyle w:val="IndexLink"/>
                <w:rtl w:val="true"/>
              </w:rPr>
              <w:t>)</w:t>
              <w:tab/>
            </w:r>
            <w:r>
              <w:rPr>
                <w:rStyle w:val="IndexLink"/>
              </w:rPr>
              <w:t>144</w:t>
            </w:r>
          </w:hyperlink>
        </w:p>
        <w:p>
          <w:pPr>
            <w:pStyle w:val="Contents3"/>
            <w:tabs>
              <w:tab w:val="clear" w:pos="8459"/>
              <w:tab w:val="right" w:pos="9026" w:leader="dot"/>
            </w:tabs>
            <w:rPr/>
          </w:pPr>
          <w:hyperlink w:anchor="__RefHeading___Toc2647113_2870459653">
            <w:r>
              <w:rPr>
                <w:webHidden/>
                <w:rStyle w:val="IndexLink"/>
                <w:rtl w:val="true"/>
              </w:rPr>
              <w:t xml:space="preserve">معرفة فضل امیرالمؤمنین </w:t>
            </w:r>
            <w:r>
              <w:rPr>
                <w:rStyle w:val="IndexLink"/>
                <w:rtl w:val="true"/>
              </w:rPr>
              <w:t>(</w:t>
            </w:r>
            <w:r>
              <w:rPr>
                <w:rStyle w:val="IndexLink"/>
                <w:rtl w:val="true"/>
              </w:rPr>
              <w:t>عَلَيْهَ السَّلاَمُ</w:t>
            </w:r>
            <w:r>
              <w:rPr>
                <w:rStyle w:val="IndexLink"/>
                <w:rtl w:val="true"/>
              </w:rPr>
              <w:t>)</w:t>
              <w:tab/>
            </w:r>
            <w:r>
              <w:rPr>
                <w:rStyle w:val="IndexLink"/>
              </w:rPr>
              <w:t>144</w:t>
            </w:r>
          </w:hyperlink>
        </w:p>
        <w:p>
          <w:pPr>
            <w:pStyle w:val="Contents3"/>
            <w:tabs>
              <w:tab w:val="clear" w:pos="8459"/>
              <w:tab w:val="right" w:pos="9026" w:leader="dot"/>
            </w:tabs>
            <w:rPr/>
          </w:pPr>
          <w:hyperlink w:anchor="__RefHeading___Toc2647115_2870459653">
            <w:r>
              <w:rPr>
                <w:webHidden/>
                <w:rStyle w:val="IndexLink"/>
                <w:rtl w:val="true"/>
              </w:rPr>
              <w:t>المعروف</w:t>
            </w:r>
            <w:r>
              <w:rPr>
                <w:rStyle w:val="IndexLink"/>
                <w:rtl w:val="true"/>
              </w:rPr>
              <w:tab/>
            </w:r>
            <w:r>
              <w:rPr>
                <w:rStyle w:val="IndexLink"/>
              </w:rPr>
              <w:t>144</w:t>
            </w:r>
          </w:hyperlink>
        </w:p>
        <w:p>
          <w:pPr>
            <w:pStyle w:val="Contents3"/>
            <w:tabs>
              <w:tab w:val="clear" w:pos="8459"/>
              <w:tab w:val="right" w:pos="9026" w:leader="dot"/>
            </w:tabs>
            <w:rPr/>
          </w:pPr>
          <w:hyperlink w:anchor="__RefHeading___Toc2647117_2870459653">
            <w:r>
              <w:rPr>
                <w:webHidden/>
                <w:rStyle w:val="IndexLink"/>
                <w:rtl w:val="true"/>
              </w:rPr>
              <w:t>المؤمن عند الاحتضار و نزع الروح</w:t>
            </w:r>
            <w:r>
              <w:rPr>
                <w:rStyle w:val="IndexLink"/>
                <w:rtl w:val="true"/>
              </w:rPr>
              <w:tab/>
            </w:r>
            <w:r>
              <w:rPr>
                <w:rStyle w:val="IndexLink"/>
              </w:rPr>
              <w:t>146</w:t>
            </w:r>
          </w:hyperlink>
        </w:p>
        <w:p>
          <w:pPr>
            <w:pStyle w:val="Contents3"/>
            <w:tabs>
              <w:tab w:val="clear" w:pos="8459"/>
              <w:tab w:val="right" w:pos="9026" w:leader="dot"/>
            </w:tabs>
            <w:rPr/>
          </w:pPr>
          <w:hyperlink w:anchor="__RefHeading___Toc2647119_2870459653">
            <w:r>
              <w:rPr>
                <w:webHidden/>
                <w:rStyle w:val="IndexLink"/>
                <w:rtl w:val="true"/>
              </w:rPr>
              <w:t>النصیحة</w:t>
            </w:r>
            <w:r>
              <w:rPr>
                <w:rStyle w:val="IndexLink"/>
                <w:rtl w:val="true"/>
              </w:rPr>
              <w:tab/>
            </w:r>
            <w:r>
              <w:rPr>
                <w:rStyle w:val="IndexLink"/>
              </w:rPr>
              <w:t>150</w:t>
            </w:r>
          </w:hyperlink>
        </w:p>
        <w:p>
          <w:pPr>
            <w:pStyle w:val="Contents3"/>
            <w:tabs>
              <w:tab w:val="clear" w:pos="8459"/>
              <w:tab w:val="right" w:pos="9026" w:leader="dot"/>
            </w:tabs>
            <w:rPr/>
          </w:pPr>
          <w:hyperlink w:anchor="__RefHeading___Toc2647121_2870459653">
            <w:r>
              <w:rPr>
                <w:webHidden/>
                <w:rStyle w:val="IndexLink"/>
                <w:rtl w:val="true"/>
              </w:rPr>
              <w:t>الوالد</w:t>
            </w:r>
            <w:r>
              <w:rPr>
                <w:rStyle w:val="IndexLink"/>
                <w:rtl w:val="true"/>
              </w:rPr>
              <w:tab/>
            </w:r>
            <w:r>
              <w:rPr>
                <w:rStyle w:val="IndexLink"/>
              </w:rPr>
              <w:t>152</w:t>
            </w:r>
          </w:hyperlink>
        </w:p>
        <w:p>
          <w:pPr>
            <w:pStyle w:val="Contents3"/>
            <w:tabs>
              <w:tab w:val="clear" w:pos="8459"/>
              <w:tab w:val="right" w:pos="9026" w:leader="dot"/>
            </w:tabs>
            <w:rPr/>
          </w:pPr>
          <w:hyperlink w:anchor="__RefHeading___Toc2647123_2870459653">
            <w:r>
              <w:rPr>
                <w:webHidden/>
                <w:rStyle w:val="IndexLink"/>
                <w:rtl w:val="true"/>
              </w:rPr>
              <w:t>الورع</w:t>
            </w:r>
            <w:r>
              <w:rPr>
                <w:rStyle w:val="IndexLink"/>
                <w:rtl w:val="true"/>
              </w:rPr>
              <w:tab/>
            </w:r>
            <w:r>
              <w:rPr>
                <w:rStyle w:val="IndexLink"/>
              </w:rPr>
              <w:t>152</w:t>
            </w:r>
          </w:hyperlink>
        </w:p>
        <w:p>
          <w:pPr>
            <w:pStyle w:val="Contents3"/>
            <w:tabs>
              <w:tab w:val="clear" w:pos="8459"/>
              <w:tab w:val="right" w:pos="9026" w:leader="dot"/>
            </w:tabs>
            <w:rPr/>
          </w:pPr>
          <w:hyperlink w:anchor="__RefHeading___Toc2647125_2870459653">
            <w:r>
              <w:rPr>
                <w:webHidden/>
                <w:rStyle w:val="IndexLink"/>
                <w:rtl w:val="true"/>
              </w:rPr>
              <w:t>الوضوء</w:t>
            </w:r>
            <w:r>
              <w:rPr>
                <w:rStyle w:val="IndexLink"/>
                <w:rtl w:val="true"/>
              </w:rPr>
              <w:tab/>
            </w:r>
            <w:r>
              <w:rPr>
                <w:rStyle w:val="IndexLink"/>
              </w:rPr>
              <w:t>152</w:t>
            </w:r>
          </w:hyperlink>
        </w:p>
        <w:p>
          <w:pPr>
            <w:pStyle w:val="Contents3"/>
            <w:tabs>
              <w:tab w:val="clear" w:pos="8459"/>
              <w:tab w:val="right" w:pos="9026" w:leader="dot"/>
            </w:tabs>
            <w:rPr/>
          </w:pPr>
          <w:hyperlink w:anchor="__RefHeading___Toc2647127_2870459653">
            <w:r>
              <w:rPr>
                <w:webHidden/>
                <w:rStyle w:val="IndexLink"/>
                <w:rtl w:val="true"/>
              </w:rPr>
              <w:t xml:space="preserve">ولایة اهل البیت </w:t>
            </w:r>
            <w:r>
              <w:rPr>
                <w:rStyle w:val="IndexLink"/>
                <w:rtl w:val="true"/>
              </w:rPr>
              <w:t>(</w:t>
            </w:r>
            <w:r>
              <w:rPr>
                <w:rStyle w:val="IndexLink"/>
                <w:rtl w:val="true"/>
              </w:rPr>
              <w:t>عَلَيْهَم السَّلاَمُ</w:t>
            </w:r>
            <w:r>
              <w:rPr>
                <w:rStyle w:val="IndexLink"/>
                <w:rtl w:val="true"/>
              </w:rPr>
              <w:t>)</w:t>
              <w:tab/>
            </w:r>
            <w:r>
              <w:rPr>
                <w:rStyle w:val="IndexLink"/>
              </w:rPr>
              <w:t>154</w:t>
            </w:r>
          </w:hyperlink>
        </w:p>
        <w:p>
          <w:pPr>
            <w:pStyle w:val="Contents2"/>
            <w:tabs>
              <w:tab w:val="clear" w:pos="8743"/>
              <w:tab w:val="right" w:pos="9026" w:leader="dot"/>
            </w:tabs>
            <w:rPr/>
          </w:pPr>
          <w:hyperlink w:anchor="__RefHeading___Toc2647129_2870459653">
            <w:r>
              <w:rPr>
                <w:webHidden/>
                <w:rStyle w:val="IndexLink"/>
                <w:rtl w:val="true"/>
              </w:rPr>
              <w:t>فهرس الکتاب</w:t>
            </w:r>
            <w:r>
              <w:rPr>
                <w:rStyle w:val="IndexLink"/>
                <w:rtl w:val="true"/>
              </w:rPr>
              <w:tab/>
            </w:r>
            <w:r>
              <w:rPr>
                <w:rStyle w:val="IndexLink"/>
              </w:rPr>
              <w:t>160</w:t>
            </w:r>
          </w:hyperlink>
        </w:p>
        <w:p>
          <w:pPr>
            <w:pStyle w:val="Contents2"/>
            <w:tabs>
              <w:tab w:val="clear" w:pos="8743"/>
              <w:tab w:val="right" w:pos="9026" w:leader="dot"/>
            </w:tabs>
            <w:rPr/>
          </w:pPr>
          <w:hyperlink w:anchor="__RefHeading___Toc2647131_2870459653">
            <w:r>
              <w:rPr>
                <w:webHidden/>
                <w:rStyle w:val="IndexLink"/>
                <w:rtl w:val="true"/>
              </w:rPr>
              <w:t>کتب مطبوعة للمؤلف</w:t>
            </w:r>
            <w:r>
              <w:rPr>
                <w:rStyle w:val="IndexLink"/>
                <w:rtl w:val="true"/>
              </w:rPr>
              <w:tab/>
            </w:r>
            <w:r>
              <w:rPr>
                <w:rStyle w:val="IndexLink"/>
              </w:rPr>
              <w:t>168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9084_90876"/>
      <w:bookmarkStart w:id="1" w:name="pg9084_90876"/>
      <w:bookmarkEnd w:id="1"/>
    </w:p>
    <w:p>
      <w:pPr>
        <w:pStyle w:val="Heading2"/>
        <w:numPr>
          <w:ilvl w:val="1"/>
          <w:numId w:val="1"/>
        </w:numPr>
        <w:rPr/>
      </w:pPr>
      <w:bookmarkStart w:id="2" w:name="pg9084_90876"/>
      <w:bookmarkStart w:id="3" w:name="__RefHeading___Toc2646821_2870459653"/>
      <w:bookmarkStart w:id="4" w:name="_Toc1"/>
      <w:bookmarkEnd w:id="2"/>
      <w:bookmarkEnd w:id="3"/>
      <w:r>
        <w:rPr>
          <w:rtl w:val="true"/>
        </w:rPr>
        <w:t>هوية الکتاب</w:t>
      </w:r>
      <w:bookmarkEnd w:id="4"/>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اللهم صلّ علی محمّد و آل محمّد</w:t>
      </w:r>
    </w:p>
    <w:p>
      <w:pPr>
        <w:pStyle w:val="BookText"/>
        <w:rPr/>
      </w:pPr>
      <w:r>
        <w:rPr>
          <w:rFonts w:ascii="IRNazanin" w:hAnsi="IRNazanin" w:eastAsia="IRNazanin"/>
          <w:color w:val="111111"/>
          <w:sz w:val="28"/>
          <w:sz w:val="28"/>
          <w:szCs w:val="28"/>
          <w:rtl w:val="true"/>
          <w:lang w:bidi="fa-IR"/>
        </w:rPr>
        <w:t>اللهمّ کن لولیّک الحجّة بن الحسن العسکري</w:t>
      </w:r>
    </w:p>
    <w:p>
      <w:pPr>
        <w:pStyle w:val="BookText"/>
        <w:rPr/>
      </w:pPr>
      <w:r>
        <w:rPr>
          <w:rFonts w:ascii="IRNazanin" w:hAnsi="IRNazanin" w:eastAsia="IRNazanin"/>
          <w:color w:val="111111"/>
          <w:sz w:val="28"/>
          <w:sz w:val="28"/>
          <w:szCs w:val="28"/>
          <w:rtl w:val="true"/>
          <w:lang w:bidi="fa-IR"/>
        </w:rPr>
        <w:t>صلواتک علیه و علی آبائه في هذه الساعة و في کلّ ساعة</w:t>
      </w:r>
    </w:p>
    <w:p>
      <w:pPr>
        <w:pStyle w:val="BookText"/>
        <w:rPr/>
      </w:pPr>
      <w:r>
        <w:rPr>
          <w:rFonts w:ascii="Amiri" w:hAnsi="Amiri" w:eastAsia="Amiri" w:cs="Amiri"/>
          <w:color w:val="111111"/>
          <w:sz w:val="28"/>
          <w:sz w:val="28"/>
          <w:szCs w:val="28"/>
          <w:rtl w:val="true"/>
          <w:lang w:bidi="ar-SA"/>
        </w:rPr>
        <w:t>ولیّاً و حافظاً و قائداً و ناصراً و دلیلاً و عیناً حتی تسکنهُ</w:t>
      </w:r>
    </w:p>
    <w:p>
      <w:pPr>
        <w:pStyle w:val="BookText"/>
        <w:rPr/>
      </w:pPr>
      <w:r>
        <w:rPr>
          <w:rFonts w:ascii="Amiri" w:hAnsi="Amiri" w:eastAsia="Amiri" w:cs="Amiri"/>
          <w:color w:val="111111"/>
          <w:sz w:val="28"/>
          <w:sz w:val="28"/>
          <w:szCs w:val="28"/>
          <w:rtl w:val="true"/>
          <w:lang w:bidi="ar-SA"/>
        </w:rPr>
        <w:t>أرضک طوعاً و تمتّعه فیها طویلاً</w:t>
      </w:r>
    </w:p>
    <w:p>
      <w:pPr>
        <w:pStyle w:val="BookText"/>
        <w:rPr/>
      </w:pPr>
      <w:r>
        <w:rPr>
          <w:rFonts w:ascii="IRNazanin" w:hAnsi="IRNazanin" w:eastAsia="IRNazanin"/>
          <w:color w:val="111111"/>
          <w:sz w:val="28"/>
          <w:sz w:val="28"/>
          <w:szCs w:val="28"/>
          <w:rtl w:val="true"/>
          <w:lang w:bidi="fa-IR"/>
        </w:rPr>
        <w:t>اللّهم لاتحرمنا خیره و رأفته و دعائه</w:t>
      </w:r>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ناجی جزایری سیّد هاشم </w:t>
      </w:r>
      <w:r>
        <w:rPr>
          <w:rFonts w:eastAsia="IRNazanin" w:cs="IRNazanin"/>
          <w:color w:val="111111"/>
          <w:sz w:val="28"/>
          <w:szCs w:val="28"/>
          <w:lang w:bidi="fa-IR"/>
        </w:rPr>
        <w:t>1340</w:t>
      </w:r>
    </w:p>
    <w:p>
      <w:pPr>
        <w:pStyle w:val="BookText"/>
        <w:rPr/>
      </w:pPr>
      <w:r>
        <w:rPr>
          <w:rFonts w:ascii="IRNazanin" w:hAnsi="IRNazanin" w:eastAsia="IRNazanin"/>
          <w:color w:val="111111"/>
          <w:sz w:val="28"/>
          <w:sz w:val="28"/>
          <w:szCs w:val="28"/>
          <w:rtl w:val="true"/>
          <w:lang w:bidi="fa-IR"/>
        </w:rPr>
        <w:t>عنوان و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الجنة في الدنیا و الآخرة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سیّد هاشم ناجي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 ناجی جزایری </w:t>
      </w:r>
      <w:r>
        <w:rPr>
          <w:rFonts w:eastAsia="IRNazanin" w:cs="IRNazanin"/>
          <w:color w:val="111111"/>
          <w:sz w:val="28"/>
          <w:szCs w:val="28"/>
          <w:lang w:bidi="fa-IR"/>
        </w:rPr>
        <w:t>1437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w:t>
      </w:r>
      <w:r>
        <w:rPr>
          <w:rFonts w:eastAsia="IRNazanin" w:cs="IRNazanin"/>
          <w:color w:val="111111"/>
          <w:sz w:val="28"/>
          <w:szCs w:val="28"/>
          <w:lang w:bidi="fa-IR"/>
        </w:rPr>
        <w:t>8000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2682</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اخلاق اسلامی</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احادیث اخلاقی – قرن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 اخلاق</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eastAsia="IRNazanin" w:cs="IRNazanin"/>
          <w:color w:val="111111"/>
          <w:sz w:val="28"/>
          <w:szCs w:val="28"/>
          <w:lang w:bidi="fa-IR"/>
        </w:rPr>
        <w:t>8/247</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eastAsia="IRNazanin" w:cs="IRNazanin"/>
          <w:color w:val="111111"/>
          <w:sz w:val="28"/>
          <w:szCs w:val="28"/>
          <w:lang w:bidi="fa-IR"/>
        </w:rPr>
        <w:t>61/297</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9542725</w:t>
      </w:r>
    </w:p>
    <w:p>
      <w:pPr>
        <w:pStyle w:val="BookText"/>
        <w:rPr/>
      </w:pPr>
      <w:r>
        <w:rPr>
          <w:rFonts w:ascii="IRNazanin" w:hAnsi="IRNazanin" w:eastAsia="IRNazanin"/>
          <w:color w:val="111111"/>
          <w:sz w:val="28"/>
          <w:sz w:val="28"/>
          <w:szCs w:val="28"/>
          <w:rtl w:val="true"/>
          <w:lang w:bidi="fa-IR"/>
        </w:rPr>
        <w:t>شناسنامه کتاب</w:t>
      </w:r>
    </w:p>
    <w:p>
      <w:pPr>
        <w:pStyle w:val="BookText"/>
        <w:rPr/>
      </w:pPr>
      <w:r>
        <w:rPr>
          <w:rFonts w:ascii="IRNazanin" w:hAnsi="IRNazanin" w:eastAsia="IRNazanin"/>
          <w:color w:val="111111"/>
          <w:sz w:val="28"/>
          <w:sz w:val="28"/>
          <w:szCs w:val="28"/>
          <w:rtl w:val="true"/>
          <w:lang w:bidi="fa-IR"/>
        </w:rPr>
        <w:t>نام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الجنة فی الدنیا و الآخرة</w:t>
      </w:r>
    </w:p>
    <w:p>
      <w:pPr>
        <w:pStyle w:val="BookText"/>
        <w:rPr/>
      </w:pPr>
      <w:r>
        <w:rPr>
          <w:rFonts w:ascii="IRNazanin" w:hAnsi="IRNazanin" w:eastAsia="IRNazanin"/>
          <w:color w:val="111111"/>
          <w:sz w:val="28"/>
          <w:sz w:val="28"/>
          <w:szCs w:val="28"/>
          <w:rtl w:val="true"/>
          <w:lang w:bidi="fa-IR"/>
        </w:rPr>
        <w:t>تألیف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السید هاشم الناجي الجزایري</w:t>
      </w:r>
    </w:p>
    <w:p>
      <w:pPr>
        <w:pStyle w:val="BookText"/>
        <w:rPr/>
      </w:pPr>
      <w:r>
        <w:rPr>
          <w:rFonts w:ascii="IRNazanin" w:hAnsi="IRNazanin" w:eastAsia="IRNazanin"/>
          <w:color w:val="111111"/>
          <w:sz w:val="28"/>
          <w:sz w:val="28"/>
          <w:szCs w:val="28"/>
          <w:rtl w:val="true"/>
          <w:lang w:bidi="fa-IR"/>
        </w:rPr>
        <w:t>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ناجی جزایری – قم</w:t>
      </w:r>
    </w:p>
    <w:p>
      <w:pPr>
        <w:pStyle w:val="BookText"/>
        <w:rPr/>
      </w:pPr>
      <w:r>
        <w:rPr>
          <w:rFonts w:ascii="IRNazanin" w:hAnsi="IRNazanin" w:eastAsia="IRNazanin"/>
          <w:color w:val="111111"/>
          <w:sz w:val="28"/>
          <w:sz w:val="28"/>
          <w:szCs w:val="28"/>
          <w:rtl w:val="true"/>
          <w:lang w:bidi="fa-IR"/>
        </w:rPr>
        <w:t>چاپخانه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کمال الملک</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eastAsia="IRNazanin" w:cs="IRNazanin"/>
          <w:color w:val="111111"/>
          <w:sz w:val="28"/>
          <w:szCs w:val="28"/>
          <w:lang w:bidi="fa-IR"/>
        </w:rPr>
        <w:t>1395</w:t>
      </w:r>
    </w:p>
    <w:p>
      <w:pPr>
        <w:pStyle w:val="BookText"/>
        <w:rPr/>
      </w:pPr>
      <w:r>
        <w:rPr>
          <w:rFonts w:ascii="IRNazanin" w:hAnsi="IRNazanin" w:eastAsia="IRNazanin"/>
          <w:color w:val="111111"/>
          <w:sz w:val="28"/>
          <w:sz w:val="28"/>
          <w:szCs w:val="28"/>
          <w:rtl w:val="true"/>
          <w:lang w:bidi="fa-IR"/>
        </w:rPr>
        <w:t>تیراژ</w:t>
      </w:r>
      <w:r>
        <w:rPr>
          <w:rFonts w:eastAsia="IRNazanin" w:cs="IRNazanin"/>
          <w:color w:val="111111"/>
          <w:sz w:val="28"/>
          <w:szCs w:val="28"/>
          <w:rtl w:val="true"/>
          <w:lang w:bidi="fa-IR"/>
        </w:rPr>
        <w:t xml:space="preserve">: </w:t>
      </w:r>
      <w:r>
        <w:rPr>
          <w:rFonts w:eastAsia="IRNazanin" w:cs="IRNazanin"/>
          <w:color w:val="111111"/>
          <w:sz w:val="28"/>
          <w:szCs w:val="28"/>
          <w:lang w:bidi="fa-IR"/>
        </w:rPr>
        <w:t>1000</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eastAsia="IRNazanin" w:cs="IRNazanin"/>
          <w:color w:val="111111"/>
          <w:sz w:val="28"/>
          <w:szCs w:val="28"/>
          <w:lang w:bidi="fa-IR"/>
        </w:rPr>
        <w:t>2682</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p>
    <w:p>
      <w:pPr>
        <w:pStyle w:val="BookText"/>
        <w:rPr/>
      </w:pPr>
      <w:r>
        <w:rPr>
          <w:rFonts w:eastAsia="Times New Roman" w:cs="Times New Roman" w:ascii="Times New Roman" w:hAnsi="Times New Roman"/>
          <w:color w:val="111111"/>
          <w:sz w:val="28"/>
          <w:szCs w:val="28"/>
          <w:lang w:val="en-US" w:bidi="en-US"/>
        </w:rPr>
        <w:t>02537757515</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09189198865</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646823_2870459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ابواب الجنة</w:t>
      </w:r>
    </w:p>
    <w:p>
      <w:pPr>
        <w:pStyle w:val="BookText"/>
        <w:rPr/>
      </w:pPr>
      <w:r>
        <w:rPr>
          <w:rFonts w:ascii="Amiri" w:hAnsi="Amiri" w:eastAsia="Amiri" w:cs="Amiri"/>
          <w:color w:val="111111"/>
          <w:sz w:val="28"/>
          <w:sz w:val="28"/>
          <w:szCs w:val="28"/>
          <w:rtl w:val="true"/>
          <w:lang w:bidi="ar-SA"/>
        </w:rPr>
        <w:t>في</w:t>
      </w:r>
    </w:p>
    <w:p>
      <w:pPr>
        <w:pStyle w:val="BookText"/>
        <w:rPr/>
      </w:pPr>
      <w:r>
        <w:rPr>
          <w:rFonts w:ascii="IRNazanin" w:hAnsi="IRNazanin" w:eastAsia="IRNazanin"/>
          <w:color w:val="111111"/>
          <w:sz w:val="28"/>
          <w:sz w:val="28"/>
          <w:szCs w:val="28"/>
          <w:rtl w:val="true"/>
          <w:lang w:bidi="fa-IR"/>
        </w:rPr>
        <w:t>الدنیا و الآخرة</w:t>
      </w:r>
    </w:p>
    <w:p>
      <w:pPr>
        <w:pStyle w:val="BookText"/>
        <w:rPr/>
      </w:pPr>
      <w:r>
        <w:rPr>
          <w:rFonts w:ascii="IRNazanin" w:hAnsi="IRNazanin" w:eastAsia="IRNazanin"/>
          <w:color w:val="111111"/>
          <w:sz w:val="28"/>
          <w:sz w:val="28"/>
          <w:szCs w:val="28"/>
          <w:rtl w:val="true"/>
          <w:lang w:bidi="fa-IR"/>
        </w:rPr>
        <w:t>تألیف</w:t>
      </w:r>
    </w:p>
    <w:p>
      <w:pPr>
        <w:pStyle w:val="BookText"/>
        <w:rPr/>
      </w:pPr>
      <w:r>
        <w:rPr>
          <w:rFonts w:ascii="IRNazanin" w:hAnsi="IRNazanin" w:eastAsia="IRNazanin"/>
          <w:color w:val="111111"/>
          <w:sz w:val="28"/>
          <w:sz w:val="28"/>
          <w:szCs w:val="28"/>
          <w:rtl w:val="true"/>
          <w:lang w:bidi="fa-IR"/>
        </w:rPr>
        <w:t>السید هاشم الناجی الموسوی الجزائری</w:t>
      </w:r>
    </w:p>
    <w:p>
      <w:pPr>
        <w:pStyle w:val="BookText"/>
        <w:rPr/>
      </w:pPr>
      <w:r>
        <w:rPr>
          <w:rFonts w:ascii="Amiri" w:hAnsi="Amiri" w:eastAsia="Amiri" w:cs="Amiri"/>
          <w:color w:val="111111"/>
          <w:sz w:val="28"/>
          <w:sz w:val="28"/>
          <w:szCs w:val="28"/>
          <w:rtl w:val="true"/>
          <w:lang w:bidi="ar-SA"/>
        </w:rPr>
        <w:t>موسوعة  آثار الأعمال</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48</w:t>
      </w:r>
      <w:r>
        <w:rPr>
          <w:rFonts w:eastAsia="Times New Roman" w:cs="Times New Roman" w:ascii="Times New Roman" w:hAnsi="Times New Roman"/>
          <w:color w:val="111111"/>
          <w:sz w:val="28"/>
          <w:szCs w:val="28"/>
          <w:rtl w:val="true"/>
          <w:lang w:val="en-US" w:bidi="en-US"/>
        </w:rPr>
        <w:t xml:space="preserve"> </w:t>
      </w:r>
      <w:bookmarkStart w:id="7" w:name="pg9084_90878"/>
    </w:p>
    <w:p>
      <w:pPr>
        <w:pStyle w:val="Heading2"/>
        <w:numPr>
          <w:ilvl w:val="1"/>
          <w:numId w:val="1"/>
        </w:numPr>
        <w:rPr/>
      </w:pPr>
      <w:bookmarkStart w:id="8" w:name="__RefHeading___Toc2646825_2870459653"/>
      <w:bookmarkStart w:id="9" w:name="_Toc3"/>
      <w:bookmarkEnd w:id="7"/>
      <w:bookmarkEnd w:id="8"/>
      <w:r>
        <w:rPr>
          <w:rtl w:val="true"/>
        </w:rPr>
        <w:t>فهرس العناوین</w:t>
      </w:r>
      <w:r>
        <w:rPr>
          <w:rtl w:val="true"/>
        </w:rPr>
        <w:t>:</w:t>
      </w:r>
      <w:bookmarkEnd w:id="9"/>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للجنة ثمانیة ابواب</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یقرع باب الجنة و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معه</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حلقة باب الجنة – اذا دقّت –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الکلمات المکتوبة علی ابواب الجنة</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الاوصیاء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الاولیاء</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المدن و الامکنة و البقاء</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الاوقات و الایام و الازمنة و الساعات</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الاعمال و المواضیع </w:t>
      </w:r>
      <w:bookmarkStart w:id="10" w:name="pg9084_90879"/>
    </w:p>
    <w:p>
      <w:pPr>
        <w:pStyle w:val="Heading2"/>
        <w:numPr>
          <w:ilvl w:val="1"/>
          <w:numId w:val="1"/>
        </w:numPr>
        <w:rPr/>
      </w:pPr>
      <w:bookmarkStart w:id="11" w:name="__RefHeading___Toc2646827_2870459653"/>
      <w:bookmarkStart w:id="12" w:name="_Toc4"/>
      <w:bookmarkEnd w:id="10"/>
      <w:bookmarkEnd w:id="11"/>
      <w:r>
        <w:rPr>
          <w:rtl w:val="true"/>
        </w:rPr>
        <w:t>مقدمة المولف</w:t>
      </w:r>
      <w:bookmarkEnd w:id="12"/>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الحمد لله ربّ العالمین و الصلاة و السلام علی سیّد الانبیاء و المرسلین محمّد و آله الطیبین الطاهرین المعصومین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اللعن الدائم علی أعدائهم أجمعین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الآن الی قیام یوم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فهذا هو الکتاب المسمی بـ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الجنة فی الدنیا و الآخرة </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 xml:space="preserve">و قد طبع بحمد الله تعالی فی </w:t>
      </w:r>
      <w:r>
        <w:rPr>
          <w:rFonts w:eastAsia="IRNazanin" w:cs="IRNazanin"/>
          <w:color w:val="111111"/>
          <w:sz w:val="28"/>
          <w:szCs w:val="28"/>
          <w:lang w:bidi="fa-IR"/>
        </w:rPr>
        <w:t>152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أسأل الله تعالی أن یجعل هذا السعي الیسیر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الاقدام الأقل من القلیل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خالصاً لکریم وجهه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احیاءاً لأمر أهل بیت نبیّه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اقتصاصاً لآثارهم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مذاکرة لأحادیثهم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تخلیداً لذکرهم و ذریعةً للتمسّک بولائهم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البراءة من أعدائهم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أسأله عزّوجلّ بحقّهم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یرزقنی البرکة و الخیر والثواب و الأجر علیه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ینفعنی به یوم لا ینفع مال و لابنون الا من أتی الله بقلب سلیم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أسأله تبارک و تعالی أن یشرک معي في أجره و ثوابه و خیره و نفعه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والدي و والدتي و أهلي و أساتذتي و مشائخ إجازتي و من کان له حقّ عليّ و کذلک من یساهم في طبع و نشر هذا التراث المنیف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یؤیّد المؤلّف في استمرار هذا الطریق الشریف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لا یدّعي المؤلّف بأنّه ذکر جمیع المطالب الّتي تناسب موضوع هذا التألیف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یعترف بأنّه قد لم یذکر بعض ما یناسب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الإنسان محلّ الخطأ و السهو و النسیان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العصمة مخصوصة بأهلها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إن عثر المؤلّف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فیما بعد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مافاته من المطالب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استدرکه في الطبعة الثانیة من هذا الکتاب و أدرجها فیه إن‌شاء الله تعالی</w:t>
      </w:r>
    </w:p>
    <w:p>
      <w:pPr>
        <w:pStyle w:val="BookText"/>
        <w:rPr/>
      </w:pPr>
      <w:r>
        <w:rPr>
          <w:rFonts w:ascii="IRNazanin" w:hAnsi="IRNazanin" w:eastAsia="IRNazanin"/>
          <w:color w:val="111111"/>
          <w:sz w:val="28"/>
          <w:sz w:val="28"/>
          <w:szCs w:val="28"/>
          <w:rtl w:val="true"/>
          <w:lang w:bidi="fa-IR"/>
        </w:rPr>
        <w:t>العبد الفقیر الی رحمة ربّه الغني</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السیّد هاشم الناجی الموسوي الجزائري </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اجازة روایت</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 w:name="pg9084_90882"/>
      <w:bookmarkStart w:id="14" w:name="pg9084_90882"/>
      <w:bookmarkEnd w:id="14"/>
    </w:p>
    <w:p>
      <w:pPr>
        <w:pStyle w:val="Heading2"/>
        <w:numPr>
          <w:ilvl w:val="1"/>
          <w:numId w:val="1"/>
        </w:numPr>
        <w:rPr/>
      </w:pPr>
      <w:bookmarkStart w:id="15" w:name="pg9084_90882"/>
      <w:bookmarkStart w:id="16" w:name="__RefHeading___Toc2646829_2870459653"/>
      <w:bookmarkStart w:id="17" w:name="_Toc5"/>
      <w:bookmarkEnd w:id="15"/>
      <w:bookmarkEnd w:id="16"/>
      <w:r>
        <w:rPr>
          <w:rtl w:val="true"/>
        </w:rPr>
        <w:t>تمهید</w:t>
      </w:r>
      <w:bookmarkEnd w:id="17"/>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وسِيقَ الَّذِينَ اتَّقَوْا رَبَّهُمْ إِلَى الْجَنَّةِ زُمَراً</w:t>
      </w:r>
      <w:r>
        <w:rPr>
          <w:rStyle w:val="FootnoteAnchor"/>
          <w:rtl w:val="true"/>
        </w:rPr>
        <w:footnoteReference w:id="3"/>
      </w:r>
    </w:p>
    <w:p>
      <w:pPr>
        <w:pStyle w:val="BookText"/>
        <w:rPr/>
      </w:pPr>
      <w:r>
        <w:rPr>
          <w:rFonts w:ascii="Amiri" w:hAnsi="Amiri" w:eastAsia="Amiri" w:cs="Amiri"/>
          <w:color w:val="111111"/>
          <w:sz w:val="28"/>
          <w:sz w:val="28"/>
          <w:szCs w:val="28"/>
          <w:rtl w:val="true"/>
          <w:lang w:bidi="ar-SA"/>
        </w:rPr>
        <w:t>حَتَّى إِذَا جَاءُوهَا وَفُتِحَتْ أَبْوَابُهَا</w:t>
      </w:r>
      <w:r>
        <w:rPr>
          <w:rStyle w:val="FootnoteAnchor"/>
          <w:rtl w:val="true"/>
        </w:rPr>
        <w:footnoteReference w:id="4"/>
      </w:r>
      <w:r>
        <w:rPr>
          <w:rFonts w:ascii="Amiri" w:hAnsi="Amiri" w:eastAsia="Amiri" w:cs="Amiri"/>
          <w:color w:val="111111"/>
          <w:sz w:val="28"/>
          <w:sz w:val="28"/>
          <w:szCs w:val="28"/>
          <w:rtl w:val="true"/>
          <w:lang w:bidi="ar-SA"/>
        </w:rPr>
        <w:t>وَقَالَ لَهُمْ خَزَنَتُهَا</w:t>
      </w:r>
      <w:r>
        <w:rPr>
          <w:rStyle w:val="FootnoteAnchor"/>
          <w:rtl w:val="true"/>
        </w:rPr>
        <w:footnoteReference w:id="5"/>
      </w:r>
      <w:r>
        <w:rPr>
          <w:rFonts w:ascii="Amiri" w:hAnsi="Amiri" w:eastAsia="Amiri" w:cs="Amiri"/>
          <w:color w:val="111111"/>
          <w:sz w:val="28"/>
          <w:sz w:val="28"/>
          <w:szCs w:val="28"/>
          <w:rtl w:val="true"/>
          <w:lang w:bidi="ar-SA"/>
        </w:rPr>
        <w:t xml:space="preserve">سَلَامٌ عَلَيكُمْ </w:t>
      </w:r>
      <w:r>
        <w:rPr>
          <w:rStyle w:val="FootnoteAnchor"/>
          <w:rtl w:val="true"/>
        </w:rPr>
        <w:footnoteReference w:id="6"/>
      </w:r>
    </w:p>
    <w:p>
      <w:pPr>
        <w:pStyle w:val="BookText"/>
        <w:rPr/>
      </w:pPr>
      <w:r>
        <w:rPr>
          <w:rFonts w:ascii="Amiri" w:hAnsi="Amiri" w:eastAsia="Amiri" w:cs="Amiri"/>
          <w:color w:val="111111"/>
          <w:sz w:val="28"/>
          <w:sz w:val="28"/>
          <w:szCs w:val="28"/>
          <w:rtl w:val="true"/>
          <w:lang w:bidi="ar-SA"/>
        </w:rPr>
        <w:t>يحيّونهم بالسلامة ليزدادوا بذلك سروراً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دعاء لهم بالسلامة و الخلود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سلمتم من الآفات‏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طِبْتُمْ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قيل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طابت أنفسكم بدخول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طيبوا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دخول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بالمغفرة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اقتص لبعضهم من بعض</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فلما هذّبوا و طيبوا قال لهم الخزنة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طبتم – عن قتادة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طبتم 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طاب لكم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بن عباس –</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إنهم إذا قربوا من الجنة يردون على عين من الماء فيغتسلون بها و يشربون منها فيطهر الله أجوافهم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يكون بعد ذلك منهم حدث و أذى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تتغير ألوانهم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طبتم‏ فَادْخُلُوها خالِدِينَ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فَادْخُلُوهَا خَالِدِينَ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6</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فتح ابواب الجنان هو کنایة عن استحقاق الدخول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البحرین للشیخ الطریحی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73</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الزمر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باب الجنة</w:t>
      </w:r>
      <w:r>
        <w:rPr>
          <w:rStyle w:val="FootnoteAnchor"/>
          <w:rtl w:val="true"/>
        </w:rPr>
        <w:footnoteReference w:id="7"/>
      </w:r>
    </w:p>
    <w:p>
      <w:pPr>
        <w:pStyle w:val="BookText"/>
        <w:rPr/>
      </w:pPr>
      <w:r>
        <w:rPr>
          <w:rFonts w:ascii="IRNazanin" w:hAnsi="IRNazanin" w:eastAsia="IRNazanin"/>
          <w:color w:val="111111"/>
          <w:sz w:val="28"/>
          <w:sz w:val="28"/>
          <w:szCs w:val="28"/>
          <w:rtl w:val="true"/>
          <w:lang w:bidi="fa-IR"/>
        </w:rPr>
        <w:t>و نحن ولاة امر الله فی عباده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بصائر الدرجات 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تحف العقول ص </w:t>
      </w:r>
      <w:r>
        <w:rPr>
          <w:rFonts w:eastAsia="IRNazanin" w:cs="IRNazanin"/>
          <w:color w:val="111111"/>
          <w:sz w:val="28"/>
          <w:szCs w:val="28"/>
          <w:lang w:bidi="fa-IR"/>
        </w:rPr>
        <w:t>115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 اهل البیت باب من ابواب الجنة</w:t>
      </w:r>
      <w:r>
        <w:rPr>
          <w:rStyle w:val="FootnoteAnchor"/>
          <w:rtl w:val="true"/>
        </w:rPr>
        <w:footnoteReference w:id="8"/>
      </w:r>
    </w:p>
    <w:p>
      <w:pPr>
        <w:pStyle w:val="BookText"/>
        <w:rPr/>
      </w:pPr>
      <w:r>
        <w:rPr>
          <w:rFonts w:ascii="IRNazanin" w:hAnsi="IRNazanin" w:eastAsia="IRNazanin"/>
          <w:color w:val="111111"/>
          <w:sz w:val="28"/>
          <w:sz w:val="28"/>
          <w:szCs w:val="28"/>
          <w:rtl w:val="true"/>
          <w:lang w:bidi="fa-IR"/>
        </w:rPr>
        <w:t>من قصده و دخل فی جملته و عمل بامره صار الی الجنة و من تخلف عنه محق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الاخبار فی فضائل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نعمان بن محمد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اتبعه کان محسناً و من تخلف عنه کان ممحقاً و من لحق به لحق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الاخبار فی فضائل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نعمان بن محمد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مؤسسة النشر الاسلامی</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النجاة و مفتاح الجنة و السلامة و السعادة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غرر الاخبار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bookmarkStart w:id="18" w:name="pg9084_90883"/>
    </w:p>
    <w:p>
      <w:pPr>
        <w:pStyle w:val="Heading2"/>
        <w:numPr>
          <w:ilvl w:val="1"/>
          <w:numId w:val="1"/>
        </w:numPr>
        <w:rPr/>
      </w:pPr>
      <w:bookmarkStart w:id="19" w:name="__RefHeading___Toc2646831_2870459653"/>
      <w:bookmarkStart w:id="20" w:name="_Toc6"/>
      <w:bookmarkEnd w:id="18"/>
      <w:bookmarkEnd w:id="19"/>
      <w:r>
        <w:rPr>
          <w:rtl w:val="true"/>
        </w:rPr>
        <w:t>العنوان الاول</w:t>
      </w:r>
      <w:r>
        <w:rPr>
          <w:rtl w:val="true"/>
        </w:rPr>
        <w:t xml:space="preserve">: </w:t>
      </w:r>
      <w:r>
        <w:rPr>
          <w:rtl w:val="true"/>
        </w:rPr>
        <w:t>للجنة ثمانیة ابواب</w:t>
      </w:r>
      <w:bookmarkEnd w:id="20"/>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سعد الساعدی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 الجنة ثمانیة ابواب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مجمع البیان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w:t>
      </w:r>
      <w:r>
        <w:rPr>
          <w:rFonts w:eastAsia="Amiri" w:cs="Amiri" w:ascii="Amiri" w:hAnsi="Amiri"/>
          <w:color w:val="111111"/>
          <w:sz w:val="28"/>
          <w:szCs w:val="28"/>
          <w:rtl w:val="true"/>
          <w:lang w:bidi="ar-SA"/>
        </w:rPr>
        <w:t>)</w:t>
      </w:r>
      <w:r>
        <w:rPr>
          <w:rStyle w:val="FootnoteAnchor"/>
          <w:rtl w:val="true"/>
        </w:rPr>
        <w:footnoteReference w:id="9"/>
      </w:r>
      <w:r>
        <w:rPr>
          <w:rFonts w:ascii="IRNazanin" w:hAnsi="IRNazanin" w:eastAsia="IRNazanin"/>
          <w:color w:val="111111"/>
          <w:sz w:val="28"/>
          <w:sz w:val="28"/>
          <w:szCs w:val="28"/>
          <w:rtl w:val="true"/>
          <w:lang w:bidi="fa-IR"/>
        </w:rPr>
        <w:t>للجنة ثمانیة ابواب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الامالی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للشیخ الفتال النیسابوری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مسکن الفواد للشهید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لها ثمانیة ابواب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الفضائل للشیخ شاذان بن جبرئیل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الجنة فیها ثمانیة ابواب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للعلامة المجلسی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الثمانیة؟</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ثمانیة ابواب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ارشاد القلوب للشیخ الدیلمی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الْجُعْفِيِّ عَنْ أَبِي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أَحْسِنُوا الظَّنَّ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اعْلَمُوا أَنَّ لِلْجَنَّةِ ثَمَانِيَةَ أَبْوَابٍ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كُلِّ بَابٍ مِنْهَا مَسِيرَةُ أَرْبَعِينَ سَنَةً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اشير إليه‏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جنة النّعيم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جنة الفردوس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جنة الخلد</w:t>
      </w:r>
    </w:p>
    <w:p>
      <w:pPr>
        <w:pStyle w:val="BookText"/>
        <w:rPr/>
      </w:pPr>
      <w:r>
        <w:rPr>
          <w:rFonts w:ascii="Amiri" w:hAnsi="Amiri" w:eastAsia="Amiri" w:cs="Amiri"/>
          <w:color w:val="111111"/>
          <w:sz w:val="28"/>
          <w:sz w:val="28"/>
          <w:szCs w:val="28"/>
          <w:rtl w:val="true"/>
          <w:lang w:bidi="ar-SA"/>
        </w:rPr>
        <w:t>و جنة الماوى</w:t>
      </w:r>
    </w:p>
    <w:p>
      <w:pPr>
        <w:pStyle w:val="BookText"/>
        <w:rPr/>
      </w:pPr>
      <w:r>
        <w:rPr>
          <w:rFonts w:ascii="Amiri" w:hAnsi="Amiri" w:eastAsia="Amiri" w:cs="Amiri"/>
          <w:color w:val="111111"/>
          <w:sz w:val="28"/>
          <w:sz w:val="28"/>
          <w:szCs w:val="28"/>
          <w:rtl w:val="true"/>
          <w:lang w:bidi="ar-SA"/>
        </w:rPr>
        <w:t>و جنة عدن</w:t>
      </w:r>
    </w:p>
    <w:p>
      <w:pPr>
        <w:pStyle w:val="BookText"/>
        <w:rPr/>
      </w:pPr>
      <w:r>
        <w:rPr>
          <w:rFonts w:ascii="IRNazanin" w:hAnsi="IRNazanin" w:eastAsia="IRNazanin"/>
          <w:color w:val="111111"/>
          <w:sz w:val="28"/>
          <w:sz w:val="28"/>
          <w:szCs w:val="28"/>
          <w:rtl w:val="true"/>
          <w:lang w:bidi="fa-IR"/>
        </w:rPr>
        <w:t>و دار السّلام</w:t>
      </w:r>
    </w:p>
    <w:p>
      <w:pPr>
        <w:pStyle w:val="BookText"/>
        <w:rPr/>
      </w:pPr>
      <w:r>
        <w:rPr>
          <w:rFonts w:ascii="IRNazanin" w:hAnsi="IRNazanin" w:eastAsia="IRNazanin"/>
          <w:color w:val="111111"/>
          <w:sz w:val="28"/>
          <w:sz w:val="28"/>
          <w:szCs w:val="28"/>
          <w:rtl w:val="true"/>
          <w:lang w:bidi="fa-IR"/>
        </w:rPr>
        <w:t>و دار القرار</w:t>
      </w:r>
    </w:p>
    <w:p>
      <w:pPr>
        <w:pStyle w:val="BookText"/>
        <w:rPr/>
      </w:pPr>
      <w:r>
        <w:rPr>
          <w:rFonts w:ascii="Amiri" w:hAnsi="Amiri" w:eastAsia="Amiri" w:cs="Amiri"/>
          <w:color w:val="111111"/>
          <w:sz w:val="28"/>
          <w:sz w:val="28"/>
          <w:szCs w:val="28"/>
          <w:rtl w:val="true"/>
          <w:lang w:bidi="ar-SA"/>
        </w:rPr>
        <w:t xml:space="preserve">و جنة عرضها السّماوات و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 بعض كتب الأخبار تسمية الأخيرة بالوسيلة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أبوابها فثمانية أيضاً على ما في بعض كتب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الباب الاول اسمه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الأمر و النهى</w:t>
      </w:r>
      <w:r>
        <w:rPr>
          <w:rFonts w:eastAsia="IRNazanin" w:cs="IRNazanin"/>
          <w:color w:val="111111"/>
          <w:sz w:val="28"/>
          <w:szCs w:val="28"/>
          <w:rtl w:val="true"/>
          <w:lang w:bidi="fa-IR"/>
        </w:rPr>
        <w:t>.</w:t>
      </w:r>
      <w:r>
        <w:rPr>
          <w:rStyle w:val="FootnoteAnchor"/>
          <w:rtl w:val="true"/>
        </w:rPr>
        <w:footnoteReference w:id="10"/>
      </w:r>
    </w:p>
    <w:p>
      <w:pPr>
        <w:pStyle w:val="BookText"/>
        <w:rPr/>
      </w:pPr>
      <w:r>
        <w:rPr>
          <w:rFonts w:ascii="IRNazanin" w:hAnsi="IRNazanin" w:eastAsia="IRNazanin"/>
          <w:color w:val="111111"/>
          <w:sz w:val="28"/>
          <w:sz w:val="28"/>
          <w:szCs w:val="28"/>
          <w:rtl w:val="true"/>
          <w:lang w:bidi="fa-IR"/>
        </w:rPr>
        <w:t>و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الجهاد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منهاج البراعة فی شرح نهج البلاغة للعلامة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 xml:space="preserve">) </w:t>
      </w:r>
      <w:bookmarkStart w:id="21" w:name="pg9084_90884"/>
    </w:p>
    <w:p>
      <w:pPr>
        <w:pStyle w:val="Heading2"/>
        <w:numPr>
          <w:ilvl w:val="1"/>
          <w:numId w:val="1"/>
        </w:numPr>
        <w:rPr/>
      </w:pPr>
      <w:bookmarkStart w:id="22" w:name="__RefHeading___Toc2646833_2870459653"/>
      <w:bookmarkStart w:id="23" w:name="_Toc7"/>
      <w:bookmarkEnd w:id="21"/>
      <w:bookmarkEnd w:id="22"/>
      <w:r>
        <w:rPr>
          <w:rtl w:val="true"/>
        </w:rPr>
        <w:t>العنوان الثانی</w:t>
      </w:r>
      <w:r>
        <w:rPr>
          <w:rtl w:val="true"/>
        </w:rPr>
        <w:t>:</w:t>
      </w:r>
      <w:r>
        <w:rPr>
          <w:rtl w:val="true"/>
        </w:rPr>
        <w:t xml:space="preserve">رسول الله </w:t>
      </w:r>
      <w:r>
        <w:rPr>
          <w:rtl w:val="true"/>
        </w:rPr>
        <w:t>(</w:t>
      </w:r>
      <w:r>
        <w:rPr>
          <w:rtl w:val="true"/>
        </w:rPr>
        <w:t>صَلَّى اَللَّهُ عَلَيْهِ وَ آلِهِ</w:t>
      </w:r>
      <w:r>
        <w:rPr>
          <w:rtl w:val="true"/>
        </w:rPr>
        <w:t xml:space="preserve">) </w:t>
      </w:r>
      <w:r>
        <w:rPr>
          <w:rtl w:val="true"/>
        </w:rPr>
        <w:t>اول من یقرع باب الجنة و امیرالمؤمنین</w:t>
      </w:r>
      <w:r>
        <w:rPr>
          <w:rtl w:val="true"/>
        </w:rPr>
        <w:t>(</w:t>
      </w:r>
      <w:r>
        <w:rPr>
          <w:rtl w:val="true"/>
        </w:rPr>
        <w:t>عَلَيْهَ السَّلاَمُ</w:t>
      </w:r>
      <w:r>
        <w:rPr>
          <w:rtl w:val="true"/>
        </w:rPr>
        <w:t>)</w:t>
      </w:r>
      <w:r>
        <w:rPr>
          <w:rtl w:val="true"/>
        </w:rPr>
        <w:t>معه</w:t>
      </w:r>
      <w:bookmarkEnd w:id="23"/>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اول من یقرع باب الجنة و عليّ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تفسیر فرات الکوفی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تأویل الآیات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البرهان فی تفسیر القرآن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شأن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انّه اوّل من یقرع باب الجنة معي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تفسیر فرات الکوفی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لأمیر 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الله عزوجل ان یعینني بک علی فتح ابواب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شرح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یعینني علی مفاتیح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الواعظین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عوني علی مفاتیح الجنة</w:t>
      </w:r>
      <w:r>
        <w:rPr>
          <w:rFonts w:eastAsia="Amiri" w:cs="Amiri" w:ascii="Amiri" w:hAnsi="Amiri"/>
          <w:color w:val="111111"/>
          <w:sz w:val="28"/>
          <w:szCs w:val="28"/>
          <w:rtl w:val="true"/>
          <w:lang w:bidi="ar-SA"/>
        </w:rPr>
        <w:t>.</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شأن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یوم القیامة – فی المقام – عوني علی مفاتیح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الروضة فی فضائل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شاذان بن جبرئیل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للشیخ شاذان بن جبرئیل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الیقین ص </w:t>
      </w:r>
      <w:r>
        <w:rPr>
          <w:rFonts w:eastAsia="IRNazanin" w:cs="IRNazanin"/>
          <w:color w:val="111111"/>
          <w:sz w:val="28"/>
          <w:szCs w:val="28"/>
          <w:lang w:bidi="fa-IR"/>
        </w:rPr>
        <w:t>339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شأن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عوني علی مفاتیح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معی فی الشفاعة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شأن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عون لي علی مفاتیح خزائن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انّه صاحب حوضی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الاخبار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علی بن ابی طالب امینی فی القیامة علی حوضی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لوائی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معینی – غداً فی القیامة – علی مفاتیح خزائن جنة ربی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علیاً امینی غداً في القیامة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صاحب رایتی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بـ ید علیّ مفاتیح خزائن رحمة 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شرح نهج البلاغة لابن ابی الحدید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رواه عن انس بن مالک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ذَكَرَهُ أَبُو نُعَيْمٍ الْحَافِظُ فِي حِلْيَةِ الْأَوْلِيَاءِ عَنْ أَبِي هُرَيْرَةَ الْأَسْلَمِيِ‏</w:t>
      </w:r>
    </w:p>
    <w:p>
      <w:pPr>
        <w:pStyle w:val="BookText"/>
        <w:rPr/>
      </w:pPr>
      <w:r>
        <w:rPr>
          <w:rFonts w:ascii="Amiri" w:hAnsi="Amiri" w:eastAsia="Amiri" w:cs="Amiri"/>
          <w:color w:val="111111"/>
          <w:sz w:val="28"/>
          <w:sz w:val="28"/>
          <w:szCs w:val="28"/>
          <w:rtl w:val="true"/>
          <w:lang w:bidi="ar-SA"/>
        </w:rPr>
        <w:t>ثُمَّ رَوَاهُ بِإِسْنَادٍ آخَرَ بِلَفْظٍ آخَرَ عَنْ أَنَسِ بْنِ مَالِك‏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نافع عن ابن عمر 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بن ابی طالب صاحب لوائی</w:t>
      </w:r>
    </w:p>
    <w:p>
      <w:pPr>
        <w:pStyle w:val="BookText"/>
        <w:rPr/>
      </w:pPr>
      <w:r>
        <w:rPr>
          <w:rFonts w:ascii="IRNazanin" w:hAnsi="IRNazanin" w:eastAsia="IRNazanin"/>
          <w:color w:val="111111"/>
          <w:sz w:val="28"/>
          <w:sz w:val="28"/>
          <w:szCs w:val="28"/>
          <w:rtl w:val="true"/>
          <w:lang w:bidi="fa-IR"/>
        </w:rPr>
        <w:t>و امینی علی الحوض</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معینی علی مفاتیح خزائن الجنة یوم القیامة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الدر النظیم ص </w:t>
      </w:r>
      <w:r>
        <w:rPr>
          <w:rFonts w:eastAsia="IRNazanin" w:cs="IRNazanin"/>
          <w:color w:val="111111"/>
          <w:sz w:val="28"/>
          <w:szCs w:val="28"/>
          <w:lang w:bidi="fa-IR"/>
        </w:rPr>
        <w:t>307</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شأن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صاحب مفاتیحی</w:t>
      </w:r>
      <w:r>
        <w:rPr>
          <w:rStyle w:val="FootnoteAnchor"/>
          <w:rtl w:val="true"/>
        </w:rPr>
        <w:footnoteReference w:id="12"/>
      </w:r>
      <w:r>
        <w:rPr>
          <w:rFonts w:ascii="IRNazanin" w:hAnsi="IRNazanin" w:eastAsia="IRNazanin"/>
          <w:color w:val="111111"/>
          <w:sz w:val="28"/>
          <w:sz w:val="28"/>
          <w:szCs w:val="28"/>
          <w:rtl w:val="true"/>
          <w:lang w:bidi="fa-IR"/>
        </w:rPr>
        <w:t xml:space="preserve">یوم افتح ابواب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فرات الکوفی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الاخبار فی فضائل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القاضی النعمان ابن محمد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أُعْطَى يَوْمَ الْقِيَامَةِ لِوَاءَ الْحَمْدِ فَأَرْفَعُهُ</w:t>
      </w:r>
      <w:r>
        <w:rPr>
          <w:rStyle w:val="FootnoteAnchor"/>
          <w:rtl w:val="true"/>
        </w:rPr>
        <w:footnoteReference w:id="13"/>
      </w:r>
      <w:r>
        <w:rPr>
          <w:rFonts w:ascii="Amiri" w:hAnsi="Amiri" w:eastAsia="Amiri" w:cs="Amiri"/>
          <w:color w:val="111111"/>
          <w:sz w:val="28"/>
          <w:sz w:val="28"/>
          <w:szCs w:val="28"/>
          <w:rtl w:val="true"/>
          <w:lang w:bidi="ar-SA"/>
        </w:rPr>
        <w:t>إِلَى عَلِيِّ بْنِ أَبِي طَالِبٍ يَحْمِلُهُ عَنِّي وَ أَعْتَمِدُ عَلَيْهِ فِي مَقَامِ الشَّفَاعَةِ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يُعِينُنِي عَلَى حَمْلِ‏ مَفَاتِيحِ‏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الخصال ص </w:t>
      </w:r>
      <w:r>
        <w:rPr>
          <w:rFonts w:eastAsia="IRNazanin" w:cs="IRNazanin"/>
          <w:color w:val="111111"/>
          <w:sz w:val="28"/>
          <w:szCs w:val="28"/>
          <w:lang w:bidi="fa-IR"/>
        </w:rPr>
        <w:t>415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416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ابی طالب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الیقین ص </w:t>
      </w:r>
      <w:r>
        <w:rPr>
          <w:rFonts w:eastAsia="IRNazanin" w:cs="IRNazanin"/>
          <w:color w:val="111111"/>
          <w:sz w:val="28"/>
          <w:szCs w:val="28"/>
          <w:lang w:bidi="fa-IR"/>
        </w:rPr>
        <w:t>457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صَاحِبُ الْجِنَانِ وَ قَاسِمُ النِّيرَانِ‏</w:t>
      </w:r>
      <w:r>
        <w:rPr>
          <w:rStyle w:val="FootnoteAnchor"/>
          <w:rtl w:val="true"/>
        </w:rPr>
        <w:footnoteReference w:id="14"/>
      </w:r>
    </w:p>
    <w:p>
      <w:pPr>
        <w:pStyle w:val="BookText"/>
        <w:rPr/>
      </w:pPr>
      <w:r>
        <w:rPr>
          <w:rFonts w:ascii="Amiri" w:hAnsi="Amiri" w:eastAsia="Amiri" w:cs="Amiri"/>
          <w:color w:val="111111"/>
          <w:sz w:val="28"/>
          <w:sz w:val="28"/>
          <w:szCs w:val="28"/>
          <w:rtl w:val="true"/>
          <w:lang w:bidi="ar-SA"/>
        </w:rPr>
        <w:t xml:space="preserve">أَلَا وَ إِنَّ مَالِكاً وَ رِضْوَانَ يَأْتِيَانِي غَداً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أَمْرِ الرَّحْمَنِ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فَيَقُولَانِ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 هَذِهِ مَفَاتِيحُ الْجَنَّةِ وَ النَّارِ هِبَةً مِنَ اللَّهِ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فَسَلِّمْهَا إِلَى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فَأَدْفَعُهَا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فَمَفَاتِيحُ الْجَنَّةِ وَ النَّارِ يَوْمَئِذٍ بِيَدِكَ‏ تَفْعَلُ‏ بِهَا مَا تَشَاء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ینادی رضوان خازن الجنان فی یوم القیامة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بِفَضْلِهِ وَ كَرَمِهِ وَ جَلَالِهِ أَمَرَنِي أَنْ أَدْفَعَ‏ مَفَاتِيحَ‏ الْجَنَّةِ إِلَى‏ مُحَمَّدٍ أَنَّ مُحَمَّداً قَدْ أَمَرَنِي أَنْ أَدْفَعَهَا إِلَى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الروضة فی فضائل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اسند الطبری الی الخدری قول النبی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اعطانی الله مفاتیح الجنة و النار</w:t>
      </w:r>
    </w:p>
    <w:p>
      <w:pPr>
        <w:pStyle w:val="BookText"/>
        <w:rPr/>
      </w:pPr>
      <w:r>
        <w:rPr>
          <w:rFonts w:ascii="IRNazanin" w:hAnsi="IRNazanin" w:eastAsia="IRNazanin"/>
          <w:color w:val="111111"/>
          <w:sz w:val="28"/>
          <w:sz w:val="28"/>
          <w:szCs w:val="28"/>
          <w:rtl w:val="true"/>
          <w:lang w:bidi="fa-IR"/>
        </w:rPr>
        <w:t>و قال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سلمها لـ علی بن ابی طالب لیدخل من شاء و یخرج من شاء</w:t>
      </w:r>
      <w:r>
        <w:rPr>
          <w:rStyle w:val="FootnoteAnchor"/>
          <w:rtl w:val="true"/>
        </w:rPr>
        <w:footnoteReference w:id="1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الصراط المستقیم الی مستحقی التقدیم للعاملی النباطی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المکتب الحیدریة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يُؤْتَى بِكَ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نَاقَةٍ مِنْ‏ نُورٍ وَ عَلَى رَأْسِكَ تَاجٌ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أَرْبَعَةُ أَرْكَانٍ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رُكْنٍ ثَلَاثَةُ أَسْطُرٍ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تُعْطَى مَفَاتِيحَ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يُوضَعُ لَكَ كُرْسِيٌّ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يُعْرَفُ بِكُرْسِيِّ الْكَرَامَةِ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فَتَقْعُدُ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يُجْمَعُ لَكَ الْأَوَّلُونَ وَ الْآخِرُونَ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صَعِيدٍ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فَتَأْمُرُ بِشِيعَتِكَ إِلَى الْجَنَّةِ وَ بِأَعْدَائِكَ إِلَى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قَسِيمُ الْجَنَّةِ وَ أَنْتَ قَسِيمُ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لَقَدْ فَازَ مَنْ تَوَلَّاكَ وَ خَسِرَ مَنْ عَادَاكَ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فَأَنْتَ فِي ذَلِكَ الْيَوْمِ أَمِينُ اللَّهِ وَ حُجَّةُ اللَّهِ الْوَاضِحَةُ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مشارق انوار الیقین 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أَعْطَانِي فِي عَلِيٍّ سَبْعَ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هُوَ أَوَّلُ مَنْ يَنْشَقُّ عَنْهُ الْقَبْرُ مَعِي</w:t>
      </w:r>
    </w:p>
    <w:p>
      <w:pPr>
        <w:pStyle w:val="BookText"/>
        <w:rPr/>
      </w:pPr>
      <w:r>
        <w:rPr>
          <w:rFonts w:ascii="Amiri" w:hAnsi="Amiri" w:eastAsia="Amiri" w:cs="Amiri"/>
          <w:color w:val="111111"/>
          <w:sz w:val="28"/>
          <w:sz w:val="28"/>
          <w:szCs w:val="28"/>
          <w:rtl w:val="true"/>
          <w:lang w:bidi="ar-SA"/>
        </w:rPr>
        <w:t>وَ أَوَّلُ مَنْ يَقِفُ مَعِي عَلَى الصِّرَاطِ فَيَقُولُ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ذَا وَ ذَرِي ذَا</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 إِنَّكَ تَقْرَعُ بَابَ‏ الْجَنَّةِ وَ تَدْخُلُهَا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الطرائف للسید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قَسِيمُ الْجَنَّةِ 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إِنَّكَ لَتَقْرَعُ بَابَ‏ الْجَنَّةِ وَ تَدْخُلُهَا بِلَا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عیون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قَسِيمُ النَّارِ وَ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إِنَّكَ تَقْرَعُ‏ بَابَ‏ الْجَنَّةِ فَتَدْخُلُهَا بِلَا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صحیفة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أَوَّلُ مَنْ يُكْسَى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كُسِيتُ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يَقِفُ مَعِي عَلَى يَمِينِ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يَقْرَعُ مَعِي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يَسْكُنُ مَعِي عِلِّيِّينَ</w:t>
      </w:r>
    </w:p>
    <w:p>
      <w:pPr>
        <w:pStyle w:val="BookText"/>
        <w:rPr/>
      </w:pPr>
      <w:r>
        <w:rPr>
          <w:rFonts w:ascii="Amiri" w:hAnsi="Amiri" w:eastAsia="Amiri" w:cs="Amiri"/>
          <w:color w:val="111111"/>
          <w:sz w:val="28"/>
          <w:sz w:val="28"/>
          <w:szCs w:val="28"/>
          <w:rtl w:val="true"/>
          <w:lang w:bidi="ar-SA"/>
        </w:rPr>
        <w:t>وَ أَوَّلُ مَنْ يَشْرَبُ مَعِي مِنَ الرَّحِيقِ الْمَخْتُومِ‏ خِتامُهُ 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فَلْيَتَنافَسِ 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تفسیر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أَعْطَانِي فِيكَ سَبْعَ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أَنْتَ أَوَّلُ مَنْ يَنْشَقُّ الْقَبْرُ عَنْهُ مَعِي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أَوَّلُ مَنْ يَقِفُ مَعِي عَلَى الصِّرَاطِ فَيَقُولُ لِلنَّارِ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خُذِي هَذَا فَهُوَ لَكَ وَ ذَرِي هَذَا فَلَيْسَ هُوَ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أَنْتَ أَوَّلُ مَنْ يُكْسَى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كُسِيتُ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يُحَيَّا إِذَا حُيِّيتُ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أَنْتَ أَوَّلُ مَنْ يَقِفُ مَعِي عَنْ يَمِينِ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يَقْرَعُ مَعِي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يَسْكُنُ مَعِي عِلِّيِّينَ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أَوَّلُ مَنْ يَشْرَبُ مَعِي مِنَ الرَّحِيقِ الْمَخْتُومِ الَّذِي‏ خِتامُهُ مِسْكٌ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ذلِكَ فَلْيَتَنافَسِ الْمُتَنافِسُونَ‏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الامام المجتبی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انا ابن اول من یقرع باب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منهاج البراعة فی شرح نهج البلاغة للعلامة الخوئی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151</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المجتبی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ابْنُ مَنْ يَقْرَعُ بَابَ‏ الْجَنَّةِ فَيُفْتَحُ لَهُ فَيَدْخُلُهَا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الاحتجاج ج</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bookmarkStart w:id="24" w:name="pg9084_90887"/>
    </w:p>
    <w:p>
      <w:pPr>
        <w:pStyle w:val="Heading2"/>
        <w:numPr>
          <w:ilvl w:val="1"/>
          <w:numId w:val="1"/>
        </w:numPr>
        <w:rPr/>
      </w:pPr>
      <w:bookmarkStart w:id="25" w:name="__RefHeading___Toc2646835_2870459653"/>
      <w:bookmarkStart w:id="26" w:name="_Toc8"/>
      <w:bookmarkEnd w:id="24"/>
      <w:bookmarkEnd w:id="25"/>
      <w:r>
        <w:rPr>
          <w:rtl w:val="true"/>
        </w:rPr>
        <w:t>العنوان الثالث</w:t>
      </w:r>
      <w:r>
        <w:rPr>
          <w:rtl w:val="true"/>
        </w:rPr>
        <w:t>:</w:t>
      </w:r>
      <w:r>
        <w:rPr>
          <w:rtl w:val="true"/>
        </w:rPr>
        <w:t>حلقة باب الجنة – اذا دقّت – تقول</w:t>
      </w:r>
      <w:r>
        <w:rPr>
          <w:rtl w:val="true"/>
        </w:rPr>
        <w:t xml:space="preserve">: </w:t>
      </w:r>
      <w:r>
        <w:rPr>
          <w:rtl w:val="true"/>
        </w:rPr>
        <w:t>یا علی</w:t>
      </w:r>
      <w:bookmarkEnd w:id="26"/>
    </w:p>
    <w:p>
      <w:pPr>
        <w:pStyle w:val="BookText"/>
        <w:rPr/>
      </w:pP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بْنِ جُبَيْرٍ عَنِ ابْنِ عَبَّاسٍ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حَلْقَةَ بَابِ‏ الْجَنَّةِ مِنْ يَاقُوتَةٍ حَمْرَاءَ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صَفَائِحِ الذَّهَبِ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دُقَّتِ‏ الْحَلْقَةُ عَلَى الصَّفْیحَةِ</w:t>
      </w:r>
      <w:r>
        <w:rPr>
          <w:rStyle w:val="FootnoteAnchor"/>
          <w:rtl w:val="true"/>
        </w:rPr>
        <w:footnoteReference w:id="17"/>
      </w:r>
      <w:r>
        <w:rPr>
          <w:rFonts w:ascii="Amiri" w:hAnsi="Amiri" w:eastAsia="Amiri" w:cs="Amiri"/>
          <w:color w:val="111111"/>
          <w:sz w:val="28"/>
          <w:sz w:val="28"/>
          <w:szCs w:val="28"/>
          <w:rtl w:val="true"/>
          <w:lang w:bidi="ar-SA"/>
        </w:rPr>
        <w:t>طَنَّتْ وَ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الامالی للشیخ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علل الشرائع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الواعظین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مناقب آل ابی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ارشاد القلوب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حلقة باب‏ الجنة من ياقوتة حمراء طولها خمسون عاماً صفائح من ذهب</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إذا نقرت طنت و قالت في طنينها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مشارق انوار الیقین ص </w:t>
      </w:r>
      <w:r>
        <w:rPr>
          <w:rFonts w:eastAsia="IRNazanin" w:cs="IRNazanin"/>
          <w:color w:val="111111"/>
          <w:sz w:val="28"/>
          <w:szCs w:val="28"/>
          <w:lang w:bidi="fa-IR"/>
        </w:rPr>
        <w:t>104</w:t>
      </w:r>
      <w:r>
        <w:rPr>
          <w:rFonts w:eastAsia="IRNazanin" w:cs="IRNazanin"/>
          <w:color w:val="111111"/>
          <w:sz w:val="28"/>
          <w:szCs w:val="28"/>
          <w:rtl w:val="true"/>
          <w:lang w:bidi="fa-IR"/>
        </w:rPr>
        <w:t xml:space="preserve">) </w:t>
      </w:r>
      <w:bookmarkStart w:id="27" w:name="pg9084_90888"/>
    </w:p>
    <w:p>
      <w:pPr>
        <w:pStyle w:val="Heading2"/>
        <w:numPr>
          <w:ilvl w:val="1"/>
          <w:numId w:val="1"/>
        </w:numPr>
        <w:rPr/>
      </w:pPr>
      <w:bookmarkStart w:id="28" w:name="__RefHeading___Toc2646837_2870459653"/>
      <w:bookmarkStart w:id="29" w:name="_Toc9"/>
      <w:bookmarkEnd w:id="27"/>
      <w:bookmarkEnd w:id="28"/>
      <w:r>
        <w:rPr>
          <w:rtl w:val="true"/>
        </w:rPr>
        <w:t>العنوان الرابع</w:t>
      </w:r>
      <w:r>
        <w:rPr>
          <w:rtl w:val="true"/>
        </w:rPr>
        <w:t>:</w:t>
      </w:r>
      <w:r>
        <w:rPr>
          <w:rtl w:val="true"/>
        </w:rPr>
        <w:t>بعض الکلمات المکتوبة علی ابواب الجنة</w:t>
      </w:r>
      <w:bookmarkEnd w:id="29"/>
    </w:p>
    <w:p>
      <w:pPr>
        <w:pStyle w:val="Heading3"/>
        <w:numPr>
          <w:ilvl w:val="2"/>
          <w:numId w:val="1"/>
        </w:numPr>
        <w:rPr/>
      </w:pPr>
      <w:bookmarkStart w:id="30" w:name="__RefHeading___Toc2646839_2870459653"/>
      <w:bookmarkStart w:id="31" w:name="_Toc10"/>
      <w:bookmarkEnd w:id="30"/>
      <w:r>
        <w:rPr>
          <w:rtl w:val="true"/>
        </w:rPr>
        <w:t>اشارة</w:t>
      </w:r>
      <w:bookmarkEnd w:id="31"/>
    </w:p>
    <w:p>
      <w:pPr>
        <w:pStyle w:val="BookText"/>
        <w:rPr/>
      </w:pPr>
      <w:r>
        <w:rPr>
          <w:rFonts w:ascii="IRNazanin" w:hAnsi="IRNazanin" w:eastAsia="IRNazanin"/>
          <w:color w:val="111111"/>
          <w:sz w:val="28"/>
          <w:sz w:val="28"/>
          <w:szCs w:val="28"/>
          <w:rtl w:val="true"/>
          <w:lang w:bidi="fa-IR"/>
        </w:rPr>
        <w:t>بعض الکلمات المکتوبة علی ابواب الجنة</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 xml:space="preserve">او کتب بأذنه عزوجل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الجواهر السنیة فی الاحادیث القدسیة ص </w:t>
      </w:r>
      <w:r>
        <w:rPr>
          <w:rFonts w:eastAsia="IRNazanin" w:cs="IRNazanin"/>
          <w:color w:val="111111"/>
          <w:sz w:val="28"/>
          <w:szCs w:val="28"/>
          <w:lang w:bidi="fa-IR"/>
        </w:rPr>
        <w:t>299</w:t>
      </w:r>
      <w:r>
        <w:rPr>
          <w:rFonts w:eastAsia="IRNazanin" w:cs="IRNazanin"/>
          <w:color w:val="111111"/>
          <w:sz w:val="28"/>
          <w:szCs w:val="28"/>
          <w:rtl w:val="true"/>
          <w:lang w:bidi="fa-IR"/>
        </w:rPr>
        <w:t>)</w:t>
      </w:r>
    </w:p>
    <w:p>
      <w:pPr>
        <w:pStyle w:val="Heading3"/>
        <w:numPr>
          <w:ilvl w:val="2"/>
          <w:numId w:val="1"/>
        </w:numPr>
        <w:rPr/>
      </w:pPr>
      <w:bookmarkStart w:id="32" w:name="__RefHeading___Toc2646841_2870459653"/>
      <w:bookmarkStart w:id="33" w:name="_Toc11"/>
      <w:bookmarkEnd w:id="32"/>
      <w:r>
        <w:rPr>
          <w:rtl w:val="true"/>
        </w:rPr>
        <w:t>لا اله الا الله</w:t>
      </w:r>
      <w:r>
        <w:rPr>
          <w:rtl w:val="true"/>
        </w:rPr>
        <w:t xml:space="preserve">. </w:t>
      </w:r>
      <w:r>
        <w:rPr>
          <w:rtl w:val="true"/>
        </w:rPr>
        <w:t>محمد رسول الله</w:t>
      </w:r>
      <w:r>
        <w:rPr>
          <w:rtl w:val="true"/>
        </w:rPr>
        <w:t xml:space="preserve">. </w:t>
      </w:r>
      <w:r>
        <w:rPr>
          <w:rtl w:val="true"/>
        </w:rPr>
        <w:t>علی ولی الله</w:t>
      </w:r>
      <w:r>
        <w:rPr>
          <w:rtl w:val="true"/>
        </w:rPr>
        <w:t>.</w:t>
      </w:r>
      <w:bookmarkEnd w:id="33"/>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الکلمات المکتوبة علی ابواب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الباب الاول مکتوب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ولی الله</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العنوان فی النوادر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فراجع ثمة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الفضائل للشیخ الفقیه شاذان بن جبرئیل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كل باب من أبواب‏ الجنة الثمانية مكتوباً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لا إله إلا اللّه محمّد رسول اللّه عليّ ولي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الهداة للشیخ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204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المطبعة العلمیة بـ قم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كِتَابِ الْمُقْنِعِ فِي الْإِمَامَةِ عَنْ جَابِرٍ الْأَنْصَارِيِّ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إِلَى السَّمَاءِ أُمِرَ بِعَرْضِ الْجَنَّةِ وَ النَّارِ عَلَيَّ فَرَأَيْتُهُمَا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رَأَيْتُ الْجَنَّةَ وَ أَلْوَانَ نَعِيمِهَا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رَأَيْتُ النَّارَ وَ أَلْوَانَ عَذَابِهَا</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كُلِّ بَابٍ مِنْ أَبْوَابِ‏ الْجَنَّةِ الثَّمَانِيَةِ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bookmarkStart w:id="34" w:name="pg9084_90889"/>
    </w:p>
    <w:p>
      <w:pPr>
        <w:pStyle w:val="Heading3"/>
        <w:numPr>
          <w:ilvl w:val="2"/>
          <w:numId w:val="1"/>
        </w:numPr>
        <w:rPr/>
      </w:pPr>
      <w:bookmarkStart w:id="35" w:name="__RefHeading___Toc2646843_2870459653"/>
      <w:bookmarkStart w:id="36" w:name="_Toc12"/>
      <w:bookmarkEnd w:id="34"/>
      <w:bookmarkEnd w:id="35"/>
      <w:r>
        <w:rPr>
          <w:rtl w:val="true"/>
        </w:rPr>
        <w:t xml:space="preserve">لا اله الا الله </w:t>
      </w:r>
      <w:r>
        <w:rPr>
          <w:rtl w:val="true"/>
        </w:rPr>
        <w:t xml:space="preserve">. </w:t>
      </w:r>
      <w:r>
        <w:rPr>
          <w:rtl w:val="true"/>
        </w:rPr>
        <w:t>محمد رسول الله</w:t>
      </w:r>
      <w:r>
        <w:rPr>
          <w:rtl w:val="true"/>
        </w:rPr>
        <w:t xml:space="preserve">. </w:t>
      </w:r>
      <w:r>
        <w:rPr>
          <w:rtl w:val="true"/>
        </w:rPr>
        <w:t>عليّ ولی القوم</w:t>
      </w:r>
      <w:bookmarkEnd w:id="36"/>
    </w:p>
    <w:p>
      <w:pPr>
        <w:pStyle w:val="Heading3"/>
        <w:numPr>
          <w:ilvl w:val="2"/>
          <w:numId w:val="1"/>
        </w:numPr>
        <w:rPr/>
      </w:pPr>
      <w:bookmarkStart w:id="37" w:name="__RefHeading___Toc2646845_2870459653"/>
      <w:bookmarkStart w:id="38" w:name="_Toc13"/>
      <w:bookmarkEnd w:id="37"/>
      <w:r>
        <w:rPr>
          <w:rtl w:val="true"/>
        </w:rPr>
        <w:t>لا اله الا الله</w:t>
      </w:r>
      <w:r>
        <w:rPr>
          <w:rtl w:val="true"/>
        </w:rPr>
        <w:t xml:space="preserve">. </w:t>
      </w:r>
      <w:r>
        <w:rPr>
          <w:rtl w:val="true"/>
        </w:rPr>
        <w:t>محمد رسول الله</w:t>
      </w:r>
      <w:r>
        <w:rPr>
          <w:rtl w:val="true"/>
        </w:rPr>
        <w:t xml:space="preserve">. </w:t>
      </w:r>
      <w:r>
        <w:rPr>
          <w:rtl w:val="true"/>
        </w:rPr>
        <w:t>عليّ وصیّ المصطفی</w:t>
      </w:r>
      <w:bookmarkEnd w:id="38"/>
    </w:p>
    <w:p>
      <w:pPr>
        <w:pStyle w:val="Heading3"/>
        <w:numPr>
          <w:ilvl w:val="2"/>
          <w:numId w:val="1"/>
        </w:numPr>
        <w:rPr/>
      </w:pPr>
      <w:bookmarkStart w:id="39" w:name="__RefHeading___Toc2646847_2870459653"/>
      <w:bookmarkStart w:id="40" w:name="_Toc14"/>
      <w:bookmarkEnd w:id="39"/>
      <w:r>
        <w:rPr>
          <w:rtl w:val="true"/>
        </w:rPr>
        <w:t>شیعة علي هم الفائزون</w:t>
      </w:r>
      <w:bookmarkEnd w:id="40"/>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 كُلْثُومٍ بِنْتِ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فَاطِمَةَ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لَمَّا أُسْرِيَ بِي إِلَى السَّمَاءِ دَخَلْتُ الْجَنَّةَ فَإِذَاً أَنَا بِقَصْرٍ مِنْ دُرَّةٍ بَيْضَاءَ مُجَوَّفَةٍ وَ عَلَيْهَا بَابٌ مُكَلَّلٌ بِالدُّرِّ وَ الْيَاقُوتِ</w:t>
      </w:r>
    </w:p>
    <w:p>
      <w:pPr>
        <w:pStyle w:val="BookText"/>
        <w:rPr/>
      </w:pPr>
      <w:r>
        <w:rPr>
          <w:rFonts w:ascii="Amiri" w:hAnsi="Amiri" w:eastAsia="Amiri" w:cs="Amiri"/>
          <w:color w:val="111111"/>
          <w:sz w:val="28"/>
          <w:sz w:val="28"/>
          <w:szCs w:val="28"/>
          <w:rtl w:val="true"/>
          <w:lang w:bidi="ar-SA"/>
        </w:rPr>
        <w:t>وَ عَلَى الْبَابِ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 فَإِذَاً مَكْتُوبٌ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رَسُولُ اللَّهِ عَلِيٌ‏ وَلِيُ‏ الْقَوْمِ‏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مَكْتُوبٌ عَلَى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 بَخْ مِنْ مِثْلِ شِيعَةِ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فَدَخَلْتُهُ فَإِذَاً أَنَا بِقَصْرٍ مِنْ عَقِيقٍ أَحْمَرَ مُجَوَّفٍ وَ عَلَيْهِ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فِضَّةٍ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مُكَلَّلٍ بِالزَّبَرْجَدِ الْأَخْضَرِ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عَلَى الْبَابِ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مَكْتُوبٌ عَلَى الْبَابِ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عَلِيٌّ وَصِيُّ الْمُصْطَفَى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عَلَى السِّتْرِ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شِيعَةَ عَلِيٍّ بِطِيبِ الْمَوْلِدِ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فَدَخَلْتُهُ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أَنَا بِقَصْرٍ مِنْ زُمُرُّدٍ أَخْضَرِ مُجَوَّفٍ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أَرَ أَحْسَنَ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عَلَيْهِ بَابٌ مِنْ يَاقُوتَةٍ حَمْرَاءَ مُكَلَّلَةٍ بِاللُّؤْلُؤِ</w:t>
      </w:r>
    </w:p>
    <w:p>
      <w:pPr>
        <w:pStyle w:val="BookText"/>
        <w:rPr/>
      </w:pPr>
      <w:r>
        <w:rPr>
          <w:rFonts w:ascii="Amiri" w:hAnsi="Amiri" w:eastAsia="Amiri" w:cs="Amiri"/>
          <w:color w:val="111111"/>
          <w:sz w:val="28"/>
          <w:sz w:val="28"/>
          <w:szCs w:val="28"/>
          <w:rtl w:val="true"/>
          <w:lang w:bidi="ar-SA"/>
        </w:rPr>
        <w:t>وَ عَلَى الْبَابِ 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فَرَفَعْتُ رَأْسِي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مَكْتُوبٌ عَلَى السِّتْرِ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شِيعَةُ عَلِيٍّ هُمُ الْفَائِزُونَ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لِمَنْ هَذَا؟</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لِابْنِ عَمِّكَ وَ وَصِيِّكَ عَلِيِّ بْنِ أَبِي طَالِبٍ</w:t>
      </w:r>
    </w:p>
    <w:p>
      <w:pPr>
        <w:pStyle w:val="BookText"/>
        <w:rPr/>
      </w:pPr>
      <w:r>
        <w:rPr>
          <w:rFonts w:ascii="Amiri" w:hAnsi="Amiri" w:eastAsia="Amiri" w:cs="Amiri"/>
          <w:color w:val="111111"/>
          <w:sz w:val="28"/>
          <w:sz w:val="28"/>
          <w:szCs w:val="28"/>
          <w:rtl w:val="true"/>
          <w:lang w:bidi="ar-SA"/>
        </w:rPr>
        <w:t>يُحْشَرُ النَّاسُ كُلُّهُمْ يَوْمَ الْقِيَامَةِ حُفَاةً عُرَاةً إِلَّا شِيعَةَ عَلِيٍّ</w:t>
      </w:r>
    </w:p>
    <w:p>
      <w:pPr>
        <w:pStyle w:val="BookText"/>
        <w:rPr/>
      </w:pPr>
      <w:r>
        <w:rPr>
          <w:rFonts w:ascii="Amiri" w:hAnsi="Amiri" w:eastAsia="Amiri" w:cs="Amiri"/>
          <w:color w:val="111111"/>
          <w:sz w:val="28"/>
          <w:sz w:val="28"/>
          <w:szCs w:val="28"/>
          <w:rtl w:val="true"/>
          <w:lang w:bidi="ar-SA"/>
        </w:rPr>
        <w:t>وَ يُدْعَى النَّاسُ بِأَسْمَاءِ أُمَّهَاتِهِمْ مَا خَلَا شِيعَةَ عَلِيٍّ فَإِنَّهُمْ يُدْعَوْنَ بِأَسْمَاءِ آبَائِهِمْ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حَبِيبِي جَبْرَئِيلُ وَ كَيْفَ ذَاكَ؟</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أَحَبُّوا عَلِيّاً فَطَابَ مَوْلِدُهُمْ</w:t>
      </w:r>
      <w:r>
        <w:rPr>
          <w:rStyle w:val="FootnoteAnchor"/>
          <w:rtl w:val="true"/>
        </w:rPr>
        <w:footnoteReference w:id="2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الاحادیث للشیخ جعفر بن احمد القمی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مجمع البحوت الاسلامیة صححه و علق علیه سماحة العلامة السید محمد الحسینی النیشابوری دام عزه العالی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عوالم العلوم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352</w:t>
      </w:r>
      <w:r>
        <w:rPr>
          <w:rFonts w:eastAsia="IRNazanin" w:cs="IRNazanin"/>
          <w:color w:val="111111"/>
          <w:sz w:val="28"/>
          <w:szCs w:val="28"/>
          <w:rtl w:val="true"/>
          <w:lang w:bidi="fa-IR"/>
        </w:rPr>
        <w:t xml:space="preserve">) </w:t>
      </w:r>
      <w:bookmarkStart w:id="41" w:name="pg9084_90890"/>
    </w:p>
    <w:p>
      <w:pPr>
        <w:pStyle w:val="Heading3"/>
        <w:numPr>
          <w:ilvl w:val="2"/>
          <w:numId w:val="1"/>
        </w:numPr>
        <w:rPr/>
      </w:pPr>
      <w:bookmarkStart w:id="42" w:name="__RefHeading___Toc2646849_2870459653"/>
      <w:bookmarkStart w:id="43" w:name="_Toc15"/>
      <w:bookmarkEnd w:id="41"/>
      <w:bookmarkEnd w:id="42"/>
      <w:r>
        <w:rPr>
          <w:rtl w:val="true"/>
        </w:rPr>
        <w:t>لا اله الا الله</w:t>
      </w:r>
      <w:r>
        <w:rPr>
          <w:rtl w:val="true"/>
        </w:rPr>
        <w:t xml:space="preserve">. </w:t>
      </w:r>
      <w:r>
        <w:rPr>
          <w:rtl w:val="true"/>
        </w:rPr>
        <w:t>محمد رسول الله</w:t>
      </w:r>
      <w:r>
        <w:rPr>
          <w:rtl w:val="true"/>
        </w:rPr>
        <w:t xml:space="preserve">. </w:t>
      </w:r>
      <w:r>
        <w:rPr>
          <w:rtl w:val="true"/>
        </w:rPr>
        <w:t>عليّ اخو رسول الله</w:t>
      </w:r>
      <w:bookmarkEnd w:id="43"/>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مسعر عَنْ عَطِيَّةَ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أَخُو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w:t>
      </w:r>
      <w:r>
        <w:rPr>
          <w:rStyle w:val="FootnoteAnchor"/>
          <w:rtl w:val="true"/>
        </w:rPr>
        <w:footnoteReference w:id="21"/>
      </w:r>
      <w:r>
        <w:rPr>
          <w:rFonts w:ascii="Amiri" w:hAnsi="Amiri" w:eastAsia="Amiri" w:cs="Amiri"/>
          <w:color w:val="111111"/>
          <w:sz w:val="28"/>
          <w:sz w:val="28"/>
          <w:szCs w:val="28"/>
          <w:rtl w:val="true"/>
          <w:lang w:bidi="ar-SA"/>
        </w:rPr>
        <w:t>أَنْ يَخْلُقَ اللَّهُ السَّمَاوَاتِ وَ الْأَرْضَ بِأَلْفَيْ عَامٍ</w:t>
      </w:r>
      <w:r>
        <w:rPr>
          <w:rFonts w:eastAsia="Amiri" w:cs="Amiri" w:ascii="Amiri" w:hAnsi="Amiri"/>
          <w:color w:val="111111"/>
          <w:sz w:val="28"/>
          <w:szCs w:val="28"/>
          <w:rtl w:val="true"/>
          <w:lang w:bidi="ar-SA"/>
        </w:rPr>
        <w:t>.</w:t>
      </w:r>
      <w:r>
        <w:rPr>
          <w:rStyle w:val="FootnoteAnchor"/>
          <w:rtl w:val="true"/>
        </w:rPr>
        <w:footnoteReference w:id="2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الامالی للشیخ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ص </w:t>
      </w:r>
      <w:r>
        <w:rPr>
          <w:rFonts w:eastAsia="IRNazanin" w:cs="IRNazanin"/>
          <w:color w:val="111111"/>
          <w:sz w:val="28"/>
          <w:szCs w:val="28"/>
          <w:lang w:bidi="fa-IR"/>
        </w:rPr>
        <w:t>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الثاقب فی المناقب ص </w:t>
      </w:r>
      <w:r>
        <w:rPr>
          <w:rFonts w:eastAsia="IRNazanin" w:cs="IRNazanin"/>
          <w:color w:val="111111"/>
          <w:sz w:val="28"/>
          <w:szCs w:val="28"/>
          <w:lang w:bidi="fa-IR"/>
        </w:rPr>
        <w:t>118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مدینة المعاجز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الیقین فی فضائل امیرالمؤمنین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مقتل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للخوارزمی 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بِالْإِسْنَادِ عَنْ عَبْدِ اللَّهِ بْنِ أَحْمَدَ بْنِ حَنْبَلٍ عَنِ أَبِي يَعْلَى حَمْزَةَ بْنِ دَاوُدَ عَنْ سُلَيْمَانَ بْنِ رَبِيعٍ عَنْ كَادِخِ بْنِ رَحْمَةَ عَنْ مِسْعَرٍ عَنْ عَطِيَّةَ 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عَلَى بَابِ‏ الْجَنَّةِ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أَخُوهُ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عمدة العیون صحاح الاخبار ص </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کشف الغمة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أَحْمَدُ بْنُ حَنْبَلٍ وَ ابْنُ الْمَغَازِلِيِّ عَنْ جَابِرِ بْنِ عَبْدِ اللَّهِ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عَلِيٌّ أَخُو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قَبْلَ أَنْ يَخْلُقَ اللَّهُ السَّمَاوَاتِ بِأَلْفَيْ 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رَوَاهُ فِي الْجَمْعِ بَيْنَ الصِّحَاحِ السِّتَّةِ فِي الْجُزْءِ الثَّالِثِ فِي بَابِ مَنَاقِبِ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صَحِيحِ أَبِي دَاوُدَ وَ صَحِيحِ التِّرْمِذِيِ‏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الطرائف للسید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w:t>
      </w:r>
    </w:p>
    <w:p>
      <w:pPr>
        <w:pStyle w:val="Heading3"/>
        <w:numPr>
          <w:ilvl w:val="2"/>
          <w:numId w:val="1"/>
        </w:numPr>
        <w:rPr/>
      </w:pPr>
      <w:bookmarkStart w:id="44" w:name="__RefHeading___Toc2646851_2870459653"/>
      <w:bookmarkStart w:id="45" w:name="_Toc16"/>
      <w:bookmarkEnd w:id="44"/>
      <w:r>
        <w:rPr>
          <w:rtl w:val="true"/>
        </w:rPr>
        <w:t>لا اله الا الله</w:t>
      </w:r>
      <w:r>
        <w:rPr>
          <w:rtl w:val="true"/>
        </w:rPr>
        <w:t xml:space="preserve">. </w:t>
      </w:r>
      <w:r>
        <w:rPr>
          <w:rtl w:val="true"/>
        </w:rPr>
        <w:t>محمد رسول الله</w:t>
      </w:r>
      <w:r>
        <w:rPr>
          <w:rtl w:val="true"/>
        </w:rPr>
        <w:t xml:space="preserve">. </w:t>
      </w:r>
      <w:r>
        <w:rPr>
          <w:rtl w:val="true"/>
        </w:rPr>
        <w:t>علي اخوه و ولی الله</w:t>
      </w:r>
      <w:bookmarkEnd w:id="45"/>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الخوارزميّ في مناقبه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أبواب‏ الجنّة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أخوه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23"/>
      </w:r>
    </w:p>
    <w:p>
      <w:pPr>
        <w:pStyle w:val="BookText"/>
        <w:rPr/>
      </w:pPr>
      <w:r>
        <w:rPr>
          <w:rFonts w:ascii="Amiri" w:hAnsi="Amiri" w:eastAsia="Amiri" w:cs="Amiri"/>
          <w:color w:val="111111"/>
          <w:sz w:val="28"/>
          <w:sz w:val="28"/>
          <w:szCs w:val="28"/>
          <w:rtl w:val="true"/>
          <w:lang w:bidi="ar-SA"/>
        </w:rPr>
        <w:t>وليّ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أخذت ولايته على الذرّ قبل خلق السماوات و الأرض بألفي عام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مشارق انوار الیقین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الجواهر السنیة فی الاحادیث القدسیة للشیخ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كتاب الفردوس للديلمي مرفوعاً إلى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باب‏ الجنّة 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أخوه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أخذت ولايته و عهده على الذر قبل خلق السّماوات و الأرض بألفي عام</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سرّه أن يلقى اللّه و هو عنه راض فليتولّ علياً و عترته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فـ هم نجبائي و أوليائي و خلفائي و أحبّائي‏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مشارق انوار الیقین ص </w:t>
      </w:r>
      <w:r>
        <w:rPr>
          <w:rFonts w:eastAsia="IRNazanin" w:cs="IRNazanin"/>
          <w:color w:val="111111"/>
          <w:sz w:val="28"/>
          <w:szCs w:val="28"/>
          <w:lang w:bidi="fa-IR"/>
        </w:rPr>
        <w:t>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الجواهر السنیة فی الاحادیث القدسیة ص </w:t>
      </w:r>
      <w:r>
        <w:rPr>
          <w:rFonts w:eastAsia="IRNazanin" w:cs="IRNazanin"/>
          <w:color w:val="111111"/>
          <w:sz w:val="28"/>
          <w:szCs w:val="28"/>
          <w:lang w:bidi="fa-IR"/>
        </w:rPr>
        <w:t>304</w:t>
      </w:r>
      <w:r>
        <w:rPr>
          <w:rFonts w:eastAsia="IRNazanin" w:cs="IRNazanin"/>
          <w:color w:val="111111"/>
          <w:sz w:val="28"/>
          <w:szCs w:val="28"/>
          <w:rtl w:val="true"/>
          <w:lang w:bidi="fa-IR"/>
        </w:rPr>
        <w:t xml:space="preserve">) </w:t>
      </w:r>
      <w:bookmarkStart w:id="46" w:name="pg9084_90891"/>
    </w:p>
    <w:p>
      <w:pPr>
        <w:pStyle w:val="Heading3"/>
        <w:numPr>
          <w:ilvl w:val="2"/>
          <w:numId w:val="1"/>
        </w:numPr>
        <w:rPr/>
      </w:pPr>
      <w:bookmarkStart w:id="47" w:name="__RefHeading___Toc2646853_2870459653"/>
      <w:bookmarkStart w:id="48" w:name="_Toc17"/>
      <w:bookmarkEnd w:id="46"/>
      <w:bookmarkEnd w:id="47"/>
      <w:r>
        <w:rPr>
          <w:rtl w:val="true"/>
        </w:rPr>
        <w:t>لا اله الا الله</w:t>
      </w:r>
      <w:r>
        <w:rPr>
          <w:rtl w:val="true"/>
        </w:rPr>
        <w:t xml:space="preserve">. </w:t>
      </w:r>
      <w:r>
        <w:rPr>
          <w:rtl w:val="true"/>
        </w:rPr>
        <w:t>محمد رسول الله</w:t>
      </w:r>
      <w:r>
        <w:rPr>
          <w:rtl w:val="true"/>
        </w:rPr>
        <w:t xml:space="preserve">. </w:t>
      </w:r>
      <w:r>
        <w:rPr>
          <w:rtl w:val="true"/>
        </w:rPr>
        <w:t>ایدته بـ علي</w:t>
      </w:r>
      <w:bookmarkEnd w:id="48"/>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زَكَرِيَّا بْنُ يَحْيَى الْكِسَائِيُّ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يَحْيَى بْنُ سَالِمٍ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أَشْعَثُ ابْنُ عَمِّ حَسَنِ بْنِ صَالِحٍ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مِسْعَرٌ عَنْ عَطِيَّةَ الْعَوْفِيِّ عَنْ 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مَكْتُوبٌ عَلَى بَابِ‏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قَبْلَ أَنْ يَخْلُقَ السَّمَاوَاتِ وَ الْأَرْضَ بِأَلْفَيْ‏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إِلَهَ إِلَّا اللَّهُ مُحَمَّدٌ رَسُولُ اللَّهِ أَيَّدْتُهُ بِـ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شواهد التنزیل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2646855_2870459653"/>
      <w:bookmarkStart w:id="50" w:name="_Toc18"/>
      <w:bookmarkEnd w:id="49"/>
      <w:r>
        <w:rPr>
          <w:rtl w:val="true"/>
        </w:rPr>
        <w:t>لا اله الا الله</w:t>
      </w:r>
      <w:r>
        <w:rPr>
          <w:rtl w:val="true"/>
        </w:rPr>
        <w:t xml:space="preserve">. </w:t>
      </w:r>
      <w:r>
        <w:rPr>
          <w:rtl w:val="true"/>
        </w:rPr>
        <w:t>انا وحدی</w:t>
      </w:r>
      <w:r>
        <w:rPr>
          <w:rtl w:val="true"/>
        </w:rPr>
        <w:t xml:space="preserve">. </w:t>
      </w:r>
      <w:r>
        <w:rPr>
          <w:rtl w:val="true"/>
        </w:rPr>
        <w:t>محمد صفوتي من خلقي ایدته بوزیره علی و نصرته به</w:t>
      </w:r>
      <w:r>
        <w:rPr>
          <w:rtl w:val="true"/>
        </w:rPr>
        <w:t>.</w:t>
      </w:r>
      <w:bookmarkEnd w:id="50"/>
    </w:p>
    <w:p>
      <w:pPr>
        <w:pStyle w:val="BookText"/>
        <w:rPr/>
      </w:pP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انتهيت‏ إلى باب‏ الجنّة وجدت مكتوباً عليه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إله إلّا أنا وحدي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صفوتي من خلقي أيّدته بوزيره عليّ و نصرته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الجواهر السنیة ص </w:t>
      </w:r>
      <w:r>
        <w:rPr>
          <w:rFonts w:eastAsia="IRNazanin" w:cs="IRNazanin"/>
          <w:color w:val="111111"/>
          <w:sz w:val="28"/>
          <w:szCs w:val="28"/>
          <w:lang w:bidi="fa-IR"/>
        </w:rPr>
        <w:t>271</w:t>
      </w:r>
      <w:r>
        <w:rPr>
          <w:rFonts w:eastAsia="IRNazanin" w:cs="IRNazanin"/>
          <w:color w:val="111111"/>
          <w:sz w:val="28"/>
          <w:szCs w:val="28"/>
          <w:rtl w:val="true"/>
          <w:lang w:bidi="fa-IR"/>
        </w:rPr>
        <w:t>)</w:t>
      </w:r>
    </w:p>
    <w:p>
      <w:pPr>
        <w:pStyle w:val="Heading3"/>
        <w:numPr>
          <w:ilvl w:val="2"/>
          <w:numId w:val="1"/>
        </w:numPr>
        <w:rPr/>
      </w:pPr>
      <w:bookmarkStart w:id="51" w:name="__RefHeading___Toc2646857_2870459653"/>
      <w:bookmarkStart w:id="52" w:name="_Toc19"/>
      <w:bookmarkEnd w:id="51"/>
      <w:r>
        <w:rPr>
          <w:rtl w:val="true"/>
        </w:rPr>
        <w:t>لا اله الا الله</w:t>
      </w:r>
      <w:r>
        <w:rPr>
          <w:rtl w:val="true"/>
        </w:rPr>
        <w:t xml:space="preserve">. </w:t>
      </w:r>
      <w:r>
        <w:rPr>
          <w:rtl w:val="true"/>
        </w:rPr>
        <w:t>محمد رسول الله</w:t>
      </w:r>
      <w:r>
        <w:rPr>
          <w:rtl w:val="true"/>
        </w:rPr>
        <w:t xml:space="preserve">. </w:t>
      </w:r>
      <w:r>
        <w:rPr>
          <w:rtl w:val="true"/>
        </w:rPr>
        <w:t>علي ولی الله</w:t>
      </w:r>
      <w:r>
        <w:rPr>
          <w:rtl w:val="true"/>
        </w:rPr>
        <w:t xml:space="preserve">. </w:t>
      </w:r>
      <w:r>
        <w:rPr>
          <w:rtl w:val="true"/>
        </w:rPr>
        <w:t>فاطمة امة الله</w:t>
      </w:r>
      <w:r>
        <w:rPr>
          <w:rtl w:val="true"/>
        </w:rPr>
        <w:t xml:space="preserve">. </w:t>
      </w:r>
      <w:r>
        <w:rPr>
          <w:rtl w:val="true"/>
        </w:rPr>
        <w:t>الحسن و الحسین صفوة الله</w:t>
      </w:r>
      <w:r>
        <w:rPr>
          <w:rtl w:val="true"/>
        </w:rPr>
        <w:t>.</w:t>
      </w:r>
      <w:r>
        <w:rPr>
          <w:rtl w:val="true"/>
        </w:rPr>
        <w:t>علی محبیهم</w:t>
      </w:r>
      <w:r>
        <w:rPr>
          <w:rtl w:val="true"/>
        </w:rPr>
        <w:t>...</w:t>
      </w:r>
      <w:bookmarkEnd w:id="52"/>
    </w:p>
    <w:p>
      <w:pPr>
        <w:pStyle w:val="BookText"/>
        <w:rPr/>
      </w:pPr>
      <w:r>
        <w:rPr>
          <w:rFonts w:ascii="IRNazanin" w:hAnsi="IRNazanin" w:eastAsia="IRNazanin"/>
          <w:color w:val="111111"/>
          <w:sz w:val="28"/>
          <w:sz w:val="28"/>
          <w:szCs w:val="28"/>
          <w:rtl w:val="true"/>
          <w:lang w:bidi="fa-IR"/>
        </w:rPr>
        <w:t>علی محبیهم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مبغضیهم لعنة الله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فرأیت علی بابها مکتوباً بالنور</w:t>
      </w:r>
      <w:r>
        <w:rPr>
          <w:rFonts w:eastAsia="Amiri" w:cs="Amiri" w:ascii="Amiri" w:hAnsi="Amiri"/>
          <w:color w:val="111111"/>
          <w:sz w:val="28"/>
          <w:szCs w:val="28"/>
          <w:rtl w:val="true"/>
          <w:lang w:bidi="ar-SA"/>
        </w:rPr>
        <w:t>:</w:t>
      </w:r>
    </w:p>
    <w:p>
      <w:pPr>
        <w:pStyle w:val="Heading3"/>
        <w:numPr>
          <w:ilvl w:val="2"/>
          <w:numId w:val="1"/>
        </w:numPr>
        <w:rPr/>
      </w:pPr>
      <w:bookmarkStart w:id="53" w:name="__RefHeading___Toc2646859_2870459653"/>
      <w:bookmarkStart w:id="54" w:name="_Toc20"/>
      <w:bookmarkEnd w:id="53"/>
      <w:r>
        <w:rPr>
          <w:rtl w:val="true"/>
        </w:rPr>
        <w:t>لا اله الا الله</w:t>
      </w:r>
      <w:r>
        <w:rPr>
          <w:rtl w:val="true"/>
        </w:rPr>
        <w:t xml:space="preserve">. </w:t>
      </w:r>
      <w:r>
        <w:rPr>
          <w:rtl w:val="true"/>
        </w:rPr>
        <w:t>محمد رسول الله</w:t>
      </w:r>
      <w:r>
        <w:rPr>
          <w:rtl w:val="true"/>
        </w:rPr>
        <w:t xml:space="preserve">. </w:t>
      </w:r>
      <w:r>
        <w:rPr>
          <w:rtl w:val="true"/>
        </w:rPr>
        <w:t>علي ولی الله</w:t>
      </w:r>
      <w:r>
        <w:rPr>
          <w:rtl w:val="true"/>
        </w:rPr>
        <w:t xml:space="preserve">. </w:t>
      </w:r>
      <w:r>
        <w:rPr>
          <w:rtl w:val="true"/>
        </w:rPr>
        <w:t>فاطمة امة الله</w:t>
      </w:r>
      <w:r>
        <w:rPr>
          <w:rtl w:val="true"/>
        </w:rPr>
        <w:t xml:space="preserve">. </w:t>
      </w:r>
      <w:r>
        <w:rPr>
          <w:rtl w:val="true"/>
        </w:rPr>
        <w:t>الحسن و الحسین صفوة الله</w:t>
      </w:r>
      <w:r>
        <w:rPr>
          <w:rtl w:val="true"/>
        </w:rPr>
        <w:t>.</w:t>
      </w:r>
      <w:bookmarkEnd w:id="54"/>
    </w:p>
    <w:p>
      <w:pPr>
        <w:pStyle w:val="BookText"/>
        <w:rPr/>
      </w:pPr>
      <w:r>
        <w:rPr>
          <w:rFonts w:ascii="IRNazanin" w:hAnsi="IRNazanin" w:eastAsia="IRNazanin"/>
          <w:color w:val="111111"/>
          <w:sz w:val="28"/>
          <w:sz w:val="28"/>
          <w:szCs w:val="28"/>
          <w:rtl w:val="true"/>
          <w:lang w:bidi="fa-IR"/>
        </w:rPr>
        <w:t>علی محبیهم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مبغضیهم لعنة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مأة منقبة لابن شاذان المنقبة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نشر مؤسسة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 لمؤسسها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سماحة آیة الله الشیخ حسن الصافی الاصفهانی رضوان الله تعالی علیه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مدینة المعاجز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 الجنة فرأیت علی بابها مکتوباً بالذهب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حبیب الله</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علي بن ابی طالب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صفوة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محبیهم 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علی مبغضیهم لعنة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مدینة المعاجز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أبو بكر بن الخطيب مرفوعاً إلى ابن عبّاس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أبواب الجنّة مكتوب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 محمّد رسول اللَّه عليّ وليّ اللَّه فاطمة خيرة اللَّه و الحسن و الحسين صفوة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على محبّيهم رحمة اللَّه و على مبغضيهم لعنة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الجواهر السنیة فی الاحادیث القدسیة للشیخ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305</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مشارق انوار الیقین ص </w:t>
      </w:r>
      <w:r>
        <w:rPr>
          <w:rFonts w:eastAsia="IRNazanin" w:cs="IRNazanin"/>
          <w:color w:val="111111"/>
          <w:sz w:val="28"/>
          <w:szCs w:val="28"/>
          <w:lang w:bidi="fa-IR"/>
        </w:rPr>
        <w:t>181</w:t>
      </w:r>
      <w:r>
        <w:rPr>
          <w:rFonts w:eastAsia="IRNazanin" w:cs="IRNazanin"/>
          <w:color w:val="111111"/>
          <w:sz w:val="28"/>
          <w:szCs w:val="28"/>
          <w:rtl w:val="true"/>
          <w:lang w:bidi="fa-IR"/>
        </w:rPr>
        <w:t xml:space="preserve">) </w:t>
      </w:r>
      <w:bookmarkStart w:id="55" w:name="pg9084_90892"/>
    </w:p>
    <w:p>
      <w:pPr>
        <w:pStyle w:val="Heading3"/>
        <w:numPr>
          <w:ilvl w:val="2"/>
          <w:numId w:val="1"/>
        </w:numPr>
        <w:rPr/>
      </w:pPr>
      <w:bookmarkStart w:id="56" w:name="__RefHeading___Toc2646861_2870459653"/>
      <w:bookmarkStart w:id="57" w:name="_Toc21"/>
      <w:bookmarkEnd w:id="55"/>
      <w:bookmarkEnd w:id="56"/>
      <w:r>
        <w:rPr>
          <w:rtl w:val="true"/>
        </w:rPr>
        <w:t>لا اله الا الله محمد رسول الله</w:t>
      </w:r>
      <w:r>
        <w:rPr>
          <w:rtl w:val="true"/>
        </w:rPr>
        <w:t xml:space="preserve">. </w:t>
      </w:r>
      <w:r>
        <w:rPr>
          <w:rtl w:val="true"/>
        </w:rPr>
        <w:t>عليّ ولی الله</w:t>
      </w:r>
      <w:r>
        <w:rPr>
          <w:rtl w:val="true"/>
        </w:rPr>
        <w:t xml:space="preserve">. </w:t>
      </w:r>
      <w:r>
        <w:rPr>
          <w:rtl w:val="true"/>
        </w:rPr>
        <w:t>الحسن و الحسین صفوة الله</w:t>
      </w:r>
      <w:r>
        <w:rPr>
          <w:rtl w:val="true"/>
        </w:rPr>
        <w:t xml:space="preserve">. </w:t>
      </w:r>
      <w:r>
        <w:rPr>
          <w:rtl w:val="true"/>
        </w:rPr>
        <w:t>فاطمة امة الله</w:t>
      </w:r>
      <w:r>
        <w:rPr>
          <w:rtl w:val="true"/>
        </w:rPr>
        <w:t>.</w:t>
      </w:r>
      <w:r>
        <w:rPr>
          <w:rtl w:val="true"/>
        </w:rPr>
        <w:t>علی مبغضیهم لعنة الله</w:t>
      </w:r>
      <w:r>
        <w:rPr>
          <w:rtl w:val="true"/>
        </w:rPr>
        <w:t>.</w:t>
      </w:r>
      <w:bookmarkEnd w:id="57"/>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دخِلْتُ</w:t>
      </w:r>
      <w:r>
        <w:rPr>
          <w:rStyle w:val="FootnoteAnchor"/>
          <w:rtl w:val="true"/>
        </w:rPr>
        <w:footnoteReference w:id="25"/>
      </w:r>
      <w:r>
        <w:rPr>
          <w:rFonts w:ascii="Amiri" w:hAnsi="Amiri" w:eastAsia="Amiri" w:cs="Amiri"/>
          <w:color w:val="111111"/>
          <w:sz w:val="28"/>
          <w:sz w:val="28"/>
          <w:szCs w:val="28"/>
          <w:rtl w:val="true"/>
          <w:lang w:bidi="ar-SA"/>
        </w:rPr>
        <w:t>الْجَنَّةَ فَرَأَيْتُ عَلَى بَابِهَا مَكْتُوباً بِالذَّهَبِ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مُحَمَّدٌ حَبِيبُ اللَّهِ</w:t>
      </w:r>
      <w:r>
        <w:rPr>
          <w:rStyle w:val="FootnoteAnchor"/>
          <w:rtl w:val="true"/>
        </w:rPr>
        <w:footnoteReference w:id="26"/>
      </w:r>
    </w:p>
    <w:p>
      <w:pPr>
        <w:pStyle w:val="BookText"/>
        <w:rPr/>
      </w:pP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صَفْوَةُ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مُبْغِضِيهِمْ لَعْنَةُ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کنز الفوائد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الدر النظیم ص </w:t>
      </w:r>
      <w:r>
        <w:rPr>
          <w:rFonts w:eastAsia="Amiri" w:cs="Amiri" w:ascii="Amiri" w:hAnsi="Amiri"/>
          <w:color w:val="111111"/>
          <w:sz w:val="28"/>
          <w:szCs w:val="28"/>
          <w:lang w:bidi="ar-SA"/>
        </w:rPr>
        <w:t>771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مدینة المعاجز 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رأيت مكتوباً على باب الجنة</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أمة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على‏ مبغضيهم‏ لعنة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الهداة للشیخ الحر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المناقب للخوارزمی ص </w:t>
      </w:r>
      <w:r>
        <w:rPr>
          <w:rFonts w:eastAsia="IRNazanin" w:cs="IRNazanin"/>
          <w:color w:val="111111"/>
          <w:sz w:val="28"/>
          <w:szCs w:val="28"/>
          <w:lang w:bidi="fa-IR"/>
        </w:rPr>
        <w:t>302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ابْنُ شِيرَوَيْهِ فِي الْفِرْدَوْسِ عَنْ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رَأَيْتُ عَلَى بَابِ‏ الْجَنَّةِ مَكْتُوباً بِالذَّهَبِ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بِمَاءِ الذَّهَبِ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حَبِيبُ اللَّهِ‏</w:t>
      </w:r>
      <w:r>
        <w:rPr>
          <w:rStyle w:val="FootnoteAnchor"/>
          <w:rtl w:val="true"/>
        </w:rPr>
        <w:footnoteReference w:id="28"/>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ما بین القوسین لم یذکر فی البحارعَلِيٌّ وَلِيُّ اللَّهِ فَاطِمَةُ أَمَةُ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صَفْوَةُ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بَاغِضِيهِمْ لَعْنَةُ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رَأَيْتُ لَيْلَةَ عُرِجَ بِي إِلَى السَّمَاءِ عَلَى بَابِ‏ الْجَنَّةِ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بَاغِضِيهِمْ لَعْنَةُ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کشف الیقین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اسری بي الی السماء رأیت علی باب الجنة مکتوباً بالذهب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حبیب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صفوة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مبغضیهم لعنة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مقتل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للخوارزمی ص </w:t>
      </w:r>
      <w:r>
        <w:rPr>
          <w:rFonts w:eastAsia="IRNazanin" w:cs="IRNazanin"/>
          <w:color w:val="111111"/>
          <w:sz w:val="28"/>
          <w:szCs w:val="28"/>
          <w:lang w:bidi="fa-IR"/>
        </w:rPr>
        <w:t>161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تحقیق سماحة العلامة الشیخ محمد السماوی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عزّه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انوار الهدی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اللَّهِ وَ الْحَسَنُ وَ الْحُسَيْنُ سِبْطَا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فَاطِمَةُ الزَّهْرَاءُ صَفْوَةُ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نَاكِرِهِمْ وَ بَاغِضِهِمْ لَعْنَةُ اللَّهِ ‏</w:t>
      </w:r>
    </w:p>
    <w:p>
      <w:p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رَأَيْتُ عَلَى بَابِ‏ الْجَنَّةِ مَكْتُوباً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سِبْطَا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فَاطِمَةُ الزَّهْرَاءُ صَفْوَةُ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نَاكِرِهِمْ وَ بَاغِضِهِمْ لَعْنَةُ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الفضائل للشیخ شاذان بن جبرئیل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 xml:space="preserve">) </w:t>
      </w:r>
      <w:bookmarkStart w:id="58" w:name="pg9084_90893"/>
    </w:p>
    <w:p>
      <w:pPr>
        <w:pStyle w:val="BookText"/>
        <w:rPr/>
      </w:pPr>
      <w:bookmarkEnd w:id="58"/>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بَاغِضِهِمْ لَعْنَةُ اللَّهِ</w:t>
      </w:r>
    </w:p>
    <w:p>
      <w:pPr>
        <w:pStyle w:val="BookText"/>
        <w:rPr/>
      </w:pP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عُرِجَ بِي إِلَى السَّمَاءِ رَأَيْتُ عَلَى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بَاغِضِهِمْ لَعْنَةُ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الامالی للشیخ الطوسی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کشف الغمة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عُرِجَ بِي إِلَى السَّمَاءِ رَأَيْتُ عَلَى بَابِ‏ الْجَنَّةِ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صَفْوَةُ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 أَمَةُ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بَاغِضِيهِمْ</w:t>
      </w:r>
      <w:r>
        <w:rPr>
          <w:rStyle w:val="FootnoteAnchor"/>
          <w:rtl w:val="true"/>
        </w:rPr>
        <w:footnoteReference w:id="29"/>
      </w:r>
      <w:r>
        <w:rPr>
          <w:rFonts w:ascii="Amiri" w:hAnsi="Amiri" w:eastAsia="Amiri" w:cs="Amiri"/>
          <w:color w:val="111111"/>
          <w:sz w:val="28"/>
          <w:sz w:val="28"/>
          <w:szCs w:val="28"/>
          <w:rtl w:val="true"/>
          <w:lang w:bidi="ar-SA"/>
        </w:rPr>
        <w:t>لَعْنَةُ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کشف الغمة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ارشاد القلوب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الجواهر السنیة 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الجواهر السنیة ص </w:t>
      </w:r>
      <w:r>
        <w:rPr>
          <w:rFonts w:eastAsia="IRNazanin" w:cs="IRNazanin"/>
          <w:color w:val="111111"/>
          <w:sz w:val="28"/>
          <w:szCs w:val="28"/>
          <w:lang w:bidi="fa-IR"/>
        </w:rPr>
        <w:t>260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الْحَافِظُ أَبُو بَكْرِ بْنُ ثَابِتٍ الْخَطِيبُ قَالَ أَخْبَرَنَا أَبُو الْفَتْحِ هِلَالُ بْنُ مُحَمَّدِ بْنِ جَعْفَرٍ الْحَفَّارُ قَالَ حَدَّثَنِي أَبُو الْحَسَنِ عَلِيُّ بْنُ أَحْمَدَ بْنِ مَيْمُونَةَ الْحُلْوَانِيُّ الْمُؤَدِّبُ قَالَ حَدَّثَنِي مُحَمَّدُ بْنُ إِسْحَاقَ الْمُقْرِي حَدَّثَنَا عَلِيُّ بْنُ حَمَّادٍ الْخَشَّابُ حَدَّثَنَا عَلِيُّ بْنُ الْمَدِينِيِّ حَدَّثَنَا وَكِيعُ بْنُ الخراج</w:t>
      </w:r>
      <w:r>
        <w:rPr>
          <w:rStyle w:val="FootnoteAnchor"/>
          <w:rtl w:val="true"/>
        </w:rPr>
        <w:footnoteReference w:id="30"/>
      </w:r>
    </w:p>
    <w:p>
      <w:pPr>
        <w:pStyle w:val="BookText"/>
        <w:rPr/>
      </w:pPr>
      <w:r>
        <w:rPr>
          <w:rFonts w:ascii="Amiri" w:hAnsi="Amiri" w:eastAsia="Amiri" w:cs="Amiri"/>
          <w:color w:val="111111"/>
          <w:sz w:val="28"/>
          <w:sz w:val="28"/>
          <w:szCs w:val="28"/>
          <w:rtl w:val="true"/>
          <w:lang w:bidi="ar-SA"/>
        </w:rPr>
        <w:t>حَدَّثَنَا سُلَيْمَانُ بْنُ مِهْرَبَانَ حَدَّثَنَا جَابِرٌ 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عُرِجَ بِي إِلَى السَّمَاءِ رَأَيْتُ عَلَى بَابِ الْجَنَّةِ مَكْتُوباً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وَ الْحُسَيْنُ صَفْوَةُ اللَّهِ فَاطِمَةُ أَمَةُ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عَلَى بَاغِضِيهِمْ لَعْنَةُ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الطرائف للسید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Heading3"/>
        <w:numPr>
          <w:ilvl w:val="2"/>
          <w:numId w:val="1"/>
        </w:numPr>
        <w:rPr/>
      </w:pPr>
      <w:bookmarkStart w:id="59" w:name="__RefHeading___Toc2646863_2870459653"/>
      <w:bookmarkStart w:id="60" w:name="_Toc22"/>
      <w:bookmarkEnd w:id="59"/>
      <w:r>
        <w:rPr>
          <w:rtl w:val="true"/>
        </w:rPr>
        <w:t>محمد و علی و فاطمة و الحسن و الحسین صفوتی من الخلق</w:t>
      </w:r>
      <w:bookmarkEnd w:id="60"/>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آدم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زَوْجَتَهُ حَوَّاءَ رَأَيَا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وَ عَلِيٌّ وَ فَاطِمَةُ وَ الْحَسَنُ وَ الْحُسَيْنُ صَفْوَتِي مِنَ‌الْخَلْقِ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فَسَأَلَا اللَّهَ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فَتَابَ عَلَيْهِمْ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ارشاد القلوب للشیخ الدیلمی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مکتوب علی ابواب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مشارق انوار الیقین ص </w:t>
      </w:r>
      <w:r>
        <w:rPr>
          <w:rFonts w:eastAsia="Amiri" w:cs="Amiri" w:ascii="Amiri" w:hAnsi="Amiri"/>
          <w:color w:val="111111"/>
          <w:sz w:val="28"/>
          <w:szCs w:val="28"/>
          <w:lang w:bidi="ar-SA"/>
        </w:rPr>
        <w:t>180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 اسمائهم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مکتوبة علی العرش و الکرسی و اللوح و جباه الملائکة و باب الجنة و غیرها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جملة ما ذکر حول الامکنة التی مکتوب علیها اسماء و القاب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علی باب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مناقب آل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المصباح للشیخ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w:t>
      </w:r>
      <w:r>
        <w:rPr>
          <w:rFonts w:eastAsia="IRNazanin" w:cs="IRNazanin"/>
          <w:color w:val="111111"/>
          <w:sz w:val="28"/>
          <w:szCs w:val="28"/>
          <w:rtl w:val="true"/>
          <w:lang w:bidi="fa-IR"/>
        </w:rPr>
        <w:t>)</w:t>
      </w:r>
    </w:p>
    <w:p>
      <w:pPr>
        <w:pStyle w:val="Heading3"/>
        <w:numPr>
          <w:ilvl w:val="2"/>
          <w:numId w:val="1"/>
        </w:numPr>
        <w:rPr/>
      </w:pPr>
      <w:bookmarkStart w:id="61" w:name="__RefHeading___Toc2646865_2870459653"/>
      <w:bookmarkStart w:id="62" w:name="_Toc23"/>
      <w:bookmarkEnd w:id="61"/>
      <w:r>
        <w:rPr>
          <w:rtl w:val="true"/>
        </w:rPr>
        <w:t>علی بن ابی طالب امیرالمؤمنین</w:t>
      </w:r>
      <w:bookmarkEnd w:id="62"/>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بِي فِي السَّمَاءِ مَا مَرَرْتُ بِبَابٍ مِنْ أَبْوَابِ‏ الْجَنَّةِ إِلَّا وَ رَأَيْتُ مَكْتُوباً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 بْنُ أَبِي طَالِبٍ أَمِيرُ الْمُؤْمِنِينَ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قَبْلِ أَنْ يُخْلَقَ آدَمُ بِسَبْعِينَ أَلْفَ 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bookmarkStart w:id="63" w:name="pg9084_90894"/>
    </w:p>
    <w:p>
      <w:pPr>
        <w:pStyle w:val="Heading3"/>
        <w:numPr>
          <w:ilvl w:val="2"/>
          <w:numId w:val="1"/>
        </w:numPr>
        <w:rPr/>
      </w:pPr>
      <w:bookmarkStart w:id="64" w:name="__RefHeading___Toc2646867_2870459653"/>
      <w:bookmarkStart w:id="65" w:name="_Toc24"/>
      <w:bookmarkEnd w:id="63"/>
      <w:bookmarkEnd w:id="64"/>
      <w:r>
        <w:rPr>
          <w:rtl w:val="true"/>
        </w:rPr>
        <w:t>دعاء التسبیح</w:t>
      </w:r>
      <w:bookmarkEnd w:id="65"/>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وَ كُنْتُ أُصَلِّي خَلَفَ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اسْتَغْفَرْتُ اللَّهَ تَعَالَى لِأُمَّتِي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حَرِيصاً عَلَى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رَحِيمٌ بِعِبَادِهِ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أَنْتَ حَبِيبِي وَ حَبِيبُ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تَكُونُ أُمَّتِي تَذْكُرُنِّي بِهِ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جَبْرَائِيلُ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أَنْ تَأْمُرَ أُمَّتَكَ ان یصوموا ثَلَاثَةَ أَيَّامِ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 وَ الرَّابِعَ عَشَرَ وَ الْخَامِسَ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تَأْمُرَ أُمَّتَكَ أَنْ تدْعُوَ بِهَذَا الدُّعَاءِ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حَمَلَةَ الْعَرْشِ يَحْمِلُونَ الْعَرْشَ بِهَذَا الدُّعَاءِ وَبِبَرَكَتِهِ انْزِلْ إِلَى الْأَرْضِ وَ اصْعَدْ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دُعَاءٌ مَكْتُوبٌ عَلَى أَبْوَابِ‏ الْجَنَّةِ وَ عَلَى حُجُرَاتِهَا وَ عَلَى شُرُفَاتِهَا وَ عَلَى مَنَازِلِهَا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تُفَتَّحُ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بِهَذَا الدُّعَاءِ يُحْشَرُ الْخَلْقُ يَوْمَ الْقِيَامَةِ بِأَمْرِ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قَرءَ هَذَا الدُّعَاءَ مِنْ أُمَّتِكَ يَرْفَعُ اللَّهُ عَزَّ وَ جَلَّ عَنْهُ عَذَابَ الْقَبْرِ وَ يُؤْمِنُهُ مِنَ الْفَزَعِ الْأَكْبَرِ وَ مِنْ آفَاتِ الدُّنْيَا وَالْآخِرَةِ بِبَرَكَتِهِ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قَرَء يُنَجِّيهِ اللَّهُ مِنْ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العظیم و بحمده</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الدعوات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 البراعة فی شرح نهج البلاغة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Heading3"/>
        <w:numPr>
          <w:ilvl w:val="2"/>
          <w:numId w:val="1"/>
        </w:numPr>
        <w:rPr/>
      </w:pPr>
      <w:bookmarkStart w:id="66" w:name="__RefHeading___Toc2646869_2870459653"/>
      <w:bookmarkStart w:id="67" w:name="_Toc25"/>
      <w:bookmarkEnd w:id="66"/>
      <w:r>
        <w:rPr>
          <w:rtl w:val="true"/>
        </w:rPr>
        <w:t>انت محرمة علی کل بخیل و مراء و عاق و نمام</w:t>
      </w:r>
      <w:bookmarkEnd w:id="67"/>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رَأَيْتُ عَلَى بَابِ‏ الْجَنَّةِ مَكْتُوباً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مُحَرَّمَةٌ عَلَى كُلِّ بَخِيلٍ وَ مُرَاءٍ وَ عَاقٍّ وَ نَمَّام‏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جامع الاخبار 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ارشاد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مکتوب</w:t>
      </w:r>
    </w:p>
    <w:p>
      <w:pPr>
        <w:pStyle w:val="Heading3"/>
        <w:numPr>
          <w:ilvl w:val="2"/>
          <w:numId w:val="1"/>
        </w:numPr>
        <w:rPr/>
      </w:pPr>
      <w:bookmarkStart w:id="68" w:name="__RefHeading___Toc2646871_2870459653"/>
      <w:bookmarkStart w:id="69" w:name="_Toc26"/>
      <w:bookmarkEnd w:id="68"/>
      <w:r>
        <w:rPr>
          <w:rtl w:val="true"/>
        </w:rPr>
        <w:t>الصدقة بعشرة و القرض بثمانیة عشر</w:t>
      </w:r>
      <w:bookmarkEnd w:id="69"/>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إِبْرَاهِيمَ عَنْ أَبِيهِ عَنِ ابْنِ أَبِي عُمَيْرٍ عَنْ مَنْصُورِ بْنِ يُونُسَ 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بِعَشَرَةٍ وَ الْقَرْضُ بِثَمَانِيَةَ عَشَرَ 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بِخَمْسَةَ عَشَرَ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مَكْتُوبٌ عَلَى بَابِ‏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الصَّدَقَةُ بِعَشَرَةٍ وَ الْقَرْضُ بِثَمَانِيَةَ عَشَرَ</w:t>
      </w:r>
      <w:r>
        <w:rPr>
          <w:rStyle w:val="FootnoteAnchor"/>
          <w:rtl w:val="true"/>
        </w:rPr>
        <w:footnoteReference w:id="32"/>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نشر 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اشراف سماحة العلامة آیة الله الابطحی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70" w:name="pg9084_90895"/>
    </w:p>
    <w:p>
      <w:pPr>
        <w:pStyle w:val="Heading3"/>
        <w:numPr>
          <w:ilvl w:val="2"/>
          <w:numId w:val="1"/>
        </w:numPr>
        <w:rPr/>
      </w:pPr>
      <w:bookmarkStart w:id="71" w:name="__RefHeading___Toc2646873_2870459653"/>
      <w:bookmarkStart w:id="72" w:name="_Toc27"/>
      <w:bookmarkEnd w:id="70"/>
      <w:bookmarkEnd w:id="71"/>
      <w:r>
        <w:rPr>
          <w:rtl w:val="true"/>
        </w:rPr>
        <w:t>حِيلَةُ الْعَيْشِ أَرْبَعُ خِصَالٍ</w:t>
      </w:r>
      <w:r>
        <w:rPr>
          <w:rtl w:val="true"/>
        </w:rPr>
        <w:t xml:space="preserve">: </w:t>
      </w:r>
      <w:r>
        <w:rPr>
          <w:rtl w:val="true"/>
        </w:rPr>
        <w:t>الْقَنَاعَةُ وَ نَبْذُ الْحِقْدِ وَ تَرْكُ الْحَسَدِ وَ مُجَالَسَةُ أَهْلِ الْخَيْرِ</w:t>
      </w:r>
      <w:bookmarkEnd w:id="72"/>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کلمات المکتوبة علی ابواب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علی الباب الاول مکتوب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لِكُلِّ شَيْ‏ءٍ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حِيلَةُ الْعَيْشِ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الْقَنَاعَةُ وَ نَبْذُ الْحِقْدِ وَ تَرْكُ الْحَسَدِ وَ مُجَالَسَةُ أَهْلِ الْخَيْرِ </w:t>
      </w:r>
      <w:r>
        <w:rPr>
          <w:rStyle w:val="FootnoteAnchor"/>
          <w:rtl w:val="true"/>
        </w:rPr>
        <w:footnoteReference w:id="33"/>
      </w:r>
      <w:r>
        <w:rPr>
          <w:rFonts w:eastAsia="Times New Roman" w:cs="Times New Roman" w:ascii="Times New Roman" w:hAnsi="Times New Roman"/>
          <w:i/>
          <w:iCs/>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الفضائل للشیخ شاذان بن جبرئیل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Heading3"/>
        <w:numPr>
          <w:ilvl w:val="2"/>
          <w:numId w:val="1"/>
        </w:numPr>
        <w:rPr/>
      </w:pPr>
      <w:bookmarkStart w:id="73" w:name="__RefHeading___Toc2646875_2870459653"/>
      <w:bookmarkStart w:id="74" w:name="_Toc28"/>
      <w:bookmarkEnd w:id="73"/>
      <w:r>
        <w:rPr>
          <w:rtl w:val="true"/>
        </w:rPr>
        <w:t>حِيلَةُ السُّرُورِ فِي الْآخِرَةِ أَرْبَعٌ</w:t>
      </w:r>
      <w:r>
        <w:rPr>
          <w:rtl w:val="true"/>
        </w:rPr>
        <w:t xml:space="preserve">: </w:t>
      </w:r>
      <w:r>
        <w:rPr>
          <w:rtl w:val="true"/>
        </w:rPr>
        <w:t>مَسْحُ رُءُوسِ الْيَتَامَى وَ التَّعَطُّفُ عَلَى الْأَرَامِلِ وَ السَّعْيُ فِي حَوَائِجِ الْمُسْلِمِينَ</w:t>
      </w:r>
      <w:r>
        <w:rPr>
          <w:rtl w:val="true"/>
        </w:rPr>
        <w:t>.....</w:t>
      </w:r>
      <w:bookmarkEnd w:id="74"/>
    </w:p>
    <w:p>
      <w:pPr>
        <w:pStyle w:val="BookText"/>
        <w:rPr/>
      </w:pPr>
      <w:r>
        <w:rPr>
          <w:rFonts w:ascii="Amiri" w:hAnsi="Amiri" w:eastAsia="Amiri" w:cs="Amiri"/>
          <w:color w:val="111111"/>
          <w:sz w:val="28"/>
          <w:sz w:val="28"/>
          <w:szCs w:val="28"/>
          <w:rtl w:val="true"/>
          <w:lang w:bidi="ar-SA"/>
        </w:rPr>
        <w:t>وَ تَفَقُّدُ الْفُقَرَاءِ وَ الْمَسَاكِينِ</w:t>
      </w:r>
    </w:p>
    <w:p>
      <w:pPr>
        <w:pStyle w:val="BookText"/>
        <w:rPr/>
      </w:pP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کلمات المکتوبة علی ابواب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الثَّانِي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شَيْ‏ءٍ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حِيلَةُ السُّرُورِ فِي الْآخِرَةِ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رُءُوسِ الْيَتَامَى وَ التَّعَطُّفُ عَلَى الْأَرَامِلِ وَ السَّعْيُ فِي حَوَائِجِ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تَفَقُّدُ الْفُقَرَاءِ وَ الْمَسَاكِينِ</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الفضائل للشیخ شاذان بن جبرئیل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Heading3"/>
        <w:numPr>
          <w:ilvl w:val="2"/>
          <w:numId w:val="1"/>
        </w:numPr>
        <w:rPr/>
      </w:pPr>
      <w:bookmarkStart w:id="75" w:name="__RefHeading___Toc2646877_2870459653"/>
      <w:bookmarkStart w:id="76" w:name="_Toc29"/>
      <w:bookmarkEnd w:id="75"/>
      <w:r>
        <w:rPr>
          <w:rtl w:val="true"/>
        </w:rPr>
        <w:t>حِيلَةُ الصِّحَّةِ فِي الدُّنْيَا أَرْبَعُ خِصَالٍ</w:t>
      </w:r>
      <w:r>
        <w:rPr>
          <w:rtl w:val="true"/>
        </w:rPr>
        <w:t xml:space="preserve">: </w:t>
      </w:r>
      <w:r>
        <w:rPr>
          <w:rtl w:val="true"/>
        </w:rPr>
        <w:t>قِلَّةُ الْكَلَامِ وَ قِلَّةُ الْمَنَامِ وَ قِلَّةُ الْمَشْيِ وَ قِلَّةُ الطَّعَامِ</w:t>
      </w:r>
      <w:bookmarkEnd w:id="76"/>
    </w:p>
    <w:p>
      <w:pPr>
        <w:pStyle w:val="BookText"/>
        <w:rPr/>
      </w:pP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کلمات المکتوبة علی ابواب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الثَّالِثِ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شَيْ‏ءٍ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حِيلَةُ الصِّحَّةِ فِي الدُّنْيَا أَرْبَعُ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قِلَّةُ الْكَلَامِ وَ قِلَّةُ الْمَنَامِ وَ قِلَّةُ الْمَشْيِ </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المال و متاع الدنیا و التعلق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التعلق بالدنیا یوجب الهم و الغم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فی الدنیا تورث الهم و الحزن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قِلَّةُ الطَّعَامِ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الفضائل للشیخ شاذان بن جبرئیل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bookmarkStart w:id="77" w:name="pg9084_90896"/>
    </w:p>
    <w:p>
      <w:pPr>
        <w:pStyle w:val="Heading3"/>
        <w:numPr>
          <w:ilvl w:val="2"/>
          <w:numId w:val="1"/>
        </w:numPr>
        <w:rPr/>
      </w:pPr>
      <w:bookmarkStart w:id="78" w:name="__RefHeading___Toc2646879_2870459653"/>
      <w:bookmarkStart w:id="79" w:name="_Toc30"/>
      <w:bookmarkEnd w:id="77"/>
      <w:bookmarkEnd w:id="78"/>
      <w:r>
        <w:rPr>
          <w:rtl w:val="true"/>
        </w:rPr>
        <w:t>مَنْ كانَ يُؤْمِنُ بِاللَّهِ وَ الْيَوْمِ الْآخِرِ فَلْيُكْرِمْ ضَيْفَهُ</w:t>
      </w:r>
      <w:r>
        <w:rPr>
          <w:rtl w:val="true"/>
        </w:rPr>
        <w:t>.</w:t>
      </w:r>
      <w:bookmarkEnd w:id="79"/>
    </w:p>
    <w:p>
      <w:pPr>
        <w:pStyle w:val="Heading3"/>
        <w:numPr>
          <w:ilvl w:val="2"/>
          <w:numId w:val="1"/>
        </w:numPr>
        <w:rPr/>
      </w:pPr>
      <w:bookmarkStart w:id="80" w:name="__RefHeading___Toc2646881_2870459653"/>
      <w:bookmarkStart w:id="81" w:name="_Toc31"/>
      <w:bookmarkEnd w:id="80"/>
      <w:r>
        <w:rPr>
          <w:rtl w:val="true"/>
        </w:rPr>
        <w:t>وَ مَنْ كانَ يُؤْمِنُ بِاللَّهِ وَ الْيَوْمِ الْآخِرِ فَلْيُكْرِمْ وَالِدَيْهِ</w:t>
      </w:r>
      <w:r>
        <w:rPr>
          <w:rtl w:val="true"/>
        </w:rPr>
        <w:t>.</w:t>
      </w:r>
      <w:bookmarkEnd w:id="81"/>
    </w:p>
    <w:p>
      <w:pPr>
        <w:pStyle w:val="Heading3"/>
        <w:numPr>
          <w:ilvl w:val="2"/>
          <w:numId w:val="1"/>
        </w:numPr>
        <w:rPr/>
      </w:pPr>
      <w:bookmarkStart w:id="82" w:name="__RefHeading___Toc2646883_2870459653"/>
      <w:bookmarkStart w:id="83" w:name="_Toc32"/>
      <w:bookmarkEnd w:id="82"/>
      <w:r>
        <w:rPr>
          <w:rtl w:val="true"/>
        </w:rPr>
        <w:t>وَ مَنْ كانَ يُؤْمِنُ بِاللَّهِ وَ الْيَوْمِ الْآخِرِ فَلْيَقُلْ خَيْراً أَوْ يَسْكُتْ</w:t>
      </w:r>
      <w:bookmarkEnd w:id="83"/>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کلمات المکتوبة علی ابواب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الرَّابِعِ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فَـ مَنْ كانَ يُؤْمِنُ بِاللَّهِ وَ الْيَوْمِ الْآخِرِ فَلْيُكْرِمْ ضَيْفَهُ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يُؤْمِنُ بِاللَّهِ وَ الْيَوْمِ الْآخِرِ فَلْيُكْرِمْ 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يُؤْمِنُ بِاللَّهِ وَ الْيَوْمِ الْآخِرِ فَلْيَقُلْ خَيْراً أَوْ يَسْكُتْ</w:t>
      </w:r>
      <w:r>
        <w:rPr>
          <w:rFonts w:eastAsia="Amiri" w:cs="Amiri" w:ascii="Amiri" w:hAnsi="Amiri"/>
          <w:color w:val="111111"/>
          <w:sz w:val="28"/>
          <w:szCs w:val="28"/>
          <w:rtl w:val="true"/>
          <w:lang w:bidi="ar-SA"/>
        </w:rPr>
        <w:t xml:space="preserve">... </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للشیخ شاذان بن جبرئیل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Heading3"/>
        <w:numPr>
          <w:ilvl w:val="2"/>
          <w:numId w:val="1"/>
        </w:numPr>
        <w:rPr/>
      </w:pPr>
      <w:bookmarkStart w:id="84" w:name="__RefHeading___Toc2646885_2870459653"/>
      <w:bookmarkStart w:id="85" w:name="_Toc33"/>
      <w:bookmarkEnd w:id="84"/>
      <w:r>
        <w:rPr>
          <w:rtl w:val="true"/>
        </w:rPr>
        <w:t>من اراد ان لا یذل</w:t>
      </w:r>
      <w:r>
        <w:rPr>
          <w:rtl w:val="true"/>
        </w:rPr>
        <w:t xml:space="preserve">. </w:t>
      </w:r>
      <w:r>
        <w:rPr>
          <w:rtl w:val="true"/>
        </w:rPr>
        <w:t>فلا یذل</w:t>
      </w:r>
      <w:r>
        <w:rPr>
          <w:rtl w:val="true"/>
        </w:rPr>
        <w:t>.</w:t>
      </w:r>
      <w:bookmarkEnd w:id="85"/>
    </w:p>
    <w:p>
      <w:pPr>
        <w:pStyle w:val="Heading3"/>
        <w:numPr>
          <w:ilvl w:val="2"/>
          <w:numId w:val="1"/>
        </w:numPr>
        <w:rPr/>
      </w:pPr>
      <w:bookmarkStart w:id="86" w:name="__RefHeading___Toc2646887_2870459653"/>
      <w:bookmarkStart w:id="87" w:name="_Toc34"/>
      <w:bookmarkEnd w:id="86"/>
      <w:r>
        <w:rPr>
          <w:rtl w:val="true"/>
        </w:rPr>
        <w:t>و من اراد ان لا یشتم</w:t>
      </w:r>
      <w:r>
        <w:rPr>
          <w:rtl w:val="true"/>
        </w:rPr>
        <w:t xml:space="preserve">. </w:t>
      </w:r>
      <w:r>
        <w:rPr>
          <w:rtl w:val="true"/>
        </w:rPr>
        <w:t>فلا یشتم</w:t>
      </w:r>
      <w:r>
        <w:rPr>
          <w:rtl w:val="true"/>
        </w:rPr>
        <w:t>.</w:t>
      </w:r>
      <w:bookmarkEnd w:id="87"/>
    </w:p>
    <w:p>
      <w:pPr>
        <w:pStyle w:val="Heading3"/>
        <w:numPr>
          <w:ilvl w:val="2"/>
          <w:numId w:val="1"/>
        </w:numPr>
        <w:rPr/>
      </w:pPr>
      <w:bookmarkStart w:id="88" w:name="__RefHeading___Toc2646889_2870459653"/>
      <w:bookmarkStart w:id="89" w:name="_Toc35"/>
      <w:bookmarkEnd w:id="88"/>
      <w:r>
        <w:rPr>
          <w:rtl w:val="true"/>
        </w:rPr>
        <w:t>و من اراد ان لا یظلم</w:t>
      </w:r>
      <w:r>
        <w:rPr>
          <w:rtl w:val="true"/>
        </w:rPr>
        <w:t xml:space="preserve">. </w:t>
      </w:r>
      <w:r>
        <w:rPr>
          <w:rtl w:val="true"/>
        </w:rPr>
        <w:t>فلا یظلم</w:t>
      </w:r>
      <w:r>
        <w:rPr>
          <w:rtl w:val="true"/>
        </w:rPr>
        <w:t>.</w:t>
      </w:r>
      <w:bookmarkEnd w:id="89"/>
    </w:p>
    <w:p>
      <w:pPr>
        <w:pStyle w:val="Heading3"/>
        <w:numPr>
          <w:ilvl w:val="2"/>
          <w:numId w:val="1"/>
        </w:numPr>
        <w:rPr/>
      </w:pPr>
      <w:bookmarkStart w:id="90" w:name="__RefHeading___Toc2646891_2870459653"/>
      <w:bookmarkStart w:id="91" w:name="_Toc36"/>
      <w:bookmarkEnd w:id="90"/>
      <w:r>
        <w:rPr>
          <w:rtl w:val="true"/>
        </w:rPr>
        <w:t>وَ مَنْ أَرَادَ أَنْ يَسْتَمْسِكَ‏ بِالْعُرْوَةِ الْوُثْقى‏ فِي الدُّنْيَا وَ الْآخِرَةِ فَلْيَقُلْ</w:t>
      </w:r>
      <w:r>
        <w:rPr>
          <w:rtl w:val="true"/>
        </w:rPr>
        <w:t xml:space="preserve">: </w:t>
      </w:r>
      <w:r>
        <w:rPr>
          <w:rtl w:val="true"/>
        </w:rPr>
        <w:t>لَا إِلَهَ إِلَّا اللَّهُ</w:t>
      </w:r>
      <w:r>
        <w:rPr>
          <w:rtl w:val="true"/>
        </w:rPr>
        <w:t xml:space="preserve">. </w:t>
      </w:r>
      <w:r>
        <w:rPr>
          <w:rtl w:val="true"/>
        </w:rPr>
        <w:t>مُحَمَّدٌ رَسُولُ اللَّهِ</w:t>
      </w:r>
      <w:r>
        <w:rPr>
          <w:rtl w:val="true"/>
        </w:rPr>
        <w:t xml:space="preserve">. </w:t>
      </w:r>
      <w:r>
        <w:rPr>
          <w:rtl w:val="true"/>
        </w:rPr>
        <w:t>عَلِيٌّ وَلِيُّ اللَّهِ</w:t>
      </w:r>
      <w:bookmarkEnd w:id="91"/>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کلمات المکتوبة علی ابواب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الْخَامِسِ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اراد ان لا یشتم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اراد ان لا یذل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اراد ان لا یظلم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یظلم</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أَرَادَ أَنْ يَسْتَمْسِكَ‏ بِالْعُرْوَةِ الْوُثْقى‏ فِي الدُّنْيَا وَ الْآخِرَةِ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 xml:space="preserve">... </w:t>
      </w: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الفضائل للشیخ شاذان بن جبرئیل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 xml:space="preserve">) </w:t>
      </w:r>
      <w:bookmarkStart w:id="92" w:name="pg9084_90897"/>
    </w:p>
    <w:p>
      <w:pPr>
        <w:pStyle w:val="Heading3"/>
        <w:numPr>
          <w:ilvl w:val="2"/>
          <w:numId w:val="1"/>
        </w:numPr>
        <w:rPr/>
      </w:pPr>
      <w:bookmarkStart w:id="93" w:name="__RefHeading___Toc2646893_2870459653"/>
      <w:bookmarkStart w:id="94" w:name="_Toc37"/>
      <w:bookmarkEnd w:id="92"/>
      <w:bookmarkEnd w:id="93"/>
      <w:r>
        <w:rPr>
          <w:rtl w:val="true"/>
        </w:rPr>
        <w:t>مَنْ أَحَبَّ أَنْ يَكُونَ قَبْرُهُ وَاسِعاً فَسِيحاً فَلْيَبْنِ الْمَسَاجِدَ</w:t>
      </w:r>
      <w:r>
        <w:rPr>
          <w:rtl w:val="true"/>
        </w:rPr>
        <w:t>.</w:t>
      </w:r>
      <w:bookmarkEnd w:id="94"/>
    </w:p>
    <w:p>
      <w:pPr>
        <w:pStyle w:val="Heading3"/>
        <w:numPr>
          <w:ilvl w:val="2"/>
          <w:numId w:val="1"/>
        </w:numPr>
        <w:rPr/>
      </w:pPr>
      <w:bookmarkStart w:id="95" w:name="__RefHeading___Toc2646895_2870459653"/>
      <w:bookmarkStart w:id="96" w:name="_Toc38"/>
      <w:bookmarkEnd w:id="95"/>
      <w:r>
        <w:rPr>
          <w:rtl w:val="true"/>
        </w:rPr>
        <w:t>وَ مَنْ أَحَبَّ أَنْ لَا تَأْكُلَهُ الدِّيدَانُ تَحْتَ الْأَرْضِ فَلْيَكْنُسِ الْمَسَاجِدَ</w:t>
      </w:r>
      <w:r>
        <w:rPr>
          <w:rtl w:val="true"/>
        </w:rPr>
        <w:t xml:space="preserve">. </w:t>
      </w:r>
      <w:r>
        <w:rPr>
          <w:rtl w:val="true"/>
        </w:rPr>
        <w:t>وَ لْيُسْكِنِ الْمَسَاكِينَ</w:t>
      </w:r>
      <w:r>
        <w:rPr>
          <w:rtl w:val="true"/>
        </w:rPr>
        <w:t>.</w:t>
      </w:r>
      <w:bookmarkEnd w:id="96"/>
    </w:p>
    <w:p>
      <w:pPr>
        <w:pStyle w:val="Heading3"/>
        <w:numPr>
          <w:ilvl w:val="2"/>
          <w:numId w:val="1"/>
        </w:numPr>
        <w:rPr/>
      </w:pPr>
      <w:bookmarkStart w:id="97" w:name="__RefHeading___Toc2646897_2870459653"/>
      <w:bookmarkStart w:id="98" w:name="_Toc39"/>
      <w:bookmarkEnd w:id="97"/>
      <w:r>
        <w:rPr>
          <w:rtl w:val="true"/>
        </w:rPr>
        <w:t>وَ مَنْ أَحَبَّ أَنْ يَبْقَى طَرِيّاً نَضِراً لَا يَبْكِي فَلْيَكْسُ الْمَسَاجِدَ بِالْبُسُطِ</w:t>
      </w:r>
      <w:r>
        <w:rPr>
          <w:rtl w:val="true"/>
        </w:rPr>
        <w:t>.</w:t>
      </w:r>
      <w:bookmarkEnd w:id="98"/>
    </w:p>
    <w:p>
      <w:pPr>
        <w:pStyle w:val="Heading3"/>
        <w:numPr>
          <w:ilvl w:val="2"/>
          <w:numId w:val="1"/>
        </w:numPr>
        <w:rPr/>
      </w:pPr>
      <w:bookmarkStart w:id="99" w:name="__RefHeading___Toc2646899_2870459653"/>
      <w:bookmarkStart w:id="100" w:name="_Toc40"/>
      <w:bookmarkEnd w:id="99"/>
      <w:r>
        <w:rPr>
          <w:rtl w:val="true"/>
        </w:rPr>
        <w:t>وَ مَنْ أَرَادَ أَنْ يَرَى مَوْضِعَهُ فِي الْجَنَّةِ فَلْيَسْكُنْ فِي الْمَسَاجِدِ</w:t>
      </w:r>
      <w:bookmarkEnd w:id="100"/>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کلمات المکتوبة علی ابواب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السَّادِسِ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أَحَبَّ أَنْ يَكُونَ قَبْرُهُ وَاسِعاً فَسِيحاً فَلْيَبْنِ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أَحَبَّ أَنْ لَا تَأْكُلَهُ الدِّيدَانُ تَحْتَ الْأَرْضِ فَلْيَكْنُسِ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لْيُسْكِنِ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أَحَبَّ أَنْ يَبْقَى طَرِيّاً نَضِراً لَا يَبْكِي فَلْيَكْسُ الْمَسَاجِدَ بِالْبُسُطِ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يَرَى مَوْضِعَهُ فِي الْجَنَّةِ فَلْيَسْكُنْ فِي الْمَسَاجِدِ</w:t>
      </w:r>
      <w:r>
        <w:rPr>
          <w:rFonts w:eastAsia="Amiri" w:cs="Amiri" w:ascii="Amiri" w:hAnsi="Amiri"/>
          <w:color w:val="111111"/>
          <w:sz w:val="28"/>
          <w:szCs w:val="28"/>
          <w:rtl w:val="true"/>
          <w:lang w:bidi="ar-SA"/>
        </w:rPr>
        <w:t xml:space="preserve">...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الفضائل للشیخ شاذان بن جبرئیل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443</w:t>
      </w:r>
      <w:r>
        <w:rPr>
          <w:rFonts w:eastAsia="IRNazanin" w:cs="IRNazanin"/>
          <w:color w:val="111111"/>
          <w:sz w:val="28"/>
          <w:szCs w:val="28"/>
          <w:rtl w:val="true"/>
          <w:lang w:bidi="fa-IR"/>
        </w:rPr>
        <w:t>)</w:t>
      </w:r>
    </w:p>
    <w:p>
      <w:pPr>
        <w:pStyle w:val="Heading3"/>
        <w:numPr>
          <w:ilvl w:val="2"/>
          <w:numId w:val="1"/>
        </w:numPr>
        <w:rPr/>
      </w:pPr>
      <w:bookmarkStart w:id="101" w:name="__RefHeading___Toc2646901_2870459653"/>
      <w:bookmarkStart w:id="102" w:name="_Toc41"/>
      <w:bookmarkEnd w:id="101"/>
      <w:r>
        <w:rPr>
          <w:rtl w:val="true"/>
        </w:rPr>
        <w:t>بيَاضُ الْقُلُوبِ فِي أَرْبَعِ خِصَالٍ</w:t>
      </w:r>
      <w:r>
        <w:rPr>
          <w:rtl w:val="true"/>
        </w:rPr>
        <w:t xml:space="preserve">: </w:t>
      </w:r>
      <w:r>
        <w:rPr>
          <w:rtl w:val="true"/>
        </w:rPr>
        <w:t>عِيَادَةِ الْمَرْضَى وَ اتِّبَاعِ الْجَنَائِزِ وَ شِرَاءِ أَكْفَانِ الْمَوْتَى وَ رَدِّ الْقَرْضِ</w:t>
      </w:r>
      <w:bookmarkEnd w:id="102"/>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کلمات المکتوبة علی ابواب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السَّابِعِ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بَيَاضُ الْقُلُوبِ فِي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عِيَادَةِ الْمَرْضَى وَ اتِّبَاعِ الْجَنَائِزِ وَ شِرَاءِ أَكْفَانِ الْمَوْتَى وَ رَدِّ الْقَرْضِ</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الفضائل للشیخ شاذان بن جبرئیل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w:t>
      </w:r>
    </w:p>
    <w:p>
      <w:pPr>
        <w:pStyle w:val="Heading3"/>
        <w:numPr>
          <w:ilvl w:val="2"/>
          <w:numId w:val="1"/>
        </w:numPr>
        <w:rPr/>
      </w:pPr>
      <w:bookmarkStart w:id="103" w:name="__RefHeading___Toc2646903_2870459653"/>
      <w:bookmarkStart w:id="104" w:name="_Toc42"/>
      <w:bookmarkEnd w:id="103"/>
      <w:r>
        <w:rPr>
          <w:rtl w:val="true"/>
        </w:rPr>
        <w:t>مَنْ أَرَادَ الدُّخُولَ فِي هَذِهِ الْأَبْوَابِ الثَّمَانِيَةِ فَلْيُمْسِكْ بِأَرْبَعِ خِصَالٍ</w:t>
      </w:r>
      <w:r>
        <w:rPr>
          <w:rtl w:val="true"/>
        </w:rPr>
        <w:t>:</w:t>
      </w:r>
      <w:bookmarkEnd w:id="104"/>
    </w:p>
    <w:p>
      <w:pPr>
        <w:pStyle w:val="Heading3"/>
        <w:numPr>
          <w:ilvl w:val="2"/>
          <w:numId w:val="1"/>
        </w:numPr>
        <w:rPr/>
      </w:pPr>
      <w:bookmarkStart w:id="105" w:name="__RefHeading___Toc2646905_2870459653"/>
      <w:bookmarkStart w:id="106" w:name="_Toc43"/>
      <w:bookmarkEnd w:id="105"/>
      <w:r>
        <w:rPr>
          <w:rtl w:val="true"/>
        </w:rPr>
        <w:t>وَ هِيَ الصَّدَقَةُ وَ السَّخَاءُ وَ حُسْنُ الْخُلُقِ وَ كَفُّ الْأَذَى عَنْ عِبَادِ اللَّهِ</w:t>
      </w:r>
      <w:bookmarkEnd w:id="106"/>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حول کلمات المکتوبة علی ابواب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الثَّامِنِ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فَمَنْ أَرَادَ الدُّخُولَ فِي هَذِهِ الْأَبْوَابِ الثَّمَانِيَةِ فَلْيُمْسِكْ بِأَرْبَعِ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هِيَ الصَّدَقَةُ وَ السَّخَاءُ وَ حُسْنُ الْخُلُقِ وَ كَفُّ الْأَذَى عَنْ عِبَادِ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الفضائل للشیخ شاذان بن جبرئیل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أُسْرِيَ بِي إِلَى السَّمَاءِ قَالَ لِي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أُمِرْتُ بِعَرْضِ الْجَنَّةِ وَ النَّارِ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 الْجَنَّةَ وَ مَا فِيهَا مِنَ النَّعِيمِ وَ رَأَيْتُ النَّارَ وَ مَا فِيهَا مِنْ عَذَابٍ أَلِيمٍ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الْجَنَّةُ لَهَا ثَمَانِيَةُ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كُلِّ بَابٍ مِنْهَا أَرْبَعُ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كُلُّ كَلِمَةٍ مِنْهَا خَيْرٌ مِنَ الدُّنْيَا وَ مَنْ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يَعْرِفُهَا وَ يَعْمَلُ بِهَا –</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اقْرَء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عَلَى الْأَبْوَابِ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قَرَأْتُ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 عَلَى الْبَابِ الْأَوَّلِ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شَيْ‏ءٍ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حِيلَةُ الْعَيْشِ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وَ نَبْذُ الْحِقْدِ وَ تَرْكُ الْحَسَدِ وَ مُجَالَسَةُ أَهْلِ الْخَيْرِ</w:t>
      </w:r>
    </w:p>
    <w:p>
      <w:pPr>
        <w:pStyle w:val="BookText"/>
        <w:rPr/>
      </w:pPr>
      <w:r>
        <w:rPr>
          <w:rFonts w:ascii="Amiri" w:hAnsi="Amiri" w:eastAsia="Amiri" w:cs="Amiri"/>
          <w:color w:val="111111"/>
          <w:sz w:val="28"/>
          <w:sz w:val="28"/>
          <w:szCs w:val="28"/>
          <w:rtl w:val="true"/>
          <w:lang w:bidi="ar-SA"/>
        </w:rPr>
        <w:t>وَ عَلَى الْبَابِ الثَّانِي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شَيْ‏ءٍ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حِيلَةُ السُّرُورِ فِي الْآخِرَةِ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رُءُوسِ الْيَتَامَى وَ التَّعَطُّفُ عَلَى الْأَرَامِلِ وَ السَّعْيُ فِي حَوَائِجِ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تَفَقُّدُ الْفُقَرَاءِ وَ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الثَّالِثِ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شَيْ‏ءٍ هالِكٌ إِلَّا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لِكُلِّ شَيْ‏ءٍ حِيلَةٌ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حِيلَةُ الصِّحَّةِ فِي الدُّنْيَا أَرْبَعُ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قِلَّةُ الْكَلَامِ وَ قِلَّةُ الْمَنَامِ وَ قِلَّةُ الْمَشْيِ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قلة المال و متاع الدنیا و التعلق 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 التعلق بالدنیا یوجب الهم و الغم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الرغبة فی الدنیا تورث الهم و الحزن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قِلَّةُ الطَّعَامِ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الْبَابِ الرَّابِعِ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فَـ مَنْ كانَ يُؤْمِنُ بِاللَّهِ وَ الْيَوْمِ الْآخِرِ فَلْيُكْرِمْ ضَيْفَهُ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يُؤْمِنُ بِاللَّهِ وَ الْيَوْمِ الْآخِرِ فَلْيُكْرِمْ وَالِدَيْهِ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كانَ يُؤْمِنُ بِاللَّهِ وَ الْيَوْمِ الْآخِرِ فَلْيَقُلْ خَيْراً أَوْ يَسْكُتْ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الْخَامِسِ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فمن اراد ان لا یشتم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یشتم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اراد ان لا یذل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یذل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من اراد ان لا یظلم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یظلم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مَنْ أَرَادَ أَنْ يَسْتَمْسِكَ‏ بِالْعُرْوَةِ الْوُثْقى‏ فِي الدُّنْيَا وَ الْآخِرَةِ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السَّادِسِ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أَحَبَّ أَنْ يَكُونَ قَبْرُهُ وَاسِعاً فَسِيحاً فَلْيَبْنِ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أَحَبَّ أَنْ لَا تَأْكُلَهُ الدِّيدَانُ تَحْتَ الْأَرْضِ فَلْيَكْنُسِ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لْيُسْكِنِ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أَحَبَّ أَنْ يَبْقَى طَرِيّاً نَضِراً لَا يَبْكِي فَلْيَكْسُ الْمَسَاجِدَ بِالْبُسُطِ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يَرَى مَوْضِعَهُ فِي الْجَنَّةِ فَلْيَسْكُنْ فِي الْمَسَاجِدِ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السَّابِعِ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بَيَاضُ الْقُلُوبِ فِي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عِيَادَةِ الْمَرْضَى وَ اتِّبَاعِ الْجَنَائِزِ وَ شِرَاءِ أَكْفَانِ الْمَوْتَى وَ رَدِّ الْقَرْضِ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الثَّامِنِ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أَرَادَ الدُّخُولَ فِي هَذِهِ الْأَبْوَابِ الثَّمَانِيَةِ فَلْيُمْسِكْ بِأَرْبَعِ خِصَالٍ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هِيَ الصَّدَقَةُ وَ السَّخَاءُ وَ حُسْنُ الْخُلُقِ وَ كَفُّ الْأَذَى عَنْ عِبَادِ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رَأَيْتُ علی أَبْوَابَ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عَلَى الْبَابِ الْأَوَّلِ مِنْهَا مَكْتُوبٌ ثَلَاثُ كَلِمَاتٍ وَ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رَجَا اللَّهَ تَعَالَى سَعِدَ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خَافَ اللَّهَ تَعَالَى أَمِنَ</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الْهَالِكُ الْمَغْرُورُ مَنْ رَجَا غَيْرَ اللَّهِ تعالی وَ خَافَ سِوَاهُ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عَلَى الْبَابِ الثَّانِي مَكْتُوبٌ ثَلَاثُ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أَرَادَ أَنْ لَا يَكُونَ عُرْيَاناً يَوْمَ الْقِيَامَةِ فَلْيَكْسُ الْجُلُودَ الْعَارِيَةَ فِي الدُّنْيَا</w:t>
      </w:r>
    </w:p>
    <w:p>
      <w:pPr>
        <w:pStyle w:val="BookText"/>
        <w:rPr/>
      </w:pPr>
      <w:r>
        <w:rPr>
          <w:rFonts w:ascii="Amiri" w:hAnsi="Amiri" w:eastAsia="Amiri" w:cs="Amiri"/>
          <w:color w:val="111111"/>
          <w:sz w:val="28"/>
          <w:sz w:val="28"/>
          <w:szCs w:val="28"/>
          <w:rtl w:val="true"/>
          <w:lang w:bidi="ar-SA"/>
        </w:rPr>
        <w:t>وَ مَنْ أَرَادَ أَنْ لَا يَكُونَ عَطْشَاناً يَوْمَ الْعَطَشِ الاکبر فَلْيَسْقِ الْعَطْشَانَ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أَرَادَ أَنْ لَا يَكُونَ جَائِعاً فِي الْقِيَامَةِ فَلْيُطْعِمِ الْبُطُونَ الْجَائِعَةَ فِي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الثَّالِثِ مَكْتُوبٌ ثَلَاثُ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الْكَاذِبِينَ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الْبَاخِلِينَ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الظَّالِمِينَ</w:t>
      </w:r>
    </w:p>
    <w:p>
      <w:pPr>
        <w:pStyle w:val="BookText"/>
        <w:rPr/>
      </w:pPr>
      <w:r>
        <w:rPr>
          <w:rFonts w:ascii="Amiri" w:hAnsi="Amiri" w:eastAsia="Amiri" w:cs="Amiri"/>
          <w:color w:val="111111"/>
          <w:sz w:val="28"/>
          <w:sz w:val="28"/>
          <w:szCs w:val="28"/>
          <w:rtl w:val="true"/>
          <w:lang w:bidi="ar-SA"/>
        </w:rPr>
        <w:t>وَ عَلَى الْبَابِ الرَّابِعِ مَكْتُوبٌ ثَلَاثُ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أَذَلَّ اللَّهُ مَنْ أَهَانَ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أَذَلَّ اللَّهُ مَنْ أَهَانَ أَهْلَ بَيْتِ النَّبِيِّ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لَعَنَ اللَّهُ مَنْ أَعَانَ الظَّالِمِينَ عَلَى ظُلْمِ الْمَخْلُوقِينَ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الْخَامِسِ مَكْتُوبٌ ثَلَاثُ كَلِمَاتٍ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تَتَّبِعِ الْهَوَى فَإِنَّ الْهَوَى مُجَانِبٌ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تُكْثِرْ مَنْطِقَكَ فِيمَا لَا يَعْنِيكَ فَتَقْنُطَ مِنْ رَحْمَةِ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تَكُنْ عَوْناً لِلظَّالِمِينَ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عَلَى الْبَابِ السَّادِسِ 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حَرَامٌ عَلَى الْمُتَهَجِّدِينَ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حَرَامٌ عَلَى المتصدقین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انا حرام علی الصائمین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عَلَى الْبَابِ السَّابِعِ مَكْتُوبٌ ثَلَاثُ 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حَاسِبُوا أَنْفُسَكُمْ قَبْلَ أَنْ تحَاسَبُوا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وَبِّخُوا أَنْفُسَكُمْ قَبْلَ أَنْ تُوَبَّخُوا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ادْعُوا اللَّهَ عَزَّ وَ جَلَّ قَبْلَ أَنْ تَرِدُوا عَلَيْهِ وَ لَا تَقْدِرُونَ عَلَى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الفضائل للشیخ شاذان بن جبرئیل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تحقیق سماحة السید محمد الموسوی دام عزه العالی و الشیخ عبد الله الصالحی دام عزه العالی نشر مؤسسة ولی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للدراسات الاسلامیة</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مدینة المعاجز للسید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bookmarkStart w:id="107" w:name="pg9084_90901"/>
    </w:p>
    <w:p>
      <w:pPr>
        <w:pStyle w:val="Heading2"/>
        <w:numPr>
          <w:ilvl w:val="1"/>
          <w:numId w:val="1"/>
        </w:numPr>
        <w:rPr/>
      </w:pPr>
      <w:bookmarkStart w:id="108" w:name="__RefHeading___Toc2646907_2870459653"/>
      <w:bookmarkStart w:id="109" w:name="_Toc44"/>
      <w:bookmarkEnd w:id="107"/>
      <w:bookmarkEnd w:id="108"/>
      <w:r>
        <w:rPr>
          <w:rtl w:val="true"/>
        </w:rPr>
        <w:t>العنوان الخامس</w:t>
      </w:r>
      <w:r>
        <w:rPr>
          <w:rtl w:val="true"/>
        </w:rPr>
        <w:t>:</w:t>
      </w:r>
      <w:r>
        <w:rPr>
          <w:rtl w:val="true"/>
        </w:rPr>
        <w:t>الانبیاء</w:t>
      </w:r>
      <w:r>
        <w:rPr>
          <w:rtl w:val="true"/>
        </w:rPr>
        <w:t>(</w:t>
      </w:r>
      <w:r>
        <w:rPr>
          <w:rtl w:val="true"/>
        </w:rPr>
        <w:t>عَلَيْهَم السَّلاَمُ</w:t>
      </w:r>
      <w:r>
        <w:rPr>
          <w:rtl w:val="true"/>
        </w:rPr>
        <w:t>)</w:t>
      </w:r>
      <w:r>
        <w:rPr>
          <w:rtl w:val="true"/>
        </w:rPr>
        <w:t xml:space="preserve">و الاوصیاء </w:t>
      </w:r>
      <w:r>
        <w:rPr>
          <w:rtl w:val="true"/>
        </w:rPr>
        <w:t>(</w:t>
      </w:r>
      <w:r>
        <w:rPr>
          <w:rtl w:val="true"/>
        </w:rPr>
        <w:t>عَلَيْهَم السَّلاَمُ</w:t>
      </w:r>
      <w:r>
        <w:rPr>
          <w:rtl w:val="true"/>
        </w:rPr>
        <w:t xml:space="preserve">) </w:t>
      </w:r>
      <w:r>
        <w:rPr>
          <w:rtl w:val="true"/>
        </w:rPr>
        <w:t>و الاولیاء</w:t>
      </w:r>
      <w:bookmarkEnd w:id="109"/>
    </w:p>
    <w:p>
      <w:pPr>
        <w:pStyle w:val="Heading3"/>
        <w:numPr>
          <w:ilvl w:val="2"/>
          <w:numId w:val="1"/>
        </w:numPr>
        <w:rPr/>
      </w:pPr>
      <w:bookmarkStart w:id="110" w:name="__RefHeading___Toc2646909_2870459653"/>
      <w:bookmarkStart w:id="111" w:name="_Toc45"/>
      <w:bookmarkEnd w:id="110"/>
      <w:r>
        <w:rPr>
          <w:rtl w:val="true"/>
        </w:rPr>
        <w:t>الانبیاء علی نبیّنا و آله و علیهم السلام</w:t>
      </w:r>
      <w:bookmarkEnd w:id="111"/>
    </w:p>
    <w:p>
      <w:pPr>
        <w:pStyle w:val="BookText"/>
        <w:rPr/>
      </w:pP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ثَمَانِيَةَ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يَدْخُلُ مِنْهُ النَّبِيُّونَ وَ الصِّدِّيقُونَ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بَابٌ يَدْخُلُ مِنْهُ الشُّهَدَاءُ وَ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خَمْسَةُ أَبْوَابٍ يَدْخُلُ مِنْهَا شِيعَتُنَا وَ مُحِبُّونَا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أَزَالُ وَاقِفاً عَلَى الصِّرَاطِ أَدْعُو وَ 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شِيعَتِي وَ مُحِبِّي وَ أَنْصَارِي وَ مَنْ تَوَلَّانِي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النِّدَاءُ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أُجِيبَتْ دَعْوَتُكَ وَ شُفِّعْتَ فِي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يُشَفَّعُ كُلُّ رَجُلٍ مِنْ شِيعَتِي وَ مَنْ تَوَلَّانِي وَ نَصَرَنِي وَ حَارَبَ مَنْ حَارَبَنِي بِفِعْلٍ أَوْ قَوْلٍ فِي سَبْعِينَ أَلْفَ مِنْ جِيرَانِهِ وَ أَقْرِبَائِهِ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بَابٌ يَدْخُلُ مِنْهُ سَائِرُ الْمُسْلِمِينَ مِمَّنْ شَهِدَ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فِي قَلْبِهِ مِقْدَارُ ذَرَّةٍ مِنْ بُغْضِنَا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Heading3"/>
        <w:numPr>
          <w:ilvl w:val="2"/>
          <w:numId w:val="1"/>
        </w:numPr>
        <w:rPr/>
      </w:pPr>
      <w:bookmarkStart w:id="112" w:name="__RefHeading___Toc2646911_2870459653"/>
      <w:bookmarkStart w:id="113" w:name="_Toc46"/>
      <w:bookmarkEnd w:id="112"/>
      <w:r>
        <w:rPr>
          <w:rtl w:val="true"/>
        </w:rPr>
        <w:t xml:space="preserve">رسول الله </w:t>
      </w:r>
      <w:r>
        <w:rPr>
          <w:rtl w:val="true"/>
        </w:rPr>
        <w:t>(</w:t>
      </w:r>
      <w:r>
        <w:rPr>
          <w:rtl w:val="true"/>
        </w:rPr>
        <w:t>صَلَّى اَللَّهُ عَلَيْهِ وَ آلِهِ</w:t>
      </w:r>
      <w:r>
        <w:rPr>
          <w:rtl w:val="true"/>
        </w:rPr>
        <w:t>)</w:t>
      </w:r>
      <w:bookmarkEnd w:id="113"/>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سلّم جبرئیل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بهذه الجملات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السلام علیک یا اباالقاسم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السلام علیک یا مفتاح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الفضائل للشیخ شاذان بن جبرئیل القمی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بحیری الراهب للنبی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 مفتاح الجنان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النظیم ص </w:t>
      </w:r>
      <w:r>
        <w:rPr>
          <w:rFonts w:eastAsia="Amiri" w:cs="Amiri" w:ascii="Amiri" w:hAnsi="Amiri"/>
          <w:color w:val="111111"/>
          <w:sz w:val="28"/>
          <w:szCs w:val="28"/>
          <w:lang w:bidi="ar-SA"/>
        </w:rPr>
        <w:t>86</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جملة ما ذکر من القاب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مفتاح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bookmarkStart w:id="114" w:name="pg9084_90902"/>
    </w:p>
    <w:p>
      <w:pPr>
        <w:pStyle w:val="Heading3"/>
        <w:numPr>
          <w:ilvl w:val="2"/>
          <w:numId w:val="1"/>
        </w:numPr>
        <w:rPr/>
      </w:pPr>
      <w:bookmarkStart w:id="115" w:name="__RefHeading___Toc2646913_2870459653"/>
      <w:bookmarkStart w:id="116" w:name="_Toc47"/>
      <w:bookmarkEnd w:id="114"/>
      <w:bookmarkEnd w:id="115"/>
      <w:r>
        <w:rPr>
          <w:rtl w:val="true"/>
        </w:rPr>
        <w:t>الاوصیاء علی نبیّنا و آله و علیهم السلام</w:t>
      </w:r>
      <w:bookmarkEnd w:id="116"/>
    </w:p>
    <w:p>
      <w:pPr>
        <w:pStyle w:val="Heading3"/>
        <w:numPr>
          <w:ilvl w:val="2"/>
          <w:numId w:val="1"/>
        </w:numPr>
        <w:rPr/>
      </w:pPr>
      <w:bookmarkStart w:id="117" w:name="__RefHeading___Toc2646915_2870459653"/>
      <w:bookmarkStart w:id="118" w:name="_Toc48"/>
      <w:bookmarkEnd w:id="117"/>
      <w:r>
        <w:rPr>
          <w:rtl w:val="true"/>
        </w:rPr>
        <w:t xml:space="preserve">امیرالمؤمنین </w:t>
      </w:r>
      <w:r>
        <w:rPr>
          <w:rtl w:val="true"/>
        </w:rPr>
        <w:t>(</w:t>
      </w:r>
      <w:r>
        <w:rPr>
          <w:rtl w:val="true"/>
        </w:rPr>
        <w:t>عَلَيْهَ السَّلاَمُ</w:t>
      </w:r>
      <w:r>
        <w:rPr>
          <w:rtl w:val="true"/>
        </w:rPr>
        <w:t>)</w:t>
      </w:r>
      <w:bookmarkEnd w:id="118"/>
    </w:p>
    <w:p>
      <w:pPr>
        <w:pStyle w:val="BookText"/>
        <w:rPr/>
      </w:pPr>
      <w:r>
        <w:rPr>
          <w:rFonts w:eastAsia="Times New Roman" w:cs="Times New Roman" w:ascii="Times New Roman" w:hAnsi="Times New Roman"/>
          <w:color w:val="111111"/>
          <w:sz w:val="28"/>
          <w:szCs w:val="28"/>
          <w:lang w:val="en-US" w:bidi="en-US"/>
        </w:rPr>
        <w:t>79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يُونُسُ عَنْ مُوسَى بْنِ بَكْرٍ عَنْ أَبِي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 مِنْ أَبْوَابِ‏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دَخَلَ بَابَهُ كَانَ مُؤْمِناً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خَرَجَ مِنْ بَابِهِ كَانَ كَافِراً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لَمْ يَدْخُلْ فِيهِ وَ لَمْ يَخْرُجْ مِنْهُ كَانَ فِي الطَّبَقَةِ الَّتِي لِلَّهِ فِيهِمُ الْمَشِيئَةُ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خَصَائِصِ النَّطَنْزِيِّ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قَيْسُ بْنُ أَبِي حَازِمٍ عَنِ ابْنِ مَسْعُودٍ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 بْنُ أَبِي طَالِبٍ حَلْقَةٌ مُعَلَّقَةٌ بِبَابِ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تَعَلَّقَ بِهَا دَخَلَ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مناقب آل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خَلَقَ اللَّهُ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نَفَخَ فِيهِ الرُّوحَ عَطَسَ آدَمُ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فَأُلْهِمَ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رَبِّ الْعالَمِينَ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فَأَوْحَى اللَّهُ عزوجل إِلَيْهِ 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حَمَدْتَنِي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فَـ وَ عِزَّتِي وَ جَلَالِي لَوْ لَا عَبْدَانَ أُرِيدُ أَنْ أَخْلُقَهُمَا فِي آخِرِ الدُّنْيَا مَا خَلَقْتُكَ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فَمَتَى يَكُونَانِ؟ وَ مَا سَمَّيْتَهُمَا؟</w:t>
      </w:r>
    </w:p>
    <w:p>
      <w:pPr>
        <w:pStyle w:val="BookText"/>
        <w:rPr/>
      </w:pPr>
      <w:r>
        <w:rPr>
          <w:rFonts w:ascii="Amiri" w:hAnsi="Amiri" w:eastAsia="Amiri" w:cs="Amiri"/>
          <w:color w:val="111111"/>
          <w:sz w:val="28"/>
          <w:sz w:val="28"/>
          <w:szCs w:val="28"/>
          <w:rtl w:val="true"/>
          <w:lang w:bidi="ar-SA"/>
        </w:rPr>
        <w:t>فَأَوْحَى اللَّهُ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ارْفَعْ رَأْسَكَ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فَرَفَعَ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تَحْتَ الْعَرْشِ مَكْتُوبٌ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 نَبِيُّ الرَّحْمَةِ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مِفْتَاحُ‏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أُقْسِمُ بِعِزَّتِي إِنِّي أَرْحَمُ مَنْ تَوَلَّاهُ وَ أُعَذِّبُ مَنْ عَادَاه‏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بشارة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أَنْ خَلَقَ اللَّهُ تَعَالَى آدَمَ وَقَفَهُ بَيْنَ يَدَيْهِ فَعَطَسَ فَأَلْهَمَهُ اللَّهُ أَنْ حَمِدَهُ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آدَمُ حَمِدْتَنِي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فَوَ عِزَّتِي وَ جَلَالِي لَوْ لَا عَبْدَانَ أُرِيدُ أَنْ أَخْلُقَهُمَا فِي آخِرِ الزَّمَانِ مَا خَلَقْتُكَ‏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آدَمُ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بِقَدْرِهِمَا عِنْدَكَ مَا اسْمُهُمَا؟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آدَمُ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نَحْوَ 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بِسَطْرَيْنِ مِنْ نُورٍ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أَوَّلُ السَّطْرِ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مُحَمَّدٌ نَبِيُّ الرَّحْمَةِ وَ عَلِيٌ‏ مِفْتَاحُ‏ الْجَنَّةِ</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السَّطْرُ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آلَيْتُ عَلَى نَفْسِي أَنْ أَرْحَمَ مَنْ وَالاهُمَا وَ أُعَذِّبَ مَنْ عَادَاهُمَا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قصص الانبیاء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للشیخ الراوندی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bookmarkStart w:id="119" w:name="pg9084_90903"/>
    </w:p>
    <w:p>
      <w:pPr>
        <w:pStyle w:val="BookText"/>
        <w:rPr/>
      </w:pPr>
      <w:bookmarkEnd w:id="119"/>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جَابِرُ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جَمَعَ اللَّهُ عَزَّ وَ جَلَّ الْأَوَّلِينَ وَ الْآخِرِينَ لِفَصْلِ الْخِطَابِ دُعِيَ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دُعِيَ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فَيُكْسَى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حُلَّةً خَضْرَاءَ تُضِي‏ءُ مَا بَيْنَ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يُكْسَى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يُكْسَى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حُلَّةً وَرْدِيَّةً يُضِي‏ءُ لَهَا مَا بَيْنَ الْمَشْرِقِ وَ الْمَغْرِبِ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يُكْسَى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يَصْعَدَانِ عِنْدَهَا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يُدْعَى بِنَا فَيُدْفَعُ إِلَيْنَا حِسَابُ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فَنَحْنُ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نُدْخِلُ أَهْلَ الْجَنَّةِ الْجَنَّةَ وَ أَهْلَ النَّارِ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يُدْعَى بِالنَّبِيِّينَ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فَيُقَامُونَ صَفَّيْنِ عِنْدَ عَرْشِ اللَّهِ عَزَّ وَ جَلَّ حَتَّى نَفْرُغَ مِنْ حِسَابِ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دَخَلَ أَهْلُ الْجَنَّةِ الْجَنَّةَ وَ أَهْلُ النَّارِ النَّارَ بَعَثَ رَبُّ الْعِزَّةِ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فَأَنْزَلَهُمْ مَنَازِلَهُمْ مِنَ الْجَنَّةِ وَ زَوَّجَهُمْ</w:t>
      </w:r>
    </w:p>
    <w:p>
      <w:pPr>
        <w:pStyle w:val="BookText"/>
        <w:rPr/>
      </w:pPr>
      <w:r>
        <w:rPr>
          <w:rFonts w:ascii="Amiri" w:hAnsi="Amiri" w:eastAsia="Amiri" w:cs="Amiri"/>
          <w:color w:val="111111"/>
          <w:sz w:val="28"/>
          <w:sz w:val="28"/>
          <w:szCs w:val="28"/>
          <w:rtl w:val="true"/>
          <w:lang w:bidi="ar-SA"/>
        </w:rPr>
        <w:t xml:space="preserve">فَـ‌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يُزَوِّجُ أَهْلَ الْجَنَّةِ فِي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ذَاكَ إِلَى أَحَدٍ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كَرَامَةً مِنَ اللَّهِ عَزَّ ذِكْرُهُ وَ فَضْلًا فَضَّلَهُ اللَّهُ بِهِ وَ مَنَّ بِهِ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وَ هُوَ الَّذِي يُغْلِقُ عَلَى أَهْلِ الْجَنَّةِ إِذَا دَخَلُوا فِيهَا أَبْوَابَهَا لِأَنَّ أَبْوَابَ‏ الْجَنَّةِ إِلَيْهِ وَ أَبْوَابَ النَّارِ إِلَيْهِ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p>
    <w:p>
      <w:pPr>
        <w:pStyle w:val="Heading3"/>
        <w:numPr>
          <w:ilvl w:val="2"/>
          <w:numId w:val="1"/>
        </w:numPr>
        <w:rPr/>
      </w:pPr>
      <w:bookmarkStart w:id="120" w:name="__RefHeading___Toc2646917_2870459653"/>
      <w:bookmarkStart w:id="121" w:name="_Toc49"/>
      <w:bookmarkEnd w:id="120"/>
      <w:r>
        <w:rPr>
          <w:rtl w:val="true"/>
        </w:rPr>
        <w:t xml:space="preserve">الامام الحسین </w:t>
      </w:r>
      <w:r>
        <w:rPr>
          <w:rtl w:val="true"/>
        </w:rPr>
        <w:t>(</w:t>
      </w:r>
      <w:r>
        <w:rPr>
          <w:rtl w:val="true"/>
        </w:rPr>
        <w:t>عَلَيْهَ السَّلاَمُ</w:t>
      </w:r>
      <w:r>
        <w:rPr>
          <w:rtl w:val="true"/>
        </w:rPr>
        <w:t>)</w:t>
      </w:r>
      <w:bookmarkEnd w:id="121"/>
    </w:p>
    <w:p>
      <w:pPr>
        <w:pStyle w:val="BookText"/>
        <w:rPr/>
      </w:pP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عَبْدِ اللَّهِ بْنِ عُمَرَ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أَلَا وَ إِنَّ الْحُسَيْنَ بَابٌ مِنْ أَبْوَابِ‏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عاداه</w:t>
      </w:r>
      <w:r>
        <w:rPr>
          <w:rStyle w:val="FootnoteAnchor"/>
          <w:rtl w:val="true"/>
        </w:rPr>
        <w:footnoteReference w:id="39"/>
      </w:r>
      <w:r>
        <w:rPr>
          <w:rFonts w:ascii="Amiri" w:hAnsi="Amiri" w:eastAsia="Amiri" w:cs="Amiri"/>
          <w:color w:val="111111"/>
          <w:sz w:val="28"/>
          <w:sz w:val="28"/>
          <w:szCs w:val="28"/>
          <w:rtl w:val="true"/>
          <w:lang w:bidi="ar-SA"/>
        </w:rPr>
        <w:t>حَرَّمَ اللَّهُ عَلَيْهِ رائحة</w:t>
      </w:r>
      <w:r>
        <w:rPr>
          <w:rStyle w:val="FootnoteAnchor"/>
          <w:rtl w:val="true"/>
        </w:rPr>
        <w:footnoteReference w:id="40"/>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مأة منقبة لإبن شاذان المنقبة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405</w:t>
      </w:r>
      <w:r>
        <w:rPr>
          <w:rFonts w:eastAsia="Amiri" w:cs="Amiri" w:ascii="Amiri" w:hAnsi="Amiri"/>
          <w:color w:val="111111"/>
          <w:sz w:val="28"/>
          <w:szCs w:val="28"/>
          <w:rtl w:val="true"/>
          <w:lang w:bidi="ar-SA"/>
        </w:rPr>
        <w:t xml:space="preserve">) </w:t>
      </w:r>
      <w:bookmarkStart w:id="122" w:name="pg9084_90904"/>
    </w:p>
    <w:p>
      <w:pPr>
        <w:pStyle w:val="Heading2"/>
        <w:numPr>
          <w:ilvl w:val="1"/>
          <w:numId w:val="1"/>
        </w:numPr>
        <w:rPr/>
      </w:pPr>
      <w:bookmarkStart w:id="123" w:name="__RefHeading___Toc2646919_2870459653"/>
      <w:bookmarkStart w:id="124" w:name="_Toc50"/>
      <w:bookmarkEnd w:id="122"/>
      <w:bookmarkEnd w:id="123"/>
      <w:r>
        <w:rPr>
          <w:rtl w:val="true"/>
        </w:rPr>
        <w:t>الباب السادس</w:t>
      </w:r>
      <w:r>
        <w:rPr>
          <w:rtl w:val="true"/>
        </w:rPr>
        <w:t>:</w:t>
      </w:r>
      <w:r>
        <w:rPr>
          <w:rtl w:val="true"/>
        </w:rPr>
        <w:t>المدن و الامکنة و البقاء</w:t>
      </w:r>
      <w:bookmarkEnd w:id="124"/>
    </w:p>
    <w:p>
      <w:pPr>
        <w:pStyle w:val="Heading3"/>
        <w:numPr>
          <w:ilvl w:val="2"/>
          <w:numId w:val="1"/>
        </w:numPr>
        <w:rPr/>
      </w:pPr>
      <w:bookmarkStart w:id="125" w:name="__RefHeading___Toc2646921_2870459653"/>
      <w:bookmarkStart w:id="126" w:name="_Toc51"/>
      <w:bookmarkEnd w:id="125"/>
      <w:r>
        <w:rPr>
          <w:rtl w:val="true"/>
        </w:rPr>
        <w:t>مکة المکرمة – مسجد الحرام – الکعبة المشرفة – الرکن الیمانی</w:t>
      </w:r>
      <w:bookmarkEnd w:id="126"/>
    </w:p>
    <w:p>
      <w:pPr>
        <w:pStyle w:val="BookText"/>
        <w:rPr/>
      </w:pP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بَابٌ مِنْ أَبْوَابِ‏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مستدرک الوسائل للشیخ النوری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لب اللباب للشیخ قطب الدین الراوندی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مُعَاوِيَةَ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الْيَمَانِيُّ بَابٌ مِنْ أَبْوَابِ‏ الْجَنَّةِ لَمْ يُغْلِقْهُ اللَّهُ مُنْذُ فَتَحَهُ وَ فِي رِوَايَةٍ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بَابُنَا إِلَى الْجَنَّةِ الَّذِي مِنْهُ نَدْخُلُ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يَعْقُوبَ بْنِ يَزِيدَ عَنْ أَبِي الْفَرَجِ السِّنْدِيِّ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الرُّكْنُ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w:t>
      </w:r>
      <w:r>
        <w:rPr>
          <w:rStyle w:val="FootnoteAnchor"/>
          <w:rtl w:val="true"/>
        </w:rPr>
        <w:footnoteReference w:id="41"/>
      </w:r>
    </w:p>
    <w:p>
      <w:pPr>
        <w:pStyle w:val="BookText"/>
        <w:rPr/>
      </w:pPr>
      <w:r>
        <w:rPr>
          <w:rFonts w:ascii="Amiri" w:hAnsi="Amiri" w:eastAsia="Amiri" w:cs="Amiri"/>
          <w:color w:val="111111"/>
          <w:sz w:val="28"/>
          <w:sz w:val="28"/>
          <w:szCs w:val="28"/>
          <w:rtl w:val="true"/>
          <w:lang w:bidi="ar-SA"/>
        </w:rPr>
        <w:t>بَابٍ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مَفْتُوحٌ لِشِيعَةِ آلِ مُحَمَّدٍ مَسْدُودٌ عَنْ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مَا مِنْ مُؤْمِنٍ 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بِدُعَاءٍ</w:t>
      </w:r>
      <w:r>
        <w:rPr>
          <w:rFonts w:eastAsia="Amiri" w:cs="Amiri" w:ascii="Amiri" w:hAnsi="Amiri"/>
          <w:color w:val="111111"/>
          <w:sz w:val="28"/>
          <w:szCs w:val="28"/>
          <w:rtl w:val="true"/>
          <w:lang w:bidi="ar-SA"/>
        </w:rPr>
        <w:t>)</w:t>
      </w:r>
      <w:r>
        <w:rPr>
          <w:rStyle w:val="FootnoteAnchor"/>
          <w:rtl w:val="true"/>
        </w:rPr>
        <w:footnoteReference w:id="42"/>
      </w:r>
    </w:p>
    <w:p>
      <w:pPr>
        <w:pStyle w:val="BookText"/>
        <w:rPr/>
      </w:pPr>
      <w:r>
        <w:rPr>
          <w:rFonts w:ascii="Amiri" w:hAnsi="Amiri" w:eastAsia="Amiri" w:cs="Amiri"/>
          <w:color w:val="111111"/>
          <w:sz w:val="28"/>
          <w:sz w:val="28"/>
          <w:szCs w:val="28"/>
          <w:rtl w:val="true"/>
          <w:lang w:bidi="ar-SA"/>
        </w:rPr>
        <w:t>عِنْدَهُ إِلَّا صَعِدَ دُعَاؤُهُ حَتَّى يَلْصَقَ بِالْعَرْشِ مَا بَيْنَهُ وَ بَيْنَ اللَّهِ تعالی حِجَابٌ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تهذیب الاحکام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الْيَمَانِيُّ بَابُنَا الَّذِي نَدْخُلُ مِنْهُ الْجَنَّةَ</w:t>
      </w:r>
    </w:p>
    <w:p>
      <w:pPr>
        <w:pStyle w:val="BookText"/>
        <w:rPr/>
      </w:pPr>
      <w:r>
        <w:rPr>
          <w:rFonts w:ascii="Amiri" w:hAnsi="Amiri" w:eastAsia="Amiri" w:cs="Amiri"/>
          <w:color w:val="111111"/>
          <w:sz w:val="28"/>
          <w:sz w:val="28"/>
          <w:szCs w:val="28"/>
          <w:rtl w:val="true"/>
          <w:lang w:bidi="ar-SA"/>
        </w:rPr>
        <w:t xml:space="preserve">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بَابٌ مِنْ أَبْوَابِ‏ الْجَنَّةِ لَمْ يُغْلَقْ مُنْذُ فُتِح‏</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أو يوضع في القيامة عند باب‏ من‏ أبواب‏ الجنة الذي يدخل منه 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صلوات الله عليهم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شيعتهم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روضة المتقین فی شرح الفقیه للشیخ محمد تقی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208</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علل الشرایع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161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اللَّهِ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الرُّكْنُ الْيَمَانِيُّ بَابٌ مِنْ أَبْوَابِ‏ الْجَنَّةِ لَمْ يَمْنَعْهُ مُنْذُ فَتَحَهُ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مَا بَيْنَ هَذَيْنِ الرُّكْنَيْنِ الْأَسْوَدِ وَ الْيَمَانِيِّ مَلَكٌ يُدْعَى هِجِّيرَ يُؤَمِّنُ عَلَى دُعَاءِ الْمُؤْمِنِينَ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مستدرک الوسائل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بَعْضُ نُسَخِ الرَّضَوِيِّ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فاذا بلغت الرکن الیماني فاستامه فانّ فیه باباً من ابواب الجنة لم یغلق منذ فتح</w:t>
      </w:r>
      <w:r>
        <w:rPr>
          <w:rStyle w:val="FootnoteAnchor"/>
          <w:rtl w:val="true"/>
        </w:rPr>
        <w:footnoteReference w:id="4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الفقه المنسوب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Heading3"/>
        <w:numPr>
          <w:ilvl w:val="2"/>
          <w:numId w:val="1"/>
        </w:numPr>
        <w:rPr/>
      </w:pPr>
      <w:bookmarkStart w:id="127" w:name="__RefHeading___Toc2646923_2870459653"/>
      <w:bookmarkStart w:id="128" w:name="_Toc52"/>
      <w:bookmarkEnd w:id="127"/>
      <w:r>
        <w:rPr>
          <w:rtl w:val="true"/>
        </w:rPr>
        <w:t xml:space="preserve">حجر اسماعیل </w:t>
      </w:r>
      <w:r>
        <w:rPr>
          <w:rtl w:val="true"/>
        </w:rPr>
        <w:t>(</w:t>
      </w:r>
      <w:r>
        <w:rPr>
          <w:rtl w:val="true"/>
        </w:rPr>
        <w:t>عَلَيْهَ السَّلاَمُ</w:t>
      </w:r>
      <w:r>
        <w:rPr>
          <w:rtl w:val="true"/>
        </w:rPr>
        <w:t>)</w:t>
      </w:r>
      <w:bookmarkEnd w:id="128"/>
    </w:p>
    <w:p>
      <w:pPr>
        <w:pStyle w:val="BookText"/>
        <w:rPr/>
      </w:pP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إِسْمَاعِيلَ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شَكَا حَرَّ مَكَّةَ</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فَأَوْحَى اللَّهُ عزوجل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أَنِّي أَفْتَحُ لَكَ بَاباً مِنْ أَبْوَابِ‏ الْجَنَّةِ فِي الْحِجْرِ يَجْرِي لَكَ الرَّوْحُ‏ إِلَى يَوْمِ الْقِيَامَةِ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مستدرک الوسائل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لُبِّ اللُّبَابِ</w:t>
      </w:r>
      <w:r>
        <w:rPr>
          <w:rFonts w:eastAsia="Amiri" w:cs="Amiri" w:ascii="Amiri" w:hAnsi="Amiri"/>
          <w:color w:val="111111"/>
          <w:sz w:val="28"/>
          <w:szCs w:val="28"/>
          <w:rtl w:val="true"/>
          <w:lang w:bidi="ar-SA"/>
        </w:rPr>
        <w:t xml:space="preserve">) </w:t>
      </w:r>
      <w:bookmarkStart w:id="129" w:name="pg9084_90905"/>
    </w:p>
    <w:p>
      <w:pPr>
        <w:pStyle w:val="Heading3"/>
        <w:numPr>
          <w:ilvl w:val="2"/>
          <w:numId w:val="1"/>
        </w:numPr>
        <w:rPr/>
      </w:pPr>
      <w:bookmarkStart w:id="130" w:name="__RefHeading___Toc2646925_2870459653"/>
      <w:bookmarkStart w:id="131" w:name="_Toc53"/>
      <w:bookmarkEnd w:id="129"/>
      <w:bookmarkEnd w:id="130"/>
      <w:r>
        <w:rPr>
          <w:rtl w:val="true"/>
        </w:rPr>
        <w:t xml:space="preserve">المدینة المنورة – مسجد النبی </w:t>
      </w:r>
      <w:r>
        <w:rPr>
          <w:rtl w:val="true"/>
        </w:rPr>
        <w:t>(</w:t>
      </w:r>
      <w:r>
        <w:rPr>
          <w:rtl w:val="true"/>
        </w:rPr>
        <w:t>صَلَّى اَللَّهُ عَلَيْهِ وَ آلِهِ</w:t>
      </w:r>
      <w:r>
        <w:rPr>
          <w:rtl w:val="true"/>
        </w:rPr>
        <w:t xml:space="preserve">) – </w:t>
      </w:r>
      <w:r>
        <w:rPr>
          <w:rtl w:val="true"/>
        </w:rPr>
        <w:t xml:space="preserve">منبر رسول الله </w:t>
      </w:r>
      <w:r>
        <w:rPr>
          <w:rtl w:val="true"/>
        </w:rPr>
        <w:t>(</w:t>
      </w:r>
      <w:r>
        <w:rPr>
          <w:rtl w:val="true"/>
        </w:rPr>
        <w:t>صَلَّى اَللَّهُ عَلَيْهِ وَ آلِهِ</w:t>
      </w:r>
      <w:r>
        <w:rPr>
          <w:rtl w:val="true"/>
        </w:rPr>
        <w:t>)</w:t>
      </w:r>
      <w:bookmarkEnd w:id="131"/>
    </w:p>
    <w:p>
      <w:pPr>
        <w:pStyle w:val="BookText"/>
        <w:rPr/>
      </w:pP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منبری علی ترعة من ترع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الاخبار ص </w:t>
      </w:r>
      <w:r>
        <w:rPr>
          <w:rFonts w:eastAsia="IRNazanin" w:cs="IRNazanin"/>
          <w:color w:val="111111"/>
          <w:sz w:val="28"/>
          <w:szCs w:val="28"/>
          <w:lang w:bidi="fa-IR"/>
        </w:rPr>
        <w:t>268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الاحکام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المتهجد ص </w:t>
      </w:r>
      <w:r>
        <w:rPr>
          <w:rFonts w:eastAsia="IRNazanin" w:cs="IRNazanin"/>
          <w:color w:val="111111"/>
          <w:sz w:val="28"/>
          <w:szCs w:val="28"/>
          <w:lang w:bidi="fa-IR"/>
        </w:rPr>
        <w:t>710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مناقب آل ابی طالب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عوالی اللئالی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منبری هذا علی ترعة من ترع الجنة</w:t>
      </w:r>
      <w:r>
        <w:rPr>
          <w:rFonts w:eastAsia="Amiri" w:cs="Amiri" w:ascii="Amiri" w:hAnsi="Amiri"/>
          <w:color w:val="111111"/>
          <w:sz w:val="28"/>
          <w:szCs w:val="28"/>
          <w:rtl w:val="true"/>
          <w:lang w:bidi="ar-SA"/>
        </w:rPr>
        <w:t>.</w:t>
      </w:r>
      <w:r>
        <w:rPr>
          <w:rStyle w:val="FootnoteAnchor"/>
          <w:rtl w:val="true"/>
        </w:rPr>
        <w:footnoteReference w:id="45"/>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اسما للدرجة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اسما للروضة على المكان العالي 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يكون إسما للباب‏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المجازات النبویة للسید الشریف الرضی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المجازات النبویة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منبري على‏ تُرْعَةٍ من‏ تُرَعِ‏ الجنة</w:t>
      </w:r>
      <w:r>
        <w:rPr>
          <w:rStyle w:val="FootnoteAnchor"/>
          <w:rtl w:val="true"/>
        </w:rPr>
        <w:footnoteReference w:id="46"/>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منبري على باب من أبواب‏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التُّرْعَة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الجماعة التُّرَع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أفواه الجداول تفجر من الأنهار فيها و تسكر إذا ساقوا الماء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کتاب العین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ترعة</w:t>
      </w:r>
    </w:p>
    <w:p>
      <w:pPr>
        <w:pStyle w:val="BookText"/>
        <w:rPr/>
      </w:pPr>
      <w:r>
        <w:rPr>
          <w:rFonts w:ascii="IRNazanin" w:hAnsi="IRNazanin" w:eastAsia="IRNazanin"/>
          <w:color w:val="111111"/>
          <w:sz w:val="28"/>
          <w:sz w:val="28"/>
          <w:szCs w:val="28"/>
          <w:rtl w:val="true"/>
          <w:lang w:bidi="fa-IR"/>
        </w:rPr>
        <w:t xml:space="preserve">قال العلامة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في النهاية فيه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منبري على ترعة من ترع الجنة</w:t>
      </w:r>
    </w:p>
    <w:p>
      <w:pPr>
        <w:pStyle w:val="BookText"/>
        <w:rPr/>
      </w:pPr>
      <w:r>
        <w:rPr>
          <w:rFonts w:ascii="Amiri" w:hAnsi="Amiri" w:eastAsia="Amiri" w:cs="Amiri"/>
          <w:color w:val="111111"/>
          <w:sz w:val="28"/>
          <w:sz w:val="28"/>
          <w:szCs w:val="28"/>
          <w:rtl w:val="true"/>
          <w:lang w:bidi="ar-SA"/>
        </w:rPr>
        <w:t>الترعة في الأصل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الروضة على المكان المرتفع خاصة فإذا كانت في المطمئن فهي 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 أن الصلاة و الذكر في هذا الموضع يؤديان إلى الجنة فكأنه قطعة منها</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 قال الوالد العلامة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تعالی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يمكن أن يكون المراد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أنها توضع يوم القيامة على باب من أبواب الجنة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أو أطلق الجنة على مسجد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مجازاً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فإنها الجنة التي بنيت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فيها أشجار المعرفة و المحبة و العبادة و سائر الكمالات‏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ملاذ الاخیار فی فهم تهذیب الاخبار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بین القوسین لم یذکر فی ملاذ الاخیار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فی ملاذ الاخیار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نبتت</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 الزیارات ص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کتاب العین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النهایة فی غریب الحدیث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منبري لـ علی ترعة من ترع الجنة</w:t>
      </w:r>
      <w:r>
        <w:rPr>
          <w:rStyle w:val="FootnoteAnchor"/>
          <w:rtl w:val="true"/>
        </w:rPr>
        <w:footnoteReference w:id="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المزار الکبیر لابن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مِنْبري هذا على‏ تُرْعةٍ من‏ تُرَعِ‏ الجنة</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كأَنّه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مِنبري على باب من أَبواب‏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ذلك سَهل بن سعد الساعدي و هو الذي رَوى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أَبو عبيد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المِرْقاةُ من المِنبر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القُتيبي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الصلاةَ و الذكر في هذا الموضع يُؤدّيان إِلى الجنة فكأَنه قِطْعة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معجم مقاییس اللغة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الفائق فی غریب الحدیث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 العروس 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bookmarkStart w:id="132" w:name="pg9084_90906"/>
    </w:p>
    <w:p>
      <w:pPr>
        <w:pStyle w:val="Heading3"/>
        <w:numPr>
          <w:ilvl w:val="2"/>
          <w:numId w:val="1"/>
        </w:numPr>
        <w:rPr/>
      </w:pPr>
      <w:bookmarkStart w:id="133" w:name="__RefHeading___Toc2646927_2870459653"/>
      <w:bookmarkStart w:id="134" w:name="_Toc54"/>
      <w:bookmarkEnd w:id="132"/>
      <w:bookmarkEnd w:id="133"/>
      <w:r>
        <w:rPr>
          <w:rtl w:val="true"/>
        </w:rPr>
        <w:t xml:space="preserve">کربلاء المقدسة – موضع قبر سید الشهداء </w:t>
      </w:r>
      <w:r>
        <w:rPr>
          <w:rtl w:val="true"/>
        </w:rPr>
        <w:t>(</w:t>
      </w:r>
      <w:r>
        <w:rPr>
          <w:rtl w:val="true"/>
        </w:rPr>
        <w:t>عَلَيْهَ السَّلاَمُ</w:t>
      </w:r>
      <w:r>
        <w:rPr>
          <w:rtl w:val="true"/>
        </w:rPr>
        <w:t>)</w:t>
      </w:r>
      <w:bookmarkEnd w:id="13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 قبر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ترعة من ترع الجنة</w:t>
      </w:r>
      <w:r>
        <w:rPr>
          <w:rStyle w:val="FootnoteAnchor"/>
          <w:rtl w:val="true"/>
        </w:rPr>
        <w:footnoteReference w:id="4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600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الاعمال ص </w:t>
      </w:r>
      <w:r>
        <w:rPr>
          <w:rFonts w:eastAsia="IRNazanin" w:cs="IRNazanin"/>
          <w:color w:val="111111"/>
          <w:sz w:val="28"/>
          <w:szCs w:val="28"/>
          <w:lang w:bidi="fa-IR"/>
        </w:rPr>
        <w:t>120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کامل الزیارات ص </w:t>
      </w:r>
      <w:r>
        <w:rPr>
          <w:rFonts w:eastAsia="IRNazanin" w:cs="IRNazanin"/>
          <w:color w:val="111111"/>
          <w:sz w:val="28"/>
          <w:szCs w:val="28"/>
          <w:lang w:bidi="fa-IR"/>
        </w:rPr>
        <w:t>285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المزار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المتهجد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المزار لإبن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الاخبار للشیخ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82</w:t>
      </w:r>
      <w:r>
        <w:rPr>
          <w:rFonts w:eastAsia="IRNazanin" w:cs="IRNazanin"/>
          <w:color w:val="111111"/>
          <w:sz w:val="28"/>
          <w:szCs w:val="28"/>
          <w:rtl w:val="true"/>
          <w:lang w:bidi="fa-IR"/>
        </w:rPr>
        <w:t xml:space="preserve">) </w:t>
      </w:r>
      <w:bookmarkStart w:id="135" w:name="pg9084_90907"/>
    </w:p>
    <w:p>
      <w:pPr>
        <w:pStyle w:val="Heading3"/>
        <w:numPr>
          <w:ilvl w:val="2"/>
          <w:numId w:val="1"/>
        </w:numPr>
        <w:rPr/>
      </w:pPr>
      <w:bookmarkStart w:id="136" w:name="__RefHeading___Toc2646929_2870459653"/>
      <w:bookmarkStart w:id="137" w:name="_Toc55"/>
      <w:bookmarkEnd w:id="135"/>
      <w:bookmarkEnd w:id="136"/>
      <w:r>
        <w:rPr>
          <w:rtl w:val="true"/>
        </w:rPr>
        <w:t>قم المقدسة</w:t>
      </w:r>
      <w:bookmarkEnd w:id="137"/>
    </w:p>
    <w:p>
      <w:pPr>
        <w:pStyle w:val="BookText"/>
        <w:rPr/>
      </w:pP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ذَاتَ يَوْمٍ جَالِساً عِنْدَ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 دَخَلَ عَلَيْهِ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أَبَا الْحَسَنِ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اعْتَنَقَهُ وَ قَبَّلَ مَا بَيْنَ عَيْنَيْهِ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اسْمُهُ عَرَضَ وَلَايَتَكَ عَلَى السَّمَاوَاتِ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فَسَبَقَتْ إِلَيْهَا السَّمَاءُ السَّابِعَةُ فَزَيَّنَهَا بِالْعَرْشِ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سَبَقَتْ إِلَيْهَا السَّمَاءُ الرَّابِعَةُ فَزَيَّنَهَا بِالْبَيْتِ الْمَعْمُورِ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سَبَقَتْ إِلَيْهَا السَّمَاءُ الدُّنْيَا فَزَيَّنَهَا بِالْكَوَاكِبِ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عَرَضَهَا عَلَى الْأَرَضِينَ فَسَبَقَتْ إِلَيْهَا مَكَّةُ فَزَيَّنَهَا بِالْكَعْبَةِ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سَبَقَتْ إِلَيْهَا الْمَدِينَةُ فَزَيَّنَهَا 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سَبَقَتْ إِلَيْهَا الْكُوفَةُ فَزَيَّنَهَا 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سَبَقَ إِلَيْهَا قُمُّ فَزَيَّنَهَا بِالْعَرَبِ</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انّ اول من اظهر التشیع بـ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موسی بن عبد الله بن سعد الاشعری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الامام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لِزَكَرِيَّا بْنِ آدَمَ بْنِ عَبْدِ اللَّهِ بْنِ سَعْدٍ الْأَشْعَرِيِّ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يَدْفَعُ الْبَلَاءَ بِكَ‏ عَنْ‏ أَهْلِ‏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يَدْفَعُ الْبَلَاءَ عَنْ أَهْلِ بَغْدَادَ بِقَبْرِ مُوسَى بْنِ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الاختصاص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الامام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لِزَكَرِيَّا بْنِ آدَمَ الْقُمِّيِّ حِينَ قَالَ الشَّيْخُ عِنْدَهُ يَا سَيِّدِي إِنِّي أُرِيدُ الْخُرُوجَ عَنْ أَهْلِ بَيْتِي فَقَدْ كَثُرَتِ السُّفَهَاءُ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تَفْعَلْ فَإِنَّ الْبَلَاءَ يُدْفَعُ بِكَ‏ عَنْ‏ أَهْلِ‏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يُدْفَعُ الْبَلَاءُ عَنْ أَهْلِ بَغْدَادَ بِأَبِي الْحَسَنِ الْكَاظِم‏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فَتَحَ إِلَيْهِ بَاباً مِنْ أَبْوَابِ‏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حَرَماً وَ هُوَ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لِرَسُولِ اللَّهِ حَرَماً وَ هُوَ الْمَدِينَةُ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لِأَمِيرِ الْمُؤْمِنِينَ حَرَماً وَ هُوَ الْكُوفَةُ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إِنَّ قُمَّ الْكُوفَةُ الصَّغِيرَةُ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إِنَّ لِلْجَنَّةِ ثَمَانِيَةَ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ثَلَاثَةٌ مِنْهَا إِلَى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تُقْبَضُ فِيهَا امْرَأَةٌ مِنْ وُلْدِي اسْمُهَا فَاطِمَةُ بِنْتُ مُوسَى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تُدْخَلُ بِشَفَاعَتِهَا شِيعَتِي الْجَنَّةَ بِأَجْمَعِهِمْ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عوالم العلوم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صَفْوَانَ بْنِ يَحْيَى بَيَّاعِ السَّابِرِيِّ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يَوْماً عِنْدَ أَبِي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فَـ جَرَى ذِكْرُ قُمَّ وَ أَهْلِهِ وَ مَيْلِهِمْ إِلَى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فَتَرَحَّمَ عَلَيْهِمْ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ثَمَانِيَةَ أَبْوَابٍ‏ وَ وَاحِدٌ مِنْهَا لِأَهْلِ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خِيَارُ شِيعَتِنَا مِنْ بَيْنِ سَائِرِ الْبِلَادِ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خَمَّرَ اللَّهُ تَعَالَى وَلَايَتَنَا فِي طِينَتِهِمْ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عوالم العلوم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وَاسِطِ بْنِ سُلَيْمَانَ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ثَمَانِيَةَ أَبْوَابٍ‏ وَ لِأَهْلِ قُمَّ وَاحِدٌ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فَطُوبَى لَهُمْ ثُمَّ طُوبَى لَهُمْ ثُمَّ طُوبَى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عوالم العلوم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لِلْجَنَّةِ ثَمَانِيَةُ أَبْوَابٍ فَثَلَاثَةٌ مِنْهَا لِأَهْلِ قُمَّ</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فَطُوبَى لَهُمْ ثُمَّ طُوبَى لَهُمْ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عَفَّانَ الْبَصْرِيِّ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تَدْرِي لِمَ سُمِّيَ قُمَّ؟</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 وَ أَنْتَ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سُمِّيَ قُمَّ لِأَنَّ أَهْلَهُ يَجْتَمِعُونَ مَعَ قَائِمِ آلِ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صَلَوَاتُ اللَّهِ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يَقُومُونَ مَعَهُ وَ يَسْتَقِيمُونَ‏ عَلَيْهِ‏ وَ يَنْصُرُونَهُ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صَلَوَاتُ اللَّهِ عَلَى أَهْلِ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رَحْمَةُ اللَّهِ عَلَى أَهْلِ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سَقَى اللَّهُ بِلَادَهُمُ الْغَيْثَ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اللَّهِ‏ عَلَى‏ أَهْلِ‏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يَسْقِي‏</w:t>
      </w:r>
      <w:r>
        <w:rPr>
          <w:rStyle w:val="FootnoteAnchor"/>
          <w:rtl w:val="true"/>
        </w:rPr>
        <w:footnoteReference w:id="51"/>
      </w:r>
      <w:r>
        <w:rPr>
          <w:rFonts w:ascii="Amiri" w:hAnsi="Amiri" w:eastAsia="Amiri" w:cs="Amiri"/>
          <w:color w:val="111111"/>
          <w:sz w:val="28"/>
          <w:sz w:val="28"/>
          <w:szCs w:val="28"/>
          <w:rtl w:val="true"/>
          <w:lang w:bidi="ar-SA"/>
        </w:rPr>
        <w:t>اللَّهُ بِلَادَهُمُ الْغَيْثَ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يُنْزِلُ اللَّهُ عَلَيْهِمُ الْبَرَكَاتِ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يُبَدِّلُ اللَّهُ سَيِّئاتِهِمْ حَسَناتٍ‏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أَهْلُ رُكُوعٍ وَ سُجُودٍ وَ قِيَامٍ وَ قُعُودٍ</w:t>
      </w:r>
    </w:p>
    <w:p>
      <w:pPr>
        <w:pStyle w:val="BookText"/>
        <w:rPr/>
      </w:pPr>
      <w:r>
        <w:rPr>
          <w:rFonts w:ascii="Amiri" w:hAnsi="Amiri" w:eastAsia="Amiri" w:cs="Amiri"/>
          <w:color w:val="111111"/>
          <w:sz w:val="28"/>
          <w:sz w:val="28"/>
          <w:szCs w:val="28"/>
          <w:rtl w:val="true"/>
          <w:lang w:bidi="ar-SA"/>
        </w:rPr>
        <w:t>هُمُ الْفُقَهَاءُ الْعُلَمَاءُ الْفُهَمَاءُ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هُمْ أَهْلُ الدِّرَايَةِ وَ الرِّوَايَةِ وَ حُسْنِ الْعِبَادَةِ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 الحسن الاول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 عش آل محمد و مأوی شیعتهم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قم انصارنا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قم مغفور لهم</w:t>
      </w:r>
      <w:r>
        <w:rPr>
          <w:rStyle w:val="FootnoteAnchor"/>
          <w:rtl w:val="true"/>
        </w:rPr>
        <w:footnoteReference w:id="52"/>
      </w:r>
    </w:p>
    <w:p>
      <w:pPr>
        <w:pStyle w:val="BookText"/>
        <w:rPr/>
      </w:pPr>
      <w:r>
        <w:rPr>
          <w:rFonts w:ascii="Amiri" w:hAnsi="Amiri" w:eastAsia="Amiri" w:cs="Amiri"/>
          <w:color w:val="111111"/>
          <w:sz w:val="28"/>
          <w:sz w:val="28"/>
          <w:szCs w:val="28"/>
          <w:rtl w:val="true"/>
          <w:lang w:bidi="ar-SA"/>
        </w:rPr>
        <w:t>فَـ رَدَّ عَلَيْهِمْ وَ قَرَّبَهُمْ 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بِكُمْ وَ أَهْلًا فَأَنْتُمْ شِيعَتُنَا حَقّاً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فَسَيَأْتِي عَلَيْكُمْ يَوْمٌ تَزُورُونَ فِيهِ تُرْبَتِي بِطُوسَ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فَمَنْ زَارَنِي وَ هُوَ عَلَى غُسْلٍ خَرَجَ مِنْ ذُنُوبِهِ كَيَوْمَ وَلَدَتْهُ أُمُّهُ‏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عیون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سَهْلِ بْنِ زِيَادٍ عَنْ عَبْدِ الْعَظِيمِ بْنِ عَبْدِ اللَّهِ الْحَسَنِيِّ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عَلِيَّ بْنَ مُحَمَّدٍ الْعَسْكَرِيَّ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قُمَّ وَ أَهْلُ 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مَغْفُورٌ لَهُمْ لِزِيَارَتِهِمْ لِجَدِّي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بِطُوسَ</w:t>
      </w:r>
    </w:p>
    <w:p>
      <w:pPr>
        <w:pStyle w:val="BookText"/>
        <w:rPr/>
      </w:pPr>
      <w:r>
        <w:rPr>
          <w:rFonts w:ascii="Amiri" w:hAnsi="Amiri" w:eastAsia="Amiri" w:cs="Amiri"/>
          <w:color w:val="111111"/>
          <w:sz w:val="28"/>
          <w:sz w:val="28"/>
          <w:szCs w:val="28"/>
          <w:rtl w:val="true"/>
          <w:lang w:bidi="ar-SA"/>
        </w:rPr>
        <w:t>أَلَا وَ مَنْ زَارَهُ فَأَصَابَهُ فِي طَرِيقِهِ قَطْرَةٌ مِنَ السَّمَاءِ حَرَّمَ اللَّهُ جَسَدَهُ عَلَى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عیون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آبة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قریة قرب ساوه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قرب قم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نقلاً عن هامش العیون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218</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مُسْلِمٍ الْعَبْدِيِّ 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تُرْبَةُ قُمَّ مُقَدَّسَةٌ وَ أَهْلُهَا مِنَّا وَ نَحْنُ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يُرِيدُهُمْ جَبَّارٌ بِسُوءٍ إِلَّا عُجِّلَتْ عُقُوبَتُهُ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يَخُونُوا إِخْوَانَهُمْ‏</w:t>
      </w:r>
      <w:r>
        <w:rPr>
          <w:rStyle w:val="FootnoteAnchor"/>
          <w:rtl w:val="true"/>
        </w:rPr>
        <w:footnoteReference w:id="53"/>
      </w:r>
    </w:p>
    <w:p>
      <w:pPr>
        <w:pStyle w:val="BookText"/>
        <w:rPr/>
      </w:pPr>
      <w:r>
        <w:rPr>
          <w:rFonts w:ascii="Amiri" w:hAnsi="Amiri" w:eastAsia="Amiri" w:cs="Amiri"/>
          <w:color w:val="111111"/>
          <w:sz w:val="28"/>
          <w:sz w:val="28"/>
          <w:szCs w:val="28"/>
          <w:rtl w:val="true"/>
          <w:lang w:bidi="ar-SA"/>
        </w:rPr>
        <w:t>فَإِذَا فَعَلُوا ذَلِكَ سَلَّطَ اللَّهُ عَلَيْهِمْ جَبَابِرَةَ سَوْءٍ</w:t>
      </w:r>
    </w:p>
    <w:p>
      <w:pPr>
        <w:pStyle w:val="BookText"/>
        <w:rPr/>
      </w:pPr>
      <w:r>
        <w:rPr>
          <w:rFonts w:ascii="Amiri" w:hAnsi="Amiri" w:eastAsia="Amiri" w:cs="Amiri"/>
          <w:color w:val="111111"/>
          <w:sz w:val="28"/>
          <w:sz w:val="28"/>
          <w:szCs w:val="28"/>
          <w:rtl w:val="true"/>
          <w:lang w:bidi="ar-SA"/>
        </w:rPr>
        <w:t>أَمَا إِنَّهُمْ أَنْصَارُ قَائِمِنَا وَ دُعَاةُ</w:t>
      </w:r>
      <w:r>
        <w:rPr>
          <w:rStyle w:val="FootnoteAnchor"/>
          <w:rtl w:val="true"/>
        </w:rPr>
        <w:footnoteReference w:id="54"/>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رَفَعَ رَأْسَهُ إِلَى السَّمَاءِ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اعْصِمْهُمْ مِنْ كُلِّ فِتْنَةٍ وَ نَجِّهِمْ مِنْ كُلِّ هَلَكَةٍ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بحارالانوار ج</w:t>
      </w:r>
      <w:r>
        <w:rPr>
          <w:rFonts w:eastAsia="Amiri" w:cs="Amiri" w:ascii="Amiri" w:hAnsi="Amiri"/>
          <w:color w:val="111111"/>
          <w:sz w:val="28"/>
          <w:szCs w:val="28"/>
          <w:lang w:bidi="ar-SA"/>
        </w:rPr>
        <w:t>57</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رُوِيَ عَنْ عِدَّةٍ مِنْ أَهْلِ الرَّيِ‏ أَنَّهُمْ دَخَلُوا عَلَى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بِإِخْوَانِنَا مِنْ أَهْلِ قُمَّ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مِنْ أَهْلِ الرَّيِّ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ذَلِكَ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أَجَابَهُمْ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بِمِثْلِ مَا أَجَابَ بِهِ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لِلَّهِ حَرَماً وَ هُوَ مَكَّةُ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إِنَّ لِلرَّسُولِ‏ حَرَماً وَ هُوَ الْمَدِينَةُ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لِأَمِيرِ الْمُؤْمِنِينَ حَرَماً وَ هُوَ الْكُوفَةُ</w:t>
      </w:r>
    </w:p>
    <w:p>
      <w:pPr>
        <w:pStyle w:val="BookText"/>
        <w:rPr/>
      </w:pPr>
      <w:r>
        <w:rPr>
          <w:rFonts w:ascii="Amiri" w:hAnsi="Amiri" w:eastAsia="Amiri" w:cs="Amiri"/>
          <w:color w:val="111111"/>
          <w:sz w:val="28"/>
          <w:sz w:val="28"/>
          <w:szCs w:val="28"/>
          <w:rtl w:val="true"/>
          <w:lang w:bidi="ar-SA"/>
        </w:rPr>
        <w:t xml:space="preserve">وَ إِنَّ لَنَا حَرَماً وَ هُوَ بَلْدَةُ قُمَّ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سَتُدْفَنُ فِيهَا امْرَأَةٌ مِنْ أَوْلَادِي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زَارَهَا وَجَبَتْ لَهُ الْجَنَّةُ</w:t>
      </w:r>
    </w:p>
    <w:p>
      <w:pPr>
        <w:pStyle w:val="BookText"/>
        <w:rPr/>
      </w:pPr>
      <w:r>
        <w:rPr>
          <w:rFonts w:ascii="Amiri" w:hAnsi="Amiri" w:eastAsia="Amiri" w:cs="Amiri"/>
          <w:color w:val="111111"/>
          <w:sz w:val="28"/>
          <w:sz w:val="28"/>
          <w:szCs w:val="28"/>
          <w:rtl w:val="true"/>
          <w:lang w:bidi="ar-SA"/>
        </w:rPr>
        <w:t>قَالَ الرَّاوِي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كَانَ هَذَا الْكَلَامُ مِنْهُ قَبْلَ أَنْ يُولَدَ 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لِلَّهِ‏ حَرَماً وَ هُوَ مَكَّةُ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لِرَسُولِهِ حَرَماً وَ هُوَ الْمَدِينَةُ</w:t>
      </w:r>
    </w:p>
    <w:p>
      <w:pPr>
        <w:pStyle w:val="BookText"/>
        <w:rPr/>
      </w:pPr>
      <w:r>
        <w:rPr>
          <w:rFonts w:ascii="Amiri" w:hAnsi="Amiri" w:eastAsia="Amiri" w:cs="Amiri"/>
          <w:color w:val="111111"/>
          <w:sz w:val="28"/>
          <w:sz w:val="28"/>
          <w:szCs w:val="28"/>
          <w:rtl w:val="true"/>
          <w:lang w:bidi="ar-SA"/>
        </w:rPr>
        <w:t>وَ لِأَمِيرِ الْمُؤْمِنِينَ حَرَماً وَ هُوَ الْكُوفَةُ</w:t>
      </w:r>
    </w:p>
    <w:p>
      <w:pPr>
        <w:pStyle w:val="BookText"/>
        <w:rPr/>
      </w:pPr>
      <w:r>
        <w:rPr>
          <w:rFonts w:ascii="Amiri" w:hAnsi="Amiri" w:eastAsia="Amiri" w:cs="Amiri"/>
          <w:color w:val="111111"/>
          <w:sz w:val="28"/>
          <w:sz w:val="28"/>
          <w:szCs w:val="28"/>
          <w:rtl w:val="true"/>
          <w:lang w:bidi="ar-SA"/>
        </w:rPr>
        <w:t>وَ لَنَا حَرَماً وَ هُوَ قُمُّ</w:t>
      </w:r>
    </w:p>
    <w:p>
      <w:pPr>
        <w:pStyle w:val="BookText"/>
        <w:rPr/>
      </w:pPr>
      <w:r>
        <w:rPr>
          <w:rFonts w:ascii="Amiri" w:hAnsi="Amiri" w:eastAsia="Amiri" w:cs="Amiri"/>
          <w:color w:val="111111"/>
          <w:sz w:val="28"/>
          <w:sz w:val="28"/>
          <w:szCs w:val="28"/>
          <w:rtl w:val="true"/>
          <w:lang w:bidi="ar-SA"/>
        </w:rPr>
        <w:t>وَ سَتُدْفَنُ فِيهِ امْرَأَةٌ مِنْ وُلْدِي تُسَمَّى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وَجَبَتْ 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و لم تحمل بموسى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بسند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زيارتها تعدل الجنة</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 xml:space="preserve">عن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زیارتها تعادل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عوالم العلوم 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مستدرک الوسائل ج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368</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سَعْدٍ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زِيَارَةِ</w:t>
      </w:r>
      <w:r>
        <w:rPr>
          <w:rFonts w:eastAsia="Amiri" w:cs="Amiri" w:ascii="Amiri" w:hAnsi="Amiri"/>
          <w:color w:val="111111"/>
          <w:sz w:val="28"/>
          <w:szCs w:val="28"/>
          <w:rtl w:val="true"/>
          <w:lang w:bidi="ar-SA"/>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قبر</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Amiri" w:hAnsi="Amiri" w:eastAsia="Amiri" w:cs="Amiri"/>
          <w:color w:val="111111"/>
          <w:sz w:val="28"/>
          <w:sz w:val="28"/>
          <w:szCs w:val="28"/>
          <w:rtl w:val="true"/>
          <w:lang w:bidi="ar-SA"/>
        </w:rPr>
        <w:t xml:space="preserve">فَاطِمَةَ بِنْتِ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فَلَهُ‏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الاعمال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المترجم ص </w:t>
      </w:r>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وحدت بخش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وعیون الاخبار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کامل الزیارات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سَعْدٍ عَنِ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سَعْدُ مَنْ زَارَهَا فَلَهُ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سَعْدٍ عَنْ أَبِي الْحَسَنِ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زِيَارَةِ فَاطِمَةَ بِنْتِ الْإِمَامِ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وَجَبَتْ‏ لَهُ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قَبْرَ عَمَّتِي‏ بِقُمَ‏ فَلَهُ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کامل الزیارات ص </w:t>
      </w:r>
      <w:r>
        <w:rPr>
          <w:rFonts w:eastAsia="Amiri" w:cs="Amiri" w:ascii="Amiri" w:hAnsi="Amiri"/>
          <w:color w:val="111111"/>
          <w:sz w:val="28"/>
          <w:szCs w:val="28"/>
          <w:lang w:bidi="ar-SA"/>
        </w:rPr>
        <w:t>338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الجواد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 قبر عمتی في قم فله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المعاد 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عَنْ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سَعْدُ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عِنْدَكُمْ لَنَا 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قَبْرُ فَاطِمَةَ بِنْتِ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عَارِفاً بِحَقِّهَا فَلَهُ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أَتَيْتَ الْقَبْرَ فَـ‌ قُمْ عِنْدَ رَأْسِهَا مُسْتَقْبِلَ الْقِبْلَةِ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كَبِّرْ أَرْبَعاً وَ ثَلَاثِينَ تَكْبِيرَةً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سَبِّحْ ثَلَاثاً وَ ثَلَاثِينَ تَسْبِيحَةً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احْمَدِ اللَّهَ ثَلَاثاً وَ ثَلَاثِينَ تَحْمِيدَةً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آدَمَ صَفْوَةِ اللَّهِ</w:t>
      </w:r>
      <w:r>
        <w:rPr>
          <w:rFonts w:eastAsia="Amiri" w:cs="Amiri" w:ascii="Amiri" w:hAnsi="Amiri"/>
          <w:color w:val="111111"/>
          <w:sz w:val="28"/>
          <w:szCs w:val="28"/>
          <w:rtl w:val="true"/>
          <w:lang w:bidi="ar-SA"/>
        </w:rPr>
        <w:t>.</w:t>
      </w:r>
      <w:r>
        <w:rPr>
          <w:rStyle w:val="FootnoteAnchor"/>
          <w:rtl w:val="true"/>
        </w:rPr>
        <w:footnoteReference w:id="58"/>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فَدَتْكَ 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تَقْصِدُ قَبْرَ فَاطِمَةَ بِنْتِ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زَارَهَا عَارِفاً بِحَقِّهَا فَلَهُ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وَصَلْتَ قَبْرَهَا فَقِفْ أَمَامَهَا وَ أَنْتَ‏ تُوَاجِهُ‏ الْقِبْلَةَ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أَرْبَعاً وَ 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سُبْحَانَ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 وَ ثَلَاثِينَ مَرَّةً –</w:t>
      </w:r>
    </w:p>
    <w:p>
      <w:pPr>
        <w:pStyle w:val="BookText"/>
        <w:rPr/>
      </w:pPr>
      <w:r>
        <w:rPr>
          <w:rFonts w:ascii="Amiri" w:hAnsi="Amiri" w:eastAsia="Amiri" w:cs="Amiri"/>
          <w:color w:val="111111"/>
          <w:sz w:val="28"/>
          <w:sz w:val="28"/>
          <w:szCs w:val="28"/>
          <w:rtl w:val="true"/>
          <w:lang w:bidi="ar-SA"/>
        </w:rPr>
        <w:t>ثُمَّ قُلْ بِخُضُوعٍ وَ خُشُوعٍ وَ حُضُورِ قَلْبٍ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عَلَى آدَمَ صَفْوَةِ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زاد المعاد 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فِي مَكَانٍ آخَرَ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زَارَ الْمَعْصُومَةَ فِي قُمٍّ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زاد المعاد ص </w:t>
      </w:r>
      <w:r>
        <w:rPr>
          <w:rFonts w:eastAsia="Amiri" w:cs="Amiri" w:ascii="Amiri" w:hAnsi="Amiri"/>
          <w:color w:val="111111"/>
          <w:sz w:val="28"/>
          <w:szCs w:val="28"/>
          <w:lang w:bidi="ar-SA"/>
        </w:rPr>
        <w:t>546</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عَلَى نُوحٍ نَبِيِّ اللَّهِ</w:t>
      </w:r>
    </w:p>
    <w:p>
      <w:pPr>
        <w:pStyle w:val="BookText"/>
        <w:rPr/>
      </w:pPr>
      <w:r>
        <w:rPr>
          <w:rFonts w:ascii="Amiri" w:hAnsi="Amiri" w:eastAsia="Amiri" w:cs="Amiri"/>
          <w:color w:val="111111"/>
          <w:sz w:val="28"/>
          <w:sz w:val="28"/>
          <w:szCs w:val="28"/>
          <w:rtl w:val="true"/>
          <w:lang w:bidi="ar-SA"/>
        </w:rPr>
        <w:t>السَّلَامُ عَلَى إِبْرَاهِيمَ خَلِيلِ اللَّهِ</w:t>
      </w:r>
    </w:p>
    <w:p>
      <w:pPr>
        <w:pStyle w:val="BookText"/>
        <w:rPr/>
      </w:pPr>
      <w:r>
        <w:rPr>
          <w:rFonts w:ascii="Amiri" w:hAnsi="Amiri" w:eastAsia="Amiri" w:cs="Amiri"/>
          <w:color w:val="111111"/>
          <w:sz w:val="28"/>
          <w:sz w:val="28"/>
          <w:szCs w:val="28"/>
          <w:rtl w:val="true"/>
          <w:lang w:bidi="ar-SA"/>
        </w:rPr>
        <w:t>السَّلَامُ عَلَى مُوسَى كَلِيمِ اللَّهِ</w:t>
      </w:r>
    </w:p>
    <w:p>
      <w:pPr>
        <w:pStyle w:val="BookText"/>
        <w:rPr/>
      </w:pPr>
      <w:r>
        <w:rPr>
          <w:rFonts w:ascii="Amiri" w:hAnsi="Amiri" w:eastAsia="Amiri" w:cs="Amiri"/>
          <w:color w:val="111111"/>
          <w:sz w:val="28"/>
          <w:sz w:val="28"/>
          <w:szCs w:val="28"/>
          <w:rtl w:val="true"/>
          <w:lang w:bidi="ar-SA"/>
        </w:rPr>
        <w:t>السَّلَامُ عَلَى عِيسَى رُوحِ اللَّهِ</w:t>
      </w:r>
    </w:p>
    <w:p>
      <w:pPr>
        <w:pStyle w:val="BookText"/>
        <w:rPr/>
      </w:pPr>
      <w:r>
        <w:rPr>
          <w:rFonts w:ascii="Amiri" w:hAnsi="Amiri" w:eastAsia="Amiri" w:cs="Amiri"/>
          <w:color w:val="111111"/>
          <w:sz w:val="28"/>
          <w:sz w:val="28"/>
          <w:szCs w:val="28"/>
          <w:rtl w:val="true"/>
          <w:lang w:bidi="ar-SA"/>
        </w:rPr>
        <w:t>السَّلَامُ عَلَيْكَ يَا رَسُولَ اللَّهِ</w:t>
      </w:r>
    </w:p>
    <w:p>
      <w:pPr>
        <w:pStyle w:val="BookText"/>
        <w:rPr/>
      </w:pPr>
      <w:r>
        <w:rPr>
          <w:rFonts w:ascii="Amiri" w:hAnsi="Amiri" w:eastAsia="Amiri" w:cs="Amiri"/>
          <w:color w:val="111111"/>
          <w:sz w:val="28"/>
          <w:sz w:val="28"/>
          <w:szCs w:val="28"/>
          <w:rtl w:val="true"/>
          <w:lang w:bidi="ar-SA"/>
        </w:rPr>
        <w:t>السَّلَامُ عَلَيْكَ يَا خَيْرَ خَلْقِ اللَّهِ</w:t>
      </w:r>
    </w:p>
    <w:p>
      <w:pPr>
        <w:pStyle w:val="BookText"/>
        <w:rPr/>
      </w:pPr>
      <w:r>
        <w:rPr>
          <w:rFonts w:ascii="Amiri" w:hAnsi="Amiri" w:eastAsia="Amiri" w:cs="Amiri"/>
          <w:color w:val="111111"/>
          <w:sz w:val="28"/>
          <w:sz w:val="28"/>
          <w:szCs w:val="28"/>
          <w:rtl w:val="true"/>
          <w:lang w:bidi="ar-SA"/>
        </w:rPr>
        <w:t>السَّلَامُ عَلَيْكَ يَا صَفِيَّ اللَّهِ</w:t>
      </w:r>
    </w:p>
    <w:p>
      <w:pPr>
        <w:pStyle w:val="BookText"/>
        <w:rPr/>
      </w:pPr>
      <w:r>
        <w:rPr>
          <w:rFonts w:ascii="Amiri" w:hAnsi="Amiri" w:eastAsia="Amiri" w:cs="Amiri"/>
          <w:color w:val="111111"/>
          <w:sz w:val="28"/>
          <w:sz w:val="28"/>
          <w:szCs w:val="28"/>
          <w:rtl w:val="true"/>
          <w:lang w:bidi="ar-SA"/>
        </w:rPr>
        <w:t>السَّلَامُ عَلَيْكَ يَا مُحَمَّدَ بْنَ عَبْدِ اللَّهِ خَاتَمَ النَّبِيِّينَ</w:t>
      </w:r>
    </w:p>
    <w:p>
      <w:pPr>
        <w:pStyle w:val="BookText"/>
        <w:rPr/>
      </w:pPr>
      <w:r>
        <w:rPr>
          <w:rFonts w:ascii="Amiri" w:hAnsi="Amiri" w:eastAsia="Amiri" w:cs="Amiri"/>
          <w:color w:val="111111"/>
          <w:sz w:val="28"/>
          <w:sz w:val="28"/>
          <w:szCs w:val="28"/>
          <w:rtl w:val="true"/>
          <w:lang w:bidi="ar-SA"/>
        </w:rPr>
        <w:t>السَّلَامُ عَلَيْكَ يَا أَمِيرَ الْمُؤْمِنِينَ عَلِيَّ بْنَ أَبِي طَالِبٍ وَصِيَّ رَسُولِ اللَّهِ</w:t>
      </w:r>
    </w:p>
    <w:p>
      <w:pPr>
        <w:pStyle w:val="BookText"/>
        <w:rPr/>
      </w:pPr>
      <w:r>
        <w:rPr>
          <w:rFonts w:ascii="Amiri" w:hAnsi="Amiri" w:eastAsia="Amiri" w:cs="Amiri"/>
          <w:color w:val="111111"/>
          <w:sz w:val="28"/>
          <w:sz w:val="28"/>
          <w:szCs w:val="28"/>
          <w:rtl w:val="true"/>
          <w:lang w:bidi="ar-SA"/>
        </w:rPr>
        <w:t>السَّلَامُ عَلَيْكِ يَا فَاطِمَةُ سَيِّدَةَ نِسَاءِ الْعَالَمِينَ</w:t>
      </w:r>
    </w:p>
    <w:p>
      <w:pPr>
        <w:pStyle w:val="BookText"/>
        <w:rPr/>
      </w:pPr>
      <w:r>
        <w:rPr>
          <w:rFonts w:ascii="Amiri" w:hAnsi="Amiri" w:eastAsia="Amiri" w:cs="Amiri"/>
          <w:color w:val="111111"/>
          <w:sz w:val="28"/>
          <w:sz w:val="28"/>
          <w:szCs w:val="28"/>
          <w:rtl w:val="true"/>
          <w:lang w:bidi="ar-SA"/>
        </w:rPr>
        <w:t xml:space="preserve">السَّلَامُ عَلَيْكُمَا يَا سِبْطَيْ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نَبِيِّ </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الرَّحْمَةِ وَ سَيِّدَيْ شَبَابِ أَهْلِ الْجَنَّةِ</w:t>
      </w:r>
    </w:p>
    <w:p>
      <w:pPr>
        <w:pStyle w:val="BookText"/>
        <w:rPr/>
      </w:pPr>
      <w:r>
        <w:rPr>
          <w:rFonts w:ascii="Amiri" w:hAnsi="Amiri" w:eastAsia="Amiri" w:cs="Amiri"/>
          <w:color w:val="111111"/>
          <w:sz w:val="28"/>
          <w:sz w:val="28"/>
          <w:szCs w:val="28"/>
          <w:rtl w:val="true"/>
          <w:lang w:bidi="ar-SA"/>
        </w:rPr>
        <w:t>السَّلَامُ عَلَيْكَ يَا عَلِيَّ بْنَ الْحُسَيْنِ سَيِّدَ الْعَابِدِينَ وَ قُرَّةَ عَيْنِ النَّاظِرِينَ</w:t>
      </w:r>
    </w:p>
    <w:p>
      <w:pPr>
        <w:pStyle w:val="BookText"/>
        <w:rPr/>
      </w:pPr>
      <w:r>
        <w:rPr>
          <w:rFonts w:ascii="Amiri" w:hAnsi="Amiri" w:eastAsia="Amiri" w:cs="Amiri"/>
          <w:color w:val="111111"/>
          <w:sz w:val="28"/>
          <w:sz w:val="28"/>
          <w:szCs w:val="28"/>
          <w:rtl w:val="true"/>
          <w:lang w:bidi="ar-SA"/>
        </w:rPr>
        <w:t>السَّلَامُ عَلَيْكَ يَا مُحَمَّدَ بْنَ عَلِيٍّ بَاقِرَ الْعِلْمِ بَعْدَ النَّبِيِّ</w:t>
      </w:r>
    </w:p>
    <w:p>
      <w:pPr>
        <w:pStyle w:val="BookText"/>
        <w:rPr/>
      </w:pPr>
      <w:r>
        <w:rPr>
          <w:rFonts w:ascii="Amiri" w:hAnsi="Amiri" w:eastAsia="Amiri" w:cs="Amiri"/>
          <w:color w:val="111111"/>
          <w:sz w:val="28"/>
          <w:sz w:val="28"/>
          <w:szCs w:val="28"/>
          <w:rtl w:val="true"/>
          <w:lang w:bidi="ar-SA"/>
        </w:rPr>
        <w:t>السَّلَامُ عَلَيْكَ يَا جَعْفَرَ بْنَ مُحَمَّدٍ الصَّادِقَ الْبَارَّ الْأَمِينَ</w:t>
      </w:r>
    </w:p>
    <w:p>
      <w:pPr>
        <w:pStyle w:val="BookText"/>
        <w:rPr/>
      </w:pPr>
      <w:r>
        <w:rPr>
          <w:rFonts w:ascii="Amiri" w:hAnsi="Amiri" w:eastAsia="Amiri" w:cs="Amiri"/>
          <w:color w:val="111111"/>
          <w:sz w:val="28"/>
          <w:sz w:val="28"/>
          <w:szCs w:val="28"/>
          <w:rtl w:val="true"/>
          <w:lang w:bidi="ar-SA"/>
        </w:rPr>
        <w:t>السَّلَامُ عَلَيْكَ يَا مُوسَى بْنَ جَعْفَرٍ الطَّاهِرَ الطُّهْرَ</w:t>
      </w:r>
    </w:p>
    <w:p>
      <w:pPr>
        <w:pStyle w:val="BookText"/>
        <w:rPr/>
      </w:pPr>
      <w:r>
        <w:rPr>
          <w:rFonts w:ascii="Amiri" w:hAnsi="Amiri" w:eastAsia="Amiri" w:cs="Amiri"/>
          <w:color w:val="111111"/>
          <w:sz w:val="28"/>
          <w:sz w:val="28"/>
          <w:szCs w:val="28"/>
          <w:rtl w:val="true"/>
          <w:lang w:bidi="ar-SA"/>
        </w:rPr>
        <w:t>السَّلَامُ عَلَيْكَ يَا عَلِيَّ بْنَ مُوسَى الرِّضَا الْمُرْتَضَى</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مُحَمَّدَ بْنَ عَلِيٍّ التَّقِيَّ </w:t>
      </w:r>
      <w:bookmarkStart w:id="138" w:name="pg9084_90912"/>
    </w:p>
    <w:p>
      <w:pPr>
        <w:pStyle w:val="BookText"/>
        <w:rPr/>
      </w:pPr>
      <w:bookmarkEnd w:id="138"/>
      <w:r>
        <w:rPr>
          <w:rFonts w:ascii="Amiri" w:hAnsi="Amiri" w:eastAsia="Amiri" w:cs="Amiri"/>
          <w:color w:val="111111"/>
          <w:sz w:val="28"/>
          <w:sz w:val="28"/>
          <w:szCs w:val="28"/>
          <w:rtl w:val="true"/>
          <w:lang w:bidi="ar-SA"/>
        </w:rPr>
        <w:t>السَّلَامُ عَلَيْكَ يَا عَلِيَّ بْنَ مُحَمَّدٍ النَّقِيَّ النَّاصِحَ الْأَمِينَ</w:t>
      </w:r>
    </w:p>
    <w:p>
      <w:pPr>
        <w:pStyle w:val="BookText"/>
        <w:rPr/>
      </w:pPr>
      <w:r>
        <w:rPr>
          <w:rFonts w:ascii="Amiri" w:hAnsi="Amiri" w:eastAsia="Amiri" w:cs="Amiri"/>
          <w:color w:val="111111"/>
          <w:sz w:val="28"/>
          <w:sz w:val="28"/>
          <w:szCs w:val="28"/>
          <w:rtl w:val="true"/>
          <w:lang w:bidi="ar-SA"/>
        </w:rPr>
        <w:t>السَّلَامُ عَلَيْكَ يَا حَسَنَ بْنَ عَلِيٍّ السَّلَامُ عَلَى الْوَصِيِّ مِنْ بَعْدِهِ</w:t>
      </w:r>
    </w:p>
    <w:p>
      <w:pPr>
        <w:pStyle w:val="BookText"/>
        <w:rPr/>
      </w:pPr>
      <w:r>
        <w:rPr>
          <w:rFonts w:ascii="Amiri" w:hAnsi="Amiri" w:eastAsia="Amiri" w:cs="Amiri"/>
          <w:color w:val="111111"/>
          <w:sz w:val="28"/>
          <w:sz w:val="28"/>
          <w:szCs w:val="28"/>
          <w:rtl w:val="true"/>
          <w:lang w:bidi="ar-SA"/>
        </w:rPr>
        <w:t>اللَّهُمَّ صَلِّ عَلَى نُورِكَ</w:t>
      </w:r>
      <w:r>
        <w:rPr>
          <w:rStyle w:val="FootnoteAnchor"/>
          <w:rtl w:val="true"/>
        </w:rPr>
        <w:footnoteReference w:id="60"/>
      </w:r>
      <w:r>
        <w:rPr>
          <w:rFonts w:ascii="Amiri" w:hAnsi="Amiri" w:eastAsia="Amiri" w:cs="Amiri"/>
          <w:color w:val="111111"/>
          <w:sz w:val="28"/>
          <w:sz w:val="28"/>
          <w:szCs w:val="28"/>
          <w:rtl w:val="true"/>
          <w:lang w:bidi="ar-SA"/>
        </w:rPr>
        <w:t>وَ سِرَاجِكَ وَ وَلِيِّ وَلِيِّكَ وَ وَصِيِّ وَصِيِّكَ وَ حُجَّتِكَ عَلَى خَلْقِكَ</w:t>
      </w:r>
    </w:p>
    <w:p>
      <w:pPr>
        <w:pStyle w:val="BookText"/>
        <w:rPr/>
      </w:pPr>
      <w:r>
        <w:rPr>
          <w:rFonts w:ascii="Amiri" w:hAnsi="Amiri" w:eastAsia="Amiri" w:cs="Amiri"/>
          <w:color w:val="111111"/>
          <w:sz w:val="28"/>
          <w:sz w:val="28"/>
          <w:szCs w:val="28"/>
          <w:rtl w:val="true"/>
          <w:lang w:bidi="ar-SA"/>
        </w:rPr>
        <w:t>السَّلَامُ عَلَيْكِ يَا بِنْتَ رَسُولِ اللَّهِ</w:t>
      </w:r>
    </w:p>
    <w:p>
      <w:pPr>
        <w:pStyle w:val="BookText"/>
        <w:rPr/>
      </w:pPr>
      <w:r>
        <w:rPr>
          <w:rFonts w:ascii="Amiri" w:hAnsi="Amiri" w:eastAsia="Amiri" w:cs="Amiri"/>
          <w:color w:val="111111"/>
          <w:sz w:val="28"/>
          <w:sz w:val="28"/>
          <w:szCs w:val="28"/>
          <w:rtl w:val="true"/>
          <w:lang w:bidi="ar-SA"/>
        </w:rPr>
        <w:t>السَّلَامُ عَلَيْكِ يَا بِنْتَ فَاطِمَةَ وَ خَدِيجَةَ</w:t>
      </w:r>
    </w:p>
    <w:p>
      <w:pPr>
        <w:pStyle w:val="BookText"/>
        <w:rPr/>
      </w:pPr>
      <w:r>
        <w:rPr>
          <w:rFonts w:ascii="Amiri" w:hAnsi="Amiri" w:eastAsia="Amiri" w:cs="Amiri"/>
          <w:color w:val="111111"/>
          <w:sz w:val="28"/>
          <w:sz w:val="28"/>
          <w:szCs w:val="28"/>
          <w:rtl w:val="true"/>
          <w:lang w:bidi="ar-SA"/>
        </w:rPr>
        <w:t>السَّلَامُ عَلَيْكِ يَا بِنْتَ أَمِيرِ الْمُؤْمِنِينَ</w:t>
      </w:r>
    </w:p>
    <w:p>
      <w:pPr>
        <w:pStyle w:val="BookText"/>
        <w:rPr/>
      </w:pPr>
      <w:r>
        <w:rPr>
          <w:rFonts w:ascii="Amiri" w:hAnsi="Amiri" w:eastAsia="Amiri" w:cs="Amiri"/>
          <w:color w:val="111111"/>
          <w:sz w:val="28"/>
          <w:sz w:val="28"/>
          <w:szCs w:val="28"/>
          <w:rtl w:val="true"/>
          <w:lang w:bidi="ar-SA"/>
        </w:rPr>
        <w:t>السَّلَامُ عَلَيْكِ يَا بِنْتَ الْحَسَنِ وَ الْحُسَيْنِ</w:t>
      </w:r>
    </w:p>
    <w:p>
      <w:pPr>
        <w:pStyle w:val="BookText"/>
        <w:rPr/>
      </w:pPr>
      <w:r>
        <w:rPr>
          <w:rFonts w:ascii="Amiri" w:hAnsi="Amiri" w:eastAsia="Amiri" w:cs="Amiri"/>
          <w:color w:val="111111"/>
          <w:sz w:val="28"/>
          <w:sz w:val="28"/>
          <w:szCs w:val="28"/>
          <w:rtl w:val="true"/>
          <w:lang w:bidi="ar-SA"/>
        </w:rPr>
        <w:t>السَّلَامُ عَلَيْكِ يَا بِنْتَ وَلِيِّ اللَّهِ</w:t>
      </w:r>
    </w:p>
    <w:p>
      <w:pPr>
        <w:pStyle w:val="BookText"/>
        <w:rPr/>
      </w:pPr>
      <w:r>
        <w:rPr>
          <w:rFonts w:ascii="Amiri" w:hAnsi="Amiri" w:eastAsia="Amiri" w:cs="Amiri"/>
          <w:color w:val="111111"/>
          <w:sz w:val="28"/>
          <w:sz w:val="28"/>
          <w:szCs w:val="28"/>
          <w:rtl w:val="true"/>
          <w:lang w:bidi="ar-SA"/>
        </w:rPr>
        <w:t>السَّلَامُ عَلَيْكِ يَا أُخْتَ وَلِيِّ اللَّهِ</w:t>
      </w:r>
    </w:p>
    <w:p>
      <w:pPr>
        <w:pStyle w:val="BookText"/>
        <w:rPr/>
      </w:pPr>
      <w:r>
        <w:rPr>
          <w:rFonts w:ascii="Amiri" w:hAnsi="Amiri" w:eastAsia="Amiri" w:cs="Amiri"/>
          <w:color w:val="111111"/>
          <w:sz w:val="28"/>
          <w:sz w:val="28"/>
          <w:szCs w:val="28"/>
          <w:rtl w:val="true"/>
          <w:lang w:bidi="ar-SA"/>
        </w:rPr>
        <w:t>السَّلَامُ عَلَيْكِ يَا عَمَّةَ وَلِيِّ اللَّهِ</w:t>
      </w:r>
    </w:p>
    <w:p>
      <w:pPr>
        <w:pStyle w:val="BookText"/>
        <w:rPr/>
      </w:pPr>
      <w:r>
        <w:rPr>
          <w:rFonts w:ascii="Amiri" w:hAnsi="Amiri" w:eastAsia="Amiri" w:cs="Amiri"/>
          <w:color w:val="111111"/>
          <w:sz w:val="28"/>
          <w:sz w:val="28"/>
          <w:szCs w:val="28"/>
          <w:rtl w:val="true"/>
          <w:lang w:bidi="ar-SA"/>
        </w:rPr>
        <w:t>السَّلَامُ عَلَيْكِ يَا بِنْتَ مُوسَى بْنِ جَعْفَرٍ وَ رَحْمَةُ اللَّهِ وَ بَرَكَاتُهُ</w:t>
      </w:r>
    </w:p>
    <w:p>
      <w:pPr>
        <w:pStyle w:val="BookText"/>
        <w:rPr/>
      </w:pPr>
      <w:r>
        <w:rPr>
          <w:rFonts w:ascii="Amiri" w:hAnsi="Amiri" w:eastAsia="Amiri" w:cs="Amiri"/>
          <w:color w:val="111111"/>
          <w:sz w:val="28"/>
          <w:sz w:val="28"/>
          <w:szCs w:val="28"/>
          <w:rtl w:val="true"/>
          <w:lang w:bidi="ar-SA"/>
        </w:rPr>
        <w:t>السَّلَامُ عَلَيْكِ عَرَّفَ اللَّهُ بَيْنَنَا وَ بَيْنَكُمْ فِي الْجَنَّةِ وَ حَشَرَنَا فِي زُمْرَتِكُمْ</w:t>
      </w:r>
    </w:p>
    <w:p>
      <w:pPr>
        <w:pStyle w:val="BookText"/>
        <w:rPr/>
      </w:pPr>
      <w:r>
        <w:rPr>
          <w:rFonts w:ascii="Amiri" w:hAnsi="Amiri" w:eastAsia="Amiri" w:cs="Amiri"/>
          <w:color w:val="111111"/>
          <w:sz w:val="28"/>
          <w:sz w:val="28"/>
          <w:szCs w:val="28"/>
          <w:rtl w:val="true"/>
          <w:lang w:bidi="ar-SA"/>
        </w:rPr>
        <w:t>وَ أَوْرَدَنَا حَوْضَ نَبِيِّكُمْ وَ سَقَانَا بِكَأْسِ جَدِّكُمْ مِنْ يَدِ عَلِيِّ بْنِ أَبِي طَالِبٍ صَلَوَاتُ اللَّهِ عَلَيْكُمْ</w:t>
      </w:r>
    </w:p>
    <w:p>
      <w:pPr>
        <w:pStyle w:val="BookText"/>
        <w:rPr/>
      </w:pPr>
      <w:r>
        <w:rPr>
          <w:rFonts w:ascii="Amiri" w:hAnsi="Amiri" w:eastAsia="Amiri" w:cs="Amiri"/>
          <w:color w:val="111111"/>
          <w:sz w:val="28"/>
          <w:sz w:val="28"/>
          <w:szCs w:val="28"/>
          <w:rtl w:val="true"/>
          <w:lang w:bidi="ar-SA"/>
        </w:rPr>
        <w:t xml:space="preserve">أَسْأَلُ اللَّهَ أَنْ يُرِيَنَا فِيكُمُ السُّرُورَ وَ الْفَرَجَ وَ أَنْ يَجْمَعَنَا وَ إِيَّاكُمْ فِي زُمْرَةِ جَدِّكُمْ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أَنْ‏ لَا يَسْلُبَنَا مَعْرِفَتَكُمْ إِنَّهُ وَلِيٌّ قَدِيرٌ</w:t>
      </w:r>
    </w:p>
    <w:p>
      <w:pPr>
        <w:pStyle w:val="BookText"/>
        <w:rPr/>
      </w:pPr>
      <w:r>
        <w:rPr>
          <w:rFonts w:ascii="Amiri" w:hAnsi="Amiri" w:eastAsia="Amiri" w:cs="Amiri"/>
          <w:color w:val="111111"/>
          <w:sz w:val="28"/>
          <w:sz w:val="28"/>
          <w:szCs w:val="28"/>
          <w:rtl w:val="true"/>
          <w:lang w:bidi="ar-SA"/>
        </w:rPr>
        <w:t>أَتَقَرَّبُ إِلَى اللَّهِ بِحُبِّكُمْ وَ الْبَرَاءَةِ مِنْ أَعْدَائِكُمْ وَ التَّسْلِيمِ إِلَى اللَّهِ رَاضِياً بِهِ غَيْرَ مُنْكِرٍ وَ لَا مُسْتَكْبِرٍ</w:t>
      </w:r>
    </w:p>
    <w:p>
      <w:pPr>
        <w:pStyle w:val="BookText"/>
        <w:rPr/>
      </w:pPr>
      <w:r>
        <w:rPr>
          <w:rFonts w:ascii="Amiri" w:hAnsi="Amiri" w:eastAsia="Amiri" w:cs="Amiri"/>
          <w:color w:val="111111"/>
          <w:sz w:val="28"/>
          <w:sz w:val="28"/>
          <w:szCs w:val="28"/>
          <w:rtl w:val="true"/>
          <w:lang w:bidi="ar-SA"/>
        </w:rPr>
        <w:t>وَ عَلَى يَقِينِ مَا أَتَى بِهِ مُحَمَّدٌ وَ بِهِ رَاضٍ نَطْلُبُ بِذَلِكَ وَجْهَكَ يَا سَيِّدِي</w:t>
      </w:r>
    </w:p>
    <w:p>
      <w:pPr>
        <w:pStyle w:val="BookText"/>
        <w:rPr/>
      </w:pPr>
      <w:r>
        <w:rPr>
          <w:rFonts w:ascii="Amiri" w:hAnsi="Amiri" w:eastAsia="Amiri" w:cs="Amiri"/>
          <w:color w:val="111111"/>
          <w:sz w:val="28"/>
          <w:sz w:val="28"/>
          <w:szCs w:val="28"/>
          <w:rtl w:val="true"/>
          <w:lang w:bidi="ar-SA"/>
        </w:rPr>
        <w:t>اللَّهُمَّ وَ رِضَاكَ وَ الدَّارَ الْآخِرَةَ</w:t>
      </w:r>
    </w:p>
    <w:p>
      <w:pPr>
        <w:pStyle w:val="BookText"/>
        <w:rPr/>
      </w:pPr>
      <w:r>
        <w:rPr>
          <w:rFonts w:ascii="Amiri" w:hAnsi="Amiri" w:eastAsia="Amiri" w:cs="Amiri"/>
          <w:color w:val="111111"/>
          <w:sz w:val="28"/>
          <w:sz w:val="28"/>
          <w:szCs w:val="28"/>
          <w:rtl w:val="true"/>
          <w:lang w:bidi="ar-SA"/>
        </w:rPr>
        <w:t>يَا فَاطِمَةُ اشْفَعِي لِي فِي الْجَنَّةِ فَإِنَّ لَكِ عِنْدَ اللَّهِ شَأْناً مِنَ الشَّأْنِ</w:t>
      </w:r>
    </w:p>
    <w:p>
      <w:pPr>
        <w:pStyle w:val="BookText"/>
        <w:rPr/>
      </w:pPr>
      <w:r>
        <w:rPr>
          <w:rFonts w:ascii="Amiri" w:hAnsi="Amiri" w:eastAsia="Amiri" w:cs="Amiri"/>
          <w:color w:val="111111"/>
          <w:sz w:val="28"/>
          <w:sz w:val="28"/>
          <w:szCs w:val="28"/>
          <w:rtl w:val="true"/>
          <w:lang w:bidi="ar-SA"/>
        </w:rPr>
        <w:t>اللَّهُمَّ إِنِّي أَسْأَلُكَ أَنْ تَخْتِمَ لِي بِالسَّعَادَةِ فَلَا تَسْلُبَ مِنِّي مَا أَنَا فِيهِ وَ لَا حَوْلَ وَ لَا قُوَّةَ إِلَّا بِاللَّهِ الْعَلِيِّ الْعَظِيمِ</w:t>
      </w:r>
    </w:p>
    <w:p>
      <w:pPr>
        <w:pStyle w:val="BookText"/>
        <w:rPr/>
      </w:pPr>
      <w:r>
        <w:rPr>
          <w:rFonts w:ascii="Amiri" w:hAnsi="Amiri" w:eastAsia="Amiri" w:cs="Amiri"/>
          <w:color w:val="111111"/>
          <w:sz w:val="28"/>
          <w:sz w:val="28"/>
          <w:szCs w:val="28"/>
          <w:rtl w:val="true"/>
          <w:lang w:bidi="ar-SA"/>
        </w:rPr>
        <w:t>اللَّهُمَّ اسْتَجِبْ لَنَا وَ تَقَبَّلْهُ بِكَرَمِكَ وَ عِزَّتِكَ وَ بِرَحْمَتِكَ وَ عَافِيَتِكَ</w:t>
      </w:r>
    </w:p>
    <w:p>
      <w:pPr>
        <w:pStyle w:val="BookText"/>
        <w:rPr/>
      </w:pPr>
      <w:r>
        <w:rPr>
          <w:rFonts w:ascii="Amiri" w:hAnsi="Amiri" w:eastAsia="Amiri" w:cs="Amiri"/>
          <w:color w:val="111111"/>
          <w:sz w:val="28"/>
          <w:sz w:val="28"/>
          <w:szCs w:val="28"/>
          <w:rtl w:val="true"/>
          <w:lang w:bidi="ar-SA"/>
        </w:rPr>
        <w:t>وَ صَلَّى اللَّهُ عَلَى</w:t>
      </w:r>
      <w:r>
        <w:rPr>
          <w:rStyle w:val="FootnoteAnchor"/>
          <w:rtl w:val="true"/>
        </w:rPr>
        <w:footnoteReference w:id="61"/>
      </w:r>
      <w:r>
        <w:rPr>
          <w:rFonts w:ascii="Amiri" w:hAnsi="Amiri" w:eastAsia="Amiri" w:cs="Amiri"/>
          <w:color w:val="111111"/>
          <w:sz w:val="28"/>
          <w:sz w:val="28"/>
          <w:szCs w:val="28"/>
          <w:rtl w:val="true"/>
          <w:lang w:bidi="ar-SA"/>
        </w:rPr>
        <w:t>مُحَمَّدٍ وَ آلِهِ أَجْمَعِينَ وَ سَلَّمَ تَسْلِيماً يَا أَرْحَمَ الرَّاحِمِينَ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للعلامة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الاعلمی بیروت</w:t>
      </w:r>
      <w:r>
        <w:rPr>
          <w:rFonts w:eastAsia="IRNazanin" w:cs="IRNazanin"/>
          <w:color w:val="111111"/>
          <w:sz w:val="28"/>
          <w:szCs w:val="28"/>
          <w:rtl w:val="true"/>
          <w:lang w:bidi="fa-IR"/>
        </w:rPr>
        <w:t>)</w:t>
      </w:r>
    </w:p>
    <w:p>
      <w:pPr>
        <w:pStyle w:val="Heading3"/>
        <w:numPr>
          <w:ilvl w:val="2"/>
          <w:numId w:val="1"/>
        </w:numPr>
        <w:rPr/>
      </w:pPr>
      <w:bookmarkStart w:id="139" w:name="__RefHeading___Toc2646931_2870459653"/>
      <w:bookmarkStart w:id="140" w:name="_Toc56"/>
      <w:bookmarkEnd w:id="139"/>
      <w:r>
        <w:rPr>
          <w:rtl w:val="true"/>
        </w:rPr>
        <w:t>قزوین</w:t>
      </w:r>
      <w:bookmarkEnd w:id="140"/>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قَزْوِينُ بَابٌ مِنْ أَبْوَابِ‏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bookmarkStart w:id="141" w:name="pg9084_90913"/>
    </w:p>
    <w:p>
      <w:pPr>
        <w:pStyle w:val="Heading2"/>
        <w:numPr>
          <w:ilvl w:val="1"/>
          <w:numId w:val="1"/>
        </w:numPr>
        <w:rPr/>
      </w:pPr>
      <w:bookmarkStart w:id="142" w:name="__RefHeading___Toc2646933_2870459653"/>
      <w:bookmarkStart w:id="143" w:name="_Toc57"/>
      <w:bookmarkEnd w:id="141"/>
      <w:bookmarkEnd w:id="142"/>
      <w:r>
        <w:rPr>
          <w:rtl w:val="true"/>
        </w:rPr>
        <w:t>العنوان السابع</w:t>
      </w:r>
      <w:r>
        <w:rPr>
          <w:rtl w:val="true"/>
        </w:rPr>
        <w:t>:</w:t>
      </w:r>
      <w:r>
        <w:rPr>
          <w:rtl w:val="true"/>
        </w:rPr>
        <w:t>الاوقات و الایام و الازمنة و الساعات</w:t>
      </w:r>
      <w:bookmarkEnd w:id="143"/>
    </w:p>
    <w:p>
      <w:pPr>
        <w:pStyle w:val="Heading3"/>
        <w:numPr>
          <w:ilvl w:val="2"/>
          <w:numId w:val="1"/>
        </w:numPr>
        <w:rPr/>
      </w:pPr>
      <w:bookmarkStart w:id="144" w:name="__RefHeading___Toc2646935_2870459653"/>
      <w:bookmarkStart w:id="145" w:name="_Toc58"/>
      <w:bookmarkEnd w:id="144"/>
      <w:r>
        <w:rPr>
          <w:rtl w:val="true"/>
        </w:rPr>
        <w:t>وقت زوال الشمس</w:t>
      </w:r>
      <w:bookmarkEnd w:id="145"/>
    </w:p>
    <w:p>
      <w:pPr>
        <w:pStyle w:val="BookText"/>
        <w:rPr/>
      </w:pPr>
      <w:r>
        <w:rPr>
          <w:rFonts w:eastAsia="Amiri" w:cs="Amiri" w:ascii="Amiri" w:hAnsi="Amiri"/>
          <w:color w:val="111111"/>
          <w:sz w:val="28"/>
          <w:szCs w:val="28"/>
          <w:lang w:bidi="ar-SA"/>
        </w:rPr>
        <w:t>119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فُتِحَتْ أَبْوَابُ السَّمَاءِ وَ أَبْوَابُ‏ الْجِنَانِ‏</w:t>
      </w:r>
    </w:p>
    <w:p>
      <w:pPr>
        <w:pStyle w:val="BookText"/>
        <w:rPr/>
      </w:pPr>
      <w:r>
        <w:rPr>
          <w:rFonts w:ascii="Amiri" w:hAnsi="Amiri" w:eastAsia="Amiri" w:cs="Amiri"/>
          <w:color w:val="111111"/>
          <w:sz w:val="28"/>
          <w:sz w:val="28"/>
          <w:szCs w:val="28"/>
          <w:rtl w:val="true"/>
          <w:lang w:bidi="ar-SA"/>
        </w:rPr>
        <w:t>وَ اسْتُجِيبَ الدُّعَاءُ</w:t>
      </w:r>
    </w:p>
    <w:p>
      <w:pPr>
        <w:pStyle w:val="BookText"/>
        <w:rPr/>
      </w:pPr>
      <w:r>
        <w:rPr>
          <w:rFonts w:ascii="Amiri" w:hAnsi="Amiri" w:eastAsia="Amiri" w:cs="Amiri"/>
          <w:color w:val="111111"/>
          <w:sz w:val="28"/>
          <w:sz w:val="28"/>
          <w:szCs w:val="28"/>
          <w:rtl w:val="true"/>
          <w:lang w:bidi="ar-SA"/>
        </w:rPr>
        <w:t>فَطُوبَى لِمَنْ رُفِعَ لَهُ عِنْدَ ذَلِكَ عَمَلٌ صَالِحٌ</w:t>
      </w:r>
      <w:r>
        <w:rPr>
          <w:rStyle w:val="FootnoteAnchor"/>
          <w:rtl w:val="true"/>
        </w:rPr>
        <w:footnoteReference w:id="62"/>
      </w:r>
    </w:p>
    <w:p>
      <w:pPr>
        <w:pStyle w:val="BookText"/>
        <w:rPr/>
      </w:pPr>
      <w:r>
        <w:rPr>
          <w:rFonts w:ascii="Amiri" w:hAnsi="Amiri" w:eastAsia="Amiri" w:cs="Amiri"/>
          <w:color w:val="111111"/>
          <w:sz w:val="28"/>
          <w:sz w:val="28"/>
          <w:szCs w:val="28"/>
          <w:rtl w:val="true"/>
          <w:lang w:bidi="ar-SA"/>
        </w:rPr>
        <w:t>وَ إِنِّي لَأُحِبُّ أَنْ يَصْعَدَ لِي عِنْدَ ذَلِكَ إِلَى السَّمَاءِ عَمَلٌ صَالِحٌ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488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الواعظین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الامالی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159</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فلاح السائل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مفتاح الفلاح ص </w:t>
      </w:r>
      <w:r>
        <w:rPr>
          <w:rFonts w:eastAsia="IRNazanin" w:cs="IRNazanin"/>
          <w:color w:val="111111"/>
          <w:sz w:val="28"/>
          <w:szCs w:val="28"/>
          <w:lang w:bidi="fa-IR"/>
        </w:rPr>
        <w:t>397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اللَّهِ بْنِ حَمَّادٍ الْأَنْصَارِيِّ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زَالَتِ الشَّمْسُ فُتِحَتْ أَبْوَابُ السَّمَاءِ وَأَبْوَابُ‏ الْجِنَانِ‏ وَ قُضِيَتِ الْحَوَائِجُ الْعِظَامُ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ای وقت إِلَى أَيِّ وَقْتٍ؟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مِقْدَارِ مَا يُصَلِّي الرَّجُلُ أَرْبَعَ رَكَعَاتٍ مُتَرَسِّلًا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فلاح السائل ص </w:t>
      </w: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عدة الداعی ص </w:t>
      </w:r>
      <w:r>
        <w:rPr>
          <w:rFonts w:eastAsia="IRNazanin" w:cs="IRNazanin"/>
          <w:color w:val="111111"/>
          <w:sz w:val="28"/>
          <w:szCs w:val="28"/>
          <w:lang w:bidi="fa-IR"/>
        </w:rPr>
        <w:t>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دعائم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209</w:t>
      </w:r>
      <w:r>
        <w:rPr>
          <w:rFonts w:eastAsia="IRNazanin" w:cs="IRNazanin"/>
          <w:color w:val="111111"/>
          <w:sz w:val="28"/>
          <w:szCs w:val="28"/>
          <w:rtl w:val="true"/>
          <w:lang w:bidi="fa-IR"/>
        </w:rPr>
        <w:t>)</w:t>
      </w:r>
    </w:p>
    <w:p>
      <w:pPr>
        <w:pStyle w:val="Heading3"/>
        <w:numPr>
          <w:ilvl w:val="2"/>
          <w:numId w:val="1"/>
        </w:numPr>
        <w:rPr/>
      </w:pPr>
      <w:bookmarkStart w:id="146" w:name="__RefHeading___Toc2646937_2870459653"/>
      <w:bookmarkStart w:id="147" w:name="_Toc59"/>
      <w:bookmarkEnd w:id="146"/>
      <w:r>
        <w:rPr>
          <w:rtl w:val="true"/>
        </w:rPr>
        <w:t xml:space="preserve">وقت ولادة رسول الله </w:t>
      </w:r>
      <w:r>
        <w:rPr>
          <w:rtl w:val="true"/>
        </w:rPr>
        <w:t>(</w:t>
      </w:r>
      <w:r>
        <w:rPr>
          <w:rtl w:val="true"/>
        </w:rPr>
        <w:t>صَلَّى اَللَّهُ عَلَيْهِ وَ آلِهِ</w:t>
      </w:r>
      <w:r>
        <w:rPr>
          <w:rtl w:val="true"/>
        </w:rPr>
        <w:t>)</w:t>
      </w:r>
      <w:bookmarkEnd w:id="147"/>
    </w:p>
    <w:p>
      <w:pPr>
        <w:pStyle w:val="BookText"/>
        <w:rPr/>
      </w:pPr>
      <w:r>
        <w:rPr>
          <w:rFonts w:eastAsia="Amiri" w:cs="Amiri" w:ascii="Amiri" w:hAnsi="Amiri"/>
          <w:color w:val="111111"/>
          <w:sz w:val="28"/>
          <w:szCs w:val="28"/>
          <w:lang w:bidi="ar-SA"/>
        </w:rPr>
        <w:t>121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جملة ما جاء فی خبر حول آثار و برکات و کرامات وقت ولادة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فُتِحَتْ أَبْوَابُ‏ الْجِنَانِ‏ وَ غُلِّقَتْ أَبْوَابُ النِّيرَانِ وَ أَشْرَقَتْ الْحُور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الانوار فی مولد النبی المختار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وبحارالانوار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 اللّه تبارك و تعالى رضوان خازن الجنّة أن يفتح أبواب‏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فتحت أبواب السماء و الفراديس كلّها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اثبات الوصیة للمسعودی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109</w:t>
      </w:r>
      <w:r>
        <w:rPr>
          <w:rFonts w:eastAsia="IRNazanin" w:cs="IRNazanin"/>
          <w:color w:val="111111"/>
          <w:sz w:val="28"/>
          <w:szCs w:val="28"/>
          <w:rtl w:val="true"/>
          <w:lang w:bidi="fa-IR"/>
        </w:rPr>
        <w:t>)</w:t>
      </w:r>
    </w:p>
    <w:p>
      <w:pPr>
        <w:pStyle w:val="Heading3"/>
        <w:numPr>
          <w:ilvl w:val="2"/>
          <w:numId w:val="1"/>
        </w:numPr>
        <w:rPr/>
      </w:pPr>
      <w:bookmarkStart w:id="148" w:name="__RefHeading___Toc2646939_2870459653"/>
      <w:bookmarkStart w:id="149" w:name="_Toc60"/>
      <w:bookmarkEnd w:id="148"/>
      <w:r>
        <w:rPr>
          <w:rtl w:val="true"/>
        </w:rPr>
        <w:t>یوم الاثنین</w:t>
      </w:r>
      <w:bookmarkEnd w:id="149"/>
    </w:p>
    <w:p>
      <w:pPr>
        <w:pStyle w:val="Heading3"/>
        <w:numPr>
          <w:ilvl w:val="2"/>
          <w:numId w:val="1"/>
        </w:numPr>
        <w:rPr/>
      </w:pPr>
      <w:bookmarkStart w:id="150" w:name="__RefHeading___Toc2646941_2870459653"/>
      <w:bookmarkStart w:id="151" w:name="_Toc61"/>
      <w:bookmarkEnd w:id="150"/>
      <w:r>
        <w:rPr>
          <w:rtl w:val="true"/>
        </w:rPr>
        <w:t>یوم الخمیس</w:t>
      </w:r>
      <w:bookmarkEnd w:id="151"/>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يُفْتَحُ أَبْوَابُ‏ الْجَنَّةِ يَوْمَ الْإِثْنَيْنِ وَ يَوْمَ الْخَمِيسِ</w:t>
      </w:r>
      <w:r>
        <w:rPr>
          <w:rStyle w:val="FootnoteAnchor"/>
          <w:rtl w:val="true"/>
        </w:rPr>
        <w:footnoteReference w:id="63"/>
      </w:r>
      <w:r>
        <w:rPr>
          <w:rFonts w:ascii="Amiri" w:hAnsi="Amiri" w:eastAsia="Amiri" w:cs="Amiri"/>
          <w:color w:val="111111"/>
          <w:sz w:val="28"/>
          <w:sz w:val="28"/>
          <w:szCs w:val="28"/>
          <w:rtl w:val="true"/>
          <w:lang w:bidi="ar-SA"/>
        </w:rPr>
        <w:t xml:space="preserve">فَيُغْفَرُ لِكُلِّ عَبْدٍ مُؤْمِنٍ لَا يُشْرِكُ بِاللَّهِ شَيْئاً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جمال الاسبوع للسید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bookmarkStart w:id="152" w:name="pg9084_90914"/>
    </w:p>
    <w:p>
      <w:pPr>
        <w:pStyle w:val="Heading3"/>
        <w:numPr>
          <w:ilvl w:val="2"/>
          <w:numId w:val="1"/>
        </w:numPr>
        <w:rPr/>
      </w:pPr>
      <w:bookmarkStart w:id="153" w:name="__RefHeading___Toc2646943_2870459653"/>
      <w:bookmarkStart w:id="154" w:name="_Toc62"/>
      <w:bookmarkEnd w:id="152"/>
      <w:bookmarkEnd w:id="153"/>
      <w:r>
        <w:rPr>
          <w:rtl w:val="true"/>
        </w:rPr>
        <w:t>شهر رمضان المبارک</w:t>
      </w:r>
      <w:bookmarkEnd w:id="154"/>
    </w:p>
    <w:p>
      <w:pPr>
        <w:pStyle w:val="BookText"/>
        <w:rPr/>
      </w:pP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يُقْبِلُ بِوَجْهِهِ إِلَى النَّاسِ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مَعْشَرَ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طَلَعَ هِلَالُ شَهْرِ رَمَضَانَ غُلَّتْ مَرَدَةُ الشَّيَاطِينِ وَ فُتِحَتْ أَبْوَابُ السَّمَاءِ وَ أَبْوَابُ‏ الْجِنَانِ‏ وَ أَبْوَابُ الرَّحْمَةِ</w:t>
      </w:r>
    </w:p>
    <w:p>
      <w:pPr>
        <w:pStyle w:val="BookText"/>
        <w:rPr/>
      </w:pPr>
      <w:r>
        <w:rPr>
          <w:rFonts w:ascii="Amiri" w:hAnsi="Amiri" w:eastAsia="Amiri" w:cs="Amiri"/>
          <w:color w:val="111111"/>
          <w:sz w:val="28"/>
          <w:sz w:val="28"/>
          <w:szCs w:val="28"/>
          <w:rtl w:val="true"/>
          <w:lang w:bidi="ar-SA"/>
        </w:rPr>
        <w:t>وَ غُلِّقَتْ أَبْوَابُ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اسْتُجِيبَ الدُّعَاءُ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كَانَ لِلَّهِ تبارک و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عِنْدَ كُلِّ فِطْرٍ عُتَقَاءُ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مِنَ النَّارِ وَ يُنَادِي</w:t>
      </w:r>
      <w:r>
        <w:rPr>
          <w:rStyle w:val="FootnoteAnchor"/>
          <w:rtl w:val="true"/>
        </w:rPr>
        <w:footnoteReference w:id="66"/>
      </w:r>
      <w:r>
        <w:rPr>
          <w:rFonts w:ascii="Amiri" w:hAnsi="Amiri" w:eastAsia="Amiri" w:cs="Amiri"/>
          <w:color w:val="111111"/>
          <w:sz w:val="28"/>
          <w:sz w:val="28"/>
          <w:szCs w:val="28"/>
          <w:rtl w:val="true"/>
          <w:lang w:bidi="ar-SA"/>
        </w:rPr>
        <w:t xml:space="preserve">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لَيْلَةٍ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هل من تائب؟</w:t>
      </w:r>
      <w:r>
        <w:rPr>
          <w:rFonts w:eastAsia="Amiri" w:cs="Amiri" w:ascii="Amiri" w:hAnsi="Amiri"/>
          <w:color w:val="111111"/>
          <w:sz w:val="28"/>
          <w:szCs w:val="28"/>
          <w:rtl w:val="true"/>
          <w:lang w:bidi="ar-SA"/>
        </w:rPr>
        <w:t>)</w:t>
      </w:r>
      <w:r>
        <w:rPr>
          <w:rStyle w:val="FootnoteAnchor"/>
          <w:rtl w:val="true"/>
        </w:rPr>
        <w:footnoteReference w:id="67"/>
      </w:r>
      <w:r>
        <w:rPr>
          <w:rFonts w:ascii="Amiri" w:hAnsi="Amiri" w:eastAsia="Amiri" w:cs="Amiri"/>
          <w:color w:val="111111"/>
          <w:sz w:val="28"/>
          <w:sz w:val="28"/>
          <w:szCs w:val="28"/>
          <w:rtl w:val="true"/>
          <w:lang w:bidi="ar-SA"/>
        </w:rPr>
        <w:t>هَلْ مِنْ سَائِلٍ؟  هَلْ مِنْ مُسْتَغْفِرٍ؟</w:t>
      </w:r>
    </w:p>
    <w:p>
      <w:pPr>
        <w:pStyle w:val="BookText"/>
        <w:rPr/>
      </w:pPr>
      <w:r>
        <w:rPr>
          <w:rFonts w:ascii="Amiri" w:hAnsi="Amiri" w:eastAsia="Amiri" w:cs="Amiri"/>
          <w:color w:val="111111"/>
          <w:sz w:val="28"/>
          <w:sz w:val="28"/>
          <w:szCs w:val="28"/>
          <w:rtl w:val="true"/>
          <w:lang w:bidi="ar-SA"/>
        </w:rPr>
        <w:t xml:space="preserve">اللَّهُمَّ أَعْطِ كُلَّ مُنْفِقٍ خَلَفاً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أَعْطِ كُلَّ مُمْسِكٍ تَلَفاً حَتَّى إِذَا طَلَعَ هِلَالُ شَوَّالٍ نُودِيَ الْمُؤْمِنُونَ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اغْدُوا إِلَى جَوَائِزِكُمْ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يَوْمُ الْجَائِزَةِ ثُمَّ قَالَ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وَ الَّذِي نَفْسِي بِيَدِهِ مَا هِيَ بِجَائِزَةِ الدَّنَانِيرِ وَ لَا الدَّرَاهِمِ</w:t>
      </w:r>
      <w:r>
        <w:rPr>
          <w:rStyle w:val="FootnoteAnchor"/>
          <w:rtl w:val="true"/>
        </w:rPr>
        <w:footnoteReference w:id="6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لایحضره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الامالی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الاعمال ص </w:t>
      </w:r>
      <w:r>
        <w:rPr>
          <w:rFonts w:eastAsia="IRNazanin" w:cs="IRNazanin"/>
          <w:color w:val="111111"/>
          <w:sz w:val="28"/>
          <w:szCs w:val="28"/>
          <w:lang w:bidi="fa-IR"/>
        </w:rPr>
        <w:t>89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فضائل الاشهر الثلاثة ص </w:t>
      </w:r>
      <w:r>
        <w:rPr>
          <w:rFonts w:eastAsia="IRNazanin" w:cs="IRNazanin"/>
          <w:color w:val="111111"/>
          <w:sz w:val="28"/>
          <w:szCs w:val="28"/>
          <w:lang w:bidi="fa-IR"/>
        </w:rPr>
        <w:t>80</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اقبال الاعمال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الاحکام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زاد المعاد ص </w:t>
      </w:r>
      <w:r>
        <w:rPr>
          <w:rFonts w:eastAsia="IRNazanin" w:cs="IRNazanin"/>
          <w:color w:val="111111"/>
          <w:sz w:val="28"/>
          <w:szCs w:val="28"/>
          <w:lang w:bidi="fa-IR"/>
        </w:rPr>
        <w:t>71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مَسْعُودٍ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أَوَّلُ لَيْلَةٍ مِنْ شَهْرِ رَمَضَانَ فُتِّحَتْ أَبْوَابُ‏ الْجِنَانِ‏</w:t>
      </w:r>
    </w:p>
    <w:p>
      <w:pPr>
        <w:pStyle w:val="BookText"/>
        <w:rPr/>
      </w:pPr>
      <w:r>
        <w:rPr>
          <w:rFonts w:ascii="Amiri" w:hAnsi="Amiri" w:eastAsia="Amiri" w:cs="Amiri"/>
          <w:color w:val="111111"/>
          <w:sz w:val="28"/>
          <w:sz w:val="28"/>
          <w:szCs w:val="28"/>
          <w:rtl w:val="true"/>
          <w:lang w:bidi="ar-SA"/>
        </w:rPr>
        <w:t xml:space="preserve">وَ لَمْ يُغْلَقْ مِنْهَا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أُغْلِقَتْ أَبْوَابُ النَّارِ فَلَمْ يُفْتَحْ مِنْهَا 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الشَّهْرَ كُلَّهُ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غُلَّتْ عُتَاةُ الْجِنِّ وَ مَرَدَةُ الشَّيَاطِينِ</w:t>
      </w:r>
    </w:p>
    <w:p>
      <w:pPr>
        <w:pStyle w:val="BookText"/>
        <w:rPr/>
      </w:pPr>
      <w:r>
        <w:rPr>
          <w:rFonts w:ascii="Amiri" w:hAnsi="Amiri" w:eastAsia="Amiri" w:cs="Amiri"/>
          <w:color w:val="111111"/>
          <w:sz w:val="28"/>
          <w:sz w:val="28"/>
          <w:szCs w:val="28"/>
          <w:rtl w:val="true"/>
          <w:lang w:bidi="ar-SA"/>
        </w:rPr>
        <w:t xml:space="preserve">وَ نَادَى مُنَادٍ مِنَ السَّمَاءِ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لَيْلَةٍ إِلَى انْفِجَارِ الصُّبْحِ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بَاغِيَ الْخَيْرِ تَمِّمْ وَ أَبْشِرْ وَ يَا بَاغِيَ الشَّرِّ أَقْصِرْ وَ أَبْصِرْ</w:t>
      </w:r>
    </w:p>
    <w:p>
      <w:pPr>
        <w:pStyle w:val="BookText"/>
        <w:rPr/>
      </w:pPr>
      <w:r>
        <w:rPr>
          <w:rFonts w:ascii="Amiri" w:hAnsi="Amiri" w:eastAsia="Amiri" w:cs="Amiri"/>
          <w:color w:val="111111"/>
          <w:sz w:val="28"/>
          <w:sz w:val="28"/>
          <w:szCs w:val="28"/>
          <w:rtl w:val="true"/>
          <w:lang w:bidi="ar-SA"/>
        </w:rPr>
        <w:t>هَلْ مِنْ مُسْتَغْفِرٍ نَغْفِرْ لَهُ؟ هَلْ مِنْ تَائِبٍ نَتُوبُ عَلَيْهِ؟ هَلْ مِنْ دَاعٍ فَنَسْتَجِيبَ لَهُ؟ هَلْ مِنْ سَائِلٍ يُعْطَى سُؤْلَهُ؟</w:t>
      </w:r>
    </w:p>
    <w:p>
      <w:pPr>
        <w:pStyle w:val="BookText"/>
        <w:rPr/>
      </w:pPr>
      <w:r>
        <w:rPr>
          <w:rFonts w:ascii="Amiri" w:hAnsi="Amiri" w:eastAsia="Amiri" w:cs="Amiri"/>
          <w:color w:val="111111"/>
          <w:sz w:val="28"/>
          <w:sz w:val="28"/>
          <w:szCs w:val="28"/>
          <w:rtl w:val="true"/>
          <w:lang w:bidi="ar-SA"/>
        </w:rPr>
        <w:t xml:space="preserve">وَ لِلَّهِ عِنْدَ كُلِّ فِطْرٍ مِنْ شَهْرِ رَمَضَانَ كُلَّ لَيْلَةٍ عُتَقَاءُ مِنَ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سِتُّونَ أَلْفاً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 يَوْمُ الْفِطْرِ أَعْتَقَ مِثْلَ مَا أَعْتَقَ فِي جَمِيعِ ثَلَاثِينَ مَرَّةً سِتِّينَ أَلْفاً سِتِّينَ أَلْفاً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مستدرک الوسائل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دخل شهرُ رمضان‏ صُفِّدت‏ الشياطين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فُتِحت أبوابُ‏ الجنة</w:t>
      </w:r>
    </w:p>
    <w:p>
      <w:pPr>
        <w:pStyle w:val="BookText"/>
        <w:rPr/>
      </w:pPr>
      <w:r>
        <w:rPr>
          <w:rFonts w:ascii="IRNazanin" w:hAnsi="IRNazanin" w:eastAsia="IRNazanin"/>
          <w:color w:val="111111"/>
          <w:sz w:val="28"/>
          <w:sz w:val="28"/>
          <w:szCs w:val="28"/>
          <w:rtl w:val="true"/>
          <w:lang w:bidi="fa-IR"/>
        </w:rPr>
        <w:t>و غلِّقت أبواب النار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يا باغيَ الخير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أقبل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باغي الشر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أقصر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الفائق فی غریب الحدیث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250</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المصباح المنیر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البحرین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223</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عَبْدُ اللَّهِ 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رَمَضَانَ لَيْسَ كَالشُّهُورِ لِمَا تُضَاعَفُ فِيهِ مِنَ الْأُجُورِ هُوَ شَهْرُ الصِّيَامِ وَ شَهْرُ الْقِيَامِ وَ شَهْرُ التَّوْبَةِ وَ الِاسْتِغْفَارِ وَ شَهْرُ تِلَاوَةِ الْقُرْآنِ</w:t>
      </w:r>
    </w:p>
    <w:p>
      <w:pPr>
        <w:pStyle w:val="BookText"/>
        <w:rPr/>
      </w:pPr>
      <w:r>
        <w:rPr>
          <w:rFonts w:ascii="Amiri" w:hAnsi="Amiri" w:eastAsia="Amiri" w:cs="Amiri"/>
          <w:color w:val="111111"/>
          <w:sz w:val="28"/>
          <w:sz w:val="28"/>
          <w:szCs w:val="28"/>
          <w:rtl w:val="true"/>
          <w:lang w:bidi="ar-SA"/>
        </w:rPr>
        <w:t>هُوَ شَهْرٌ أَبْوَابُ‏ الْجِنَانِ‏ فِيهِ مُفَتَّحَةٌ</w:t>
      </w:r>
    </w:p>
    <w:p>
      <w:pPr>
        <w:pStyle w:val="BookText"/>
        <w:rPr/>
      </w:pPr>
      <w:r>
        <w:rPr>
          <w:rFonts w:ascii="Amiri" w:hAnsi="Amiri" w:eastAsia="Amiri" w:cs="Amiri"/>
          <w:color w:val="111111"/>
          <w:sz w:val="28"/>
          <w:sz w:val="28"/>
          <w:szCs w:val="28"/>
          <w:rtl w:val="true"/>
          <w:lang w:bidi="ar-SA"/>
        </w:rPr>
        <w:t>وَ أَبْوَابُ النِّيرَانِ فِيهِ مُغْلَقَةٌ</w:t>
      </w:r>
    </w:p>
    <w:p>
      <w:pPr>
        <w:pStyle w:val="BookText"/>
        <w:rPr/>
      </w:pPr>
      <w:r>
        <w:rPr>
          <w:rFonts w:ascii="Amiri" w:hAnsi="Amiri" w:eastAsia="Amiri" w:cs="Amiri"/>
          <w:color w:val="111111"/>
          <w:sz w:val="28"/>
          <w:sz w:val="28"/>
          <w:szCs w:val="28"/>
          <w:rtl w:val="true"/>
          <w:lang w:bidi="ar-SA"/>
        </w:rPr>
        <w:t>هُوَ شَهْرٌ يُكْتَبُ فِيهِ الْآجَالُ وَ يُبَثُّ فِيهِ الْأَرْزَاقُ</w:t>
      </w:r>
    </w:p>
    <w:p>
      <w:pPr>
        <w:pStyle w:val="BookText"/>
        <w:rPr/>
      </w:pPr>
      <w:r>
        <w:rPr>
          <w:rFonts w:ascii="Amiri" w:hAnsi="Amiri" w:eastAsia="Amiri" w:cs="Amiri"/>
          <w:color w:val="111111"/>
          <w:sz w:val="28"/>
          <w:sz w:val="28"/>
          <w:szCs w:val="28"/>
          <w:rtl w:val="true"/>
          <w:lang w:bidi="ar-SA"/>
        </w:rPr>
        <w:t>وَ فِيهِ لَيْلَةٌ فِيها يُفْرَقُ كُلُّ أَمْرٍ حَكِيمٍ‏</w:t>
      </w:r>
    </w:p>
    <w:p>
      <w:pPr>
        <w:pStyle w:val="BookText"/>
        <w:rPr/>
      </w:pPr>
      <w:r>
        <w:rPr>
          <w:rFonts w:ascii="Amiri" w:hAnsi="Amiri" w:eastAsia="Amiri" w:cs="Amiri"/>
          <w:color w:val="111111"/>
          <w:sz w:val="28"/>
          <w:sz w:val="28"/>
          <w:szCs w:val="28"/>
          <w:rtl w:val="true"/>
          <w:lang w:bidi="ar-SA"/>
        </w:rPr>
        <w:t>وَ يُكْتَبُ فِيهَا وَفْدُ بَيْتِ اللَّهِ الْحَرَامِ</w:t>
      </w:r>
    </w:p>
    <w:p>
      <w:pPr>
        <w:pStyle w:val="BookText"/>
        <w:rPr/>
      </w:pPr>
      <w:r>
        <w:rPr>
          <w:rFonts w:ascii="Amiri" w:hAnsi="Amiri" w:eastAsia="Amiri" w:cs="Amiri"/>
          <w:color w:val="111111"/>
          <w:sz w:val="28"/>
          <w:sz w:val="28"/>
          <w:szCs w:val="28"/>
          <w:rtl w:val="true"/>
          <w:lang w:bidi="ar-SA"/>
        </w:rPr>
        <w:t>تَتَنَزَّلُ الْمَلَائِكَةُ وَ الرُّوحُ فِيهَا عَلَى الصَّائِمِينَ وَ الصَّائِمَاتِ بِإِذْنِ رَبِّهِمْ فِي كُلِ‏ أَمْرٍ سَلامٌ هِيَ حَتَّى مَطْلَعِ الْفَجْرِ</w:t>
      </w:r>
    </w:p>
    <w:p>
      <w:pPr>
        <w:pStyle w:val="BookText"/>
        <w:rPr/>
      </w:pPr>
      <w:r>
        <w:rPr>
          <w:rFonts w:ascii="Amiri" w:hAnsi="Amiri" w:eastAsia="Amiri" w:cs="Amiri"/>
          <w:color w:val="111111"/>
          <w:sz w:val="28"/>
          <w:sz w:val="28"/>
          <w:szCs w:val="28"/>
          <w:rtl w:val="true"/>
          <w:lang w:bidi="ar-SA"/>
        </w:rPr>
        <w:t>مَنْ لَمْ يُغْفَرْ لَهُ فِي شَهْرِ رَمَضَانَ لَمْ يُغْفَرْ إِلَى قَابِلٍ</w:t>
      </w:r>
    </w:p>
    <w:p>
      <w:pPr>
        <w:pStyle w:val="BookText"/>
        <w:rPr/>
      </w:pPr>
      <w:r>
        <w:rPr>
          <w:rFonts w:ascii="Amiri" w:hAnsi="Amiri" w:eastAsia="Amiri" w:cs="Amiri"/>
          <w:color w:val="111111"/>
          <w:sz w:val="28"/>
          <w:sz w:val="28"/>
          <w:szCs w:val="28"/>
          <w:rtl w:val="true"/>
          <w:lang w:bidi="ar-SA"/>
        </w:rPr>
        <w:t>فَبَادِرُوا بِالْأَعْمَالِ الصَّالِحَاتِ الْآنَ وَ بَابُ التَّوْبَةِ مَفْتُوحٌ وَ الدُّعَاءُ مُسْتَجَابٌ قَبْلَ‏ أَنْ تَقُولَ نَفْسٌ يا حَسْرَتى‏ عَلى‏ ما فَرَّطْتُ فِي جَنْبِ اللَّهِ وَ إِنْ كُنْتُ لَمِنَ السَّاخِرِين</w:t>
      </w:r>
      <w:r>
        <w:rPr>
          <w:rStyle w:val="FootnoteAnchor"/>
          <w:rtl w:val="true"/>
        </w:rPr>
        <w:footnoteReference w:id="6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فضائل الاشهر الثلاثة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100</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اللَّهِ بْنِ عَبَّاسٍ أَنَّهُ سَمِعَ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الْجَنَّةَ لَتُحْبَرُ وَ تُزَيَّنُ مِنَ الْحَوْلِ إِلَى الْحَوْلِ لِدُخُولِ شَهْرِ رَمَضَانَ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كَانَتْ أَوَّلُ لَيْلَةٍ مِنْ شَهْرِ رَمَضَانَ هَبَّتْ رِيحٌ مِنْ تَحْتِ الْعَرْشِ يُقَالُ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الْمُتَنَزِّهُ‏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يُصَفِّقُ وَرَقَ الْأَشْجَارِ مِنَ الْجَنَّةِ وَ حَلَقَ الْمَصَارِيعِ فَيُسْمَعُ مِنْ ذَلِكَ طَنِينٌ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يُسْمَعْ صَوْتٌ بِأَحْسَنَ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فَتَتَزَيَّنُ الْحُورِ الْعِينُ تَقِفُ بَيْنَ شُرَفِ الْجَنَّةِ فَيُنَادِينَ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مِنْ خَاطِبٍ إِلَى اللَّهِ عَزَّ وَ جَلَّ فَنَتَزَوَّجَهُ؟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قَالَتِ الْمَلَائِكَةُ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اللَّيْلَةُ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فَيُلَبِّيهِنَّ بِالتَّلْبِيَة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خَيْرَاتُ حِسَانٌ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أَوَّلُ لَيْلَةٍ مِنْ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الْجِنَانَ لِلصَّائِمِينَ مِنْ أُمَّةِ مُحَمَّدٍ</w:t>
      </w:r>
    </w:p>
    <w:p>
      <w:pPr>
        <w:pStyle w:val="BookText"/>
        <w:rPr/>
      </w:pPr>
      <w:r>
        <w:rPr>
          <w:rFonts w:ascii="Amiri" w:hAnsi="Amiri" w:eastAsia="Amiri" w:cs="Amiri"/>
          <w:color w:val="111111"/>
          <w:sz w:val="28"/>
          <w:sz w:val="28"/>
          <w:szCs w:val="28"/>
          <w:rtl w:val="true"/>
          <w:lang w:bidi="ar-SA"/>
        </w:rPr>
        <w:t>وَ يَقُولُ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رِضْوَانُ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افْتَحْ أَبْوَابَ‏ الْجِنَانِ‏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يَا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أَغْلِقْ أَبْوَابَ الْجَحِيمِ عَنِ الصَّائِمِينَ الْقَائِمِينَ مِنْ أُمَّةِ مُحَمَّدٍ</w:t>
      </w:r>
    </w:p>
    <w:p>
      <w:pPr>
        <w:pStyle w:val="BookText"/>
        <w:rPr/>
      </w:pPr>
      <w:r>
        <w:rPr>
          <w:rFonts w:ascii="Amiri" w:hAnsi="Amiri" w:eastAsia="Amiri" w:cs="Amiri"/>
          <w:color w:val="111111"/>
          <w:sz w:val="28"/>
          <w:sz w:val="28"/>
          <w:szCs w:val="28"/>
          <w:rtl w:val="true"/>
          <w:lang w:bidi="ar-SA"/>
        </w:rPr>
        <w:t>يَا جَبْرَئِيلُ اهْبِطْ إِلَى الْأَرْضِ فَصَفِّدْ مَرَدَةَ الشَّيَاطِينِ وَ غُلَّهُمْ بِالْأَغْلَالِ</w:t>
      </w:r>
    </w:p>
    <w:p>
      <w:pPr>
        <w:pStyle w:val="BookText"/>
        <w:rPr/>
      </w:pPr>
      <w:r>
        <w:rPr>
          <w:rFonts w:ascii="Amiri" w:hAnsi="Amiri" w:eastAsia="Amiri" w:cs="Amiri"/>
          <w:color w:val="111111"/>
          <w:sz w:val="28"/>
          <w:sz w:val="28"/>
          <w:szCs w:val="28"/>
          <w:rtl w:val="true"/>
          <w:lang w:bidi="ar-SA"/>
        </w:rPr>
        <w:t>ثُمَّ اقْذِفْهُمْ فِي لُجَجِ الْبِحَارِ حَتَّى لَا يُفْسِدُوا فِي أُمَّةِ حَبِيبِي صِيَامَهُم‏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الاشهر الثلاثة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روضة‌الواعظین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الاعمال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المعاد ص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شَهْرَ رَمَضَانَ تُفَتَّحُ فِيهِ أَبْوَابُ‏ الْجَنَّةِ الثَّمَانِيَةُ</w:t>
      </w:r>
    </w:p>
    <w:p>
      <w:pPr>
        <w:pStyle w:val="BookText"/>
        <w:rPr/>
      </w:pPr>
      <w:r>
        <w:rPr>
          <w:rFonts w:ascii="Amiri" w:hAnsi="Amiri" w:eastAsia="Amiri" w:cs="Amiri"/>
          <w:color w:val="111111"/>
          <w:sz w:val="28"/>
          <w:sz w:val="28"/>
          <w:szCs w:val="28"/>
          <w:rtl w:val="true"/>
          <w:lang w:bidi="ar-SA"/>
        </w:rPr>
        <w:t>وَ تُغَلَّقُ فِيهِ أَبْوَابُ النَّارِ السَّبْعَةُ</w:t>
      </w:r>
    </w:p>
    <w:p>
      <w:pPr>
        <w:pStyle w:val="BookText"/>
        <w:rPr/>
      </w:pPr>
      <w:r>
        <w:rPr>
          <w:rFonts w:ascii="Amiri" w:hAnsi="Amiri" w:eastAsia="Amiri" w:cs="Amiri"/>
          <w:color w:val="111111"/>
          <w:sz w:val="28"/>
          <w:sz w:val="28"/>
          <w:szCs w:val="28"/>
          <w:rtl w:val="true"/>
          <w:lang w:bidi="ar-SA"/>
        </w:rPr>
        <w:t>وَ يُصَفَّدُ فِيهِ كُلُّ شَيْطَانٍ مَرِيدٍ</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يُنَادِي مُنَادٍ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لَيْلَةٍ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طَالِبَ الْخَيْرِ هَلُمَّ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يَا طَالِبَ الشَّرِّ أَمْسِكْ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مستدرک الوسائل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قَالَ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اسْتَهَلَّ شَهْرُ رَمَضَانَ غُلِّقَتْ أَبْوَابُ النَّارِ</w:t>
      </w:r>
    </w:p>
    <w:p>
      <w:pPr>
        <w:pStyle w:val="BookText"/>
        <w:rPr/>
      </w:pPr>
      <w:r>
        <w:rPr>
          <w:rFonts w:ascii="Amiri" w:hAnsi="Amiri" w:eastAsia="Amiri" w:cs="Amiri"/>
          <w:color w:val="111111"/>
          <w:sz w:val="28"/>
          <w:sz w:val="28"/>
          <w:szCs w:val="28"/>
          <w:rtl w:val="true"/>
          <w:lang w:bidi="ar-SA"/>
        </w:rPr>
        <w:t>وَ فُتِحَتْ لَهُ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وَصُفِّدَتِ الشَّيَاطِين‏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فضائل الاشهر الثلاثة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جَاءَكُمْ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شَهْرٌ فَرَضَ اللَّهُ عَلَيْكُمْ صِيَامَهُ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تُفَتَّحُ فِيهِ أَبْوَابُ‏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تُغَلُّ فِيهِ الشَّيَاطِينُ</w:t>
      </w:r>
    </w:p>
    <w:p>
      <w:pPr>
        <w:pStyle w:val="BookText"/>
        <w:rPr/>
      </w:pPr>
      <w:r>
        <w:rPr>
          <w:rFonts w:ascii="Amiri" w:hAnsi="Amiri" w:eastAsia="Amiri" w:cs="Amiri"/>
          <w:color w:val="111111"/>
          <w:sz w:val="28"/>
          <w:sz w:val="28"/>
          <w:szCs w:val="28"/>
          <w:rtl w:val="true"/>
          <w:lang w:bidi="ar-SA"/>
        </w:rPr>
        <w:t xml:space="preserve">فِيهِ‏ لَيْلَةُ الْقَدْرِ خَيْرٌ مِنْ أَلْفِ شَهْرٍ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حُرِمَهَا فَقَدْ حُرِمَ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تهذیب الاحکام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هُرَيْرَةَ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شَهْرُ رَمَضَانَ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w:t>
      </w:r>
      <w:r>
        <w:rPr>
          <w:rFonts w:eastAsia="Amiri" w:cs="Amiri" w:ascii="Amiri" w:hAnsi="Amiri"/>
          <w:color w:val="111111"/>
          <w:sz w:val="28"/>
          <w:szCs w:val="28"/>
          <w:rtl w:val="true"/>
          <w:lang w:bidi="ar-SA"/>
        </w:rPr>
        <w:t>)</w:t>
      </w:r>
      <w:r>
        <w:rPr>
          <w:rStyle w:val="FootnoteAnchor"/>
          <w:rtl w:val="true"/>
        </w:rPr>
        <w:footnoteReference w:id="70"/>
      </w:r>
      <w:r>
        <w:rPr>
          <w:rFonts w:ascii="Amiri" w:hAnsi="Amiri" w:eastAsia="Amiri" w:cs="Amiri"/>
          <w:color w:val="111111"/>
          <w:sz w:val="28"/>
          <w:sz w:val="28"/>
          <w:szCs w:val="28"/>
          <w:rtl w:val="true"/>
          <w:lang w:bidi="ar-SA"/>
        </w:rPr>
        <w:t>شَهْرٌ مُبَارَكٌ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افْتَرَضَ اللَّهُ صِيَامَهُ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تُفَتَّحُ فِيهِ أَبْوَابُ‏ الْجِنَانِ‏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تُصَفَّدُ فِيهِ الشَّيَاطِينُ</w:t>
      </w:r>
    </w:p>
    <w:p>
      <w:pPr>
        <w:pStyle w:val="BookText"/>
        <w:rPr/>
      </w:pPr>
      <w:r>
        <w:rPr>
          <w:rFonts w:ascii="Amiri" w:hAnsi="Amiri" w:eastAsia="Amiri" w:cs="Amiri"/>
          <w:color w:val="111111"/>
          <w:sz w:val="28"/>
          <w:sz w:val="28"/>
          <w:szCs w:val="28"/>
          <w:rtl w:val="true"/>
          <w:lang w:bidi="ar-SA"/>
        </w:rPr>
        <w:t>وَ فِيهِ لَيْلَةٌ خَيْرٌ مِنْ أَلْفِ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حُرِمَهَا فَقَدْ حُرِمَ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يُرَدِّدُ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ثَلَاثَ مَرَّاتٍ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الامالی للشیخ الطوسی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ص </w:t>
      </w:r>
      <w:r>
        <w:rPr>
          <w:rFonts w:eastAsia="IRNazanin" w:cs="IRNazanin"/>
          <w:color w:val="111111"/>
          <w:sz w:val="28"/>
          <w:szCs w:val="28"/>
          <w:lang w:bidi="fa-IR"/>
        </w:rPr>
        <w:t>301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شأن شهر رمضان المبارک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أَبْوَابَ‏ الْجِنَانِ‏ فِي هَذَا الشَّهْرِ مُفَتَّحَةٌ فَاسْأَلُوا رَبَّكُمْ أَنْ لَا يُغَلِّقَهَا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أَبْوَابُ النِّيرَانِ مُغَلَّقَةٌ فَاسْأَلُوا رَبَّكُمْ أَنْ لَا يُفَتِّحَهَا عَلَيْكُمْ</w:t>
      </w:r>
    </w:p>
    <w:p>
      <w:pPr>
        <w:pStyle w:val="BookText"/>
        <w:rPr/>
      </w:pPr>
      <w:r>
        <w:rPr>
          <w:rFonts w:ascii="Amiri" w:hAnsi="Amiri" w:eastAsia="Amiri" w:cs="Amiri"/>
          <w:color w:val="111111"/>
          <w:sz w:val="28"/>
          <w:sz w:val="28"/>
          <w:szCs w:val="28"/>
          <w:rtl w:val="true"/>
          <w:lang w:bidi="ar-SA"/>
        </w:rPr>
        <w:t xml:space="preserve">وَ الشَّيَاطِينُ مَغْلُولَةٌ فَاسْأَلُوا رَبَّكُمْ أَنْ لَا يُسَلِّطَهَا عَلَيْكُم‏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فضائل الاشهر الثلاثة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عیون الاخبار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الاعمال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حَضَرَ شَهْرُ رَمَضَانَ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ذَلِكَ فِي ثَلَاثٍ بَقِينَ مِنْ شَعْبَانَ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Style w:val="FootnoteAnchor"/>
          <w:rtl w:val="true"/>
        </w:rPr>
        <w:footnoteReference w:id="71"/>
      </w:r>
      <w:r>
        <w:rPr>
          <w:rFonts w:ascii="Amiri" w:hAnsi="Amiri" w:eastAsia="Amiri" w:cs="Amiri"/>
          <w:color w:val="111111"/>
          <w:sz w:val="28"/>
          <w:sz w:val="28"/>
          <w:szCs w:val="28"/>
          <w:rtl w:val="true"/>
          <w:lang w:bidi="ar-SA"/>
        </w:rPr>
        <w:t>لِبِلَالٍ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نَادِ فِي النَّاسِ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فَجَمَعَ النَّاسَ</w:t>
      </w:r>
      <w:r>
        <w:rPr>
          <w:rFonts w:eastAsia="Amiri" w:cs="Amiri" w:ascii="Amiri" w:hAnsi="Amiri"/>
          <w:color w:val="111111"/>
          <w:sz w:val="28"/>
          <w:szCs w:val="28"/>
          <w:rtl w:val="true"/>
          <w:lang w:bidi="ar-SA"/>
        </w:rPr>
        <w:t>)</w:t>
      </w:r>
      <w:r>
        <w:rPr>
          <w:rStyle w:val="FootnoteAnchor"/>
          <w:rtl w:val="true"/>
        </w:rPr>
        <w:footnoteReference w:id="72"/>
      </w:r>
      <w:r>
        <w:rPr>
          <w:rFonts w:ascii="Amiri" w:hAnsi="Amiri" w:eastAsia="Amiri" w:cs="Amiri"/>
          <w:color w:val="111111"/>
          <w:sz w:val="28"/>
          <w:sz w:val="28"/>
          <w:szCs w:val="28"/>
          <w:rtl w:val="true"/>
          <w:lang w:bidi="ar-SA"/>
        </w:rPr>
        <w:t>ثُمَّ صَعِدَ الْمِنْبَرَ فَحَمِدَ اللَّهَ وَ أَثْنَى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الشَّهْرَ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خَصَّكُمُ اللَّهُ بِهِ وَ</w:t>
      </w:r>
      <w:r>
        <w:rPr>
          <w:rFonts w:eastAsia="Amiri" w:cs="Amiri" w:ascii="Amiri" w:hAnsi="Amiri"/>
          <w:color w:val="111111"/>
          <w:sz w:val="28"/>
          <w:szCs w:val="28"/>
          <w:rtl w:val="true"/>
          <w:lang w:bidi="ar-SA"/>
        </w:rPr>
        <w:t>)</w:t>
      </w:r>
      <w:r>
        <w:rPr>
          <w:rStyle w:val="FootnoteAnchor"/>
          <w:rtl w:val="true"/>
        </w:rPr>
        <w:footnoteReference w:id="73"/>
      </w:r>
      <w:r>
        <w:rPr>
          <w:rFonts w:ascii="Amiri" w:hAnsi="Amiri" w:eastAsia="Amiri" w:cs="Amiri"/>
          <w:color w:val="111111"/>
          <w:sz w:val="28"/>
          <w:sz w:val="28"/>
          <w:szCs w:val="28"/>
          <w:rtl w:val="true"/>
          <w:lang w:bidi="ar-SA"/>
        </w:rPr>
        <w:t xml:space="preserve">حَضَرَكُمْ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سَيِّدُ الشُّهُورِ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فِيهِ‏ خَيْرٌ مِنْ أَلْفِ شَهْرٍ</w:t>
      </w:r>
      <w:r>
        <w:rPr>
          <w:rStyle w:val="FootnoteAnchor"/>
          <w:rtl w:val="true"/>
        </w:rPr>
        <w:footnoteReference w:id="7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تُغْلَقُ فِيهِ أَبْوَابُ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تُفَتَّحُ فِيهِ أَبْوَابُ‏ الْجِنَانِ‏فَمَنْ أَدْرَكَهُ وَ لَمْ يُغْفَرْ لَهُ فَأَبْعَدَهُ اللَّهُ</w:t>
      </w:r>
    </w:p>
    <w:p>
      <w:pPr>
        <w:pStyle w:val="BookText"/>
        <w:rPr/>
      </w:pPr>
      <w:r>
        <w:rPr>
          <w:rFonts w:ascii="Amiri" w:hAnsi="Amiri" w:eastAsia="Amiri" w:cs="Amiri"/>
          <w:color w:val="111111"/>
          <w:sz w:val="28"/>
          <w:sz w:val="28"/>
          <w:szCs w:val="28"/>
          <w:rtl w:val="true"/>
          <w:lang w:bidi="ar-SA"/>
        </w:rPr>
        <w:t>وَ مَنْ أَدْرَكَ وَالِدَيْهِ وَ لَمْ يُغْفَرْ لَهُ فَأَبْعَدَهُ اللَّهُ</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ذُكِرْتُ عِنْدَهُ فَلَمْ يُصَلِّ عَلَيَّ فَلَمْ يَغْفِرِ اللَّهُ لَهُ فَأَبْعَدَهُ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لایحضره الفقیه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فضائل الاشهر الثلاثة ص </w:t>
      </w: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الاعمال ص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فی صفحة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تهذیب الاحکام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الواعظین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أَدْرَكَ شَهْرَ رَمَضَانَ فَلَمْ يُغْفَرْ لَهُ فَأَبْعَدَهُ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أَدْرَكَ لَيْلَةَ الْقَدْرِ فَلَمْ يُغْفَرْ لَهُ فَأَبْعَدَهُ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مَنْ حَضَرَ الْجُمُعَةَ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يُغْفَرْ لَهُ فَأَبْعَدَهُ اللَّهُ</w:t>
      </w:r>
    </w:p>
    <w:p>
      <w:pPr>
        <w:pStyle w:val="BookText"/>
        <w:rPr/>
      </w:pPr>
      <w:r>
        <w:rPr>
          <w:rFonts w:ascii="Amiri" w:hAnsi="Amiri" w:eastAsia="Amiri" w:cs="Amiri"/>
          <w:color w:val="111111"/>
          <w:sz w:val="28"/>
          <w:sz w:val="28"/>
          <w:szCs w:val="28"/>
          <w:rtl w:val="true"/>
          <w:lang w:bidi="ar-SA"/>
        </w:rPr>
        <w:t xml:space="preserve">وَ مَنْ أَدْرَكَ وَالِدَيْهِ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يُغْفَرْ لَهُ فَأَبْعَدَهُ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ذُكِرْتُ عِنْدَهُ فَـ صَلَّى عَلَيَّ فَلَمْ يُغْفَرْ لَهُ فَأَبْعَدَهُ اللَّهُ</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يُصَلِّي عَلَيْكَ وَ لَا يُغْفَرُ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الْعَبْدَ إِذَا صَلَّى عَلَيَّ وَ لَمْ يُصَلِّ عَلَى آلِي لُفَّتْ تِلْكَ الصَّلَاةُ فَضُرِبَ‏ بِهَا وَجْهُهُ‏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إِذَا صَلَّى عَلَيَّ وَ عَلَى آلِي غُفِرَ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فضائل الاشهر الثلاثة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يَوْمٍ لِـ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لَا أُبَشِّرُكَ؟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أَنْتَ وَ أُمِّي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فَإِنَّكَ لَمْ تَزَلْ مُبَشِّراً بِكُلِّ 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أَخْبَرَنِي 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الَّذِي أَخْبَرَكَ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أَخْبَرَنِي أَنَّ الرَّجُلَ مِنْ أُمَّتِي إِذَا صَلَّى عَلَيّ وَ أَتْبَعَ بِالصَّلَاةِ علی أَهْلَ بَيْتِي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لَهُ أَبْوَابُ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صَلَّتْ عَلَيْهِ الْمَلَائِكَةُ سَبْعِينَ 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كَانَ مُذْنِباً خَطاءً –</w:t>
      </w:r>
    </w:p>
    <w:p>
      <w:pPr>
        <w:pStyle w:val="BookText"/>
        <w:rPr/>
      </w:pPr>
      <w:r>
        <w:rPr>
          <w:rFonts w:ascii="Amiri" w:hAnsi="Amiri" w:eastAsia="Amiri" w:cs="Amiri"/>
          <w:color w:val="111111"/>
          <w:sz w:val="28"/>
          <w:sz w:val="28"/>
          <w:szCs w:val="28"/>
          <w:rtl w:val="true"/>
          <w:lang w:bidi="ar-SA"/>
        </w:rPr>
        <w:t xml:space="preserve">ثُمَّ تَتَحَاتُّ عَنْهُ الذُّنُوبُ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يَتَحَاتُّ الْوَرَقُ مِنَ الشَّجَرِ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اللَّهُ تَبَارَكَ وَ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عَبْدِي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سَعْدَيْكَ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اللَّهُ لِمَلَائِكَتِهِ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مَلَائِكَتِي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تُصَلُّونَ عَلَيْهِ سَبْعِينَ صَلَاةً</w:t>
      </w:r>
    </w:p>
    <w:p>
      <w:pPr>
        <w:pStyle w:val="BookText"/>
        <w:rPr/>
      </w:pPr>
      <w:r>
        <w:rPr>
          <w:rFonts w:ascii="Amiri" w:hAnsi="Amiri" w:eastAsia="Amiri" w:cs="Amiri"/>
          <w:color w:val="111111"/>
          <w:sz w:val="28"/>
          <w:sz w:val="28"/>
          <w:szCs w:val="28"/>
          <w:rtl w:val="true"/>
          <w:lang w:bidi="ar-SA"/>
        </w:rPr>
        <w:t>وَ أَنَا أُصَلِّي عَلَيْهِ سَبْعَمِائَةِ صَلَاةٍ</w:t>
      </w:r>
    </w:p>
    <w:p>
      <w:pPr>
        <w:pStyle w:val="BookText"/>
        <w:rPr/>
      </w:pPr>
      <w:r>
        <w:rPr>
          <w:rFonts w:ascii="Amiri" w:hAnsi="Amiri" w:eastAsia="Amiri" w:cs="Amiri"/>
          <w:color w:val="111111"/>
          <w:sz w:val="28"/>
          <w:sz w:val="28"/>
          <w:szCs w:val="28"/>
          <w:rtl w:val="true"/>
          <w:lang w:bidi="ar-SA"/>
        </w:rPr>
        <w:t>وَ إِذَا صَلَّى عَلَيَّ وَ لَمْ يُتْبِعْ بِالصَّلَاةِ عَلَى أَهْلِ بَيْتِي كَانَ بَيْنَهَا وَ بَيْنَ السَّمَاءِ سَبْعُونَ حِجَاباً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لَبَّيْكَ وَ لَا سَعْدَيْكَ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تُصْعِدُوا دُعَاءَهُ إِلَّا أَنْ يَلْحَقَ بِنَبِيِّهِ عِتْرَتَهُ</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فَلَا زَالَ مَحْجُوباً حَتَّى يُلْحِقَ‏ بِي‏ أَهْلَ‏ بَيْتِي‏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الامالی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الاعمال ص </w:t>
      </w:r>
      <w:r>
        <w:rPr>
          <w:rFonts w:eastAsia="IRNazanin" w:cs="IRNazanin"/>
          <w:color w:val="111111"/>
          <w:sz w:val="28"/>
          <w:szCs w:val="28"/>
          <w:lang w:bidi="fa-IR"/>
        </w:rPr>
        <w:t>188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جمال الاسبوع للسید ابن طاووس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وجامع الاخبار للشیخ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روضة الواعظین للشیخ الفتال النیسابوری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تأویل الآیات للسید شرف الدین الاسترابادی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461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نشر مدرسة الامام المهدی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اشراف سماحة العلامة آیة الله السید محمد باقر الموحد الابطحی الاصفهانی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صَلَّى اللَّهُ عَلَى مُحَمَّدٍ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اللَّهُ جَلَّ جَلَالُهُ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فَلْيُكْثِرْ مِنْ ذَلِكَ</w:t>
      </w:r>
    </w:p>
    <w:p>
      <w:pPr>
        <w:pStyle w:val="BookText"/>
        <w:rPr/>
      </w:pPr>
      <w:r>
        <w:rPr>
          <w:rFonts w:ascii="Amiri" w:hAnsi="Amiri" w:eastAsia="Amiri" w:cs="Amiri"/>
          <w:color w:val="111111"/>
          <w:sz w:val="28"/>
          <w:sz w:val="28"/>
          <w:szCs w:val="28"/>
          <w:rtl w:val="true"/>
          <w:lang w:bidi="ar-SA"/>
        </w:rPr>
        <w:t>وَ 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مُحَمَّدٍ</w:t>
      </w:r>
    </w:p>
    <w:p>
      <w:pPr>
        <w:pStyle w:val="BookText"/>
        <w:rPr/>
      </w:pPr>
      <w:r>
        <w:rPr>
          <w:rFonts w:ascii="Amiri" w:hAnsi="Amiri" w:eastAsia="Amiri" w:cs="Amiri"/>
          <w:color w:val="111111"/>
          <w:sz w:val="28"/>
          <w:sz w:val="28"/>
          <w:szCs w:val="28"/>
          <w:rtl w:val="true"/>
          <w:lang w:bidi="ar-SA"/>
        </w:rPr>
        <w:t>وَ لَمْ يُصَلِّ عَلَى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يَجِدْ رِيحَ‏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رِيحُهَا تُوجَدُ مِنْ مَسِيرَةِ خَمْسِمِائَةِ 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وَ لَمْ يُصَلِّ عَلَى آلِي لَمْ‏ يَجِدْ رِيحَ‏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إِنَّ رِيحَهَا لَتُوجَدُ مِنْ مَسِيرَةِ خَمْسِمِائَةِ 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الواعظین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صَلَّى اللَّهُ عَلَى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يُصَلِّ عَلَى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 يَجِدْ رِيحَ‏ الْجَنَّةِ</w:t>
      </w:r>
    </w:p>
    <w:p>
      <w:pPr>
        <w:pStyle w:val="BookText"/>
        <w:rPr/>
      </w:pPr>
      <w:r>
        <w:rPr>
          <w:rFonts w:ascii="Amiri" w:hAnsi="Amiri" w:eastAsia="Amiri" w:cs="Amiri"/>
          <w:color w:val="111111"/>
          <w:sz w:val="28"/>
          <w:sz w:val="28"/>
          <w:szCs w:val="28"/>
          <w:rtl w:val="true"/>
          <w:lang w:bidi="ar-SA"/>
        </w:rPr>
        <w:t xml:space="preserve">وَ رِيحُهَا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توجد</w:t>
      </w:r>
      <w:r>
        <w:rPr>
          <w:rFonts w:eastAsia="Amiri" w:cs="Amiri" w:ascii="Amiri" w:hAnsi="Amiri"/>
          <w:color w:val="111111"/>
          <w:sz w:val="28"/>
          <w:szCs w:val="28"/>
          <w:rtl w:val="true"/>
          <w:lang w:bidi="ar-SA"/>
        </w:rPr>
        <w:t>)</w:t>
      </w:r>
      <w:r>
        <w:rPr>
          <w:rStyle w:val="FootnoteAnchor"/>
          <w:rtl w:val="true"/>
        </w:rPr>
        <w:footnoteReference w:id="75"/>
      </w:r>
      <w:r>
        <w:rPr>
          <w:rFonts w:ascii="Amiri" w:hAnsi="Amiri" w:eastAsia="Amiri" w:cs="Amiri"/>
          <w:color w:val="111111"/>
          <w:sz w:val="28"/>
          <w:sz w:val="28"/>
          <w:szCs w:val="28"/>
          <w:rtl w:val="true"/>
          <w:lang w:bidi="ar-SA"/>
        </w:rPr>
        <w:t>مِنْ مَسِيرَةِ خَمْسِ مِائَةِ عَامٍ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صَلَّى عَلَيَّ وَ لَمْ يُصَلِّ عَلَى آلِي رُدَّتْ‏ عَلَيْهِ‏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مستدرک الوسائل للشیخ النوری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نقله عن لب اللباب للشیخ قطب الدین الراوندی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الْقَدَّاحِ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 أَبِي رَجُلًا مُتَعَلِّقاً بِالْبَيْتِ وَ هُوَ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فَقَالَ لَهُ أَبِي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تَبْتُرْهَا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تَظْلِمْنَا حَقَّنَا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عَلَى مُحَمَّدٍ وَ أَهْلِ بَيْتِهِ</w:t>
      </w:r>
      <w:r>
        <w:rPr>
          <w:rFonts w:eastAsia="Amiri" w:cs="Amiri" w:ascii="Amiri" w:hAnsi="Amiri"/>
          <w:color w:val="111111"/>
          <w:sz w:val="28"/>
          <w:szCs w:val="28"/>
          <w:rtl w:val="true"/>
          <w:lang w:bidi="ar-SA"/>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و الأبتر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المقطوع الذنب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كل أمر منقطع من الخير</w:t>
      </w:r>
    </w:p>
    <w:p>
      <w:pPr>
        <w:pStyle w:val="BookText"/>
        <w:rPr/>
      </w:pPr>
      <w:r>
        <w:rPr>
          <w:rFonts w:ascii="Amiri" w:hAnsi="Amiri" w:eastAsia="Amiri" w:cs="Amiri"/>
          <w:color w:val="111111"/>
          <w:sz w:val="28"/>
          <w:sz w:val="28"/>
          <w:szCs w:val="28"/>
          <w:rtl w:val="true"/>
          <w:lang w:bidi="ar-SA"/>
        </w:rPr>
        <w:t>و البتراء من الخطب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لم يذكر اسم الله فيه و لم يصل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الانبتار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الانقطاع</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وضع الشي‏ء في غير موضعه</w:t>
      </w:r>
    </w:p>
    <w:p>
      <w:pPr>
        <w:pStyle w:val="BookText"/>
        <w:rPr/>
      </w:pPr>
      <w:r>
        <w:rPr>
          <w:rFonts w:ascii="Amiri" w:hAnsi="Amiri" w:eastAsia="Amiri" w:cs="Amiri"/>
          <w:color w:val="111111"/>
          <w:sz w:val="28"/>
          <w:sz w:val="28"/>
          <w:szCs w:val="28"/>
          <w:rtl w:val="true"/>
          <w:lang w:bidi="ar-SA"/>
        </w:rPr>
        <w:t>و ظلمه حقه و تظلمه إياه و لم تظلم منه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لم تنقص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بالبتر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الاستئصال للإشعار بأن الصلاة على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آله باطل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فكأنه لم يصلّ أصلاً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أو النقص و عدم الإتمام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كما سموا خطبة زياد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بدون الحمد و الصلاة – البتراء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يدل الخبر على حرمة الصلاة على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بدون الصلاة على الآل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عده‏ ظلماً عليهم‏</w:t>
      </w:r>
    </w:p>
    <w:p>
      <w:pPr>
        <w:pStyle w:val="BookText"/>
        <w:rPr/>
      </w:pPr>
      <w:r>
        <w:rPr>
          <w:rFonts w:ascii="IRNazanin" w:hAnsi="IRNazanin" w:eastAsia="IRNazanin"/>
          <w:color w:val="111111"/>
          <w:sz w:val="28"/>
          <w:sz w:val="28"/>
          <w:szCs w:val="28"/>
          <w:rtl w:val="true"/>
          <w:lang w:bidi="fa-IR"/>
        </w:rPr>
        <w:t>و الظلم عليهم حرام بإجماع المسلمين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مرآة العقول للعلامة المجلسی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107</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للشیخ الکلینی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عدة الداعی للشیخ ابن فهد الحلی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162</w:t>
      </w:r>
      <w:r>
        <w:rPr>
          <w:rFonts w:eastAsia="IRNazanin" w:cs="IRNazanin"/>
          <w:color w:val="111111"/>
          <w:sz w:val="28"/>
          <w:szCs w:val="28"/>
          <w:rtl w:val="true"/>
          <w:lang w:bidi="fa-IR"/>
        </w:rPr>
        <w:t xml:space="preserve">) </w:t>
      </w:r>
      <w:bookmarkStart w:id="155" w:name="pg9084_90919"/>
    </w:p>
    <w:p>
      <w:pPr>
        <w:pStyle w:val="Heading2"/>
        <w:numPr>
          <w:ilvl w:val="1"/>
          <w:numId w:val="1"/>
        </w:numPr>
        <w:rPr/>
      </w:pPr>
      <w:bookmarkStart w:id="156" w:name="__RefHeading___Toc2646945_2870459653"/>
      <w:bookmarkStart w:id="157" w:name="_Toc63"/>
      <w:bookmarkEnd w:id="155"/>
      <w:bookmarkEnd w:id="156"/>
      <w:r>
        <w:rPr>
          <w:rtl w:val="true"/>
        </w:rPr>
        <w:t>العنوان الثامن</w:t>
      </w:r>
      <w:r>
        <w:rPr>
          <w:rtl w:val="true"/>
        </w:rPr>
        <w:t>:</w:t>
      </w:r>
      <w:r>
        <w:rPr>
          <w:rtl w:val="true"/>
        </w:rPr>
        <w:t>الاعمال و المواضیع</w:t>
      </w:r>
      <w:bookmarkEnd w:id="157"/>
    </w:p>
    <w:p>
      <w:pPr>
        <w:pStyle w:val="Heading3"/>
        <w:numPr>
          <w:ilvl w:val="2"/>
          <w:numId w:val="1"/>
        </w:numPr>
        <w:rPr/>
      </w:pPr>
      <w:bookmarkStart w:id="158" w:name="__RefHeading___Toc2646947_2870459653"/>
      <w:bookmarkStart w:id="159" w:name="_Toc64"/>
      <w:bookmarkEnd w:id="158"/>
      <w:r>
        <w:rPr>
          <w:rtl w:val="true"/>
        </w:rPr>
        <w:t>اجتناب المحارم</w:t>
      </w:r>
      <w:bookmarkEnd w:id="159"/>
    </w:p>
    <w:p>
      <w:pPr>
        <w:pStyle w:val="Heading3"/>
        <w:numPr>
          <w:ilvl w:val="2"/>
          <w:numId w:val="1"/>
        </w:numPr>
        <w:rPr/>
      </w:pPr>
      <w:bookmarkStart w:id="160" w:name="__RefHeading___Toc2646949_2870459653"/>
      <w:bookmarkStart w:id="161" w:name="_Toc65"/>
      <w:bookmarkEnd w:id="160"/>
      <w:r>
        <w:rPr>
          <w:rtl w:val="true"/>
        </w:rPr>
        <w:t>اقامة الفرائض</w:t>
      </w:r>
      <w:bookmarkEnd w:id="161"/>
    </w:p>
    <w:p>
      <w:pPr>
        <w:pStyle w:val="BookText"/>
        <w:rPr/>
      </w:pPr>
      <w:r>
        <w:rPr>
          <w:rFonts w:eastAsia="Amiri" w:cs="Amiri" w:ascii="Amiri" w:hAnsi="Amiri"/>
          <w:color w:val="111111"/>
          <w:sz w:val="28"/>
          <w:szCs w:val="28"/>
          <w:lang w:bidi="ar-SA"/>
        </w:rPr>
        <w:t>142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فَرَائِضَ اللَّهِ</w:t>
      </w:r>
    </w:p>
    <w:p>
      <w:pPr>
        <w:pStyle w:val="BookText"/>
        <w:rPr/>
      </w:pPr>
      <w:r>
        <w:rPr>
          <w:rFonts w:ascii="Amiri" w:hAnsi="Amiri" w:eastAsia="Amiri" w:cs="Amiri"/>
          <w:color w:val="111111"/>
          <w:sz w:val="28"/>
          <w:sz w:val="28"/>
          <w:szCs w:val="28"/>
          <w:rtl w:val="true"/>
          <w:lang w:bidi="ar-SA"/>
        </w:rPr>
        <w:t>وَ اجْتَنَبَ مَحَارِمَ اللَّهِ</w:t>
      </w:r>
    </w:p>
    <w:p>
      <w:pPr>
        <w:pStyle w:val="BookText"/>
        <w:rPr/>
      </w:pPr>
      <w:r>
        <w:rPr>
          <w:rFonts w:ascii="Amiri" w:hAnsi="Amiri" w:eastAsia="Amiri" w:cs="Amiri"/>
          <w:color w:val="111111"/>
          <w:sz w:val="28"/>
          <w:sz w:val="28"/>
          <w:szCs w:val="28"/>
          <w:rtl w:val="true"/>
          <w:lang w:bidi="ar-SA"/>
        </w:rPr>
        <w:t>وَ أَحْسَنَ الْوَلَايَةَ لِأَهْلِ بَيْتِ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تَبَرَّء مِنْ أَعْدَاءِ اللَّهِ عَزَّ وَ جَلَّ</w:t>
      </w:r>
    </w:p>
    <w:p>
      <w:pPr>
        <w:pStyle w:val="BookText"/>
        <w:rPr/>
      </w:pPr>
      <w:r>
        <w:rPr>
          <w:rFonts w:ascii="Amiri" w:hAnsi="Amiri" w:eastAsia="Amiri" w:cs="Amiri"/>
          <w:color w:val="111111"/>
          <w:sz w:val="28"/>
          <w:sz w:val="28"/>
          <w:szCs w:val="28"/>
          <w:rtl w:val="true"/>
          <w:lang w:bidi="ar-SA"/>
        </w:rPr>
        <w:t>فَلْيَدْخُلْ مِنْ أَيِّ أَبْوَابِ‏ الْجَنَّةِ الثَّمَانِيَةِ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Heading3"/>
        <w:numPr>
          <w:ilvl w:val="2"/>
          <w:numId w:val="1"/>
        </w:numPr>
        <w:rPr/>
      </w:pPr>
      <w:bookmarkStart w:id="162" w:name="__RefHeading___Toc2646951_2870459653"/>
      <w:bookmarkStart w:id="163" w:name="_Toc66"/>
      <w:bookmarkEnd w:id="162"/>
      <w:r>
        <w:rPr>
          <w:rtl w:val="true"/>
        </w:rPr>
        <w:t>اجتناب الشرک</w:t>
      </w:r>
      <w:bookmarkEnd w:id="163"/>
    </w:p>
    <w:p>
      <w:pPr>
        <w:pStyle w:val="Heading3"/>
        <w:numPr>
          <w:ilvl w:val="2"/>
          <w:numId w:val="1"/>
        </w:numPr>
        <w:rPr/>
      </w:pPr>
      <w:bookmarkStart w:id="164" w:name="__RefHeading___Toc2646953_2870459653"/>
      <w:bookmarkStart w:id="165" w:name="_Toc67"/>
      <w:bookmarkEnd w:id="164"/>
      <w:r>
        <w:rPr>
          <w:rtl w:val="true"/>
        </w:rPr>
        <w:t>اجتناب القتل</w:t>
      </w:r>
      <w:bookmarkEnd w:id="165"/>
    </w:p>
    <w:p>
      <w:pPr>
        <w:pStyle w:val="BookText"/>
        <w:rPr/>
      </w:pP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يَلْقَى اللَّهَ عَبْدٌ لَمْ يُشْرِكْ بِاللَّهِ شَيْئاً وَ لَمْ يَتَنَدَّ بِدَمٍ حَرَامٍ</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نديت من فلان بشي‏ء</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اصب منه شيئاً فجعل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الذي يسفك الدم متندّياً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إن كان لم يباشر سفكه بنفسه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الأغلب في من يتولّى سفك الدم مباشراً أن يصيبه منه بلل و يشهد عليه أثر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المجازات النبویة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للسید الشریف الرضی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دَخَلَ مِنْ أَيِّ أَبْوَابِ‏ الْجَنَّةِ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المجازات النبویة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و لم يُشْرِك باللّه شيئاً و لم‏ يَتَنَدَّ من الدَّمِ الحرام بشي‏ءٍ</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بلَّني و لا أَصابني و ما نَدِيت‏ كفِّي له بـ شر و لا نَدِيت‏ بشي‏ء تكرهه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الفائق فی غریب الحدیث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دخل من أيِّ أبوابِ‏ الجنةِ شاء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الفائق فی غریب الحدیث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285</w:t>
      </w:r>
      <w:r>
        <w:rPr>
          <w:rFonts w:eastAsia="IRNazanin" w:cs="IRNazanin"/>
          <w:color w:val="111111"/>
          <w:sz w:val="28"/>
          <w:szCs w:val="28"/>
          <w:rtl w:val="true"/>
          <w:lang w:bidi="fa-IR"/>
        </w:rPr>
        <w:t>)</w:t>
      </w:r>
      <w:bookmarkStart w:id="166" w:name="pg9084_90920"/>
    </w:p>
    <w:p>
      <w:pPr>
        <w:pStyle w:val="Heading3"/>
        <w:numPr>
          <w:ilvl w:val="2"/>
          <w:numId w:val="1"/>
        </w:numPr>
        <w:rPr/>
      </w:pPr>
      <w:bookmarkStart w:id="167" w:name="__RefHeading___Toc2646955_2870459653"/>
      <w:bookmarkStart w:id="168" w:name="_Toc68"/>
      <w:bookmarkEnd w:id="166"/>
      <w:bookmarkEnd w:id="167"/>
      <w:r>
        <w:rPr>
          <w:rtl w:val="true"/>
        </w:rPr>
        <w:t>اداء الدین</w:t>
      </w:r>
      <w:bookmarkEnd w:id="168"/>
    </w:p>
    <w:p>
      <w:pPr>
        <w:pStyle w:val="BookText"/>
        <w:rPr/>
      </w:pP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جَاءَ بِهِنَّ مَعَ الْإِيمَانِ دَخَلَ مِنْ أَيِّ أَبْوَابِ‏ الْجَنَّةِ شَاءَ</w:t>
      </w:r>
    </w:p>
    <w:p>
      <w:pPr>
        <w:pStyle w:val="BookText"/>
        <w:rPr/>
      </w:pPr>
      <w:r>
        <w:rPr>
          <w:rFonts w:ascii="Amiri" w:hAnsi="Amiri" w:eastAsia="Amiri" w:cs="Amiri"/>
          <w:color w:val="111111"/>
          <w:sz w:val="28"/>
          <w:sz w:val="28"/>
          <w:szCs w:val="28"/>
          <w:rtl w:val="true"/>
          <w:lang w:bidi="ar-SA"/>
        </w:rPr>
        <w:t>وَ زُوِّجَ مِنَ الْحُورِ الْعِينِ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عَفَا عَنْ قَاتِلِهِ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أَدَّى دَيْناً حَفِيّاً</w:t>
      </w:r>
    </w:p>
    <w:p>
      <w:pPr>
        <w:pStyle w:val="BookText"/>
        <w:rPr/>
      </w:pPr>
      <w:r>
        <w:rPr>
          <w:rFonts w:ascii="Amiri" w:hAnsi="Amiri" w:eastAsia="Amiri" w:cs="Amiri"/>
          <w:color w:val="111111"/>
          <w:sz w:val="28"/>
          <w:sz w:val="28"/>
          <w:szCs w:val="28"/>
          <w:rtl w:val="true"/>
          <w:lang w:bidi="ar-SA"/>
        </w:rPr>
        <w:t xml:space="preserve">وَ قَرءَ فِي دُبُرِ كُلِّ صَلَاةٍ 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إِحْدَاهُنَّ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Heading3"/>
        <w:numPr>
          <w:ilvl w:val="2"/>
          <w:numId w:val="1"/>
        </w:numPr>
        <w:rPr/>
      </w:pPr>
      <w:bookmarkStart w:id="169" w:name="__RefHeading___Toc2646957_2870459653"/>
      <w:bookmarkStart w:id="170" w:name="_Toc69"/>
      <w:bookmarkEnd w:id="169"/>
      <w:r>
        <w:rPr>
          <w:rtl w:val="true"/>
        </w:rPr>
        <w:t>الاذان</w:t>
      </w:r>
      <w:bookmarkEnd w:id="170"/>
    </w:p>
    <w:p>
      <w:pPr>
        <w:pStyle w:val="BookText"/>
        <w:rPr/>
      </w:pP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أَذَّنَ لِوَجْهِ اللَّهِ عَنْ نِيَّةٍ صَادِقَةٍ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أَوْقَفُوهُ يَوْمَ الْقِيَامَةِ عَلَى بَابِ‏ الْجَنَّةِ وَ قَالُوا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لِمَنْ شِئْتَ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مستدرک الوسائل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Heading3"/>
        <w:numPr>
          <w:ilvl w:val="2"/>
          <w:numId w:val="1"/>
        </w:numPr>
        <w:rPr/>
      </w:pPr>
      <w:bookmarkStart w:id="171" w:name="__RefHeading___Toc2646959_2870459653"/>
      <w:bookmarkStart w:id="172" w:name="_Toc70"/>
      <w:bookmarkEnd w:id="171"/>
      <w:r>
        <w:rPr>
          <w:rtl w:val="true"/>
        </w:rPr>
        <w:t>اعانة المؤمن</w:t>
      </w:r>
      <w:bookmarkEnd w:id="172"/>
    </w:p>
    <w:p>
      <w:pPr>
        <w:pStyle w:val="BookText"/>
        <w:rPr/>
      </w:pPr>
      <w:r>
        <w:rPr>
          <w:rFonts w:eastAsia="Amiri" w:cs="Amiri" w:ascii="Amiri" w:hAnsi="Amiri"/>
          <w:color w:val="111111"/>
          <w:sz w:val="28"/>
          <w:szCs w:val="28"/>
          <w:lang w:bidi="ar-SA"/>
        </w:rPr>
        <w:t>147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عَلِيِّ بْنِ حَسَّانَ عَنْ عَبْدِ الرَّحْمَنِ بْنِ كَثِيرٍ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أَمْشِي مَعَ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فَانْقَطَعَ شِسْعُ نَعْلِهِ فَأَخْرَجْتُ مِنْ كُمِّي شِسْعاً فَأَصْلَحَ بِهِ نَعْلَهُ ثُمَّ ضَرَبَ يَدَهُ عَلَى كَتِفِيَ الْأَيْسَرِ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عَبْدَ الرَّحْمَنِ بْنَ كَثِيرٍ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حَمَلَ مُؤْمِناً عَلَى شِسْعِ نَعْلِهِ حَمَلَهُ اللَّهُ عَزَّ وَ جَلَّ عَلَى نَاقَةٍ دَمْكَاءَ</w:t>
      </w:r>
      <w:r>
        <w:rPr>
          <w:rStyle w:val="FootnoteAnchor"/>
          <w:rtl w:val="true"/>
        </w:rPr>
        <w:footnoteReference w:id="79"/>
      </w:r>
      <w:r>
        <w:rPr>
          <w:rFonts w:ascii="Amiri" w:hAnsi="Amiri" w:eastAsia="Amiri" w:cs="Amiri"/>
          <w:color w:val="111111"/>
          <w:sz w:val="28"/>
          <w:sz w:val="28"/>
          <w:szCs w:val="28"/>
          <w:rtl w:val="true"/>
          <w:lang w:bidi="ar-SA"/>
        </w:rPr>
        <w:t>حِينَ يَخْرُجُ مِنْ قَبْرِهِ حَتَّى يَقْرَعَ بَابَ‏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464</w:t>
      </w:r>
      <w:r>
        <w:rPr>
          <w:rFonts w:eastAsia="Amiri" w:cs="Amiri" w:ascii="Amiri" w:hAnsi="Amiri"/>
          <w:color w:val="111111"/>
          <w:sz w:val="28"/>
          <w:szCs w:val="28"/>
          <w:rtl w:val="true"/>
          <w:lang w:bidi="ar-SA"/>
        </w:rPr>
        <w:t>)</w:t>
      </w:r>
    </w:p>
    <w:p>
      <w:pPr>
        <w:pStyle w:val="Heading3"/>
        <w:numPr>
          <w:ilvl w:val="2"/>
          <w:numId w:val="1"/>
        </w:numPr>
        <w:rPr/>
      </w:pPr>
      <w:bookmarkStart w:id="173" w:name="__RefHeading___Toc2646961_2870459653"/>
      <w:bookmarkStart w:id="174" w:name="_Toc71"/>
      <w:bookmarkEnd w:id="173"/>
      <w:r>
        <w:rPr>
          <w:rtl w:val="true"/>
        </w:rPr>
        <w:t>الاکل من کدّ الید – حلالاً</w:t>
      </w:r>
      <w:bookmarkEnd w:id="174"/>
    </w:p>
    <w:p>
      <w:pPr>
        <w:pStyle w:val="BookText"/>
        <w:rPr/>
      </w:pP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كَدِّ يَدِهِ حَلَالًا فُتِحَ لَهُ أَبْوَابُ‏ الْجَنَّةِ يَدْخُلُ مِنْ أَيِّهَا شَاءَ</w:t>
      </w:r>
      <w:r>
        <w:rPr>
          <w:rStyle w:val="FootnoteAnchor"/>
          <w:rtl w:val="true"/>
        </w:rPr>
        <w:footnoteReference w:id="80"/>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بَاتَ كَالًّا مِنْ طَلَبِ الْحَلَالِ بَاتَ مَغْفُوراً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رُوِيَ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الْعِبَادَةُ سَبْعُونَ جُزْءاً أَفْضَلُهَا فِي طَلَبِ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الْعِبَادَةُ عَشَرَةُ أَجْزَاءٍ تِسْعَةُ أَجْزَاءٍ فِي طَلَبِ الْحَلَالِ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مِنْ كَدِّ يَدِهِ مَرَّ عَلَى الصِّرَاطِ كَالْبَرْقِ الْخَاطِفِ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أَكَلَ مِنْ كَدِّ يَدِهِ نَظَرَ اللَّهُ إِلَيْهِ بِالرَّحْمَةِ ثُمَّ لَا يُعَذِّبُهُ أَبَداً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أَكَلَ مِنْ كَدِّ يَدِهِ كَانَ يَوْمَ الْقِيَامَةِ فِي عِدَادِ الْأَنْبِيَاءِ وَ يَأْخُذُ ثَوَابَ الْأَنْبِيَاءِ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طَلَبَ الدُّنْيَا حَلَالًا اسْتِعْفَافاً عَنِ الْمَسْأَلَةِ وَ تَعَطُّفاً عَلَى جَارِهِ لَقِيَ اللَّهَ تَعَالَى وَ وَجْهُهُ كَالْقَمَرِ لَيْلَةَ الْبَدْر رَوَى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نَظَرَ الرَّجُلَ فَأَعْجَبَهُ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لَهُ حِرْفَةٌ؟</w:t>
      </w:r>
    </w:p>
    <w:p>
      <w:pPr>
        <w:pStyle w:val="BookText"/>
        <w:rPr/>
      </w:pPr>
      <w:r>
        <w:rPr>
          <w:rFonts w:ascii="Amiri" w:hAnsi="Amiri" w:eastAsia="Amiri" w:cs="Amiri"/>
          <w:color w:val="111111"/>
          <w:sz w:val="28"/>
          <w:sz w:val="28"/>
          <w:szCs w:val="28"/>
          <w:rtl w:val="true"/>
          <w:lang w:bidi="ar-SA"/>
        </w:rPr>
        <w:t>فَإِنْ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سَقَطَ مِنْ عَيْنِي</w:t>
      </w:r>
    </w:p>
    <w:p>
      <w:pPr>
        <w:pStyle w:val="BookText"/>
        <w:rPr/>
      </w:pPr>
      <w:r>
        <w:rPr>
          <w:rFonts w:ascii="Amiri" w:hAnsi="Amiri" w:eastAsia="Amiri" w:cs="Amiri"/>
          <w:color w:val="111111"/>
          <w:sz w:val="28"/>
          <w:sz w:val="28"/>
          <w:szCs w:val="28"/>
          <w:rtl w:val="true"/>
          <w:lang w:bidi="ar-SA"/>
        </w:rPr>
        <w:t>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كَيْفَ ذَاكَ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الْمُؤْمِنَ إِذَا لَمْ يَكُنْ لَهُ حِرْفَةٌ يَعِيشُ بِدِينِهِ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الاخبار ص </w:t>
      </w:r>
      <w:r>
        <w:rPr>
          <w:rFonts w:eastAsia="Amiri" w:cs="Amiri" w:ascii="Amiri" w:hAnsi="Amiri"/>
          <w:color w:val="111111"/>
          <w:sz w:val="28"/>
          <w:szCs w:val="28"/>
          <w:lang w:bidi="ar-SA"/>
        </w:rPr>
        <w:t>390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الاخبار للشیخ السبزواری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نشر مؤسسة آل البیت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 تحت اشراف سماحة آیة الله السید جواد الحسینی الشهرستانی دامت برکاته</w:t>
      </w:r>
      <w:r>
        <w:rPr>
          <w:rFonts w:eastAsia="IRNazanin" w:cs="IRNazanin"/>
          <w:color w:val="111111"/>
          <w:sz w:val="28"/>
          <w:szCs w:val="28"/>
          <w:rtl w:val="true"/>
          <w:lang w:bidi="fa-IR"/>
        </w:rPr>
        <w:t>)</w:t>
      </w:r>
      <w:bookmarkStart w:id="175" w:name="pg9084_90921"/>
    </w:p>
    <w:p>
      <w:pPr>
        <w:pStyle w:val="Heading3"/>
        <w:numPr>
          <w:ilvl w:val="2"/>
          <w:numId w:val="1"/>
        </w:numPr>
        <w:rPr/>
      </w:pPr>
      <w:bookmarkStart w:id="176" w:name="__RefHeading___Toc2646963_2870459653"/>
      <w:bookmarkStart w:id="177" w:name="_Toc72"/>
      <w:bookmarkEnd w:id="175"/>
      <w:bookmarkEnd w:id="176"/>
      <w:r>
        <w:rPr>
          <w:rtl w:val="true"/>
        </w:rPr>
        <w:t>الایمان بالله عزوجل</w:t>
      </w:r>
      <w:bookmarkEnd w:id="177"/>
    </w:p>
    <w:p>
      <w:pPr>
        <w:pStyle w:val="Heading3"/>
        <w:numPr>
          <w:ilvl w:val="2"/>
          <w:numId w:val="1"/>
        </w:numPr>
        <w:rPr/>
      </w:pPr>
      <w:bookmarkStart w:id="178" w:name="__RefHeading___Toc2646965_2870459653"/>
      <w:bookmarkStart w:id="179" w:name="_Toc73"/>
      <w:bookmarkEnd w:id="178"/>
      <w:r>
        <w:rPr>
          <w:rtl w:val="true"/>
        </w:rPr>
        <w:t xml:space="preserve">الایمان برسول الله </w:t>
      </w:r>
      <w:r>
        <w:rPr>
          <w:rtl w:val="true"/>
        </w:rPr>
        <w:t>(</w:t>
      </w:r>
      <w:r>
        <w:rPr>
          <w:rtl w:val="true"/>
        </w:rPr>
        <w:t>صَلَّى اَللَّهُ عَلَيْهِ وَ آلِهِ</w:t>
      </w:r>
      <w:r>
        <w:rPr>
          <w:rtl w:val="true"/>
        </w:rPr>
        <w:t>)</w:t>
      </w:r>
      <w:bookmarkEnd w:id="179"/>
    </w:p>
    <w:p>
      <w:pPr>
        <w:pStyle w:val="BookText"/>
        <w:rPr/>
      </w:pP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المَرْأَةُ رَبَّهَا وَ آمَنَتْ بِهِ وَ 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عَرَفَتْ فَضْلَ أَهْلِ بَيْتِ نَبِيِّهَا</w:t>
      </w:r>
    </w:p>
    <w:p>
      <w:pPr>
        <w:pStyle w:val="BookText"/>
        <w:rPr/>
      </w:pPr>
      <w:r>
        <w:rPr>
          <w:rFonts w:ascii="Amiri" w:hAnsi="Amiri" w:eastAsia="Amiri" w:cs="Amiri"/>
          <w:color w:val="111111"/>
          <w:sz w:val="28"/>
          <w:sz w:val="28"/>
          <w:szCs w:val="28"/>
          <w:rtl w:val="true"/>
          <w:lang w:bidi="ar-SA"/>
        </w:rPr>
        <w:t xml:space="preserve">وَ صَلَّتْ خَمْساً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صَامَتْ شَهْرَ رَمَضَانَ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أَحْصَنَتْ فَرْجَهَا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أَطَاعَتْ زَوْجَهَا دَخَلَتْ مِنْ أَيِّ أَبْوَابِ‏ الْجَنَّةِ شَاءَتْ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Heading3"/>
        <w:numPr>
          <w:ilvl w:val="2"/>
          <w:numId w:val="1"/>
        </w:numPr>
        <w:rPr/>
      </w:pPr>
      <w:bookmarkStart w:id="180" w:name="__RefHeading___Toc2646967_2870459653"/>
      <w:bookmarkStart w:id="181" w:name="_Toc74"/>
      <w:bookmarkEnd w:id="180"/>
      <w:r>
        <w:rPr>
          <w:rtl w:val="true"/>
        </w:rPr>
        <w:t>البرائة من اعداء الله عزوجل</w:t>
      </w:r>
      <w:bookmarkEnd w:id="181"/>
    </w:p>
    <w:p>
      <w:pPr>
        <w:pStyle w:val="BookText"/>
        <w:rPr/>
      </w:pP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فَرَائِضَ اللَّهِ وَ اجْتَنَبَ مَحَارِمَ اللَّهِ وَ أَحْسَنَ الْوَلَايَةَ لِأَهْلِ بَيْتِ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تَبَرَّء مِنْ أَعْدَاءِ اللَّهِ عَزَّ وَ جَلَّ فَلْيَدْخُلْ مِنْ أَيِّ أَبْوَابِ‏ الْجَنَّةِ الثَّمَانِيَةِ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w:t>
      </w:r>
    </w:p>
    <w:p>
      <w:pPr>
        <w:pStyle w:val="Heading3"/>
        <w:numPr>
          <w:ilvl w:val="2"/>
          <w:numId w:val="1"/>
        </w:numPr>
        <w:rPr/>
      </w:pPr>
      <w:bookmarkStart w:id="182" w:name="__RefHeading___Toc2646969_2870459653"/>
      <w:bookmarkStart w:id="183" w:name="_Toc75"/>
      <w:bookmarkEnd w:id="182"/>
      <w:r>
        <w:rPr>
          <w:rtl w:val="true"/>
        </w:rPr>
        <w:t>التفقه للدین</w:t>
      </w:r>
      <w:bookmarkEnd w:id="183"/>
    </w:p>
    <w:p>
      <w:pPr>
        <w:pStyle w:val="BookText"/>
        <w:rPr/>
      </w:pP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مَنْ كُنَّ فِيهِ فَقَدِ اسْتَكْمَلَ حَقِيقَةَ الْإِيمَانِ وَ فُتِحَتْ لَهُ أَبْوَابُ‏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أَسْبَغَ وُضُوءَهُ</w:t>
      </w:r>
    </w:p>
    <w:p>
      <w:pPr>
        <w:pStyle w:val="BookText"/>
        <w:rPr/>
      </w:pPr>
      <w:r>
        <w:rPr>
          <w:rFonts w:ascii="Amiri" w:hAnsi="Amiri" w:eastAsia="Amiri" w:cs="Amiri"/>
          <w:color w:val="111111"/>
          <w:sz w:val="28"/>
          <w:sz w:val="28"/>
          <w:szCs w:val="28"/>
          <w:rtl w:val="true"/>
          <w:lang w:bidi="ar-SA"/>
        </w:rPr>
        <w:t>وَ أَحْسَنَ صَلَاتَهُ</w:t>
      </w:r>
    </w:p>
    <w:p>
      <w:pPr>
        <w:pStyle w:val="BookText"/>
        <w:rPr/>
      </w:pPr>
      <w:r>
        <w:rPr>
          <w:rFonts w:ascii="Amiri" w:hAnsi="Amiri" w:eastAsia="Amiri" w:cs="Amiri"/>
          <w:color w:val="111111"/>
          <w:sz w:val="28"/>
          <w:sz w:val="28"/>
          <w:szCs w:val="28"/>
          <w:rtl w:val="true"/>
          <w:lang w:bidi="ar-SA"/>
        </w:rPr>
        <w:t>وَ أَدَّى زَكَاةَ مَالِهِ</w:t>
      </w:r>
    </w:p>
    <w:p>
      <w:pPr>
        <w:pStyle w:val="BookText"/>
        <w:rPr/>
      </w:pPr>
      <w:r>
        <w:rPr>
          <w:rFonts w:ascii="Amiri" w:hAnsi="Amiri" w:eastAsia="Amiri" w:cs="Amiri"/>
          <w:color w:val="111111"/>
          <w:sz w:val="28"/>
          <w:sz w:val="28"/>
          <w:szCs w:val="28"/>
          <w:rtl w:val="true"/>
          <w:lang w:bidi="ar-SA"/>
        </w:rPr>
        <w:t>وَ كَفَّ غَضَبَهُ</w:t>
      </w:r>
    </w:p>
    <w:p>
      <w:pPr>
        <w:pStyle w:val="BookText"/>
        <w:rPr/>
      </w:pPr>
      <w:r>
        <w:rPr>
          <w:rFonts w:ascii="Amiri" w:hAnsi="Amiri" w:eastAsia="Amiri" w:cs="Amiri"/>
          <w:color w:val="111111"/>
          <w:sz w:val="28"/>
          <w:sz w:val="28"/>
          <w:szCs w:val="28"/>
          <w:rtl w:val="true"/>
          <w:lang w:bidi="ar-SA"/>
        </w:rPr>
        <w:t>وَ سَجَنَ لِسَانَهُ</w:t>
      </w:r>
    </w:p>
    <w:p>
      <w:pPr>
        <w:pStyle w:val="BookText"/>
        <w:rPr/>
      </w:pPr>
      <w:r>
        <w:rPr>
          <w:rFonts w:ascii="Amiri" w:hAnsi="Amiri" w:eastAsia="Amiri" w:cs="Amiri"/>
          <w:color w:val="111111"/>
          <w:sz w:val="28"/>
          <w:sz w:val="28"/>
          <w:szCs w:val="28"/>
          <w:rtl w:val="true"/>
          <w:lang w:bidi="ar-SA"/>
        </w:rPr>
        <w:t>وَ تَفَقَّهَ لِدِينِهِ</w:t>
      </w:r>
    </w:p>
    <w:p>
      <w:pPr>
        <w:pStyle w:val="BookText"/>
        <w:rPr/>
      </w:pPr>
      <w:r>
        <w:rPr>
          <w:rFonts w:ascii="Amiri" w:hAnsi="Amiri" w:eastAsia="Amiri" w:cs="Amiri"/>
          <w:color w:val="111111"/>
          <w:sz w:val="28"/>
          <w:sz w:val="28"/>
          <w:szCs w:val="28"/>
          <w:rtl w:val="true"/>
          <w:lang w:bidi="ar-SA"/>
        </w:rPr>
        <w:t xml:space="preserve">وَ أَدَّى النَّصِيحَةَ لِأَهْلِ بَيْتِ 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مجموعة الشیخ الورام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w:t>
      </w:r>
    </w:p>
    <w:p>
      <w:pPr>
        <w:pStyle w:val="Heading3"/>
        <w:numPr>
          <w:ilvl w:val="2"/>
          <w:numId w:val="1"/>
        </w:numPr>
        <w:rPr/>
      </w:pPr>
      <w:bookmarkStart w:id="184" w:name="__RefHeading___Toc2646971_2870459653"/>
      <w:bookmarkStart w:id="185" w:name="_Toc76"/>
      <w:bookmarkEnd w:id="184"/>
      <w:r>
        <w:rPr>
          <w:rtl w:val="true"/>
        </w:rPr>
        <w:t>التقوی</w:t>
      </w:r>
      <w:bookmarkEnd w:id="185"/>
    </w:p>
    <w:p>
      <w:pPr>
        <w:pStyle w:val="BookText"/>
        <w:rPr/>
      </w:pP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 إِنَّ التَّقْوَى مَطَايَا ذُلُلٌ حُمِلَ عَلَيْهَا أَهْلُهَا وَ أُعْطُوا  أَزِمَّتَهَا فَأَوْرَدَتْهُمُ الْجَنَّةَ  وَ فُتِحَتْ‏ لَهُمْ‏ أَبْوَابُهَا وَ وَجَدُوا رِيحَهَا وَ طِيبَهَا</w:t>
      </w:r>
    </w:p>
    <w:p>
      <w:pPr>
        <w:pStyle w:val="BookText"/>
        <w:rPr/>
      </w:pPr>
      <w:r>
        <w:rPr>
          <w:rFonts w:ascii="Amiri" w:hAnsi="Amiri" w:eastAsia="Amiri" w:cs="Amiri"/>
          <w:color w:val="111111"/>
          <w:sz w:val="28"/>
          <w:sz w:val="28"/>
          <w:szCs w:val="28"/>
          <w:rtl w:val="true"/>
          <w:lang w:bidi="ar-SA"/>
        </w:rPr>
        <w:t>وَ قِيلَ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 بِسَلامٍ‏ آمِنِين‏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الاخبار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bookmarkStart w:id="186" w:name="pg9084_90922"/>
    </w:p>
    <w:p>
      <w:pPr>
        <w:pStyle w:val="Heading3"/>
        <w:numPr>
          <w:ilvl w:val="2"/>
          <w:numId w:val="1"/>
        </w:numPr>
        <w:rPr/>
      </w:pPr>
      <w:bookmarkStart w:id="187" w:name="__RefHeading___Toc2646973_2870459653"/>
      <w:bookmarkStart w:id="188" w:name="_Toc77"/>
      <w:bookmarkEnd w:id="186"/>
      <w:bookmarkEnd w:id="187"/>
      <w:r>
        <w:rPr>
          <w:rtl w:val="true"/>
        </w:rPr>
        <w:t>التوبة</w:t>
      </w:r>
      <w:bookmarkEnd w:id="188"/>
    </w:p>
    <w:p>
      <w:pPr>
        <w:pStyle w:val="Heading3"/>
        <w:numPr>
          <w:ilvl w:val="2"/>
          <w:numId w:val="1"/>
        </w:numPr>
        <w:rPr/>
      </w:pPr>
      <w:bookmarkStart w:id="189" w:name="__RefHeading___Toc2646975_2870459653"/>
      <w:bookmarkStart w:id="190" w:name="_Toc78"/>
      <w:bookmarkEnd w:id="189"/>
      <w:r>
        <w:rPr>
          <w:rtl w:val="true"/>
        </w:rPr>
        <w:t>الاستغفار من الذنب</w:t>
      </w:r>
      <w:bookmarkEnd w:id="190"/>
    </w:p>
    <w:p>
      <w:pPr>
        <w:pStyle w:val="BookText"/>
        <w:rPr/>
      </w:pP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مَنْ كُنَّ فِيهِ فَقَدِ اسْتَكْمَلَ حَقِيقَةَ الْإِيمَانِ وَ أَبْوَابُ‏ الْجَنَّةِ مُفَتَّحَةٌ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أَسْبَغَ وُضُوءَهُ</w:t>
      </w:r>
    </w:p>
    <w:p>
      <w:pPr>
        <w:pStyle w:val="BookText"/>
        <w:rPr/>
      </w:pPr>
      <w:r>
        <w:rPr>
          <w:rFonts w:ascii="Amiri" w:hAnsi="Amiri" w:eastAsia="Amiri" w:cs="Amiri"/>
          <w:color w:val="111111"/>
          <w:sz w:val="28"/>
          <w:sz w:val="28"/>
          <w:szCs w:val="28"/>
          <w:rtl w:val="true"/>
          <w:lang w:bidi="ar-SA"/>
        </w:rPr>
        <w:t>وَ أَحْسَنَ صَلَاتَهُ</w:t>
      </w:r>
    </w:p>
    <w:p>
      <w:pPr>
        <w:pStyle w:val="BookText"/>
        <w:rPr/>
      </w:pPr>
      <w:r>
        <w:rPr>
          <w:rFonts w:ascii="Amiri" w:hAnsi="Amiri" w:eastAsia="Amiri" w:cs="Amiri"/>
          <w:color w:val="111111"/>
          <w:sz w:val="28"/>
          <w:sz w:val="28"/>
          <w:szCs w:val="28"/>
          <w:rtl w:val="true"/>
          <w:lang w:bidi="ar-SA"/>
        </w:rPr>
        <w:t>وَ أَدَّى زَكَاةَ مَالِهِ</w:t>
      </w:r>
    </w:p>
    <w:p>
      <w:pPr>
        <w:pStyle w:val="BookText"/>
        <w:rPr/>
      </w:pPr>
      <w:r>
        <w:rPr>
          <w:rFonts w:ascii="Amiri" w:hAnsi="Amiri" w:eastAsia="Amiri" w:cs="Amiri"/>
          <w:color w:val="111111"/>
          <w:sz w:val="28"/>
          <w:sz w:val="28"/>
          <w:szCs w:val="28"/>
          <w:rtl w:val="true"/>
          <w:lang w:bidi="ar-SA"/>
        </w:rPr>
        <w:t>وَ كَفَّ غَضَبَهُ</w:t>
      </w:r>
    </w:p>
    <w:p>
      <w:pPr>
        <w:pStyle w:val="BookText"/>
        <w:rPr/>
      </w:pPr>
      <w:r>
        <w:rPr>
          <w:rFonts w:ascii="Amiri" w:hAnsi="Amiri" w:eastAsia="Amiri" w:cs="Amiri"/>
          <w:color w:val="111111"/>
          <w:sz w:val="28"/>
          <w:sz w:val="28"/>
          <w:szCs w:val="28"/>
          <w:rtl w:val="true"/>
          <w:lang w:bidi="ar-SA"/>
        </w:rPr>
        <w:t>وَ سَجَنَ لِسَانَهُ</w:t>
      </w:r>
    </w:p>
    <w:p>
      <w:pPr>
        <w:pStyle w:val="BookText"/>
        <w:rPr/>
      </w:pPr>
      <w:r>
        <w:rPr>
          <w:rFonts w:ascii="Amiri" w:hAnsi="Amiri" w:eastAsia="Amiri" w:cs="Amiri"/>
          <w:color w:val="111111"/>
          <w:sz w:val="28"/>
          <w:sz w:val="28"/>
          <w:szCs w:val="28"/>
          <w:rtl w:val="true"/>
          <w:lang w:bidi="ar-SA"/>
        </w:rPr>
        <w:t>وَ اسْتَغْفَرَ لِذَنْبِهِ</w:t>
      </w:r>
    </w:p>
    <w:p>
      <w:pPr>
        <w:pStyle w:val="BookText"/>
        <w:rPr/>
      </w:pPr>
      <w:r>
        <w:rPr>
          <w:rFonts w:ascii="Amiri" w:hAnsi="Amiri" w:eastAsia="Amiri" w:cs="Amiri"/>
          <w:color w:val="111111"/>
          <w:sz w:val="28"/>
          <w:sz w:val="28"/>
          <w:szCs w:val="28"/>
          <w:rtl w:val="true"/>
          <w:lang w:bidi="ar-SA"/>
        </w:rPr>
        <w:t>وَ أَدَّى النَّصِيحَةَ لِأَهْلِ بَيْتِ نَبِيِّه</w:t>
      </w:r>
      <w:r>
        <w:rPr>
          <w:rStyle w:val="FootnoteAnchor"/>
          <w:rtl w:val="true"/>
        </w:rPr>
        <w:footnoteReference w:id="81"/>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الدین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مکارم الاخلاق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154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وُضُوءَهُ وَ أَحْسَنَ صَلَاتَهُ  وَ أَدَّى زَكَاتَهُ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كَفَّ غَضَبَهُ وَ سَجَنَ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لِسَانَهُ وَ اسْتَغْفَرَ لِذَنْبِهِ وَأَدَّى النَّصِيحَةَ لِأَهْلِ بَيْتِ نَبِيِّهِ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فَقَدِ اسْتَكْمَلَ حَقَائِقَ الْإِيمَانِ وَ أَبْوَابُ‏ الْجَنَّةِ مُفَتَّحَةٌ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الاعمال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الاختصاص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مشکاة الانوار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فی مشکاة الانوار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لاهل بیته</w:t>
      </w:r>
      <w:r>
        <w:rPr>
          <w:rFonts w:eastAsia="IRNazanin" w:cs="IRNazanin"/>
          <w:color w:val="111111"/>
          <w:sz w:val="28"/>
          <w:szCs w:val="28"/>
          <w:rtl w:val="true"/>
          <w:lang w:bidi="fa-IR"/>
        </w:rPr>
        <w:t>.</w:t>
      </w:r>
      <w:bookmarkStart w:id="191" w:name="pg9084_90923"/>
    </w:p>
    <w:p>
      <w:pPr>
        <w:pStyle w:val="Heading3"/>
        <w:numPr>
          <w:ilvl w:val="2"/>
          <w:numId w:val="1"/>
        </w:numPr>
        <w:rPr/>
      </w:pPr>
      <w:bookmarkStart w:id="192" w:name="__RefHeading___Toc2646977_2870459653"/>
      <w:bookmarkStart w:id="193" w:name="_Toc79"/>
      <w:bookmarkEnd w:id="191"/>
      <w:bookmarkEnd w:id="192"/>
      <w:r>
        <w:rPr>
          <w:rtl w:val="true"/>
        </w:rPr>
        <w:t>الجهاد فی سبیل الله عزوجل</w:t>
      </w:r>
      <w:bookmarkEnd w:id="193"/>
    </w:p>
    <w:p>
      <w:pPr>
        <w:pStyle w:val="BookText"/>
        <w:rPr/>
      </w:pP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ابواب الجنة تحت ظلال السیوف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الفصاحة ص </w:t>
      </w: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السیوف مفاتیح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الفصاحة 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مستدرک الوسائل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السیوف مقالید الجنة و النار</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و کونها مقالید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تکن باذنه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نقلاً عن هامش ثواب الاعمال ص </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کونها مقالید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کان باذن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کونها مقالید النار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لم یکن باذنه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مرآة العقول ج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ملاذ الاخیار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الامالی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85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الاعمال ص </w:t>
      </w:r>
      <w:r>
        <w:rPr>
          <w:rFonts w:eastAsia="IRNazanin" w:cs="IRNazanin"/>
          <w:color w:val="111111"/>
          <w:sz w:val="28"/>
          <w:szCs w:val="28"/>
          <w:lang w:bidi="fa-IR"/>
        </w:rPr>
        <w:t>226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الجهاد فی سبیل الله مع امام عادل و تهذیب الاحکام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مشکاة الانوار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345</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بِالْجِهَادِ فِي سَبِيلِ اللَّهِ مَعَ كُلِّ إِمَامٍ عَدْلٍ فَإِنَّ الْجِهَادَ فِي سَبِيلِ اللَّهِ بَابٌ مِنْ أَبْوَابِ‏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عُبَادَةَ بْنِ الصَّامِتِ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جَاهِدُوا فِي اللَّهِ الْقَرِيبَ وَ الْبَعِيدَ وَ فِي الْحَضَرِ وَ السَّفَرِ فَإِنَّ الْجِهَادَ بَابٌ مِنْ أَبْوَابِ‏ الْجَنَّةِ وَ إِنَّهُ يُنْجِي صَاحِبَهُ مِنَ الْهَمِّ وَ الْغَم‏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عوالی اللئالی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مستدرک الوسائل ج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عَبْدِ الرَّحْمَنِ السُّلَمِيِّ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بَعْدُ فَإِنَّ الْجِهَادَ بَابٌ مِنْ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فَتَحَهُ اللَّهُ لِخَاصَّةِ أَوْلِيَائِهِ وَ سَوَّغَهُمْ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كَرَامَةً مِنْهُ لَهُمْ وَ نِعْمَةٌ ذَخَرَهَا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الْجِهَادُ هُوَ لِبَاسُ التَّقْوَى وَ دِرْعُ اللَّهِ الْحَصِينَةُ وَ جُنَّتُهُ الْوَثِيقَةُ فَمَنْ تَرَكَهُ رَغْبَةً عَنْهُ أَلْبَسَهُ اللَّهُ ثَوْبَ الذُّلِّ وَ شَمِلَهُ الْبَلَاءُ وَ فَارَقَ الرِّضَا وَ دُيِّثَ بِالصَّغَارِ وَ الْقَمَاءَةِ وَ ضُرِبَ عَلَى قَلْبِهِ بِالْأَسْدَادِ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أُدِيلَ الْحَقُّ مِنْهُ بِتَضْيِيعِ الْجِهَادِ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سِيمَ الْخَسْفَ وَ مُنِعَ النَّصَف‏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نهج البلاغة لابن ابی الحدید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الغارات ص </w:t>
      </w:r>
      <w:r>
        <w:rPr>
          <w:rFonts w:eastAsia="IRNazanin" w:cs="IRNazanin"/>
          <w:color w:val="111111"/>
          <w:sz w:val="28"/>
          <w:szCs w:val="28"/>
          <w:lang w:bidi="fa-IR"/>
        </w:rPr>
        <w:t>326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معانی الاخبار 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دعائم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الاخبار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w:t>
      </w:r>
    </w:p>
    <w:p>
      <w:pPr>
        <w:pStyle w:val="Heading3"/>
        <w:numPr>
          <w:ilvl w:val="2"/>
          <w:numId w:val="1"/>
        </w:numPr>
        <w:rPr/>
      </w:pPr>
      <w:bookmarkStart w:id="194" w:name="__RefHeading___Toc2646979_2870459653"/>
      <w:bookmarkStart w:id="195" w:name="_Toc80"/>
      <w:bookmarkEnd w:id="194"/>
      <w:r>
        <w:rPr>
          <w:rtl w:val="true"/>
        </w:rPr>
        <w:t>الجوع</w:t>
      </w:r>
      <w:bookmarkEnd w:id="195"/>
    </w:p>
    <w:p>
      <w:pPr>
        <w:pStyle w:val="Heading3"/>
        <w:numPr>
          <w:ilvl w:val="2"/>
          <w:numId w:val="1"/>
        </w:numPr>
        <w:rPr/>
      </w:pPr>
      <w:bookmarkStart w:id="196" w:name="__RefHeading___Toc2646981_2870459653"/>
      <w:bookmarkStart w:id="197" w:name="_Toc81"/>
      <w:bookmarkEnd w:id="196"/>
      <w:r>
        <w:rPr>
          <w:rtl w:val="true"/>
        </w:rPr>
        <w:t>الظمأ</w:t>
      </w:r>
      <w:bookmarkEnd w:id="197"/>
    </w:p>
    <w:p>
      <w:pPr>
        <w:pStyle w:val="BookText"/>
        <w:rPr/>
      </w:pP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دَاوِمِي قَرْعَ بَابِ‏ الْجَنَّةِ</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ذَا؟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بِالْجُوعِ</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عوالی اللئالی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رَوَى بَعْضُهُمْ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أَدِيمُوا قَرْعَ بَابِ‏ الْجَنَّةِ يُفْتَحْ لَكُمْ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كَيْفَ نُدِيمُ قَرْعَ بَابِ‏ الْجَنَّةِ؟</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بِالْجُوعِ وَ الظَّمَإ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الشیخ الورام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bookmarkStart w:id="198" w:name="pg9084_90924"/>
    </w:p>
    <w:p>
      <w:pPr>
        <w:pStyle w:val="Heading3"/>
        <w:numPr>
          <w:ilvl w:val="2"/>
          <w:numId w:val="1"/>
        </w:numPr>
        <w:rPr/>
      </w:pPr>
      <w:bookmarkStart w:id="199" w:name="__RefHeading___Toc2646983_2870459653"/>
      <w:bookmarkStart w:id="200" w:name="_Toc82"/>
      <w:bookmarkEnd w:id="198"/>
      <w:bookmarkEnd w:id="199"/>
      <w:r>
        <w:rPr>
          <w:rtl w:val="true"/>
        </w:rPr>
        <w:t xml:space="preserve">حب اهل البیت </w:t>
      </w:r>
      <w:r>
        <w:rPr>
          <w:rtl w:val="true"/>
        </w:rPr>
        <w:t>:</w:t>
      </w:r>
      <w:bookmarkEnd w:id="200"/>
    </w:p>
    <w:p>
      <w:pPr>
        <w:pStyle w:val="BookText"/>
        <w:rPr/>
      </w:pPr>
      <w:r>
        <w:rPr>
          <w:rFonts w:eastAsia="Amiri" w:cs="Amiri" w:ascii="Amiri" w:hAnsi="Amiri"/>
          <w:color w:val="111111"/>
          <w:sz w:val="28"/>
          <w:szCs w:val="28"/>
          <w:lang w:bidi="ar-SA"/>
        </w:rPr>
        <w:t>163</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الامام السجاد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أَدْمَنَ مَحَبَّتَنَا أَهْلَ الْبَيْتِ فَتَحَ اللَّهُ عَزَّ وَ جَلَّ لَهُ مِنَ الْجَنَّةِ ثَمَانِيَةَ أَبْوَابِهَا</w:t>
      </w:r>
    </w:p>
    <w:p>
      <w:pPr>
        <w:pStyle w:val="BookText"/>
        <w:rPr/>
      </w:pPr>
      <w:r>
        <w:rPr>
          <w:rFonts w:ascii="Amiri" w:hAnsi="Amiri" w:eastAsia="Amiri" w:cs="Amiri"/>
          <w:color w:val="111111"/>
          <w:sz w:val="28"/>
          <w:sz w:val="28"/>
          <w:szCs w:val="28"/>
          <w:rtl w:val="true"/>
          <w:lang w:bidi="ar-SA"/>
        </w:rPr>
        <w:t>وَ أَبَاحَهُ جَمِيعَهَا يَدْخُلُ مِمَّا شَاءَ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أَبْوَابِ‏ الْجِنَانِ‏ تُنَادِيهِ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وَلِيَّ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لَمْ تَدْخُلْنِي؟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لَمْ تَخُصَّنِي مِنْ بَيْنِنَا؟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والتفسیر المنسوب الی الامام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ثَمَانِيَةَ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يَدْخُلُ مِنْهُ النَّبِيُّونَ وَ الصِّدِّيقُونَ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بَابٌ يَدْخُلُ مِنْهُ الشُّهَدَاءُ وَ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خَمْسَةُ أَبْوَابٍ يَدْخُلُ مِنْهَا شِيعَتُنَا وَ مُحِبُّونَا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أَزَالُ وَاقِفاً عَلَى الصِّرَاطِ أَدْعُو وَ 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شِيعَتِي وَ مُحِبِّي وَ أَنْصَارِي وَ مَنْ تَوَلَّانِي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النِّدَاءُ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أُجِيبَتْ دَعْوَتُكَ وَ شُفِّعْتَ فِي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يُشَفَّعُ كُلُّ رَجُلٍ مِنْ شِيعَتِي وَ مَنْ تَوَلَّانِي وَ نَصَرَنِي وَ حَارَبَ مَنْ حَارَبَنِي بِفِعْلٍ أَوْ قَوْلٍ فِي سَبْعِينَ أَلْفَ مِنْ جِيرَانِهِ وَ أَقْرِبَائِهِ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بَابٌ يَدْخُلُ مِنْهُ سَائِرُ الْمُسْلِمِينَ مِمَّنْ شَهِدَ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فِي قَلْبِهِ مِقْدَارُ ذَرَّةٍ مِنْ بُغْضِنَا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الْحَكَمِ بْنِ عُتَيْبَةَ عَنْ حَنَشِ بْنِ الْمُعْتَمِرِ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أَمِيرَ الْمُؤْمِنِينَ وَ رَحْمَةُ اللَّهِ وَ بَرَكَاتُهُ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أَمْسَيْتَ؟</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أَمْسَيْتُ مُحِبّاً لِمُحِبِّنَا مُبْغِضاً لِمُبْغِضِنَا</w:t>
      </w:r>
    </w:p>
    <w:p>
      <w:pPr>
        <w:pStyle w:val="BookText"/>
        <w:rPr/>
      </w:pPr>
      <w:r>
        <w:rPr>
          <w:rFonts w:ascii="Amiri" w:hAnsi="Amiri" w:eastAsia="Amiri" w:cs="Amiri"/>
          <w:color w:val="111111"/>
          <w:sz w:val="28"/>
          <w:sz w:val="28"/>
          <w:szCs w:val="28"/>
          <w:rtl w:val="true"/>
          <w:lang w:bidi="ar-SA"/>
        </w:rPr>
        <w:t>وَ أَمْسَى مُحِبُّنَا مُغْتَبِطاً بِرَحْمَةٍ مِنَ اللَّهِ كَانَ يَنْتَظِرُهَا</w:t>
      </w:r>
    </w:p>
    <w:p>
      <w:pPr>
        <w:pStyle w:val="BookText"/>
        <w:rPr/>
      </w:pPr>
      <w:r>
        <w:rPr>
          <w:rFonts w:ascii="Amiri" w:hAnsi="Amiri" w:eastAsia="Amiri" w:cs="Amiri"/>
          <w:color w:val="111111"/>
          <w:sz w:val="28"/>
          <w:sz w:val="28"/>
          <w:szCs w:val="28"/>
          <w:rtl w:val="true"/>
          <w:lang w:bidi="ar-SA"/>
        </w:rPr>
        <w:t>وَ أَمْسَى عَدُوُّنَا يُؤَسِّسُ‏ بُنْيانَهُ عَلى‏ شَفا جُرُفٍ هارٍ فَكَأَنَّ ذَلِكَ الشَّفَا قَدِ انْهَارَ بِهِ فِي نارِ جَهَنَّمَ‏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كَأَنَّ أَبْوَابَ‏ الْجَنَّةِ قَدْ فُتِحَتْ لِأَهْلِهَا</w:t>
      </w:r>
    </w:p>
    <w:p>
      <w:pPr>
        <w:pStyle w:val="BookText"/>
        <w:rPr/>
      </w:pPr>
      <w:r>
        <w:rPr>
          <w:rFonts w:ascii="Amiri" w:hAnsi="Amiri" w:eastAsia="Amiri" w:cs="Amiri"/>
          <w:color w:val="111111"/>
          <w:sz w:val="28"/>
          <w:sz w:val="28"/>
          <w:szCs w:val="28"/>
          <w:rtl w:val="true"/>
          <w:lang w:bidi="ar-SA"/>
        </w:rPr>
        <w:t>فَهَنِيئاً لِأَهْلِ الرَّحْمَةِ رَحْمَتُهُمْ</w:t>
      </w:r>
    </w:p>
    <w:p>
      <w:pPr>
        <w:pStyle w:val="BookText"/>
        <w:rPr/>
      </w:pPr>
      <w:r>
        <w:rPr>
          <w:rFonts w:ascii="Amiri" w:hAnsi="Amiri" w:eastAsia="Amiri" w:cs="Amiri"/>
          <w:color w:val="111111"/>
          <w:sz w:val="28"/>
          <w:sz w:val="28"/>
          <w:szCs w:val="28"/>
          <w:rtl w:val="true"/>
          <w:lang w:bidi="ar-SA"/>
        </w:rPr>
        <w:t>وَ التَّعْسُ لِأَهْلِ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النَّارُ لَهُمْ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يَا حَنَشُ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يَعْلَمَ أَ مُحِبٌّ لَنَا أَمْ مُبْغِضٌ فَلْيَمْتَحِنْ قَلْبَهُ</w:t>
      </w:r>
    </w:p>
    <w:p>
      <w:pPr>
        <w:pStyle w:val="BookText"/>
        <w:rPr/>
      </w:pPr>
      <w:r>
        <w:rPr>
          <w:rFonts w:ascii="Amiri" w:hAnsi="Amiri" w:eastAsia="Amiri" w:cs="Amiri"/>
          <w:color w:val="111111"/>
          <w:sz w:val="28"/>
          <w:sz w:val="28"/>
          <w:szCs w:val="28"/>
          <w:rtl w:val="true"/>
          <w:lang w:bidi="ar-SA"/>
        </w:rPr>
        <w:t>فَإِنْ كَانَ يُحِبُّ وَلِيَّنَا فَلَيْسَ بِمُبْغُضٍ لَنَا</w:t>
      </w:r>
    </w:p>
    <w:p>
      <w:pPr>
        <w:pStyle w:val="BookText"/>
        <w:rPr/>
      </w:pPr>
      <w:r>
        <w:rPr>
          <w:rFonts w:ascii="Amiri" w:hAnsi="Amiri" w:eastAsia="Amiri" w:cs="Amiri"/>
          <w:color w:val="111111"/>
          <w:sz w:val="28"/>
          <w:sz w:val="28"/>
          <w:szCs w:val="28"/>
          <w:rtl w:val="true"/>
          <w:lang w:bidi="ar-SA"/>
        </w:rPr>
        <w:t>وَ إِنْ كَانَ يُبْغِضُ وَلِيَّنَا فَلَيْسَ بِمُحِبٍّ لَنَا</w:t>
      </w:r>
    </w:p>
    <w:p>
      <w:pPr>
        <w:pStyle w:val="BookText"/>
        <w:rPr/>
      </w:pPr>
      <w:r>
        <w:rPr>
          <w:rFonts w:ascii="Amiri" w:hAnsi="Amiri" w:eastAsia="Amiri" w:cs="Amiri"/>
          <w:color w:val="111111"/>
          <w:sz w:val="28"/>
          <w:sz w:val="28"/>
          <w:szCs w:val="28"/>
          <w:rtl w:val="true"/>
          <w:lang w:bidi="ar-SA"/>
        </w:rPr>
        <w:t>إِنَّ اللَّهَ تَعَالَى أَخَذَ مِيثَاقاً لِمُحِبِّنَا بِمَوَدَّتِنَاوَ كَتَبَ فِي الذِّكْرِ اسْمَ مُبْغِضِنَا</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نَحْنُ النُّجَبَاءُ وَ أَفْرَاطُنَا أَفْرَاطُ الْأَنْبِيَاء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راجع الغارات 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400</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اصبح محبنا ینتظر رحمة‌الله و کأنّ ابواب الجنة قد تفتحت 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اصبح مبغضنا علی شفا حفرة من النار ینهار به فی نار جهنم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الاخبار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علی حب آل محمد فتح الله له بابین من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جرير بن عبد اللّه البجلي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على حب آل محمد فهو شهيد تائب مغفور مرحوم كامل الايمان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يبشره ملك الموت بالجنة</w:t>
      </w:r>
    </w:p>
    <w:p>
      <w:pPr>
        <w:pStyle w:val="BookText"/>
        <w:rPr/>
      </w:pPr>
      <w:r>
        <w:rPr>
          <w:rFonts w:ascii="Amiri" w:hAnsi="Amiri" w:eastAsia="Amiri" w:cs="Amiri"/>
          <w:color w:val="111111"/>
          <w:sz w:val="28"/>
          <w:sz w:val="28"/>
          <w:szCs w:val="28"/>
          <w:rtl w:val="true"/>
          <w:lang w:bidi="ar-SA"/>
        </w:rPr>
        <w:t>و يفتح له فى‏ قبره‏ باب‏ من الجنة</w:t>
      </w:r>
    </w:p>
    <w:p>
      <w:pPr>
        <w:pStyle w:val="BookText"/>
        <w:rPr/>
      </w:pPr>
      <w:r>
        <w:rPr>
          <w:rFonts w:ascii="Amiri" w:hAnsi="Amiri" w:eastAsia="Amiri" w:cs="Amiri"/>
          <w:color w:val="111111"/>
          <w:sz w:val="28"/>
          <w:sz w:val="28"/>
          <w:szCs w:val="28"/>
          <w:rtl w:val="true"/>
          <w:lang w:bidi="ar-SA"/>
        </w:rPr>
        <w:t>و يزوره ملائكة الرحمة فى قبره</w:t>
      </w:r>
    </w:p>
    <w:p>
      <w:pPr>
        <w:pStyle w:val="BookText"/>
        <w:rPr/>
      </w:pPr>
      <w:r>
        <w:rPr>
          <w:rFonts w:ascii="Amiri" w:hAnsi="Amiri" w:eastAsia="Amiri" w:cs="Amiri"/>
          <w:color w:val="111111"/>
          <w:sz w:val="28"/>
          <w:sz w:val="28"/>
          <w:szCs w:val="28"/>
          <w:rtl w:val="true"/>
          <w:lang w:bidi="ar-SA"/>
        </w:rPr>
        <w:t>و يزف الى الجنة كما تزف العروس الى بيت زوجها</w:t>
      </w:r>
    </w:p>
    <w:p>
      <w:pPr>
        <w:pStyle w:val="BookText"/>
        <w:rPr/>
      </w:pPr>
      <w:r>
        <w:rPr>
          <w:rFonts w:ascii="Amiri" w:hAnsi="Amiri" w:eastAsia="Amiri" w:cs="Amiri"/>
          <w:color w:val="111111"/>
          <w:sz w:val="28"/>
          <w:sz w:val="28"/>
          <w:szCs w:val="28"/>
          <w:rtl w:val="true"/>
          <w:lang w:bidi="ar-SA"/>
        </w:rPr>
        <w:t>و من مات على بغض آل محمد فهو كافر لا يشم رائحة الجنة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مكتوب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 عينيه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آيس من رحمة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اصول الکافی للشیخ صالح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52</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بشارة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bookmarkStart w:id="201" w:name="pg9084_90926"/>
    </w:p>
    <w:p>
      <w:pPr>
        <w:pStyle w:val="Heading3"/>
        <w:numPr>
          <w:ilvl w:val="2"/>
          <w:numId w:val="1"/>
        </w:numPr>
        <w:rPr/>
      </w:pPr>
      <w:bookmarkStart w:id="202" w:name="__RefHeading___Toc2646985_2870459653"/>
      <w:bookmarkStart w:id="203" w:name="_Toc83"/>
      <w:bookmarkEnd w:id="201"/>
      <w:bookmarkEnd w:id="202"/>
      <w:r>
        <w:rPr>
          <w:rtl w:val="true"/>
        </w:rPr>
        <w:t xml:space="preserve">حب امیرالمؤمنین </w:t>
      </w:r>
      <w:r>
        <w:rPr>
          <w:rtl w:val="true"/>
        </w:rPr>
        <w:t>(</w:t>
      </w:r>
      <w:r>
        <w:rPr>
          <w:rtl w:val="true"/>
        </w:rPr>
        <w:t>عَلَيْهَ السَّلاَمُ</w:t>
      </w:r>
      <w:r>
        <w:rPr>
          <w:rtl w:val="true"/>
        </w:rPr>
        <w:t xml:space="preserve">) </w:t>
      </w:r>
      <w:r>
        <w:rPr>
          <w:rtl w:val="true"/>
        </w:rPr>
        <w:t>خاصة</w:t>
      </w:r>
      <w:bookmarkEnd w:id="203"/>
    </w:p>
    <w:p>
      <w:pPr>
        <w:pStyle w:val="BookText"/>
        <w:rPr/>
      </w:pPr>
      <w:r>
        <w:rPr>
          <w:rFonts w:eastAsia="Amiri" w:cs="Amiri" w:ascii="Amiri" w:hAnsi="Amiri"/>
          <w:color w:val="111111"/>
          <w:sz w:val="28"/>
          <w:szCs w:val="28"/>
          <w:lang w:bidi="ar-SA"/>
        </w:rPr>
        <w:t>168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اللَّهِ بْنِ عُمَرَ عَنْ عُمَرَ بْنِ الْخَطَّابِ‏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عَلِيِّ بْنِ أَبِي طَالِبٍ؟</w:t>
      </w:r>
    </w:p>
    <w:p>
      <w:pPr>
        <w:pStyle w:val="BookText"/>
        <w:rPr/>
      </w:pPr>
      <w:r>
        <w:rPr>
          <w:rFonts w:ascii="Amiri" w:hAnsi="Amiri" w:eastAsia="Amiri" w:cs="Amiri"/>
          <w:color w:val="111111"/>
          <w:sz w:val="28"/>
          <w:sz w:val="28"/>
          <w:szCs w:val="28"/>
          <w:rtl w:val="true"/>
          <w:lang w:bidi="ar-SA"/>
        </w:rPr>
        <w:t>فَغَضِبَ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بَالُ أَقْوَامٍ يَذْكُرُونَ مَنْ لَهُ مَنْزِلَةٌ عِنْدَ اللَّهِ كَمَنْزِلَتِي وَ مَقَامٌ كَمَقَامِي إِلَّا النُّبُوَّةَ</w:t>
      </w:r>
    </w:p>
    <w:p>
      <w:pPr>
        <w:pStyle w:val="BookText"/>
        <w:rPr/>
      </w:pPr>
      <w:r>
        <w:rPr>
          <w:rFonts w:ascii="Amiri" w:hAnsi="Amiri" w:eastAsia="Amiri" w:cs="Amiri"/>
          <w:color w:val="111111"/>
          <w:sz w:val="28"/>
          <w:sz w:val="28"/>
          <w:szCs w:val="28"/>
          <w:rtl w:val="true"/>
          <w:lang w:bidi="ar-SA"/>
        </w:rPr>
        <w:t>أَلَا وَ مَنْ أَحَبَّ عَلِيّاً فَقَدْ أَحَبَّنِي وَ مَنْ أَحَبَّنِي رَضِيَ اللَّهُ عَنْهُ</w:t>
      </w:r>
    </w:p>
    <w:p>
      <w:pPr>
        <w:pStyle w:val="BookText"/>
        <w:rPr/>
      </w:pPr>
      <w:r>
        <w:rPr>
          <w:rFonts w:ascii="Amiri" w:hAnsi="Amiri" w:eastAsia="Amiri" w:cs="Amiri"/>
          <w:color w:val="111111"/>
          <w:sz w:val="28"/>
          <w:sz w:val="28"/>
          <w:szCs w:val="28"/>
          <w:rtl w:val="true"/>
          <w:lang w:bidi="ar-SA"/>
        </w:rPr>
        <w:t>وَ مَنْ رَضِيَ اللَّهُ عَنْهُ كَافَأَهُ بِالْجَنَّةِ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اسْتَغْفَرَتْ لَهُ الْمَلَائِكَةُ وَ فُتِحَتْ لَهُ أَبْوَابُ‏ الْجَنَّةِ يَدْخُلُ‏ مِنْ أَيِّ بَابٍ شَاءَ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أَلَا وَ مَنْ أَحَبَّ عَلِيّاً أَعْطَاهُ اللَّهُ‏ كِتابَهُ بِيَمِينِهِ‏ وَ حَاسَبَهُ‏ حِساباً يَسِيراً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مأة منقبة لابن شاذان المنقبة </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تحقیق و نشر مؤسسة صاحب الامر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لمؤسسها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سماحة آیة الله الشیخ حسن الصافی الاصفهانی رضوان الله تعالی علیه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قُبِلَ صَلَاتُهُ وَ صِيَامُهُ وَ قِيَامُهُ وَ اسْتَجَابَ لَهُ دُعَاهُ</w:t>
      </w:r>
    </w:p>
    <w:p>
      <w:pPr>
        <w:pStyle w:val="BookText"/>
        <w:rPr/>
      </w:pPr>
      <w:r>
        <w:rPr>
          <w:rFonts w:ascii="Amiri" w:hAnsi="Amiri" w:eastAsia="Amiri" w:cs="Amiri"/>
          <w:color w:val="111111"/>
          <w:sz w:val="28"/>
          <w:sz w:val="28"/>
          <w:szCs w:val="28"/>
          <w:rtl w:val="true"/>
          <w:lang w:bidi="ar-SA"/>
        </w:rPr>
        <w:t>أَلَا وَ مَنْ أَحَبَّ عَلِيّاً اسْتَغْفَرَتْ لَهُ الْمَلَائِكَةُ وَ فُتِحَتْ لَهُ أَبْوَابُ‏ الْجَنَّةِ الثَّمَانِيَةُ يَدْخُلُهَا مِنْ أَيِّ بَابٍ شَاءَ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فضائل الشیعة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يَقْبَلُ اللَّهُ صَلَاتَهُ وَ صِيَامَهُ وَ قِيَامَهُ وَ اسْتَجَابَ اللَّهُ لَهُ دُعَاءَهُ</w:t>
      </w:r>
    </w:p>
    <w:p>
      <w:pPr>
        <w:pStyle w:val="BookText"/>
        <w:rPr/>
      </w:pPr>
      <w:r>
        <w:rPr>
          <w:rFonts w:ascii="Amiri" w:hAnsi="Amiri" w:eastAsia="Amiri" w:cs="Amiri"/>
          <w:color w:val="111111"/>
          <w:sz w:val="28"/>
          <w:sz w:val="28"/>
          <w:szCs w:val="28"/>
          <w:rtl w:val="true"/>
          <w:lang w:bidi="ar-SA"/>
        </w:rPr>
        <w:t xml:space="preserve">أَلَا وَ مَنْ أَحَبَّ عَلِيّاً فَقَدِ اسْتَغْفَرَتْ لَهُ الْمَلَائِكَةُ وَ فُتِحَتْ لَهُ أَبْوَابُ‏ الْجَنَّةِ فَيَدْخُلُ مِنْ أَيِّ بَابٍ شَاءَ بِغَيْرِ حِسَاب‏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عليا لا ينشر له ديوان و لا ينصب له ميزان</w:t>
      </w:r>
    </w:p>
    <w:p>
      <w:pPr>
        <w:pStyle w:val="BookText"/>
        <w:rPr/>
      </w:pPr>
      <w:r>
        <w:rPr>
          <w:rFonts w:ascii="IRNazanin" w:hAnsi="IRNazanin" w:eastAsia="IRNazanin"/>
          <w:color w:val="111111"/>
          <w:sz w:val="28"/>
          <w:sz w:val="28"/>
          <w:szCs w:val="28"/>
          <w:rtl w:val="true"/>
          <w:lang w:bidi="fa-IR"/>
        </w:rPr>
        <w:t xml:space="preserve">و تفتح له أبواب‏ الجنة الثمان‏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مشارق انوار الیقین ص </w:t>
      </w:r>
      <w:r>
        <w:rPr>
          <w:rFonts w:eastAsia="IRNazanin" w:cs="IRNazanin"/>
          <w:color w:val="111111"/>
          <w:sz w:val="28"/>
          <w:szCs w:val="28"/>
          <w:lang w:bidi="fa-IR"/>
        </w:rPr>
        <w:t>93</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احب علیاً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 علیه ثمانیة ابواب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لإبن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منشورات ذوی القربی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مفاتيح أبواب‏ الجنان‏</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بغضه مقاليد دركات النيران‏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تسلیة المجالس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510</w:t>
      </w:r>
      <w:r>
        <w:rPr>
          <w:rFonts w:eastAsia="IRNazanin" w:cs="IRNazanin"/>
          <w:color w:val="111111"/>
          <w:sz w:val="28"/>
          <w:szCs w:val="28"/>
          <w:rtl w:val="true"/>
          <w:lang w:bidi="fa-IR"/>
        </w:rPr>
        <w:t xml:space="preserve">) </w:t>
      </w:r>
      <w:bookmarkStart w:id="204" w:name="pg9084_90927"/>
    </w:p>
    <w:p>
      <w:pPr>
        <w:pStyle w:val="Heading3"/>
        <w:numPr>
          <w:ilvl w:val="2"/>
          <w:numId w:val="1"/>
        </w:numPr>
        <w:rPr/>
      </w:pPr>
      <w:bookmarkStart w:id="205" w:name="__RefHeading___Toc2646987_2870459653"/>
      <w:bookmarkStart w:id="206" w:name="_Toc84"/>
      <w:bookmarkEnd w:id="204"/>
      <w:bookmarkEnd w:id="205"/>
      <w:r>
        <w:rPr>
          <w:rtl w:val="true"/>
        </w:rPr>
        <w:t>حب المساکین و الفقراء</w:t>
      </w:r>
      <w:bookmarkEnd w:id="206"/>
    </w:p>
    <w:p>
      <w:pPr>
        <w:pStyle w:val="BookText"/>
        <w:rPr/>
      </w:pPr>
      <w:r>
        <w:rPr>
          <w:rFonts w:eastAsia="Amiri" w:cs="Amiri" w:ascii="Amiri" w:hAnsi="Amiri"/>
          <w:color w:val="111111"/>
          <w:sz w:val="28"/>
          <w:szCs w:val="28"/>
          <w:lang w:bidi="ar-SA"/>
        </w:rPr>
        <w:t>174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لکل شیء مفتاح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مفتاح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حبّ المساکین و الفقراء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نهج الفصاحة ص </w:t>
      </w:r>
      <w:r>
        <w:rPr>
          <w:rFonts w:eastAsia="IRNazanin" w:cs="IRNazanin"/>
          <w:color w:val="111111"/>
          <w:sz w:val="28"/>
          <w:szCs w:val="28"/>
          <w:lang w:bidi="fa-IR"/>
        </w:rPr>
        <w:t>633</w:t>
      </w:r>
      <w:r>
        <w:rPr>
          <w:rFonts w:eastAsia="IRNazanin" w:cs="IRNazanin"/>
          <w:color w:val="111111"/>
          <w:sz w:val="28"/>
          <w:szCs w:val="28"/>
          <w:rtl w:val="true"/>
          <w:lang w:bidi="fa-IR"/>
        </w:rPr>
        <w:t>)</w:t>
      </w:r>
    </w:p>
    <w:p>
      <w:pPr>
        <w:pStyle w:val="Heading3"/>
        <w:numPr>
          <w:ilvl w:val="2"/>
          <w:numId w:val="1"/>
        </w:numPr>
        <w:rPr/>
      </w:pPr>
      <w:bookmarkStart w:id="207" w:name="__RefHeading___Toc2646989_2870459653"/>
      <w:bookmarkStart w:id="208" w:name="_Toc85"/>
      <w:bookmarkEnd w:id="207"/>
      <w:r>
        <w:rPr>
          <w:rtl w:val="true"/>
        </w:rPr>
        <w:t>حبس اللسان</w:t>
      </w:r>
      <w:bookmarkEnd w:id="208"/>
    </w:p>
    <w:p>
      <w:pPr>
        <w:pStyle w:val="BookText"/>
        <w:rPr/>
      </w:pPr>
      <w:r>
        <w:rPr>
          <w:rFonts w:eastAsia="Amiri" w:cs="Amiri" w:ascii="Amiri" w:hAnsi="Amiri"/>
          <w:color w:val="111111"/>
          <w:sz w:val="28"/>
          <w:szCs w:val="28"/>
          <w:lang w:bidi="ar-SA"/>
        </w:rPr>
        <w:t>175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مَنْ كُنَّ فِيهِ فَقَدِ اسْتَكْمَلَ حَقِيقَةَ الْإِيمَانِ وَ أَبْوَابُ‏ الْجَنَّةِ مُفَتَّحَةٌ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أَسْبَغَ وُضُوءَهُ</w:t>
      </w:r>
    </w:p>
    <w:p>
      <w:pPr>
        <w:pStyle w:val="BookText"/>
        <w:rPr/>
      </w:pPr>
      <w:r>
        <w:rPr>
          <w:rFonts w:ascii="Amiri" w:hAnsi="Amiri" w:eastAsia="Amiri" w:cs="Amiri"/>
          <w:color w:val="111111"/>
          <w:sz w:val="28"/>
          <w:sz w:val="28"/>
          <w:szCs w:val="28"/>
          <w:rtl w:val="true"/>
          <w:lang w:bidi="ar-SA"/>
        </w:rPr>
        <w:t>وَ أَحْسَنَ صَلَاتَهُ</w:t>
      </w:r>
    </w:p>
    <w:p>
      <w:pPr>
        <w:pStyle w:val="BookText"/>
        <w:rPr/>
      </w:pPr>
      <w:r>
        <w:rPr>
          <w:rFonts w:ascii="Amiri" w:hAnsi="Amiri" w:eastAsia="Amiri" w:cs="Amiri"/>
          <w:color w:val="111111"/>
          <w:sz w:val="28"/>
          <w:sz w:val="28"/>
          <w:szCs w:val="28"/>
          <w:rtl w:val="true"/>
          <w:lang w:bidi="ar-SA"/>
        </w:rPr>
        <w:t>وَ أَدَّى زَكَاةَ مَالِهِ</w:t>
      </w:r>
    </w:p>
    <w:p>
      <w:pPr>
        <w:pStyle w:val="BookText"/>
        <w:rPr/>
      </w:pPr>
      <w:r>
        <w:rPr>
          <w:rFonts w:ascii="Amiri" w:hAnsi="Amiri" w:eastAsia="Amiri" w:cs="Amiri"/>
          <w:color w:val="111111"/>
          <w:sz w:val="28"/>
          <w:sz w:val="28"/>
          <w:szCs w:val="28"/>
          <w:rtl w:val="true"/>
          <w:lang w:bidi="ar-SA"/>
        </w:rPr>
        <w:t>وَ كَفَّ غَضَبَهُ</w:t>
      </w:r>
    </w:p>
    <w:p>
      <w:pPr>
        <w:pStyle w:val="BookText"/>
        <w:rPr/>
      </w:pPr>
      <w:r>
        <w:rPr>
          <w:rFonts w:ascii="Amiri" w:hAnsi="Amiri" w:eastAsia="Amiri" w:cs="Amiri"/>
          <w:color w:val="111111"/>
          <w:sz w:val="28"/>
          <w:sz w:val="28"/>
          <w:szCs w:val="28"/>
          <w:rtl w:val="true"/>
          <w:lang w:bidi="ar-SA"/>
        </w:rPr>
        <w:t>وَ سَجَنَ لِسَانَهُ</w:t>
      </w:r>
    </w:p>
    <w:p>
      <w:pPr>
        <w:pStyle w:val="BookText"/>
        <w:rPr/>
      </w:pPr>
      <w:r>
        <w:rPr>
          <w:rFonts w:ascii="Amiri" w:hAnsi="Amiri" w:eastAsia="Amiri" w:cs="Amiri"/>
          <w:color w:val="111111"/>
          <w:sz w:val="28"/>
          <w:sz w:val="28"/>
          <w:szCs w:val="28"/>
          <w:rtl w:val="true"/>
          <w:lang w:bidi="ar-SA"/>
        </w:rPr>
        <w:t>وَ اسْتَغْفَرَ لِذَنْبِهِ</w:t>
      </w:r>
    </w:p>
    <w:p>
      <w:pPr>
        <w:pStyle w:val="BookText"/>
        <w:rPr/>
      </w:pPr>
      <w:r>
        <w:rPr>
          <w:rFonts w:ascii="Amiri" w:hAnsi="Amiri" w:eastAsia="Amiri" w:cs="Amiri"/>
          <w:color w:val="111111"/>
          <w:sz w:val="28"/>
          <w:sz w:val="28"/>
          <w:szCs w:val="28"/>
          <w:rtl w:val="true"/>
          <w:lang w:bidi="ar-SA"/>
        </w:rPr>
        <w:t>وَ أَدَّى النَّصِيحَةَ لِأَهْلِ بَيْتِ نَبِيِّه</w:t>
      </w:r>
      <w:r>
        <w:rPr>
          <w:rStyle w:val="FootnoteAnchor"/>
          <w:rtl w:val="true"/>
        </w:rPr>
        <w:footnoteReference w:id="83"/>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الدین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مکارم الاخلاق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وُضُوءَهُ وَ أَحْسَنَ صَلَاتَهُ وَ أَدَّى زَكَاتَهُ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كَفَّ غَضَبَهُ وَ سَجَنَ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لِسَانَهُ وَ اسْتَغْفَرَ لِذَنْبِهِ وَأَدَّى النَّصِيحَةَ لِأَهْلِ بَيْتِ نَبِيِّهِ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فی مشکاة الانوار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لاهل بیته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اسْتَكْمَلَ حَقَائِقَ الْإِيمَانِوَ أَبْوَابُ‏ الْجَنَّةِ مُفَتَّحَةٌ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الاعمال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الاختصاص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مشکاة الانوار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فی الامالی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لاهل بیت رسوله</w:t>
      </w:r>
      <w:r>
        <w:rPr>
          <w:rFonts w:eastAsia="IRNazanin" w:cs="IRNazanin"/>
          <w:color w:val="111111"/>
          <w:sz w:val="28"/>
          <w:szCs w:val="28"/>
          <w:rtl w:val="true"/>
          <w:lang w:bidi="fa-IR"/>
        </w:rPr>
        <w:t>.</w:t>
      </w:r>
      <w:bookmarkStart w:id="209" w:name="pg9084_90928"/>
    </w:p>
    <w:p>
      <w:pPr>
        <w:pStyle w:val="Heading3"/>
        <w:numPr>
          <w:ilvl w:val="2"/>
          <w:numId w:val="1"/>
        </w:numPr>
        <w:rPr/>
      </w:pPr>
      <w:bookmarkStart w:id="210" w:name="__RefHeading___Toc2646991_2870459653"/>
      <w:bookmarkStart w:id="211" w:name="_Toc86"/>
      <w:bookmarkEnd w:id="209"/>
      <w:bookmarkEnd w:id="210"/>
      <w:r>
        <w:rPr>
          <w:rtl w:val="true"/>
        </w:rPr>
        <w:t>الحج</w:t>
      </w:r>
      <w:bookmarkEnd w:id="211"/>
    </w:p>
    <w:p>
      <w:pPr>
        <w:pStyle w:val="BookText"/>
        <w:rPr/>
      </w:pP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زَكَرِيَّا الْمَوْصِلِيِّ كَوْكَبِ الدَّمِ‏</w:t>
      </w:r>
      <w:r>
        <w:rPr>
          <w:rStyle w:val="FootnoteAnchor"/>
          <w:rtl w:val="true"/>
        </w:rPr>
        <w:footnoteReference w:id="84"/>
      </w:r>
    </w:p>
    <w:p>
      <w:pPr>
        <w:pStyle w:val="BookText"/>
        <w:rPr/>
      </w:pPr>
      <w:r>
        <w:rPr>
          <w:rFonts w:ascii="Amiri" w:hAnsi="Amiri" w:eastAsia="Amiri" w:cs="Amiri"/>
          <w:color w:val="111111"/>
          <w:sz w:val="28"/>
          <w:sz w:val="28"/>
          <w:szCs w:val="28"/>
          <w:rtl w:val="true"/>
          <w:lang w:bidi="ar-SA"/>
        </w:rPr>
        <w:t xml:space="preserve">قَالَ سَمِعْتُ الْعَبْدَ الصَّالِحَ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حَجَّ أَرْبَعِينَ حِجَّةً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اشْفَعْ فِيمَنْ أَحْبَبْتَ</w:t>
      </w:r>
    </w:p>
    <w:p>
      <w:pPr>
        <w:pStyle w:val="BookText"/>
        <w:rPr/>
      </w:pPr>
      <w:r>
        <w:rPr>
          <w:rFonts w:ascii="Amiri" w:hAnsi="Amiri" w:eastAsia="Amiri" w:cs="Amiri"/>
          <w:color w:val="111111"/>
          <w:sz w:val="28"/>
          <w:sz w:val="28"/>
          <w:szCs w:val="28"/>
          <w:rtl w:val="true"/>
          <w:lang w:bidi="ar-SA"/>
        </w:rPr>
        <w:t>وَ يُفْتَحُ لَهُ بَابٌ مِنْ أَبْوَابِ‏ الْجَنَّةِ</w:t>
      </w:r>
    </w:p>
    <w:p>
      <w:pPr>
        <w:pStyle w:val="BookText"/>
        <w:rPr/>
      </w:pPr>
      <w:r>
        <w:rPr>
          <w:rFonts w:ascii="Amiri" w:hAnsi="Amiri" w:eastAsia="Amiri" w:cs="Amiri"/>
          <w:color w:val="111111"/>
          <w:sz w:val="28"/>
          <w:sz w:val="28"/>
          <w:szCs w:val="28"/>
          <w:rtl w:val="true"/>
          <w:lang w:bidi="ar-SA"/>
        </w:rPr>
        <w:t>يَدْخُلُ مِنْهُ هُوَ وَ مَنْ يَشْفَعُ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548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 لایحضره الفقیه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صَلَّتِ الْمَرْأَةُ خَمْسَهَا</w:t>
      </w:r>
    </w:p>
    <w:p>
      <w:pPr>
        <w:pStyle w:val="BookText"/>
        <w:rPr/>
      </w:pPr>
      <w:r>
        <w:rPr>
          <w:rFonts w:ascii="Amiri" w:hAnsi="Amiri" w:eastAsia="Amiri" w:cs="Amiri"/>
          <w:color w:val="111111"/>
          <w:sz w:val="28"/>
          <w:sz w:val="28"/>
          <w:szCs w:val="28"/>
          <w:rtl w:val="true"/>
          <w:lang w:bidi="ar-SA"/>
        </w:rPr>
        <w:t>وَ صَامَتْ شَهْرَهَا</w:t>
      </w:r>
    </w:p>
    <w:p>
      <w:pPr>
        <w:pStyle w:val="BookText"/>
        <w:rPr/>
      </w:pPr>
      <w:r>
        <w:rPr>
          <w:rFonts w:ascii="Amiri" w:hAnsi="Amiri" w:eastAsia="Amiri" w:cs="Amiri"/>
          <w:color w:val="111111"/>
          <w:sz w:val="28"/>
          <w:sz w:val="28"/>
          <w:szCs w:val="28"/>
          <w:rtl w:val="true"/>
          <w:lang w:bidi="ar-SA"/>
        </w:rPr>
        <w:t>وَ حَجَّتْ بَيْتَ رَبِّهَا</w:t>
      </w:r>
    </w:p>
    <w:p>
      <w:pPr>
        <w:pStyle w:val="BookText"/>
        <w:rPr/>
      </w:pPr>
      <w:r>
        <w:rPr>
          <w:rFonts w:ascii="Amiri" w:hAnsi="Amiri" w:eastAsia="Amiri" w:cs="Amiri"/>
          <w:color w:val="111111"/>
          <w:sz w:val="28"/>
          <w:sz w:val="28"/>
          <w:szCs w:val="28"/>
          <w:rtl w:val="true"/>
          <w:lang w:bidi="ar-SA"/>
        </w:rPr>
        <w:t>وَ أَطَاعَتْ زَوْجَهَا</w:t>
      </w:r>
    </w:p>
    <w:p>
      <w:pPr>
        <w:pStyle w:val="BookText"/>
        <w:rPr/>
      </w:pPr>
      <w:r>
        <w:rPr>
          <w:rFonts w:ascii="Amiri" w:hAnsi="Amiri" w:eastAsia="Amiri" w:cs="Amiri"/>
          <w:color w:val="111111"/>
          <w:sz w:val="28"/>
          <w:sz w:val="28"/>
          <w:szCs w:val="28"/>
          <w:rtl w:val="true"/>
          <w:lang w:bidi="ar-SA"/>
        </w:rPr>
        <w:t xml:space="preserve">وَ عَرَفَتْ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فَلْتَدْخُلْ مِنْ أَيِّ أَبْوَابِ‏ الْجِنَانِ‏ شَاءَت‏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لایحضره الفقیه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مُسْلِمٍ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طُوفُوا بِالْبَيْتِ وَ اسْتَلِمُوا الرُّكْنَ فَإِنَّهُ يَمِينُ اللَّهِ فِي أَرْضِهِ</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يُصَافِحُ بِهَا خَلْقَهُ مُصَافَحَةَ الْعَبْدِ أَوِ الدَّخِيلِ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يَشْهَدُ لِمَنِ اسْتَلَمَهُ بِالْمُوَافَاةِ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بَابُنَا الَّذِي نَدْخُلُ مِنْهُ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فِيهِ بَاباً مِنْ أَبْوَابِ‏ الْجَنَّةِ لَمْ يُغْلَقْ مُنْذُ فُتِحَ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فِيهِ نَهَرٌ مِنَ الْجَنَّةِ تُلْقَى فِيهِ أَعْمَالُ الْعِبَادِ</w:t>
      </w:r>
    </w:p>
    <w:p>
      <w:pPr>
        <w:pStyle w:val="BookText"/>
        <w:rPr/>
      </w:pPr>
      <w:r>
        <w:rPr>
          <w:rFonts w:ascii="Amiri" w:hAnsi="Amiri" w:eastAsia="Amiri" w:cs="Amiri"/>
          <w:color w:val="111111"/>
          <w:sz w:val="28"/>
          <w:sz w:val="28"/>
          <w:szCs w:val="28"/>
          <w:rtl w:val="true"/>
          <w:lang w:bidi="ar-SA"/>
        </w:rPr>
        <w:t xml:space="preserve">وَ هَذَا هُوَ الرُّكْنُ الْيَمَانِيُّ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رُكْنُ الْحَجَرِ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علل الشرائع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الْفَرَجِ السِّنْدِيِّ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أَطُوفُ مَعَهُ بِالْبَيْتِ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هَذَا أَعْظَمُ حُرْمَةً؟</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أَعْلَمُ بِهَذَا مِنِّي</w:t>
      </w:r>
    </w:p>
    <w:p>
      <w:pPr>
        <w:pStyle w:val="BookText"/>
        <w:rPr/>
      </w:pPr>
      <w:r>
        <w:rPr>
          <w:rFonts w:ascii="Amiri" w:hAnsi="Amiri" w:eastAsia="Amiri" w:cs="Amiri"/>
          <w:color w:val="111111"/>
          <w:sz w:val="28"/>
          <w:sz w:val="28"/>
          <w:szCs w:val="28"/>
          <w:rtl w:val="true"/>
          <w:lang w:bidi="ar-SA"/>
        </w:rPr>
        <w:t xml:space="preserve">فَأَعَادَ عَلَيَّ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دَاخِلُ الْبَيْتِ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الرُّكْنُ الْيَمَانِيُّ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xml:space="preserve">بَابٌ مِنْ أَبْوَابِ‏ الْجَنَّةِ مَفْتُوحٌ لِشِيعَةِ آلِ مُحَمَّدٍ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مَسْدُودٌ عَنْ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مَا مِنْ مُؤْمِنٍ يَدْعُو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بدعاء</w:t>
      </w:r>
      <w:r>
        <w:rPr>
          <w:rFonts w:eastAsia="Amiri" w:cs="Amiri" w:ascii="Amiri" w:hAnsi="Amiri"/>
          <w:color w:val="111111"/>
          <w:sz w:val="28"/>
          <w:szCs w:val="28"/>
          <w:rtl w:val="true"/>
          <w:lang w:bidi="ar-SA"/>
        </w:rPr>
        <w:t>)</w:t>
      </w:r>
      <w:r>
        <w:rPr>
          <w:rStyle w:val="FootnoteAnchor"/>
          <w:rtl w:val="true"/>
        </w:rPr>
        <w:footnoteReference w:id="87"/>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عِنْدَهُ إِلَّا صَعِدَ دُعَاؤُهُ حَتَّى يَلْصَقَ بِالْعَرْشِ مَا بَيْنَهُ وَ بَيْنَ اللَّهِ تَعَالَى حِجَابٌ</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تهذیب الاحکام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180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عَنْ إِسْحَاقَ بْنِ عَمَّارٍ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بِهَذَا الْبَيْتِ طَوَافاً وَاحِداً كَتَبَ اللَّهُ عَزَّ وَ جَلَّ لَهُ سِتَّةَ آلَافِ حَسَنَةٍ وَ مَحَا عَنْهُ سِتَّةَ آلَافِ سَيِّئَةٍ وَ رَفَعَ اللَّهُ لَهُ سِتَّةَ آلَافِ دَرَجَةٍ</w:t>
      </w:r>
    </w:p>
    <w:p>
      <w:pPr>
        <w:pStyle w:val="BookText"/>
        <w:rPr/>
      </w:pPr>
      <w:r>
        <w:rPr>
          <w:rFonts w:ascii="Amiri" w:hAnsi="Amiri" w:eastAsia="Amiri" w:cs="Amiri"/>
          <w:color w:val="111111"/>
          <w:sz w:val="28"/>
          <w:sz w:val="28"/>
          <w:szCs w:val="28"/>
          <w:rtl w:val="true"/>
          <w:lang w:bidi="ar-SA"/>
        </w:rPr>
        <w:t>حَتَّى إِذَا كَانَ عِنْدَ الْمُلْتَزَمِ‏</w:t>
      </w:r>
      <w:r>
        <w:rPr>
          <w:rStyle w:val="FootnoteAnchor"/>
          <w:rtl w:val="true"/>
        </w:rPr>
        <w:footnoteReference w:id="88"/>
      </w:r>
    </w:p>
    <w:p>
      <w:pPr>
        <w:pStyle w:val="BookText"/>
        <w:rPr/>
      </w:pPr>
      <w:r>
        <w:rPr>
          <w:rFonts w:ascii="Amiri" w:hAnsi="Amiri" w:eastAsia="Amiri" w:cs="Amiri"/>
          <w:color w:val="111111"/>
          <w:sz w:val="28"/>
          <w:sz w:val="28"/>
          <w:szCs w:val="28"/>
          <w:rtl w:val="true"/>
          <w:lang w:bidi="ar-SA"/>
        </w:rPr>
        <w:t>فَتَحَ اللَّهُ لَهُ سَبْعَةَ أَبْوَابٍ مِنْ أَبْوَابِ‏ الْجَنَّةِ</w:t>
      </w:r>
    </w:p>
    <w:p>
      <w:pPr>
        <w:pStyle w:val="BookText"/>
        <w:rPr/>
      </w:pPr>
      <w:r>
        <w:rPr>
          <w:rFonts w:ascii="Amiri" w:hAnsi="Amiri" w:eastAsia="Amiri" w:cs="Amiri"/>
          <w:color w:val="111111"/>
          <w:sz w:val="28"/>
          <w:sz w:val="28"/>
          <w:szCs w:val="28"/>
          <w:rtl w:val="true"/>
          <w:lang w:bidi="ar-SA"/>
        </w:rPr>
        <w:t>قُلْتُ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جُعِلْتُ فِدَاكَ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الْفَضْلُ كُلُّهُ فِي الطَّوَافِ؟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أُخْبِرُكَ بِأَفْضَلَ مِنْ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قَضَاءُ حَاجَةِ الْمُسْلِمِ أَفْضَلُ مِنْ طَوَافٍ وَ طَوَافٍ وَ طَوَافٍ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بَلَغَ عَشْراً</w:t>
      </w:r>
      <w:r>
        <w:rPr>
          <w:rFonts w:eastAsia="Amiri" w:cs="Amiri" w:ascii="Amiri" w:hAnsi="Amiri"/>
          <w:color w:val="111111"/>
          <w:sz w:val="28"/>
          <w:szCs w:val="28"/>
          <w:rtl w:val="true"/>
          <w:lang w:bidi="ar-SA"/>
        </w:rPr>
        <w:t>.</w:t>
      </w:r>
      <w:r>
        <w:rPr>
          <w:rStyle w:val="FootnoteAnchor"/>
          <w:rtl w:val="true"/>
        </w:rPr>
        <w:footnoteReference w:id="89"/>
      </w:r>
    </w:p>
    <w:p>
      <w:pPr>
        <w:pStyle w:val="BookText"/>
        <w:rPr/>
      </w:pPr>
      <w:r>
        <w:rPr>
          <w:rFonts w:ascii="Amiri" w:hAnsi="Amiri" w:eastAsia="Amiri" w:cs="Amiri"/>
          <w:color w:val="111111"/>
          <w:sz w:val="28"/>
          <w:sz w:val="28"/>
          <w:szCs w:val="28"/>
          <w:rtl w:val="true"/>
          <w:lang w:bidi="ar-SA"/>
        </w:rPr>
        <w:t>سمي به لأنه يستحب التزامه و إلصاق البطن به و الدعاء عنده</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ما بينه و بين الباب أو عند الباب</w:t>
      </w:r>
    </w:p>
    <w:p>
      <w:pPr>
        <w:pStyle w:val="BookText"/>
        <w:rPr/>
      </w:pPr>
      <w:r>
        <w:rPr>
          <w:rFonts w:ascii="Amiri" w:hAnsi="Amiri" w:eastAsia="Amiri" w:cs="Amiri"/>
          <w:color w:val="111111"/>
          <w:sz w:val="28"/>
          <w:sz w:val="28"/>
          <w:szCs w:val="28"/>
          <w:rtl w:val="true"/>
          <w:lang w:bidi="ar-SA"/>
        </w:rPr>
        <w:t>و كأنه أخذ بعضه من قول صاحب المصباح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التزمته اعتنقته فهو ملتزم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منه يقال لما بين الباب و الحجر الأسود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الناس يعتنقونه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يضمونه إلى صدورهم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هو إنما فسره بذلك لأنهم لا يعدون الوقوف عند المستجار مستحباً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من خواص الشيعة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ما فسره به هو الحطيم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بالجملة هذه التفاسير نشأت من عدم الأنس بالأخبار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يبعد أن يكون المراد بالكون عند الملتزم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بلوغه في الشوط السابع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الالتزام فيه آكد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 فتح سبعة أبواب لتلك المناسبة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ثواب الأعمال بسند آخر عن إسحاق هكذا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إذا صار إلى الملتزم‏ فتح الله له ثمانية أبواب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من أيها شئت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هو أظهر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تأنيث العشر لتقدير المرات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مرآة العقول ج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إِسْحَاقَ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إِسْحَاقُ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طَافَ بِهَذَا الْبَيْتِ طَوَافاً وَاحِداً كَتَبَ اللَّهُ لَهُ أَلْفَ حَسَنَةٍ وَ مَحَا عَنْهُ أَلْفَ سَيِّئَةٍ وَ رَفَعَ لَهُ أَلْفَ دَرَجَةٍ وَ غَرَسَ لَهُ أَلْفَ شَجَرَةٍ فِي الْجَنَّةِ وَ كَتَبَ لَهُ ثَوَابَ عِتْقِ أَلْفِ نَسَمَةٍ حَتَّى إِذَا وَصَلَ إِلَى الْمُلْتَزَمِ فَتَحَ اللَّهُ لَهُ ثَمَانِيَةَ أَبْوَابِ‏ الْجَنَّةِ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مِنْ أَيِّهَا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لِمَنْ طَافَ؟</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فَلَا أُخْبِرُكَ بِمَا هُوَ أَفْضَلُ مِنْ هَذَا؟</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قَضَى لِأَخِيهِ الْمُؤْمِنِ حَاجَةً كَتَبَ اللَّهُ لَهُ طَوَافاً حَتَّى بَلَغَ عَشْراً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182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فإذا بلغ الركن اليماني فليستلمه‏ و يقبله فإنّ فيه باباً من أبواب‏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المقنعة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bookmarkStart w:id="212" w:name="pg9084_90930"/>
    </w:p>
    <w:p>
      <w:pPr>
        <w:pStyle w:val="Heading3"/>
        <w:numPr>
          <w:ilvl w:val="2"/>
          <w:numId w:val="1"/>
        </w:numPr>
        <w:rPr/>
      </w:pPr>
      <w:bookmarkStart w:id="213" w:name="__RefHeading___Toc2646993_2870459653"/>
      <w:bookmarkStart w:id="214" w:name="_Toc87"/>
      <w:bookmarkEnd w:id="212"/>
      <w:bookmarkEnd w:id="213"/>
      <w:r>
        <w:rPr>
          <w:rtl w:val="true"/>
        </w:rPr>
        <w:t>خدمة الزوج</w:t>
      </w:r>
      <w:bookmarkEnd w:id="214"/>
    </w:p>
    <w:p>
      <w:pPr>
        <w:pStyle w:val="BookText"/>
        <w:rPr/>
      </w:pPr>
      <w:r>
        <w:rPr>
          <w:rFonts w:eastAsia="Amiri" w:cs="Amiri" w:ascii="Amiri" w:hAnsi="Amiri"/>
          <w:color w:val="111111"/>
          <w:sz w:val="28"/>
          <w:szCs w:val="28"/>
          <w:lang w:bidi="ar-SA"/>
        </w:rPr>
        <w:t>183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الْمَرْأَةُ الصَّالِحَةُ خَيْرٌ مِنْ أَلْفِ رَجُلٍ غَيْرِ صَالِحٍ</w:t>
      </w:r>
    </w:p>
    <w:p>
      <w:pPr>
        <w:pStyle w:val="BookText"/>
        <w:rPr/>
      </w:pPr>
      <w:r>
        <w:rPr>
          <w:rFonts w:ascii="Amiri" w:hAnsi="Amiri" w:eastAsia="Amiri" w:cs="Amiri"/>
          <w:color w:val="111111"/>
          <w:sz w:val="28"/>
          <w:sz w:val="28"/>
          <w:szCs w:val="28"/>
          <w:rtl w:val="true"/>
          <w:lang w:bidi="ar-SA"/>
        </w:rPr>
        <w:t xml:space="preserve">وَ أَيُّمَا امْرَأَةٍ خَدَمَتْ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سَبْعَةَ أَيَّامٍ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غَلَقَ اللَّهُ عَنْهَا سَبْعَةَ أَبْوَابِ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فَتَحَ لَهَا ثَمَانِيَةَ أَبْوَابِ‏ الْجَنَّةِ تَدْخُلُ مِنْ أَيْنَمَا شَاءَتْ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ارشاد القلوب للشیخ الدیلمی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333</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أَيُّمَا امْرَأَةٍ خَدَمَتْ 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أَيَّامٍ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أَغْلَقَ اللَّهُ عَلَيْهَا سَبْعَةَ أَبْوَابِ النِّيرَانِ وَ فَتَحَ لَهَا أَبْوَابَ‏ الْجِنَانِ‏ الثَّمَانِيَةَ تَدْخُلُ مِنْ أَيِّهَا شَاءَت‏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عوالی اللئالی للشیخ ابن ابی الجمهور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bookmarkStart w:id="215" w:name="pg9084_90931"/>
    </w:p>
    <w:p>
      <w:pPr>
        <w:pStyle w:val="Heading3"/>
        <w:numPr>
          <w:ilvl w:val="2"/>
          <w:numId w:val="1"/>
        </w:numPr>
        <w:rPr/>
      </w:pPr>
      <w:bookmarkStart w:id="216" w:name="__RefHeading___Toc2646995_2870459653"/>
      <w:bookmarkStart w:id="217" w:name="_Toc88"/>
      <w:bookmarkEnd w:id="215"/>
      <w:bookmarkEnd w:id="216"/>
      <w:r>
        <w:rPr>
          <w:rtl w:val="true"/>
        </w:rPr>
        <w:t>الدعاء</w:t>
      </w:r>
      <w:bookmarkEnd w:id="217"/>
    </w:p>
    <w:p>
      <w:pPr>
        <w:pStyle w:val="Heading3"/>
        <w:numPr>
          <w:ilvl w:val="2"/>
          <w:numId w:val="1"/>
        </w:numPr>
        <w:rPr/>
      </w:pPr>
      <w:bookmarkStart w:id="218" w:name="__RefHeading___Toc2646997_2870459653"/>
      <w:bookmarkStart w:id="219" w:name="_Toc89"/>
      <w:bookmarkEnd w:id="218"/>
      <w:r>
        <w:rPr>
          <w:rtl w:val="true"/>
        </w:rPr>
        <w:t xml:space="preserve">الدعاء و المسألة من الله تبارک و تعالی بجاه محمد و آله الطیبین الطاهرین </w:t>
      </w:r>
      <w:r>
        <w:rPr>
          <w:rtl w:val="true"/>
        </w:rPr>
        <w:t>:</w:t>
      </w:r>
      <w:bookmarkEnd w:id="219"/>
    </w:p>
    <w:p>
      <w:pPr>
        <w:pStyle w:val="BookText"/>
        <w:rPr/>
      </w:pPr>
      <w:r>
        <w:rPr>
          <w:rFonts w:eastAsia="Amiri" w:cs="Amiri" w:ascii="Amiri" w:hAnsi="Amiri"/>
          <w:color w:val="111111"/>
          <w:sz w:val="28"/>
          <w:szCs w:val="28"/>
          <w:lang w:bidi="ar-SA"/>
        </w:rPr>
        <w:t>185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لَمَّا انْتَهَى إِلَى الْبَحْرِ أَوْحَى اللَّهُ عَزَّ وَ جَلَّ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لِبَنِي إِسْرَائِيلَ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جَدِّدُوا تَوْحِيدِي وَأَمِرُّوا</w:t>
      </w:r>
      <w:r>
        <w:rPr>
          <w:rStyle w:val="FootnoteAnchor"/>
          <w:rtl w:val="true"/>
        </w:rPr>
        <w:footnoteReference w:id="90"/>
      </w:r>
      <w:r>
        <w:rPr>
          <w:rFonts w:ascii="Amiri" w:hAnsi="Amiri" w:eastAsia="Amiri" w:cs="Amiri"/>
          <w:color w:val="111111"/>
          <w:sz w:val="28"/>
          <w:sz w:val="28"/>
          <w:szCs w:val="28"/>
          <w:rtl w:val="true"/>
          <w:lang w:bidi="ar-SA"/>
        </w:rPr>
        <w:t>بِقُلُوبِكُمْ ذِكْرَ مُحَمَّدٍ سَيِّدِ عَبِيدِي وَ إِمَائِي وَ أَعِيدُوا عَلَى أَنْفُسِكُمُ الْوَلَايَةَ لِعَلِيٍّ أَخِي مُحَمَّدٍ وَ آلِهِ الطَّيِّبِينَ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بِجَاهِهِمْ جَوِّزْنَا عَلَى مَتْنِ هَذَا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الْمَاءَ يَتَحَوَّلُ لَكُمْ أَرْضاً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لَهُمْ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تُورَدُ عَلَيْنَا مَا نَكْرَهُ؟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هَلْ فَرَرْنَا</w:t>
      </w:r>
      <w:r>
        <w:rPr>
          <w:rStyle w:val="FootnoteAnchor"/>
          <w:rtl w:val="true"/>
        </w:rPr>
        <w:footnoteReference w:id="91"/>
      </w:r>
      <w:r>
        <w:rPr>
          <w:rFonts w:ascii="Amiri" w:hAnsi="Amiri" w:eastAsia="Amiri" w:cs="Amiri"/>
          <w:color w:val="111111"/>
          <w:sz w:val="28"/>
          <w:sz w:val="28"/>
          <w:szCs w:val="28"/>
          <w:rtl w:val="true"/>
          <w:lang w:bidi="ar-SA"/>
        </w:rPr>
        <w:t>مِنْ آلِ فِرْعَوْنَ إِلَّا مِنْ خَوْفِ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تَقْتَحِمُ بِنَا هَذَا الْمَاءَ الْغَمْرَ بِهَذِهِ الْكَلِمَاتِ وَ مَا يُدْرِينَا مَا يَحْدُثُ مِنْ هَذِهِ عَلَيْنَا؟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 بْنُ يُوحَنَّا</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 في العرائس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كالب بن يوقتا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ختن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نقلا عن هامش المصدر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عَلَى دَابَّةٍ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ذَلِكَ الْخَلِيجُ‏ أَرْبَعَةَ فَرَاسِخَ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نَبِيَّ اللَّهِ أَمَرَكَ اللَّهُ بِهَذَا أَنْ نَقُولَهُ وَ نَدْخُلَ‏</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الْمَاءَ؟</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أَنْتَ تَأْمُرُنِي 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فَوَقَفَ وَ جَدَّدَ عَلَى نَفْسِهِ مِنْ تَوْحِيدِ اللَّهِ وَ نُبُوَّةِ مُحَمَّدٍ وَ وَلَايَةِ عَلِيِّ بْنِ أَبِي طَالِبٍ وَ الطَّيِّبِينَ مِنْ آلِهِمَا مَا أَمَرَهُ بِهِ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بِجَاهِهِمْ جَوِّزْنِي عَلَى مَتْنِ هَذَا الْمَاءِ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أَقْحَمَ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فَرَكَضَ عَلَى مَتْنِ 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إِذَاً الْمَاءُ مِنْ تَحْتِهِ كَأَرْضٍ لَيِّنَةٍ حَتَّى بَلَغَ آخِرَ الْخَلِيجِ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عَادَ رَاكِضاً</w:t>
      </w:r>
    </w:p>
    <w:p>
      <w:pPr>
        <w:pStyle w:val="BookText"/>
        <w:rPr/>
      </w:pPr>
      <w:r>
        <w:rPr>
          <w:rFonts w:ascii="Amiri" w:hAnsi="Amiri" w:eastAsia="Amiri" w:cs="Amiri"/>
          <w:color w:val="111111"/>
          <w:sz w:val="28"/>
          <w:sz w:val="28"/>
          <w:szCs w:val="28"/>
          <w:rtl w:val="true"/>
          <w:lang w:bidi="ar-SA"/>
        </w:rPr>
        <w:t>ثُمَّ قَالَ لِبَنِي إِسْرَائِيلَ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إِسْرَائِيلَ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أَطِيعُوا مُوسَى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هَذَا الدُّعَاءُ إِلَّا مِفْتَاحُ أَبْوَابِ‏ الْجِنَانِ‏ وَ مَغَالِيقُ أَبْوَابِ النِّيرَانِ وَ مُنْزِلُ‏</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و 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مستنزل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الْأَرْزَاقِ وَ جَالِبٌ عَلَى عِبَادِ اللَّهِ وَ إِمَائِهِ</w:t>
      </w:r>
    </w:p>
    <w:p>
      <w:pPr>
        <w:pStyle w:val="BookText"/>
        <w:rPr/>
      </w:pPr>
      <w:r>
        <w:rPr>
          <w:rFonts w:ascii="Amiri" w:hAnsi="Amiri" w:eastAsia="Amiri" w:cs="Amiri"/>
          <w:color w:val="111111"/>
          <w:sz w:val="28"/>
          <w:sz w:val="28"/>
          <w:szCs w:val="28"/>
          <w:rtl w:val="true"/>
          <w:lang w:bidi="ar-SA"/>
        </w:rPr>
        <w:t>رِضَى الرَّحْمَنِ‏ الْمُهَيْمِنِ الْخَلَّاقِ</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فَأَبَوْا وَ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لَا نَسِيرُ إِلَّا عَلَى 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فَأَوْحَى اللَّهُ إِلَى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اضْرِبْ بِعَصاكَ الْبَحْرَ وَ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بِجَاهِ مُحَمَّدٍ وَ آلِهِ الطَّيِّبِينَ لَمَّا فَلَقْتَهُ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فَانْفَلَقَ‏ وَ ظَهَرَتِ الْأَرْضُ إِلَى آخِرِ الْخَلِيجِ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مُوسَى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الْأَرْضُ وَحِلَةٌ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نَخَافُ أَنْ نَرْسُبَ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بِحَقِّ مُحَمَّدٍ وَ آلِهِ الطَّيِّبِينَ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جَفِّفْهَا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فَأَرْسَلَ اللَّهُ عَلَيْهَا رِيحَ الصَّبَا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 جَفَّتْ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اثْنَتَا عَشْرَةَ قَبِيلَةً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بَنُو اثْنَيْ عَشَرَ أَباً</w:t>
      </w:r>
    </w:p>
    <w:p>
      <w:pPr>
        <w:pStyle w:val="BookText"/>
        <w:rPr/>
      </w:pPr>
      <w:r>
        <w:rPr>
          <w:rFonts w:ascii="Amiri" w:hAnsi="Amiri" w:eastAsia="Amiri" w:cs="Amiri"/>
          <w:color w:val="111111"/>
          <w:sz w:val="28"/>
          <w:sz w:val="28"/>
          <w:szCs w:val="28"/>
          <w:rtl w:val="true"/>
          <w:lang w:bidi="ar-SA"/>
        </w:rPr>
        <w:t>وَ إِنْ دَخَلْنَا رَامَ كُلُّ فَرِيقٍ مِنَّا تَقَدُّمَ صَاحِبِهِ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لَا نَأْمَنُ وُقُوعَ الشَّرِّ بَيْنَنَا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كَانَ لِكُلِّ فَرِيقٍ مِنَّا 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لَآمَنَّا مَا نَخَافُهُ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فَأَمَرَ اللَّهُ عزوجل مُوسَى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يَضْرِبَ الْبَحْرَ بِعَدَدِهِمُ اثْنَتَيْ عَشْرَةَ ضَرْبَةً فِي اثْنَيْ عَشَرَ مَوْضِعاً إِلَى جَانِبِ ذَلِكَ الْمَوْضِعِ</w:t>
      </w:r>
    </w:p>
    <w:p>
      <w:pPr>
        <w:pStyle w:val="BookText"/>
        <w:rPr/>
      </w:pPr>
      <w:r>
        <w:rPr>
          <w:rFonts w:ascii="Amiri" w:hAnsi="Amiri" w:eastAsia="Amiri" w:cs="Amiri"/>
          <w:color w:val="111111"/>
          <w:sz w:val="28"/>
          <w:sz w:val="28"/>
          <w:szCs w:val="28"/>
          <w:rtl w:val="true"/>
          <w:lang w:bidi="ar-SA"/>
        </w:rPr>
        <w:t>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بِجَاهِ مُحَمَّدٍ وَ آلِهِ الطَّيِّبِينَ بَيِّنِ الْأَرْضَ لَنَا وَ أَمِطِ</w:t>
      </w:r>
      <w:r>
        <w:rPr>
          <w:rStyle w:val="FootnoteAnchor"/>
          <w:rtl w:val="true"/>
        </w:rPr>
        <w:footnoteReference w:id="94"/>
      </w:r>
      <w:r>
        <w:rPr>
          <w:rFonts w:ascii="Amiri" w:hAnsi="Amiri" w:eastAsia="Amiri" w:cs="Amiri"/>
          <w:color w:val="111111"/>
          <w:sz w:val="28"/>
          <w:sz w:val="28"/>
          <w:szCs w:val="28"/>
          <w:rtl w:val="true"/>
          <w:lang w:bidi="ar-SA"/>
        </w:rPr>
        <w:t>الْمَاءَ 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فَصَارَ فِيهِ تَمَامُ اثْنَي عَشَرَ طَرِيقاً وَ جَفَّ قَرَارُ الْأَرْضِ بِرِيحِ الصَّبَا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فَرِيقٍ مِنَّا يَدْخُلُ سِكَّةً مِنْ هَذِهِ السِّكَكِ لَا يَدْرِي مَا يَحْدُثُ عَلَى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فَاضْرِبْ كُلَّ طَوْدٍ</w:t>
      </w:r>
      <w:r>
        <w:rPr>
          <w:rStyle w:val="FootnoteAnchor"/>
          <w:rtl w:val="true"/>
        </w:rPr>
        <w:footnoteReference w:id="95"/>
      </w:r>
    </w:p>
    <w:p>
      <w:pPr>
        <w:pStyle w:val="BookText"/>
        <w:rPr/>
      </w:pPr>
      <w:r>
        <w:rPr>
          <w:rFonts w:ascii="IRNazanin" w:hAnsi="IRNazanin" w:eastAsia="IRNazanin"/>
          <w:color w:val="111111"/>
          <w:sz w:val="28"/>
          <w:sz w:val="28"/>
          <w:szCs w:val="28"/>
          <w:rtl w:val="true"/>
          <w:lang w:bidi="fa-IR"/>
        </w:rPr>
        <w:t>أ و الخوالد و الأطواد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الجبال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الْمَاءِ بَيْنَ هَذِهِ السِّكَكِ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فَضَرَبَ 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بِجَاهِ مُحَمَّدٍ وَ آلِهِ الطَّيِّبِينَ لَمَّا جَعَلْتَ فِي هَذَا الْمَاءِ طِيقَاناً</w:t>
      </w:r>
      <w:r>
        <w:rPr>
          <w:rStyle w:val="FootnoteAnchor"/>
          <w:rtl w:val="true"/>
        </w:rPr>
        <w:footnoteReference w:id="96"/>
      </w:r>
    </w:p>
    <w:p>
      <w:pPr>
        <w:pStyle w:val="BookText"/>
        <w:rPr/>
      </w:pPr>
      <w:r>
        <w:rPr>
          <w:rFonts w:ascii="Amiri" w:hAnsi="Amiri" w:eastAsia="Amiri" w:cs="Amiri"/>
          <w:color w:val="111111"/>
          <w:sz w:val="28"/>
          <w:sz w:val="28"/>
          <w:szCs w:val="28"/>
          <w:rtl w:val="true"/>
          <w:lang w:bidi="ar-SA"/>
        </w:rPr>
        <w:t>و الطّاق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عطف من الأبنية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كالقوس من قنطرة و نافذة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فی نسخة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طاقات و طيقان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وَاسِعَةً يَرَى بَعْضُهُمْ بَعْضاً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فَحَدَثَتْ طِيقَانٌ وَاسِعَةٌ يَرَى بَعْضُهُمْ بَعْضاً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دَخَلُوهَا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فَلَمَّا بَلَغُوا آخِرَهَا جَاءَ فِرْعَوْنُ وَ قَوْمُهُ فَدَخَلَ بَعْضُهُمْ فَلَمَّا دَخَلَ آخِرُهُمْ وَ هَمَّ أَوَّلُهُمْ بِالْخُرُوجِ أَمَرَ اللَّهُ تَعَالَى الْبَحْرَ فَانْطَبَقَ عَلَيْهِمْ فَغَرِقُوا وَ أَصْحَابُ مُوسَى يَنْظُرُونَ إِلَيْهِمْ فَذَلِكَ قَوْلُهُ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أَغْرَقْنا آلَ فِرْعَوْنَ وَ أَنْتُمْ تَنْظُرُونَ‏ إِلَيْهِمْ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التفسیر المنسوب الی الامام العسکری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الی </w:t>
      </w: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راجع البرهان فی تفسیر القرآن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تفسیر الصافی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61</w:t>
      </w:r>
      <w:r>
        <w:rPr>
          <w:rFonts w:eastAsia="IRNazanin" w:cs="IRNazanin"/>
          <w:color w:val="111111"/>
          <w:sz w:val="28"/>
          <w:szCs w:val="28"/>
          <w:rtl w:val="true"/>
          <w:lang w:bidi="fa-IR"/>
        </w:rPr>
        <w:t xml:space="preserve">) </w:t>
      </w:r>
      <w:bookmarkStart w:id="220" w:name="pg9084_90933"/>
    </w:p>
    <w:p>
      <w:pPr>
        <w:pStyle w:val="Heading3"/>
        <w:numPr>
          <w:ilvl w:val="2"/>
          <w:numId w:val="1"/>
        </w:numPr>
        <w:rPr/>
      </w:pPr>
      <w:bookmarkStart w:id="221" w:name="__RefHeading___Toc2646999_2870459653"/>
      <w:bookmarkStart w:id="222" w:name="_Toc90"/>
      <w:bookmarkEnd w:id="220"/>
      <w:bookmarkEnd w:id="221"/>
      <w:r>
        <w:rPr>
          <w:rtl w:val="true"/>
        </w:rPr>
        <w:t>الدعوات</w:t>
      </w:r>
      <w:r>
        <w:rPr>
          <w:rtl w:val="true"/>
        </w:rPr>
        <w:t>:</w:t>
      </w:r>
      <w:bookmarkEnd w:id="222"/>
    </w:p>
    <w:p>
      <w:pPr>
        <w:pStyle w:val="Heading3"/>
        <w:numPr>
          <w:ilvl w:val="2"/>
          <w:numId w:val="1"/>
        </w:numPr>
        <w:rPr/>
      </w:pPr>
      <w:bookmarkStart w:id="223" w:name="__RefHeading___Toc2647001_2870459653"/>
      <w:bookmarkStart w:id="224" w:name="_Toc91"/>
      <w:bookmarkEnd w:id="223"/>
      <w:r>
        <w:rPr>
          <w:rtl w:val="true"/>
        </w:rPr>
        <w:t>اللَّهُمَّ اهْدِنِي مِنْ عِنْدِكَ وَ أَفِضْ عَلَيَّ مِنْ فَضْلِكَ وَ انْشُرْ عَلَيَّ مِنْ رَحْمَتِكَ  وَ أَنْزِلْ عَلَيَّ مِنْ بَرَكَاتِكَ</w:t>
      </w:r>
      <w:r>
        <w:rPr>
          <w:rtl w:val="true"/>
        </w:rPr>
        <w:t>.</w:t>
      </w:r>
      <w:bookmarkEnd w:id="224"/>
    </w:p>
    <w:p>
      <w:pPr>
        <w:pStyle w:val="BookText"/>
        <w:rPr/>
      </w:pPr>
      <w:r>
        <w:rPr>
          <w:rFonts w:eastAsia="Amiri" w:cs="Amiri" w:ascii="Amiri" w:hAnsi="Amiri"/>
          <w:color w:val="111111"/>
          <w:sz w:val="28"/>
          <w:szCs w:val="28"/>
          <w:lang w:bidi="ar-SA"/>
        </w:rPr>
        <w:t>186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سَلَّامٍ الْمَكِّيِّ عَنْ أَبِي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أَتَى رَجُلٌ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شَيْبَةُ الْهُذَلِيُّ</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شَيْخٌ قَدْ كَبِرَتْ</w:t>
      </w:r>
      <w:r>
        <w:rPr>
          <w:rStyle w:val="FootnoteAnchor"/>
          <w:rtl w:val="true"/>
        </w:rPr>
        <w:footnoteReference w:id="97"/>
      </w:r>
    </w:p>
    <w:p>
      <w:pPr>
        <w:pStyle w:val="BookText"/>
        <w:rPr/>
      </w:pPr>
      <w:r>
        <w:rPr>
          <w:rFonts w:ascii="Amiri" w:hAnsi="Amiri" w:eastAsia="Amiri" w:cs="Amiri"/>
          <w:color w:val="111111"/>
          <w:sz w:val="28"/>
          <w:sz w:val="28"/>
          <w:szCs w:val="28"/>
          <w:rtl w:val="true"/>
          <w:lang w:bidi="ar-SA"/>
        </w:rPr>
        <w:t>سِنِّي</w:t>
      </w:r>
    </w:p>
    <w:p>
      <w:pPr>
        <w:pStyle w:val="BookText"/>
        <w:rPr/>
      </w:pPr>
      <w:r>
        <w:rPr>
          <w:rFonts w:ascii="Amiri" w:hAnsi="Amiri" w:eastAsia="Amiri" w:cs="Amiri"/>
          <w:color w:val="111111"/>
          <w:sz w:val="28"/>
          <w:sz w:val="28"/>
          <w:szCs w:val="28"/>
          <w:rtl w:val="true"/>
          <w:lang w:bidi="ar-SA"/>
        </w:rPr>
        <w:t>وَ ضَعُفَتْ قُوَّتِي عَنْ عَمَلٍ كُنْتُ عَوَّدْتُهُ نَفْسِي مِنْ صَلَاةٍ وَ صِيَامٍ وَ حَجٍّ وَ جِهَادٍ</w:t>
      </w:r>
    </w:p>
    <w:p>
      <w:pPr>
        <w:pStyle w:val="BookText"/>
        <w:rPr/>
      </w:pPr>
      <w:r>
        <w:rPr>
          <w:rFonts w:ascii="Amiri" w:hAnsi="Amiri" w:eastAsia="Amiri" w:cs="Amiri"/>
          <w:color w:val="111111"/>
          <w:sz w:val="28"/>
          <w:sz w:val="28"/>
          <w:szCs w:val="28"/>
          <w:rtl w:val="true"/>
          <w:lang w:bidi="ar-SA"/>
        </w:rPr>
        <w:t xml:space="preserve">فَعَلِّمْنِي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كَلَاماً يَنْفَعُنِي اللَّهُ بِهِ</w:t>
      </w:r>
    </w:p>
    <w:p>
      <w:pPr>
        <w:pStyle w:val="BookText"/>
        <w:rPr/>
      </w:pPr>
      <w:r>
        <w:rPr>
          <w:rFonts w:ascii="Amiri" w:hAnsi="Amiri" w:eastAsia="Amiri" w:cs="Amiri"/>
          <w:color w:val="111111"/>
          <w:sz w:val="28"/>
          <w:sz w:val="28"/>
          <w:szCs w:val="28"/>
          <w:rtl w:val="true"/>
          <w:lang w:bidi="ar-SA"/>
        </w:rPr>
        <w:t xml:space="preserve">وَ خَفِّفْ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فَأَعَادَهَا ثَلَاثَ مَرَّاتٍ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w:t>
      </w:r>
      <w:r>
        <w:rPr>
          <w:rStyle w:val="FootnoteAnchor"/>
          <w:rtl w:val="true"/>
        </w:rPr>
        <w:footnoteReference w:id="98"/>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حَوْلَكَ شَجَرَةٌ وَ لَا مَدَرَةٌ إِلَّا وَ قَدْ بَكَتْ مِنْ رَحْمَتِكَ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فَإِذَا صَلَّيْتَ الصُّبْحَ فَقُلْ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عَشْرَ مَرَّاتٍ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الْعَظِيمِ وَ بِحَمْدِهِ وَ لَا حَوْلَ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Style w:val="FootnoteAnchor"/>
          <w:rtl w:val="true"/>
        </w:rPr>
        <w:footnoteReference w:id="99"/>
      </w:r>
      <w:r>
        <w:rPr>
          <w:rFonts w:ascii="Amiri" w:hAnsi="Amiri" w:eastAsia="Amiri" w:cs="Amiri"/>
          <w:color w:val="111111"/>
          <w:sz w:val="28"/>
          <w:sz w:val="28"/>
          <w:szCs w:val="28"/>
          <w:rtl w:val="true"/>
          <w:lang w:bidi="ar-SA"/>
        </w:rPr>
        <w:t>لَا قُوَّةَ إِلَّا بِاللَّهِ الْعَلِيِّ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اللَّهَ عَزَّ وَ جَلَّ يُعَافِيكَ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الْعَمَى وَ الْجُنُونِ وَ الْجُذَامِ وَ الْفَقْرِ وَ الْهَرَمِ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لِلدُّنْيَا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لِلْآخِرَةِ؟</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 فِي دُبُرِ كُلِّ صَلَاةٍ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اهْدِنِي مِنْ عِنْدِكَ وَ أَفِضْ عَلَيَّ مِنْ فَضْلِكَ وَ انْشُرْ عَلَيَّ مِنْ رَحْمَتِكَ وَ أَنْزِلْ عَلَيَّ مِنْ بَرَكَاتِكَ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فَقَبَضَ عَلَيْهِنَّ بِيَدِهِ ثُمَّ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أَشَدَّ مَا قَبَضَ عَلَيْهَا خَالُكَ</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Style w:val="FootnoteAnchor"/>
          <w:rtl w:val="true"/>
        </w:rPr>
        <w:footnoteReference w:id="100"/>
      </w: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إِنَّهُ إِنْ وَافَى بِهَا يَوْمَ الْقِيَامَةِ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يَدَعْهَا مُتَعَمِّداً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فُتِحَتْ لَهُ ثَمَانِيَةُ أَبْوَابِ‏ الْجَنَّةِ</w:t>
      </w:r>
      <w:r>
        <w:rPr>
          <w:rFonts w:eastAsia="Amiri" w:cs="Amiri" w:ascii="Amiri" w:hAnsi="Amiri"/>
          <w:color w:val="111111"/>
          <w:sz w:val="28"/>
          <w:szCs w:val="28"/>
          <w:rtl w:val="true"/>
          <w:lang w:bidi="ar-SA"/>
        </w:rPr>
        <w:t>.</w:t>
      </w:r>
      <w:r>
        <w:rPr>
          <w:rStyle w:val="FootnoteAnchor"/>
          <w:rtl w:val="true"/>
        </w:rPr>
        <w:footnoteReference w:id="101"/>
      </w:r>
    </w:p>
    <w:p>
      <w:pPr>
        <w:pStyle w:val="BookText"/>
        <w:rPr/>
      </w:pPr>
      <w:r>
        <w:rPr>
          <w:rFonts w:ascii="Amiri" w:hAnsi="Amiri" w:eastAsia="Amiri" w:cs="Amiri"/>
          <w:color w:val="111111"/>
          <w:sz w:val="28"/>
          <w:sz w:val="28"/>
          <w:szCs w:val="28"/>
          <w:rtl w:val="true"/>
          <w:lang w:bidi="ar-SA"/>
        </w:rPr>
        <w:t>يَدْخُلُهَا مِنْ أَيِّهَا شَاءَ</w:t>
      </w:r>
      <w:r>
        <w:rPr>
          <w:rFonts w:eastAsia="Amiri" w:cs="Amiri" w:ascii="Amiri" w:hAnsi="Amiri"/>
          <w:color w:val="111111"/>
          <w:sz w:val="28"/>
          <w:szCs w:val="28"/>
          <w:rtl w:val="true"/>
          <w:lang w:bidi="ar-SA"/>
        </w:rPr>
        <w:t>.</w:t>
      </w:r>
      <w:r>
        <w:rPr>
          <w:rStyle w:val="FootnoteAnchor"/>
          <w:rtl w:val="true"/>
        </w:rPr>
        <w:footnoteReference w:id="10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الامالی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تهذیب الاحکام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113</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191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ص </w:t>
      </w:r>
      <w:r>
        <w:rPr>
          <w:rFonts w:eastAsia="IRNazanin" w:cs="IRNazanin"/>
          <w:color w:val="111111"/>
          <w:sz w:val="28"/>
          <w:szCs w:val="28"/>
          <w:lang w:bidi="fa-IR"/>
        </w:rPr>
        <w:t>220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الاخبار ص </w:t>
      </w:r>
      <w:r>
        <w:rPr>
          <w:rFonts w:eastAsia="IRNazanin" w:cs="IRNazanin"/>
          <w:color w:val="111111"/>
          <w:sz w:val="28"/>
          <w:szCs w:val="28"/>
          <w:lang w:bidi="fa-IR"/>
        </w:rPr>
        <w:t>242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عدة الداعی ص </w:t>
      </w:r>
      <w:r>
        <w:rPr>
          <w:rFonts w:eastAsia="IRNazanin" w:cs="IRNazanin"/>
          <w:color w:val="111111"/>
          <w:sz w:val="28"/>
          <w:szCs w:val="28"/>
          <w:lang w:bidi="fa-IR"/>
        </w:rPr>
        <w:t>275</w:t>
      </w:r>
      <w:r>
        <w:rPr>
          <w:rFonts w:eastAsia="IRNazanin" w:cs="IRNazanin"/>
          <w:color w:val="111111"/>
          <w:sz w:val="28"/>
          <w:szCs w:val="28"/>
          <w:rtl w:val="true"/>
          <w:lang w:bidi="fa-IR"/>
        </w:rPr>
        <w:t xml:space="preserve">) </w:t>
      </w:r>
      <w:bookmarkStart w:id="225" w:name="pg9084_90934"/>
    </w:p>
    <w:p>
      <w:pPr>
        <w:pStyle w:val="Heading3"/>
        <w:numPr>
          <w:ilvl w:val="2"/>
          <w:numId w:val="1"/>
        </w:numPr>
        <w:rPr/>
      </w:pPr>
      <w:bookmarkStart w:id="226" w:name="__RefHeading___Toc2647003_2870459653"/>
      <w:bookmarkStart w:id="227" w:name="_Toc92"/>
      <w:bookmarkEnd w:id="225"/>
      <w:bookmarkEnd w:id="226"/>
      <w:r>
        <w:rPr>
          <w:rtl w:val="true"/>
        </w:rPr>
        <w:t>دعاء التسبیح</w:t>
      </w:r>
      <w:bookmarkEnd w:id="227"/>
    </w:p>
    <w:p>
      <w:pPr>
        <w:pStyle w:val="BookText"/>
        <w:rPr/>
      </w:pPr>
      <w:r>
        <w:rPr>
          <w:rFonts w:eastAsia="Amiri" w:cs="Amiri" w:ascii="Amiri" w:hAnsi="Amiri"/>
          <w:color w:val="111111"/>
          <w:sz w:val="28"/>
          <w:szCs w:val="28"/>
          <w:lang w:bidi="ar-SA"/>
        </w:rPr>
        <w:t>187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 جَبْرَئِيلُ وَ كُنْتُ أُصَلِّي خَلَفَ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فَرَغْتُ اسْتَغْفَرْتُ اللَّهَ تَعَالَى لِأُمَّتِي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لِي جَبْرَائِيلُ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أَرَاكَ حَرِيصاً عَلَى أُمَّتِكَ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تَعَالَى رَحِيمٌ بِعِبَادِهِ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أَخِي أَنْتَ حَبِيبِي وَ حَبِيبُ أُمَّتِي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عَلِّمْنِي دُعَاءً تَكُونُ أُمَّتِي تَذْكُرُونِّي بِهِ مِنْ بَعْدِي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لِي جَبْرَائِيلُ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أُوصِيكَ أَنْ تَأْمُرَ أُمَّتَكَ تَصُومُونَ ثَلَاثَةَ أَيَّامِ الْبِيضِ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كُلِّ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الثَّالِثَ عَشَرَ وَ الرَّابِعَ عَشَرَ وَ الْخَامِسَ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أُوصِيكَ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تَأْمُرَ أُمَّتَكَ أَنْ يَدْعُوَ بِهَذَا الدُّعَاءِ الشَّرِيفِ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حَمَلَةَ الْعَرْشِ يَحْمِلُونَ الْعَرْشَ بِهَذَا الدُّعَاءِ وَبِبَرَكَتِهِ انْزِلْ إِلَى الْأَرْضِ وَ اصْعَدْ إِلَى السَّمَاءِ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هَذَا دُعَاءٌ مَكْتُوبٌ عَلَى أَبْوَابِ‏ الْجَنَّةِ وَ عَلَى حُجُرَاتِهَا وَ عَلَى شُرُفَاتِهَا وَ عَلَى مَنَازِلِهَا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 تُفَتَّحُ أَبْوَابُ‏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بِهَذَا الدُّعَاءِ يُحْشَرُ الْخَلْقُ يَوْمَ الْقِيَامَةِ بِأَمْرِ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قَرءَ هَذَا الدُّعَاءَ مِنْ أُمَّتِكَ يَرْفَعُ اللَّهُ عَزَّ وَ جَلَّ عَنْهُ عَذَابَ الْقَبْرِ وَ يُؤْمِنُهُ مِنَ الْفَزَعِ الْأَكْبَرِ وَ مِنْ آفَاتِ الدُّنْيَا وَالْآخِرَةِ بِبَرَكَتِهِ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قَرَء يُنَجِّيهِ اللَّهُ مِنْ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سبحان الله العظیم و بحمده</w:t>
      </w:r>
      <w:r>
        <w:rPr>
          <w:rFonts w:eastAsia="IRNazanin" w:cs="IRNazanin"/>
          <w:color w:val="111111"/>
          <w:sz w:val="28"/>
          <w:szCs w:val="28"/>
          <w:rtl w:val="true"/>
          <w:lang w:bidi="fa-IR"/>
        </w:rPr>
        <w:t>...</w:t>
      </w:r>
      <w:r>
        <w:rPr>
          <w:rStyle w:val="FootnoteAnchor"/>
          <w:rtl w:val="true"/>
        </w:rPr>
        <w:footnoteReference w:id="10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مهج الدعوات ص </w:t>
      </w:r>
      <w:r>
        <w:rPr>
          <w:rFonts w:eastAsia="IRNazanin" w:cs="IRNazanin"/>
          <w:color w:val="111111"/>
          <w:sz w:val="28"/>
          <w:szCs w:val="28"/>
          <w:lang w:bidi="fa-IR"/>
        </w:rPr>
        <w:t>106</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بحارالانوار ج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منهاج البراعة فی شرح نهج البلاغة ج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365</w:t>
      </w:r>
      <w:r>
        <w:rPr>
          <w:rFonts w:eastAsia="IRNazanin" w:cs="IRNazanin"/>
          <w:color w:val="111111"/>
          <w:sz w:val="28"/>
          <w:szCs w:val="28"/>
          <w:rtl w:val="true"/>
          <w:lang w:bidi="fa-IR"/>
        </w:rPr>
        <w:t>)</w:t>
      </w:r>
    </w:p>
    <w:p>
      <w:pPr>
        <w:pStyle w:val="Heading3"/>
        <w:numPr>
          <w:ilvl w:val="2"/>
          <w:numId w:val="1"/>
        </w:numPr>
        <w:rPr/>
      </w:pPr>
      <w:bookmarkStart w:id="228" w:name="__RefHeading___Toc2647005_2870459653"/>
      <w:bookmarkStart w:id="229" w:name="_Toc93"/>
      <w:bookmarkEnd w:id="228"/>
      <w:r>
        <w:rPr>
          <w:rtl w:val="true"/>
        </w:rPr>
        <w:t>دعاء الجوشن</w:t>
      </w:r>
      <w:bookmarkEnd w:id="229"/>
    </w:p>
    <w:p>
      <w:pPr>
        <w:pStyle w:val="BookText"/>
        <w:rPr/>
      </w:pPr>
      <w:r>
        <w:rPr>
          <w:rFonts w:eastAsia="Amiri" w:cs="Amiri" w:ascii="Amiri" w:hAnsi="Amiri"/>
          <w:color w:val="111111"/>
          <w:sz w:val="28"/>
          <w:szCs w:val="28"/>
          <w:lang w:bidi="ar-SA"/>
        </w:rPr>
        <w:t>188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فضل دعاء الجوشن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عَبْدٍ مِنْ أُمَّتِي دَعَا بِهَذَا الدُّعَاءِ فِي شَهْرِ رَمَضَانَ ثَلَاثَ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قَرَأَهُ مَرَّةً وَاحِدَةً أَجْزَأَهُ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 قَدْ حَرَّمَ اللَّهُ جَسَدَهُ عَلَى النَّارِ وَ وَجَبَتْ لَهُ الْجَنَّةُ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فَقَدْرُهُ عَلَى اللَّهِ عَظِيمٌ وَ مَنْزِلَتُهُ جَلِيلٌ وَ مَنْ دَعَا بِهَذَا الدُّعَاءِ وَكَّلَ اللَّهُ عَزَّ وَ جَلَّ بِهِ مَلَائِكَةَ يَحْفَظُونَهُ مِنَ الْمَعَاصِي وَ يُسَبِّحُونَ وَ يُقَدِّسُونَ اللَّهَ وَ يَحْفَظُونَهُ مِنَ الْبَلَايَا كُلِّهَا وَ يَفْتَحُونَ لَهُ أَبْوَابَ‏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يُغْلِقُونَ عَنْهُ أَبْوَابَ جَهَنَّمَ وَ مَا دَامَ حَيّاً فَهُوَ فِي أَمَانِ اللَّهِ وَ عِنْدَ وَفَاتِهِ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مهج الدعوات ص </w:t>
      </w: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bookmarkStart w:id="230" w:name="pg9084_90935"/>
    </w:p>
    <w:p>
      <w:pPr>
        <w:pStyle w:val="Heading3"/>
        <w:numPr>
          <w:ilvl w:val="2"/>
          <w:numId w:val="1"/>
        </w:numPr>
        <w:rPr/>
      </w:pPr>
      <w:bookmarkStart w:id="231" w:name="__RefHeading___Toc2647007_2870459653"/>
      <w:bookmarkStart w:id="232" w:name="_Toc94"/>
      <w:bookmarkEnd w:id="230"/>
      <w:bookmarkEnd w:id="231"/>
      <w:r>
        <w:rPr>
          <w:rtl w:val="true"/>
        </w:rPr>
        <w:t>ذکر الله تبارک تعالی</w:t>
      </w:r>
      <w:r>
        <w:rPr>
          <w:rtl w:val="true"/>
        </w:rPr>
        <w:t>:</w:t>
      </w:r>
      <w:bookmarkEnd w:id="232"/>
    </w:p>
    <w:p>
      <w:pPr>
        <w:pStyle w:val="Heading3"/>
        <w:numPr>
          <w:ilvl w:val="2"/>
          <w:numId w:val="1"/>
        </w:numPr>
        <w:rPr/>
      </w:pPr>
      <w:bookmarkStart w:id="233" w:name="__RefHeading___Toc2647009_2870459653"/>
      <w:bookmarkStart w:id="234" w:name="_Toc95"/>
      <w:bookmarkEnd w:id="233"/>
      <w:r>
        <w:rPr>
          <w:rtl w:val="true"/>
        </w:rPr>
        <w:t>الاستغفار</w:t>
      </w:r>
      <w:bookmarkEnd w:id="234"/>
    </w:p>
    <w:p>
      <w:pPr>
        <w:pStyle w:val="BookText"/>
        <w:rPr/>
      </w:pP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رُوِيَ عَنِ 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سَبْعَةٌ مَنْ كُنَّ فِيهِ فَقَدْ كَمَّلَ حَقِيقَةَ الْإِيمَانِ</w:t>
      </w:r>
    </w:p>
    <w:p>
      <w:pPr>
        <w:pStyle w:val="BookText"/>
        <w:rPr/>
      </w:pPr>
      <w:r>
        <w:rPr>
          <w:rFonts w:ascii="Amiri" w:hAnsi="Amiri" w:eastAsia="Amiri" w:cs="Amiri"/>
          <w:color w:val="111111"/>
          <w:sz w:val="28"/>
          <w:sz w:val="28"/>
          <w:szCs w:val="28"/>
          <w:rtl w:val="true"/>
          <w:lang w:bidi="ar-SA"/>
        </w:rPr>
        <w:t>وَ فُتِحَتْ لَهُ أَبْوَابُ‏ الْجِنَانِ‏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أَسْبَغَ وُضُوءَهُ</w:t>
      </w:r>
    </w:p>
    <w:p>
      <w:pPr>
        <w:pStyle w:val="BookText"/>
        <w:rPr/>
      </w:pPr>
      <w:r>
        <w:rPr>
          <w:rFonts w:ascii="Amiri" w:hAnsi="Amiri" w:eastAsia="Amiri" w:cs="Amiri"/>
          <w:color w:val="111111"/>
          <w:sz w:val="28"/>
          <w:sz w:val="28"/>
          <w:szCs w:val="28"/>
          <w:rtl w:val="true"/>
          <w:lang w:bidi="ar-SA"/>
        </w:rPr>
        <w:t>وَ أَحْسَنَ صَلَاتَهُ</w:t>
      </w:r>
    </w:p>
    <w:p>
      <w:pPr>
        <w:pStyle w:val="BookText"/>
        <w:rPr/>
      </w:pPr>
      <w:r>
        <w:rPr>
          <w:rFonts w:ascii="Amiri" w:hAnsi="Amiri" w:eastAsia="Amiri" w:cs="Amiri"/>
          <w:color w:val="111111"/>
          <w:sz w:val="28"/>
          <w:sz w:val="28"/>
          <w:szCs w:val="28"/>
          <w:rtl w:val="true"/>
          <w:lang w:bidi="ar-SA"/>
        </w:rPr>
        <w:t>وَ أَدَّى زَكَاةَ مَالِهِ</w:t>
      </w:r>
    </w:p>
    <w:p>
      <w:pPr>
        <w:pStyle w:val="BookText"/>
        <w:rPr/>
      </w:pPr>
      <w:r>
        <w:rPr>
          <w:rFonts w:ascii="Amiri" w:hAnsi="Amiri" w:eastAsia="Amiri" w:cs="Amiri"/>
          <w:color w:val="111111"/>
          <w:sz w:val="28"/>
          <w:sz w:val="28"/>
          <w:szCs w:val="28"/>
          <w:rtl w:val="true"/>
          <w:lang w:bidi="ar-SA"/>
        </w:rPr>
        <w:t>وَ كَفَّ غَضَبَهُ</w:t>
      </w:r>
    </w:p>
    <w:p>
      <w:pPr>
        <w:pStyle w:val="BookText"/>
        <w:rPr/>
      </w:pPr>
      <w:r>
        <w:rPr>
          <w:rFonts w:ascii="Amiri" w:hAnsi="Amiri" w:eastAsia="Amiri" w:cs="Amiri"/>
          <w:color w:val="111111"/>
          <w:sz w:val="28"/>
          <w:sz w:val="28"/>
          <w:szCs w:val="28"/>
          <w:rtl w:val="true"/>
          <w:lang w:bidi="ar-SA"/>
        </w:rPr>
        <w:t>وَ سَجَنَ لِسَانَهُ</w:t>
      </w:r>
    </w:p>
    <w:p>
      <w:pPr>
        <w:pStyle w:val="BookText"/>
        <w:rPr/>
      </w:pPr>
      <w:r>
        <w:rPr>
          <w:rFonts w:ascii="Amiri" w:hAnsi="Amiri" w:eastAsia="Amiri" w:cs="Amiri"/>
          <w:color w:val="111111"/>
          <w:sz w:val="28"/>
          <w:sz w:val="28"/>
          <w:szCs w:val="28"/>
          <w:rtl w:val="true"/>
          <w:lang w:bidi="ar-SA"/>
        </w:rPr>
        <w:t>وَ اسْتَغْفَرَ اللَّهَ تَعَالَى</w:t>
      </w:r>
    </w:p>
    <w:p>
      <w:pPr>
        <w:pStyle w:val="BookText"/>
        <w:rPr/>
      </w:pPr>
      <w:r>
        <w:rPr>
          <w:rFonts w:ascii="Amiri" w:hAnsi="Amiri" w:eastAsia="Amiri" w:cs="Amiri"/>
          <w:color w:val="111111"/>
          <w:sz w:val="28"/>
          <w:sz w:val="28"/>
          <w:szCs w:val="28"/>
          <w:rtl w:val="true"/>
          <w:lang w:bidi="ar-SA"/>
        </w:rPr>
        <w:t>وَ أَدَّى النَّصِيحَةَ لِأَهْلِ بَيْتِ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معدن الجواهر و ریاضة الخواطر ص </w:t>
      </w:r>
      <w:r>
        <w:rPr>
          <w:rFonts w:eastAsia="Amiri" w:cs="Amiri" w:ascii="Amiri" w:hAnsi="Amiri"/>
          <w:color w:val="111111"/>
          <w:sz w:val="28"/>
          <w:szCs w:val="28"/>
          <w:lang w:bidi="ar-SA"/>
        </w:rPr>
        <w:t>146</w:t>
      </w:r>
      <w:r>
        <w:rPr>
          <w:rFonts w:eastAsia="Amiri" w:cs="Amiri" w:ascii="Amiri" w:hAnsi="Amiri"/>
          <w:color w:val="111111"/>
          <w:sz w:val="28"/>
          <w:szCs w:val="28"/>
          <w:rtl w:val="true"/>
          <w:lang w:bidi="ar-SA"/>
        </w:rPr>
        <w:t>)</w:t>
      </w:r>
    </w:p>
    <w:p>
      <w:pPr>
        <w:pStyle w:val="Heading3"/>
        <w:numPr>
          <w:ilvl w:val="2"/>
          <w:numId w:val="1"/>
        </w:numPr>
        <w:rPr/>
      </w:pPr>
      <w:bookmarkStart w:id="235" w:name="__RefHeading___Toc2647011_2870459653"/>
      <w:bookmarkStart w:id="236" w:name="_Toc96"/>
      <w:bookmarkEnd w:id="235"/>
      <w:r>
        <w:rPr>
          <w:rtl w:val="true"/>
        </w:rPr>
        <w:t>التحمید</w:t>
      </w:r>
      <w:bookmarkEnd w:id="236"/>
    </w:p>
    <w:p>
      <w:pPr>
        <w:pStyle w:val="BookText"/>
        <w:rPr/>
      </w:pPr>
      <w:r>
        <w:rPr>
          <w:rFonts w:eastAsia="Amiri" w:cs="Amiri" w:ascii="Amiri" w:hAnsi="Amiri"/>
          <w:color w:val="111111"/>
          <w:sz w:val="28"/>
          <w:szCs w:val="28"/>
          <w:lang w:bidi="ar-SA"/>
        </w:rPr>
        <w:t>190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يَلْقَى اللَّهَ عَزَّ وَ جَلَّ يَوْمَ الْقِيَامَةِ وَ فِي صَحِيفَتِهِ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أَنْ لَا إِلَهَ إِلَّا اللَّهُ وَ أَنِّي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تُفْتَحُ لَهُ أَبْوَابُ‏ الْجَنَّةِ الثَّمَانِيَةُ</w:t>
      </w:r>
    </w:p>
    <w:p>
      <w:pPr>
        <w:pStyle w:val="BookText"/>
        <w:rPr/>
      </w:pPr>
      <w:r>
        <w:rPr>
          <w:rFonts w:ascii="Amiri" w:hAnsi="Amiri" w:eastAsia="Amiri" w:cs="Amiri"/>
          <w:color w:val="111111"/>
          <w:sz w:val="28"/>
          <w:sz w:val="28"/>
          <w:szCs w:val="28"/>
          <w:rtl w:val="true"/>
          <w:lang w:bidi="ar-SA"/>
        </w:rPr>
        <w:t>وَ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ادْخُلْ مِنْ أَيِّهَا شِئْتَ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ذَهَبَ بِاللَّيْلِ بِقُدْرَتِهِ وَ جَاءَ بِالنَّهَارِ بِرَحْمَتِهِ خَلْقاً جَدِيداً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مَرْحَباً بِالْحَافِظَيْنِ وَ حَيَّاهُمَا اللَّهُ مِنْ كَاتِبَيْنِ</w:t>
      </w:r>
    </w:p>
    <w:p>
      <w:pPr>
        <w:pStyle w:val="BookText"/>
        <w:rPr/>
      </w:pPr>
      <w:r>
        <w:rPr>
          <w:rFonts w:ascii="Amiri" w:hAnsi="Amiri" w:eastAsia="Amiri" w:cs="Amiri"/>
          <w:color w:val="111111"/>
          <w:sz w:val="28"/>
          <w:sz w:val="28"/>
          <w:szCs w:val="28"/>
          <w:rtl w:val="true"/>
          <w:lang w:bidi="ar-SA"/>
        </w:rPr>
        <w:t>وَ يَلْتَفِتُ عَنْ يَمِينِهِ ثُمَّ يَلْتَفِتُ عَنْ شِمَالِهِ وَ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اكْتُبَا بِسْمِ اللَّهِ الرَّحْمنِ الرَّحِيمِ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إِنِّي أَشْهَدُ أَنْ لَا إِلَهَ إِلَّا اللَّهُ وَحْدَهُ لَا شَرِيكَ لَهُ وَ أَنَّ مُحَمَّداً عَبْدُهُ وَ رَسُولُهُ</w:t>
      </w:r>
    </w:p>
    <w:p>
      <w:pPr>
        <w:pStyle w:val="BookText"/>
        <w:rPr/>
      </w:pPr>
      <w:r>
        <w:rPr>
          <w:rFonts w:ascii="Amiri" w:hAnsi="Amiri" w:eastAsia="Amiri" w:cs="Amiri"/>
          <w:color w:val="111111"/>
          <w:sz w:val="28"/>
          <w:sz w:val="28"/>
          <w:szCs w:val="28"/>
          <w:rtl w:val="true"/>
          <w:lang w:bidi="ar-SA"/>
        </w:rPr>
        <w:t>وَ أَشْهَدُ أَنَّ السَّاعَةَ آتِيَةٌ لا رَيْبَ فِيها</w:t>
      </w:r>
    </w:p>
    <w:p>
      <w:pPr>
        <w:pStyle w:val="BookText"/>
        <w:rPr/>
      </w:pPr>
      <w:r>
        <w:rPr>
          <w:rFonts w:ascii="Amiri" w:hAnsi="Amiri" w:eastAsia="Amiri" w:cs="Amiri"/>
          <w:color w:val="111111"/>
          <w:sz w:val="28"/>
          <w:sz w:val="28"/>
          <w:szCs w:val="28"/>
          <w:rtl w:val="true"/>
          <w:lang w:bidi="ar-SA"/>
        </w:rPr>
        <w:t>وَ أَنَّ اللَّهَ يَبْعَثُ مَنْ فِي الْقُبُورِ</w:t>
      </w:r>
    </w:p>
    <w:p>
      <w:pPr>
        <w:pStyle w:val="BookText"/>
        <w:rPr/>
      </w:pPr>
      <w:r>
        <w:rPr>
          <w:rFonts w:ascii="Amiri" w:hAnsi="Amiri" w:eastAsia="Amiri" w:cs="Amiri"/>
          <w:color w:val="111111"/>
          <w:sz w:val="28"/>
          <w:sz w:val="28"/>
          <w:szCs w:val="28"/>
          <w:rtl w:val="true"/>
          <w:lang w:bidi="ar-SA"/>
        </w:rPr>
        <w:t>عَلَى ذَلِكَ أَحْيَا وَ عَلَيْهِ أَمُوتُ</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عَلَى ذَلِكَ أُبْعَثَ إِنْ شَاءَ اللَّهُاللَّهُمَّ اقْرَء مُحَمَّداً وَ آلَهُ مِنِّي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bookmarkStart w:id="237" w:name="pg9084_90936"/>
    </w:p>
    <w:p>
      <w:pPr>
        <w:pStyle w:val="Heading3"/>
        <w:numPr>
          <w:ilvl w:val="2"/>
          <w:numId w:val="1"/>
        </w:numPr>
        <w:rPr/>
      </w:pPr>
      <w:bookmarkStart w:id="238" w:name="__RefHeading___Toc2647013_2870459653"/>
      <w:bookmarkStart w:id="239" w:name="_Toc97"/>
      <w:bookmarkEnd w:id="237"/>
      <w:bookmarkEnd w:id="238"/>
      <w:r>
        <w:rPr>
          <w:rtl w:val="true"/>
        </w:rPr>
        <w:t>التسبیح</w:t>
      </w:r>
      <w:bookmarkEnd w:id="239"/>
    </w:p>
    <w:p>
      <w:pPr>
        <w:pStyle w:val="BookText"/>
        <w:rPr/>
      </w:pPr>
      <w:r>
        <w:rPr>
          <w:rFonts w:eastAsia="Amiri" w:cs="Amiri" w:ascii="Amiri" w:hAnsi="Amiri"/>
          <w:color w:val="111111"/>
          <w:sz w:val="28"/>
          <w:szCs w:val="28"/>
          <w:lang w:bidi="ar-SA"/>
        </w:rPr>
        <w:t>191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 بْنُ وَاقِدٍ عَنِ الصَّادِقِ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بِحَمْدِهِ سُبْحَانَ 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اسْتَقْبَلَ الْغِنَى وَ اسْتَدْبَرَ الْفَقْرَ وَ قَرَعَ بَابَ‏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الامالی للشیخ الصدوق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 بِحَمْدِهِ سُبْحَانَ اللَّهِ الْعَظِيمِ وَ بِحَمْدِهِ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اسْتَقْبَلَهُ الْغِنَى وَ اسْتَدْبَرَهُ الْفَقْرُ وَ قَرَعَ بَابَ‏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الشیخ الورام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166</w:t>
      </w:r>
      <w:r>
        <w:rPr>
          <w:rFonts w:eastAsia="Amiri" w:cs="Amiri" w:ascii="Amiri" w:hAnsi="Amiri"/>
          <w:color w:val="111111"/>
          <w:sz w:val="28"/>
          <w:szCs w:val="28"/>
          <w:rtl w:val="true"/>
          <w:lang w:bidi="ar-SA"/>
        </w:rPr>
        <w:t>)</w:t>
      </w:r>
    </w:p>
    <w:p>
      <w:pPr>
        <w:pStyle w:val="Heading3"/>
        <w:numPr>
          <w:ilvl w:val="2"/>
          <w:numId w:val="1"/>
        </w:numPr>
        <w:rPr/>
      </w:pPr>
      <w:bookmarkStart w:id="240" w:name="__RefHeading___Toc2647015_2870459653"/>
      <w:bookmarkStart w:id="241" w:name="_Toc98"/>
      <w:bookmarkEnd w:id="240"/>
      <w:r>
        <w:rPr>
          <w:rtl w:val="true"/>
        </w:rPr>
        <w:t>التهلیل</w:t>
      </w:r>
      <w:bookmarkEnd w:id="241"/>
    </w:p>
    <w:p>
      <w:pPr>
        <w:pStyle w:val="Heading3"/>
        <w:numPr>
          <w:ilvl w:val="2"/>
          <w:numId w:val="1"/>
        </w:numPr>
        <w:rPr/>
      </w:pPr>
      <w:bookmarkStart w:id="242" w:name="__RefHeading___Toc2647017_2870459653"/>
      <w:bookmarkStart w:id="243" w:name="_Toc99"/>
      <w:bookmarkEnd w:id="242"/>
      <w:r>
        <w:rPr>
          <w:rtl w:val="true"/>
        </w:rPr>
        <w:t>لا اله الا الله</w:t>
      </w:r>
      <w:bookmarkEnd w:id="243"/>
    </w:p>
    <w:p>
      <w:pPr>
        <w:pStyle w:val="BookText"/>
        <w:rPr/>
      </w:pPr>
      <w:r>
        <w:rPr>
          <w:rFonts w:eastAsia="Amiri" w:cs="Amiri" w:ascii="Amiri" w:hAnsi="Amiri"/>
          <w:color w:val="111111"/>
          <w:sz w:val="28"/>
          <w:szCs w:val="28"/>
          <w:lang w:bidi="ar-SA"/>
        </w:rPr>
        <w:t>193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مفاتیح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w:t>
      </w:r>
      <w:r>
        <w:rPr>
          <w:rStyle w:val="FootnoteAnchor"/>
          <w:rtl w:val="true"/>
        </w:rPr>
        <w:footnoteReference w:id="104"/>
      </w:r>
    </w:p>
    <w:p>
      <w:pPr>
        <w:pStyle w:val="BookText"/>
        <w:rPr/>
      </w:pPr>
      <w:r>
        <w:rPr>
          <w:rFonts w:ascii="Amiri" w:hAnsi="Amiri" w:eastAsia="Amiri" w:cs="Amiri"/>
          <w:color w:val="111111"/>
          <w:sz w:val="28"/>
          <w:sz w:val="28"/>
          <w:szCs w:val="28"/>
          <w:rtl w:val="true"/>
          <w:lang w:bidi="ar-SA"/>
        </w:rPr>
        <w:t xml:space="preserve">و 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هذه الكلمة و ما يتبعها من شعائر الإسلام و قوانين الإيمان إلّا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عبّر عن جميع ذلك بهذه الكلمة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أوّل لتلك الشعائر و سائرها تابع لها و متعلّق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فهي لها كالزمام القائد و المتقدّم‏ الرائد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المجازات النبویة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المجازات النبویة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مستدرک الوسائل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 الجنان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 منهج الصادقین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تفسیر ابن کثیر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مخزن عرفان فی تفسیر القرآن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 العبد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شهر آشوب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معاذ بن جبل الی اهل الیمن فاوصاه 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انّکم ستقدمون علی اهل 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فان سألوکم عن مفتاح الجنة؟</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کشف الاسرار و عدة الابرار ج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bookmarkStart w:id="244" w:name="pg9084_90937"/>
    </w:p>
    <w:p>
      <w:pPr>
        <w:pStyle w:val="Heading3"/>
        <w:numPr>
          <w:ilvl w:val="2"/>
          <w:numId w:val="1"/>
        </w:numPr>
        <w:rPr/>
      </w:pPr>
      <w:bookmarkStart w:id="245" w:name="__RefHeading___Toc2647019_2870459653"/>
      <w:bookmarkStart w:id="246" w:name="_Toc100"/>
      <w:bookmarkEnd w:id="244"/>
      <w:bookmarkEnd w:id="245"/>
      <w:r>
        <w:rPr>
          <w:rtl w:val="true"/>
        </w:rPr>
        <w:t>لا اله الا الله الملک الحق المبین</w:t>
      </w:r>
      <w:bookmarkEnd w:id="246"/>
    </w:p>
    <w:p>
      <w:pPr>
        <w:pStyle w:val="BookText"/>
        <w:rPr/>
      </w:pP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بْنُ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الْحُسَيْنُ 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أَبِي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الْمَلِكُ الْحَقُّ الْمُبِينُ</w:t>
      </w:r>
    </w:p>
    <w:p>
      <w:pPr>
        <w:pStyle w:val="BookText"/>
        <w:rPr/>
      </w:pPr>
      <w:r>
        <w:rPr>
          <w:rFonts w:ascii="Amiri" w:hAnsi="Amiri" w:eastAsia="Amiri" w:cs="Amiri"/>
          <w:color w:val="111111"/>
          <w:sz w:val="28"/>
          <w:sz w:val="28"/>
          <w:szCs w:val="28"/>
          <w:rtl w:val="true"/>
          <w:lang w:bidi="ar-SA"/>
        </w:rPr>
        <w:t>اسْتَجْلَبَ بِهِ الْغِنَى</w:t>
      </w:r>
    </w:p>
    <w:p>
      <w:pPr>
        <w:pStyle w:val="BookText"/>
        <w:rPr/>
      </w:pPr>
      <w:r>
        <w:rPr>
          <w:rFonts w:ascii="Amiri" w:hAnsi="Amiri" w:eastAsia="Amiri" w:cs="Amiri"/>
          <w:color w:val="111111"/>
          <w:sz w:val="28"/>
          <w:sz w:val="28"/>
          <w:szCs w:val="28"/>
          <w:rtl w:val="true"/>
          <w:lang w:bidi="ar-SA"/>
        </w:rPr>
        <w:t>وَ اسْتَدْفَعَ بِهِ الْفَقْرَ</w:t>
      </w:r>
    </w:p>
    <w:p>
      <w:pPr>
        <w:pStyle w:val="BookText"/>
        <w:rPr/>
      </w:pPr>
      <w:r>
        <w:rPr>
          <w:rFonts w:ascii="Amiri" w:hAnsi="Amiri" w:eastAsia="Amiri" w:cs="Amiri"/>
          <w:color w:val="111111"/>
          <w:sz w:val="28"/>
          <w:sz w:val="28"/>
          <w:szCs w:val="28"/>
          <w:rtl w:val="true"/>
          <w:lang w:bidi="ar-SA"/>
        </w:rPr>
        <w:t>وَ سَدَّ عَنْهُ بَابَ النَّارِ</w:t>
      </w:r>
    </w:p>
    <w:p>
      <w:pPr>
        <w:pStyle w:val="BookText"/>
        <w:rPr/>
      </w:pPr>
      <w:r>
        <w:rPr>
          <w:rFonts w:ascii="Amiri" w:hAnsi="Amiri" w:eastAsia="Amiri" w:cs="Amiri"/>
          <w:color w:val="111111"/>
          <w:sz w:val="28"/>
          <w:sz w:val="28"/>
          <w:szCs w:val="28"/>
          <w:rtl w:val="true"/>
          <w:lang w:bidi="ar-SA"/>
        </w:rPr>
        <w:t>وَ اسْتَفْتَحَ بِهِ بَابَ‏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الامالی للشیخ الطوسی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مَالِكِ بْنِ أَنَسٍ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أَبِيهِ عَنْ جَدِّهِ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لَهُ أَمَانٌ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أَمْنٌ مِنْ وَحْشَةِ الْقَبْرِ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اسْتَجْلَبَ الْغِنَى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فُتِحَتْ لَهُ أَبْوَابُ‏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کشف الغمة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الْبَلَدُ الْأَمِينُ مِنْ كِتَابِ رَبِيعِ الْأَبْرَارِ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كُلَّ 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لَهُ أَمَاناً مِنَ الْفَقْرِ</w:t>
      </w:r>
    </w:p>
    <w:p>
      <w:pPr>
        <w:pStyle w:val="BookText"/>
        <w:rPr/>
      </w:pPr>
      <w:r>
        <w:rPr>
          <w:rFonts w:ascii="Amiri" w:hAnsi="Amiri" w:eastAsia="Amiri" w:cs="Amiri"/>
          <w:color w:val="111111"/>
          <w:sz w:val="28"/>
          <w:sz w:val="28"/>
          <w:szCs w:val="28"/>
          <w:rtl w:val="true"/>
          <w:lang w:bidi="ar-SA"/>
        </w:rPr>
        <w:t>وَ أُونِسَ مِنْ وَحْشَةِ الْقَبْرِ</w:t>
      </w:r>
    </w:p>
    <w:p>
      <w:pPr>
        <w:pStyle w:val="BookText"/>
        <w:rPr/>
      </w:pPr>
      <w:r>
        <w:rPr>
          <w:rFonts w:ascii="Amiri" w:hAnsi="Amiri" w:eastAsia="Amiri" w:cs="Amiri"/>
          <w:color w:val="111111"/>
          <w:sz w:val="28"/>
          <w:sz w:val="28"/>
          <w:szCs w:val="28"/>
          <w:rtl w:val="true"/>
          <w:lang w:bidi="ar-SA"/>
        </w:rPr>
        <w:t>وَ اسْتَجْلَبَ الْغِنَى</w:t>
      </w:r>
    </w:p>
    <w:p>
      <w:pPr>
        <w:pStyle w:val="BookText"/>
        <w:rPr/>
      </w:pPr>
      <w:r>
        <w:rPr>
          <w:rFonts w:ascii="Amiri" w:hAnsi="Amiri" w:eastAsia="Amiri" w:cs="Amiri"/>
          <w:color w:val="111111"/>
          <w:sz w:val="28"/>
          <w:sz w:val="28"/>
          <w:szCs w:val="28"/>
          <w:rtl w:val="true"/>
          <w:lang w:bidi="ar-SA"/>
        </w:rPr>
        <w:t>وَ اسْتَقْرَعَ بَابَ‏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161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ابی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كُلِّ يَوْمٍ</w:t>
      </w:r>
      <w:r>
        <w:rPr>
          <w:rFonts w:eastAsia="Amiri" w:cs="Amiri" w:ascii="Amiri" w:hAnsi="Amiri"/>
          <w:color w:val="111111"/>
          <w:sz w:val="28"/>
          <w:szCs w:val="28"/>
          <w:rtl w:val="true"/>
          <w:lang w:bidi="ar-SA"/>
        </w:rPr>
        <w:t>)</w:t>
      </w:r>
      <w:r>
        <w:rPr>
          <w:rStyle w:val="FootnoteAnchor"/>
          <w:rtl w:val="true"/>
        </w:rPr>
        <w:footnoteReference w:id="10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أَعَاذَهُ اللَّهُ تعالی مِنَ الْفَقْرِ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آنَسَ وَحْشَتَهُ فِي الْقَبْرِ</w:t>
      </w:r>
      <w:r>
        <w:rPr>
          <w:rFonts w:eastAsia="Amiri" w:cs="Amiri" w:ascii="Amiri" w:hAnsi="Amiri"/>
          <w:color w:val="111111"/>
          <w:sz w:val="28"/>
          <w:szCs w:val="28"/>
          <w:rtl w:val="true"/>
          <w:lang w:bidi="ar-SA"/>
        </w:rPr>
        <w:t>.</w:t>
      </w:r>
      <w:r>
        <w:rPr>
          <w:rStyle w:val="FootnoteAnchor"/>
          <w:rtl w:val="true"/>
        </w:rPr>
        <w:footnoteReference w:id="106"/>
      </w:r>
    </w:p>
    <w:p>
      <w:pPr>
        <w:pStyle w:val="BookText"/>
        <w:rPr/>
      </w:pPr>
      <w:r>
        <w:rPr>
          <w:rFonts w:ascii="Amiri" w:hAnsi="Amiri" w:eastAsia="Amiri" w:cs="Amiri"/>
          <w:color w:val="111111"/>
          <w:sz w:val="28"/>
          <w:sz w:val="28"/>
          <w:szCs w:val="28"/>
          <w:rtl w:val="true"/>
          <w:lang w:bidi="ar-SA"/>
        </w:rPr>
        <w:t>وَ اسْتَجْلَبَ الْغِنَى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اسْتَقْرَعَ بَابَ‏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الدعوات للشیخ الراوندی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اعلام الدین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مَالِكِ بْنِ أَعْيَنَ عَنْ أَبِي عَبْدِ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مِائَةَ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الْمَلِكُ الْحَقُّ الْمُبِينُ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أَعَاذَهُ اللَّهُ الْعَزِيزُ الْجَبَّارُ مِنَ الْفَقْرِ</w:t>
      </w:r>
    </w:p>
    <w:p>
      <w:pPr>
        <w:pStyle w:val="BookText"/>
        <w:rPr/>
      </w:pPr>
      <w:r>
        <w:rPr>
          <w:rFonts w:ascii="Amiri" w:hAnsi="Amiri" w:eastAsia="Amiri" w:cs="Amiri"/>
          <w:color w:val="111111"/>
          <w:sz w:val="28"/>
          <w:sz w:val="28"/>
          <w:szCs w:val="28"/>
          <w:rtl w:val="true"/>
          <w:lang w:bidi="ar-SA"/>
        </w:rPr>
        <w:t>وَ أَنِسَ وَحْشَةَ قَبْرِهِ</w:t>
      </w:r>
    </w:p>
    <w:p>
      <w:pPr>
        <w:pStyle w:val="BookText"/>
        <w:rPr/>
      </w:pPr>
      <w:r>
        <w:rPr>
          <w:rFonts w:ascii="Amiri" w:hAnsi="Amiri" w:eastAsia="Amiri" w:cs="Amiri"/>
          <w:color w:val="111111"/>
          <w:sz w:val="28"/>
          <w:sz w:val="28"/>
          <w:szCs w:val="28"/>
          <w:rtl w:val="true"/>
          <w:lang w:bidi="ar-SA"/>
        </w:rPr>
        <w:t>وَ اسْتَجْلَبَ الْغِنَى</w:t>
      </w:r>
    </w:p>
    <w:p>
      <w:pPr>
        <w:pStyle w:val="BookText"/>
        <w:rPr/>
      </w:pPr>
      <w:r>
        <w:rPr>
          <w:rFonts w:ascii="Amiri" w:hAnsi="Amiri" w:eastAsia="Amiri" w:cs="Amiri"/>
          <w:color w:val="111111"/>
          <w:sz w:val="28"/>
          <w:sz w:val="28"/>
          <w:szCs w:val="28"/>
          <w:rtl w:val="true"/>
          <w:lang w:bidi="ar-SA"/>
        </w:rPr>
        <w:t>وَ اسْتَقْرَعَ بَابَ‏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الاخبار ص </w:t>
      </w:r>
      <w:r>
        <w:rPr>
          <w:rFonts w:eastAsia="Amiri" w:cs="Amiri" w:ascii="Amiri" w:hAnsi="Amiri"/>
          <w:color w:val="111111"/>
          <w:sz w:val="28"/>
          <w:szCs w:val="28"/>
          <w:lang w:bidi="ar-SA"/>
        </w:rPr>
        <w:t>136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الْأَوْزَاعِيِّ عَنْ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فِي كُلِّ يَوْمٍ ثَلَاثِينَ 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إِلَهَ إِلَّا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الملک</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الْحَقُّ الْمُبِينُ</w:t>
      </w:r>
    </w:p>
    <w:p>
      <w:pPr>
        <w:pStyle w:val="BookText"/>
        <w:rPr/>
      </w:pPr>
      <w:r>
        <w:rPr>
          <w:rFonts w:ascii="Amiri" w:hAnsi="Amiri" w:eastAsia="Amiri" w:cs="Amiri"/>
          <w:color w:val="111111"/>
          <w:sz w:val="28"/>
          <w:sz w:val="28"/>
          <w:szCs w:val="28"/>
          <w:rtl w:val="true"/>
          <w:lang w:bidi="ar-SA"/>
        </w:rPr>
        <w:t>اسْتَقْبَلَ الْغِنَى</w:t>
      </w:r>
    </w:p>
    <w:p>
      <w:pPr>
        <w:pStyle w:val="BookText"/>
        <w:rPr/>
      </w:pPr>
      <w:r>
        <w:rPr>
          <w:rFonts w:ascii="Amiri" w:hAnsi="Amiri" w:eastAsia="Amiri" w:cs="Amiri"/>
          <w:color w:val="111111"/>
          <w:sz w:val="28"/>
          <w:sz w:val="28"/>
          <w:szCs w:val="28"/>
          <w:rtl w:val="true"/>
          <w:lang w:bidi="ar-SA"/>
        </w:rPr>
        <w:t>وَ اسْتَدْبَرَ الْفَقْرَ</w:t>
      </w:r>
    </w:p>
    <w:p>
      <w:pPr>
        <w:pStyle w:val="BookText"/>
        <w:rPr/>
      </w:pPr>
      <w:r>
        <w:rPr>
          <w:rFonts w:ascii="Amiri" w:hAnsi="Amiri" w:eastAsia="Amiri" w:cs="Amiri"/>
          <w:color w:val="111111"/>
          <w:sz w:val="28"/>
          <w:sz w:val="28"/>
          <w:szCs w:val="28"/>
          <w:rtl w:val="true"/>
          <w:lang w:bidi="ar-SA"/>
        </w:rPr>
        <w:t>وَ قَرَعَ بَابَ‏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ثواب الاعمال ص </w:t>
      </w: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مکارم الاخلاق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جَعْفَرٍ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آبَائِهِ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قَالَ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ثَلَاثِينَ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الْحَقُّ الْمُبِينُ</w:t>
      </w:r>
      <w:r>
        <w:rPr>
          <w:rStyle w:val="FootnoteAnchor"/>
          <w:rtl w:val="true"/>
        </w:rPr>
        <w:footnoteReference w:id="108"/>
      </w:r>
      <w:r>
        <w:rPr>
          <w:rFonts w:ascii="Amiri" w:hAnsi="Amiri" w:eastAsia="Amiri" w:cs="Amiri"/>
          <w:color w:val="111111"/>
          <w:sz w:val="28"/>
          <w:sz w:val="28"/>
          <w:szCs w:val="28"/>
          <w:rtl w:val="true"/>
          <w:lang w:bidi="ar-SA"/>
        </w:rPr>
        <w:t>اسْتَقْبَلَ الْغِنَى</w:t>
      </w:r>
    </w:p>
    <w:p>
      <w:pPr>
        <w:pStyle w:val="BookText"/>
        <w:rPr/>
      </w:pPr>
      <w:r>
        <w:rPr>
          <w:rFonts w:ascii="Amiri" w:hAnsi="Amiri" w:eastAsia="Amiri" w:cs="Amiri"/>
          <w:color w:val="111111"/>
          <w:sz w:val="28"/>
          <w:sz w:val="28"/>
          <w:szCs w:val="28"/>
          <w:rtl w:val="true"/>
          <w:lang w:bidi="ar-SA"/>
        </w:rPr>
        <w:t>وَ اسْتَدْبَرَ الْفَقْرَ</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آنَسَ وَحْشَتَهُ فِي الْقَبْرِ </w:t>
      </w:r>
      <w:r>
        <w:rPr>
          <w:rFonts w:eastAsia="Amiri" w:cs="Amiri" w:ascii="Amiri" w:hAnsi="Amiri"/>
          <w:color w:val="111111"/>
          <w:sz w:val="28"/>
          <w:szCs w:val="28"/>
          <w:rtl w:val="true"/>
          <w:lang w:bidi="ar-SA"/>
        </w:rPr>
        <w:t>)</w:t>
      </w:r>
      <w:r>
        <w:rPr>
          <w:rStyle w:val="FootnoteAnchor"/>
          <w:rtl w:val="true"/>
        </w:rPr>
        <w:footnoteReference w:id="109"/>
      </w:r>
    </w:p>
    <w:p>
      <w:pPr>
        <w:pStyle w:val="BookText"/>
        <w:rPr/>
      </w:pPr>
      <w:r>
        <w:rPr>
          <w:rFonts w:ascii="Amiri" w:hAnsi="Amiri" w:eastAsia="Amiri" w:cs="Amiri"/>
          <w:color w:val="111111"/>
          <w:sz w:val="28"/>
          <w:sz w:val="28"/>
          <w:szCs w:val="28"/>
          <w:rtl w:val="true"/>
          <w:lang w:bidi="ar-SA"/>
        </w:rPr>
        <w:t xml:space="preserve">وَ قَرَعَ بَابَ‏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اعلام الدین 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قال في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ثلاثين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 الملك الحقّ المبين</w:t>
      </w:r>
    </w:p>
    <w:p>
      <w:pPr>
        <w:pStyle w:val="BookText"/>
        <w:rPr/>
      </w:pPr>
      <w:r>
        <w:rPr>
          <w:rFonts w:ascii="IRNazanin" w:hAnsi="IRNazanin" w:eastAsia="IRNazanin"/>
          <w:color w:val="111111"/>
          <w:sz w:val="28"/>
          <w:sz w:val="28"/>
          <w:szCs w:val="28"/>
          <w:rtl w:val="true"/>
          <w:lang w:bidi="fa-IR"/>
        </w:rPr>
        <w:t>استقبل الغنى</w:t>
      </w:r>
    </w:p>
    <w:p>
      <w:pPr>
        <w:pStyle w:val="BookText"/>
        <w:rPr/>
      </w:pPr>
      <w:r>
        <w:rPr>
          <w:rFonts w:ascii="IRNazanin" w:hAnsi="IRNazanin" w:eastAsia="IRNazanin"/>
          <w:color w:val="111111"/>
          <w:sz w:val="28"/>
          <w:sz w:val="28"/>
          <w:szCs w:val="28"/>
          <w:rtl w:val="true"/>
          <w:lang w:bidi="fa-IR"/>
        </w:rPr>
        <w:t>و استدبر الفقر</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قرع باب‏ الجنّة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المقنع للشیخ الصدوق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294</w:t>
      </w:r>
      <w:r>
        <w:rPr>
          <w:rFonts w:eastAsia="IRNazanin" w:cs="IRNazanin"/>
          <w:color w:val="111111"/>
          <w:sz w:val="28"/>
          <w:szCs w:val="28"/>
          <w:rtl w:val="true"/>
          <w:lang w:bidi="fa-IR"/>
        </w:rPr>
        <w:t xml:space="preserve">) </w:t>
      </w:r>
      <w:bookmarkStart w:id="247" w:name="pg9084_90939"/>
    </w:p>
    <w:p>
      <w:pPr>
        <w:pStyle w:val="Heading3"/>
        <w:numPr>
          <w:ilvl w:val="2"/>
          <w:numId w:val="1"/>
        </w:numPr>
        <w:rPr/>
      </w:pPr>
      <w:bookmarkStart w:id="248" w:name="__RefHeading___Toc2647021_2870459653"/>
      <w:bookmarkStart w:id="249" w:name="_Toc101"/>
      <w:bookmarkEnd w:id="247"/>
      <w:bookmarkEnd w:id="248"/>
      <w:r>
        <w:rPr>
          <w:rtl w:val="true"/>
        </w:rPr>
        <w:t>ذکر الشهادتین</w:t>
      </w:r>
      <w:r>
        <w:rPr>
          <w:rtl w:val="true"/>
        </w:rPr>
        <w:t>:</w:t>
      </w:r>
      <w:bookmarkEnd w:id="249"/>
    </w:p>
    <w:p>
      <w:pPr>
        <w:pStyle w:val="Heading3"/>
        <w:numPr>
          <w:ilvl w:val="2"/>
          <w:numId w:val="1"/>
        </w:numPr>
        <w:rPr/>
      </w:pPr>
      <w:bookmarkStart w:id="250" w:name="__RefHeading___Toc2647023_2870459653"/>
      <w:bookmarkStart w:id="251" w:name="_Toc102"/>
      <w:bookmarkEnd w:id="250"/>
      <w:r>
        <w:rPr>
          <w:rtl w:val="true"/>
        </w:rPr>
        <w:t>الشهادة بوحدانیة الرّب تبارک و تعالی</w:t>
      </w:r>
      <w:bookmarkEnd w:id="251"/>
    </w:p>
    <w:p>
      <w:pPr>
        <w:pStyle w:val="Heading3"/>
        <w:numPr>
          <w:ilvl w:val="2"/>
          <w:numId w:val="1"/>
        </w:numPr>
        <w:rPr/>
      </w:pPr>
      <w:bookmarkStart w:id="252" w:name="__RefHeading___Toc2647025_2870459653"/>
      <w:bookmarkStart w:id="253" w:name="_Toc103"/>
      <w:bookmarkEnd w:id="252"/>
      <w:r>
        <w:rPr>
          <w:rtl w:val="true"/>
        </w:rPr>
        <w:t xml:space="preserve">الشهادة برسالة النبی </w:t>
      </w:r>
      <w:r>
        <w:rPr>
          <w:rtl w:val="true"/>
        </w:rPr>
        <w:t>(</w:t>
      </w:r>
      <w:r>
        <w:rPr>
          <w:rtl w:val="true"/>
        </w:rPr>
        <w:t>صَلَّى اَللَّهُ عَلَيْهِ وَ آلِهِ</w:t>
      </w:r>
      <w:r>
        <w:rPr>
          <w:rtl w:val="true"/>
        </w:rPr>
        <w:t>)</w:t>
      </w:r>
      <w:bookmarkEnd w:id="253"/>
    </w:p>
    <w:p>
      <w:pPr>
        <w:pStyle w:val="BookText"/>
        <w:rPr/>
      </w:pP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ان لا اله الا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مفاتیح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ان لا اله الا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التفسیر المنیر ج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سَعِيدِ بْنِ الْمُسَيَّبِ عَنْ عَبْدِ الرَّحْمَنِ بْنِ سَمُرَةَ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 عِنْدَ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رَأَيْتُ الْبَارِحَةَ عَجَائِبَ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 مَا رَأَيْتَ؟ حَدِّثْنَا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أَنْفُسُنَا وَ أَهْلُونَا وَ أَوْلَادُنَا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رَأَيْتُ رَجُلًا مِنْ أُمَّتِي انْتَهَى إِلَى أَبْوَابِ‏ الْجَنَّةِ كُلَّمَا انْتَهَى إِلَى بَابٍ أُغْلِقَ 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فَجَاءَتْهُ شَهَادَةُ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فَفَتَحَتْ لَهُ الْأَبْوَابَ وَ دَخَلَ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فضائل الاشهر الثلاثة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فتح ابواب الجنة؟</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شهادة ان لا اله الا الله و اني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الاقرار بولایة علی بن ابي طالب من بعدي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شرح الاخبار فی فضائل الائمة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للشیخ القاضی النعمان بن محمد المغربی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الاسلامی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الصَّبَّاحِ الْكِنَانِيِّ 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قَالَ إِذَا أَصْبَحَ قَبْلَ أَنْ تَطْلُعَ الشَّمْسُ وَ إِذَا أَمْسَى قَبْلَ أَنْ تَغْرُبَ الشَّمْسُ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 لَا إِلَهَ إِلَّا اللَّهُ وَحْدَهُ لَا شَرِيكَ لَهُ وَ أَشْهَدُ أَنَّ مُحَمَّداً عَبْدُهُ وَ رَسُولُهُ وَ أَنَّ الدِّينَ كَمَا شَرَعَ وَ الْإِسْلَامَ كَمَا وَصَفَ وَ الْقَوْلَ كَمَا حَدَّثَ وَ الْكِتَابَ كَمَا أَنْزَلَ</w:t>
      </w:r>
    </w:p>
    <w:p>
      <w:pPr>
        <w:pStyle w:val="BookText"/>
        <w:rPr/>
      </w:pPr>
      <w:r>
        <w:rPr>
          <w:rFonts w:ascii="Amiri" w:hAnsi="Amiri" w:eastAsia="Amiri" w:cs="Amiri"/>
          <w:color w:val="111111"/>
          <w:sz w:val="28"/>
          <w:sz w:val="28"/>
          <w:szCs w:val="28"/>
          <w:rtl w:val="true"/>
          <w:lang w:bidi="ar-SA"/>
        </w:rPr>
        <w:t>وَ أَنَّ اللَّهَ هُوَ الْحَقُّ الْمُبِينُ‏</w:t>
      </w:r>
    </w:p>
    <w:p>
      <w:pPr>
        <w:pStyle w:val="BookText"/>
        <w:rPr/>
      </w:pPr>
      <w:r>
        <w:rPr>
          <w:rFonts w:ascii="Amiri" w:hAnsi="Amiri" w:eastAsia="Amiri" w:cs="Amiri"/>
          <w:color w:val="111111"/>
          <w:sz w:val="28"/>
          <w:sz w:val="28"/>
          <w:szCs w:val="28"/>
          <w:rtl w:val="true"/>
          <w:lang w:bidi="ar-SA"/>
        </w:rPr>
        <w:t>وَ ذَكَرَ مُحَمَّداً وَ آلَ مُحَمَّدٍ بِخَيْرٍ</w:t>
      </w:r>
    </w:p>
    <w:p>
      <w:pPr>
        <w:pStyle w:val="BookText"/>
        <w:rPr/>
      </w:pPr>
      <w:r>
        <w:rPr>
          <w:rFonts w:ascii="Amiri" w:hAnsi="Amiri" w:eastAsia="Amiri" w:cs="Amiri"/>
          <w:color w:val="111111"/>
          <w:sz w:val="28"/>
          <w:sz w:val="28"/>
          <w:szCs w:val="28"/>
          <w:rtl w:val="true"/>
          <w:lang w:bidi="ar-SA"/>
        </w:rPr>
        <w:t>وَ حَيَّا</w:t>
      </w:r>
      <w:r>
        <w:rPr>
          <w:rStyle w:val="FootnoteAnchor"/>
          <w:rtl w:val="true"/>
        </w:rPr>
        <w:footnoteReference w:id="110"/>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ملكك و فرحك</w:t>
      </w:r>
    </w:p>
    <w:p>
      <w:pPr>
        <w:pStyle w:val="BookText"/>
        <w:rPr/>
      </w:pPr>
      <w:r>
        <w:rPr>
          <w:rFonts w:ascii="IRNazanin" w:hAnsi="IRNazanin" w:eastAsia="IRNazanin"/>
          <w:color w:val="111111"/>
          <w:sz w:val="28"/>
          <w:sz w:val="28"/>
          <w:szCs w:val="28"/>
          <w:rtl w:val="true"/>
          <w:lang w:bidi="fa-IR"/>
        </w:rPr>
        <w:t>و 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سلم عليك و هو من التحية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عن هامش الامالی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مُحَمَّداً وَ آلَ مُحَمَّدٍ بِالسَّلَامِ</w:t>
      </w:r>
    </w:p>
    <w:p>
      <w:pPr>
        <w:pStyle w:val="BookText"/>
        <w:rPr/>
      </w:pPr>
      <w:r>
        <w:rPr>
          <w:rFonts w:ascii="Amiri" w:hAnsi="Amiri" w:eastAsia="Amiri" w:cs="Amiri"/>
          <w:color w:val="111111"/>
          <w:sz w:val="28"/>
          <w:sz w:val="28"/>
          <w:szCs w:val="28"/>
          <w:rtl w:val="true"/>
          <w:lang w:bidi="ar-SA"/>
        </w:rPr>
        <w:t>فَتَحَ اللَّهُ لَهُ ثَمَانِيَةَ أَبْوَابِ‏ الْجَنَّةِوَ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مِنْ أَيِّ أَبْوَابِهَا شِئْتَ</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مُحِيَ عَنْهُ خَنَا ذَلِكَ الْيَوْم‏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الامالی للشیخ المفید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مجلس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bookmarkStart w:id="254" w:name="pg9084_90940"/>
    </w:p>
    <w:p>
      <w:pPr>
        <w:pStyle w:val="BookText"/>
        <w:rPr/>
      </w:pPr>
      <w:bookmarkEnd w:id="254"/>
      <w:r>
        <w:rPr>
          <w:rFonts w:eastAsia="Amiri" w:cs="Amiri" w:ascii="Amiri" w:hAnsi="Amiri"/>
          <w:color w:val="111111"/>
          <w:sz w:val="28"/>
          <w:szCs w:val="28"/>
          <w:lang w:bidi="ar-SA"/>
        </w:rPr>
        <w:t>211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سَرَّهُ أَنْ يَلْقَى اللَّهَ يَوْمَ الْقِيَامَةِ وَ فِي صَحِيفَتِهِ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شَهَادَةُ أَنْ لَا إِلَهَ إِلَّا اللَّهُ وَحْدَهُ لَا شَرِيكَ لَهُ‏ وَ أَنَّ مُحَمَّداً رَسُولُ اللَّهِ</w:t>
      </w:r>
    </w:p>
    <w:p>
      <w:pPr>
        <w:pStyle w:val="BookText"/>
        <w:rPr/>
      </w:pPr>
      <w:r>
        <w:rPr>
          <w:rFonts w:ascii="Amiri" w:hAnsi="Amiri" w:eastAsia="Amiri" w:cs="Amiri"/>
          <w:color w:val="111111"/>
          <w:sz w:val="28"/>
          <w:sz w:val="28"/>
          <w:szCs w:val="28"/>
          <w:rtl w:val="true"/>
          <w:lang w:bidi="ar-SA"/>
        </w:rPr>
        <w:t>وَ يُفْتَحَ لَهُ ثَمَانِيَةُ أَبْوَابِ‏ الْجَنَّةِ</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وَلِيَّ اللَّهِ ادْخُلِ الْجَنَّةَ مِنْ أَيِّهَا شِئْتَ</w:t>
      </w:r>
    </w:p>
    <w:p>
      <w:pPr>
        <w:pStyle w:val="BookText"/>
        <w:rPr/>
      </w:pPr>
      <w:r>
        <w:rPr>
          <w:rFonts w:ascii="Amiri" w:hAnsi="Amiri" w:eastAsia="Amiri" w:cs="Amiri"/>
          <w:color w:val="111111"/>
          <w:sz w:val="28"/>
          <w:sz w:val="28"/>
          <w:szCs w:val="28"/>
          <w:rtl w:val="true"/>
          <w:lang w:bidi="ar-SA"/>
        </w:rPr>
        <w:t>فَلْيَقُلْ إِذَا أَصْبَحَ وَ إِذَا أَمْسَى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اكْتُبَا بِسْمِ اللَّهِ الرَّحْمنِ الرَّحِيمِ</w:t>
      </w:r>
    </w:p>
    <w:p>
      <w:pPr>
        <w:pStyle w:val="BookText"/>
        <w:rPr/>
      </w:pPr>
      <w:r>
        <w:rPr>
          <w:rFonts w:ascii="Amiri" w:hAnsi="Amiri" w:eastAsia="Amiri" w:cs="Amiri"/>
          <w:color w:val="111111"/>
          <w:sz w:val="28"/>
          <w:sz w:val="28"/>
          <w:szCs w:val="28"/>
          <w:rtl w:val="true"/>
          <w:lang w:bidi="ar-SA"/>
        </w:rPr>
        <w:t>أَشْهَدُ أَنْ لَا إِلَهَ إِلَّا اللَّهُ وَحْدَهُ لَا شَرِيكَ لَهُ</w:t>
      </w:r>
    </w:p>
    <w:p>
      <w:pPr>
        <w:pStyle w:val="BookText"/>
        <w:rPr/>
      </w:pPr>
      <w:r>
        <w:rPr>
          <w:rFonts w:ascii="Amiri" w:hAnsi="Amiri" w:eastAsia="Amiri" w:cs="Amiri"/>
          <w:color w:val="111111"/>
          <w:sz w:val="28"/>
          <w:sz w:val="28"/>
          <w:szCs w:val="28"/>
          <w:rtl w:val="true"/>
          <w:lang w:bidi="ar-SA"/>
        </w:rPr>
        <w:t>وَ أَشْهَدُ أَنَّ مُحَمَّداً عَبْدُهُ وَ رَسُولُهُ</w:t>
      </w:r>
    </w:p>
    <w:p>
      <w:pPr>
        <w:pStyle w:val="BookText"/>
        <w:rPr/>
      </w:pPr>
      <w:r>
        <w:rPr>
          <w:rFonts w:ascii="Amiri" w:hAnsi="Amiri" w:eastAsia="Amiri" w:cs="Amiri"/>
          <w:color w:val="111111"/>
          <w:sz w:val="28"/>
          <w:sz w:val="28"/>
          <w:szCs w:val="28"/>
          <w:rtl w:val="true"/>
          <w:lang w:bidi="ar-SA"/>
        </w:rPr>
        <w:t>وَ أَشْهَدُ أَنَّ السَّاعَةَ آتِيَةٌ لا رَيْبَ فِيها</w:t>
      </w:r>
    </w:p>
    <w:p>
      <w:pPr>
        <w:pStyle w:val="BookText"/>
        <w:rPr/>
      </w:pPr>
      <w:r>
        <w:rPr>
          <w:rFonts w:ascii="Amiri" w:hAnsi="Amiri" w:eastAsia="Amiri" w:cs="Amiri"/>
          <w:color w:val="111111"/>
          <w:sz w:val="28"/>
          <w:sz w:val="28"/>
          <w:szCs w:val="28"/>
          <w:rtl w:val="true"/>
          <w:lang w:bidi="ar-SA"/>
        </w:rPr>
        <w:t>وَ أَنَّ اللَّهَ يَبْعَثُ مَنْ فِي الْقُبُورِ</w:t>
      </w:r>
    </w:p>
    <w:p>
      <w:pPr>
        <w:pStyle w:val="BookText"/>
        <w:rPr/>
      </w:pPr>
      <w:r>
        <w:rPr>
          <w:rFonts w:ascii="Amiri" w:hAnsi="Amiri" w:eastAsia="Amiri" w:cs="Amiri"/>
          <w:color w:val="111111"/>
          <w:sz w:val="28"/>
          <w:sz w:val="28"/>
          <w:szCs w:val="28"/>
          <w:rtl w:val="true"/>
          <w:lang w:bidi="ar-SA"/>
        </w:rPr>
        <w:t>عَلَى ذَلِكَ أَحْيَا وَ عَلَى ذَلِكَ أَمُوتُ</w:t>
      </w:r>
    </w:p>
    <w:p>
      <w:pPr>
        <w:pStyle w:val="BookText"/>
        <w:rPr/>
      </w:pPr>
      <w:r>
        <w:rPr>
          <w:rFonts w:ascii="Amiri" w:hAnsi="Amiri" w:eastAsia="Amiri" w:cs="Amiri"/>
          <w:color w:val="111111"/>
          <w:sz w:val="28"/>
          <w:sz w:val="28"/>
          <w:szCs w:val="28"/>
          <w:rtl w:val="true"/>
          <w:lang w:bidi="ar-SA"/>
        </w:rPr>
        <w:t>وَ عَلَى ذَلِكَ أُبْعَثُ حَيّاً إِنْ شَاءَ اللَّهُ</w:t>
      </w:r>
    </w:p>
    <w:p>
      <w:pPr>
        <w:pStyle w:val="BookText"/>
        <w:rPr/>
      </w:pPr>
      <w:r>
        <w:rPr>
          <w:rFonts w:ascii="Amiri" w:hAnsi="Amiri" w:eastAsia="Amiri" w:cs="Amiri"/>
          <w:color w:val="111111"/>
          <w:sz w:val="28"/>
          <w:sz w:val="28"/>
          <w:szCs w:val="28"/>
          <w:rtl w:val="true"/>
          <w:lang w:bidi="ar-SA"/>
        </w:rPr>
        <w:t>أَقْرِئْ مُحَمَّداً مِنِّي السَّلَامَ</w:t>
      </w:r>
    </w:p>
    <w:p>
      <w:pPr>
        <w:pStyle w:val="BookText"/>
        <w:rPr/>
      </w:pPr>
      <w:r>
        <w:rPr>
          <w:rFonts w:ascii="Amiri" w:hAnsi="Amiri" w:eastAsia="Amiri" w:cs="Amiri"/>
          <w:color w:val="111111"/>
          <w:sz w:val="28"/>
          <w:sz w:val="28"/>
          <w:szCs w:val="28"/>
          <w:rtl w:val="true"/>
          <w:lang w:bidi="ar-SA"/>
        </w:rPr>
        <w:t>الْحَمْدُ لِلَّهِ الَّذِي أَذْهَبَ اللَّيْلَ مُظْلِماً بِقُدْرَتِهِ</w:t>
      </w:r>
    </w:p>
    <w:p>
      <w:pPr>
        <w:pStyle w:val="BookText"/>
        <w:rPr/>
      </w:pPr>
      <w:r>
        <w:rPr>
          <w:rFonts w:ascii="Amiri" w:hAnsi="Amiri" w:eastAsia="Amiri" w:cs="Amiri"/>
          <w:color w:val="111111"/>
          <w:sz w:val="28"/>
          <w:sz w:val="28"/>
          <w:szCs w:val="28"/>
          <w:rtl w:val="true"/>
          <w:lang w:bidi="ar-SA"/>
        </w:rPr>
        <w:t>وَ جَاءَ بِالنَّهَارِ مُبْصِراً بِرَحْمَتِهِ خَلْقاً جَدِيداً</w:t>
      </w:r>
    </w:p>
    <w:p>
      <w:pPr>
        <w:pStyle w:val="BookText"/>
        <w:rPr/>
      </w:pPr>
      <w:r>
        <w:rPr>
          <w:rFonts w:ascii="Amiri" w:hAnsi="Amiri" w:eastAsia="Amiri" w:cs="Amiri"/>
          <w:color w:val="111111"/>
          <w:sz w:val="28"/>
          <w:sz w:val="28"/>
          <w:szCs w:val="28"/>
          <w:rtl w:val="true"/>
          <w:lang w:bidi="ar-SA"/>
        </w:rPr>
        <w:t>مَرْحَباً بِالْحَافِظَيْنِ</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 يَلْتَفِتُ عَنْ يَمِينِهِ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حَيَّاكُمَا اللَّهُ مِنْ كَاتِبَيْنِ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يَلْتَفِتُ عَنْ شِمَالِهِ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عدة الداعی ص </w:t>
      </w: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w:t>
      </w:r>
    </w:p>
    <w:p>
      <w:pPr>
        <w:pStyle w:val="Heading3"/>
        <w:numPr>
          <w:ilvl w:val="2"/>
          <w:numId w:val="1"/>
        </w:numPr>
        <w:rPr/>
      </w:pPr>
      <w:bookmarkStart w:id="255" w:name="__RefHeading___Toc2647027_2870459653"/>
      <w:bookmarkStart w:id="256" w:name="_Toc104"/>
      <w:bookmarkEnd w:id="255"/>
      <w:r>
        <w:rPr>
          <w:rtl w:val="true"/>
        </w:rPr>
        <w:t>الرحمة</w:t>
      </w:r>
      <w:bookmarkEnd w:id="25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احد ابواب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الرحمة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الامالی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57" w:name="pg9084_90941"/>
    </w:p>
    <w:p>
      <w:pPr>
        <w:pStyle w:val="Heading3"/>
        <w:numPr>
          <w:ilvl w:val="2"/>
          <w:numId w:val="1"/>
        </w:numPr>
        <w:rPr/>
      </w:pPr>
      <w:bookmarkStart w:id="258" w:name="__RefHeading___Toc2647029_2870459653"/>
      <w:bookmarkStart w:id="259" w:name="_Toc105"/>
      <w:bookmarkEnd w:id="257"/>
      <w:bookmarkEnd w:id="258"/>
      <w:r>
        <w:rPr>
          <w:rtl w:val="true"/>
        </w:rPr>
        <w:t>رعایة حقوق المؤمن</w:t>
      </w:r>
      <w:bookmarkEnd w:id="259"/>
    </w:p>
    <w:p>
      <w:pPr>
        <w:pStyle w:val="BookText"/>
        <w:rPr/>
      </w:pPr>
      <w:r>
        <w:rPr>
          <w:rFonts w:eastAsia="Amiri" w:cs="Amiri" w:ascii="Amiri" w:hAnsi="Amiri"/>
          <w:color w:val="111111"/>
          <w:sz w:val="28"/>
          <w:szCs w:val="28"/>
          <w:lang w:bidi="ar-SA"/>
        </w:rPr>
        <w:t>213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جابر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لابی جعفر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حق المؤمن علی اخیه المؤمن؟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یفرح بفرحه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یحزن لحزنه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یتفقد اموره کلها فیصلحها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لا یغتنم بشیء من حطام الدنیا الّا واساه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یکونا – فی الخیر و الشر – قراناً واحداً</w:t>
      </w:r>
      <w:r>
        <w:rPr>
          <w:rStyle w:val="FootnoteAnchor"/>
          <w:rtl w:val="true"/>
        </w:rPr>
        <w:footnoteReference w:id="111"/>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سیدی و مولای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کیف فرض الله هذا للاخ علی اخیه المؤمن؟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المؤمن اخو المؤمن لابیه و 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یرثه وَ يَعْتَقِدُ مِنْهُ وَ هُوَ أَحَقُّ بِمِلْكِهِ مِنِ ابْنِهِ إِذَا كَانَ‏ عَلَى‏ مَذْهَبِهِ‏</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سُبْحَانَ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يُمْكِنُهُ ذَلِكَ؟ وَ مَنْ يَقْدِرُ عَلَيْهِ؟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أَحَبَّ أَنْ يَقْرَعَ بَابَ الْجِنَانِ وَ يُعَانِقَ الْحُورَ الْحِسَانَ وَ يَجْتَمِعَ مَعَنَا فِي دَارِ السَّلَامِ وَ يَشْتَاقَ الْعَلِيَّ الْعَلَّام‏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الهدایة الکبری ص </w:t>
      </w: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المناقب العلوی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دلیل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بحارالانوار ج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مستدرک الوسائل 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332</w:t>
      </w:r>
      <w:r>
        <w:rPr>
          <w:rFonts w:eastAsia="IRNazanin" w:cs="IRNazanin"/>
          <w:color w:val="111111"/>
          <w:sz w:val="28"/>
          <w:szCs w:val="28"/>
          <w:rtl w:val="true"/>
          <w:lang w:bidi="fa-IR"/>
        </w:rPr>
        <w:t>)</w:t>
      </w:r>
    </w:p>
    <w:p>
      <w:pPr>
        <w:pStyle w:val="Heading3"/>
        <w:numPr>
          <w:ilvl w:val="2"/>
          <w:numId w:val="1"/>
        </w:numPr>
        <w:rPr/>
      </w:pPr>
      <w:bookmarkStart w:id="260" w:name="__RefHeading___Toc2647031_2870459653"/>
      <w:bookmarkStart w:id="261" w:name="_Toc106"/>
      <w:bookmarkEnd w:id="260"/>
      <w:r>
        <w:rPr>
          <w:rtl w:val="true"/>
        </w:rPr>
        <w:t>الرغبة الی الله تبارک و تعالی</w:t>
      </w:r>
      <w:bookmarkEnd w:id="261"/>
    </w:p>
    <w:p>
      <w:pPr>
        <w:pStyle w:val="BookText"/>
        <w:rPr/>
      </w:pPr>
      <w:r>
        <w:rPr>
          <w:rFonts w:eastAsia="Amiri" w:cs="Amiri" w:ascii="Amiri" w:hAnsi="Amiri"/>
          <w:color w:val="111111"/>
          <w:sz w:val="28"/>
          <w:szCs w:val="28"/>
          <w:lang w:bidi="ar-SA"/>
        </w:rPr>
        <w:t>214</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جاء فی خبر حول ابواب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الْبَابُ الْأَعْظَمُ فَيَدْخُلُ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الصَّالِحُونَ</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أَهْلُ‏ الزُّهْدِ وَ الْوَرَعِ‏ وَ الرَّاغِبُونَ إِلَى اللَّهِ عَزَّ وَ جَلَّ الْمُسْتَأْنِسُونَ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لایحضره الفقیه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62" w:name="pg9084_90942"/>
    </w:p>
    <w:p>
      <w:pPr>
        <w:pStyle w:val="Heading3"/>
        <w:numPr>
          <w:ilvl w:val="2"/>
          <w:numId w:val="1"/>
        </w:numPr>
        <w:rPr/>
      </w:pPr>
      <w:bookmarkStart w:id="263" w:name="__RefHeading___Toc2647033_2870459653"/>
      <w:bookmarkStart w:id="264" w:name="_Toc107"/>
      <w:bookmarkEnd w:id="262"/>
      <w:bookmarkEnd w:id="263"/>
      <w:r>
        <w:rPr>
          <w:rtl w:val="true"/>
        </w:rPr>
        <w:t>الزکاة</w:t>
      </w:r>
      <w:bookmarkEnd w:id="264"/>
    </w:p>
    <w:p>
      <w:pPr>
        <w:pStyle w:val="BookText"/>
        <w:rPr/>
      </w:pP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مَنْ كُنَّ فِيهِ فَقَدِ اسْتَكْمَلَ حَقِيقَةَ الْإِيمَانِ وَ أَبْوَابُ‏ الْجَنَّةِ مُفَتَّحَةٌ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أَسْبَغَ وُضُوءَهُ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أَدَّى زَكَاةَ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لِذَنْبِهِ</w:t>
      </w:r>
    </w:p>
    <w:p>
      <w:pPr>
        <w:pStyle w:val="BookText"/>
        <w:rPr/>
      </w:pPr>
      <w:r>
        <w:rPr>
          <w:rFonts w:ascii="Amiri" w:hAnsi="Amiri" w:eastAsia="Amiri" w:cs="Amiri"/>
          <w:color w:val="111111"/>
          <w:sz w:val="28"/>
          <w:sz w:val="28"/>
          <w:szCs w:val="28"/>
          <w:rtl w:val="true"/>
          <w:lang w:bidi="ar-SA"/>
        </w:rPr>
        <w:t>وَ أَدَّى النَّصِيحَةَ لِأَهْلِ بَيْتِ نَبِيِّه</w:t>
      </w:r>
      <w:r>
        <w:rPr>
          <w:rStyle w:val="FootnoteAnchor"/>
          <w:rtl w:val="true"/>
        </w:rPr>
        <w:footnoteReference w:id="112"/>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الدین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مکارم الاخلاق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216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وُضُوءَهُ</w:t>
      </w:r>
    </w:p>
    <w:p>
      <w:pPr>
        <w:pStyle w:val="BookText"/>
        <w:rPr/>
      </w:pPr>
      <w:r>
        <w:rPr>
          <w:rFonts w:ascii="Amiri" w:hAnsi="Amiri" w:eastAsia="Amiri" w:cs="Amiri"/>
          <w:color w:val="111111"/>
          <w:sz w:val="28"/>
          <w:sz w:val="28"/>
          <w:szCs w:val="28"/>
          <w:rtl w:val="true"/>
          <w:lang w:bidi="ar-SA"/>
        </w:rPr>
        <w:t>وَ أَحْسَنَ صَلَاتَهُ</w:t>
      </w:r>
    </w:p>
    <w:p>
      <w:pPr>
        <w:pStyle w:val="BookText"/>
        <w:rPr/>
      </w:pPr>
      <w:r>
        <w:rPr>
          <w:rFonts w:ascii="Amiri" w:hAnsi="Amiri" w:eastAsia="Amiri" w:cs="Amiri"/>
          <w:color w:val="111111"/>
          <w:sz w:val="28"/>
          <w:sz w:val="28"/>
          <w:szCs w:val="28"/>
          <w:rtl w:val="true"/>
          <w:lang w:bidi="ar-SA"/>
        </w:rPr>
        <w:t>وَ أَدَّى زَكَاتَهُ</w:t>
      </w:r>
      <w:r>
        <w:rPr>
          <w:rStyle w:val="FootnoteAnchor"/>
          <w:rtl w:val="true"/>
        </w:rPr>
        <w:footnoteReference w:id="113"/>
      </w:r>
    </w:p>
    <w:p>
      <w:pPr>
        <w:pStyle w:val="BookText"/>
        <w:rPr/>
      </w:pPr>
      <w:r>
        <w:rPr>
          <w:rFonts w:ascii="Amiri" w:hAnsi="Amiri" w:eastAsia="Amiri" w:cs="Amiri"/>
          <w:color w:val="111111"/>
          <w:sz w:val="28"/>
          <w:sz w:val="28"/>
          <w:szCs w:val="28"/>
          <w:rtl w:val="true"/>
          <w:lang w:bidi="ar-SA"/>
        </w:rPr>
        <w:t>وَ كَفَّ غَضَبَهُ</w:t>
      </w:r>
    </w:p>
    <w:p>
      <w:pPr>
        <w:pStyle w:val="BookText"/>
        <w:rPr/>
      </w:pPr>
      <w:r>
        <w:rPr>
          <w:rFonts w:ascii="Amiri" w:hAnsi="Amiri" w:eastAsia="Amiri" w:cs="Amiri"/>
          <w:color w:val="111111"/>
          <w:sz w:val="28"/>
          <w:sz w:val="28"/>
          <w:szCs w:val="28"/>
          <w:rtl w:val="true"/>
          <w:lang w:bidi="ar-SA"/>
        </w:rPr>
        <w:t>وَ سَجَنَ</w:t>
      </w:r>
      <w:r>
        <w:rPr>
          <w:rStyle w:val="FootnoteAnchor"/>
          <w:rtl w:val="true"/>
        </w:rPr>
        <w:footnoteReference w:id="114"/>
      </w:r>
      <w:r>
        <w:rPr>
          <w:rFonts w:ascii="Amiri" w:hAnsi="Amiri" w:eastAsia="Amiri" w:cs="Amiri"/>
          <w:color w:val="111111"/>
          <w:sz w:val="28"/>
          <w:sz w:val="28"/>
          <w:szCs w:val="28"/>
          <w:rtl w:val="true"/>
          <w:lang w:bidi="ar-SA"/>
        </w:rPr>
        <w:t>لِسَانَهُ</w:t>
      </w:r>
    </w:p>
    <w:p>
      <w:pPr>
        <w:pStyle w:val="BookText"/>
        <w:rPr/>
      </w:pPr>
      <w:r>
        <w:rPr>
          <w:rFonts w:ascii="Amiri" w:hAnsi="Amiri" w:eastAsia="Amiri" w:cs="Amiri"/>
          <w:color w:val="111111"/>
          <w:sz w:val="28"/>
          <w:sz w:val="28"/>
          <w:szCs w:val="28"/>
          <w:rtl w:val="true"/>
          <w:lang w:bidi="ar-SA"/>
        </w:rPr>
        <w:t>وَ اسْتَغْفَرَ لِذَنْبِهِ</w:t>
      </w:r>
    </w:p>
    <w:p>
      <w:pPr>
        <w:pStyle w:val="BookText"/>
        <w:rPr/>
      </w:pPr>
      <w:r>
        <w:rPr>
          <w:rFonts w:ascii="Amiri" w:hAnsi="Amiri" w:eastAsia="Amiri" w:cs="Amiri"/>
          <w:color w:val="111111"/>
          <w:sz w:val="28"/>
          <w:sz w:val="28"/>
          <w:szCs w:val="28"/>
          <w:rtl w:val="true"/>
          <w:lang w:bidi="ar-SA"/>
        </w:rPr>
        <w:t>وَأَدَّى النَّصِيحَةَ لِأَهْلِ بَيْتِ نَبِيِّهِ</w:t>
      </w:r>
      <w:r>
        <w:rPr>
          <w:rStyle w:val="FootnoteAnchor"/>
          <w:rtl w:val="true"/>
        </w:rPr>
        <w:footnoteReference w:id="115"/>
      </w:r>
    </w:p>
    <w:p>
      <w:pPr>
        <w:pStyle w:val="BookText"/>
        <w:rPr/>
      </w:pPr>
      <w:r>
        <w:rPr>
          <w:rFonts w:ascii="IRNazanin" w:hAnsi="IRNazanin" w:eastAsia="IRNazanin"/>
          <w:color w:val="111111"/>
          <w:sz w:val="28"/>
          <w:sz w:val="28"/>
          <w:szCs w:val="28"/>
          <w:rtl w:val="true"/>
          <w:lang w:bidi="fa-IR"/>
        </w:rPr>
        <w:t>و فی الامالی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لاهل بیت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مشکاة الانوار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لاهل بیته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اسْتَكْمَلَ حَقَائِقَ الْإِيمَانِ</w:t>
      </w:r>
    </w:p>
    <w:p>
      <w:pPr>
        <w:pStyle w:val="BookText"/>
        <w:rPr/>
      </w:pPr>
      <w:r>
        <w:rPr>
          <w:rFonts w:ascii="Amiri" w:hAnsi="Amiri" w:eastAsia="Amiri" w:cs="Amiri"/>
          <w:color w:val="111111"/>
          <w:sz w:val="28"/>
          <w:sz w:val="28"/>
          <w:szCs w:val="28"/>
          <w:rtl w:val="true"/>
          <w:lang w:bidi="ar-SA"/>
        </w:rPr>
        <w:t>وَ أَبْوَابُ‏ الْجَنَّةِ مُفَتَّحَةٌ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الاعمال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الاختصاص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مشکاة الانوار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Heading3"/>
        <w:numPr>
          <w:ilvl w:val="2"/>
          <w:numId w:val="1"/>
        </w:numPr>
        <w:rPr/>
      </w:pPr>
      <w:bookmarkStart w:id="265" w:name="__RefHeading___Toc2647035_2870459653"/>
      <w:bookmarkStart w:id="266" w:name="_Toc108"/>
      <w:bookmarkEnd w:id="265"/>
      <w:r>
        <w:rPr>
          <w:rtl w:val="true"/>
        </w:rPr>
        <w:t>الزهد</w:t>
      </w:r>
      <w:bookmarkEnd w:id="266"/>
    </w:p>
    <w:p>
      <w:pPr>
        <w:pStyle w:val="BookText"/>
        <w:rPr/>
      </w:pP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الربّ تبارک و تعالی للنبیّ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لیلة المعراج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أَدْنَى مَا أُعْطِي‏ الزَّاهِدِينَ‏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أُعْطِيَهُمْ مَفَاتِيحَ الْجِنَانِ كُلِّهَا حَتَّى يَفْتَحُوا أَيَّ بَابٍ شَاءُوا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ارشاد القلوب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الجواهر السنیة ص </w:t>
      </w:r>
      <w:r>
        <w:rPr>
          <w:rFonts w:eastAsia="Amiri" w:cs="Amiri" w:ascii="Amiri" w:hAnsi="Amiri"/>
          <w:color w:val="111111"/>
          <w:sz w:val="28"/>
          <w:szCs w:val="28"/>
          <w:lang w:bidi="ar-SA"/>
        </w:rPr>
        <w:t>195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جاء فی خبر حول ابواب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الْبَابُ الْأَعْظَمُ فَيَدْخُلُ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الصَّالِحُونَ</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أَهْلُ‏ الزُّهْدِ وَ الْوَرَعِ‏ وَ الرَّاغِبُونَ إِلَى اللَّهِ عَزَّ وَ جَلَّ الْمُسْتَأْنِسُونَ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لایحضره الفقیه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267" w:name="pg9084_90943"/>
    </w:p>
    <w:p>
      <w:pPr>
        <w:pStyle w:val="Heading3"/>
        <w:numPr>
          <w:ilvl w:val="2"/>
          <w:numId w:val="1"/>
        </w:numPr>
        <w:rPr/>
      </w:pPr>
      <w:bookmarkStart w:id="268" w:name="__RefHeading___Toc2647037_2870459653"/>
      <w:bookmarkStart w:id="269" w:name="_Toc109"/>
      <w:bookmarkEnd w:id="267"/>
      <w:bookmarkEnd w:id="268"/>
      <w:r>
        <w:rPr>
          <w:rtl w:val="true"/>
        </w:rPr>
        <w:t xml:space="preserve">زیارة مرقد سید الشهداء </w:t>
      </w:r>
      <w:r>
        <w:rPr>
          <w:rtl w:val="true"/>
        </w:rPr>
        <w:t>(</w:t>
      </w:r>
      <w:r>
        <w:rPr>
          <w:rtl w:val="true"/>
        </w:rPr>
        <w:t>عَلَيْهَ السَّلاَمُ</w:t>
      </w:r>
      <w:r>
        <w:rPr>
          <w:rtl w:val="true"/>
        </w:rPr>
        <w:t>)</w:t>
      </w:r>
      <w:bookmarkEnd w:id="269"/>
    </w:p>
    <w:p>
      <w:pPr>
        <w:pStyle w:val="BookText"/>
        <w:rPr/>
      </w:pP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فضیلة زیارة مرقد سید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زَارَهُ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اللَّهُ لَهُ مِنْ وَرَاءِ حَوَائِجِهِ</w:t>
      </w:r>
    </w:p>
    <w:p>
      <w:pPr>
        <w:pStyle w:val="BookText"/>
        <w:rPr/>
      </w:pPr>
      <w:r>
        <w:rPr>
          <w:rFonts w:ascii="Amiri" w:hAnsi="Amiri" w:eastAsia="Amiri" w:cs="Amiri"/>
          <w:color w:val="111111"/>
          <w:sz w:val="28"/>
          <w:sz w:val="28"/>
          <w:szCs w:val="28"/>
          <w:rtl w:val="true"/>
          <w:lang w:bidi="ar-SA"/>
        </w:rPr>
        <w:t>وَ كُفِيَ مَا أَهَمَّهُ مِنْ أَمْرِ دُنْيَاهُ</w:t>
      </w:r>
    </w:p>
    <w:p>
      <w:pPr>
        <w:pStyle w:val="BookText"/>
        <w:rPr/>
      </w:pPr>
      <w:r>
        <w:rPr>
          <w:rFonts w:ascii="Amiri" w:hAnsi="Amiri" w:eastAsia="Amiri" w:cs="Amiri"/>
          <w:color w:val="111111"/>
          <w:sz w:val="28"/>
          <w:sz w:val="28"/>
          <w:szCs w:val="28"/>
          <w:rtl w:val="true"/>
          <w:lang w:bidi="ar-SA"/>
        </w:rPr>
        <w:t>وَ إِنَّهُ لَيَجْلِبُ الرِّزْقَ عَلَى الْعَبْدِ</w:t>
      </w:r>
    </w:p>
    <w:p>
      <w:pPr>
        <w:pStyle w:val="BookText"/>
        <w:rPr/>
      </w:pPr>
      <w:r>
        <w:rPr>
          <w:rFonts w:ascii="Amiri" w:hAnsi="Amiri" w:eastAsia="Amiri" w:cs="Amiri"/>
          <w:color w:val="111111"/>
          <w:sz w:val="28"/>
          <w:sz w:val="28"/>
          <w:szCs w:val="28"/>
          <w:rtl w:val="true"/>
          <w:lang w:bidi="ar-SA"/>
        </w:rPr>
        <w:t>وَ يُخْلِفُ عَلَيْهِ مَا أَنْفَقَ</w:t>
      </w:r>
    </w:p>
    <w:p>
      <w:pPr>
        <w:pStyle w:val="BookText"/>
        <w:rPr/>
      </w:pPr>
      <w:r>
        <w:rPr>
          <w:rFonts w:ascii="Amiri" w:hAnsi="Amiri" w:eastAsia="Amiri" w:cs="Amiri"/>
          <w:color w:val="111111"/>
          <w:sz w:val="28"/>
          <w:sz w:val="28"/>
          <w:szCs w:val="28"/>
          <w:rtl w:val="true"/>
          <w:lang w:bidi="ar-SA"/>
        </w:rPr>
        <w:t>وَ يَغْفِرُ لَهُ ذُنُوبَ خَمْسِينَ سَنَةً</w:t>
      </w:r>
    </w:p>
    <w:p>
      <w:pPr>
        <w:pStyle w:val="BookText"/>
        <w:rPr/>
      </w:pPr>
      <w:r>
        <w:rPr>
          <w:rFonts w:ascii="Amiri" w:hAnsi="Amiri" w:eastAsia="Amiri" w:cs="Amiri"/>
          <w:color w:val="111111"/>
          <w:sz w:val="28"/>
          <w:sz w:val="28"/>
          <w:szCs w:val="28"/>
          <w:rtl w:val="true"/>
          <w:lang w:bidi="ar-SA"/>
        </w:rPr>
        <w:t>وَ يَرْجِعُ إِلَى أَهْلِهِ وَ مَا عَلَيْهِ وِزْرٌ وَ لَا خَطِيئَةٌ إِلَّا وَ قَدْ مُحِيَتْ مِنْ صَحِيفَتِهِ</w:t>
      </w:r>
    </w:p>
    <w:p>
      <w:pPr>
        <w:pStyle w:val="BookText"/>
        <w:rPr/>
      </w:pPr>
      <w:r>
        <w:rPr>
          <w:rFonts w:ascii="Amiri" w:hAnsi="Amiri" w:eastAsia="Amiri" w:cs="Amiri"/>
          <w:color w:val="111111"/>
          <w:sz w:val="28"/>
          <w:sz w:val="28"/>
          <w:szCs w:val="28"/>
          <w:rtl w:val="true"/>
          <w:lang w:bidi="ar-SA"/>
        </w:rPr>
        <w:t>فَإِنْ هَلَكَ فِي سَفَرِهِ نَزَلَتِ الْمَلَائِكَةُ فَغَسَّلَتْهُ</w:t>
      </w:r>
    </w:p>
    <w:p>
      <w:pPr>
        <w:pStyle w:val="BookText"/>
        <w:rPr/>
      </w:pPr>
      <w:r>
        <w:rPr>
          <w:rFonts w:ascii="Amiri" w:hAnsi="Amiri" w:eastAsia="Amiri" w:cs="Amiri"/>
          <w:color w:val="111111"/>
          <w:sz w:val="28"/>
          <w:sz w:val="28"/>
          <w:szCs w:val="28"/>
          <w:rtl w:val="true"/>
          <w:lang w:bidi="ar-SA"/>
        </w:rPr>
        <w:t>وَ فُتِحَتْ لَهُ أَبْوَابُ‏ الْجَنَّةِ</w:t>
      </w:r>
    </w:p>
    <w:p>
      <w:pPr>
        <w:pStyle w:val="BookText"/>
        <w:rPr/>
      </w:pPr>
      <w:r>
        <w:rPr>
          <w:rFonts w:ascii="Amiri" w:hAnsi="Amiri" w:eastAsia="Amiri" w:cs="Amiri"/>
          <w:color w:val="111111"/>
          <w:sz w:val="28"/>
          <w:sz w:val="28"/>
          <w:szCs w:val="28"/>
          <w:rtl w:val="true"/>
          <w:lang w:bidi="ar-SA"/>
        </w:rPr>
        <w:t>وَ يَدْخُلُ عَلَيْهِ رَوْحُهَا حَتَّى يُنْشَرَ</w:t>
      </w:r>
    </w:p>
    <w:p>
      <w:pPr>
        <w:pStyle w:val="BookText"/>
        <w:rPr/>
      </w:pPr>
      <w:r>
        <w:rPr>
          <w:rFonts w:ascii="Amiri" w:hAnsi="Amiri" w:eastAsia="Amiri" w:cs="Amiri"/>
          <w:color w:val="111111"/>
          <w:sz w:val="28"/>
          <w:sz w:val="28"/>
          <w:szCs w:val="28"/>
          <w:rtl w:val="true"/>
          <w:lang w:bidi="ar-SA"/>
        </w:rPr>
        <w:t>وَ إِنْ سَلِمَ فُتِحَ لَهُ الْبَابُ الَّذِي يَنْزِلُ مِنْهُ الرِّزْقُ</w:t>
      </w:r>
    </w:p>
    <w:p>
      <w:pPr>
        <w:pStyle w:val="BookText"/>
        <w:rPr/>
      </w:pPr>
      <w:r>
        <w:rPr>
          <w:rFonts w:ascii="Amiri" w:hAnsi="Amiri" w:eastAsia="Amiri" w:cs="Amiri"/>
          <w:color w:val="111111"/>
          <w:sz w:val="28"/>
          <w:sz w:val="28"/>
          <w:szCs w:val="28"/>
          <w:rtl w:val="true"/>
          <w:lang w:bidi="ar-SA"/>
        </w:rPr>
        <w:t>وَ يُجْعَلُ لَهُ بِكُلِّ دِرْهَمٍ أَنْفَقَهُ عَشَرَةُ آلَافِ دِرْهَمٍ</w:t>
      </w:r>
    </w:p>
    <w:p>
      <w:pPr>
        <w:pStyle w:val="BookText"/>
        <w:rPr/>
      </w:pPr>
      <w:r>
        <w:rPr>
          <w:rFonts w:ascii="Amiri" w:hAnsi="Amiri" w:eastAsia="Amiri" w:cs="Amiri"/>
          <w:color w:val="111111"/>
          <w:sz w:val="28"/>
          <w:sz w:val="28"/>
          <w:szCs w:val="28"/>
          <w:rtl w:val="true"/>
          <w:lang w:bidi="ar-SA"/>
        </w:rPr>
        <w:t>وَ ذُخِرَ ذَلِكَ لَهُ</w:t>
      </w:r>
    </w:p>
    <w:p>
      <w:pPr>
        <w:pStyle w:val="BookText"/>
        <w:rPr/>
      </w:pPr>
      <w:r>
        <w:rPr>
          <w:rFonts w:ascii="Amiri" w:hAnsi="Amiri" w:eastAsia="Amiri" w:cs="Amiri"/>
          <w:color w:val="111111"/>
          <w:sz w:val="28"/>
          <w:sz w:val="28"/>
          <w:szCs w:val="28"/>
          <w:rtl w:val="true"/>
          <w:lang w:bidi="ar-SA"/>
        </w:rPr>
        <w:t>فَإِذَا حُشِرَ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بِكُلِّ دِرْهَمٍ عَشَرَةُ آلَافِ دِرْهَمٍ</w:t>
      </w:r>
    </w:p>
    <w:p>
      <w:pPr>
        <w:pStyle w:val="BookText"/>
        <w:rPr/>
      </w:pPr>
      <w:r>
        <w:rPr>
          <w:rFonts w:ascii="Amiri" w:hAnsi="Amiri" w:eastAsia="Amiri" w:cs="Amiri"/>
          <w:color w:val="111111"/>
          <w:sz w:val="28"/>
          <w:sz w:val="28"/>
          <w:szCs w:val="28"/>
          <w:rtl w:val="true"/>
          <w:lang w:bidi="ar-SA"/>
        </w:rPr>
        <w:t>وَ إِنَّ اللَّهَ نَظَرَ لَكَ وَ ذَخَرَهَا لَكَ عِنْدَهُ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کامل الزیارات للشیخ ابن قولویه القمی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Heading3"/>
        <w:numPr>
          <w:ilvl w:val="2"/>
          <w:numId w:val="1"/>
        </w:numPr>
        <w:rPr/>
      </w:pPr>
      <w:bookmarkStart w:id="270" w:name="__RefHeading___Toc2647039_2870459653"/>
      <w:bookmarkStart w:id="271" w:name="_Toc110"/>
      <w:bookmarkEnd w:id="270"/>
      <w:r>
        <w:rPr>
          <w:rtl w:val="true"/>
        </w:rPr>
        <w:t xml:space="preserve">من یموت فی طریق زیارة مرقد سید الشهداء </w:t>
      </w:r>
      <w:r>
        <w:rPr>
          <w:rtl w:val="true"/>
        </w:rPr>
        <w:t>(</w:t>
      </w:r>
      <w:r>
        <w:rPr>
          <w:rtl w:val="true"/>
        </w:rPr>
        <w:t>عَلَيْهَ السَّلاَمُ</w:t>
      </w:r>
      <w:r>
        <w:rPr>
          <w:rtl w:val="true"/>
        </w:rPr>
        <w:t>)</w:t>
      </w:r>
      <w:bookmarkEnd w:id="271"/>
    </w:p>
    <w:p>
      <w:pPr>
        <w:pStyle w:val="BookText"/>
        <w:rPr/>
      </w:pP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شأن من یموت فی طریق سفره الی زیارة مرقد سید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تُشَيِّعُهُ الْمَلَائِكَةُ وَ تَأْتِيهِ بِالْحَنُوطِ وَ الْكِسْوَةِ مِنَ الْجَنَّةِ وَ تُصَلِّي عَلَيْهِ إِذْ كُفِّنَ وَ تُكَفِّنُهُ فَوْقَ أَكْفَانِهِ</w:t>
      </w:r>
    </w:p>
    <w:p>
      <w:pPr>
        <w:pStyle w:val="BookText"/>
        <w:rPr/>
      </w:pPr>
      <w:r>
        <w:rPr>
          <w:rFonts w:ascii="Amiri" w:hAnsi="Amiri" w:eastAsia="Amiri" w:cs="Amiri"/>
          <w:color w:val="111111"/>
          <w:sz w:val="28"/>
          <w:sz w:val="28"/>
          <w:szCs w:val="28"/>
          <w:rtl w:val="true"/>
          <w:lang w:bidi="ar-SA"/>
        </w:rPr>
        <w:t>وَ تَفْرُشُ لَهُ الرَّيْحَانَ تَحْتَهُ</w:t>
      </w:r>
    </w:p>
    <w:p>
      <w:pPr>
        <w:pStyle w:val="BookText"/>
        <w:rPr/>
      </w:pPr>
      <w:r>
        <w:rPr>
          <w:rFonts w:ascii="Amiri" w:hAnsi="Amiri" w:eastAsia="Amiri" w:cs="Amiri"/>
          <w:color w:val="111111"/>
          <w:sz w:val="28"/>
          <w:sz w:val="28"/>
          <w:szCs w:val="28"/>
          <w:rtl w:val="true"/>
          <w:lang w:bidi="ar-SA"/>
        </w:rPr>
        <w:t>وَ تَدْفَعُ الْأَرْضَ حَتَّى تَصَوَّرَ مِنْ بَيْنِ يَدَيْهِ مَسِيرَةَ ثَلَاثَةِ أَمْيَالٍ وَ مِنْ خَلْفِهِ مِثْلَ ذَلِكَ</w:t>
      </w:r>
    </w:p>
    <w:p>
      <w:pPr>
        <w:pStyle w:val="BookText"/>
        <w:rPr/>
      </w:pPr>
      <w:r>
        <w:rPr>
          <w:rFonts w:ascii="Amiri" w:hAnsi="Amiri" w:eastAsia="Amiri" w:cs="Amiri"/>
          <w:color w:val="111111"/>
          <w:sz w:val="28"/>
          <w:sz w:val="28"/>
          <w:szCs w:val="28"/>
          <w:rtl w:val="true"/>
          <w:lang w:bidi="ar-SA"/>
        </w:rPr>
        <w:t>وَ عِنْدَ رَأْسِهِ مِثْلَ ذَلِكَ وَ عِنْدَ رِجْلَيْهِ مِثْلَ ذَلِكَ</w:t>
      </w:r>
    </w:p>
    <w:p>
      <w:pPr>
        <w:pStyle w:val="BookText"/>
        <w:rPr/>
      </w:pPr>
      <w:r>
        <w:rPr>
          <w:rFonts w:ascii="Amiri" w:hAnsi="Amiri" w:eastAsia="Amiri" w:cs="Amiri"/>
          <w:color w:val="111111"/>
          <w:sz w:val="28"/>
          <w:sz w:val="28"/>
          <w:szCs w:val="28"/>
          <w:rtl w:val="true"/>
          <w:lang w:bidi="ar-SA"/>
        </w:rPr>
        <w:t>وَ يُفْتَحُ‏ لَهُ‏ بَابٌ‏ مِنَ‏ الْجَنَّةِ إِلَى قَبْرِهِ</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يَدْخُلُ عَلَيْهِ رُوحُهَا وَ رَيْحَانُهَا حَتَّى تَقُومَ السَّاعَة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کامل الزیارات ص </w:t>
      </w:r>
      <w:r>
        <w:rPr>
          <w:rFonts w:eastAsia="Amiri" w:cs="Amiri" w:ascii="Amiri" w:hAnsi="Amiri"/>
          <w:color w:val="111111"/>
          <w:sz w:val="28"/>
          <w:szCs w:val="28"/>
          <w:lang w:bidi="ar-SA"/>
        </w:rPr>
        <w:t>133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bookmarkStart w:id="272" w:name="pg9084_90944"/>
    </w:p>
    <w:p>
      <w:pPr>
        <w:pStyle w:val="Heading3"/>
        <w:numPr>
          <w:ilvl w:val="2"/>
          <w:numId w:val="1"/>
        </w:numPr>
        <w:rPr/>
      </w:pPr>
      <w:bookmarkStart w:id="273" w:name="__RefHeading___Toc2647041_2870459653"/>
      <w:bookmarkStart w:id="274" w:name="_Toc111"/>
      <w:bookmarkEnd w:id="272"/>
      <w:bookmarkEnd w:id="273"/>
      <w:r>
        <w:rPr>
          <w:rtl w:val="true"/>
        </w:rPr>
        <w:t>من یُقتل فی طریق زیارة مرقد سید الشهداء</w:t>
      </w:r>
      <w:r>
        <w:rPr>
          <w:rtl w:val="true"/>
        </w:rPr>
        <w:t>(</w:t>
      </w:r>
      <w:r>
        <w:rPr>
          <w:rtl w:val="true"/>
        </w:rPr>
        <w:t>عَلَيْهَ السَّلاَمُ</w:t>
      </w:r>
      <w:r>
        <w:rPr>
          <w:rtl w:val="true"/>
        </w:rPr>
        <w:t>)</w:t>
      </w:r>
      <w:bookmarkEnd w:id="274"/>
    </w:p>
    <w:p>
      <w:pPr>
        <w:pStyle w:val="BookText"/>
        <w:rPr/>
      </w:pPr>
      <w:r>
        <w:rPr>
          <w:rFonts w:eastAsia="Amiri" w:cs="Amiri" w:ascii="Amiri" w:hAnsi="Amiri"/>
          <w:color w:val="111111"/>
          <w:sz w:val="28"/>
          <w:szCs w:val="28"/>
          <w:lang w:bidi="ar-SA"/>
        </w:rPr>
        <w:t>221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صَفْوَانَ الْجَمَّالِ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حَدِيثٍ لَهُ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لِمَنْ قُتِلَ عِنْدَهُ</w:t>
      </w:r>
    </w:p>
    <w:p>
      <w:pPr>
        <w:pStyle w:val="BookText"/>
        <w:rPr/>
      </w:pPr>
      <w:r>
        <w:rPr>
          <w:rFonts w:ascii="Amiri" w:hAnsi="Amiri" w:eastAsia="Amiri" w:cs="Amiri"/>
          <w:color w:val="111111"/>
          <w:sz w:val="28"/>
          <w:sz w:val="28"/>
          <w:szCs w:val="28"/>
          <w:rtl w:val="true"/>
          <w:lang w:bidi="ar-SA"/>
        </w:rPr>
        <w:t>يَعْنِي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قَبْرِ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عَلَيْهِ السُّلْطَانُ فَقَتَلَهُ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قَطْرَةٍ مِنْ دَمِهِ يُغْفَرُ لَهُ بِهَا كُلُّ خَطِيئَةٍ</w:t>
      </w:r>
    </w:p>
    <w:p>
      <w:pPr>
        <w:pStyle w:val="BookText"/>
        <w:rPr/>
      </w:pPr>
      <w:r>
        <w:rPr>
          <w:rFonts w:ascii="Amiri" w:hAnsi="Amiri" w:eastAsia="Amiri" w:cs="Amiri"/>
          <w:color w:val="111111"/>
          <w:sz w:val="28"/>
          <w:sz w:val="28"/>
          <w:szCs w:val="28"/>
          <w:rtl w:val="true"/>
          <w:lang w:bidi="ar-SA"/>
        </w:rPr>
        <w:t>وَ تُغْسَلُ طِينَتُهُ الَّتِي خُلِقَ مِنْهَا الْمَلَائِكَةُ حَتَّى يَخْلُصَ كَمَا خَلَصَتِ الْأَنْبِيَاءُ المخلصين</w:t>
      </w:r>
    </w:p>
    <w:p>
      <w:pPr>
        <w:pStyle w:val="BookText"/>
        <w:rPr/>
      </w:pPr>
      <w:r>
        <w:rPr>
          <w:rFonts w:ascii="Amiri" w:hAnsi="Amiri" w:eastAsia="Amiri" w:cs="Amiri"/>
          <w:color w:val="111111"/>
          <w:sz w:val="28"/>
          <w:sz w:val="28"/>
          <w:szCs w:val="28"/>
          <w:rtl w:val="true"/>
          <w:lang w:bidi="ar-SA"/>
        </w:rPr>
        <w:t>وَ يَذْهَبُ عَنْهَا مَا كَانَ خَالَطَهَا مِنْ أَدْنَاسِ طِينِ أَهْلِ الْكُفْرِ وَ الْفَسَادِ</w:t>
      </w:r>
    </w:p>
    <w:p>
      <w:pPr>
        <w:pStyle w:val="BookText"/>
        <w:rPr/>
      </w:pPr>
      <w:r>
        <w:rPr>
          <w:rFonts w:ascii="Amiri" w:hAnsi="Amiri" w:eastAsia="Amiri" w:cs="Amiri"/>
          <w:color w:val="111111"/>
          <w:sz w:val="28"/>
          <w:sz w:val="28"/>
          <w:szCs w:val="28"/>
          <w:rtl w:val="true"/>
          <w:lang w:bidi="ar-SA"/>
        </w:rPr>
        <w:t>وَ يُغْسَلُ قَلْبُهُ وَ يُشْرَحُ وَ يُمْلَأُ إِيمَاناً فَيَلْقَى اللَّهَ وَ هُوَ مُخْلَصٌ مِنْ كُلِّ مَا يُخَالِطُهُ الْأَبْدَانُ وَ الْقُلُوبُ</w:t>
      </w:r>
    </w:p>
    <w:p>
      <w:pPr>
        <w:pStyle w:val="BookText"/>
        <w:rPr/>
      </w:pPr>
      <w:r>
        <w:rPr>
          <w:rFonts w:ascii="Amiri" w:hAnsi="Amiri" w:eastAsia="Amiri" w:cs="Amiri"/>
          <w:color w:val="111111"/>
          <w:sz w:val="28"/>
          <w:sz w:val="28"/>
          <w:szCs w:val="28"/>
          <w:rtl w:val="true"/>
          <w:lang w:bidi="ar-SA"/>
        </w:rPr>
        <w:t>وَ يُكْتَبُ لَهُ شَفَاعَةٌ فِي أَهْلِ بَيْتِهِ وَ أَلْفٍ مِنْ إِخْوَانِهِ</w:t>
      </w:r>
    </w:p>
    <w:p>
      <w:pPr>
        <w:pStyle w:val="BookText"/>
        <w:rPr/>
      </w:pPr>
      <w:r>
        <w:rPr>
          <w:rFonts w:ascii="Amiri" w:hAnsi="Amiri" w:eastAsia="Amiri" w:cs="Amiri"/>
          <w:color w:val="111111"/>
          <w:sz w:val="28"/>
          <w:sz w:val="28"/>
          <w:szCs w:val="28"/>
          <w:rtl w:val="true"/>
          <w:lang w:bidi="ar-SA"/>
        </w:rPr>
        <w:t>وَ تَتَوَلَّى الصَّلَاةَ عَلَيْهِ الْمَلَائِكَةُ مَعَ جَبْرَئِيلَ وَ مَلَكِ الْمَوْتِ</w:t>
      </w:r>
    </w:p>
    <w:p>
      <w:pPr>
        <w:pStyle w:val="BookText"/>
        <w:rPr/>
      </w:pPr>
      <w:r>
        <w:rPr>
          <w:rFonts w:ascii="Amiri" w:hAnsi="Amiri" w:eastAsia="Amiri" w:cs="Amiri"/>
          <w:color w:val="111111"/>
          <w:sz w:val="28"/>
          <w:sz w:val="28"/>
          <w:szCs w:val="28"/>
          <w:rtl w:val="true"/>
          <w:lang w:bidi="ar-SA"/>
        </w:rPr>
        <w:t>وَ يُؤْتَى بِكَفَنِهِ وَ حَنُوطِهِ مِنَ الْجَنَّةِ</w:t>
      </w:r>
    </w:p>
    <w:p>
      <w:pPr>
        <w:pStyle w:val="BookText"/>
        <w:rPr/>
      </w:pPr>
      <w:r>
        <w:rPr>
          <w:rFonts w:ascii="Amiri" w:hAnsi="Amiri" w:eastAsia="Amiri" w:cs="Amiri"/>
          <w:color w:val="111111"/>
          <w:sz w:val="28"/>
          <w:sz w:val="28"/>
          <w:szCs w:val="28"/>
          <w:rtl w:val="true"/>
          <w:lang w:bidi="ar-SA"/>
        </w:rPr>
        <w:t>وَ يُوَسَّعُ قَبْرُهُ</w:t>
      </w:r>
    </w:p>
    <w:p>
      <w:pPr>
        <w:pStyle w:val="BookText"/>
        <w:rPr/>
      </w:pPr>
      <w:r>
        <w:rPr>
          <w:rFonts w:ascii="Amiri" w:hAnsi="Amiri" w:eastAsia="Amiri" w:cs="Amiri"/>
          <w:color w:val="111111"/>
          <w:sz w:val="28"/>
          <w:sz w:val="28"/>
          <w:szCs w:val="28"/>
          <w:rtl w:val="true"/>
          <w:lang w:bidi="ar-SA"/>
        </w:rPr>
        <w:t>وَ يُوضَعُ لَهُ مَصَابِيحُ فِي قَبْرِهِ</w:t>
      </w:r>
    </w:p>
    <w:p>
      <w:pPr>
        <w:pStyle w:val="BookText"/>
        <w:rPr/>
      </w:pPr>
      <w:r>
        <w:rPr>
          <w:rFonts w:ascii="Amiri" w:hAnsi="Amiri" w:eastAsia="Amiri" w:cs="Amiri"/>
          <w:color w:val="111111"/>
          <w:sz w:val="28"/>
          <w:sz w:val="28"/>
          <w:szCs w:val="28"/>
          <w:rtl w:val="true"/>
          <w:lang w:bidi="ar-SA"/>
        </w:rPr>
        <w:t>وَ يُفْتَحُ‏ لَهُ‏ بَابٌ‏ مِنَ‏ الْجَنَّةِ</w:t>
      </w:r>
    </w:p>
    <w:p>
      <w:pPr>
        <w:pStyle w:val="BookText"/>
        <w:rPr/>
      </w:pPr>
      <w:r>
        <w:rPr>
          <w:rFonts w:ascii="Amiri" w:hAnsi="Amiri" w:eastAsia="Amiri" w:cs="Amiri"/>
          <w:color w:val="111111"/>
          <w:sz w:val="28"/>
          <w:sz w:val="28"/>
          <w:szCs w:val="28"/>
          <w:rtl w:val="true"/>
          <w:lang w:bidi="ar-SA"/>
        </w:rPr>
        <w:t>وَ تَأْتِيهِ الْمَلَائِكَةُ بِطُرَفٍ مِنَ الْجَنَّةِ</w:t>
      </w:r>
    </w:p>
    <w:p>
      <w:pPr>
        <w:pStyle w:val="BookText"/>
        <w:rPr/>
      </w:pPr>
      <w:r>
        <w:rPr>
          <w:rFonts w:ascii="Amiri" w:hAnsi="Amiri" w:eastAsia="Amiri" w:cs="Amiri"/>
          <w:color w:val="111111"/>
          <w:sz w:val="28"/>
          <w:sz w:val="28"/>
          <w:szCs w:val="28"/>
          <w:rtl w:val="true"/>
          <w:lang w:bidi="ar-SA"/>
        </w:rPr>
        <w:t>وَ يُرْفَعُ بَعْدَ ثَمَانِيَةَ عَشَرَ يَوْماً إِلَى حَظِيرَةِ الْقُدْسِ فَلَا يَزَالُ فِيهَا مَعَ أَوْلِيَاءِ اللَّهِ حَتَّى تُصِيبَهُ النَّفْخَةُ الَّتِي لَا تَبْقَى شَيْئاً</w:t>
      </w:r>
    </w:p>
    <w:p>
      <w:pPr>
        <w:pStyle w:val="BookText"/>
        <w:rPr/>
      </w:pPr>
      <w:r>
        <w:rPr>
          <w:rFonts w:ascii="Amiri" w:hAnsi="Amiri" w:eastAsia="Amiri" w:cs="Amiri"/>
          <w:color w:val="111111"/>
          <w:sz w:val="28"/>
          <w:sz w:val="28"/>
          <w:szCs w:val="28"/>
          <w:rtl w:val="true"/>
          <w:lang w:bidi="ar-SA"/>
        </w:rPr>
        <w:t xml:space="preserve">فَإِذَا كَانَتِ النَّفْخَةُ الثَّانِيَةُ وَ خَرَجَ مِنْ قَبْرِهِ كَانَ أَوَّلُ مَنْ يُصَافِحُهُ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أَمِيرَ الْمُؤْمِنِينَ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يُبَشِّرُونَهُ</w:t>
      </w:r>
    </w:p>
    <w:p>
      <w:pPr>
        <w:pStyle w:val="BookText"/>
        <w:rPr/>
      </w:pPr>
      <w:r>
        <w:rPr>
          <w:rFonts w:ascii="Amiri" w:hAnsi="Amiri" w:eastAsia="Amiri" w:cs="Amiri"/>
          <w:color w:val="111111"/>
          <w:sz w:val="28"/>
          <w:sz w:val="28"/>
          <w:szCs w:val="28"/>
          <w:rtl w:val="true"/>
          <w:lang w:bidi="ar-SA"/>
        </w:rPr>
        <w:t>وَ يَقُولُونَ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الْزَمْنَا</w:t>
      </w:r>
    </w:p>
    <w:p>
      <w:pPr>
        <w:pStyle w:val="BookText"/>
        <w:rPr/>
      </w:pPr>
      <w:r>
        <w:rPr>
          <w:rFonts w:ascii="Amiri" w:hAnsi="Amiri" w:eastAsia="Amiri" w:cs="Amiri"/>
          <w:color w:val="111111"/>
          <w:sz w:val="28"/>
          <w:sz w:val="28"/>
          <w:szCs w:val="28"/>
          <w:rtl w:val="true"/>
          <w:lang w:bidi="ar-SA"/>
        </w:rPr>
        <w:t>وَ يُقِيمُونَهُ عَلَى الْحَوْضِ فَيَشْرَبُ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يَسْقِي مَنْ أَحَبَّ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کامل الزیارات ص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کامل الزیارات ص </w:t>
      </w:r>
      <w:r>
        <w:rPr>
          <w:rFonts w:eastAsia="IRNazanin" w:cs="IRNazanin"/>
          <w:color w:val="111111"/>
          <w:sz w:val="28"/>
          <w:szCs w:val="28"/>
          <w:lang w:bidi="fa-IR"/>
        </w:rPr>
        <w:t>133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bookmarkStart w:id="275" w:name="pg9084_90945"/>
    </w:p>
    <w:p>
      <w:pPr>
        <w:pStyle w:val="Heading3"/>
        <w:numPr>
          <w:ilvl w:val="2"/>
          <w:numId w:val="1"/>
        </w:numPr>
        <w:rPr/>
      </w:pPr>
      <w:bookmarkStart w:id="276" w:name="__RefHeading___Toc2647043_2870459653"/>
      <w:bookmarkStart w:id="277" w:name="_Toc112"/>
      <w:bookmarkEnd w:id="275"/>
      <w:bookmarkEnd w:id="276"/>
      <w:r>
        <w:rPr>
          <w:rtl w:val="true"/>
        </w:rPr>
        <w:t>السواک</w:t>
      </w:r>
      <w:bookmarkEnd w:id="277"/>
    </w:p>
    <w:p>
      <w:pPr>
        <w:pStyle w:val="BookText"/>
        <w:rPr/>
      </w:pPr>
      <w:r>
        <w:rPr>
          <w:rFonts w:eastAsia="Amiri" w:cs="Amiri" w:ascii="Amiri" w:hAnsi="Amiri"/>
          <w:color w:val="111111"/>
          <w:sz w:val="28"/>
          <w:szCs w:val="28"/>
          <w:lang w:bidi="ar-SA"/>
        </w:rPr>
        <w:t>222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اسْتَاكَ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 و لَهُ الْجَنَّةُ</w:t>
      </w:r>
    </w:p>
    <w:p>
      <w:pPr>
        <w:pStyle w:val="BookText"/>
        <w:rPr/>
      </w:pPr>
      <w:r>
        <w:rPr>
          <w:rFonts w:ascii="Amiri" w:hAnsi="Amiri" w:eastAsia="Amiri" w:cs="Amiri"/>
          <w:color w:val="111111"/>
          <w:sz w:val="28"/>
          <w:sz w:val="28"/>
          <w:szCs w:val="28"/>
          <w:rtl w:val="true"/>
          <w:lang w:bidi="ar-SA"/>
        </w:rPr>
        <w:t xml:space="preserve">وَ مَنِ اسْتَاكَ كُلَّ 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أَدَامَ سُنَّةَ الْأَنْبِيَاءِ</w:t>
      </w:r>
    </w:p>
    <w:p>
      <w:pPr>
        <w:pStyle w:val="BookText"/>
        <w:rPr/>
      </w:pPr>
      <w:r>
        <w:rPr>
          <w:rFonts w:ascii="Amiri" w:hAnsi="Amiri" w:eastAsia="Amiri" w:cs="Amiri"/>
          <w:color w:val="111111"/>
          <w:sz w:val="28"/>
          <w:sz w:val="28"/>
          <w:szCs w:val="28"/>
          <w:rtl w:val="true"/>
          <w:lang w:bidi="ar-SA"/>
        </w:rPr>
        <w:t>وَ كَتَبَ اللَّهُ لَهُ بِكُلِّ صَلَاةٍ يُصَلِّيهَا ثَوَابَ مِائَةِ رَكْعَةٍ</w:t>
      </w:r>
    </w:p>
    <w:p>
      <w:pPr>
        <w:pStyle w:val="BookText"/>
        <w:rPr/>
      </w:pPr>
      <w:r>
        <w:rPr>
          <w:rFonts w:ascii="Amiri" w:hAnsi="Amiri" w:eastAsia="Amiri" w:cs="Amiri"/>
          <w:color w:val="111111"/>
          <w:sz w:val="28"/>
          <w:sz w:val="28"/>
          <w:szCs w:val="28"/>
          <w:rtl w:val="true"/>
          <w:lang w:bidi="ar-SA"/>
        </w:rPr>
        <w:t>وَ اسْتَغْنَى عَنِ الْفَقْرِ</w:t>
      </w:r>
    </w:p>
    <w:p>
      <w:pPr>
        <w:pStyle w:val="BookText"/>
        <w:rPr/>
      </w:pPr>
      <w:r>
        <w:rPr>
          <w:rFonts w:ascii="Amiri" w:hAnsi="Amiri" w:eastAsia="Amiri" w:cs="Amiri"/>
          <w:color w:val="111111"/>
          <w:sz w:val="28"/>
          <w:sz w:val="28"/>
          <w:szCs w:val="28"/>
          <w:rtl w:val="true"/>
          <w:lang w:bidi="ar-SA"/>
        </w:rPr>
        <w:t>وَ تَطِيبُ نَكْهَتُهُ</w:t>
      </w:r>
    </w:p>
    <w:p>
      <w:pPr>
        <w:pStyle w:val="BookText"/>
        <w:rPr/>
      </w:pPr>
      <w:r>
        <w:rPr>
          <w:rFonts w:ascii="Amiri" w:hAnsi="Amiri" w:eastAsia="Amiri" w:cs="Amiri"/>
          <w:color w:val="111111"/>
          <w:sz w:val="28"/>
          <w:sz w:val="28"/>
          <w:szCs w:val="28"/>
          <w:rtl w:val="true"/>
          <w:lang w:bidi="ar-SA"/>
        </w:rPr>
        <w:t>وَ يَزِيدُ فِي حِفْظِهِ</w:t>
      </w:r>
    </w:p>
    <w:p>
      <w:pPr>
        <w:pStyle w:val="BookText"/>
        <w:rPr/>
      </w:pPr>
      <w:r>
        <w:rPr>
          <w:rFonts w:ascii="Amiri" w:hAnsi="Amiri" w:eastAsia="Amiri" w:cs="Amiri"/>
          <w:color w:val="111111"/>
          <w:sz w:val="28"/>
          <w:sz w:val="28"/>
          <w:szCs w:val="28"/>
          <w:rtl w:val="true"/>
          <w:lang w:bidi="ar-SA"/>
        </w:rPr>
        <w:t>وَ يَشْتَدُّ لَهُ فَهْمُهُ</w:t>
      </w:r>
      <w:r>
        <w:rPr>
          <w:rStyle w:val="FootnoteAnchor"/>
          <w:rtl w:val="true"/>
        </w:rPr>
        <w:footnoteReference w:id="116"/>
      </w:r>
    </w:p>
    <w:p>
      <w:pPr>
        <w:pStyle w:val="BookText"/>
        <w:rPr/>
      </w:pPr>
      <w:r>
        <w:rPr>
          <w:rFonts w:ascii="Amiri" w:hAnsi="Amiri" w:eastAsia="Amiri" w:cs="Amiri"/>
          <w:color w:val="111111"/>
          <w:sz w:val="28"/>
          <w:sz w:val="28"/>
          <w:szCs w:val="28"/>
          <w:rtl w:val="true"/>
          <w:lang w:bidi="ar-SA"/>
        </w:rPr>
        <w:t>وَ يَمْرُؤُ طَعَامُهُ</w:t>
      </w:r>
    </w:p>
    <w:p>
      <w:pPr>
        <w:pStyle w:val="BookText"/>
        <w:rPr/>
      </w:pPr>
      <w:r>
        <w:rPr>
          <w:rFonts w:ascii="Amiri" w:hAnsi="Amiri" w:eastAsia="Amiri" w:cs="Amiri"/>
          <w:color w:val="111111"/>
          <w:sz w:val="28"/>
          <w:sz w:val="28"/>
          <w:szCs w:val="28"/>
          <w:rtl w:val="true"/>
          <w:lang w:bidi="ar-SA"/>
        </w:rPr>
        <w:t>وَ يَذْهَبُ أَوْجَاعُ أَضْرَاسِهِ</w:t>
      </w:r>
    </w:p>
    <w:p>
      <w:pPr>
        <w:pStyle w:val="BookText"/>
        <w:rPr/>
      </w:pPr>
      <w:r>
        <w:rPr>
          <w:rFonts w:ascii="Amiri" w:hAnsi="Amiri" w:eastAsia="Amiri" w:cs="Amiri"/>
          <w:color w:val="111111"/>
          <w:sz w:val="28"/>
          <w:sz w:val="28"/>
          <w:szCs w:val="28"/>
          <w:rtl w:val="true"/>
          <w:lang w:bidi="ar-SA"/>
        </w:rPr>
        <w:t>وَ يُدْفَعُ عَنْهُ السُّقْمُ</w:t>
      </w:r>
    </w:p>
    <w:p>
      <w:pPr>
        <w:pStyle w:val="BookText"/>
        <w:rPr/>
      </w:pPr>
      <w:r>
        <w:rPr>
          <w:rFonts w:ascii="Amiri" w:hAnsi="Amiri" w:eastAsia="Amiri" w:cs="Amiri"/>
          <w:color w:val="111111"/>
          <w:sz w:val="28"/>
          <w:sz w:val="28"/>
          <w:szCs w:val="28"/>
          <w:rtl w:val="true"/>
          <w:lang w:bidi="ar-SA"/>
        </w:rPr>
        <w:t xml:space="preserve">وَ تُصَافِحُهُ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يَرَوْنَ عَلَيْهِ مِنَ النُّورِ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يَنْقَى أَسْنَانُهُ</w:t>
      </w:r>
    </w:p>
    <w:p>
      <w:pPr>
        <w:pStyle w:val="BookText"/>
        <w:rPr/>
      </w:pPr>
      <w:r>
        <w:rPr>
          <w:rFonts w:ascii="Amiri" w:hAnsi="Amiri" w:eastAsia="Amiri" w:cs="Amiri"/>
          <w:color w:val="111111"/>
          <w:sz w:val="28"/>
          <w:sz w:val="28"/>
          <w:szCs w:val="28"/>
          <w:rtl w:val="true"/>
          <w:lang w:bidi="ar-SA"/>
        </w:rPr>
        <w:t>وَ تُشَيِّعُهُ الْمَلَائِكَةُ عِنْدَ خُرُوجِهِ مِنَ الْبَيْتِ</w:t>
      </w:r>
    </w:p>
    <w:p>
      <w:pPr>
        <w:pStyle w:val="BookText"/>
        <w:rPr/>
      </w:pPr>
      <w:r>
        <w:rPr>
          <w:rFonts w:ascii="Amiri" w:hAnsi="Amiri" w:eastAsia="Amiri" w:cs="Amiri"/>
          <w:color w:val="111111"/>
          <w:sz w:val="28"/>
          <w:sz w:val="28"/>
          <w:szCs w:val="28"/>
          <w:rtl w:val="true"/>
          <w:lang w:bidi="ar-SA"/>
        </w:rPr>
        <w:t>وَ تَسْتَغْفِرُ لَهُ حَمَلَةُ الْعَرْشِ وَ الْكَرُوبِيُّونَ‏</w:t>
      </w:r>
    </w:p>
    <w:p>
      <w:pPr>
        <w:pStyle w:val="BookText"/>
        <w:rPr/>
      </w:pPr>
      <w:r>
        <w:rPr>
          <w:rFonts w:ascii="Amiri" w:hAnsi="Amiri" w:eastAsia="Amiri" w:cs="Amiri"/>
          <w:color w:val="111111"/>
          <w:sz w:val="28"/>
          <w:sz w:val="28"/>
          <w:szCs w:val="28"/>
          <w:rtl w:val="true"/>
          <w:lang w:bidi="ar-SA"/>
        </w:rPr>
        <w:t>وَ كَتَبَ اللَّهُ لَهُ بِكُلِّ مُؤْمِنٍ وَ مُؤْمِنَةٍ ثَوَابَ أَلْفِ سَنَةٍ</w:t>
      </w:r>
    </w:p>
    <w:p>
      <w:pPr>
        <w:pStyle w:val="BookText"/>
        <w:rPr/>
      </w:pPr>
      <w:r>
        <w:rPr>
          <w:rFonts w:ascii="Amiri" w:hAnsi="Amiri" w:eastAsia="Amiri" w:cs="Amiri"/>
          <w:color w:val="111111"/>
          <w:sz w:val="28"/>
          <w:sz w:val="28"/>
          <w:szCs w:val="28"/>
          <w:rtl w:val="true"/>
          <w:lang w:bidi="ar-SA"/>
        </w:rPr>
        <w:t>وَ رَفَعَ اللَّهُ لَهُ أَلْفَ دَرَجَةٍ</w:t>
      </w:r>
    </w:p>
    <w:p>
      <w:pPr>
        <w:pStyle w:val="BookText"/>
        <w:rPr/>
      </w:pPr>
      <w:r>
        <w:rPr>
          <w:rFonts w:ascii="Amiri" w:hAnsi="Amiri" w:eastAsia="Amiri" w:cs="Amiri"/>
          <w:color w:val="111111"/>
          <w:sz w:val="28"/>
          <w:sz w:val="28"/>
          <w:szCs w:val="28"/>
          <w:rtl w:val="true"/>
          <w:lang w:bidi="ar-SA"/>
        </w:rPr>
        <w:t>وَ فَتَحَ اللَّهُ لَهُ أَبْوَابَ‏ الْجَنَّةِ يَدْخُلُ مِنْ أَيِّهَا شَاءَ</w:t>
      </w:r>
    </w:p>
    <w:p>
      <w:pPr>
        <w:pStyle w:val="BookText"/>
        <w:rPr/>
      </w:pPr>
      <w:r>
        <w:rPr>
          <w:rFonts w:ascii="Amiri" w:hAnsi="Amiri" w:eastAsia="Amiri" w:cs="Amiri"/>
          <w:color w:val="111111"/>
          <w:sz w:val="28"/>
          <w:sz w:val="28"/>
          <w:szCs w:val="28"/>
          <w:rtl w:val="true"/>
          <w:lang w:bidi="ar-SA"/>
        </w:rPr>
        <w:t>وَ أَعْطَاهُ اللَّهُ كِتَابَهُ بِيَمِينِهِ وَ حَاسَبَهُ‏ حِساباً يَسِيراً</w:t>
      </w:r>
    </w:p>
    <w:p>
      <w:pPr>
        <w:pStyle w:val="BookText"/>
        <w:rPr/>
      </w:pPr>
      <w:r>
        <w:rPr>
          <w:rFonts w:ascii="Amiri" w:hAnsi="Amiri" w:eastAsia="Amiri" w:cs="Amiri"/>
          <w:color w:val="111111"/>
          <w:sz w:val="28"/>
          <w:sz w:val="28"/>
          <w:szCs w:val="28"/>
          <w:rtl w:val="true"/>
          <w:lang w:bidi="ar-SA"/>
        </w:rPr>
        <w:t>وَ فَتَحَ اللَّهُ عَلَيْهِ أَبْوَابَ الرَّحْمَةِ</w:t>
      </w:r>
    </w:p>
    <w:p>
      <w:pPr>
        <w:pStyle w:val="BookText"/>
        <w:rPr/>
      </w:pPr>
      <w:r>
        <w:rPr>
          <w:rFonts w:ascii="Amiri" w:hAnsi="Amiri" w:eastAsia="Amiri" w:cs="Amiri"/>
          <w:color w:val="111111"/>
          <w:sz w:val="28"/>
          <w:sz w:val="28"/>
          <w:szCs w:val="28"/>
          <w:rtl w:val="true"/>
          <w:lang w:bidi="ar-SA"/>
        </w:rPr>
        <w:t>وَ لَا يَخْرُجُ مِنَ الدُّنْيَا حَتَّى يَرَى مَكَانَهُ مِنَ الْجَنَّةِ</w:t>
      </w:r>
    </w:p>
    <w:p>
      <w:pPr>
        <w:pStyle w:val="BookText"/>
        <w:rPr/>
      </w:pPr>
      <w:r>
        <w:rPr>
          <w:rFonts w:ascii="Amiri" w:hAnsi="Amiri" w:eastAsia="Amiri" w:cs="Amiri"/>
          <w:color w:val="111111"/>
          <w:sz w:val="28"/>
          <w:sz w:val="28"/>
          <w:szCs w:val="28"/>
          <w:rtl w:val="true"/>
          <w:lang w:bidi="ar-SA"/>
        </w:rPr>
        <w:t>وَ قَدِ اقْتَدَى بِالْأَنْبِيَاءِ</w:t>
      </w:r>
    </w:p>
    <w:p>
      <w:pPr>
        <w:pStyle w:val="BookText"/>
        <w:rPr/>
      </w:pPr>
      <w:r>
        <w:rPr>
          <w:rFonts w:ascii="Amiri" w:hAnsi="Amiri" w:eastAsia="Amiri" w:cs="Amiri"/>
          <w:color w:val="111111"/>
          <w:sz w:val="28"/>
          <w:sz w:val="28"/>
          <w:szCs w:val="28"/>
          <w:rtl w:val="true"/>
          <w:lang w:bidi="ar-SA"/>
        </w:rPr>
        <w:t>وَ مَنِ اقْتَدَى بِالْأَنْبِيَاءِ دَخَلَ مَعَهُمُ الْجَنَّةَ</w:t>
      </w:r>
    </w:p>
    <w:p>
      <w:pPr>
        <w:pStyle w:val="BookText"/>
        <w:rPr/>
      </w:pPr>
      <w:r>
        <w:rPr>
          <w:rFonts w:ascii="Amiri" w:hAnsi="Amiri" w:eastAsia="Amiri" w:cs="Amiri"/>
          <w:color w:val="111111"/>
          <w:sz w:val="28"/>
          <w:sz w:val="28"/>
          <w:szCs w:val="28"/>
          <w:rtl w:val="true"/>
          <w:lang w:bidi="ar-SA"/>
        </w:rPr>
        <w:t xml:space="preserve">وَ مَنِ اسْتَاكَ كُلَّ يَوْمٍ فَلَا يَخْرُجُ مِنَ الدُّنْيَا حَتَّى يَرَى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الْمَنَامِ وَ كَانَ يَوْمَ الْقِيَامَةِ فِي عِدَادِ الْأَنْبِيَاءِ</w:t>
      </w:r>
    </w:p>
    <w:p>
      <w:pPr>
        <w:pStyle w:val="BookText"/>
        <w:rPr/>
      </w:pPr>
      <w:r>
        <w:rPr>
          <w:rFonts w:ascii="Amiri" w:hAnsi="Amiri" w:eastAsia="Amiri" w:cs="Amiri"/>
          <w:color w:val="111111"/>
          <w:sz w:val="28"/>
          <w:sz w:val="28"/>
          <w:szCs w:val="28"/>
          <w:rtl w:val="true"/>
          <w:lang w:bidi="ar-SA"/>
        </w:rPr>
        <w:t>وَ قَضَى اللَّهُ تَعَالَى لَهُ كُلَّ حَاجَةٍ کانت لَهُ مِنْ أَمْرِ الدُّنْيَا وَ الْآخِرَةِ</w:t>
      </w:r>
    </w:p>
    <w:p>
      <w:pPr>
        <w:pStyle w:val="BookText"/>
        <w:rPr/>
      </w:pPr>
      <w:r>
        <w:rPr>
          <w:rFonts w:ascii="Amiri" w:hAnsi="Amiri" w:eastAsia="Amiri" w:cs="Amiri"/>
          <w:color w:val="111111"/>
          <w:sz w:val="28"/>
          <w:sz w:val="28"/>
          <w:szCs w:val="28"/>
          <w:rtl w:val="true"/>
          <w:lang w:bidi="ar-SA"/>
        </w:rPr>
        <w:t>وَ يَكُونُ يَوْمَ الْقِيَامَةِ فِي ظِلِّ الْعَرْشِ يَوْمَ لَا ظِلَّ إِلَّا ظِلُّهُ</w:t>
      </w:r>
    </w:p>
    <w:p>
      <w:pPr>
        <w:pStyle w:val="BookText"/>
        <w:rPr/>
      </w:pPr>
      <w:r>
        <w:rPr>
          <w:rFonts w:ascii="Amiri" w:hAnsi="Amiri" w:eastAsia="Amiri" w:cs="Amiri"/>
          <w:color w:val="111111"/>
          <w:sz w:val="28"/>
          <w:sz w:val="28"/>
          <w:szCs w:val="28"/>
          <w:rtl w:val="true"/>
          <w:lang w:bidi="ar-SA"/>
        </w:rPr>
        <w:t xml:space="preserve">وَ يَكُونُ فِي الْجَنَّةِ رَفِيقَ إِبْرَاهِيمَ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رَفِيقَ جَمِيعِ الْأَنْبِيَاءِ</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جامع الاخبار ص </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bookmarkStart w:id="278" w:name="pg9084_90946"/>
    </w:p>
    <w:p>
      <w:pPr>
        <w:pStyle w:val="Heading3"/>
        <w:numPr>
          <w:ilvl w:val="2"/>
          <w:numId w:val="1"/>
        </w:numPr>
        <w:rPr/>
      </w:pPr>
      <w:bookmarkStart w:id="279" w:name="__RefHeading___Toc2647045_2870459653"/>
      <w:bookmarkStart w:id="280" w:name="_Toc113"/>
      <w:bookmarkEnd w:id="278"/>
      <w:bookmarkEnd w:id="279"/>
      <w:r>
        <w:rPr>
          <w:rtl w:val="true"/>
        </w:rPr>
        <w:t>الشکر</w:t>
      </w:r>
      <w:bookmarkEnd w:id="280"/>
    </w:p>
    <w:p>
      <w:pPr>
        <w:pStyle w:val="BookText"/>
        <w:rPr/>
      </w:pPr>
      <w:r>
        <w:rPr>
          <w:rFonts w:eastAsia="IRNazanin" w:cs="IRNazanin"/>
          <w:color w:val="111111"/>
          <w:sz w:val="28"/>
          <w:szCs w:val="28"/>
          <w:lang w:bidi="fa-IR"/>
        </w:rPr>
        <w:t>223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احد ابواب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الشکر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الامالی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Heading3"/>
        <w:numPr>
          <w:ilvl w:val="2"/>
          <w:numId w:val="1"/>
        </w:numPr>
        <w:rPr/>
      </w:pPr>
      <w:bookmarkStart w:id="281" w:name="__RefHeading___Toc2647047_2870459653"/>
      <w:bookmarkStart w:id="282" w:name="_Toc114"/>
      <w:bookmarkEnd w:id="281"/>
      <w:r>
        <w:rPr>
          <w:rtl w:val="true"/>
        </w:rPr>
        <w:t>الشهادة</w:t>
      </w:r>
      <w:bookmarkEnd w:id="282"/>
    </w:p>
    <w:p>
      <w:pPr>
        <w:pStyle w:val="Heading3"/>
        <w:numPr>
          <w:ilvl w:val="2"/>
          <w:numId w:val="1"/>
        </w:numPr>
        <w:rPr/>
      </w:pPr>
      <w:bookmarkStart w:id="283" w:name="__RefHeading___Toc2647049_2870459653"/>
      <w:bookmarkStart w:id="284" w:name="_Toc115"/>
      <w:bookmarkEnd w:id="283"/>
      <w:r>
        <w:rPr>
          <w:rtl w:val="true"/>
        </w:rPr>
        <w:t>الشهداء</w:t>
      </w:r>
      <w:bookmarkEnd w:id="284"/>
    </w:p>
    <w:p>
      <w:pPr>
        <w:pStyle w:val="BookText"/>
        <w:rPr/>
      </w:pPr>
      <w:r>
        <w:rPr>
          <w:rFonts w:eastAsia="Amiri" w:cs="Amiri" w:ascii="Amiri" w:hAnsi="Amiri"/>
          <w:color w:val="111111"/>
          <w:sz w:val="28"/>
          <w:szCs w:val="28"/>
          <w:lang w:bidi="ar-SA"/>
        </w:rPr>
        <w:t>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ثَمَانِيَةَ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يَدْخُلُ مِنْهُ النَّبِيُّونَ وَ الصِّدِّيقُونَ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بَابٌ يَدْخُلُ مِنْهُ الشُّهَدَاءُ وَ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خَمْسَةُ أَبْوَابٍ يَدْخُلُ مِنْهَا شِيعَتُنَا وَ مُحِبُّونَا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أَزَالُ وَاقِفاً عَلَى الصِّرَاطِ أَدْعُو وَ 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شِيعَتِي وَ مُحِبِّي وَ أَنْصَارِي وَ مَنْ تَوَلَّانِي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النِّدَاءُ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أُجِيبَتْ دَعْوَتُكَ وَ شُفِّعْتَ فِي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يُشَفَّعُ كُلُّ رَجُلٍ مِنْ شِيعَتِي وَ مَنْ تَوَلَّانِي وَ نَصَرَنِي وَ حَارَبَ مَنْ حَارَبَنِي بِفِعْلٍ أَوْ قَوْلٍ فِي سَبْعِينَ أَلْفَ مِنْ جِيرَانِهِ وَأَقْرِبَائِهِ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بَابٌ يَدْخُلُ مِنْهُ سَائِرُ الْمُسْلِمِينَ مِمَّنْ شَهِدَ أَنْ لَا إِلَهَ إِلَّا اللَّهُ</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لَمْ يَكُنْ فِي قَلْبِهِ مِقْدَارُ ذَرَّةٍ مِنْ بُغْضِنَا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 xml:space="preserve">) </w:t>
      </w:r>
      <w:bookmarkStart w:id="285" w:name="pg9084_90947"/>
    </w:p>
    <w:p>
      <w:pPr>
        <w:pStyle w:val="Heading3"/>
        <w:numPr>
          <w:ilvl w:val="2"/>
          <w:numId w:val="1"/>
        </w:numPr>
        <w:rPr/>
      </w:pPr>
      <w:bookmarkStart w:id="286" w:name="__RefHeading___Toc2647051_2870459653"/>
      <w:bookmarkStart w:id="287" w:name="_Toc116"/>
      <w:bookmarkEnd w:id="285"/>
      <w:bookmarkEnd w:id="286"/>
      <w:r>
        <w:rPr>
          <w:rtl w:val="true"/>
        </w:rPr>
        <w:t>الصبر</w:t>
      </w:r>
      <w:bookmarkEnd w:id="287"/>
    </w:p>
    <w:p>
      <w:pPr>
        <w:pStyle w:val="BookText"/>
        <w:rPr/>
      </w:pPr>
      <w:r>
        <w:rPr>
          <w:rFonts w:eastAsia="IRNazanin" w:cs="IRNazanin"/>
          <w:color w:val="111111"/>
          <w:sz w:val="28"/>
          <w:szCs w:val="28"/>
          <w:lang w:bidi="fa-IR"/>
        </w:rPr>
        <w:t>225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احد ابواب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 الصبر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الامالی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227</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قَالَ‌الامام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قَوْماً يَأْتُونَ يَوْمَ الْقِيَامَةِ يَتَخَلَّلُونَ رِقَابَ النَّاسِ حَتَّى يَضْرِبُوا بَابَ‏ الْجَنَّةِ قَبْلَ الْحِسَابِ فَيَقُولُونَ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 تَسْتَحِقُّونَ الدُّخُولَ إِلَى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الْحِسَابِ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مِنَ الصَّابِرِينَ فِي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مشکاة الانوار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ابْنِ أَبِي عُمَيْرٍ 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يَقُومُ عُنُقٌ مِنَ النَّاسِ‏</w:t>
      </w:r>
      <w:r>
        <w:rPr>
          <w:rStyle w:val="FootnoteAnchor"/>
          <w:rtl w:val="true"/>
        </w:rPr>
        <w:footnoteReference w:id="118"/>
      </w:r>
      <w:r>
        <w:rPr>
          <w:rFonts w:ascii="Amiri" w:hAnsi="Amiri" w:eastAsia="Amiri" w:cs="Amiri"/>
          <w:color w:val="111111"/>
          <w:sz w:val="28"/>
          <w:sz w:val="28"/>
          <w:szCs w:val="28"/>
          <w:rtl w:val="true"/>
          <w:lang w:bidi="ar-SA"/>
        </w:rPr>
        <w:t>فَيَأْتُونَ بَابَ‏ الْجَنَّةِ فَيَضْرِبُونَهُ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أَهْلُ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 صَبَرْتُمْ؟</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كُنَّا نَصْبِرُ عَلَى طَاعَةِ اللَّهِ وَ نَصْبِرُ عَنْ مَعَاصِي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 أَدْخِلُوهُمُ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يُوَفَّى الصَّابِرُونَ أَجْرَهُمْ بِغَيْرِ حِساب</w:t>
      </w:r>
      <w:r>
        <w:rPr>
          <w:rFonts w:eastAsia="Amiri" w:cs="Amiri" w:ascii="Amiri" w:hAnsi="Amiri"/>
          <w:color w:val="111111"/>
          <w:sz w:val="28"/>
          <w:szCs w:val="28"/>
          <w:rtl w:val="true"/>
          <w:lang w:bidi="ar-SA"/>
        </w:rPr>
        <w:t>.</w:t>
      </w:r>
      <w:r>
        <w:rPr>
          <w:rStyle w:val="FootnoteAnchor"/>
          <w:rtl w:val="true"/>
        </w:rPr>
        <w:footnoteReference w:id="119"/>
      </w:r>
    </w:p>
    <w:p>
      <w:pPr>
        <w:pStyle w:val="BookText"/>
        <w:rPr/>
      </w:pPr>
      <w:r>
        <w:rPr>
          <w:rFonts w:ascii="Amiri" w:hAnsi="Amiri" w:eastAsia="Amiri" w:cs="Amiri"/>
          <w:color w:val="111111"/>
          <w:sz w:val="28"/>
          <w:sz w:val="28"/>
          <w:szCs w:val="28"/>
          <w:rtl w:val="true"/>
          <w:lang w:bidi="ar-SA"/>
        </w:rPr>
        <w:t>صَبْرٌ عِنْدَ الْمُصِيبَةِ وَ صَبْرٌ عَلَى الطَّاعَةِ وَ صَبْرٌ عَنِ الْمَعْصِيَةِ</w:t>
      </w:r>
    </w:p>
    <w:p>
      <w:pPr>
        <w:pStyle w:val="BookText"/>
        <w:rPr/>
      </w:pPr>
      <w:r>
        <w:rPr>
          <w:rFonts w:ascii="Amiri" w:hAnsi="Amiri" w:eastAsia="Amiri" w:cs="Amiri"/>
          <w:color w:val="111111"/>
          <w:sz w:val="28"/>
          <w:sz w:val="28"/>
          <w:szCs w:val="28"/>
          <w:rtl w:val="true"/>
          <w:lang w:bidi="ar-SA"/>
        </w:rPr>
        <w:t xml:space="preserve">فَمَنْ صَبَرَ عَلَى الْمُصِيبَةِ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يَرُدَّهَا بِحُسْنِ عَزَائِهَا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ثَلَاثَمِائَةِ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الدَّرَجَةِ إِلَى الدَّرَجَةِ كَمَا بَيْنَ السَّمَاءِ إِلَى الْأَرْضِ</w:t>
      </w:r>
    </w:p>
    <w:p>
      <w:pPr>
        <w:pStyle w:val="BookText"/>
        <w:rPr/>
      </w:pPr>
      <w:r>
        <w:rPr>
          <w:rFonts w:ascii="Amiri" w:hAnsi="Amiri" w:eastAsia="Amiri" w:cs="Amiri"/>
          <w:color w:val="111111"/>
          <w:sz w:val="28"/>
          <w:sz w:val="28"/>
          <w:szCs w:val="28"/>
          <w:rtl w:val="true"/>
          <w:lang w:bidi="ar-SA"/>
        </w:rPr>
        <w:t>وَ مَنْ صَبَرَ عَلَى الطَّاعَةِ كَتَبَ اللَّهُ لَهُ سِتَّمِائَةِ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بَيْنَ الدَّرَجَةِ إِلَى الدَّرَجَةِ كَمَا بَيْنَ تُخُومِ الْأَرْضِ‏ إِلَى الْعَرْشِ</w:t>
      </w:r>
    </w:p>
    <w:p>
      <w:pPr>
        <w:pStyle w:val="BookText"/>
        <w:rPr/>
      </w:pPr>
      <w:r>
        <w:rPr>
          <w:rFonts w:ascii="Amiri" w:hAnsi="Amiri" w:eastAsia="Amiri" w:cs="Amiri"/>
          <w:color w:val="111111"/>
          <w:sz w:val="28"/>
          <w:sz w:val="28"/>
          <w:szCs w:val="28"/>
          <w:rtl w:val="true"/>
          <w:lang w:bidi="ar-SA"/>
        </w:rPr>
        <w:t>وَ مَنْ صَبَرَ عَنِ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كَتَبَ اللَّهُ لَهُ تِسْعَمِائَةِ دَرَجَةٍ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مَا بَيْنَ الدَّرَجَةِ إِلَى الدَّرَجَةِ كَمَا بَيْنَ تُخُومِ الْأَرْضِ إِلَى‏ مُنْتَهَى‏ الْعَرْش‏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91</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مسکن الفواد ص </w:t>
      </w:r>
      <w:r>
        <w:rPr>
          <w:rFonts w:eastAsia="IRNazanin" w:cs="IRNazanin"/>
          <w:color w:val="111111"/>
          <w:sz w:val="28"/>
          <w:szCs w:val="28"/>
          <w:lang w:bidi="fa-IR"/>
        </w:rPr>
        <w:t>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مجموعة الشیخ الورام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40</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الصَّبْرُ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صَبْرٌ عَلَى الْمُصِيبَةِ</w:t>
      </w:r>
    </w:p>
    <w:p>
      <w:pPr>
        <w:pStyle w:val="BookText"/>
        <w:rPr/>
      </w:pPr>
      <w:r>
        <w:rPr>
          <w:rFonts w:ascii="Amiri" w:hAnsi="Amiri" w:eastAsia="Amiri" w:cs="Amiri"/>
          <w:color w:val="111111"/>
          <w:sz w:val="28"/>
          <w:sz w:val="28"/>
          <w:szCs w:val="28"/>
          <w:rtl w:val="true"/>
          <w:lang w:bidi="ar-SA"/>
        </w:rPr>
        <w:t>وَ صَبْرٌ عَلَى الطَّاعَةِ</w:t>
      </w:r>
    </w:p>
    <w:p>
      <w:pPr>
        <w:pStyle w:val="BookText"/>
        <w:rPr/>
      </w:pPr>
      <w:r>
        <w:rPr>
          <w:rFonts w:ascii="Amiri" w:hAnsi="Amiri" w:eastAsia="Amiri" w:cs="Amiri"/>
          <w:color w:val="111111"/>
          <w:sz w:val="28"/>
          <w:sz w:val="28"/>
          <w:szCs w:val="28"/>
          <w:rtl w:val="true"/>
          <w:lang w:bidi="ar-SA"/>
        </w:rPr>
        <w:t>وَ صَبْرٌ عَلَى الْمَعْصِيَةِ</w:t>
      </w:r>
    </w:p>
    <w:p>
      <w:pPr>
        <w:pStyle w:val="BookText"/>
        <w:rPr/>
      </w:pPr>
      <w:r>
        <w:rPr>
          <w:rFonts w:ascii="Amiri" w:hAnsi="Amiri" w:eastAsia="Amiri" w:cs="Amiri"/>
          <w:color w:val="111111"/>
          <w:sz w:val="28"/>
          <w:sz w:val="28"/>
          <w:szCs w:val="28"/>
          <w:rtl w:val="true"/>
          <w:lang w:bidi="ar-SA"/>
        </w:rPr>
        <w:t>فَمَنْ صَبَرَ عَلَى الْمُصِيبَةِ أَعْطَاهُ اللَّهُ تَعَالَى ثَوَابَ ثَلَاثِمِائَةِ دَرَجَةٍ</w:t>
      </w:r>
    </w:p>
    <w:p>
      <w:pPr>
        <w:pStyle w:val="BookText"/>
        <w:rPr/>
      </w:pPr>
      <w:r>
        <w:rPr>
          <w:rFonts w:ascii="Amiri" w:hAnsi="Amiri" w:eastAsia="Amiri" w:cs="Amiri"/>
          <w:color w:val="111111"/>
          <w:sz w:val="28"/>
          <w:sz w:val="28"/>
          <w:szCs w:val="28"/>
          <w:rtl w:val="true"/>
          <w:lang w:bidi="ar-SA"/>
        </w:rPr>
        <w:t>مَا بَيْنَ الدَّرَجَةِ إِلَى الدَّرَجَةِ مَا بَيْنَ السَّمَاءِ وَ الْأَرْضِ</w:t>
      </w:r>
    </w:p>
    <w:p>
      <w:pPr>
        <w:pStyle w:val="BookText"/>
        <w:rPr/>
      </w:pPr>
      <w:r>
        <w:rPr>
          <w:rFonts w:ascii="Amiri" w:hAnsi="Amiri" w:eastAsia="Amiri" w:cs="Amiri"/>
          <w:color w:val="111111"/>
          <w:sz w:val="28"/>
          <w:sz w:val="28"/>
          <w:szCs w:val="28"/>
          <w:rtl w:val="true"/>
          <w:lang w:bidi="ar-SA"/>
        </w:rPr>
        <w:t>وَ مَنْ صَبَرَ عَلَى الطَّاعَةِ كَانَ لَهُ سِتُّمِائَةِ دَرَجَةٍ</w:t>
      </w:r>
    </w:p>
    <w:p>
      <w:pPr>
        <w:pStyle w:val="BookText"/>
        <w:rPr/>
      </w:pPr>
      <w:r>
        <w:rPr>
          <w:rFonts w:ascii="Amiri" w:hAnsi="Amiri" w:eastAsia="Amiri" w:cs="Amiri"/>
          <w:color w:val="111111"/>
          <w:sz w:val="28"/>
          <w:sz w:val="28"/>
          <w:szCs w:val="28"/>
          <w:rtl w:val="true"/>
          <w:lang w:bidi="ar-SA"/>
        </w:rPr>
        <w:t>مَا بَيْنَ الدَّرَجَةِ إِلَى الدَّرَجَةِ مَا بَيْنَ الثَّرَى إِلَى الْعَرْشِ</w:t>
      </w:r>
    </w:p>
    <w:p>
      <w:pPr>
        <w:pStyle w:val="BookText"/>
        <w:rPr/>
      </w:pPr>
      <w:r>
        <w:rPr>
          <w:rFonts w:ascii="Amiri" w:hAnsi="Amiri" w:eastAsia="Amiri" w:cs="Amiri"/>
          <w:color w:val="111111"/>
          <w:sz w:val="28"/>
          <w:sz w:val="28"/>
          <w:szCs w:val="28"/>
          <w:rtl w:val="true"/>
          <w:lang w:bidi="ar-SA"/>
        </w:rPr>
        <w:t>وَ مَنْ صَبَرَ عَلَى الْمَعْصِيَةِ کان له سَبْعُمِائَةِ دَرَجَةٍ مَا بَيْنَ الدَّرَجَةِ إِلَى الدَّرَجَةِ</w:t>
      </w:r>
    </w:p>
    <w:p>
      <w:pPr>
        <w:pStyle w:val="BookText"/>
        <w:rPr/>
      </w:pPr>
      <w:r>
        <w:rPr>
          <w:rFonts w:ascii="Amiri" w:hAnsi="Amiri" w:eastAsia="Amiri" w:cs="Amiri"/>
          <w:color w:val="111111"/>
          <w:sz w:val="28"/>
          <w:sz w:val="28"/>
          <w:szCs w:val="28"/>
          <w:rtl w:val="true"/>
          <w:lang w:bidi="ar-SA"/>
        </w:rPr>
        <w:t>مَا بَيْنَ مُنْتَهَى الْعَرْشِ‏ إِلَى‏ الثَّرَى‏ مَرَّتَيْنِ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الاخبار 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حَاكِياً عَنِ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وَجَّهْتُ إِلَى عَبْدٍ مِنْ عَبِيدِي مُصِيبَةً فِي بَدَنِهِ أَوْ مَالِهِ أَوْ وَلَدِهِ ثُمَّ اسْتَقْبَلَ ذَلِكَ بِصَبْرٍ جَمِيلٍ اسْتَحْيَيْتُ مِنْهُ أَنْ أَنْصِبَ لَهُ مِيزَاناً أَوْ أَنْشُرَ لَهُ دِيوَاناً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جامع الاخبار 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الانوار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256</w:t>
      </w:r>
      <w:r>
        <w:rPr>
          <w:rFonts w:eastAsia="IRNazanin" w:cs="IRNazanin"/>
          <w:color w:val="111111"/>
          <w:sz w:val="28"/>
          <w:szCs w:val="28"/>
          <w:rtl w:val="true"/>
          <w:lang w:bidi="fa-IR"/>
        </w:rPr>
        <w:t>)</w:t>
      </w:r>
      <w:bookmarkStart w:id="288" w:name="pg9084_90948"/>
    </w:p>
    <w:p>
      <w:pPr>
        <w:pStyle w:val="Heading3"/>
        <w:numPr>
          <w:ilvl w:val="2"/>
          <w:numId w:val="1"/>
        </w:numPr>
        <w:rPr/>
      </w:pPr>
      <w:bookmarkStart w:id="289" w:name="__RefHeading___Toc2647053_2870459653"/>
      <w:bookmarkStart w:id="290" w:name="_Toc117"/>
      <w:bookmarkEnd w:id="288"/>
      <w:bookmarkEnd w:id="289"/>
      <w:r>
        <w:rPr>
          <w:rtl w:val="true"/>
        </w:rPr>
        <w:t>الصبر علی مصیبة فقد الاولاد</w:t>
      </w:r>
      <w:bookmarkEnd w:id="290"/>
    </w:p>
    <w:p>
      <w:pPr>
        <w:pStyle w:val="Heading3"/>
        <w:numPr>
          <w:ilvl w:val="2"/>
          <w:numId w:val="1"/>
        </w:numPr>
        <w:rPr/>
      </w:pPr>
      <w:bookmarkStart w:id="291" w:name="__RefHeading___Toc2647055_2870459653"/>
      <w:bookmarkStart w:id="292" w:name="_Toc118"/>
      <w:bookmarkEnd w:id="291"/>
      <w:r>
        <w:rPr/>
        <w:t>1</w:t>
      </w:r>
      <w:r>
        <w:rPr>
          <w:rtl w:val="true"/>
        </w:rPr>
        <w:t xml:space="preserve">- </w:t>
      </w:r>
      <w:r>
        <w:rPr>
          <w:rtl w:val="true"/>
        </w:rPr>
        <w:t>سقط الاولاد</w:t>
      </w:r>
      <w:bookmarkEnd w:id="292"/>
    </w:p>
    <w:p>
      <w:pPr>
        <w:pStyle w:val="BookText"/>
        <w:rPr/>
      </w:pPr>
      <w:r>
        <w:rPr>
          <w:rFonts w:eastAsia="Amiri" w:cs="Amiri" w:ascii="Amiri" w:hAnsi="Amiri"/>
          <w:color w:val="111111"/>
          <w:sz w:val="28"/>
          <w:szCs w:val="28"/>
          <w:lang w:bidi="ar-SA"/>
        </w:rPr>
        <w:t>229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فَإِنِّي مُكَاثِرٌ بِكُمُ الْأُمَمَ غَداً فِي الْقِيَامَةِ</w:t>
      </w:r>
    </w:p>
    <w:p>
      <w:pPr>
        <w:pStyle w:val="BookText"/>
        <w:rPr/>
      </w:pPr>
      <w:r>
        <w:rPr>
          <w:rFonts w:ascii="Amiri" w:hAnsi="Amiri" w:eastAsia="Amiri" w:cs="Amiri"/>
          <w:color w:val="111111"/>
          <w:sz w:val="28"/>
          <w:sz w:val="28"/>
          <w:szCs w:val="28"/>
          <w:rtl w:val="true"/>
          <w:lang w:bidi="ar-SA"/>
        </w:rPr>
        <w:t>حَتَّى إِنَّ السِّقْطَ لَيَجِي‏ءُ مُحْبَنْطِئاً عَلَى بَابِ‏ الْجَنَّةِ</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يَدْخُلَ أَبَوَايَ قَبْلِي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معانی الاخبار ص </w:t>
      </w: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مکارم الاخلاق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الْأَبْكَارَ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فَإِنَّهُنَّ أَطْيَبُ شَيْ‏ءٍ أَفْوَاهاً وَ أَدَرُّ شَيْ‏ءٍ أَخْلَافاً</w:t>
      </w:r>
      <w:r>
        <w:rPr>
          <w:rStyle w:val="FootnoteAnchor"/>
          <w:rtl w:val="true"/>
        </w:rPr>
        <w:footnoteReference w:id="120"/>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مقبض ید الحالب</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احسن شیء اخلاقاً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أَفْتَحُ شَيْ‏ءٍ أَرْحَاماً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أَ مَا عَلِمْتُمْ أَنِّي أُبَاهِي بِكُمُ الْأُمَمَ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بِالسِّقْطِ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يَظَلُّ مُحْبَنْطِئاً</w:t>
      </w:r>
      <w:r>
        <w:rPr>
          <w:rStyle w:val="FootnoteAnchor"/>
          <w:rtl w:val="true"/>
        </w:rPr>
        <w:footnoteReference w:id="121"/>
      </w:r>
    </w:p>
    <w:p>
      <w:pPr>
        <w:pStyle w:val="BookText"/>
        <w:rPr/>
      </w:pPr>
      <w:r>
        <w:rPr>
          <w:rFonts w:ascii="IRNazanin" w:hAnsi="IRNazanin" w:eastAsia="IRNazanin"/>
          <w:color w:val="111111"/>
          <w:sz w:val="28"/>
          <w:sz w:val="28"/>
          <w:szCs w:val="28"/>
          <w:rtl w:val="true"/>
          <w:lang w:bidi="fa-IR"/>
        </w:rPr>
        <w:t>و قیل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المتنع امتناع طلبة – لا امتناع اباء –</w:t>
      </w:r>
    </w:p>
    <w:p>
      <w:pPr>
        <w:pStyle w:val="BookText"/>
        <w:rPr/>
      </w:pPr>
      <w:r>
        <w:rPr>
          <w:rFonts w:ascii="IRNazanin" w:hAnsi="IRNazanin" w:eastAsia="IRNazanin"/>
          <w:color w:val="111111"/>
          <w:sz w:val="28"/>
          <w:sz w:val="28"/>
          <w:szCs w:val="28"/>
          <w:rtl w:val="true"/>
          <w:lang w:bidi="fa-IR"/>
        </w:rPr>
        <w:t>و فی بعض 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مختبطاً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عن هامش التهذیب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بَابِ‏ الْجَنَّةِ</w:t>
      </w:r>
    </w:p>
    <w:p>
      <w:pPr>
        <w:pStyle w:val="BookText"/>
        <w:rPr/>
      </w:pPr>
      <w:r>
        <w:rPr>
          <w:rFonts w:ascii="Amiri" w:hAnsi="Amiri" w:eastAsia="Amiri" w:cs="Amiri"/>
          <w:color w:val="111111"/>
          <w:sz w:val="28"/>
          <w:sz w:val="28"/>
          <w:szCs w:val="28"/>
          <w:rtl w:val="true"/>
          <w:lang w:bidi="ar-SA"/>
        </w:rPr>
        <w:t>فَيَقُولُ اللَّهُ عَزَّ وَ جَلَّ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يَدْخُلَ أَبَوَايَ قَبْلِي</w:t>
      </w:r>
    </w:p>
    <w:p>
      <w:pPr>
        <w:pStyle w:val="BookText"/>
        <w:rPr/>
      </w:pPr>
      <w:r>
        <w:rPr>
          <w:rFonts w:ascii="Amiri" w:hAnsi="Amiri" w:eastAsia="Amiri" w:cs="Amiri"/>
          <w:color w:val="111111"/>
          <w:sz w:val="28"/>
          <w:sz w:val="28"/>
          <w:szCs w:val="28"/>
          <w:rtl w:val="true"/>
          <w:lang w:bidi="ar-SA"/>
        </w:rPr>
        <w:t>فَيَقُولُ اللَّهُ عَزَّ وَ جَلَّ لِمَلَكٍ مِنَ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ايتِنِي بِأَبَوَيْهِ</w:t>
      </w:r>
    </w:p>
    <w:p>
      <w:pPr>
        <w:pStyle w:val="BookText"/>
        <w:rPr/>
      </w:pPr>
      <w:r>
        <w:rPr>
          <w:rFonts w:ascii="Amiri" w:hAnsi="Amiri" w:eastAsia="Amiri" w:cs="Amiri"/>
          <w:color w:val="111111"/>
          <w:sz w:val="28"/>
          <w:sz w:val="28"/>
          <w:szCs w:val="28"/>
          <w:rtl w:val="true"/>
          <w:lang w:bidi="ar-SA"/>
        </w:rPr>
        <w:t>فَيَأْمُرُ بِهِمَا إِلَى الْجَنَّةِ</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بِفَضْلِ رَحْمَتِي 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التوحید 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تهذیب الاحکام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باب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عوالی اللئالی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287</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مُكَاثِرٌ بِكُمُ الْأُمَمَ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إِنَّ السِّقْطَ</w:t>
      </w:r>
      <w:r>
        <w:rPr>
          <w:rStyle w:val="FootnoteAnchor"/>
          <w:rtl w:val="true"/>
        </w:rPr>
        <w:footnoteReference w:id="122"/>
      </w:r>
      <w:r>
        <w:rPr>
          <w:rFonts w:ascii="Amiri" w:hAnsi="Amiri" w:eastAsia="Amiri" w:cs="Amiri"/>
          <w:color w:val="111111"/>
          <w:sz w:val="28"/>
          <w:sz w:val="28"/>
          <w:szCs w:val="28"/>
          <w:rtl w:val="true"/>
          <w:lang w:bidi="ar-SA"/>
        </w:rPr>
        <w:t>لَيَظَلُّ مُحْبَنْطِئاً</w:t>
      </w:r>
      <w:r>
        <w:rPr>
          <w:rStyle w:val="FootnoteAnchor"/>
          <w:rtl w:val="true"/>
        </w:rPr>
        <w:footnoteReference w:id="123"/>
      </w:r>
    </w:p>
    <w:p>
      <w:pPr>
        <w:pStyle w:val="BookText"/>
        <w:rPr/>
      </w:pPr>
      <w:r>
        <w:rPr>
          <w:rFonts w:ascii="IRNazanin" w:hAnsi="IRNazanin" w:eastAsia="IRNazanin"/>
          <w:color w:val="111111"/>
          <w:sz w:val="28"/>
          <w:sz w:val="28"/>
          <w:szCs w:val="28"/>
          <w:rtl w:val="true"/>
          <w:lang w:bidi="fa-IR"/>
        </w:rPr>
        <w:t>بالهمز و تركه 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المغضب المستبطئ للشي‏ء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مسکن الفواد ص </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عَلَى بَابِ‏ الْجَنَّةِ</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حَتَّى يَدْخُلَ أَبَوَايَ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مسکن الفواد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تَزَوَّجُوا فَإِنِّي مُكَاثِرٌ بِكُمُ الْأُمَمَ غَداً فِي الْقِيَامَةِ حَتَّى إِنَّ السِّقْطَ لَيَجِي‏ءُ مُحْبَنْطِئاً عَلَى بَابِ‏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حَتَّى يَدْخُلَ أَبَوَايَ الْجَنَّةَ 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لایحضره الفقیه ج</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مکارم الاخلاق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معانی الاخبار ص</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عَبْدِ الْمَلِكِ بْنِ عَمْرٍو عَمَّنْ حَدَّثَهُ‏ أَنَّ رَجُلًا 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فُلَانَةَ؟</w:t>
      </w:r>
    </w:p>
    <w:p>
      <w:pPr>
        <w:pStyle w:val="BookText"/>
        <w:rPr/>
      </w:pPr>
      <w:r>
        <w:rPr>
          <w:rFonts w:ascii="Amiri" w:hAnsi="Amiri" w:eastAsia="Amiri" w:cs="Amiri"/>
          <w:color w:val="111111"/>
          <w:sz w:val="28"/>
          <w:sz w:val="28"/>
          <w:szCs w:val="28"/>
          <w:rtl w:val="true"/>
          <w:lang w:bidi="ar-SA"/>
        </w:rPr>
        <w:t xml:space="preserve">فَنَهَاهُ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أَتَاهُ ثَانِيَةً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أَتَزَوَّجُ فُلَانَةَ؟</w:t>
      </w:r>
    </w:p>
    <w:p>
      <w:pPr>
        <w:pStyle w:val="BookText"/>
        <w:rPr/>
      </w:pPr>
      <w:r>
        <w:rPr>
          <w:rFonts w:ascii="Amiri" w:hAnsi="Amiri" w:eastAsia="Amiri" w:cs="Amiri"/>
          <w:color w:val="111111"/>
          <w:sz w:val="28"/>
          <w:sz w:val="28"/>
          <w:szCs w:val="28"/>
          <w:rtl w:val="true"/>
          <w:lang w:bidi="ar-SA"/>
        </w:rPr>
        <w:t>فَنَهَاهُ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أَتَاهُ ثَالِثَةً 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وَلُودٌ أَحَبُّ إِلَيَّ مِنْ عَاقِرٍ حَسْنَاءَ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 مَا عَلِمْتَ أَنِّي مُكَاثِرٌ بِكُمُ الْأُمَمَ</w:t>
      </w:r>
    </w:p>
    <w:p>
      <w:pPr>
        <w:pStyle w:val="BookText"/>
        <w:rPr/>
      </w:pPr>
      <w:r>
        <w:rPr>
          <w:rFonts w:ascii="Amiri" w:hAnsi="Amiri" w:eastAsia="Amiri" w:cs="Amiri"/>
          <w:color w:val="111111"/>
          <w:sz w:val="28"/>
          <w:sz w:val="28"/>
          <w:szCs w:val="28"/>
          <w:rtl w:val="true"/>
          <w:lang w:bidi="ar-SA"/>
        </w:rPr>
        <w:t>حَتَّى إِنَّ السِّقْطَ لَيَبْقَى مُحْبَنْطِئاً عَلَى‏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يَدْخُلَ أَبَوَايَ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فَيَشْفَعَ فِيهِمَا فَيَدْخُلَانِ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مسکن الفواد ص </w:t>
      </w: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اعْلَمُوا أَنَّ أَحَدَكُمْ يَلْقَى سِقْطَهُ مُحْبَنْطِئاً</w:t>
      </w:r>
      <w:r>
        <w:rPr>
          <w:rStyle w:val="FootnoteAnchor"/>
          <w:rtl w:val="true"/>
        </w:rPr>
        <w:footnoteReference w:id="124"/>
      </w:r>
    </w:p>
    <w:p>
      <w:pPr>
        <w:pStyle w:val="BookText"/>
        <w:rPr/>
      </w:pPr>
      <w:r>
        <w:rPr>
          <w:rFonts w:ascii="Amiri" w:hAnsi="Amiri" w:eastAsia="Amiri" w:cs="Amiri"/>
          <w:color w:val="111111"/>
          <w:sz w:val="28"/>
          <w:sz w:val="28"/>
          <w:szCs w:val="28"/>
          <w:rtl w:val="true"/>
          <w:lang w:bidi="ar-SA"/>
        </w:rPr>
        <w:t>و المستبطئ للشي‏ء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نقلا عن هامش المصدر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بَابِ‏ الْجَنَّةِ حَتَّى إِذَا رَآهُ أَخَذَ بِيَدِهِ حَتَّى يُدْخِلَهُ الْجَنَّةَ</w:t>
      </w:r>
    </w:p>
    <w:p>
      <w:pPr>
        <w:pStyle w:val="BookText"/>
        <w:rPr/>
      </w:pPr>
      <w:r>
        <w:rPr>
          <w:rFonts w:ascii="Amiri" w:hAnsi="Amiri" w:eastAsia="Amiri" w:cs="Amiri"/>
          <w:color w:val="111111"/>
          <w:sz w:val="28"/>
          <w:sz w:val="28"/>
          <w:szCs w:val="28"/>
          <w:rtl w:val="true"/>
          <w:lang w:bidi="ar-SA"/>
        </w:rPr>
        <w:t>وَ إِنَّ وَلَدَ أَحَدِكُمْ إِذَا مَاتَ أُجِرَ فِيهِ</w:t>
      </w:r>
    </w:p>
    <w:p>
      <w:pPr>
        <w:pStyle w:val="BookText"/>
        <w:rPr/>
      </w:pPr>
      <w:r>
        <w:rPr>
          <w:rFonts w:ascii="Amiri" w:hAnsi="Amiri" w:eastAsia="Amiri" w:cs="Amiri"/>
          <w:color w:val="111111"/>
          <w:sz w:val="28"/>
          <w:sz w:val="28"/>
          <w:szCs w:val="28"/>
          <w:rtl w:val="true"/>
          <w:lang w:bidi="ar-SA"/>
        </w:rPr>
        <w:t>وَ إِنْ بَقِيَ بَعْدَهُ اسْتَغْفَرَ لَهُ بَعْدَ مَوْتِهِ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لایحضره الفقیه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عوالی اللئالی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سوداء ولود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خیر من حسناء لا تلد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انّی مکاثر بکم الامم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انّ السقط لیظل محبنطئاً علی باب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ادخل الجنة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 ابواي؟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 و ابواک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مسکن الفواد للشهید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عُبَادَةَ بْنِ الصَّامِتِ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النُّفَسَاءُ</w:t>
      </w:r>
      <w:r>
        <w:rPr>
          <w:rStyle w:val="FootnoteAnchor"/>
          <w:rtl w:val="true"/>
        </w:rPr>
        <w:footnoteReference w:id="125"/>
      </w:r>
      <w:r>
        <w:rPr>
          <w:rFonts w:ascii="Amiri" w:hAnsi="Amiri" w:eastAsia="Amiri" w:cs="Amiri"/>
          <w:color w:val="111111"/>
          <w:sz w:val="28"/>
          <w:sz w:val="28"/>
          <w:szCs w:val="28"/>
          <w:rtl w:val="true"/>
          <w:lang w:bidi="ar-SA"/>
        </w:rPr>
        <w:t>يَجُرُّهَا وَلَدُهَا يَوْمَ الْقِيَامَةِ –بِـ سِرَرِهَا</w:t>
      </w:r>
      <w:r>
        <w:rPr>
          <w:rStyle w:val="FootnoteAnchor"/>
          <w:rtl w:val="true"/>
        </w:rPr>
        <w:footnoteReference w:id="1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الْجَنَّةِ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مسکن الفواد للشهید الثانی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تحقیق و نشر مؤسسة آل البیت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لاحیاء التراث تحت اشراف سماحة آیة الله السید جواد الحسینی الشهرستانی دامت برکاته</w:t>
      </w:r>
      <w:r>
        <w:rPr>
          <w:rFonts w:eastAsia="IRNazanin" w:cs="IRNazanin"/>
          <w:color w:val="111111"/>
          <w:sz w:val="28"/>
          <w:szCs w:val="28"/>
          <w:rtl w:val="true"/>
          <w:lang w:bidi="fa-IR"/>
        </w:rPr>
        <w:t xml:space="preserve">) </w:t>
      </w:r>
      <w:bookmarkStart w:id="293" w:name="pg9084_90950"/>
    </w:p>
    <w:p>
      <w:pPr>
        <w:pStyle w:val="Heading3"/>
        <w:numPr>
          <w:ilvl w:val="2"/>
          <w:numId w:val="1"/>
        </w:numPr>
        <w:rPr/>
      </w:pPr>
      <w:bookmarkStart w:id="294" w:name="__RefHeading___Toc2647057_2870459653"/>
      <w:bookmarkStart w:id="295" w:name="_Toc119"/>
      <w:bookmarkEnd w:id="293"/>
      <w:bookmarkEnd w:id="294"/>
      <w:r>
        <w:rPr/>
        <w:t>2</w:t>
      </w:r>
      <w:r>
        <w:rPr>
          <w:rtl w:val="true"/>
        </w:rPr>
        <w:t>- ‏</w:t>
      </w:r>
      <w:r>
        <w:rPr>
          <w:rtl w:val="true"/>
        </w:rPr>
        <w:t>موت الاولاد</w:t>
      </w:r>
      <w:bookmarkEnd w:id="295"/>
    </w:p>
    <w:p>
      <w:pPr>
        <w:pStyle w:val="BookText"/>
        <w:rPr/>
      </w:pPr>
      <w:r>
        <w:rPr>
          <w:rFonts w:eastAsia="Amiri" w:cs="Amiri" w:ascii="Amiri" w:hAnsi="Amiri"/>
          <w:color w:val="111111"/>
          <w:sz w:val="28"/>
          <w:szCs w:val="28"/>
          <w:lang w:bidi="ar-SA"/>
        </w:rPr>
        <w:t>237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زُرَارَةَ بْنِ أَوْفَى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عَزَّى رَجُلًا عَلَى ابْنِهِ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آجَرَكَ اللَّهُ وَ أَعْظَمَ لَكَ الْأَجْرَ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شَيْخٌ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كَانَ ابْنِي قَدْ أَجْزَأَ عَنِّي</w:t>
      </w:r>
      <w:r>
        <w:rPr>
          <w:rFonts w:eastAsia="Amiri" w:cs="Amiri" w:ascii="Amiri" w:hAnsi="Amiri"/>
          <w:color w:val="111111"/>
          <w:sz w:val="28"/>
          <w:szCs w:val="28"/>
          <w:rtl w:val="true"/>
          <w:lang w:bidi="ar-SA"/>
        </w:rPr>
        <w:t>.</w:t>
      </w:r>
      <w:r>
        <w:rPr>
          <w:rStyle w:val="FootnoteAnchor"/>
          <w:rtl w:val="true"/>
        </w:rPr>
        <w:footnoteReference w:id="127"/>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 يَسُرُّكَ أَنْ يُشِيرَ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يَتَلَقَّاكَ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أَبْوَابِ الْجَنَّةِ بِالْكَأْسِ</w:t>
      </w:r>
      <w:r>
        <w:rPr>
          <w:rStyle w:val="FootnoteAnchor"/>
          <w:rtl w:val="true"/>
        </w:rPr>
        <w:footnoteReference w:id="128"/>
      </w:r>
    </w:p>
    <w:p>
      <w:pPr>
        <w:pStyle w:val="BookText"/>
        <w:rPr/>
      </w:pPr>
      <w:r>
        <w:rPr>
          <w:rFonts w:ascii="IRNazanin" w:hAnsi="IRNazanin" w:eastAsia="IRNazanin"/>
          <w:color w:val="111111"/>
          <w:sz w:val="28"/>
          <w:sz w:val="28"/>
          <w:szCs w:val="28"/>
          <w:rtl w:val="true"/>
          <w:lang w:bidi="fa-IR"/>
        </w:rPr>
        <w:t>و قيل هو اسم لهما على الاجتماع و الانفراد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أكؤس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كئوس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مسکن الفواد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 بِذَلِك – یا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لَكَ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لِكُلِ‏ مُسْلِمٍ مَاتَ وَلَدُهُ فِي الْإِسْلَامِ</w:t>
      </w:r>
      <w:r>
        <w:rPr>
          <w:rStyle w:val="FootnoteAnchor"/>
          <w:rtl w:val="true"/>
        </w:rPr>
        <w:footnoteReference w:id="129"/>
      </w:r>
    </w:p>
    <w:p>
      <w:pPr>
        <w:pStyle w:val="BookText"/>
        <w:rPr/>
      </w:pPr>
      <w:r>
        <w:rPr>
          <w:rFonts w:ascii="Amiri" w:hAnsi="Amiri" w:eastAsia="Amiri" w:cs="Amiri"/>
          <w:color w:val="111111"/>
          <w:sz w:val="28"/>
          <w:sz w:val="28"/>
          <w:szCs w:val="28"/>
          <w:rtl w:val="true"/>
          <w:lang w:bidi="ar-SA"/>
        </w:rPr>
        <w:t>قَالَ فَيَقُولُ النَّاسُ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اسْقُونَا اسْقُونَا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أَبَوَيْنَا أَبَوَيْنَا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مسکن الفواد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مسکن الفواد ص </w:t>
      </w:r>
      <w:r>
        <w:rPr>
          <w:rFonts w:eastAsia="IRNazanin" w:cs="IRNazanin"/>
          <w:color w:val="111111"/>
          <w:sz w:val="28"/>
          <w:szCs w:val="28"/>
          <w:lang w:bidi="fa-IR"/>
        </w:rPr>
        <w:t>36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الْبَيْهَقِيُ‏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إِذَا جَلَسَ يُحَلِّقُ إِلَيْهِ نَفَرٌ مِنْ أَصْحَابِهِ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كَانَ فِيهِمْ رَجُلٌ لَهُ بُنَيٌّ صَغِيرٌ يَأْتِيهِ مِنْ خَلْفِ ظَهْرِهِ فَيُقْعِدُهُ بَيْنَ يَدَيْهِ إِلَى أَنْ هَلَكَ ذَلِكَ الصَّبِيُّ</w:t>
      </w:r>
    </w:p>
    <w:p>
      <w:pPr>
        <w:pStyle w:val="BookText"/>
        <w:rPr/>
      </w:pPr>
      <w:r>
        <w:rPr>
          <w:rFonts w:ascii="Amiri" w:hAnsi="Amiri" w:eastAsia="Amiri" w:cs="Amiri"/>
          <w:color w:val="111111"/>
          <w:sz w:val="28"/>
          <w:sz w:val="28"/>
          <w:szCs w:val="28"/>
          <w:rtl w:val="true"/>
          <w:lang w:bidi="ar-SA"/>
        </w:rPr>
        <w:t xml:space="preserve">فَامْتَنَعَ الرَّجُلُ مِنَ الْحَلْقَةِ أَنْ يَحْضُرَهَا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تَذَكُّراً لَهُ وَ حُزْناً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فَفَقَدَهُ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لَا أَرَى فُلَاناً؟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یا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بْنُیّهُ الَّذِي رَأَيْتَهُ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هَلَكَ</w:t>
      </w:r>
    </w:p>
    <w:p>
      <w:pPr>
        <w:pStyle w:val="BookText"/>
        <w:rPr/>
      </w:pPr>
      <w:r>
        <w:rPr>
          <w:rFonts w:ascii="Amiri" w:hAnsi="Amiri" w:eastAsia="Amiri" w:cs="Amiri"/>
          <w:color w:val="111111"/>
          <w:sz w:val="28"/>
          <w:sz w:val="28"/>
          <w:szCs w:val="28"/>
          <w:rtl w:val="true"/>
          <w:lang w:bidi="ar-SA"/>
        </w:rPr>
        <w:t xml:space="preserve">فَمَنَعَهُ الْحُزْنُ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أَسَفاً عَلَيْهِ وَ تَذَكُّراً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يَحْضُرَ الْحَلْقَةَ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فَلَقِيَهُ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فَسَأَلَهُ عَنِ ابْنِهِ؟</w:t>
      </w:r>
    </w:p>
    <w:p>
      <w:pPr>
        <w:pStyle w:val="BookText"/>
        <w:rPr/>
      </w:pPr>
      <w:r>
        <w:rPr>
          <w:rFonts w:ascii="Amiri" w:hAnsi="Amiri" w:eastAsia="Amiri" w:cs="Amiri"/>
          <w:color w:val="111111"/>
          <w:sz w:val="28"/>
          <w:sz w:val="28"/>
          <w:szCs w:val="28"/>
          <w:rtl w:val="true"/>
          <w:lang w:bidi="ar-SA"/>
        </w:rPr>
        <w:t>فَأَخْبَرَهُ بِهَلَاكِهِ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فَعَزَّاهُ 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كَانَ أَحَبُّ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تَمَتَّعَ بِهِ عُمُرَكَ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لَا تَأْتِيَ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بَاباً مِنْ أَبْوَابِ الْجَنَّةِ إِلَّا وَجَدْتَهُ قَدْ سَبَقَكَ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يَفْتَحُهُ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يَسْبِقُنِي إِلَى بَابِ الْجَنَّةِ أَحَبُّ إِلَيَّ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فَذَاكَ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فَقَامَ رَجُلٌ مِنَ الْأَنْصَارِ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نَبِيَّ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هَذَا لِهَذَا خَاصَّةً؟أَمْ مَنْ هَلَكَ لَهُ طِفْلٌ مِنَ الْمُسْلِمِينَ كَانَ لَهُ ذَلِكَ؟</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هَلَكَ لَهُ طِفْلٌ مِنَ الْمُسْلِمِينَ كَانَ لَهُ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مسکن الفواد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قُرَّةَ بْنِ إِيَاسٍ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يَخْتَلِفُ إِلَيْهِ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الْأَنْصَارِ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ابْنٍ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ذَاتَ يَوْمٍ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تُحِبُّهُ؟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أُحِبُّهُ كَحُبِّكَ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فَفَقَدَهُ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فَسَأَلَ عَنْهُ؟</w:t>
      </w:r>
    </w:p>
    <w:p>
      <w:pPr>
        <w:pStyle w:val="BookText"/>
        <w:rPr/>
      </w:pP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مَاتَ 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فَلَمَّا رَآهُ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تَرْضَى أَنْ لَا تَأْتِيَ يَوْمَ الْقِيَامَةِ بَاباً مِنْ‏ أَبْوَابِ‏ الْجَنَّةِ إِلَّا جَاءَ یسعی حَتَّى يَفْتَحَهُ 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رَجُلٌ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لَهُ وَحْدَهُ؟ أَمْ لِكُلِّنَا؟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لِكُلِّكُمْ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مسکن الفواد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بُرَيْدَةَ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يَتَعَاهَدُ الْأَنْصَارَ وَ يَعُودُهُمْ وَ يَسْأَلُ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فَبَلَغَهُ أَنَّ امْرَأَةً مَاتَ ابْنٌ لَهَا فَجَزِعَتْ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فَأَتَاهَا فَأَمَرَهَا بِتَقْوَى اللَّهِ عَزَّ وَ جَلَّ وَ الصَّبْرِ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امْرَأَةٌ رَقُوبٌ لَا أَلِدُ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لِي وَلَدٌ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الرَّقُوبُ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يَبْقَى لَهَا وَلَدُهَا</w:t>
      </w:r>
      <w:r>
        <w:rPr>
          <w:rFonts w:eastAsia="Amiri" w:cs="Amiri" w:ascii="Amiri" w:hAnsi="Amiri"/>
          <w:color w:val="111111"/>
          <w:sz w:val="28"/>
          <w:szCs w:val="28"/>
          <w:rtl w:val="true"/>
          <w:lang w:bidi="ar-SA"/>
        </w:rPr>
        <w:t>.</w:t>
      </w:r>
      <w:r>
        <w:rPr>
          <w:rStyle w:val="FootnoteAnchor"/>
          <w:rtl w:val="true"/>
        </w:rPr>
        <w:footnoteReference w:id="130"/>
      </w:r>
    </w:p>
    <w:p>
      <w:pPr>
        <w:pStyle w:val="BookText"/>
        <w:rPr/>
      </w:pPr>
      <w:r>
        <w:rPr>
          <w:rFonts w:ascii="Amiri" w:hAnsi="Amiri" w:eastAsia="Amiri" w:cs="Amiri"/>
          <w:color w:val="111111"/>
          <w:sz w:val="28"/>
          <w:sz w:val="28"/>
          <w:szCs w:val="28"/>
          <w:rtl w:val="true"/>
          <w:lang w:bidi="ar-SA"/>
        </w:rPr>
        <w:t>عَنْ أَنَسِ بْنِ مَالِكٍ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 رَسُولُ اللَّهِ عَلَى مَجْلِسٍ مِنْ بَنِي سَلِمَةَ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بَنِي 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الرَّقُوبُ فِيكُمْ؟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يُولَدُ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الَّذِي لَا فَرَطَ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الْمُعْدِمُ فِيكُمْ؟</w:t>
      </w:r>
    </w:p>
    <w:p>
      <w:pPr>
        <w:pStyle w:val="BookText"/>
        <w:rPr/>
      </w:pP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لَا مَالَ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هُوَ الَّذِي يَقْدَمُ وَ لَيْسَ لَهُ عِنْدَ اللَّهِ خَيْرٌ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مسکن الفواد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ابْنِ مَسْعُودٍ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امْرَأَةٍ يُعَزِّيهَا بِابْنِهَا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بَلَغَنِي أَنَّكِ جَزِعْتِ جَزَعاً شَدِيداً؟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يَمْنَعُنِي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تَرَكَنِي عَجُوزاً رَقُوباً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بِرَقُوبٍ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الرَّقُوبُ الَّتِي تُتَوَفَّى وَ لَيْسَ لَهَا فَرَطٌ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يَسْتَطِيعُ النَّاسُ أَنْ يَعُودُونَ عَلَيْهَا مِنْ أَفْرَاطِهِمْ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فَتِلْكَ الرَّقُوبُ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مسکن الفواد ص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امْرِئٍ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امْرَأَةٍ مُسْلِمَةٍ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يَمُوتُ لَهَا ثَلَاثَةٌ مِنَ الْوَلَدِ إِلَّا أَدْخَلَهَما اللَّهُ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فقیل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اثنان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فِي حَدِيثٍ آخَرَ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تُحِبِّينَ أَنْ تَرَيِنَّهُ عَلَى بَابِ الْجَنَّةِ وَ هُوَ يَدْعُوكِ إِلَيْنَا؟</w:t>
      </w:r>
    </w:p>
    <w:p>
      <w:pPr>
        <w:pStyle w:val="BookText"/>
        <w:rPr/>
      </w:pP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مسکن الفواد 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تُوُفِّيَ لِعُثْمَانَ بْنِ مَظْعُونٍ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رَضِيَ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وَلَدٌ فَاشْتَدَّ حُزْنُهُ عَلَيْهِ حَتَّى اتَّخَذَ فِي دَارِهِ مَسْجِداً يَتَعَبَّدُ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فَبَلَغَ ذَلِكَ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عُثْمَانُ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اللَّهَ عَزَّ وَ جَلَّ لَمْ يَكْتُبْ عَلَيْنَا رَهْبَانِيَّةً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إِنَّمَا رَهْبَانِيَّةُ أُمَّتِي الْجِهَادُ فِي سَبِيلِ اللَّهِ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عُثْمَانَ بْنَ مَظْعُونٍ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ثَمَانِيَةَ أَبْوَابٍ وَ لِلنَّارِ سَبْعَةُ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 فَلَا يَسُرُّكَ ان لا تَأْتِيَ بَاباً مِنْهَا إِلَّا وَجَدْتَ ابْنَكَ بِجَنْبِهِ آخِذاً بِحُجْزَتِكَ</w:t>
      </w:r>
      <w:r>
        <w:rPr>
          <w:rStyle w:val="FootnoteAnchor"/>
          <w:rtl w:val="true"/>
        </w:rPr>
        <w:footnoteReference w:id="131"/>
      </w:r>
      <w:r>
        <w:rPr>
          <w:rFonts w:ascii="Amiri" w:hAnsi="Amiri" w:eastAsia="Amiri" w:cs="Amiri"/>
          <w:color w:val="111111"/>
          <w:sz w:val="28"/>
          <w:sz w:val="28"/>
          <w:szCs w:val="28"/>
          <w:rtl w:val="true"/>
          <w:lang w:bidi="ar-SA"/>
        </w:rPr>
        <w:t>لِيَشْفَعَ لَكَ‏ إِلَى رَبِّهِ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لَنَا فِي أَفْرَاطِنَا مَا لِعُثْمَانَ؟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لِمَنْ صَبَرَ مِنْكُمْ وَ احْتَسَبَ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مسکن الفواد 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للشیخ الصدوق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1</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خَدِيجَةَ حِينَ مَاتَ الْقَاسِمُ ابْنُهَا وَ هِيَ تَبْكِي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يُبْكِيكِ؟</w:t>
      </w:r>
    </w:p>
    <w:p>
      <w:pPr>
        <w:pStyle w:val="BookText"/>
        <w:rPr/>
      </w:pPr>
      <w:r>
        <w:rPr>
          <w:rFonts w:ascii="Amiri" w:hAnsi="Amiri" w:eastAsia="Amiri" w:cs="Amiri"/>
          <w:color w:val="111111"/>
          <w:sz w:val="28"/>
          <w:sz w:val="28"/>
          <w:szCs w:val="28"/>
          <w:rtl w:val="true"/>
          <w:lang w:bidi="ar-SA"/>
        </w:rPr>
        <w:t>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دَرَّتْ دُرَيْرَةٌ</w:t>
      </w:r>
      <w:r>
        <w:rPr>
          <w:rStyle w:val="FootnoteAnchor"/>
          <w:rtl w:val="true"/>
        </w:rPr>
        <w:footnoteReference w:id="132"/>
      </w:r>
    </w:p>
    <w:p>
      <w:pPr>
        <w:pStyle w:val="BookText"/>
        <w:rPr/>
      </w:pPr>
      <w:r>
        <w:rPr>
          <w:rFonts w:ascii="IRNazanin" w:hAnsi="IRNazanin" w:eastAsia="IRNazanin"/>
          <w:color w:val="111111"/>
          <w:sz w:val="28"/>
          <w:sz w:val="28"/>
          <w:szCs w:val="28"/>
          <w:rtl w:val="true"/>
          <w:lang w:bidi="fa-IR"/>
        </w:rPr>
        <w:t>و بالكسر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سيلانه و كثرته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نقلا عن هامش الکافی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فَبَكَيْتُ‏</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خَدِيجَةُ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تَرْضَيْنَ إِذَا كَانَ يَوْمُ الْقِيَامَةِ أَنْ تَجِي‏ءَ إِلَى بَابِ‏ الْجَنَّةِ وَ هُوَ قَائِمٌ فَيَأْخُذَ بِيَدِكِ فَيُدْخِلَكِ الْجَنَّةَ وَ يُنْزِلَكِ أَفْضَلَهَا</w:t>
      </w:r>
    </w:p>
    <w:p>
      <w:pPr>
        <w:pStyle w:val="BookText"/>
        <w:rPr/>
      </w:pPr>
      <w:r>
        <w:rPr>
          <w:rFonts w:ascii="Amiri" w:hAnsi="Amiri" w:eastAsia="Amiri" w:cs="Amiri"/>
          <w:color w:val="111111"/>
          <w:sz w:val="28"/>
          <w:sz w:val="28"/>
          <w:szCs w:val="28"/>
          <w:rtl w:val="true"/>
          <w:lang w:bidi="ar-SA"/>
        </w:rPr>
        <w:t>وَ ذَلِكِ لِكُلِّ مُؤْمِنٍ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اللَّهَ عَزَّ وَ جَلَّ أَحْكَمُ وَ أَكْرَمُ أَنْ يَسْلُبَ الْمُؤْمِنَ ثَمَرَةَ فُؤَادِهِ ثُمَّ يُعَذِّبَهُ بَعْدَهَا أَبَداً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جَابِرٍ عَنْ أَبِي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تُوُفِّيَ طَاهِرُ ابْنُ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نَهَى رَسُولُ اللَّهِ خَدِيجَةَ عَنِ الْبُكَاءِ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لَكِنْ دَرَّتْ عَلَيْهِ الدُّرَيْرَةُ فَبَكَيْتُ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مَا تَرْضَيْنَ أَنْ تَجِدِيهِ قَائِماً عَلَى بَابِ‏ الْجَنَّةِ فَإِذَا رَآكِ أَخَذَ بِيَدِكِ فَأَدْخَلَكِ الْجَنَّةَ أَطْهَرَهَا مَكَاناً وَ أَطْيَبَهَا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إِنَّ ذَلِكَ كَذَلِكَ؟قَالَ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أَعَزُّ وَ أَكْرَمُ مِنْ أَنْ يَسْلُبَ عَبْداً ثَمَرَةَ فُؤَادِهِ فَيَصْبِرَ وَ يَحْتَسِبَ وَ يَحْمَدَ اللَّهَ عَزَّ وَ جَلَّ ثُمَّ يُعَذِّبَه‏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219</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مشکاة الانوار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49</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مسلم يموت له ثلاثة من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يبلغوا الحنث</w:t>
      </w:r>
      <w:r>
        <w:rPr>
          <w:rStyle w:val="FootnoteAnchor"/>
          <w:rtl w:val="true"/>
        </w:rPr>
        <w:footnoteReference w:id="133"/>
      </w:r>
    </w:p>
    <w:p>
      <w:pPr>
        <w:pStyle w:val="BookText"/>
        <w:rPr/>
      </w:pPr>
      <w:r>
        <w:rPr>
          <w:rFonts w:ascii="IRNazanin" w:hAnsi="IRNazanin" w:eastAsia="IRNazanin"/>
          <w:color w:val="111111"/>
          <w:sz w:val="28"/>
          <w:sz w:val="28"/>
          <w:szCs w:val="28"/>
          <w:rtl w:val="true"/>
          <w:lang w:bidi="fa-IR"/>
        </w:rPr>
        <w:t>و المعنی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انهم لم یبلغوا السن الذی یکتب علیهم فیه الذنوب و الآثام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الخلیل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بلغ الغلام الحدث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 علیه القلم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مسکن الفواد ص </w:t>
      </w:r>
      <w:r>
        <w:rPr>
          <w:rFonts w:eastAsia="IRNazanin" w:cs="IRNazanin"/>
          <w:color w:val="111111"/>
          <w:sz w:val="28"/>
          <w:szCs w:val="28"/>
          <w:lang w:bidi="fa-IR"/>
        </w:rPr>
        <w:t>30</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إلّا تلقّوه من أبواب‏ الجنّة الثّمانية من أيّها شاء دخل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الفصاحة ص </w:t>
      </w: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له ثلاثةٌ من الولد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يَبْلُغوا الحِنْثَ</w:t>
      </w:r>
      <w:r>
        <w:rPr>
          <w:rStyle w:val="FootnoteAnchor"/>
          <w:rtl w:val="true"/>
        </w:rPr>
        <w:footnoteReference w:id="134"/>
      </w:r>
    </w:p>
    <w:p>
      <w:pPr>
        <w:pStyle w:val="BookText"/>
        <w:rPr/>
      </w:pP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بَلَغَ الغلامُ‏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المعصِيةَ و الطاعةَ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الحِنْثُ‏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الإثْمُ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الحِنْثُ‏ الحُلُم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دخل من أَيِّ أَبواب‏ الجنة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تاج العروس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يُقَالُ لِلْوِلْدَانِ‏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يَدْخُلَ آبَاؤُنَا وَ أُمَّهَاتُنَا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لِي أَرَاهُمْ مُحْبَنْطِئِينَ ادْخُلُوا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آبَاؤُنَا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 أَنْتُمْ وَ آبَاؤُكُمْ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مسکن الفواد ص </w:t>
      </w: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يَجِي‏ءُ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أَطْفَالُ الْمُؤْمِنِينَ عِنْدَ عَرْضِ الْخَلَائِقِ لِلْحِسَابِ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تَعَالَى لِجَبْرَئِيلَ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 بِهَؤُلَاءِ إِلَى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فَيَقِفُونَ عَلَى أَبْوَابِ‏ الْجَنَّةِ وَ يَسْأَلُونَ عَنْ آبَائِهِمْ وَ أُمَّهَاتِهِمْ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لَهُمُ الْخَزَنَةُ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آبَاؤُكُمْ وَ أُمَّهَاتُكُمْ لَيْسُوا كَأَمْثَالِكُمْ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لَهُمْ ذُنُوبٌ وَ سَيِّئَاتٌ يُطَالَبُونَ بِهَا</w:t>
      </w:r>
    </w:p>
    <w:p>
      <w:pPr>
        <w:pStyle w:val="BookText"/>
        <w:rPr/>
      </w:pPr>
      <w:r>
        <w:rPr>
          <w:rFonts w:ascii="Amiri" w:hAnsi="Amiri" w:eastAsia="Amiri" w:cs="Amiri"/>
          <w:color w:val="111111"/>
          <w:sz w:val="28"/>
          <w:sz w:val="28"/>
          <w:szCs w:val="28"/>
          <w:rtl w:val="true"/>
          <w:lang w:bidi="ar-SA"/>
        </w:rPr>
        <w:t>فَيَصِيحُونَ صَيْحَةً بَاكِينَ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الصَّيْحَةُ؟</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أَطْفَالُ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نَدْخُلُ الْجَنَّةَ حَتَّى يَدْخُلَ آبَاؤُنَا وَ أُمَّهَاتُنَا</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فَيَقُولُ اللَّهُ سُبْحَانَهُ وَ تَعَالَى</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جَبْرَئِيلُ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 الْجَمْعَ وَ خُذْ بِيَدِ آبَائِهِمْ وَ أُمَّهَاتِهِمْ فَأَدْخِلْهُمْ مَعَهُمُ الْجَنَّةَ بِرَحْمَتِي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اعلام الدین ص </w:t>
      </w: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الْأَطْفَالَ يُجْمَعُونَ فِي مَوْقِفِ الْقِيَامَةِ عِنْدَ عَرْضِ الْخَلَائِقِ لِلْحِسَابِ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اذْهَبُوا بِهَؤُلَاءِ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فَيَقِفُونَ عَلَى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مَرْحَباً بِذَرَارِيِّ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لَا حِسَابَ عَلَيْكُمْ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آبَاؤُنَا وَ أُمَّهَاتُنَا؟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الْخَزَنَةُ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آبَاءَكُمْ وَ أُمَّهَاتِكُمْ لَيْسُوا مِثْلَكُمْ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إِنَّهُمْ كَانَتْ لَهُمْ ذُنُوبٌ وَ سَيِّئَاتٌ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فَـ هُمْ يُحَاسَبُونَ وَ يُطْلَبُونَ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فَيَتَصَايَحُونَ وَ يَضِجُّونَ‏ عَلَى بَابِ الْجَنَّةِ ضَجَّةً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هَذِهِ الضَّجَّةُ؟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أَطْفَالُ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نَدْخُلُ الْجَنَّةَ إِلَّا مَعَ آبَائِنَا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اللَّهُ تعالی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تَخَلَّلُوا الْجَمْعَ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فَخُذُوا بِأَيْدِي آبَائِكُمْ فَأَدْخِلُوهُمُ الْجَنَّة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عوالی اللئالی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نُودِيَ فِي أَطْفَالِ 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اخْرُجُوا مِنْ قُبُورِكُمْ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فَيَخْرُجُونَ مِنْ قُبُورِهِمْ</w:t>
      </w:r>
    </w:p>
    <w:p>
      <w:pPr>
        <w:pStyle w:val="BookText"/>
        <w:rPr/>
      </w:pPr>
      <w:r>
        <w:rPr>
          <w:rFonts w:ascii="Amiri" w:hAnsi="Amiri" w:eastAsia="Amiri" w:cs="Amiri"/>
          <w:color w:val="111111"/>
          <w:sz w:val="28"/>
          <w:sz w:val="28"/>
          <w:szCs w:val="28"/>
          <w:rtl w:val="true"/>
          <w:lang w:bidi="ar-SA"/>
        </w:rPr>
        <w:t>ثُمَّ يُنَادَى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امْضُوا إِلَى الْجَنَّةِ زُمَراً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وَالِدَيْنَا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يُنَادَى فِيهِمْ 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امْضُوا إِلَى الْجَنَّةِ زُمَراً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وَالِدَيْنَا معنا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يُنَادَى فِيهِمْ 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امْضُوا إِلَى الْجَنَّةِ زُمَراً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رَبَّنَا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فِي الرَّابِعَةِ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وَالِدَيْكُمْ مَعَكُمْ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فَيَثِبُ كُلُّ طِفْلٍ إِلَى أَبَوَيْهِ فَيَأْخُذُونَ بِأَيْدِيهِمْ فَيَدْخُلُونَ بِهِمُ الْجَنَّةَ</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فَـ هُمْ أَعْرَفُ بِآبَائِهِمْ وَ أُمَّهَاتِهِمْ يَوْمَئِذٍ مِنْ أَوْلَادِكُمُ الَّذِينَ فِي بُيُوتِكُمْ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مسکن الفواد ص </w:t>
      </w:r>
      <w:r>
        <w:rPr>
          <w:rFonts w:eastAsia="Amiri" w:cs="Amiri" w:ascii="Amiri" w:hAnsi="Amiri"/>
          <w:color w:val="111111"/>
          <w:sz w:val="28"/>
          <w:szCs w:val="28"/>
          <w:lang w:bidi="ar-SA"/>
        </w:rPr>
        <w:t>34</w:t>
      </w:r>
      <w:r>
        <w:rPr>
          <w:rFonts w:eastAsia="Amiri" w:cs="Amiri" w:ascii="Amiri" w:hAnsi="Amiri"/>
          <w:color w:val="111111"/>
          <w:sz w:val="28"/>
          <w:szCs w:val="28"/>
          <w:rtl w:val="true"/>
          <w:lang w:bidi="ar-SA"/>
        </w:rPr>
        <w:t xml:space="preserve">) </w:t>
      </w:r>
      <w:bookmarkStart w:id="296" w:name="pg9084_90955"/>
    </w:p>
    <w:p>
      <w:pPr>
        <w:pStyle w:val="Heading3"/>
        <w:numPr>
          <w:ilvl w:val="2"/>
          <w:numId w:val="1"/>
        </w:numPr>
        <w:rPr/>
      </w:pPr>
      <w:bookmarkStart w:id="297" w:name="__RefHeading___Toc2647059_2870459653"/>
      <w:bookmarkStart w:id="298" w:name="_Toc120"/>
      <w:bookmarkEnd w:id="296"/>
      <w:bookmarkEnd w:id="297"/>
      <w:r>
        <w:rPr>
          <w:rtl w:val="true"/>
        </w:rPr>
        <w:t>الصدق</w:t>
      </w:r>
      <w:bookmarkEnd w:id="298"/>
    </w:p>
    <w:p>
      <w:pPr>
        <w:pStyle w:val="BookText"/>
        <w:rPr/>
      </w:pPr>
      <w:r>
        <w:rPr>
          <w:rFonts w:eastAsia="Amiri" w:cs="Amiri" w:ascii="Amiri" w:hAnsi="Amiri"/>
          <w:color w:val="111111"/>
          <w:sz w:val="28"/>
          <w:szCs w:val="28"/>
          <w:lang w:bidi="ar-SA"/>
        </w:rPr>
        <w:t>250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عليكم بالصدق فإنّه باب من أبواب‏ الجنّة</w:t>
      </w:r>
    </w:p>
    <w:p>
      <w:pPr>
        <w:pStyle w:val="BookText"/>
        <w:rPr/>
      </w:pPr>
      <w:r>
        <w:rPr>
          <w:rFonts w:ascii="Amiri" w:hAnsi="Amiri" w:eastAsia="Amiri" w:cs="Amiri"/>
          <w:color w:val="111111"/>
          <w:sz w:val="28"/>
          <w:sz w:val="28"/>
          <w:szCs w:val="28"/>
          <w:rtl w:val="true"/>
          <w:lang w:bidi="ar-SA"/>
        </w:rPr>
        <w:t>و إيّاكم و الكذب فإنّه باب من أبواب النّار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نهج الفصاحة ص</w:t>
      </w:r>
      <w:r>
        <w:rPr>
          <w:rFonts w:eastAsia="Amiri" w:cs="Amiri" w:ascii="Amiri" w:hAnsi="Amiri"/>
          <w:color w:val="111111"/>
          <w:sz w:val="28"/>
          <w:szCs w:val="28"/>
          <w:lang w:bidi="ar-SA"/>
        </w:rPr>
        <w:t>573</w:t>
      </w:r>
      <w:r>
        <w:rPr>
          <w:rFonts w:eastAsia="Amiri" w:cs="Amiri" w:ascii="Amiri" w:hAnsi="Amiri"/>
          <w:color w:val="111111"/>
          <w:sz w:val="28"/>
          <w:szCs w:val="28"/>
          <w:rtl w:val="true"/>
          <w:lang w:bidi="ar-SA"/>
        </w:rPr>
        <w:t>)</w:t>
      </w:r>
    </w:p>
    <w:p>
      <w:pPr>
        <w:pStyle w:val="Heading3"/>
        <w:numPr>
          <w:ilvl w:val="2"/>
          <w:numId w:val="1"/>
        </w:numPr>
        <w:rPr/>
      </w:pPr>
      <w:bookmarkStart w:id="299" w:name="__RefHeading___Toc2647061_2870459653"/>
      <w:bookmarkStart w:id="300" w:name="_Toc121"/>
      <w:bookmarkEnd w:id="299"/>
      <w:r>
        <w:rPr>
          <w:rtl w:val="true"/>
        </w:rPr>
        <w:t>التاجر الصدوق</w:t>
      </w:r>
      <w:bookmarkEnd w:id="300"/>
    </w:p>
    <w:p>
      <w:pPr>
        <w:pStyle w:val="BookText"/>
        <w:rPr/>
      </w:pPr>
      <w:r>
        <w:rPr>
          <w:rFonts w:eastAsia="Amiri" w:cs="Amiri" w:ascii="Amiri" w:hAnsi="Amiri"/>
          <w:color w:val="111111"/>
          <w:sz w:val="28"/>
          <w:szCs w:val="28"/>
          <w:lang w:bidi="ar-SA"/>
        </w:rPr>
        <w:t>251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التاجر الصدوق لا یحجب من ابواب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الفصاحة ص </w:t>
      </w:r>
      <w:r>
        <w:rPr>
          <w:rFonts w:eastAsia="Amiri" w:cs="Amiri" w:ascii="Amiri" w:hAnsi="Amiri"/>
          <w:color w:val="111111"/>
          <w:sz w:val="28"/>
          <w:szCs w:val="28"/>
          <w:lang w:bidi="ar-SA"/>
        </w:rPr>
        <w:t>394</w:t>
      </w:r>
      <w:r>
        <w:rPr>
          <w:rFonts w:eastAsia="Amiri" w:cs="Amiri" w:ascii="Amiri" w:hAnsi="Amiri"/>
          <w:color w:val="111111"/>
          <w:sz w:val="28"/>
          <w:szCs w:val="28"/>
          <w:rtl w:val="true"/>
          <w:lang w:bidi="ar-SA"/>
        </w:rPr>
        <w:t>)</w:t>
      </w:r>
    </w:p>
    <w:p>
      <w:pPr>
        <w:pStyle w:val="Heading3"/>
        <w:numPr>
          <w:ilvl w:val="2"/>
          <w:numId w:val="1"/>
        </w:numPr>
        <w:rPr/>
      </w:pPr>
      <w:bookmarkStart w:id="301" w:name="__RefHeading___Toc2647063_2870459653"/>
      <w:bookmarkStart w:id="302" w:name="_Toc122"/>
      <w:bookmarkEnd w:id="301"/>
      <w:r>
        <w:rPr>
          <w:rtl w:val="true"/>
        </w:rPr>
        <w:t>الصدیقون – الصالحون</w:t>
      </w:r>
      <w:bookmarkEnd w:id="302"/>
    </w:p>
    <w:p>
      <w:pPr>
        <w:pStyle w:val="BookText"/>
        <w:rPr/>
      </w:pPr>
      <w:r>
        <w:rPr>
          <w:rFonts w:eastAsia="Amiri" w:cs="Amiri" w:ascii="Amiri" w:hAnsi="Amiri"/>
          <w:color w:val="111111"/>
          <w:sz w:val="28"/>
          <w:szCs w:val="28"/>
          <w:lang w:bidi="ar-SA"/>
        </w:rPr>
        <w:t>252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ثَمَانِيَةَ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يَدْخُلُ مِنْهُ النَّبِيُّونَ وَ الصِّدِّيقُونَ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بَابٌ يَدْخُلُ مِنْهُ الشُّهَدَاءُ وَ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خَمْسَةُ أَبْوَابٍ يَدْخُلُ مِنْهَا شِيعَتُنَا وَ مُحِبُّونَا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أَزَالُ وَاقِفاً عَلَى الصِّرَاطِ أَدْعُو وَ 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شِيعَتِي وَ مُحِبِّي وَ أَنْصَارِي وَ مَنْ تَوَلَّانِي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النِّدَاءُ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أُجِيبَتْ دَعْوَتُكَ وَ شُفِّعْتَ فِي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يُشَفَّعُ كُلُّ رَجُلٍ مِنْ شِيعَتِي وَ مَنْ تَوَلَّانِي وَ نَصَرَنِي وَ حَارَبَ مَنْ حَارَبَنِي بِفِعْلٍ أَوْ قَوْلٍ فِي سَبْعِينَ أَلْفَ مِنْ جِيرَانِهِ وَ أَقْرِبَائِهِ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بَابٌ يَدْخُلُ مِنْهُ سَائِرُ الْمُسْلِمِينَ مِمَّنْ شَهِدَ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فِي قَلْبِهِ مِقْدَارُ ذَرَّةٍ مِنْ بُغْضِنَا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جاء فی خبر حول ابواب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الْبَابُ الْأَعْظَمُ فَيَدْخُلُ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الصَّالِحُونَ</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هُمْ أَهْلُ‏ الزُّهْدِ وَ الْوَرَعِ‏ وَ الرَّاغِبُونَ إِلَى اللَّهِ عَزَّ وَ جَلَّ الْمُسْتَأْنِسُونَ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لایحضره الفقیه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bookmarkStart w:id="303" w:name="pg9084_90956"/>
    </w:p>
    <w:p>
      <w:pPr>
        <w:pStyle w:val="Heading3"/>
        <w:numPr>
          <w:ilvl w:val="2"/>
          <w:numId w:val="1"/>
        </w:numPr>
        <w:rPr/>
      </w:pPr>
      <w:bookmarkStart w:id="304" w:name="__RefHeading___Toc2647065_2870459653"/>
      <w:bookmarkStart w:id="305" w:name="_Toc123"/>
      <w:bookmarkEnd w:id="303"/>
      <w:bookmarkEnd w:id="304"/>
      <w:r>
        <w:rPr>
          <w:rtl w:val="true"/>
        </w:rPr>
        <w:t>الصلاة</w:t>
      </w:r>
      <w:bookmarkEnd w:id="305"/>
    </w:p>
    <w:p>
      <w:pPr>
        <w:pStyle w:val="BookText"/>
        <w:rPr/>
      </w:pPr>
      <w:r>
        <w:rPr>
          <w:rFonts w:eastAsia="Amiri" w:cs="Amiri" w:ascii="Amiri" w:hAnsi="Amiri"/>
          <w:color w:val="111111"/>
          <w:sz w:val="28"/>
          <w:szCs w:val="28"/>
          <w:lang w:bidi="ar-SA"/>
        </w:rPr>
        <w:t>254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 مفتاح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الفصاحة ج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شرح اصول الکافی للشیخ صالح المازندرانی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مفتاح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عوالی اللئالی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التفسیر المنیر ج </w:t>
      </w:r>
      <w:r>
        <w:rPr>
          <w:rFonts w:eastAsia="Amiri" w:cs="Amiri" w:ascii="Amiri" w:hAnsi="Amiri"/>
          <w:color w:val="111111"/>
          <w:sz w:val="28"/>
          <w:szCs w:val="28"/>
          <w:lang w:bidi="ar-SA"/>
        </w:rPr>
        <w:t>602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التفسیر الوسیط للزحیلی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التفسیر الواضح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مفاتیح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الصلاة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الدر المنثور 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مَنْ كُنَّ فِيهِ فَقَدِ اسْتَكْمَلَ حَقِيقَةَ الْإِيمَانِ وَ أَبْوَابُ‏ الْجَنَّةِ مُفَتَّحَةٌ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أَسْبَغَ وُضُوءَهُ</w:t>
      </w:r>
    </w:p>
    <w:p>
      <w:pPr>
        <w:pStyle w:val="BookText"/>
        <w:rPr/>
      </w:pPr>
      <w:r>
        <w:rPr>
          <w:rFonts w:ascii="Amiri" w:hAnsi="Amiri" w:eastAsia="Amiri" w:cs="Amiri"/>
          <w:color w:val="111111"/>
          <w:sz w:val="28"/>
          <w:sz w:val="28"/>
          <w:szCs w:val="28"/>
          <w:rtl w:val="true"/>
          <w:lang w:bidi="ar-SA"/>
        </w:rPr>
        <w:t>وَ أَحْسَنَ صَلَاتَهُ</w:t>
      </w:r>
    </w:p>
    <w:p>
      <w:pPr>
        <w:pStyle w:val="BookText"/>
        <w:rPr/>
      </w:pPr>
      <w:r>
        <w:rPr>
          <w:rFonts w:ascii="Amiri" w:hAnsi="Amiri" w:eastAsia="Amiri" w:cs="Amiri"/>
          <w:color w:val="111111"/>
          <w:sz w:val="28"/>
          <w:sz w:val="28"/>
          <w:szCs w:val="28"/>
          <w:rtl w:val="true"/>
          <w:lang w:bidi="ar-SA"/>
        </w:rPr>
        <w:t>وَ أَدَّى زَكَاةَ مَالِهِ</w:t>
      </w:r>
    </w:p>
    <w:p>
      <w:pPr>
        <w:pStyle w:val="BookText"/>
        <w:rPr/>
      </w:pPr>
      <w:r>
        <w:rPr>
          <w:rFonts w:ascii="Amiri" w:hAnsi="Amiri" w:eastAsia="Amiri" w:cs="Amiri"/>
          <w:color w:val="111111"/>
          <w:sz w:val="28"/>
          <w:sz w:val="28"/>
          <w:szCs w:val="28"/>
          <w:rtl w:val="true"/>
          <w:lang w:bidi="ar-SA"/>
        </w:rPr>
        <w:t>وَ كَفَّ غَضَبَهُ</w:t>
      </w:r>
    </w:p>
    <w:p>
      <w:pPr>
        <w:pStyle w:val="BookText"/>
        <w:rPr/>
      </w:pPr>
      <w:r>
        <w:rPr>
          <w:rFonts w:ascii="Amiri" w:hAnsi="Amiri" w:eastAsia="Amiri" w:cs="Amiri"/>
          <w:color w:val="111111"/>
          <w:sz w:val="28"/>
          <w:sz w:val="28"/>
          <w:szCs w:val="28"/>
          <w:rtl w:val="true"/>
          <w:lang w:bidi="ar-SA"/>
        </w:rPr>
        <w:t>وَ سَجَنَ لِسَانَهُ</w:t>
      </w:r>
    </w:p>
    <w:p>
      <w:pPr>
        <w:pStyle w:val="BookText"/>
        <w:rPr/>
      </w:pPr>
      <w:r>
        <w:rPr>
          <w:rFonts w:ascii="Amiri" w:hAnsi="Amiri" w:eastAsia="Amiri" w:cs="Amiri"/>
          <w:color w:val="111111"/>
          <w:sz w:val="28"/>
          <w:sz w:val="28"/>
          <w:szCs w:val="28"/>
          <w:rtl w:val="true"/>
          <w:lang w:bidi="ar-SA"/>
        </w:rPr>
        <w:t>وَ اسْتَغْفَرَ لِذَنْبِهِ</w:t>
      </w:r>
    </w:p>
    <w:p>
      <w:pPr>
        <w:pStyle w:val="BookText"/>
        <w:rPr/>
      </w:pPr>
      <w:r>
        <w:rPr>
          <w:rFonts w:ascii="Amiri" w:hAnsi="Amiri" w:eastAsia="Amiri" w:cs="Amiri"/>
          <w:color w:val="111111"/>
          <w:sz w:val="28"/>
          <w:sz w:val="28"/>
          <w:szCs w:val="28"/>
          <w:rtl w:val="true"/>
          <w:lang w:bidi="ar-SA"/>
        </w:rPr>
        <w:t>وَ أَدَّى النَّصِيحَةَ لِأَهْلِ بَيْتِ نَبِيِّه</w:t>
      </w:r>
      <w:r>
        <w:rPr>
          <w:rStyle w:val="FootnoteAnchor"/>
          <w:rtl w:val="true"/>
        </w:rPr>
        <w:footnoteReference w:id="135"/>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الدین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مکارم الاخلاق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w:t>
      </w:r>
      <w:r>
        <w:rPr>
          <w:rStyle w:val="FootnoteAnchor"/>
          <w:rtl w:val="true"/>
        </w:rPr>
        <w:footnoteReference w:id="136"/>
      </w:r>
      <w:r>
        <w:rPr>
          <w:rFonts w:ascii="Amiri" w:hAnsi="Amiri" w:eastAsia="Amiri" w:cs="Amiri"/>
          <w:color w:val="111111"/>
          <w:sz w:val="28"/>
          <w:sz w:val="28"/>
          <w:szCs w:val="28"/>
          <w:rtl w:val="true"/>
          <w:lang w:bidi="ar-SA"/>
        </w:rPr>
        <w:t>وُضُوءَهُ</w:t>
      </w:r>
    </w:p>
    <w:p>
      <w:pPr>
        <w:pStyle w:val="BookText"/>
        <w:rPr/>
      </w:pPr>
      <w:r>
        <w:rPr>
          <w:rFonts w:ascii="Amiri" w:hAnsi="Amiri" w:eastAsia="Amiri" w:cs="Amiri"/>
          <w:color w:val="111111"/>
          <w:sz w:val="28"/>
          <w:sz w:val="28"/>
          <w:szCs w:val="28"/>
          <w:rtl w:val="true"/>
          <w:lang w:bidi="ar-SA"/>
        </w:rPr>
        <w:t>وَ أَحْسَنَ صَلَاتَهُ</w:t>
      </w:r>
    </w:p>
    <w:p>
      <w:pPr>
        <w:pStyle w:val="BookText"/>
        <w:rPr/>
      </w:pPr>
      <w:r>
        <w:rPr>
          <w:rFonts w:ascii="Amiri" w:hAnsi="Amiri" w:eastAsia="Amiri" w:cs="Amiri"/>
          <w:color w:val="111111"/>
          <w:sz w:val="28"/>
          <w:sz w:val="28"/>
          <w:szCs w:val="28"/>
          <w:rtl w:val="true"/>
          <w:lang w:bidi="ar-SA"/>
        </w:rPr>
        <w:t>وَ أَدَّى زَكَاتَهُ</w:t>
      </w:r>
      <w:r>
        <w:rPr>
          <w:rStyle w:val="FootnoteAnchor"/>
          <w:rtl w:val="true"/>
        </w:rPr>
        <w:footnoteReference w:id="137"/>
      </w:r>
    </w:p>
    <w:p>
      <w:pPr>
        <w:pStyle w:val="BookText"/>
        <w:rPr/>
      </w:pPr>
      <w:r>
        <w:rPr>
          <w:rFonts w:ascii="Amiri" w:hAnsi="Amiri" w:eastAsia="Amiri" w:cs="Amiri"/>
          <w:color w:val="111111"/>
          <w:sz w:val="28"/>
          <w:sz w:val="28"/>
          <w:szCs w:val="28"/>
          <w:rtl w:val="true"/>
          <w:lang w:bidi="ar-SA"/>
        </w:rPr>
        <w:t>وَ كَفَّ غَضَبَهُ</w:t>
      </w:r>
    </w:p>
    <w:p>
      <w:pPr>
        <w:pStyle w:val="BookText"/>
        <w:rPr/>
      </w:pPr>
      <w:r>
        <w:rPr>
          <w:rFonts w:ascii="Amiri" w:hAnsi="Amiri" w:eastAsia="Amiri" w:cs="Amiri"/>
          <w:color w:val="111111"/>
          <w:sz w:val="28"/>
          <w:sz w:val="28"/>
          <w:szCs w:val="28"/>
          <w:rtl w:val="true"/>
          <w:lang w:bidi="ar-SA"/>
        </w:rPr>
        <w:t>وَ سَجَنَ</w:t>
      </w:r>
      <w:r>
        <w:rPr>
          <w:rStyle w:val="FootnoteAnchor"/>
          <w:rtl w:val="true"/>
        </w:rPr>
        <w:footnoteReference w:id="138"/>
      </w:r>
      <w:r>
        <w:rPr>
          <w:rFonts w:ascii="Amiri" w:hAnsi="Amiri" w:eastAsia="Amiri" w:cs="Amiri"/>
          <w:color w:val="111111"/>
          <w:sz w:val="28"/>
          <w:sz w:val="28"/>
          <w:szCs w:val="28"/>
          <w:rtl w:val="true"/>
          <w:lang w:bidi="ar-SA"/>
        </w:rPr>
        <w:t>لِسَانَهُ</w:t>
      </w:r>
    </w:p>
    <w:p>
      <w:pPr>
        <w:pStyle w:val="BookText"/>
        <w:rPr/>
      </w:pPr>
      <w:r>
        <w:rPr>
          <w:rFonts w:ascii="Amiri" w:hAnsi="Amiri" w:eastAsia="Amiri" w:cs="Amiri"/>
          <w:color w:val="111111"/>
          <w:sz w:val="28"/>
          <w:sz w:val="28"/>
          <w:szCs w:val="28"/>
          <w:rtl w:val="true"/>
          <w:lang w:bidi="ar-SA"/>
        </w:rPr>
        <w:t>وَ اسْتَغْفَرَ لِذَنْبِهِ</w:t>
      </w:r>
    </w:p>
    <w:p>
      <w:pPr>
        <w:pStyle w:val="BookText"/>
        <w:rPr/>
      </w:pPr>
      <w:r>
        <w:rPr>
          <w:rFonts w:ascii="Amiri" w:hAnsi="Amiri" w:eastAsia="Amiri" w:cs="Amiri"/>
          <w:color w:val="111111"/>
          <w:sz w:val="28"/>
          <w:sz w:val="28"/>
          <w:szCs w:val="28"/>
          <w:rtl w:val="true"/>
          <w:lang w:bidi="ar-SA"/>
        </w:rPr>
        <w:t>وَأَدَّى النَّصِيحَةَ لِأَهْلِ بَيْتِ نَبِيِّهِ</w:t>
      </w:r>
      <w:r>
        <w:rPr>
          <w:rStyle w:val="FootnoteAnchor"/>
          <w:rtl w:val="true"/>
        </w:rPr>
        <w:footnoteReference w:id="139"/>
      </w:r>
    </w:p>
    <w:p>
      <w:pPr>
        <w:pStyle w:val="BookText"/>
        <w:rPr/>
      </w:pPr>
      <w:r>
        <w:rPr>
          <w:rFonts w:ascii="IRNazanin" w:hAnsi="IRNazanin" w:eastAsia="IRNazanin"/>
          <w:color w:val="111111"/>
          <w:sz w:val="28"/>
          <w:sz w:val="28"/>
          <w:szCs w:val="28"/>
          <w:rtl w:val="true"/>
          <w:lang w:bidi="fa-IR"/>
        </w:rPr>
        <w:t>و فی الامالی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لاهل بیت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مشکاة الانوار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لاهل بیته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فَقَدِ اسْتَكْمَلَ حَقَائِقَ الْإِيمَانِ</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أَبْوَابُ‏ الْجَنَّةِ مُفَتَّحَةٌ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الاعمال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الاختصاص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مشکاة الانوار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المَرْأَةُ رَبَّهَا وَ آمَنَتْ بِهِ وَ بِرَسُولِهِ</w:t>
      </w:r>
    </w:p>
    <w:p>
      <w:pPr>
        <w:pStyle w:val="BookText"/>
        <w:rPr/>
      </w:pPr>
      <w:r>
        <w:rPr>
          <w:rFonts w:ascii="Amiri" w:hAnsi="Amiri" w:eastAsia="Amiri" w:cs="Amiri"/>
          <w:color w:val="111111"/>
          <w:sz w:val="28"/>
          <w:sz w:val="28"/>
          <w:szCs w:val="28"/>
          <w:rtl w:val="true"/>
          <w:lang w:bidi="ar-SA"/>
        </w:rPr>
        <w:t>وَ عَرَفَتْ فَضْلَ أَهْلِ بَيْتِ نَبِيِّهَا</w:t>
      </w:r>
    </w:p>
    <w:p>
      <w:pPr>
        <w:pStyle w:val="BookText"/>
        <w:rPr/>
      </w:pPr>
      <w:r>
        <w:rPr>
          <w:rFonts w:ascii="Amiri" w:hAnsi="Amiri" w:eastAsia="Amiri" w:cs="Amiri"/>
          <w:color w:val="111111"/>
          <w:sz w:val="28"/>
          <w:sz w:val="28"/>
          <w:szCs w:val="28"/>
          <w:rtl w:val="true"/>
          <w:lang w:bidi="ar-SA"/>
        </w:rPr>
        <w:t>وَ صَلَّتْ خَمْساً</w:t>
      </w:r>
    </w:p>
    <w:p>
      <w:pPr>
        <w:pStyle w:val="BookText"/>
        <w:rPr/>
      </w:pPr>
      <w:r>
        <w:rPr>
          <w:rFonts w:ascii="Amiri" w:hAnsi="Amiri" w:eastAsia="Amiri" w:cs="Amiri"/>
          <w:color w:val="111111"/>
          <w:sz w:val="28"/>
          <w:sz w:val="28"/>
          <w:szCs w:val="28"/>
          <w:rtl w:val="true"/>
          <w:lang w:bidi="ar-SA"/>
        </w:rPr>
        <w:t>وَ صَامَتْ شَهْرَ رَمَضَانَ</w:t>
      </w:r>
    </w:p>
    <w:p>
      <w:pPr>
        <w:pStyle w:val="BookText"/>
        <w:rPr/>
      </w:pPr>
      <w:r>
        <w:rPr>
          <w:rFonts w:ascii="Amiri" w:hAnsi="Amiri" w:eastAsia="Amiri" w:cs="Amiri"/>
          <w:color w:val="111111"/>
          <w:sz w:val="28"/>
          <w:sz w:val="28"/>
          <w:szCs w:val="28"/>
          <w:rtl w:val="true"/>
          <w:lang w:bidi="ar-SA"/>
        </w:rPr>
        <w:t>وَ أَحْصَنَتْ فَرْجَهَا</w:t>
      </w:r>
    </w:p>
    <w:p>
      <w:pPr>
        <w:pStyle w:val="BookText"/>
        <w:rPr/>
      </w:pPr>
      <w:r>
        <w:rPr>
          <w:rFonts w:ascii="Amiri" w:hAnsi="Amiri" w:eastAsia="Amiri" w:cs="Amiri"/>
          <w:color w:val="111111"/>
          <w:sz w:val="28"/>
          <w:sz w:val="28"/>
          <w:szCs w:val="28"/>
          <w:rtl w:val="true"/>
          <w:lang w:bidi="ar-SA"/>
        </w:rPr>
        <w:t>وَ أَطَاعَتْ زَوْجَهَا</w:t>
      </w:r>
    </w:p>
    <w:p>
      <w:pPr>
        <w:pStyle w:val="BookText"/>
        <w:rPr/>
      </w:pPr>
      <w:r>
        <w:rPr>
          <w:rFonts w:ascii="Amiri" w:hAnsi="Amiri" w:eastAsia="Amiri" w:cs="Amiri"/>
          <w:color w:val="111111"/>
          <w:sz w:val="28"/>
          <w:sz w:val="28"/>
          <w:szCs w:val="28"/>
          <w:rtl w:val="true"/>
          <w:lang w:bidi="ar-SA"/>
        </w:rPr>
        <w:t>دَخَلَتْ مِنْ أَيِّ أَبْوَابِ‏ الْجَنَّةِ شَاءَتْ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الاسلام للشیخ نعمان بن محمد القاضی المغربی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صَلَّتِ الْمَرْأَةُ خَمْسَهَا</w:t>
      </w:r>
    </w:p>
    <w:p>
      <w:pPr>
        <w:pStyle w:val="BookText"/>
        <w:rPr/>
      </w:pPr>
      <w:r>
        <w:rPr>
          <w:rFonts w:ascii="Amiri" w:hAnsi="Amiri" w:eastAsia="Amiri" w:cs="Amiri"/>
          <w:color w:val="111111"/>
          <w:sz w:val="28"/>
          <w:sz w:val="28"/>
          <w:szCs w:val="28"/>
          <w:rtl w:val="true"/>
          <w:lang w:bidi="ar-SA"/>
        </w:rPr>
        <w:t>وَ صَامَتْ شَهْرَهَا</w:t>
      </w:r>
    </w:p>
    <w:p>
      <w:pPr>
        <w:pStyle w:val="BookText"/>
        <w:rPr/>
      </w:pPr>
      <w:r>
        <w:rPr>
          <w:rFonts w:ascii="Amiri" w:hAnsi="Amiri" w:eastAsia="Amiri" w:cs="Amiri"/>
          <w:color w:val="111111"/>
          <w:sz w:val="28"/>
          <w:sz w:val="28"/>
          <w:szCs w:val="28"/>
          <w:rtl w:val="true"/>
          <w:lang w:bidi="ar-SA"/>
        </w:rPr>
        <w:t>وَ أَحْصَنَتْ فَرْجَهَا</w:t>
      </w:r>
    </w:p>
    <w:p>
      <w:pPr>
        <w:pStyle w:val="BookText"/>
        <w:rPr/>
      </w:pPr>
      <w:r>
        <w:rPr>
          <w:rFonts w:ascii="Amiri" w:hAnsi="Amiri" w:eastAsia="Amiri" w:cs="Amiri"/>
          <w:color w:val="111111"/>
          <w:sz w:val="28"/>
          <w:sz w:val="28"/>
          <w:szCs w:val="28"/>
          <w:rtl w:val="true"/>
          <w:lang w:bidi="ar-SA"/>
        </w:rPr>
        <w:t>وَ أَطَاعَتْ بَعْلَهَا</w:t>
      </w:r>
    </w:p>
    <w:p>
      <w:pPr>
        <w:pStyle w:val="BookText"/>
        <w:rPr/>
      </w:pPr>
      <w:r>
        <w:rPr>
          <w:rFonts w:ascii="Amiri" w:hAnsi="Amiri" w:eastAsia="Amiri" w:cs="Amiri"/>
          <w:color w:val="111111"/>
          <w:sz w:val="28"/>
          <w:sz w:val="28"/>
          <w:szCs w:val="28"/>
          <w:rtl w:val="true"/>
          <w:lang w:bidi="ar-SA"/>
        </w:rPr>
        <w:t>فَلْتَدْخُلْ مِنْ أَيِّ أَبْوَابِ‏ الْجَنَّةِ شَاءَتْ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مکارم الاخلاق للشیخ الطبرسی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صَلَّتِ الْمَرْأَةُ خَمْساً</w:t>
      </w:r>
    </w:p>
    <w:p>
      <w:pPr>
        <w:pStyle w:val="BookText"/>
        <w:rPr/>
      </w:pPr>
      <w:r>
        <w:rPr>
          <w:rFonts w:ascii="Amiri" w:hAnsi="Amiri" w:eastAsia="Amiri" w:cs="Amiri"/>
          <w:color w:val="111111"/>
          <w:sz w:val="28"/>
          <w:sz w:val="28"/>
          <w:szCs w:val="28"/>
          <w:rtl w:val="true"/>
          <w:lang w:bidi="ar-SA"/>
        </w:rPr>
        <w:t>وَ صَامَتْ شَهْراً</w:t>
      </w:r>
    </w:p>
    <w:p>
      <w:pPr>
        <w:pStyle w:val="BookText"/>
        <w:rPr/>
      </w:pPr>
      <w:r>
        <w:rPr>
          <w:rFonts w:ascii="Amiri" w:hAnsi="Amiri" w:eastAsia="Amiri" w:cs="Amiri"/>
          <w:color w:val="111111"/>
          <w:sz w:val="28"/>
          <w:sz w:val="28"/>
          <w:szCs w:val="28"/>
          <w:rtl w:val="true"/>
          <w:lang w:bidi="ar-SA"/>
        </w:rPr>
        <w:t>وَ أَطَاعَتْ زَوْجَهَا</w:t>
      </w:r>
    </w:p>
    <w:p>
      <w:pPr>
        <w:pStyle w:val="BookText"/>
        <w:rPr/>
      </w:pPr>
      <w:r>
        <w:rPr>
          <w:rFonts w:ascii="Amiri" w:hAnsi="Amiri" w:eastAsia="Amiri" w:cs="Amiri"/>
          <w:color w:val="111111"/>
          <w:sz w:val="28"/>
          <w:sz w:val="28"/>
          <w:szCs w:val="28"/>
          <w:rtl w:val="true"/>
          <w:lang w:bidi="ar-SA"/>
        </w:rPr>
        <w:t xml:space="preserve">وَ عَرَفَتْ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فَلْتَدْخُلْ مِنْ أَيِّ أَبْوَابِ‏ الْجَنَّةِ شَاءَتْ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للشیخ الکلینی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صَلَّتِ الْمَرْأَةُ خَمْسَهَا</w:t>
      </w:r>
    </w:p>
    <w:p>
      <w:pPr>
        <w:pStyle w:val="BookText"/>
        <w:rPr/>
      </w:pPr>
      <w:r>
        <w:rPr>
          <w:rFonts w:ascii="Amiri" w:hAnsi="Amiri" w:eastAsia="Amiri" w:cs="Amiri"/>
          <w:color w:val="111111"/>
          <w:sz w:val="28"/>
          <w:sz w:val="28"/>
          <w:szCs w:val="28"/>
          <w:rtl w:val="true"/>
          <w:lang w:bidi="ar-SA"/>
        </w:rPr>
        <w:t>وَ صَامَتْ شَهْرَهَا</w:t>
      </w:r>
    </w:p>
    <w:p>
      <w:pPr>
        <w:pStyle w:val="BookText"/>
        <w:rPr/>
      </w:pPr>
      <w:r>
        <w:rPr>
          <w:rFonts w:ascii="Amiri" w:hAnsi="Amiri" w:eastAsia="Amiri" w:cs="Amiri"/>
          <w:color w:val="111111"/>
          <w:sz w:val="28"/>
          <w:sz w:val="28"/>
          <w:szCs w:val="28"/>
          <w:rtl w:val="true"/>
          <w:lang w:bidi="ar-SA"/>
        </w:rPr>
        <w:t>وَ حَجَّتْ بَيْتَ‏ رَبِّهَا</w:t>
      </w:r>
    </w:p>
    <w:p>
      <w:pPr>
        <w:pStyle w:val="BookText"/>
        <w:rPr/>
      </w:pPr>
      <w:r>
        <w:rPr>
          <w:rFonts w:ascii="Amiri" w:hAnsi="Amiri" w:eastAsia="Amiri" w:cs="Amiri"/>
          <w:color w:val="111111"/>
          <w:sz w:val="28"/>
          <w:sz w:val="28"/>
          <w:szCs w:val="28"/>
          <w:rtl w:val="true"/>
          <w:lang w:bidi="ar-SA"/>
        </w:rPr>
        <w:t>وَ أَطَاعَتْ زَوْجَهَا</w:t>
      </w:r>
    </w:p>
    <w:p>
      <w:pPr>
        <w:pStyle w:val="BookText"/>
        <w:rPr/>
      </w:pPr>
      <w:r>
        <w:rPr>
          <w:rFonts w:ascii="Amiri" w:hAnsi="Amiri" w:eastAsia="Amiri" w:cs="Amiri"/>
          <w:color w:val="111111"/>
          <w:sz w:val="28"/>
          <w:sz w:val="28"/>
          <w:szCs w:val="28"/>
          <w:rtl w:val="true"/>
          <w:lang w:bidi="ar-SA"/>
        </w:rPr>
        <w:t xml:space="preserve">وَ عَرَفَتْ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فَلْتَدْخُلْ مِنْ أَيِّ أَبْوَابِ الْجِنَانِ شَاءَت‏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لایحضره الفقیه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bookmarkStart w:id="306" w:name="pg9084_90958"/>
    </w:p>
    <w:p>
      <w:pPr>
        <w:pStyle w:val="Heading3"/>
        <w:numPr>
          <w:ilvl w:val="2"/>
          <w:numId w:val="1"/>
        </w:numPr>
        <w:rPr/>
      </w:pPr>
      <w:bookmarkStart w:id="307" w:name="__RefHeading___Toc2647067_2870459653"/>
      <w:bookmarkStart w:id="308" w:name="_Toc124"/>
      <w:bookmarkEnd w:id="306"/>
      <w:bookmarkEnd w:id="307"/>
      <w:r>
        <w:rPr>
          <w:rtl w:val="true"/>
        </w:rPr>
        <w:t>صلاة اللیل</w:t>
      </w:r>
      <w:bookmarkEnd w:id="308"/>
    </w:p>
    <w:p>
      <w:pPr>
        <w:pStyle w:val="BookText"/>
        <w:rPr/>
      </w:pPr>
      <w:r>
        <w:rPr>
          <w:rFonts w:eastAsia="Amiri" w:cs="Amiri" w:ascii="Amiri" w:hAnsi="Amiri"/>
          <w:color w:val="111111"/>
          <w:sz w:val="28"/>
          <w:szCs w:val="28"/>
          <w:lang w:bidi="ar-SA"/>
        </w:rPr>
        <w:t>262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إِسْمَاعِيلَ عَنِ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رَجُلًا سَأَلَ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قِيَامِ اللَّيْلِ بِالْقُرْآنِ؟</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صَلَّى مِنَ اللَّيْلِ عُشْرَ لَيْلِهِ لِلَّهِ مُخْلِصاً ابْتِغَاءَ مَرْضَاةِ اللَّهِ قَالَ اللَّهُ عَزَّ وَ جَلَّ لِمَلَائِكَتِهِ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اكْتُبُوا لِعَبْدِي هَذَا مِنَ الْحَسَنَاتِ عَدَدَ مَا أَنْبَتَ فِي اللَّيْلِ مِنْ حَبَّةٍ وَ وَرَقَةٍ وَ شَجَرَةٍ وَ عَدَدَ كُلِّ قَصَبَةٍ وَ خُوطٍ وَ مَرْعًى</w:t>
      </w:r>
    </w:p>
    <w:p>
      <w:pPr>
        <w:pStyle w:val="BookText"/>
        <w:rPr/>
      </w:pPr>
      <w:r>
        <w:rPr>
          <w:rFonts w:ascii="Amiri" w:hAnsi="Amiri" w:eastAsia="Amiri" w:cs="Amiri"/>
          <w:color w:val="111111"/>
          <w:sz w:val="28"/>
          <w:sz w:val="28"/>
          <w:szCs w:val="28"/>
          <w:rtl w:val="true"/>
          <w:lang w:bidi="ar-SA"/>
        </w:rPr>
        <w:t>وَ مَنْ صَلَّى تُسُعَ لَيْلِهِ أَعْطَاهُ اللَّهُ عَشْرَ دَعَوَاتٍ مُسْتَجَابَاتٍ وَ أَعْطَاهُ‏ كِتابَهُ بِيَمِينِهِ يَوْمَ الْقِيَامَةِ</w:t>
      </w:r>
    </w:p>
    <w:p>
      <w:pPr>
        <w:pStyle w:val="BookText"/>
        <w:rPr/>
      </w:pPr>
      <w:r>
        <w:rPr>
          <w:rFonts w:ascii="Amiri" w:hAnsi="Amiri" w:eastAsia="Amiri" w:cs="Amiri"/>
          <w:color w:val="111111"/>
          <w:sz w:val="28"/>
          <w:sz w:val="28"/>
          <w:szCs w:val="28"/>
          <w:rtl w:val="true"/>
          <w:lang w:bidi="ar-SA"/>
        </w:rPr>
        <w:t>وَ مَنْ صَلَّى ثُمُنَ لَيْلِهِ أَعْطَاهُ اللَّهُ أَجْرَ شَهِيدٍ صَابِرٍ صَادِقِ النِّيَّةِ وَ شُفِّعَ فِي أَهْلِ بَيْتِهِ</w:t>
      </w:r>
    </w:p>
    <w:p>
      <w:pPr>
        <w:pStyle w:val="BookText"/>
        <w:rPr/>
      </w:pPr>
      <w:r>
        <w:rPr>
          <w:rFonts w:ascii="Amiri" w:hAnsi="Amiri" w:eastAsia="Amiri" w:cs="Amiri"/>
          <w:color w:val="111111"/>
          <w:sz w:val="28"/>
          <w:sz w:val="28"/>
          <w:szCs w:val="28"/>
          <w:rtl w:val="true"/>
          <w:lang w:bidi="ar-SA"/>
        </w:rPr>
        <w:t>وَ مَنْ صَلَّى سُبُعَ لَيْلِهِ خَرَجَ مِنْ قَبْرِهِ يَوْمَ يُبْعَثُ وَ وَجْهُهُ كَالْقَمَرِ لَيْلَةَ الْبَدْرِ حَتَّى يَمُرَّ عَلَى الصِّرَاطِ مِنَ الْآمِنِينَ</w:t>
      </w:r>
    </w:p>
    <w:p>
      <w:pPr>
        <w:pStyle w:val="BookText"/>
        <w:rPr/>
      </w:pPr>
      <w:r>
        <w:rPr>
          <w:rFonts w:ascii="Amiri" w:hAnsi="Amiri" w:eastAsia="Amiri" w:cs="Amiri"/>
          <w:color w:val="111111"/>
          <w:sz w:val="28"/>
          <w:sz w:val="28"/>
          <w:szCs w:val="28"/>
          <w:rtl w:val="true"/>
          <w:lang w:bidi="ar-SA"/>
        </w:rPr>
        <w:t>وَ مَنْ صَلَّى سُدُسَ لَيْلِهِ كُتِبَ مِنَ الْأَوَّابِينَ وَ غُفِرَ لَهُ مَا تَقَدَّمَ مِنْ ذَنْبِهِ</w:t>
      </w:r>
    </w:p>
    <w:p>
      <w:pPr>
        <w:pStyle w:val="BookText"/>
        <w:rPr/>
      </w:pPr>
      <w:r>
        <w:rPr>
          <w:rFonts w:ascii="Amiri" w:hAnsi="Amiri" w:eastAsia="Amiri" w:cs="Amiri"/>
          <w:color w:val="111111"/>
          <w:sz w:val="28"/>
          <w:sz w:val="28"/>
          <w:szCs w:val="28"/>
          <w:rtl w:val="true"/>
          <w:lang w:bidi="ar-SA"/>
        </w:rPr>
        <w:t>وَ مَنْ صَلَّى خُمُسَ لَيْلِهِ زَاحَمَ إِبْرَاهِيمَ خَلِيلَ الرَّحْمَنِ فِي قُبَّتِهِ</w:t>
      </w:r>
    </w:p>
    <w:p>
      <w:pPr>
        <w:pStyle w:val="BookText"/>
        <w:rPr/>
      </w:pPr>
      <w:r>
        <w:rPr>
          <w:rFonts w:ascii="Amiri" w:hAnsi="Amiri" w:eastAsia="Amiri" w:cs="Amiri"/>
          <w:color w:val="111111"/>
          <w:sz w:val="28"/>
          <w:sz w:val="28"/>
          <w:szCs w:val="28"/>
          <w:rtl w:val="true"/>
          <w:lang w:bidi="ar-SA"/>
        </w:rPr>
        <w:t>وَ مَنْ صَلَّى رُبُعَ لَيْلِهِ كَانَ فِي أَوَّلِ الْفَائِزِينَ حَتَّى يَمُرَّ عَلَى الصِّرَاطِ كَالرِّيحِ الْعَاصِفِ وَ يَدْخُلَ الْجَنَّةَ بِغَيْرِ حِسَابٍ</w:t>
      </w:r>
    </w:p>
    <w:p>
      <w:pPr>
        <w:pStyle w:val="BookText"/>
        <w:rPr/>
      </w:pPr>
      <w:r>
        <w:rPr>
          <w:rFonts w:ascii="Amiri" w:hAnsi="Amiri" w:eastAsia="Amiri" w:cs="Amiri"/>
          <w:color w:val="111111"/>
          <w:sz w:val="28"/>
          <w:sz w:val="28"/>
          <w:szCs w:val="28"/>
          <w:rtl w:val="true"/>
          <w:lang w:bidi="ar-SA"/>
        </w:rPr>
        <w:t>وَ مَنْ صَلَّى ثُلُثَ لَيْلِهِ لَمْ يَبْقَ مَلَكٌ إِلَّا غَبَطَهُ بِمَنْزِلَتِهِ مِنَ اللَّهِ عَزَّ وَ جَلَّ</w:t>
      </w:r>
    </w:p>
    <w:p>
      <w:pPr>
        <w:pStyle w:val="BookText"/>
        <w:rPr/>
      </w:pPr>
      <w:r>
        <w:rPr>
          <w:rFonts w:ascii="Amiri" w:hAnsi="Amiri" w:eastAsia="Amiri" w:cs="Amiri"/>
          <w:color w:val="111111"/>
          <w:sz w:val="28"/>
          <w:sz w:val="28"/>
          <w:szCs w:val="28"/>
          <w:rtl w:val="true"/>
          <w:lang w:bidi="ar-SA"/>
        </w:rPr>
        <w:t>وَ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مِنْ أَيِّ أَبْوَابِ‏ الْجَنَّةِ الثَّمَانِيَةِ شِئْتَ</w:t>
      </w:r>
    </w:p>
    <w:p>
      <w:pPr>
        <w:pStyle w:val="BookText"/>
        <w:rPr/>
      </w:pPr>
      <w:r>
        <w:rPr>
          <w:rFonts w:ascii="Amiri" w:hAnsi="Amiri" w:eastAsia="Amiri" w:cs="Amiri"/>
          <w:color w:val="111111"/>
          <w:sz w:val="28"/>
          <w:sz w:val="28"/>
          <w:szCs w:val="28"/>
          <w:rtl w:val="true"/>
          <w:lang w:bidi="ar-SA"/>
        </w:rPr>
        <w:t>وَ مَنْ صَلَّى نِصْفَ لَيْلِهِ فَلَوْ أُعْطِيَ مِلْ‏ءَ الْأَرْضِ ذَهَباً سَبْعِينَ أَلْفَ مَرَّةٍ لَمْ يَعْدِلْ جَزَاءَهُ</w:t>
      </w:r>
    </w:p>
    <w:p>
      <w:pPr>
        <w:pStyle w:val="BookText"/>
        <w:rPr/>
      </w:pPr>
      <w:r>
        <w:rPr>
          <w:rFonts w:ascii="Amiri" w:hAnsi="Amiri" w:eastAsia="Amiri" w:cs="Amiri"/>
          <w:color w:val="111111"/>
          <w:sz w:val="28"/>
          <w:sz w:val="28"/>
          <w:szCs w:val="28"/>
          <w:rtl w:val="true"/>
          <w:lang w:bidi="ar-SA"/>
        </w:rPr>
        <w:t>وَ كَانَ لَهُ ذَلِكَ أَفْضَلُ مِنْ سَبْعِينَ رَقَبَةً يُعْتِقُهَا مِنْ وُلْدِ إِسْمَاعِيلَ</w:t>
      </w:r>
    </w:p>
    <w:p>
      <w:pPr>
        <w:pStyle w:val="BookText"/>
        <w:rPr/>
      </w:pPr>
      <w:r>
        <w:rPr>
          <w:rFonts w:ascii="Amiri" w:hAnsi="Amiri" w:eastAsia="Amiri" w:cs="Amiri"/>
          <w:color w:val="111111"/>
          <w:sz w:val="28"/>
          <w:sz w:val="28"/>
          <w:szCs w:val="28"/>
          <w:rtl w:val="true"/>
          <w:lang w:bidi="ar-SA"/>
        </w:rPr>
        <w:t>وَ مَنْ صَلَّى ثُلُثَيْ لَيْلِهِ كَانَ لَهُ مِنَ الْحَسَنَاتِ قَدْرُ رَمْلِ عَالِجٍ أَدْنَاهَا حَسَنَةٌ أَثْقَلُ مِنْ جَبَلِ أُحُدٍ عَشْرَ مَرَّاتٍ</w:t>
      </w:r>
    </w:p>
    <w:p>
      <w:pPr>
        <w:pStyle w:val="BookText"/>
        <w:rPr/>
      </w:pPr>
      <w:r>
        <w:rPr>
          <w:rFonts w:ascii="Amiri" w:hAnsi="Amiri" w:eastAsia="Amiri" w:cs="Amiri"/>
          <w:color w:val="111111"/>
          <w:sz w:val="28"/>
          <w:sz w:val="28"/>
          <w:szCs w:val="28"/>
          <w:rtl w:val="true"/>
          <w:lang w:bidi="ar-SA"/>
        </w:rPr>
        <w:t>وَ مَنْ صَلَّى لَيْلَهُ تَامَّةً تَالِياً لِكِتَابِ اللَّهِ عَزَّ وَ جَلَّ رَاكِعاً وَ سَاجِداً وَ ذَاكِراً أُعْطِيَ مِنَ الثَّوَابِ مَا أَدْنَاهُ يَخْرُجُ مِنَ الذُّنُوبِ كَمَا وَلَدَتْهُ أُمُّهُ</w:t>
      </w:r>
    </w:p>
    <w:p>
      <w:pPr>
        <w:pStyle w:val="BookText"/>
        <w:rPr/>
      </w:pPr>
      <w:r>
        <w:rPr>
          <w:rFonts w:ascii="Amiri" w:hAnsi="Amiri" w:eastAsia="Amiri" w:cs="Amiri"/>
          <w:color w:val="111111"/>
          <w:sz w:val="28"/>
          <w:sz w:val="28"/>
          <w:szCs w:val="28"/>
          <w:rtl w:val="true"/>
          <w:lang w:bidi="ar-SA"/>
        </w:rPr>
        <w:t>وَ يُكْتَبُ لَهُ عَدَدَ مَا خَلَقَ اللَّهُ مِنَ الْحَسَنَاتِ وَ مِثْلَهَا دَرَجَاتٌ وَ يَثْبُتُ النُّورُ فِي قَبْرِهِ وَ يُنْزَعُ الْإِثْمُ وَ الْحَسَدُ مِنْ قَلْبِهِ وَيُجَارُ مِنْ عَذَابِ الْقَبْرِ وَ يُعْطَى بَرَاءَةً مِنَ النَّارِ وَ يُبْعَثُ مِنَ الْآمِنِينَ</w:t>
      </w:r>
    </w:p>
    <w:p>
      <w:pPr>
        <w:pStyle w:val="BookText"/>
        <w:rPr/>
      </w:pPr>
      <w:r>
        <w:rPr>
          <w:rFonts w:ascii="Amiri" w:hAnsi="Amiri" w:eastAsia="Amiri" w:cs="Amiri"/>
          <w:color w:val="111111"/>
          <w:sz w:val="28"/>
          <w:sz w:val="28"/>
          <w:szCs w:val="28"/>
          <w:rtl w:val="true"/>
          <w:lang w:bidi="ar-SA"/>
        </w:rPr>
        <w:t>وَ يَقُولُ الرَّبُّ تَبَارَكَ وَ تَعَالَى لِمَلَائِكَتِهِ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مَلَائِكَتِي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إِلَى عَبْدِي أَحْيَا لَيْلَهُ ابْتِغَاءَ مَرْضَاتِي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أَسْكِنُوهُ الْفِرْدَوْسَ وَلَهُ فِيهَا مِائَةُ أَلْفِ مَدِينَةٍ فِي كُلِّ مَدِينَةٍ جَمِيعُ مَا تَشْتَهِي الْأَنْفُسُ‏ وَ تَلَذُّ الْأَعْيُنُ‏ وَ مَا لَا يَخْطُرُ عَلَى بَالٍ سِوَى مَا أَعْدَدْتُ لَهُ مِنَ الْكَرَامَةِ وَ الْمَزِيدِ وَ الْقُرْبَةِ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67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لایحضره الفقیه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جامع الاخبار ص </w:t>
      </w:r>
      <w:r>
        <w:rPr>
          <w:rFonts w:eastAsia="IRNazanin" w:cs="IRNazanin"/>
          <w:color w:val="111111"/>
          <w:sz w:val="28"/>
          <w:szCs w:val="28"/>
          <w:lang w:bidi="fa-IR"/>
        </w:rPr>
        <w:t>190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الفصل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روضة الواعظین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البلد الامین ص </w:t>
      </w:r>
      <w:r>
        <w:rPr>
          <w:rFonts w:eastAsia="IRNazanin" w:cs="IRNazanin"/>
          <w:color w:val="111111"/>
          <w:sz w:val="28"/>
          <w:szCs w:val="28"/>
          <w:lang w:bidi="fa-IR"/>
        </w:rPr>
        <w:t>147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المصباح للشیخ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551</w:t>
      </w:r>
      <w:r>
        <w:rPr>
          <w:rFonts w:eastAsia="IRNazanin" w:cs="IRNazanin"/>
          <w:color w:val="111111"/>
          <w:sz w:val="28"/>
          <w:szCs w:val="28"/>
          <w:rtl w:val="true"/>
          <w:lang w:bidi="fa-IR"/>
        </w:rPr>
        <w:t xml:space="preserve">) </w:t>
      </w:r>
      <w:bookmarkStart w:id="309" w:name="pg9084_90959"/>
    </w:p>
    <w:p>
      <w:pPr>
        <w:pStyle w:val="Heading3"/>
        <w:numPr>
          <w:ilvl w:val="2"/>
          <w:numId w:val="1"/>
        </w:numPr>
        <w:rPr/>
      </w:pPr>
      <w:bookmarkStart w:id="310" w:name="__RefHeading___Toc2647069_2870459653"/>
      <w:bookmarkStart w:id="311" w:name="_Toc125"/>
      <w:bookmarkEnd w:id="309"/>
      <w:bookmarkEnd w:id="310"/>
      <w:r>
        <w:rPr>
          <w:rtl w:val="true"/>
        </w:rPr>
        <w:t>الصوم</w:t>
      </w:r>
      <w:bookmarkEnd w:id="311"/>
    </w:p>
    <w:p>
      <w:pPr>
        <w:pStyle w:val="BookText"/>
        <w:rPr/>
      </w:pPr>
      <w:r>
        <w:rPr>
          <w:rFonts w:eastAsia="Amiri" w:cs="Amiri" w:ascii="Amiri" w:hAnsi="Amiri"/>
          <w:color w:val="111111"/>
          <w:sz w:val="28"/>
          <w:szCs w:val="28"/>
          <w:lang w:bidi="ar-SA"/>
        </w:rPr>
        <w:t>263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سهل بن سعد الساعدی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فی الجنة ثمانیة ابواب</w:t>
      </w:r>
    </w:p>
    <w:p>
      <w:pPr>
        <w:pStyle w:val="BookText"/>
        <w:rPr/>
      </w:pPr>
      <w:r>
        <w:rPr>
          <w:rFonts w:ascii="IRNazanin" w:hAnsi="IRNazanin" w:eastAsia="IRNazanin"/>
          <w:color w:val="111111"/>
          <w:sz w:val="28"/>
          <w:sz w:val="28"/>
          <w:szCs w:val="28"/>
          <w:rtl w:val="true"/>
          <w:lang w:bidi="fa-IR"/>
        </w:rPr>
        <w:t>منها باب یسمّی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 یدخلها الاّ الصائمون</w:t>
      </w:r>
      <w:r>
        <w:rPr>
          <w:rFonts w:eastAsia="IRNazanin" w:cs="IRNazanin"/>
          <w:color w:val="111111"/>
          <w:sz w:val="28"/>
          <w:szCs w:val="28"/>
          <w:rtl w:val="true"/>
          <w:lang w:bidi="fa-IR"/>
        </w:rPr>
        <w:t>.</w:t>
      </w:r>
      <w:r>
        <w:rPr>
          <w:rStyle w:val="FootnoteAnchor"/>
          <w:rtl w:val="true"/>
        </w:rPr>
        <w:footnoteReference w:id="1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البیان للشیخ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796</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المَرْأَةُ رَبَّهَا وَ آمَنَتْ بِهِ وَ بِرَسُولِهِ</w:t>
      </w:r>
    </w:p>
    <w:p>
      <w:pPr>
        <w:pStyle w:val="BookText"/>
        <w:rPr/>
      </w:pPr>
      <w:r>
        <w:rPr>
          <w:rFonts w:ascii="Amiri" w:hAnsi="Amiri" w:eastAsia="Amiri" w:cs="Amiri"/>
          <w:color w:val="111111"/>
          <w:sz w:val="28"/>
          <w:sz w:val="28"/>
          <w:szCs w:val="28"/>
          <w:rtl w:val="true"/>
          <w:lang w:bidi="ar-SA"/>
        </w:rPr>
        <w:t>وَ عَرَفَتْ فَضْلَ أَهْلِ بَيْتِ نَبِيِّهَا</w:t>
      </w:r>
    </w:p>
    <w:p>
      <w:pPr>
        <w:pStyle w:val="BookText"/>
        <w:rPr/>
      </w:pPr>
      <w:r>
        <w:rPr>
          <w:rFonts w:ascii="Amiri" w:hAnsi="Amiri" w:eastAsia="Amiri" w:cs="Amiri"/>
          <w:color w:val="111111"/>
          <w:sz w:val="28"/>
          <w:sz w:val="28"/>
          <w:szCs w:val="28"/>
          <w:rtl w:val="true"/>
          <w:lang w:bidi="ar-SA"/>
        </w:rPr>
        <w:t>وَ صَلَّتْ خَمْساً</w:t>
      </w:r>
    </w:p>
    <w:p>
      <w:pPr>
        <w:pStyle w:val="BookText"/>
        <w:rPr/>
      </w:pPr>
      <w:r>
        <w:rPr>
          <w:rFonts w:ascii="Amiri" w:hAnsi="Amiri" w:eastAsia="Amiri" w:cs="Amiri"/>
          <w:color w:val="111111"/>
          <w:sz w:val="28"/>
          <w:sz w:val="28"/>
          <w:szCs w:val="28"/>
          <w:rtl w:val="true"/>
          <w:lang w:bidi="ar-SA"/>
        </w:rPr>
        <w:t>وَ صَامَتْ شَهْرَ رَمَضَانَ</w:t>
      </w:r>
    </w:p>
    <w:p>
      <w:pPr>
        <w:pStyle w:val="BookText"/>
        <w:rPr/>
      </w:pPr>
      <w:r>
        <w:rPr>
          <w:rFonts w:ascii="Amiri" w:hAnsi="Amiri" w:eastAsia="Amiri" w:cs="Amiri"/>
          <w:color w:val="111111"/>
          <w:sz w:val="28"/>
          <w:sz w:val="28"/>
          <w:szCs w:val="28"/>
          <w:rtl w:val="true"/>
          <w:lang w:bidi="ar-SA"/>
        </w:rPr>
        <w:t>وَ أَحْصَنَتْ فَرْجَهَا</w:t>
      </w:r>
    </w:p>
    <w:p>
      <w:pPr>
        <w:pStyle w:val="BookText"/>
        <w:rPr/>
      </w:pPr>
      <w:r>
        <w:rPr>
          <w:rFonts w:ascii="Amiri" w:hAnsi="Amiri" w:eastAsia="Amiri" w:cs="Amiri"/>
          <w:color w:val="111111"/>
          <w:sz w:val="28"/>
          <w:sz w:val="28"/>
          <w:szCs w:val="28"/>
          <w:rtl w:val="true"/>
          <w:lang w:bidi="ar-SA"/>
        </w:rPr>
        <w:t>وَ أَطَاعَتْ زَوْجَهَا</w:t>
      </w:r>
    </w:p>
    <w:p>
      <w:pPr>
        <w:pStyle w:val="BookText"/>
        <w:rPr/>
      </w:pPr>
      <w:r>
        <w:rPr>
          <w:rFonts w:ascii="Amiri" w:hAnsi="Amiri" w:eastAsia="Amiri" w:cs="Amiri"/>
          <w:color w:val="111111"/>
          <w:sz w:val="28"/>
          <w:sz w:val="28"/>
          <w:szCs w:val="28"/>
          <w:rtl w:val="true"/>
          <w:lang w:bidi="ar-SA"/>
        </w:rPr>
        <w:t>دَخَلَتْ مِنْ أَيِّ أَبْوَابِ‏ الْجَنَّةِ شَاءَتْ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الاسلام للشیخ نعمان بن محمد القاضی المغربی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صَلَّتِ الْمَرْأَةُ خَمْسَهَا</w:t>
      </w:r>
    </w:p>
    <w:p>
      <w:pPr>
        <w:pStyle w:val="BookText"/>
        <w:rPr/>
      </w:pPr>
      <w:r>
        <w:rPr>
          <w:rFonts w:ascii="Amiri" w:hAnsi="Amiri" w:eastAsia="Amiri" w:cs="Amiri"/>
          <w:color w:val="111111"/>
          <w:sz w:val="28"/>
          <w:sz w:val="28"/>
          <w:szCs w:val="28"/>
          <w:rtl w:val="true"/>
          <w:lang w:bidi="ar-SA"/>
        </w:rPr>
        <w:t>وَ صَامَتْ شَهْرَهَا</w:t>
      </w:r>
    </w:p>
    <w:p>
      <w:pPr>
        <w:pStyle w:val="BookText"/>
        <w:rPr/>
      </w:pPr>
      <w:r>
        <w:rPr>
          <w:rFonts w:ascii="Amiri" w:hAnsi="Amiri" w:eastAsia="Amiri" w:cs="Amiri"/>
          <w:color w:val="111111"/>
          <w:sz w:val="28"/>
          <w:sz w:val="28"/>
          <w:szCs w:val="28"/>
          <w:rtl w:val="true"/>
          <w:lang w:bidi="ar-SA"/>
        </w:rPr>
        <w:t>وَ أَحْصَنَتْ فَرْجَهَا</w:t>
      </w:r>
    </w:p>
    <w:p>
      <w:pPr>
        <w:pStyle w:val="BookText"/>
        <w:rPr/>
      </w:pPr>
      <w:r>
        <w:rPr>
          <w:rFonts w:ascii="Amiri" w:hAnsi="Amiri" w:eastAsia="Amiri" w:cs="Amiri"/>
          <w:color w:val="111111"/>
          <w:sz w:val="28"/>
          <w:sz w:val="28"/>
          <w:szCs w:val="28"/>
          <w:rtl w:val="true"/>
          <w:lang w:bidi="ar-SA"/>
        </w:rPr>
        <w:t>وَ أَطَاعَتْ بَعْلَهَا</w:t>
      </w:r>
    </w:p>
    <w:p>
      <w:pPr>
        <w:pStyle w:val="BookText"/>
        <w:rPr/>
      </w:pPr>
      <w:r>
        <w:rPr>
          <w:rFonts w:ascii="Amiri" w:hAnsi="Amiri" w:eastAsia="Amiri" w:cs="Amiri"/>
          <w:color w:val="111111"/>
          <w:sz w:val="28"/>
          <w:sz w:val="28"/>
          <w:szCs w:val="28"/>
          <w:rtl w:val="true"/>
          <w:lang w:bidi="ar-SA"/>
        </w:rPr>
        <w:t>فَلْتَدْخُلْ مِنْ أَيِّ أَبْوَابِ‏ الْجَنَّةِ شَاءَتْ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مکارم الاخلاق للشیخ الطبرسی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صَلَّتِ الْمَرْأَةُ خَمْساً</w:t>
      </w:r>
    </w:p>
    <w:p>
      <w:pPr>
        <w:pStyle w:val="BookText"/>
        <w:rPr/>
      </w:pPr>
      <w:r>
        <w:rPr>
          <w:rFonts w:ascii="Amiri" w:hAnsi="Amiri" w:eastAsia="Amiri" w:cs="Amiri"/>
          <w:color w:val="111111"/>
          <w:sz w:val="28"/>
          <w:sz w:val="28"/>
          <w:szCs w:val="28"/>
          <w:rtl w:val="true"/>
          <w:lang w:bidi="ar-SA"/>
        </w:rPr>
        <w:t>وَ صَامَتْ شَهْراً</w:t>
      </w:r>
    </w:p>
    <w:p>
      <w:pPr>
        <w:pStyle w:val="BookText"/>
        <w:rPr/>
      </w:pPr>
      <w:r>
        <w:rPr>
          <w:rFonts w:ascii="Amiri" w:hAnsi="Amiri" w:eastAsia="Amiri" w:cs="Amiri"/>
          <w:color w:val="111111"/>
          <w:sz w:val="28"/>
          <w:sz w:val="28"/>
          <w:szCs w:val="28"/>
          <w:rtl w:val="true"/>
          <w:lang w:bidi="ar-SA"/>
        </w:rPr>
        <w:t>وَ أَطَاعَتْ زَوْجَهَا</w:t>
      </w:r>
    </w:p>
    <w:p>
      <w:pPr>
        <w:pStyle w:val="BookText"/>
        <w:rPr/>
      </w:pPr>
      <w:r>
        <w:rPr>
          <w:rFonts w:ascii="Amiri" w:hAnsi="Amiri" w:eastAsia="Amiri" w:cs="Amiri"/>
          <w:color w:val="111111"/>
          <w:sz w:val="28"/>
          <w:sz w:val="28"/>
          <w:szCs w:val="28"/>
          <w:rtl w:val="true"/>
          <w:lang w:bidi="ar-SA"/>
        </w:rPr>
        <w:t xml:space="preserve">وَ عَرَفَتْ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فَلْتَدْخُلْ مِنْ أَيِّ أَبْوَابِ‏ الْجَنَّةِ شَاءَتْ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للشیخ الکلینی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صَلَّتِ الْمَرْأَةُ خَمْسَهَا</w:t>
      </w:r>
    </w:p>
    <w:p>
      <w:pPr>
        <w:pStyle w:val="BookText"/>
        <w:rPr/>
      </w:pPr>
      <w:r>
        <w:rPr>
          <w:rFonts w:ascii="Amiri" w:hAnsi="Amiri" w:eastAsia="Amiri" w:cs="Amiri"/>
          <w:color w:val="111111"/>
          <w:sz w:val="28"/>
          <w:sz w:val="28"/>
          <w:szCs w:val="28"/>
          <w:rtl w:val="true"/>
          <w:lang w:bidi="ar-SA"/>
        </w:rPr>
        <w:t>وَ صَامَتْ شَهْرَهَا</w:t>
      </w:r>
    </w:p>
    <w:p>
      <w:pPr>
        <w:pStyle w:val="BookText"/>
        <w:rPr/>
      </w:pPr>
      <w:r>
        <w:rPr>
          <w:rFonts w:ascii="Amiri" w:hAnsi="Amiri" w:eastAsia="Amiri" w:cs="Amiri"/>
          <w:color w:val="111111"/>
          <w:sz w:val="28"/>
          <w:sz w:val="28"/>
          <w:szCs w:val="28"/>
          <w:rtl w:val="true"/>
          <w:lang w:bidi="ar-SA"/>
        </w:rPr>
        <w:t>وَ حَجَّتْ بَيْتَ‏ رَبِّهَا</w:t>
      </w:r>
    </w:p>
    <w:p>
      <w:pPr>
        <w:pStyle w:val="BookText"/>
        <w:rPr/>
      </w:pPr>
      <w:r>
        <w:rPr>
          <w:rFonts w:ascii="Amiri" w:hAnsi="Amiri" w:eastAsia="Amiri" w:cs="Amiri"/>
          <w:color w:val="111111"/>
          <w:sz w:val="28"/>
          <w:sz w:val="28"/>
          <w:szCs w:val="28"/>
          <w:rtl w:val="true"/>
          <w:lang w:bidi="ar-SA"/>
        </w:rPr>
        <w:t>وَ أَطَاعَتْ زَوْجَهَا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 عَرَفَتْ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فَلْتَدْخُلْ مِنْ أَيِّ أَبْوَابِ الْجِنَانِ شَاءَت‏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لایحضره الفقیه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bookmarkStart w:id="312" w:name="pg9084_90960"/>
    </w:p>
    <w:p>
      <w:pPr>
        <w:pStyle w:val="Heading3"/>
        <w:numPr>
          <w:ilvl w:val="2"/>
          <w:numId w:val="1"/>
        </w:numPr>
        <w:rPr/>
      </w:pPr>
      <w:bookmarkStart w:id="313" w:name="__RefHeading___Toc2647071_2870459653"/>
      <w:bookmarkStart w:id="314" w:name="_Toc126"/>
      <w:bookmarkEnd w:id="312"/>
      <w:bookmarkEnd w:id="313"/>
      <w:r>
        <w:rPr>
          <w:rtl w:val="true"/>
        </w:rPr>
        <w:t>الصوم فی ایام هذه الشهور –</w:t>
      </w:r>
      <w:bookmarkEnd w:id="314"/>
    </w:p>
    <w:p>
      <w:pPr>
        <w:pStyle w:val="Heading3"/>
        <w:numPr>
          <w:ilvl w:val="2"/>
          <w:numId w:val="1"/>
        </w:numPr>
        <w:rPr/>
      </w:pPr>
      <w:bookmarkStart w:id="315" w:name="__RefHeading___Toc2647073_2870459653"/>
      <w:bookmarkStart w:id="316" w:name="_Toc127"/>
      <w:bookmarkEnd w:id="315"/>
      <w:r>
        <w:rPr>
          <w:rtl w:val="true"/>
        </w:rPr>
        <w:t>الصوم فی ایام شهر رجب المرجب</w:t>
      </w:r>
      <w:bookmarkEnd w:id="316"/>
    </w:p>
    <w:p>
      <w:pPr>
        <w:pStyle w:val="BookText"/>
        <w:rPr/>
      </w:pPr>
      <w:r>
        <w:rPr>
          <w:rFonts w:eastAsia="Amiri" w:cs="Amiri" w:ascii="Amiri" w:hAnsi="Amiri"/>
          <w:color w:val="111111"/>
          <w:sz w:val="28"/>
          <w:szCs w:val="28"/>
          <w:lang w:bidi="ar-SA"/>
        </w:rPr>
        <w:t>268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سَمَاعَةُ بْنُ مِهْرَانَ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ثَلَاثَةَ أَيَّامٍ مِنْ رَجَبٍ كَتَبَ اللَّهُ لَهُ بِكُلِّ يَوْمٍ صِيَامَ سَنَةٍ</w:t>
      </w:r>
    </w:p>
    <w:p>
      <w:pPr>
        <w:pStyle w:val="BookText"/>
        <w:rPr/>
      </w:pPr>
      <w:r>
        <w:rPr>
          <w:rFonts w:ascii="Amiri" w:hAnsi="Amiri" w:eastAsia="Amiri" w:cs="Amiri"/>
          <w:color w:val="111111"/>
          <w:sz w:val="28"/>
          <w:sz w:val="28"/>
          <w:szCs w:val="28"/>
          <w:rtl w:val="true"/>
          <w:lang w:bidi="ar-SA"/>
        </w:rPr>
        <w:t>وَ مَنْ صَامَ سَبْعَةَ أَيَّامٍ مِنْ رَجَبٍ غُلِّقَتْ عَنْهُ سَبْعَةُ أَبْوَابِ النَّارِ</w:t>
      </w:r>
    </w:p>
    <w:p>
      <w:pPr>
        <w:pStyle w:val="BookText"/>
        <w:rPr/>
      </w:pPr>
      <w:r>
        <w:rPr>
          <w:rFonts w:ascii="Amiri" w:hAnsi="Amiri" w:eastAsia="Amiri" w:cs="Amiri"/>
          <w:color w:val="111111"/>
          <w:sz w:val="28"/>
          <w:sz w:val="28"/>
          <w:szCs w:val="28"/>
          <w:rtl w:val="true"/>
          <w:lang w:bidi="ar-SA"/>
        </w:rPr>
        <w:t>وَ مَنْ صَامَ ثَمَانِيَةَ أَيَّامٍ مِنْ رَجَبٍ فُتِحَتْ لَهُ أَبْوَابُ‏ الْجَنَّةِ الثَّمَانِيَةُ</w:t>
      </w:r>
    </w:p>
    <w:p>
      <w:pPr>
        <w:pStyle w:val="BookText"/>
        <w:rPr/>
      </w:pPr>
      <w:r>
        <w:rPr>
          <w:rFonts w:ascii="Amiri" w:hAnsi="Amiri" w:eastAsia="Amiri" w:cs="Amiri"/>
          <w:color w:val="111111"/>
          <w:sz w:val="28"/>
          <w:sz w:val="28"/>
          <w:szCs w:val="28"/>
          <w:rtl w:val="true"/>
          <w:lang w:bidi="ar-SA"/>
        </w:rPr>
        <w:t>وَ مَنْ صَامَ خَمْسَةَ عَشَرَ يَوْماً حَاسَبَهُ اللَّهُ‏ حِساباً يَسِيراً</w:t>
      </w:r>
    </w:p>
    <w:p>
      <w:pPr>
        <w:pStyle w:val="BookText"/>
        <w:rPr/>
      </w:pPr>
      <w:r>
        <w:rPr>
          <w:rFonts w:ascii="Amiri" w:hAnsi="Amiri" w:eastAsia="Amiri" w:cs="Amiri"/>
          <w:color w:val="111111"/>
          <w:sz w:val="28"/>
          <w:sz w:val="28"/>
          <w:szCs w:val="28"/>
          <w:rtl w:val="true"/>
          <w:lang w:bidi="ar-SA"/>
        </w:rPr>
        <w:t>وَ مَنْ صَامَ رَجَباً</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كُلَّهُ كَتَبَ اللَّهُ لَهُ 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كَتَبَ اللَّهُ لَهُ رِضْوَانَهُ لَمْ يُعَذِّبْهُ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مصباح المتهجد للشیخ الطوسی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الاعمال للسید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جامع الاخبار  للشیخ السبزواری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مِنْ رَجَبٍ ثَمَانِيَةَ أَيَّامٍ فَإِنَّ لِلْجَنَّةِ ثَمَانِيَةَ أَبْوَابٍ يَفْتَحُ اللَّهُ عَزَّ وَ جَلَّ لَهُ بِصَوْمِ كُلِّ يَوْمٍ بَاباً مِنْ أَبْوَابِهَا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قَالَ لَهُ</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مِنْ أَيِّ أَبْوَابِ‏ الْجِنَانِ‏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الاعمال ص </w:t>
      </w: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فضائل الاشهر الثلاثة ص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الواعظین للشیخ الفتال النیسابوری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سَلَّامٍ الْخَثْعَمِيِّ عَنْ أَبِي جَعْفَرٍ مُحَمَّدِ بْنِ عَلِيٍّ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مِنْ رَجَبٍ يَوْماً وَاحِداً مِنْ أَوَّلِهِ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وَسَطِهِ أَوْ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أَوْجَبَ اللَّهُ لَهُ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 مَعَنَا فِي دَرَجَتِنَا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صَامَ يَوْمَيْنِ مِنْ رَجَبٍ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اسْتَأْنِفِ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غُفِرَ لَكَ مَا مَضَى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صَامَ ثَلَاثَةَ أَيَّامٍ مِنْ رَجَبٍ قِيلَ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غُفِرَ لَكَ مَا مَضَى وَ مَا بَقِيَ فَاشْفَعْ لِمَنْ شِئْتَ مِنْ مُذْنِبِي إِخْوَانِكَ وَ أَهْلِ مَعْرِفَتِكَ</w:t>
      </w:r>
    </w:p>
    <w:p>
      <w:pPr>
        <w:pStyle w:val="BookText"/>
        <w:rPr/>
      </w:pPr>
      <w:r>
        <w:rPr>
          <w:rFonts w:ascii="Amiri" w:hAnsi="Amiri" w:eastAsia="Amiri" w:cs="Amiri"/>
          <w:color w:val="111111"/>
          <w:sz w:val="28"/>
          <w:sz w:val="28"/>
          <w:szCs w:val="28"/>
          <w:rtl w:val="true"/>
          <w:lang w:bidi="ar-SA"/>
        </w:rPr>
        <w:t>وَ مَنْ صَامَ سَبْعَةَ أَيَّامٍ مِنْ رَجَبٍ أُغْلِقَتْ‏ عَنْهُ أَبْوَابُ النِّيرَانِ السَّبْعَةُ</w:t>
      </w:r>
    </w:p>
    <w:p>
      <w:pPr>
        <w:pStyle w:val="BookText"/>
        <w:rPr/>
      </w:pPr>
      <w:r>
        <w:rPr>
          <w:rFonts w:ascii="Amiri" w:hAnsi="Amiri" w:eastAsia="Amiri" w:cs="Amiri"/>
          <w:color w:val="111111"/>
          <w:sz w:val="28"/>
          <w:sz w:val="28"/>
          <w:szCs w:val="28"/>
          <w:rtl w:val="true"/>
          <w:lang w:bidi="ar-SA"/>
        </w:rPr>
        <w:t xml:space="preserve">وَ مَنْ صَامَ ثَمَانِيَةَ أَيَّامٍ مِنْ رَجَبٍ فُتِحَتْ لَهُ أَبْوَابُ‏ الْجَنَّةِ الثَّمَانِيَةُ فَيَدْخُلُهَا مِنْ أَيِّهَا شَاءَ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فضائل الاشهر الثلاثة ص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الواعظین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أَبَانُ بْنُ عُثْمَانَ عَنْ كَثِيرٍ النَّوَّاءِ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نُوحاً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رَكِبَ السَّفِينَةَ أَوَّلَ يَوْمٍ مِنْ رَجَبٍ فَأَمَرَ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مَعَهُ أَنْ يَصُومُوا ذَلِكَ الْيَوْمَ</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صَامَ ذَلِكَ الْيَوْمَ تَبَاعَدَتْ عَنْهُ النَّارُ مَسِيرَةَ سَنَةٍ</w:t>
      </w:r>
    </w:p>
    <w:p>
      <w:pPr>
        <w:pStyle w:val="BookText"/>
        <w:rPr/>
      </w:pPr>
      <w:r>
        <w:rPr>
          <w:rFonts w:ascii="Amiri" w:hAnsi="Amiri" w:eastAsia="Amiri" w:cs="Amiri"/>
          <w:color w:val="111111"/>
          <w:sz w:val="28"/>
          <w:sz w:val="28"/>
          <w:szCs w:val="28"/>
          <w:rtl w:val="true"/>
          <w:lang w:bidi="ar-SA"/>
        </w:rPr>
        <w:t>وَ مَنْ صَامَ سَبْعَةَ أَيَّامٍ أُغْلِقَتْ عَنْهُ أَبْوَابُ النِّيرَانِ السَّبْعَةُ</w:t>
      </w:r>
    </w:p>
    <w:p>
      <w:pPr>
        <w:pStyle w:val="BookText"/>
        <w:rPr/>
      </w:pPr>
      <w:r>
        <w:rPr>
          <w:rFonts w:ascii="Amiri" w:hAnsi="Amiri" w:eastAsia="Amiri" w:cs="Amiri"/>
          <w:color w:val="111111"/>
          <w:sz w:val="28"/>
          <w:sz w:val="28"/>
          <w:szCs w:val="28"/>
          <w:rtl w:val="true"/>
          <w:lang w:bidi="ar-SA"/>
        </w:rPr>
        <w:t>وَ مَنْ صَامَ ثَمَانِيَةَ أَيَّامٍ فُتِحَتْ لَهُ أَبْوَابُ‏ الْجِنَانِ‏ الثَّمَانِيَةُ</w:t>
      </w:r>
    </w:p>
    <w:p>
      <w:pPr>
        <w:pStyle w:val="BookText"/>
        <w:rPr/>
      </w:pPr>
      <w:r>
        <w:rPr>
          <w:rFonts w:ascii="Amiri" w:hAnsi="Amiri" w:eastAsia="Amiri" w:cs="Amiri"/>
          <w:color w:val="111111"/>
          <w:sz w:val="28"/>
          <w:sz w:val="28"/>
          <w:szCs w:val="28"/>
          <w:rtl w:val="true"/>
          <w:lang w:bidi="ar-SA"/>
        </w:rPr>
        <w:t>وَ مَنْ صَامَ خَمْسَةَ عَشَرَ يَوْماً أُعْطِيَ مَسْأَلَتَهُوَ مَنْ زَادَ</w:t>
      </w:r>
      <w:r>
        <w:rPr>
          <w:rStyle w:val="FootnoteAnchor"/>
          <w:rtl w:val="true"/>
        </w:rPr>
        <w:footnoteReference w:id="142"/>
      </w:r>
      <w:r>
        <w:rPr>
          <w:rFonts w:ascii="IRNazanin" w:hAnsi="IRNazanin" w:eastAsia="IRNazanin"/>
          <w:color w:val="111111"/>
          <w:sz w:val="28"/>
          <w:sz w:val="28"/>
          <w:szCs w:val="28"/>
          <w:rtl w:val="true"/>
          <w:lang w:bidi="fa-IR"/>
        </w:rPr>
        <w:t>زَادَهُ اللَّهُ عَزَّ وَ جَلَّ</w:t>
      </w: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ثواب الاعمال ص </w:t>
      </w:r>
      <w:r>
        <w:rPr>
          <w:rFonts w:eastAsia="IRNazanin" w:cs="IRNazanin"/>
          <w:color w:val="111111"/>
          <w:sz w:val="28"/>
          <w:szCs w:val="28"/>
          <w:lang w:bidi="fa-IR"/>
        </w:rPr>
        <w:t>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ص </w:t>
      </w:r>
      <w:r>
        <w:rPr>
          <w:rFonts w:eastAsia="IRNazanin" w:cs="IRNazanin"/>
          <w:color w:val="111111"/>
          <w:sz w:val="28"/>
          <w:szCs w:val="28"/>
          <w:lang w:bidi="fa-IR"/>
        </w:rPr>
        <w:t>503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مصباح المتهجد ص </w:t>
      </w:r>
      <w:r>
        <w:rPr>
          <w:rFonts w:eastAsia="IRNazanin" w:cs="IRNazanin"/>
          <w:color w:val="111111"/>
          <w:sz w:val="28"/>
          <w:szCs w:val="28"/>
          <w:lang w:bidi="fa-IR"/>
        </w:rPr>
        <w:t>798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الامالی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المقنعة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372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الدر النظیم ص </w:t>
      </w:r>
      <w:r>
        <w:rPr>
          <w:rFonts w:eastAsia="IRNazanin" w:cs="IRNazanin"/>
          <w:color w:val="111111"/>
          <w:sz w:val="28"/>
          <w:szCs w:val="28"/>
          <w:lang w:bidi="fa-IR"/>
        </w:rPr>
        <w:t>640</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تهذیب الاحکام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382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اقبال الاعمال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دعائم الاسلام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284</w:t>
      </w:r>
      <w:r>
        <w:rPr>
          <w:rFonts w:eastAsia="IRNazanin" w:cs="IRNazanin"/>
          <w:color w:val="111111"/>
          <w:sz w:val="28"/>
          <w:szCs w:val="28"/>
          <w:rtl w:val="true"/>
          <w:lang w:bidi="fa-IR"/>
        </w:rPr>
        <w:t xml:space="preserve">) </w:t>
      </w:r>
      <w:bookmarkStart w:id="317" w:name="pg9084_90961"/>
    </w:p>
    <w:p>
      <w:pPr>
        <w:pStyle w:val="BookText"/>
        <w:rPr/>
      </w:pPr>
      <w:bookmarkEnd w:id="317"/>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عبد السلام بْنِ صَالِحٍ الْهَرَوِيِّ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بْنُ مُوسَى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صَامَ أَوَّلَ يَوْمٍ مِنْ رَجَبٍ رَضِيَ اللَّهُ عَنْهُ يَوْمَ يَلْقَاهُ</w:t>
      </w:r>
    </w:p>
    <w:p>
      <w:pPr>
        <w:pStyle w:val="BookText"/>
        <w:rPr/>
      </w:pPr>
      <w:r>
        <w:rPr>
          <w:rFonts w:ascii="Amiri" w:hAnsi="Amiri" w:eastAsia="Amiri" w:cs="Amiri"/>
          <w:color w:val="111111"/>
          <w:sz w:val="28"/>
          <w:sz w:val="28"/>
          <w:szCs w:val="28"/>
          <w:rtl w:val="true"/>
          <w:lang w:bidi="ar-SA"/>
        </w:rPr>
        <w:t>وَ مَنْ صَامَ يَوْمَيْنِ مِنْ رَجَبٍ رَضِيَ اللَّهُ عَنْهُ يَوْمَ يَلْقَاهُ</w:t>
      </w:r>
    </w:p>
    <w:p>
      <w:pPr>
        <w:pStyle w:val="BookText"/>
        <w:rPr/>
      </w:pPr>
      <w:r>
        <w:rPr>
          <w:rFonts w:ascii="Amiri" w:hAnsi="Amiri" w:eastAsia="Amiri" w:cs="Amiri"/>
          <w:color w:val="111111"/>
          <w:sz w:val="28"/>
          <w:sz w:val="28"/>
          <w:szCs w:val="28"/>
          <w:rtl w:val="true"/>
          <w:lang w:bidi="ar-SA"/>
        </w:rPr>
        <w:t>وَ مَنْ صَامَ ثَلَاثَةَ أَيَّامٍ مِنْ رَجَبٍ رَضِيَ اللَّهُ عَنْهُ وَ أَرْضَاهُ وَ أَرْضَى عَنْهُ خُصَمَاءَهُ يَوْمَ يَلْقَاهُ</w:t>
      </w:r>
    </w:p>
    <w:p>
      <w:pPr>
        <w:pStyle w:val="BookText"/>
        <w:rPr/>
      </w:pPr>
      <w:r>
        <w:rPr>
          <w:rFonts w:ascii="Amiri" w:hAnsi="Amiri" w:eastAsia="Amiri" w:cs="Amiri"/>
          <w:color w:val="111111"/>
          <w:sz w:val="28"/>
          <w:sz w:val="28"/>
          <w:szCs w:val="28"/>
          <w:rtl w:val="true"/>
          <w:lang w:bidi="ar-SA"/>
        </w:rPr>
        <w:t>وَ مَنْ صَامَ سَبْعَةَ أَيَّامٍ مِنْ رَجَبٍ فُتِحَتْ أَبْوَابُ السَّمَاوَاتِ السَّبْعِ بِرُوحِهِ</w:t>
      </w:r>
      <w:r>
        <w:rPr>
          <w:rStyle w:val="FootnoteAnchor"/>
          <w:rtl w:val="true"/>
        </w:rPr>
        <w:footnoteReference w:id="143"/>
      </w:r>
      <w:r>
        <w:rPr>
          <w:rFonts w:ascii="Amiri" w:hAnsi="Amiri" w:eastAsia="Amiri" w:cs="Amiri"/>
          <w:color w:val="111111"/>
          <w:sz w:val="28"/>
          <w:sz w:val="28"/>
          <w:szCs w:val="28"/>
          <w:rtl w:val="true"/>
          <w:lang w:bidi="ar-SA"/>
        </w:rPr>
        <w:t>إِذَا مَاتَ حَتَّى يَصِلَ إِلَى الْمَلَكُوتِ الْأَعْلَى</w:t>
      </w:r>
    </w:p>
    <w:p>
      <w:pPr>
        <w:pStyle w:val="BookText"/>
        <w:rPr/>
      </w:pPr>
      <w:r>
        <w:rPr>
          <w:rFonts w:ascii="Amiri" w:hAnsi="Amiri" w:eastAsia="Amiri" w:cs="Amiri"/>
          <w:color w:val="111111"/>
          <w:sz w:val="28"/>
          <w:sz w:val="28"/>
          <w:szCs w:val="28"/>
          <w:rtl w:val="true"/>
          <w:lang w:bidi="ar-SA"/>
        </w:rPr>
        <w:t>وَ مَنْ صَامَ ثَمَانِيَةَ أَيَّامٍ مِنْ رَجَبٍ فُتِحَتْ لَهُ أَبْوَابُ‏ الْجَنَّةِ الثَّمَانِيَةُ</w:t>
      </w:r>
    </w:p>
    <w:p>
      <w:pPr>
        <w:pStyle w:val="BookText"/>
        <w:rPr/>
      </w:pPr>
      <w:r>
        <w:rPr>
          <w:rFonts w:ascii="Amiri" w:hAnsi="Amiri" w:eastAsia="Amiri" w:cs="Amiri"/>
          <w:color w:val="111111"/>
          <w:sz w:val="28"/>
          <w:sz w:val="28"/>
          <w:szCs w:val="28"/>
          <w:rtl w:val="true"/>
          <w:lang w:bidi="ar-SA"/>
        </w:rPr>
        <w:t>وَ مَنْ صَامَ مِنْ رَجَبٍ خَمْسَةَ عَشَرَ يَوْماً قَضَى اللَّهُ عَزَّ وَ جَلَّ لَهُ كُلَّ حَاجَةٍ إِلَّا أَنْ يَسْأَلَهُ فِي مَأْثَمٍ أَوْ فِي قَطِيعَةِ رَحِمٍ</w:t>
      </w:r>
    </w:p>
    <w:p>
      <w:pPr>
        <w:pStyle w:val="BookText"/>
        <w:rPr/>
      </w:pPr>
      <w:r>
        <w:rPr>
          <w:rFonts w:ascii="Amiri" w:hAnsi="Amiri" w:eastAsia="Amiri" w:cs="Amiri"/>
          <w:color w:val="111111"/>
          <w:sz w:val="28"/>
          <w:sz w:val="28"/>
          <w:szCs w:val="28"/>
          <w:rtl w:val="true"/>
          <w:lang w:bidi="ar-SA"/>
        </w:rPr>
        <w:t>وَ مَنْ صَامَ شَهْرَ رَجَبٍ كُلَّهُ خَرَجَ مِنْ ذُنُوبِهِ كَيَوْمَ وَلَدَتْهُ أُمُّهُ وَ أُعْتِقَ مِنَ النَّارِ وَ أُدْخِلَ الْجَنَّةَ مَعَ‏ الْمُصْطَفَيْنَ الْأَخْيار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فضائل الاشهر الثلاثة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بحارالانوار ج </w:t>
      </w:r>
      <w:r>
        <w:rPr>
          <w:rFonts w:eastAsia="Amiri" w:cs="Amiri" w:ascii="Amiri" w:hAnsi="Amiri"/>
          <w:color w:val="111111"/>
          <w:sz w:val="28"/>
          <w:szCs w:val="28"/>
          <w:lang w:bidi="ar-SA"/>
        </w:rPr>
        <w:t>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زاد المعاد للعلامة المجلسی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Heading3"/>
        <w:numPr>
          <w:ilvl w:val="2"/>
          <w:numId w:val="1"/>
        </w:numPr>
        <w:rPr/>
      </w:pPr>
      <w:bookmarkStart w:id="318" w:name="__RefHeading___Toc2647075_2870459653"/>
      <w:bookmarkStart w:id="319" w:name="_Toc128"/>
      <w:bookmarkEnd w:id="318"/>
      <w:r>
        <w:rPr>
          <w:rtl w:val="true"/>
        </w:rPr>
        <w:t>الصوم فی ایام شهر شعبان المعظم</w:t>
      </w:r>
      <w:bookmarkEnd w:id="319"/>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صَامَ ثَمَانِيَةَ عَشَرَ يَوْماً مِنْ شَعْبَانَ فُتِحَتْ لَهُ أَبْوَابُ‏ الْجِنَانِ‏ كُلُّهَا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الاعمال ص </w:t>
      </w:r>
      <w:r>
        <w:rPr>
          <w:rFonts w:eastAsia="Amiri" w:cs="Amiri" w:ascii="Amiri" w:hAnsi="Amiri"/>
          <w:color w:val="111111"/>
          <w:sz w:val="28"/>
          <w:szCs w:val="28"/>
          <w:lang w:bidi="ar-SA"/>
        </w:rPr>
        <w:t>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فضائل الاشهر الثلاثة ص </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روضة الواعظین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اقبال الاعمال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357</w:t>
      </w:r>
      <w:r>
        <w:rPr>
          <w:rFonts w:eastAsia="Amiri" w:cs="Amiri" w:ascii="Amiri" w:hAnsi="Amiri"/>
          <w:color w:val="111111"/>
          <w:sz w:val="28"/>
          <w:szCs w:val="28"/>
          <w:rtl w:val="true"/>
          <w:lang w:bidi="ar-SA"/>
        </w:rPr>
        <w:t xml:space="preserve">) </w:t>
      </w:r>
      <w:bookmarkStart w:id="320" w:name="pg9084_90962"/>
    </w:p>
    <w:p>
      <w:pPr>
        <w:pStyle w:val="Heading3"/>
        <w:numPr>
          <w:ilvl w:val="2"/>
          <w:numId w:val="1"/>
        </w:numPr>
        <w:rPr/>
      </w:pPr>
      <w:bookmarkStart w:id="321" w:name="__RefHeading___Toc2647077_2870459653"/>
      <w:bookmarkStart w:id="322" w:name="_Toc129"/>
      <w:bookmarkEnd w:id="320"/>
      <w:bookmarkEnd w:id="321"/>
      <w:r>
        <w:rPr>
          <w:rtl w:val="true"/>
        </w:rPr>
        <w:t>طاعة الربّ تبارک و تعالی</w:t>
      </w:r>
      <w:bookmarkEnd w:id="322"/>
    </w:p>
    <w:p>
      <w:pPr>
        <w:pStyle w:val="BookText"/>
        <w:rPr/>
      </w:pPr>
      <w:r>
        <w:rPr>
          <w:rFonts w:eastAsia="IRNazanin" w:cs="IRNazanin"/>
          <w:color w:val="111111"/>
          <w:sz w:val="28"/>
          <w:szCs w:val="28"/>
          <w:lang w:bidi="fa-IR"/>
        </w:rPr>
        <w:t>274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عبد الاعلی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ابا عبد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السمع و الطاعة ابواب الجنة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تفسیر العیاشی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65</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275</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جملة ما جاء فی فقرات بعض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أَسْأَلُكَ بِاسْمِكَ الَّذِي فَتَحْتَ بِهِ أَبْوَابَ‏ الْجِنَانِ‏ لِأَهْلِ طَاعَتِكَ وَغَلَقْتَهَا عَنْ أَهْلِ مَعْصِيَتِك‏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البلد الامین ص </w:t>
      </w:r>
      <w:r>
        <w:rPr>
          <w:rFonts w:eastAsia="Amiri" w:cs="Amiri" w:ascii="Amiri" w:hAnsi="Amiri"/>
          <w:color w:val="111111"/>
          <w:sz w:val="28"/>
          <w:szCs w:val="28"/>
          <w:lang w:bidi="ar-SA"/>
        </w:rPr>
        <w:t>416</w:t>
      </w:r>
      <w:r>
        <w:rPr>
          <w:rFonts w:eastAsia="Amiri" w:cs="Amiri" w:ascii="Amiri" w:hAnsi="Amiri"/>
          <w:color w:val="111111"/>
          <w:sz w:val="28"/>
          <w:szCs w:val="28"/>
          <w:rtl w:val="true"/>
          <w:lang w:bidi="ar-SA"/>
        </w:rPr>
        <w:t>)</w:t>
      </w:r>
    </w:p>
    <w:p>
      <w:pPr>
        <w:pStyle w:val="Heading3"/>
        <w:numPr>
          <w:ilvl w:val="2"/>
          <w:numId w:val="1"/>
        </w:numPr>
        <w:rPr/>
      </w:pPr>
      <w:bookmarkStart w:id="323" w:name="__RefHeading___Toc2647079_2870459653"/>
      <w:bookmarkStart w:id="324" w:name="_Toc130"/>
      <w:bookmarkEnd w:id="323"/>
      <w:r>
        <w:rPr>
          <w:rtl w:val="true"/>
        </w:rPr>
        <w:t>طاعة الزوج</w:t>
      </w:r>
      <w:bookmarkEnd w:id="324"/>
    </w:p>
    <w:p>
      <w:pPr>
        <w:pStyle w:val="BookText"/>
        <w:rPr/>
      </w:pP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المَرْأَةُ رَبَّهَا وَ آمَنَتْ بِهِ وَ بِرَسُولِهِ</w:t>
      </w:r>
    </w:p>
    <w:p>
      <w:pPr>
        <w:pStyle w:val="BookText"/>
        <w:rPr/>
      </w:pPr>
      <w:r>
        <w:rPr>
          <w:rFonts w:ascii="Amiri" w:hAnsi="Amiri" w:eastAsia="Amiri" w:cs="Amiri"/>
          <w:color w:val="111111"/>
          <w:sz w:val="28"/>
          <w:sz w:val="28"/>
          <w:szCs w:val="28"/>
          <w:rtl w:val="true"/>
          <w:lang w:bidi="ar-SA"/>
        </w:rPr>
        <w:t>وَ عَرَفَتْ فَضْلَ أَهْلِ بَيْتِ نَبِيِّهَا</w:t>
      </w:r>
    </w:p>
    <w:p>
      <w:pPr>
        <w:pStyle w:val="BookText"/>
        <w:rPr/>
      </w:pPr>
      <w:r>
        <w:rPr>
          <w:rFonts w:ascii="Amiri" w:hAnsi="Amiri" w:eastAsia="Amiri" w:cs="Amiri"/>
          <w:color w:val="111111"/>
          <w:sz w:val="28"/>
          <w:sz w:val="28"/>
          <w:szCs w:val="28"/>
          <w:rtl w:val="true"/>
          <w:lang w:bidi="ar-SA"/>
        </w:rPr>
        <w:t>وَ صَلَّتْ خَمْساً</w:t>
      </w:r>
    </w:p>
    <w:p>
      <w:pPr>
        <w:pStyle w:val="BookText"/>
        <w:rPr/>
      </w:pPr>
      <w:r>
        <w:rPr>
          <w:rFonts w:ascii="Amiri" w:hAnsi="Amiri" w:eastAsia="Amiri" w:cs="Amiri"/>
          <w:color w:val="111111"/>
          <w:sz w:val="28"/>
          <w:sz w:val="28"/>
          <w:szCs w:val="28"/>
          <w:rtl w:val="true"/>
          <w:lang w:bidi="ar-SA"/>
        </w:rPr>
        <w:t>وَ صَامَتْ شَهْرَ رَمَضَانَ</w:t>
      </w:r>
    </w:p>
    <w:p>
      <w:pPr>
        <w:pStyle w:val="BookText"/>
        <w:rPr/>
      </w:pPr>
      <w:r>
        <w:rPr>
          <w:rFonts w:ascii="Amiri" w:hAnsi="Amiri" w:eastAsia="Amiri" w:cs="Amiri"/>
          <w:color w:val="111111"/>
          <w:sz w:val="28"/>
          <w:sz w:val="28"/>
          <w:szCs w:val="28"/>
          <w:rtl w:val="true"/>
          <w:lang w:bidi="ar-SA"/>
        </w:rPr>
        <w:t>وَ أَحْصَنَتْ فَرْجَهَا</w:t>
      </w:r>
    </w:p>
    <w:p>
      <w:pPr>
        <w:pStyle w:val="BookText"/>
        <w:rPr/>
      </w:pPr>
      <w:r>
        <w:rPr>
          <w:rFonts w:ascii="Amiri" w:hAnsi="Amiri" w:eastAsia="Amiri" w:cs="Amiri"/>
          <w:color w:val="111111"/>
          <w:sz w:val="28"/>
          <w:sz w:val="28"/>
          <w:szCs w:val="28"/>
          <w:rtl w:val="true"/>
          <w:lang w:bidi="ar-SA"/>
        </w:rPr>
        <w:t>وَ أَطَاعَتْ زَوْجَهَا</w:t>
      </w:r>
    </w:p>
    <w:p>
      <w:pPr>
        <w:pStyle w:val="BookText"/>
        <w:rPr/>
      </w:pPr>
      <w:r>
        <w:rPr>
          <w:rFonts w:ascii="Amiri" w:hAnsi="Amiri" w:eastAsia="Amiri" w:cs="Amiri"/>
          <w:color w:val="111111"/>
          <w:sz w:val="28"/>
          <w:sz w:val="28"/>
          <w:szCs w:val="28"/>
          <w:rtl w:val="true"/>
          <w:lang w:bidi="ar-SA"/>
        </w:rPr>
        <w:t>دَخَلَتْ مِنْ أَيِّ أَبْوَابِ‏ الْجَنَّةِ شَاءَتْ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الاسلام للشیخ نعمان بن محمد القاضی المغربی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صَلَّتِ الْمَرْأَةُ خَمْسَهَا</w:t>
      </w:r>
    </w:p>
    <w:p>
      <w:pPr>
        <w:pStyle w:val="BookText"/>
        <w:rPr/>
      </w:pPr>
      <w:r>
        <w:rPr>
          <w:rFonts w:ascii="Amiri" w:hAnsi="Amiri" w:eastAsia="Amiri" w:cs="Amiri"/>
          <w:color w:val="111111"/>
          <w:sz w:val="28"/>
          <w:sz w:val="28"/>
          <w:szCs w:val="28"/>
          <w:rtl w:val="true"/>
          <w:lang w:bidi="ar-SA"/>
        </w:rPr>
        <w:t>وَ صَامَتْ شَهْرَهَا</w:t>
      </w:r>
    </w:p>
    <w:p>
      <w:pPr>
        <w:pStyle w:val="BookText"/>
        <w:rPr/>
      </w:pPr>
      <w:r>
        <w:rPr>
          <w:rFonts w:ascii="Amiri" w:hAnsi="Amiri" w:eastAsia="Amiri" w:cs="Amiri"/>
          <w:color w:val="111111"/>
          <w:sz w:val="28"/>
          <w:sz w:val="28"/>
          <w:szCs w:val="28"/>
          <w:rtl w:val="true"/>
          <w:lang w:bidi="ar-SA"/>
        </w:rPr>
        <w:t>وَ أَحْصَنَتْ فَرْجَهَا</w:t>
      </w:r>
    </w:p>
    <w:p>
      <w:pPr>
        <w:pStyle w:val="BookText"/>
        <w:rPr/>
      </w:pPr>
      <w:r>
        <w:rPr>
          <w:rFonts w:ascii="Amiri" w:hAnsi="Amiri" w:eastAsia="Amiri" w:cs="Amiri"/>
          <w:color w:val="111111"/>
          <w:sz w:val="28"/>
          <w:sz w:val="28"/>
          <w:szCs w:val="28"/>
          <w:rtl w:val="true"/>
          <w:lang w:bidi="ar-SA"/>
        </w:rPr>
        <w:t>وَ أَطَاعَتْ بَعْلَهَا</w:t>
      </w:r>
    </w:p>
    <w:p>
      <w:pPr>
        <w:pStyle w:val="BookText"/>
        <w:rPr/>
      </w:pPr>
      <w:r>
        <w:rPr>
          <w:rFonts w:ascii="Amiri" w:hAnsi="Amiri" w:eastAsia="Amiri" w:cs="Amiri"/>
          <w:color w:val="111111"/>
          <w:sz w:val="28"/>
          <w:sz w:val="28"/>
          <w:szCs w:val="28"/>
          <w:rtl w:val="true"/>
          <w:lang w:bidi="ar-SA"/>
        </w:rPr>
        <w:t>فَلْتَدْخُلْ مِنْ أَيِّ أَبْوَابِ‏ الْجَنَّةِ شَاءَتْ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مکارم الاخلاق للشیخ الطبرسی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صَلَّتِ الْمَرْأَةُ خَمْساً</w:t>
      </w:r>
    </w:p>
    <w:p>
      <w:pPr>
        <w:pStyle w:val="BookText"/>
        <w:rPr/>
      </w:pPr>
      <w:r>
        <w:rPr>
          <w:rFonts w:ascii="Amiri" w:hAnsi="Amiri" w:eastAsia="Amiri" w:cs="Amiri"/>
          <w:color w:val="111111"/>
          <w:sz w:val="28"/>
          <w:sz w:val="28"/>
          <w:szCs w:val="28"/>
          <w:rtl w:val="true"/>
          <w:lang w:bidi="ar-SA"/>
        </w:rPr>
        <w:t>وَ صَامَتْ شَهْراً</w:t>
      </w:r>
    </w:p>
    <w:p>
      <w:pPr>
        <w:pStyle w:val="BookText"/>
        <w:rPr/>
      </w:pPr>
      <w:r>
        <w:rPr>
          <w:rFonts w:ascii="Amiri" w:hAnsi="Amiri" w:eastAsia="Amiri" w:cs="Amiri"/>
          <w:color w:val="111111"/>
          <w:sz w:val="28"/>
          <w:sz w:val="28"/>
          <w:szCs w:val="28"/>
          <w:rtl w:val="true"/>
          <w:lang w:bidi="ar-SA"/>
        </w:rPr>
        <w:t>وَ أَطَاعَتْ زَوْجَهَا</w:t>
      </w:r>
    </w:p>
    <w:p>
      <w:pPr>
        <w:pStyle w:val="BookText"/>
        <w:rPr/>
      </w:pPr>
      <w:r>
        <w:rPr>
          <w:rFonts w:ascii="Amiri" w:hAnsi="Amiri" w:eastAsia="Amiri" w:cs="Amiri"/>
          <w:color w:val="111111"/>
          <w:sz w:val="28"/>
          <w:sz w:val="28"/>
          <w:szCs w:val="28"/>
          <w:rtl w:val="true"/>
          <w:lang w:bidi="ar-SA"/>
        </w:rPr>
        <w:t xml:space="preserve">وَ عَرَفَتْ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فَلْتَدْخُلْ مِنْ أَيِّ أَبْوَابِ‏ الْجَنَّةِ شَاءَتْ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للشیخ الکلینی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صَلَّتِ الْمَرْأَةُ خَمْسَهَا</w:t>
      </w:r>
    </w:p>
    <w:p>
      <w:pPr>
        <w:pStyle w:val="BookText"/>
        <w:rPr/>
      </w:pPr>
      <w:r>
        <w:rPr>
          <w:rFonts w:ascii="Amiri" w:hAnsi="Amiri" w:eastAsia="Amiri" w:cs="Amiri"/>
          <w:color w:val="111111"/>
          <w:sz w:val="28"/>
          <w:sz w:val="28"/>
          <w:szCs w:val="28"/>
          <w:rtl w:val="true"/>
          <w:lang w:bidi="ar-SA"/>
        </w:rPr>
        <w:t>وَ صَامَتْ شَهْرَهَا</w:t>
      </w:r>
    </w:p>
    <w:p>
      <w:pPr>
        <w:pStyle w:val="BookText"/>
        <w:rPr/>
      </w:pPr>
      <w:r>
        <w:rPr>
          <w:rFonts w:ascii="Amiri" w:hAnsi="Amiri" w:eastAsia="Amiri" w:cs="Amiri"/>
          <w:color w:val="111111"/>
          <w:sz w:val="28"/>
          <w:sz w:val="28"/>
          <w:szCs w:val="28"/>
          <w:rtl w:val="true"/>
          <w:lang w:bidi="ar-SA"/>
        </w:rPr>
        <w:t>وَ حَجَّتْ بَيْتَ‏ رَبِّهَا</w:t>
      </w:r>
    </w:p>
    <w:p>
      <w:pPr>
        <w:pStyle w:val="BookText"/>
        <w:rPr/>
      </w:pPr>
      <w:r>
        <w:rPr>
          <w:rFonts w:ascii="Amiri" w:hAnsi="Amiri" w:eastAsia="Amiri" w:cs="Amiri"/>
          <w:color w:val="111111"/>
          <w:sz w:val="28"/>
          <w:sz w:val="28"/>
          <w:szCs w:val="28"/>
          <w:rtl w:val="true"/>
          <w:lang w:bidi="ar-SA"/>
        </w:rPr>
        <w:t xml:space="preserve">وَ أَطَاعَتْ زَوْجَهَاوَ عَرَفَتْ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فَلْتَدْخُلْ مِنْ أَيِّ أَبْوَابِ الْجِنَانِ شَاءَت‏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لایحضره الفقیه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bookmarkStart w:id="325" w:name="pg9084_90963"/>
    </w:p>
    <w:p>
      <w:pPr>
        <w:pStyle w:val="Heading3"/>
        <w:numPr>
          <w:ilvl w:val="2"/>
          <w:numId w:val="1"/>
        </w:numPr>
        <w:rPr/>
      </w:pPr>
      <w:bookmarkStart w:id="326" w:name="__RefHeading___Toc2647081_2870459653"/>
      <w:bookmarkStart w:id="327" w:name="_Toc131"/>
      <w:bookmarkEnd w:id="325"/>
      <w:bookmarkEnd w:id="326"/>
      <w:r>
        <w:rPr>
          <w:rtl w:val="true"/>
        </w:rPr>
        <w:t>العفو</w:t>
      </w:r>
      <w:bookmarkEnd w:id="327"/>
    </w:p>
    <w:p>
      <w:pPr>
        <w:pStyle w:val="BookText"/>
        <w:rPr/>
      </w:pPr>
      <w:r>
        <w:rPr>
          <w:rFonts w:eastAsia="Amiri" w:cs="Amiri" w:ascii="Amiri" w:hAnsi="Amiri"/>
          <w:color w:val="111111"/>
          <w:sz w:val="28"/>
          <w:szCs w:val="28"/>
          <w:lang w:bidi="ar-SA"/>
        </w:rPr>
        <w:t>280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جَاءَ بِهِنَّ مَعَ الْإِيمَانِ دَخَلَ مِنْ أَيِّ أَبْوَابِ‏ الْجَنَّةِ شَاءَ</w:t>
      </w:r>
    </w:p>
    <w:p>
      <w:pPr>
        <w:pStyle w:val="BookText"/>
        <w:rPr/>
      </w:pPr>
      <w:r>
        <w:rPr>
          <w:rFonts w:ascii="Amiri" w:hAnsi="Amiri" w:eastAsia="Amiri" w:cs="Amiri"/>
          <w:color w:val="111111"/>
          <w:sz w:val="28"/>
          <w:sz w:val="28"/>
          <w:szCs w:val="28"/>
          <w:rtl w:val="true"/>
          <w:lang w:bidi="ar-SA"/>
        </w:rPr>
        <w:t>وَ زُوِّجَ مِنَ الْحُورِ الْعِينِ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عَفَا عَنْ قَاتِلِهِ</w:t>
      </w:r>
    </w:p>
    <w:p>
      <w:pPr>
        <w:pStyle w:val="BookText"/>
        <w:rPr/>
      </w:pPr>
      <w:r>
        <w:rPr>
          <w:rFonts w:ascii="Amiri" w:hAnsi="Amiri" w:eastAsia="Amiri" w:cs="Amiri"/>
          <w:color w:val="111111"/>
          <w:sz w:val="28"/>
          <w:sz w:val="28"/>
          <w:szCs w:val="28"/>
          <w:rtl w:val="true"/>
          <w:lang w:bidi="ar-SA"/>
        </w:rPr>
        <w:t>وَ أَدَّى دَيْناً حَفِيّاً</w:t>
      </w:r>
    </w:p>
    <w:p>
      <w:pPr>
        <w:pStyle w:val="BookText"/>
        <w:rPr/>
      </w:pPr>
      <w:r>
        <w:rPr>
          <w:rFonts w:ascii="Amiri" w:hAnsi="Amiri" w:eastAsia="Amiri" w:cs="Amiri"/>
          <w:color w:val="111111"/>
          <w:sz w:val="28"/>
          <w:sz w:val="28"/>
          <w:szCs w:val="28"/>
          <w:rtl w:val="true"/>
          <w:lang w:bidi="ar-SA"/>
        </w:rPr>
        <w:t xml:space="preserve">وَ قَرءَ فِي دُبُرِ كُلِّ صَلَاةٍ 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إِحْدَاهُنَّ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w:t>
      </w:r>
    </w:p>
    <w:p>
      <w:pPr>
        <w:pStyle w:val="Heading3"/>
        <w:numPr>
          <w:ilvl w:val="2"/>
          <w:numId w:val="1"/>
        </w:numPr>
        <w:rPr/>
      </w:pPr>
      <w:bookmarkStart w:id="328" w:name="__RefHeading___Toc2647083_2870459653"/>
      <w:bookmarkStart w:id="329" w:name="_Toc132"/>
      <w:bookmarkEnd w:id="328"/>
      <w:r>
        <w:rPr>
          <w:rtl w:val="true"/>
        </w:rPr>
        <w:t>العفة</w:t>
      </w:r>
      <w:bookmarkEnd w:id="329"/>
    </w:p>
    <w:p>
      <w:pPr>
        <w:pStyle w:val="BookText"/>
        <w:rPr/>
      </w:pPr>
      <w:r>
        <w:rPr>
          <w:rFonts w:eastAsia="Amiri" w:cs="Amiri" w:ascii="Amiri" w:hAnsi="Amiri"/>
          <w:color w:val="111111"/>
          <w:sz w:val="28"/>
          <w:szCs w:val="28"/>
          <w:lang w:bidi="ar-SA"/>
        </w:rPr>
        <w:t>281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المَرْأَةُ رَبَّهَا وَ آمَنَتْ بِهِ وَ بِرَسُولِهِ</w:t>
      </w:r>
    </w:p>
    <w:p>
      <w:pPr>
        <w:pStyle w:val="BookText"/>
        <w:rPr/>
      </w:pPr>
      <w:r>
        <w:rPr>
          <w:rFonts w:ascii="Amiri" w:hAnsi="Amiri" w:eastAsia="Amiri" w:cs="Amiri"/>
          <w:color w:val="111111"/>
          <w:sz w:val="28"/>
          <w:sz w:val="28"/>
          <w:szCs w:val="28"/>
          <w:rtl w:val="true"/>
          <w:lang w:bidi="ar-SA"/>
        </w:rPr>
        <w:t>وَ عَرَفَتْ فَضْلَ أَهْلِ بَيْتِ نَبِيِّهَا</w:t>
      </w:r>
    </w:p>
    <w:p>
      <w:pPr>
        <w:pStyle w:val="BookText"/>
        <w:rPr/>
      </w:pPr>
      <w:r>
        <w:rPr>
          <w:rFonts w:ascii="Amiri" w:hAnsi="Amiri" w:eastAsia="Amiri" w:cs="Amiri"/>
          <w:color w:val="111111"/>
          <w:sz w:val="28"/>
          <w:sz w:val="28"/>
          <w:szCs w:val="28"/>
          <w:rtl w:val="true"/>
          <w:lang w:bidi="ar-SA"/>
        </w:rPr>
        <w:t>وَ صَلَّتْ خَمْساً</w:t>
      </w:r>
    </w:p>
    <w:p>
      <w:pPr>
        <w:pStyle w:val="BookText"/>
        <w:rPr/>
      </w:pPr>
      <w:r>
        <w:rPr>
          <w:rFonts w:ascii="Amiri" w:hAnsi="Amiri" w:eastAsia="Amiri" w:cs="Amiri"/>
          <w:color w:val="111111"/>
          <w:sz w:val="28"/>
          <w:sz w:val="28"/>
          <w:szCs w:val="28"/>
          <w:rtl w:val="true"/>
          <w:lang w:bidi="ar-SA"/>
        </w:rPr>
        <w:t>وَ صَامَتْ شَهْرَ رَمَضَانَ</w:t>
      </w:r>
    </w:p>
    <w:p>
      <w:pPr>
        <w:pStyle w:val="BookText"/>
        <w:rPr/>
      </w:pPr>
      <w:r>
        <w:rPr>
          <w:rFonts w:ascii="Amiri" w:hAnsi="Amiri" w:eastAsia="Amiri" w:cs="Amiri"/>
          <w:color w:val="111111"/>
          <w:sz w:val="28"/>
          <w:sz w:val="28"/>
          <w:szCs w:val="28"/>
          <w:rtl w:val="true"/>
          <w:lang w:bidi="ar-SA"/>
        </w:rPr>
        <w:t>وَ أَحْصَنَتْ فَرْجَهَا</w:t>
      </w:r>
    </w:p>
    <w:p>
      <w:pPr>
        <w:pStyle w:val="BookText"/>
        <w:rPr/>
      </w:pPr>
      <w:r>
        <w:rPr>
          <w:rFonts w:ascii="Amiri" w:hAnsi="Amiri" w:eastAsia="Amiri" w:cs="Amiri"/>
          <w:color w:val="111111"/>
          <w:sz w:val="28"/>
          <w:sz w:val="28"/>
          <w:szCs w:val="28"/>
          <w:rtl w:val="true"/>
          <w:lang w:bidi="ar-SA"/>
        </w:rPr>
        <w:t>وَ أَطَاعَتْ زَوْجَهَا</w:t>
      </w:r>
    </w:p>
    <w:p>
      <w:pPr>
        <w:pStyle w:val="BookText"/>
        <w:rPr/>
      </w:pPr>
      <w:r>
        <w:rPr>
          <w:rFonts w:ascii="Amiri" w:hAnsi="Amiri" w:eastAsia="Amiri" w:cs="Amiri"/>
          <w:color w:val="111111"/>
          <w:sz w:val="28"/>
          <w:sz w:val="28"/>
          <w:szCs w:val="28"/>
          <w:rtl w:val="true"/>
          <w:lang w:bidi="ar-SA"/>
        </w:rPr>
        <w:t>دَخَلَتْ مِنْ أَيِّ أَبْوَابِ‏ الْجَنَّةِ شَاءَتْ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جَابِرٍ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صَلَّتِ الْمَرْأَةُ خَمْسَهَا</w:t>
      </w:r>
    </w:p>
    <w:p>
      <w:pPr>
        <w:pStyle w:val="BookText"/>
        <w:rPr/>
      </w:pPr>
      <w:r>
        <w:rPr>
          <w:rFonts w:ascii="Amiri" w:hAnsi="Amiri" w:eastAsia="Amiri" w:cs="Amiri"/>
          <w:color w:val="111111"/>
          <w:sz w:val="28"/>
          <w:sz w:val="28"/>
          <w:szCs w:val="28"/>
          <w:rtl w:val="true"/>
          <w:lang w:bidi="ar-SA"/>
        </w:rPr>
        <w:t>وَ صَامَتْ شَهْرَهَا</w:t>
      </w:r>
    </w:p>
    <w:p>
      <w:pPr>
        <w:pStyle w:val="BookText"/>
        <w:rPr/>
      </w:pPr>
      <w:r>
        <w:rPr>
          <w:rFonts w:ascii="Amiri" w:hAnsi="Amiri" w:eastAsia="Amiri" w:cs="Amiri"/>
          <w:color w:val="111111"/>
          <w:sz w:val="28"/>
          <w:sz w:val="28"/>
          <w:szCs w:val="28"/>
          <w:rtl w:val="true"/>
          <w:lang w:bidi="ar-SA"/>
        </w:rPr>
        <w:t>وَ أَحْصَنَتْ فَرْجَهَا</w:t>
      </w:r>
    </w:p>
    <w:p>
      <w:pPr>
        <w:pStyle w:val="BookText"/>
        <w:rPr/>
      </w:pPr>
      <w:r>
        <w:rPr>
          <w:rFonts w:ascii="Amiri" w:hAnsi="Amiri" w:eastAsia="Amiri" w:cs="Amiri"/>
          <w:color w:val="111111"/>
          <w:sz w:val="28"/>
          <w:sz w:val="28"/>
          <w:szCs w:val="28"/>
          <w:rtl w:val="true"/>
          <w:lang w:bidi="ar-SA"/>
        </w:rPr>
        <w:t>وَ أَطَاعَتْ بَعْلَهَا</w:t>
      </w:r>
    </w:p>
    <w:p>
      <w:pPr>
        <w:pStyle w:val="BookText"/>
        <w:rPr/>
      </w:pPr>
      <w:r>
        <w:rPr>
          <w:rFonts w:ascii="Amiri" w:hAnsi="Amiri" w:eastAsia="Amiri" w:cs="Amiri"/>
          <w:color w:val="111111"/>
          <w:sz w:val="28"/>
          <w:sz w:val="28"/>
          <w:szCs w:val="28"/>
          <w:rtl w:val="true"/>
          <w:lang w:bidi="ar-SA"/>
        </w:rPr>
        <w:t>فَلْتَدْخُلْ مِنْ أَيِّ أَبْوَابِ‏ الْجَنَّةِ شَاءَتْ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مکارم الاخلاق للشیخ الطبرسی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439</w:t>
      </w:r>
      <w:r>
        <w:rPr>
          <w:rFonts w:eastAsia="Amiri" w:cs="Amiri" w:ascii="Amiri" w:hAnsi="Amiri"/>
          <w:color w:val="111111"/>
          <w:sz w:val="28"/>
          <w:szCs w:val="28"/>
          <w:rtl w:val="true"/>
          <w:lang w:bidi="ar-SA"/>
        </w:rPr>
        <w:t>)</w:t>
      </w:r>
    </w:p>
    <w:p>
      <w:pPr>
        <w:pStyle w:val="Heading3"/>
        <w:numPr>
          <w:ilvl w:val="2"/>
          <w:numId w:val="1"/>
        </w:numPr>
        <w:rPr/>
      </w:pPr>
      <w:bookmarkStart w:id="330" w:name="__RefHeading___Toc2647085_2870459653"/>
      <w:bookmarkStart w:id="331" w:name="_Toc133"/>
      <w:bookmarkEnd w:id="330"/>
      <w:r>
        <w:rPr>
          <w:rtl w:val="true"/>
        </w:rPr>
        <w:t>العلم</w:t>
      </w:r>
      <w:bookmarkEnd w:id="33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العلماء مفاتیح الجنة و خلفاء الانبیاء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کشف الاسرار و عدة الابرار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مفاتیح الغیب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409</w:t>
      </w:r>
      <w:r>
        <w:rPr>
          <w:rFonts w:eastAsia="Amiri" w:cs="Amiri" w:ascii="Amiri" w:hAnsi="Amiri"/>
          <w:color w:val="111111"/>
          <w:sz w:val="28"/>
          <w:szCs w:val="28"/>
          <w:rtl w:val="true"/>
          <w:lang w:bidi="ar-SA"/>
        </w:rPr>
        <w:t xml:space="preserve">) </w:t>
      </w:r>
      <w:bookmarkStart w:id="332" w:name="pg9084_90964"/>
    </w:p>
    <w:p>
      <w:pPr>
        <w:pStyle w:val="Heading3"/>
        <w:numPr>
          <w:ilvl w:val="2"/>
          <w:numId w:val="1"/>
        </w:numPr>
        <w:rPr/>
      </w:pPr>
      <w:bookmarkStart w:id="333" w:name="__RefHeading___Toc2647087_2870459653"/>
      <w:bookmarkStart w:id="334" w:name="_Toc134"/>
      <w:bookmarkEnd w:id="332"/>
      <w:bookmarkEnd w:id="333"/>
      <w:r>
        <w:rPr>
          <w:rtl w:val="true"/>
        </w:rPr>
        <w:t>الفقراء – المساکین</w:t>
      </w:r>
      <w:bookmarkEnd w:id="334"/>
    </w:p>
    <w:p>
      <w:pPr>
        <w:pStyle w:val="BookText"/>
        <w:rPr/>
      </w:pPr>
      <w:r>
        <w:rPr>
          <w:rFonts w:eastAsia="Amiri" w:cs="Amiri" w:ascii="Amiri" w:hAnsi="Amiri"/>
          <w:color w:val="111111"/>
          <w:sz w:val="28"/>
          <w:szCs w:val="28"/>
          <w:lang w:bidi="ar-SA"/>
        </w:rPr>
        <w:t>284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الْجَنَّةِ مُفَتَّحَةٌ عَلَى الْفُقَرَاءِ وَ الْمَسَاكِينِ</w:t>
      </w:r>
    </w:p>
    <w:p>
      <w:pPr>
        <w:pStyle w:val="BookText"/>
        <w:rPr/>
      </w:pPr>
      <w:r>
        <w:rPr>
          <w:rFonts w:ascii="Amiri" w:hAnsi="Amiri" w:eastAsia="Amiri" w:cs="Amiri"/>
          <w:color w:val="111111"/>
          <w:sz w:val="28"/>
          <w:sz w:val="28"/>
          <w:szCs w:val="28"/>
          <w:rtl w:val="true"/>
          <w:lang w:bidi="ar-SA"/>
        </w:rPr>
        <w:t>وَ الرَّحْمَةُ نَازِلَةٌ عَلَى الرُّحَمَاءِ</w:t>
      </w:r>
    </w:p>
    <w:p>
      <w:pPr>
        <w:pStyle w:val="BookText"/>
        <w:rPr/>
      </w:pPr>
      <w:r>
        <w:rPr>
          <w:rFonts w:ascii="Amiri" w:hAnsi="Amiri" w:eastAsia="Amiri" w:cs="Amiri"/>
          <w:color w:val="111111"/>
          <w:sz w:val="28"/>
          <w:sz w:val="28"/>
          <w:szCs w:val="28"/>
          <w:rtl w:val="true"/>
          <w:lang w:bidi="ar-SA"/>
        </w:rPr>
        <w:t>وَ اللَّهُ رَاضٍ عَنِ الْأَسْخِيَاءِ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روضة الواعظین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مشکاة الانوار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هِشَامِ بْنِ الْحَكَمِ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قَامَ عُنُقٌ مِنَ النَّاسِ حَتَّى يَأْتُوا بَابَ‏ الْجَنَّةِ فَيَضْرِبُوا بَابَ‏ الْجَنَّةِ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أَنْتُمْ؟</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نَحْنُ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فَيُقَالُ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 قَبْلَ‏ الْحِسَابِ؟</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أَعْطَيْتُمُونَا شَيْئاً تُحَاسِبُونَّا عَلَيْهِ</w:t>
      </w:r>
    </w:p>
    <w:p>
      <w:pPr>
        <w:pStyle w:val="BookText"/>
        <w:rPr/>
      </w:pPr>
      <w:r>
        <w:rPr>
          <w:rFonts w:ascii="Amiri" w:hAnsi="Amiri" w:eastAsia="Amiri" w:cs="Amiri"/>
          <w:color w:val="111111"/>
          <w:sz w:val="28"/>
          <w:sz w:val="28"/>
          <w:szCs w:val="28"/>
          <w:rtl w:val="true"/>
          <w:lang w:bidi="ar-SA"/>
        </w:rPr>
        <w:t>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ادْخُلُوا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أَمَرَ اللَّهُ عَزَّ وَ جَلَّ مُنَادِياً يُنَادِي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الْفُقَرَاءُ؟</w:t>
      </w:r>
    </w:p>
    <w:p>
      <w:pPr>
        <w:pStyle w:val="BookText"/>
        <w:rPr/>
      </w:pPr>
      <w:r>
        <w:rPr>
          <w:rFonts w:ascii="Amiri" w:hAnsi="Amiri" w:eastAsia="Amiri" w:cs="Amiri"/>
          <w:color w:val="111111"/>
          <w:sz w:val="28"/>
          <w:sz w:val="28"/>
          <w:szCs w:val="28"/>
          <w:rtl w:val="true"/>
          <w:lang w:bidi="ar-SA"/>
        </w:rPr>
        <w:t>فَيَقُومُ عُنُقٌ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فَيُؤْمَرُ بِهِمْ إِلَى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فَيَأْتُونَ بَابَ‏ الْجَنَّةِ</w:t>
      </w:r>
    </w:p>
    <w:p>
      <w:pPr>
        <w:pStyle w:val="BookText"/>
        <w:rPr/>
      </w:pPr>
      <w:r>
        <w:rPr>
          <w:rFonts w:ascii="Amiri" w:hAnsi="Amiri" w:eastAsia="Amiri" w:cs="Amiri"/>
          <w:color w:val="111111"/>
          <w:sz w:val="28"/>
          <w:sz w:val="28"/>
          <w:szCs w:val="28"/>
          <w:rtl w:val="true"/>
          <w:lang w:bidi="ar-SA"/>
        </w:rPr>
        <w:t>فَيَقُولُ‏ لَهُمْ خَزَنَةُ الْجَنَّةِ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الْحِسَابِ؟</w:t>
      </w:r>
    </w:p>
    <w:p>
      <w:pPr>
        <w:pStyle w:val="BookText"/>
        <w:rPr/>
      </w:pPr>
      <w:r>
        <w:rPr>
          <w:rFonts w:ascii="Amiri" w:hAnsi="Amiri" w:eastAsia="Amiri" w:cs="Amiri"/>
          <w:color w:val="111111"/>
          <w:sz w:val="28"/>
          <w:sz w:val="28"/>
          <w:szCs w:val="28"/>
          <w:rtl w:val="true"/>
          <w:lang w:bidi="ar-SA"/>
        </w:rPr>
        <w:t>فَيَقُولُونَ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اعطیتمونا شیئاً فتحاسبونا علیه؟</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فَيَقُولُ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صَدَقُوا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أَفْقَرْتُكُمْ هَوَاناً بِكُمْ</w:t>
      </w:r>
    </w:p>
    <w:p>
      <w:pPr>
        <w:pStyle w:val="BookText"/>
        <w:rPr/>
      </w:pPr>
      <w:r>
        <w:rPr>
          <w:rFonts w:ascii="Amiri" w:hAnsi="Amiri" w:eastAsia="Amiri" w:cs="Amiri"/>
          <w:color w:val="111111"/>
          <w:sz w:val="28"/>
          <w:sz w:val="28"/>
          <w:szCs w:val="28"/>
          <w:rtl w:val="true"/>
          <w:lang w:bidi="ar-SA"/>
        </w:rPr>
        <w:t>وَ لَكِنِ ادَّخَرْتُ هَذَا لَكُمْ لِهَذَا الْيَوْمِ</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يَقُولُ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وَ تَصَفَّحُوا وُجُوهَ النَّاسِ فَمَنْ أَتَى إِلَيْكُمْ مَعْرُوفاً فَخُذُوا بِيَدِهِ وَ أَدْخِلُوهُ الْجَنَّةَ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ثواب الاعمال ص</w:t>
      </w:r>
      <w:r>
        <w:rPr>
          <w:rFonts w:eastAsia="Amiri" w:cs="Amiri" w:ascii="Amiri" w:hAnsi="Amiri"/>
          <w:color w:val="111111"/>
          <w:sz w:val="28"/>
          <w:szCs w:val="28"/>
          <w:lang w:bidi="ar-SA"/>
        </w:rPr>
        <w:t>218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جامع الاخبار 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bookmarkStart w:id="335" w:name="pg9084_90965"/>
    </w:p>
    <w:p>
      <w:pPr>
        <w:pStyle w:val="Heading3"/>
        <w:numPr>
          <w:ilvl w:val="2"/>
          <w:numId w:val="1"/>
        </w:numPr>
        <w:rPr/>
      </w:pPr>
      <w:bookmarkStart w:id="336" w:name="__RefHeading___Toc2647089_2870459653"/>
      <w:bookmarkStart w:id="337" w:name="_Toc135"/>
      <w:bookmarkEnd w:id="335"/>
      <w:bookmarkEnd w:id="336"/>
      <w:r>
        <w:rPr>
          <w:rtl w:val="true"/>
        </w:rPr>
        <w:t>القرآن</w:t>
      </w:r>
      <w:bookmarkEnd w:id="337"/>
    </w:p>
    <w:p>
      <w:pPr>
        <w:pStyle w:val="Heading3"/>
        <w:numPr>
          <w:ilvl w:val="2"/>
          <w:numId w:val="1"/>
        </w:numPr>
        <w:rPr/>
      </w:pPr>
      <w:bookmarkStart w:id="338" w:name="__RefHeading___Toc2647091_2870459653"/>
      <w:bookmarkStart w:id="339" w:name="_Toc136"/>
      <w:bookmarkEnd w:id="338"/>
      <w:r>
        <w:rPr>
          <w:rtl w:val="true"/>
        </w:rPr>
        <w:t>الآیات و السور القرآنیة</w:t>
      </w:r>
      <w:bookmarkEnd w:id="339"/>
    </w:p>
    <w:p>
      <w:pPr>
        <w:pStyle w:val="Heading3"/>
        <w:numPr>
          <w:ilvl w:val="2"/>
          <w:numId w:val="1"/>
        </w:numPr>
        <w:rPr/>
      </w:pPr>
      <w:bookmarkStart w:id="340" w:name="__RefHeading___Toc2647093_2870459653"/>
      <w:bookmarkStart w:id="341" w:name="_Toc137"/>
      <w:bookmarkEnd w:id="340"/>
      <w:r>
        <w:rPr>
          <w:rtl w:val="true"/>
        </w:rPr>
        <w:t>سورة البقرة</w:t>
      </w:r>
      <w:bookmarkEnd w:id="341"/>
    </w:p>
    <w:p>
      <w:pPr>
        <w:pStyle w:val="Heading3"/>
        <w:numPr>
          <w:ilvl w:val="2"/>
          <w:numId w:val="1"/>
        </w:numPr>
        <w:rPr/>
      </w:pPr>
      <w:bookmarkStart w:id="342" w:name="__RefHeading___Toc2647095_2870459653"/>
      <w:bookmarkStart w:id="343" w:name="_Toc138"/>
      <w:bookmarkEnd w:id="342"/>
      <w:r>
        <w:rPr>
          <w:rtl w:val="true"/>
        </w:rPr>
        <w:t>آیة الکرسی</w:t>
      </w:r>
      <w:bookmarkEnd w:id="343"/>
    </w:p>
    <w:p>
      <w:pPr>
        <w:pStyle w:val="BookText"/>
        <w:rPr/>
      </w:pP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آيَةَ الْكُرْسِيِّ مَرَّةً مُحِيَ اسْمُهُ مِنْ دِيوَانِ الْأَشْقِيَاءِ</w:t>
      </w:r>
    </w:p>
    <w:p>
      <w:pPr>
        <w:pStyle w:val="BookText"/>
        <w:rPr/>
      </w:pPr>
      <w:r>
        <w:rPr>
          <w:rFonts w:ascii="Amiri" w:hAnsi="Amiri" w:eastAsia="Amiri" w:cs="Amiri"/>
          <w:color w:val="111111"/>
          <w:sz w:val="28"/>
          <w:sz w:val="28"/>
          <w:szCs w:val="28"/>
          <w:rtl w:val="true"/>
          <w:lang w:bidi="ar-SA"/>
        </w:rPr>
        <w:t>وَ مَنْ قَرَأَهَا ثَلَاثَ مَرَّاتٍ اسْتَغْفَرَتْ لَهُ الْمَلَائِكَةُ</w:t>
      </w:r>
    </w:p>
    <w:p>
      <w:pPr>
        <w:pStyle w:val="BookText"/>
        <w:rPr/>
      </w:pPr>
      <w:r>
        <w:rPr>
          <w:rFonts w:ascii="Amiri" w:hAnsi="Amiri" w:eastAsia="Amiri" w:cs="Amiri"/>
          <w:color w:val="111111"/>
          <w:sz w:val="28"/>
          <w:sz w:val="28"/>
          <w:szCs w:val="28"/>
          <w:rtl w:val="true"/>
          <w:lang w:bidi="ar-SA"/>
        </w:rPr>
        <w:t>وَ مَنْ قَرَأَهَا أَرْبَعَ مَرَّاتٍ شَفَعَ لَهُ الْأَنْبِيَاءُ</w:t>
      </w:r>
    </w:p>
    <w:p>
      <w:pPr>
        <w:pStyle w:val="BookText"/>
        <w:rPr/>
      </w:pPr>
      <w:r>
        <w:rPr>
          <w:rFonts w:ascii="Amiri" w:hAnsi="Amiri" w:eastAsia="Amiri" w:cs="Amiri"/>
          <w:color w:val="111111"/>
          <w:sz w:val="28"/>
          <w:sz w:val="28"/>
          <w:szCs w:val="28"/>
          <w:rtl w:val="true"/>
          <w:lang w:bidi="ar-SA"/>
        </w:rPr>
        <w:t>وَ مَنْ قَرَأَهَا خَمْسَ مَرَّاتٍ كَتَبَ اللَّهُ اسْمَهُ فِي دِيوَانِ الْأَبْرَارِ وَ اسْتَغْفَرَتْ لَهُ الْحِيتَانُ فِي الْبِحَارِ وَ وُقِيَ شَرَّ الشَّيْطَانِ</w:t>
      </w:r>
    </w:p>
    <w:p>
      <w:pPr>
        <w:pStyle w:val="BookText"/>
        <w:rPr/>
      </w:pPr>
      <w:r>
        <w:rPr>
          <w:rFonts w:ascii="Amiri" w:hAnsi="Amiri" w:eastAsia="Amiri" w:cs="Amiri"/>
          <w:color w:val="111111"/>
          <w:sz w:val="28"/>
          <w:sz w:val="28"/>
          <w:szCs w:val="28"/>
          <w:rtl w:val="true"/>
          <w:lang w:bidi="ar-SA"/>
        </w:rPr>
        <w:t>وَ مَنْ قَرَأَهَا سَبْعَ مَرَّاتٍ أُغْلِقَتْ عَنْهُ أَبْوَابُ النِّيرَانِ</w:t>
      </w:r>
    </w:p>
    <w:p>
      <w:pPr>
        <w:pStyle w:val="BookText"/>
        <w:rPr/>
      </w:pPr>
      <w:r>
        <w:rPr>
          <w:rFonts w:ascii="Amiri" w:hAnsi="Amiri" w:eastAsia="Amiri" w:cs="Amiri"/>
          <w:color w:val="111111"/>
          <w:sz w:val="28"/>
          <w:sz w:val="28"/>
          <w:szCs w:val="28"/>
          <w:rtl w:val="true"/>
          <w:lang w:bidi="ar-SA"/>
        </w:rPr>
        <w:t>وَ مَنْ قَرَأَهَا ثَمَانِيَ مَرَّاتٍ فُتِحَتْ لَهُ أَبْوَابُ‏ الْجِنَانِ‏</w:t>
      </w:r>
    </w:p>
    <w:p>
      <w:pPr>
        <w:pStyle w:val="BookText"/>
        <w:rPr/>
      </w:pPr>
      <w:r>
        <w:rPr>
          <w:rFonts w:ascii="Amiri" w:hAnsi="Amiri" w:eastAsia="Amiri" w:cs="Amiri"/>
          <w:color w:val="111111"/>
          <w:sz w:val="28"/>
          <w:sz w:val="28"/>
          <w:szCs w:val="28"/>
          <w:rtl w:val="true"/>
          <w:lang w:bidi="ar-SA"/>
        </w:rPr>
        <w:t>وَ مَنْ قَرَأَهَا تِسْعَ مَرَّاتٍ كُفِيَ هَمَّ الدُّنْيَا وَ الْآخِرَةِ</w:t>
      </w:r>
    </w:p>
    <w:p>
      <w:pPr>
        <w:pStyle w:val="BookText"/>
        <w:rPr/>
      </w:pPr>
      <w:r>
        <w:rPr>
          <w:rFonts w:ascii="Amiri" w:hAnsi="Amiri" w:eastAsia="Amiri" w:cs="Amiri"/>
          <w:color w:val="111111"/>
          <w:sz w:val="28"/>
          <w:sz w:val="28"/>
          <w:szCs w:val="28"/>
          <w:rtl w:val="true"/>
          <w:lang w:bidi="ar-SA"/>
        </w:rPr>
        <w:t>وَ مَنْ قَرَأَهَا عَشْرَ مَرَّاتٍ نَظَرَ اللَّهُ إِلَيْهِ بِالرَّحْمَةِ</w:t>
      </w:r>
    </w:p>
    <w:p>
      <w:pPr>
        <w:pStyle w:val="BookText"/>
        <w:rPr/>
      </w:pPr>
      <w:r>
        <w:rPr>
          <w:rFonts w:ascii="Amiri" w:hAnsi="Amiri" w:eastAsia="Amiri" w:cs="Amiri"/>
          <w:color w:val="111111"/>
          <w:sz w:val="28"/>
          <w:sz w:val="28"/>
          <w:szCs w:val="28"/>
          <w:rtl w:val="true"/>
          <w:lang w:bidi="ar-SA"/>
        </w:rPr>
        <w:t>وَ مَنْ نَظَرَ اللَّهُ إِلَيْهِ بِالرَّحْمَةِ فَلَا يُعَذِّبُهُ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مستدرک الوسائل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لب اللباب</w:t>
      </w:r>
      <w:r>
        <w:rPr>
          <w:rFonts w:eastAsia="Amiri" w:cs="Amiri" w:ascii="Amiri" w:hAnsi="Amiri"/>
          <w:color w:val="111111"/>
          <w:sz w:val="28"/>
          <w:szCs w:val="28"/>
          <w:rtl w:val="true"/>
          <w:lang w:bidi="ar-SA"/>
        </w:rPr>
        <w:t>)</w:t>
      </w:r>
    </w:p>
    <w:p>
      <w:pPr>
        <w:pStyle w:val="Heading3"/>
        <w:numPr>
          <w:ilvl w:val="2"/>
          <w:numId w:val="1"/>
        </w:numPr>
        <w:rPr/>
      </w:pPr>
      <w:bookmarkStart w:id="344" w:name="__RefHeading___Toc2647097_2870459653"/>
      <w:bookmarkStart w:id="345" w:name="_Toc139"/>
      <w:bookmarkEnd w:id="344"/>
      <w:r>
        <w:rPr>
          <w:rtl w:val="true"/>
        </w:rPr>
        <w:t>سورة آل عمران</w:t>
      </w:r>
      <w:bookmarkEnd w:id="345"/>
    </w:p>
    <w:p>
      <w:pPr>
        <w:pStyle w:val="Heading3"/>
        <w:numPr>
          <w:ilvl w:val="2"/>
          <w:numId w:val="1"/>
        </w:numPr>
        <w:rPr/>
      </w:pPr>
      <w:bookmarkStart w:id="346" w:name="__RefHeading___Toc2647099_2870459653"/>
      <w:bookmarkStart w:id="347" w:name="_Toc140"/>
      <w:bookmarkEnd w:id="346"/>
      <w:r>
        <w:rPr>
          <w:rtl w:val="true"/>
        </w:rPr>
        <w:t>آیة</w:t>
      </w:r>
      <w:r>
        <w:rPr>
          <w:rtl w:val="true"/>
        </w:rPr>
        <w:t xml:space="preserve">: </w:t>
      </w:r>
      <w:r>
        <w:rPr>
          <w:rtl w:val="true"/>
        </w:rPr>
        <w:t>شَهِدَ اللَّهُ أَنَّهُ لَا إِلَهَ إِلَّا هُوَ وَالْمَلَائِكَةُ وَأُولُو الْعِلْمِ قَائِمًا بِالْقِسْطِ لَا إِلَهَ إِلَّا هُوَ الْعَزِيزُ الْحَكِيمُ</w:t>
      </w:r>
      <w:bookmarkEnd w:id="347"/>
    </w:p>
    <w:p>
      <w:pPr>
        <w:pStyle w:val="BookText"/>
        <w:rPr/>
      </w:pP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رَأَى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أُسْرِيَ بِهِ بَابَ‏ الْجَنَّةِ مُغْلَقاً عَلَى عَبْدٍ ثُمَّ رَآهُ مَفْتُوحاً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فَسَأَلَ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قَرَء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وَالْمَلَائِكَةُ وَأُولُو الْعِلْمِ قَائِمًا بِالْقِسْطِ لَا إِلَهَ إِلَّا هُوَ الْعَزِيزُ الْحَكِيمُ</w:t>
      </w:r>
      <w:r>
        <w:rPr>
          <w:rStyle w:val="FootnoteAnchor"/>
          <w:rtl w:val="true"/>
        </w:rPr>
        <w:footnoteReference w:id="145"/>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مستدرک الوسائل للشیخ النوری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نقله عن لب اللباب للشیخ قطب الدین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bookmarkStart w:id="348" w:name="pg9084_90966"/>
    </w:p>
    <w:p>
      <w:pPr>
        <w:pStyle w:val="Heading3"/>
        <w:numPr>
          <w:ilvl w:val="2"/>
          <w:numId w:val="1"/>
        </w:numPr>
        <w:rPr/>
      </w:pPr>
      <w:bookmarkStart w:id="349" w:name="__RefHeading___Toc2647101_2870459653"/>
      <w:bookmarkStart w:id="350" w:name="_Toc141"/>
      <w:bookmarkEnd w:id="348"/>
      <w:bookmarkEnd w:id="349"/>
      <w:r>
        <w:rPr>
          <w:rtl w:val="true"/>
        </w:rPr>
        <w:t>سورة فاطر</w:t>
      </w:r>
      <w:bookmarkEnd w:id="350"/>
    </w:p>
    <w:p>
      <w:pPr>
        <w:pStyle w:val="BookText"/>
        <w:rPr/>
      </w:pPr>
      <w:r>
        <w:rPr>
          <w:rFonts w:eastAsia="Amiri" w:cs="Amiri" w:ascii="Amiri" w:hAnsi="Amiri"/>
          <w:color w:val="111111"/>
          <w:sz w:val="28"/>
          <w:szCs w:val="28"/>
          <w:lang w:bidi="ar-SA"/>
        </w:rPr>
        <w:t>289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ابی بن کعب عن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قرء سورة الملائکة</w:t>
      </w:r>
      <w:r>
        <w:rPr>
          <w:rFonts w:eastAsia="Amiri" w:cs="Amiri" w:ascii="Amiri" w:hAnsi="Amiri"/>
          <w:color w:val="111111"/>
          <w:sz w:val="28"/>
          <w:szCs w:val="28"/>
          <w:rtl w:val="true"/>
          <w:lang w:bidi="ar-SA"/>
        </w:rPr>
        <w:t>.</w:t>
      </w:r>
      <w:r>
        <w:rPr>
          <w:rStyle w:val="FootnoteAnchor"/>
          <w:rtl w:val="true"/>
        </w:rPr>
        <w:footnoteReference w:id="146"/>
      </w:r>
      <w:r>
        <w:rPr>
          <w:rFonts w:ascii="IRNazanin" w:hAnsi="IRNazanin" w:eastAsia="IRNazanin"/>
          <w:color w:val="111111"/>
          <w:sz w:val="28"/>
          <w:sz w:val="28"/>
          <w:szCs w:val="28"/>
          <w:rtl w:val="true"/>
          <w:lang w:bidi="fa-IR"/>
        </w:rPr>
        <w:t>دعته یوم القیامة ثلاثة ابواب من الجنة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ادخل من ای الابواب شئت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مجمع البیان للشیخ الطبرسی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624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290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شأن سورة فاطر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قَرَأَهَا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بِهَا مَا عِنْدَ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دَعَتْهُ ثَمَانِيَةُ أَبْوَابِ‏ الْجَنَّةِ يَدْخُلُ مِنْ أَيِّهَا شَاء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المصباح للشیخ الکفعمی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قرء هذه السورة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يريد بها ما عند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نادته يوم القيامة ثمانية أبواب‏ الجنة و كل باب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هلم ادخل مني إلى الجنة</w:t>
      </w:r>
    </w:p>
    <w:p>
      <w:pPr>
        <w:pStyle w:val="BookText"/>
        <w:rPr/>
      </w:pPr>
      <w:r>
        <w:rPr>
          <w:rFonts w:ascii="IRNazanin" w:hAnsi="IRNazanin" w:eastAsia="IRNazanin"/>
          <w:color w:val="111111"/>
          <w:sz w:val="28"/>
          <w:sz w:val="28"/>
          <w:szCs w:val="28"/>
          <w:rtl w:val="true"/>
          <w:lang w:bidi="fa-IR"/>
        </w:rPr>
        <w:t xml:space="preserve">فيدخل من أيها 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البرهان فی تفسیر القرآن للسید هاشم البحرانی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533</w:t>
      </w:r>
      <w:r>
        <w:rPr>
          <w:rFonts w:eastAsia="IRNazanin" w:cs="IRNazanin"/>
          <w:color w:val="111111"/>
          <w:sz w:val="28"/>
          <w:szCs w:val="28"/>
          <w:rtl w:val="true"/>
          <w:lang w:bidi="fa-IR"/>
        </w:rPr>
        <w:t>)</w:t>
      </w:r>
    </w:p>
    <w:p>
      <w:pPr>
        <w:pStyle w:val="Heading3"/>
        <w:numPr>
          <w:ilvl w:val="2"/>
          <w:numId w:val="1"/>
        </w:numPr>
        <w:rPr/>
      </w:pPr>
      <w:bookmarkStart w:id="351" w:name="__RefHeading___Toc2647103_2870459653"/>
      <w:bookmarkStart w:id="352" w:name="_Toc142"/>
      <w:bookmarkEnd w:id="351"/>
      <w:r>
        <w:rPr>
          <w:rtl w:val="true"/>
        </w:rPr>
        <w:t>سورة الاعلی</w:t>
      </w:r>
      <w:bookmarkEnd w:id="352"/>
    </w:p>
    <w:p>
      <w:pPr>
        <w:pStyle w:val="BookText"/>
        <w:rPr/>
      </w:pP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بَصِيرٍ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قَرَأَ سَبِّحِ اسْمَ رَبِّكَ الْأَعْلَى‏ فِي فَرِيضَةٍ أَوْ نَافِلَةٍ</w:t>
      </w:r>
    </w:p>
    <w:p>
      <w:pPr>
        <w:pStyle w:val="BookText"/>
        <w:rPr/>
      </w:pPr>
      <w:r>
        <w:rPr>
          <w:rFonts w:ascii="Amiri" w:hAnsi="Amiri" w:eastAsia="Amiri" w:cs="Amiri"/>
          <w:color w:val="111111"/>
          <w:sz w:val="28"/>
          <w:sz w:val="28"/>
          <w:szCs w:val="28"/>
          <w:rtl w:val="true"/>
          <w:lang w:bidi="ar-SA"/>
        </w:rPr>
        <w:t>قِيلَ لَهُ يَوْمَ الْقِيَامَةِ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الْجَنَّةَ مِنْ أَيِّ أَبْوَابِ‏ الْجَنَّةِ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شَاءَ اللَّهُ</w:t>
      </w:r>
      <w:r>
        <w:rPr>
          <w:rFonts w:eastAsia="Amiri" w:cs="Amiri" w:ascii="Amiri" w:hAnsi="Amiri"/>
          <w:color w:val="111111"/>
          <w:sz w:val="28"/>
          <w:szCs w:val="28"/>
          <w:rtl w:val="true"/>
          <w:lang w:bidi="ar-SA"/>
        </w:rPr>
        <w:t>)</w:t>
      </w:r>
      <w:r>
        <w:rPr>
          <w:rStyle w:val="FootnoteAnchor"/>
          <w:rtl w:val="true"/>
        </w:rPr>
        <w:footnoteReference w:id="147"/>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ثواب الاعمال ص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مجمع البیان ج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717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المصباح للشیخ الکفعمی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منشورات الاعلمی بیروت</w:t>
      </w:r>
      <w:r>
        <w:rPr>
          <w:rFonts w:eastAsia="IRNazanin" w:cs="IRNazanin"/>
          <w:color w:val="111111"/>
          <w:sz w:val="28"/>
          <w:szCs w:val="28"/>
          <w:rtl w:val="true"/>
          <w:lang w:bidi="fa-IR"/>
        </w:rPr>
        <w:t>)</w:t>
      </w:r>
    </w:p>
    <w:p>
      <w:pPr>
        <w:pStyle w:val="Heading3"/>
        <w:numPr>
          <w:ilvl w:val="2"/>
          <w:numId w:val="1"/>
        </w:numPr>
        <w:rPr/>
      </w:pPr>
      <w:bookmarkStart w:id="353" w:name="__RefHeading___Toc2647105_2870459653"/>
      <w:bookmarkStart w:id="354" w:name="_Toc143"/>
      <w:bookmarkEnd w:id="353"/>
      <w:r>
        <w:rPr>
          <w:rtl w:val="true"/>
        </w:rPr>
        <w:t>سورة التوحید</w:t>
      </w:r>
      <w:bookmarkEnd w:id="354"/>
    </w:p>
    <w:p>
      <w:pPr>
        <w:pStyle w:val="BookText"/>
        <w:rPr/>
      </w:pPr>
      <w:r>
        <w:rPr>
          <w:rFonts w:eastAsia="Amiri" w:cs="Amiri" w:ascii="Amiri" w:hAnsi="Amiri"/>
          <w:color w:val="111111"/>
          <w:sz w:val="28"/>
          <w:szCs w:val="28"/>
          <w:lang w:bidi="ar-SA"/>
        </w:rPr>
        <w:t>293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جَابِرِ بْنِ عَبْدِ اللَّهِ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مَنْ جَاءَ بِهِنَّ مَعَ الْإِيمَانِ دَخَلَ مِنْ أَيِّ أَبْوَابِ‏ الْجَنَّةِ شَاءَ</w:t>
      </w:r>
    </w:p>
    <w:p>
      <w:pPr>
        <w:pStyle w:val="BookText"/>
        <w:rPr/>
      </w:pPr>
      <w:r>
        <w:rPr>
          <w:rFonts w:ascii="Amiri" w:hAnsi="Amiri" w:eastAsia="Amiri" w:cs="Amiri"/>
          <w:color w:val="111111"/>
          <w:sz w:val="28"/>
          <w:sz w:val="28"/>
          <w:szCs w:val="28"/>
          <w:rtl w:val="true"/>
          <w:lang w:bidi="ar-SA"/>
        </w:rPr>
        <w:t>وَ زُوِّجَ مِنَ الْحُورِ الْعِينِ حَيْثُ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عَفَا عَنْ قَاتِلِهِ</w:t>
      </w:r>
    </w:p>
    <w:p>
      <w:pPr>
        <w:pStyle w:val="BookText"/>
        <w:rPr/>
      </w:pPr>
      <w:r>
        <w:rPr>
          <w:rFonts w:ascii="Amiri" w:hAnsi="Amiri" w:eastAsia="Amiri" w:cs="Amiri"/>
          <w:color w:val="111111"/>
          <w:sz w:val="28"/>
          <w:sz w:val="28"/>
          <w:szCs w:val="28"/>
          <w:rtl w:val="true"/>
          <w:lang w:bidi="ar-SA"/>
        </w:rPr>
        <w:t>وَ أَدَّى دَيْناً حَفِيّاً</w:t>
      </w:r>
    </w:p>
    <w:p>
      <w:pPr>
        <w:pStyle w:val="BookText"/>
        <w:rPr/>
      </w:pPr>
      <w:r>
        <w:rPr>
          <w:rFonts w:ascii="Amiri" w:hAnsi="Amiri" w:eastAsia="Amiri" w:cs="Amiri"/>
          <w:color w:val="111111"/>
          <w:sz w:val="28"/>
          <w:sz w:val="28"/>
          <w:szCs w:val="28"/>
          <w:rtl w:val="true"/>
          <w:lang w:bidi="ar-SA"/>
        </w:rPr>
        <w:t xml:space="preserve">وَ قَرءَ فِي دُبُرِ كُلِّ صَلَاةٍ مَكْتُوبَةٍ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 مَرَّاتٍ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هُوَ اللَّهُ أَحَدٌ</w:t>
      </w:r>
    </w:p>
    <w:p>
      <w:pPr>
        <w:pStyle w:val="BookText"/>
        <w:rPr/>
      </w:pPr>
      <w:r>
        <w:rPr>
          <w:rFonts w:ascii="Amiri" w:hAnsi="Amiri" w:eastAsia="Amiri" w:cs="Amiri"/>
          <w:color w:val="111111"/>
          <w:sz w:val="28"/>
          <w:sz w:val="28"/>
          <w:szCs w:val="28"/>
          <w:rtl w:val="true"/>
          <w:lang w:bidi="ar-SA"/>
        </w:rPr>
        <w:t>فَقَالَ أَبُو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إِحْدَاهُنَّ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إِحْدَاهُنَّ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بحارالانوار ج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bookmarkStart w:id="355" w:name="pg9084_90967"/>
    </w:p>
    <w:p>
      <w:pPr>
        <w:pStyle w:val="Heading3"/>
        <w:numPr>
          <w:ilvl w:val="2"/>
          <w:numId w:val="1"/>
        </w:numPr>
        <w:rPr/>
      </w:pPr>
      <w:bookmarkStart w:id="356" w:name="__RefHeading___Toc2647107_2870459653"/>
      <w:bookmarkStart w:id="357" w:name="_Toc144"/>
      <w:bookmarkEnd w:id="355"/>
      <w:bookmarkEnd w:id="356"/>
      <w:r>
        <w:rPr>
          <w:rtl w:val="true"/>
        </w:rPr>
        <w:t>قضاء حاجة المؤمن</w:t>
      </w:r>
      <w:bookmarkEnd w:id="357"/>
    </w:p>
    <w:p>
      <w:pPr>
        <w:pStyle w:val="BookText"/>
        <w:rPr/>
      </w:pPr>
      <w:r>
        <w:rPr>
          <w:rFonts w:eastAsia="Amiri" w:cs="Amiri" w:ascii="Amiri" w:hAnsi="Amiri"/>
          <w:color w:val="111111"/>
          <w:sz w:val="28"/>
          <w:szCs w:val="28"/>
          <w:lang w:bidi="ar-SA"/>
        </w:rPr>
        <w:t>294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الامام الْبَاقِرُ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مُؤْمِنٍ لَجَأَ إِلَيْهِ مَكْرُوبٌ فَقَضَى حَاجَتَهُ قَضَى اللَّهُ لَهُ ثَلَاثاً وَ سَبْعِينَ حَاجَةً</w:t>
      </w:r>
    </w:p>
    <w:p>
      <w:pPr>
        <w:pStyle w:val="BookText"/>
        <w:rPr/>
      </w:pPr>
      <w:r>
        <w:rPr>
          <w:rFonts w:ascii="Amiri" w:hAnsi="Amiri" w:eastAsia="Amiri" w:cs="Amiri"/>
          <w:color w:val="111111"/>
          <w:sz w:val="28"/>
          <w:sz w:val="28"/>
          <w:szCs w:val="28"/>
          <w:rtl w:val="true"/>
          <w:lang w:bidi="ar-SA"/>
        </w:rPr>
        <w:t>اثْنَتَيْنِ وَ سَبْعِينَ حَاجَةً فِي الْآخِرَةِ وَ وَاحِدَةً فِي الدُّنْيَا</w:t>
      </w:r>
    </w:p>
    <w:p>
      <w:pPr>
        <w:pStyle w:val="BookText"/>
        <w:rPr/>
      </w:pPr>
      <w:r>
        <w:rPr>
          <w:rFonts w:ascii="Amiri" w:hAnsi="Amiri" w:eastAsia="Amiri" w:cs="Amiri"/>
          <w:color w:val="111111"/>
          <w:sz w:val="28"/>
          <w:sz w:val="28"/>
          <w:szCs w:val="28"/>
          <w:rtl w:val="true"/>
          <w:lang w:bidi="ar-SA"/>
        </w:rPr>
        <w:t>وَ إِنَّ أَدْنَى مَا يَكُونُ فِي الدُّنْيَا أَنْ يَدْفَعَ عَنْ نَفْسِهِ وَ مَالِهِ وَ أَهْلِهِ وَ وُلْدِهِ</w:t>
      </w:r>
    </w:p>
    <w:p>
      <w:pPr>
        <w:pStyle w:val="BookText"/>
        <w:rPr/>
      </w:pPr>
      <w:r>
        <w:rPr>
          <w:rFonts w:ascii="Amiri" w:hAnsi="Amiri" w:eastAsia="Amiri" w:cs="Amiri"/>
          <w:color w:val="111111"/>
          <w:sz w:val="28"/>
          <w:sz w:val="28"/>
          <w:szCs w:val="28"/>
          <w:rtl w:val="true"/>
          <w:lang w:bidi="ar-SA"/>
        </w:rPr>
        <w:t xml:space="preserve">وَ إِنَّ أَدْنَى مَا يَكُونُ مِنَ الْآخِرَةِ أَنْ تُفَتَّحَ لَهُ أَبْوَابُ‏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ادْخُلْ مِنْ أَيِّهَا شِئْتَ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روضة الواعظین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w:t>
      </w:r>
    </w:p>
    <w:p>
      <w:pPr>
        <w:pStyle w:val="Heading3"/>
        <w:numPr>
          <w:ilvl w:val="2"/>
          <w:numId w:val="1"/>
        </w:numPr>
        <w:rPr/>
      </w:pPr>
      <w:bookmarkStart w:id="358" w:name="__RefHeading___Toc2647109_2870459653"/>
      <w:bookmarkStart w:id="359" w:name="_Toc145"/>
      <w:bookmarkEnd w:id="358"/>
      <w:r>
        <w:rPr>
          <w:rtl w:val="true"/>
        </w:rPr>
        <w:t>کفّ الغضب – کظم الغیظ</w:t>
      </w:r>
      <w:bookmarkEnd w:id="359"/>
    </w:p>
    <w:p>
      <w:pPr>
        <w:pStyle w:val="BookText"/>
        <w:rPr/>
      </w:pPr>
      <w:r>
        <w:rPr>
          <w:rFonts w:eastAsia="Amiri" w:cs="Amiri" w:ascii="Amiri" w:hAnsi="Amiri"/>
          <w:color w:val="111111"/>
          <w:sz w:val="28"/>
          <w:szCs w:val="28"/>
          <w:lang w:bidi="ar-SA"/>
        </w:rPr>
        <w:t>295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مَنْ كُنَّ فِيهِ فَقَدِ اسْتَكْمَلَ حَقِيقَةَ الْإِيمَانِ وَ أَبْوَابُ‏ الْجَنَّةِ مُفَتَّحَةٌ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أَسْبَغَ وُضُوءَهُ</w:t>
      </w:r>
    </w:p>
    <w:p>
      <w:pPr>
        <w:pStyle w:val="BookText"/>
        <w:rPr/>
      </w:pPr>
      <w:r>
        <w:rPr>
          <w:rFonts w:ascii="Amiri" w:hAnsi="Amiri" w:eastAsia="Amiri" w:cs="Amiri"/>
          <w:color w:val="111111"/>
          <w:sz w:val="28"/>
          <w:sz w:val="28"/>
          <w:szCs w:val="28"/>
          <w:rtl w:val="true"/>
          <w:lang w:bidi="ar-SA"/>
        </w:rPr>
        <w:t>وَ أَحْسَنَ صَلَاتَهُ</w:t>
      </w:r>
    </w:p>
    <w:p>
      <w:pPr>
        <w:pStyle w:val="BookText"/>
        <w:rPr/>
      </w:pPr>
      <w:r>
        <w:rPr>
          <w:rFonts w:ascii="Amiri" w:hAnsi="Amiri" w:eastAsia="Amiri" w:cs="Amiri"/>
          <w:color w:val="111111"/>
          <w:sz w:val="28"/>
          <w:sz w:val="28"/>
          <w:szCs w:val="28"/>
          <w:rtl w:val="true"/>
          <w:lang w:bidi="ar-SA"/>
        </w:rPr>
        <w:t>وَ أَدَّى زَكَاةَ مَالِهِ</w:t>
      </w:r>
    </w:p>
    <w:p>
      <w:pPr>
        <w:pStyle w:val="BookText"/>
        <w:rPr/>
      </w:pPr>
      <w:r>
        <w:rPr>
          <w:rFonts w:ascii="Amiri" w:hAnsi="Amiri" w:eastAsia="Amiri" w:cs="Amiri"/>
          <w:color w:val="111111"/>
          <w:sz w:val="28"/>
          <w:sz w:val="28"/>
          <w:szCs w:val="28"/>
          <w:rtl w:val="true"/>
          <w:lang w:bidi="ar-SA"/>
        </w:rPr>
        <w:t>وَ كَفَّ غَضَبَهُ</w:t>
      </w:r>
    </w:p>
    <w:p>
      <w:pPr>
        <w:pStyle w:val="BookText"/>
        <w:rPr/>
      </w:pPr>
      <w:r>
        <w:rPr>
          <w:rFonts w:ascii="Amiri" w:hAnsi="Amiri" w:eastAsia="Amiri" w:cs="Amiri"/>
          <w:color w:val="111111"/>
          <w:sz w:val="28"/>
          <w:sz w:val="28"/>
          <w:szCs w:val="28"/>
          <w:rtl w:val="true"/>
          <w:lang w:bidi="ar-SA"/>
        </w:rPr>
        <w:t>وَ سَجَنَ لِسَانَهُ</w:t>
      </w:r>
    </w:p>
    <w:p>
      <w:pPr>
        <w:pStyle w:val="BookText"/>
        <w:rPr/>
      </w:pPr>
      <w:r>
        <w:rPr>
          <w:rFonts w:ascii="Amiri" w:hAnsi="Amiri" w:eastAsia="Amiri" w:cs="Amiri"/>
          <w:color w:val="111111"/>
          <w:sz w:val="28"/>
          <w:sz w:val="28"/>
          <w:szCs w:val="28"/>
          <w:rtl w:val="true"/>
          <w:lang w:bidi="ar-SA"/>
        </w:rPr>
        <w:t>وَ اسْتَغْفَرَ لِذَنْبِهِ</w:t>
      </w:r>
    </w:p>
    <w:p>
      <w:pPr>
        <w:pStyle w:val="BookText"/>
        <w:rPr/>
      </w:pPr>
      <w:r>
        <w:rPr>
          <w:rFonts w:ascii="Amiri" w:hAnsi="Amiri" w:eastAsia="Amiri" w:cs="Amiri"/>
          <w:color w:val="111111"/>
          <w:sz w:val="28"/>
          <w:sz w:val="28"/>
          <w:szCs w:val="28"/>
          <w:rtl w:val="true"/>
          <w:lang w:bidi="ar-SA"/>
        </w:rPr>
        <w:t>وَ أَدَّى النَّصِيحَةَ لِأَهْلِ بَيْتِ نَبِيِّه</w:t>
      </w:r>
      <w:r>
        <w:rPr>
          <w:rStyle w:val="FootnoteAnchor"/>
          <w:rtl w:val="true"/>
        </w:rPr>
        <w:footnoteReference w:id="148"/>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الدین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مکارم الاخلاق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وُضُوءَهُ</w:t>
      </w:r>
    </w:p>
    <w:p>
      <w:pPr>
        <w:pStyle w:val="BookText"/>
        <w:rPr/>
      </w:pPr>
      <w:r>
        <w:rPr>
          <w:rFonts w:ascii="Amiri" w:hAnsi="Amiri" w:eastAsia="Amiri" w:cs="Amiri"/>
          <w:color w:val="111111"/>
          <w:sz w:val="28"/>
          <w:sz w:val="28"/>
          <w:szCs w:val="28"/>
          <w:rtl w:val="true"/>
          <w:lang w:bidi="ar-SA"/>
        </w:rPr>
        <w:t>وَ أَحْسَنَ صَلَاتَهُ</w:t>
      </w:r>
    </w:p>
    <w:p>
      <w:pPr>
        <w:pStyle w:val="BookText"/>
        <w:rPr/>
      </w:pPr>
      <w:r>
        <w:rPr>
          <w:rFonts w:ascii="Amiri" w:hAnsi="Amiri" w:eastAsia="Amiri" w:cs="Amiri"/>
          <w:color w:val="111111"/>
          <w:sz w:val="28"/>
          <w:sz w:val="28"/>
          <w:szCs w:val="28"/>
          <w:rtl w:val="true"/>
          <w:lang w:bidi="ar-SA"/>
        </w:rPr>
        <w:t>وَ أَدَّى زَكَاتَهُ</w:t>
      </w:r>
      <w:r>
        <w:rPr>
          <w:rStyle w:val="FootnoteAnchor"/>
          <w:rtl w:val="true"/>
        </w:rPr>
        <w:footnoteReference w:id="149"/>
      </w:r>
    </w:p>
    <w:p>
      <w:pPr>
        <w:pStyle w:val="BookText"/>
        <w:rPr/>
      </w:pPr>
      <w:r>
        <w:rPr>
          <w:rFonts w:ascii="Amiri" w:hAnsi="Amiri" w:eastAsia="Amiri" w:cs="Amiri"/>
          <w:color w:val="111111"/>
          <w:sz w:val="28"/>
          <w:sz w:val="28"/>
          <w:szCs w:val="28"/>
          <w:rtl w:val="true"/>
          <w:lang w:bidi="ar-SA"/>
        </w:rPr>
        <w:t>وَ كَفَّ غَضَبَهُ</w:t>
      </w:r>
    </w:p>
    <w:p>
      <w:pPr>
        <w:pStyle w:val="BookText"/>
        <w:rPr/>
      </w:pPr>
      <w:r>
        <w:rPr>
          <w:rFonts w:ascii="Amiri" w:hAnsi="Amiri" w:eastAsia="Amiri" w:cs="Amiri"/>
          <w:color w:val="111111"/>
          <w:sz w:val="28"/>
          <w:sz w:val="28"/>
          <w:szCs w:val="28"/>
          <w:rtl w:val="true"/>
          <w:lang w:bidi="ar-SA"/>
        </w:rPr>
        <w:t>وَ سَجَنَ</w:t>
      </w:r>
      <w:r>
        <w:rPr>
          <w:rStyle w:val="FootnoteAnchor"/>
          <w:rtl w:val="true"/>
        </w:rPr>
        <w:footnoteReference w:id="150"/>
      </w:r>
      <w:r>
        <w:rPr>
          <w:rFonts w:ascii="Amiri" w:hAnsi="Amiri" w:eastAsia="Amiri" w:cs="Amiri"/>
          <w:color w:val="111111"/>
          <w:sz w:val="28"/>
          <w:sz w:val="28"/>
          <w:szCs w:val="28"/>
          <w:rtl w:val="true"/>
          <w:lang w:bidi="ar-SA"/>
        </w:rPr>
        <w:t>لِسَانَهُ</w:t>
      </w:r>
    </w:p>
    <w:p>
      <w:pPr>
        <w:pStyle w:val="BookText"/>
        <w:rPr/>
      </w:pPr>
      <w:r>
        <w:rPr>
          <w:rFonts w:ascii="Amiri" w:hAnsi="Amiri" w:eastAsia="Amiri" w:cs="Amiri"/>
          <w:color w:val="111111"/>
          <w:sz w:val="28"/>
          <w:sz w:val="28"/>
          <w:szCs w:val="28"/>
          <w:rtl w:val="true"/>
          <w:lang w:bidi="ar-SA"/>
        </w:rPr>
        <w:t>وَ اسْتَغْفَرَ لِذَنْبِهِ</w:t>
      </w:r>
    </w:p>
    <w:p>
      <w:pPr>
        <w:pStyle w:val="BookText"/>
        <w:rPr/>
      </w:pPr>
      <w:r>
        <w:rPr>
          <w:rFonts w:ascii="Amiri" w:hAnsi="Amiri" w:eastAsia="Amiri" w:cs="Amiri"/>
          <w:color w:val="111111"/>
          <w:sz w:val="28"/>
          <w:sz w:val="28"/>
          <w:szCs w:val="28"/>
          <w:rtl w:val="true"/>
          <w:lang w:bidi="ar-SA"/>
        </w:rPr>
        <w:t>وَأَدَّى النَّصِيحَةَ لِأَهْلِ بَيْتِ نَبِيِّهِ</w:t>
      </w:r>
      <w:r>
        <w:rPr>
          <w:rStyle w:val="FootnoteAnchor"/>
          <w:rtl w:val="true"/>
        </w:rPr>
        <w:footnoteReference w:id="151"/>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اسْتَكْمَلَ حَقَائِقَ الْإِيمَانِوَ أَبْوَابُ‏ الْجَنَّةِ مُفَتَّحَةٌ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الاعمال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الاختصاص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مشکاة الانوار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bookmarkStart w:id="360" w:name="pg9084_90968"/>
    </w:p>
    <w:p>
      <w:pPr>
        <w:pStyle w:val="Heading3"/>
        <w:numPr>
          <w:ilvl w:val="2"/>
          <w:numId w:val="1"/>
        </w:numPr>
        <w:rPr/>
      </w:pPr>
      <w:bookmarkStart w:id="361" w:name="__RefHeading___Toc2647111_2870459653"/>
      <w:bookmarkStart w:id="362" w:name="_Toc146"/>
      <w:bookmarkEnd w:id="360"/>
      <w:bookmarkEnd w:id="361"/>
      <w:r>
        <w:rPr>
          <w:rtl w:val="true"/>
        </w:rPr>
        <w:t xml:space="preserve">معرفة فضل اهل البیت </w:t>
      </w:r>
      <w:r>
        <w:rPr>
          <w:rtl w:val="true"/>
        </w:rPr>
        <w:t>(</w:t>
      </w:r>
      <w:r>
        <w:rPr>
          <w:rtl w:val="true"/>
        </w:rPr>
        <w:t>عَلَيْهَم السَّلاَمُ</w:t>
      </w:r>
      <w:r>
        <w:rPr>
          <w:rtl w:val="true"/>
        </w:rPr>
        <w:t>)</w:t>
      </w:r>
      <w:bookmarkEnd w:id="362"/>
    </w:p>
    <w:p>
      <w:pPr>
        <w:pStyle w:val="BookText"/>
        <w:rPr/>
      </w:pPr>
      <w:r>
        <w:rPr>
          <w:rFonts w:eastAsia="Amiri" w:cs="Amiri" w:ascii="Amiri" w:hAnsi="Amiri"/>
          <w:color w:val="111111"/>
          <w:sz w:val="28"/>
          <w:szCs w:val="28"/>
          <w:lang w:bidi="ar-SA"/>
        </w:rPr>
        <w:t>297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عَرَفَتِ المَرْأَةُ رَبَّهَا وَ آمَنَتْ بِهِ وَ بِرَسُولِهِ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عَرَفَتْ فَضْلَ أَهْلِ بَيْتِ نَبِيِّهَا</w:t>
      </w:r>
    </w:p>
    <w:p>
      <w:pPr>
        <w:pStyle w:val="BookText"/>
        <w:rPr/>
      </w:pPr>
      <w:r>
        <w:rPr>
          <w:rFonts w:ascii="Amiri" w:hAnsi="Amiri" w:eastAsia="Amiri" w:cs="Amiri"/>
          <w:color w:val="111111"/>
          <w:sz w:val="28"/>
          <w:sz w:val="28"/>
          <w:szCs w:val="28"/>
          <w:rtl w:val="true"/>
          <w:lang w:bidi="ar-SA"/>
        </w:rPr>
        <w:t>وَ صَلَّتْ خَمْساً</w:t>
      </w:r>
    </w:p>
    <w:p>
      <w:pPr>
        <w:pStyle w:val="BookText"/>
        <w:rPr/>
      </w:pPr>
      <w:r>
        <w:rPr>
          <w:rFonts w:ascii="Amiri" w:hAnsi="Amiri" w:eastAsia="Amiri" w:cs="Amiri"/>
          <w:color w:val="111111"/>
          <w:sz w:val="28"/>
          <w:sz w:val="28"/>
          <w:szCs w:val="28"/>
          <w:rtl w:val="true"/>
          <w:lang w:bidi="ar-SA"/>
        </w:rPr>
        <w:t>وَ صَامَتْ شَهْرَ رَمَضَانَ</w:t>
      </w:r>
    </w:p>
    <w:p>
      <w:pPr>
        <w:pStyle w:val="BookText"/>
        <w:rPr/>
      </w:pPr>
      <w:r>
        <w:rPr>
          <w:rFonts w:ascii="Amiri" w:hAnsi="Amiri" w:eastAsia="Amiri" w:cs="Amiri"/>
          <w:color w:val="111111"/>
          <w:sz w:val="28"/>
          <w:sz w:val="28"/>
          <w:szCs w:val="28"/>
          <w:rtl w:val="true"/>
          <w:lang w:bidi="ar-SA"/>
        </w:rPr>
        <w:t>وَ أَحْصَنَتْ فَرْجَهَا</w:t>
      </w:r>
    </w:p>
    <w:p>
      <w:pPr>
        <w:pStyle w:val="BookText"/>
        <w:rPr/>
      </w:pPr>
      <w:r>
        <w:rPr>
          <w:rFonts w:ascii="Amiri" w:hAnsi="Amiri" w:eastAsia="Amiri" w:cs="Amiri"/>
          <w:color w:val="111111"/>
          <w:sz w:val="28"/>
          <w:sz w:val="28"/>
          <w:szCs w:val="28"/>
          <w:rtl w:val="true"/>
          <w:lang w:bidi="ar-SA"/>
        </w:rPr>
        <w:t>وَ أَطَاعَتْ زَوْجَهَا</w:t>
      </w:r>
    </w:p>
    <w:p>
      <w:pPr>
        <w:pStyle w:val="BookText"/>
        <w:rPr/>
      </w:pPr>
      <w:r>
        <w:rPr>
          <w:rFonts w:ascii="Amiri" w:hAnsi="Amiri" w:eastAsia="Amiri" w:cs="Amiri"/>
          <w:color w:val="111111"/>
          <w:sz w:val="28"/>
          <w:sz w:val="28"/>
          <w:szCs w:val="28"/>
          <w:rtl w:val="true"/>
          <w:lang w:bidi="ar-SA"/>
        </w:rPr>
        <w:t>دَخَلَتْ مِنْ أَيِّ أَبْوَابِ‏ الْجَنَّةِ شَاءَتْ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216</w:t>
      </w:r>
      <w:r>
        <w:rPr>
          <w:rFonts w:eastAsia="Amiri" w:cs="Amiri" w:ascii="Amiri" w:hAnsi="Amiri"/>
          <w:color w:val="111111"/>
          <w:sz w:val="28"/>
          <w:szCs w:val="28"/>
          <w:rtl w:val="true"/>
          <w:lang w:bidi="ar-SA"/>
        </w:rPr>
        <w:t>)</w:t>
      </w:r>
    </w:p>
    <w:p>
      <w:pPr>
        <w:pStyle w:val="Heading3"/>
        <w:numPr>
          <w:ilvl w:val="2"/>
          <w:numId w:val="1"/>
        </w:numPr>
        <w:rPr/>
      </w:pPr>
      <w:bookmarkStart w:id="363" w:name="__RefHeading___Toc2647113_2870459653"/>
      <w:bookmarkStart w:id="364" w:name="_Toc147"/>
      <w:bookmarkEnd w:id="363"/>
      <w:r>
        <w:rPr>
          <w:rtl w:val="true"/>
        </w:rPr>
        <w:t xml:space="preserve">معرفة فضل امیرالمؤمنین </w:t>
      </w:r>
      <w:r>
        <w:rPr>
          <w:rtl w:val="true"/>
        </w:rPr>
        <w:t>(</w:t>
      </w:r>
      <w:r>
        <w:rPr>
          <w:rtl w:val="true"/>
        </w:rPr>
        <w:t>عَلَيْهَ السَّلاَمُ</w:t>
      </w:r>
      <w:r>
        <w:rPr>
          <w:rtl w:val="true"/>
        </w:rPr>
        <w:t>)</w:t>
      </w:r>
      <w:bookmarkEnd w:id="364"/>
    </w:p>
    <w:p>
      <w:pPr>
        <w:pStyle w:val="BookText"/>
        <w:rPr/>
      </w:pP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صَلَّتِ الْمَرْأَةُ خَمْساً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صَامَتْ شَهْراً</w:t>
      </w:r>
    </w:p>
    <w:p>
      <w:pPr>
        <w:pStyle w:val="BookText"/>
        <w:rPr/>
      </w:pPr>
      <w:r>
        <w:rPr>
          <w:rFonts w:ascii="Amiri" w:hAnsi="Amiri" w:eastAsia="Amiri" w:cs="Amiri"/>
          <w:color w:val="111111"/>
          <w:sz w:val="28"/>
          <w:sz w:val="28"/>
          <w:szCs w:val="28"/>
          <w:rtl w:val="true"/>
          <w:lang w:bidi="ar-SA"/>
        </w:rPr>
        <w:t>وَ أَطَاعَتْ 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عَرَفَتْ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فَلْتَدْخُلْ مِنْ أَيِّ أَبْوَابِ‏ الْجَنَّةِ شَاءَتْ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للشیخ الکلینی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أَبُو الصَّبَّاحِ الْكِنَانِيُّ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صَلَّتِ الْمَرْأَةُ خَمْسَهَا</w:t>
      </w:r>
    </w:p>
    <w:p>
      <w:pPr>
        <w:pStyle w:val="BookText"/>
        <w:rPr/>
      </w:pPr>
      <w:r>
        <w:rPr>
          <w:rFonts w:ascii="Amiri" w:hAnsi="Amiri" w:eastAsia="Amiri" w:cs="Amiri"/>
          <w:color w:val="111111"/>
          <w:sz w:val="28"/>
          <w:sz w:val="28"/>
          <w:szCs w:val="28"/>
          <w:rtl w:val="true"/>
          <w:lang w:bidi="ar-SA"/>
        </w:rPr>
        <w:t>وَ صَامَتْ شَهْرَهَا</w:t>
      </w:r>
    </w:p>
    <w:p>
      <w:pPr>
        <w:pStyle w:val="BookText"/>
        <w:rPr/>
      </w:pPr>
      <w:r>
        <w:rPr>
          <w:rFonts w:ascii="Amiri" w:hAnsi="Amiri" w:eastAsia="Amiri" w:cs="Amiri"/>
          <w:color w:val="111111"/>
          <w:sz w:val="28"/>
          <w:sz w:val="28"/>
          <w:szCs w:val="28"/>
          <w:rtl w:val="true"/>
          <w:lang w:bidi="ar-SA"/>
        </w:rPr>
        <w:t>وَ حَجَّتْ بَيْتَ‏ رَبِّهَا</w:t>
      </w:r>
    </w:p>
    <w:p>
      <w:pPr>
        <w:pStyle w:val="BookText"/>
        <w:rPr/>
      </w:pPr>
      <w:r>
        <w:rPr>
          <w:rFonts w:ascii="Amiri" w:hAnsi="Amiri" w:eastAsia="Amiri" w:cs="Amiri"/>
          <w:color w:val="111111"/>
          <w:sz w:val="28"/>
          <w:sz w:val="28"/>
          <w:szCs w:val="28"/>
          <w:rtl w:val="true"/>
          <w:lang w:bidi="ar-SA"/>
        </w:rPr>
        <w:t>وَ أَطَاعَتْ زَوْجَهَا</w:t>
      </w:r>
    </w:p>
    <w:p>
      <w:pPr>
        <w:pStyle w:val="BookText"/>
        <w:rPr/>
      </w:pPr>
      <w:r>
        <w:rPr>
          <w:rFonts w:ascii="Amiri" w:hAnsi="Amiri" w:eastAsia="Amiri" w:cs="Amiri"/>
          <w:color w:val="111111"/>
          <w:sz w:val="28"/>
          <w:sz w:val="28"/>
          <w:szCs w:val="28"/>
          <w:rtl w:val="true"/>
          <w:lang w:bidi="ar-SA"/>
        </w:rPr>
        <w:t xml:space="preserve">وَ عَرَفَتْ حَقَّ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فَلْتَدْخُلْ مِنْ أَيِّ أَبْوَابِ الْجِنَانِ شَاءَت‏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لایحضره الفقیه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w:t>
      </w:r>
    </w:p>
    <w:p>
      <w:pPr>
        <w:pStyle w:val="Heading3"/>
        <w:numPr>
          <w:ilvl w:val="2"/>
          <w:numId w:val="1"/>
        </w:numPr>
        <w:rPr/>
      </w:pPr>
      <w:bookmarkStart w:id="365" w:name="__RefHeading___Toc2647115_2870459653"/>
      <w:bookmarkStart w:id="366" w:name="_Toc148"/>
      <w:bookmarkEnd w:id="365"/>
      <w:r>
        <w:rPr>
          <w:rtl w:val="true"/>
        </w:rPr>
        <w:t>المعروف</w:t>
      </w:r>
      <w:bookmarkEnd w:id="366"/>
    </w:p>
    <w:p>
      <w:pPr>
        <w:pStyle w:val="BookText"/>
        <w:rPr/>
      </w:pP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باب من أبواب‏ الجنّة</w:t>
      </w:r>
    </w:p>
    <w:p>
      <w:pPr>
        <w:pStyle w:val="BookText"/>
        <w:rPr/>
      </w:pPr>
      <w:r>
        <w:rPr>
          <w:rFonts w:ascii="Amiri" w:hAnsi="Amiri" w:eastAsia="Amiri" w:cs="Amiri"/>
          <w:color w:val="111111"/>
          <w:sz w:val="28"/>
          <w:sz w:val="28"/>
          <w:szCs w:val="28"/>
          <w:rtl w:val="true"/>
          <w:lang w:bidi="ar-SA"/>
        </w:rPr>
        <w:t>و هو يدفع مصارع السّوء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الفصاحة ص </w:t>
      </w:r>
      <w:r>
        <w:rPr>
          <w:rFonts w:eastAsia="Amiri" w:cs="Amiri" w:ascii="Amiri" w:hAnsi="Amiri"/>
          <w:color w:val="111111"/>
          <w:sz w:val="28"/>
          <w:szCs w:val="28"/>
          <w:lang w:bidi="ar-SA"/>
        </w:rPr>
        <w:t>784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 وُضُوءَهُ وَ أَحْسَنَ صَلَاتَهُ وَ أَدَّى زَكَّاةَ مَالِهِ وَ کفّ</w:t>
      </w:r>
      <w:r>
        <w:rPr>
          <w:rStyle w:val="FootnoteAnchor"/>
          <w:rtl w:val="true"/>
        </w:rPr>
        <w:footnoteReference w:id="152"/>
      </w:r>
      <w:r>
        <w:rPr>
          <w:rFonts w:ascii="Amiri" w:hAnsi="Amiri" w:eastAsia="Amiri" w:cs="Amiri"/>
          <w:color w:val="111111"/>
          <w:sz w:val="28"/>
          <w:sz w:val="28"/>
          <w:szCs w:val="28"/>
          <w:rtl w:val="true"/>
          <w:lang w:bidi="ar-SA"/>
        </w:rPr>
        <w:t>غَضَبَهُ وَ سَجَنَ لِسَانَهُ</w:t>
      </w:r>
    </w:p>
    <w:p>
      <w:pPr>
        <w:pStyle w:val="BookText"/>
        <w:rPr/>
      </w:pPr>
      <w:r>
        <w:rPr>
          <w:rFonts w:ascii="Amiri" w:hAnsi="Amiri" w:eastAsia="Amiri" w:cs="Amiri"/>
          <w:color w:val="111111"/>
          <w:sz w:val="28"/>
          <w:sz w:val="28"/>
          <w:szCs w:val="28"/>
          <w:rtl w:val="true"/>
          <w:lang w:bidi="ar-SA"/>
        </w:rPr>
        <w:t>وَ بَذَلَ مَعْرُوفَهُ و استغفر لذنبه</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وَ أَدَّى النَّصِيحَةَ لِأَهْلِ بَيْتِيفَقَدِ اسْتَكْمَلَ حَقَائِقَ الْإِيمَانِ</w:t>
      </w:r>
    </w:p>
    <w:p>
      <w:pPr>
        <w:pStyle w:val="BookText"/>
        <w:rPr/>
      </w:pPr>
      <w:r>
        <w:rPr>
          <w:rFonts w:ascii="Amiri" w:hAnsi="Amiri" w:eastAsia="Amiri" w:cs="Amiri"/>
          <w:color w:val="111111"/>
          <w:sz w:val="28"/>
          <w:sz w:val="28"/>
          <w:szCs w:val="28"/>
          <w:rtl w:val="true"/>
          <w:lang w:bidi="ar-SA"/>
        </w:rPr>
        <w:t>وَ أَبْوَابُ‏ الْجَنَّةِ له مُفَتَّحَةٌ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الجعفریات 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134</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النوادر للسید فضل الله الراوندی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91</w:t>
      </w:r>
      <w:r>
        <w:rPr>
          <w:rFonts w:eastAsia="IRNazanin" w:cs="IRNazanin"/>
          <w:color w:val="111111"/>
          <w:sz w:val="28"/>
          <w:szCs w:val="28"/>
          <w:rtl w:val="true"/>
          <w:lang w:bidi="fa-IR"/>
        </w:rPr>
        <w:t xml:space="preserve">) </w:t>
      </w:r>
      <w:bookmarkStart w:id="367" w:name="pg9084_90969"/>
    </w:p>
    <w:p>
      <w:pPr>
        <w:pStyle w:val="Heading3"/>
        <w:numPr>
          <w:ilvl w:val="2"/>
          <w:numId w:val="1"/>
        </w:numPr>
        <w:rPr/>
      </w:pPr>
      <w:bookmarkStart w:id="368" w:name="__RefHeading___Toc2647117_2870459653"/>
      <w:bookmarkStart w:id="369" w:name="_Toc149"/>
      <w:bookmarkEnd w:id="367"/>
      <w:bookmarkEnd w:id="368"/>
      <w:r>
        <w:rPr>
          <w:rtl w:val="true"/>
        </w:rPr>
        <w:t>المؤمن عند الاحتضار و نزع الروح</w:t>
      </w:r>
      <w:bookmarkEnd w:id="369"/>
    </w:p>
    <w:p>
      <w:pPr>
        <w:pStyle w:val="BookText"/>
        <w:rPr/>
      </w:pP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أَبِي عَبْدِ اللَّهِ 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الْمُؤْمِنَ إِذَا حِيلَ بَيْنَهُ وَ بَيْنَ الْكَلَامِ أَتَاهُ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فَيَجْلِسُ عَنْ يَمِينِهِ وَ يَأْتِي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فَيَجْلِسُ عَنْ يَسَارِهِ</w:t>
      </w:r>
    </w:p>
    <w:p>
      <w:pPr>
        <w:pStyle w:val="BookText"/>
        <w:rPr/>
      </w:pPr>
      <w:r>
        <w:rPr>
          <w:rFonts w:ascii="Amiri" w:hAnsi="Amiri" w:eastAsia="Amiri" w:cs="Amiri"/>
          <w:color w:val="111111"/>
          <w:sz w:val="28"/>
          <w:sz w:val="28"/>
          <w:szCs w:val="28"/>
          <w:rtl w:val="true"/>
          <w:lang w:bidi="ar-SA"/>
        </w:rPr>
        <w:t>فَيَقُولُ لَهُ</w:t>
      </w:r>
      <w:r>
        <w:rPr>
          <w:rStyle w:val="FootnoteAnchor"/>
          <w:rtl w:val="true"/>
        </w:rPr>
        <w:footnoteReference w:id="154"/>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كُنْتَ تَرْجُو فَهُوَ أَمَامَكَ</w:t>
      </w:r>
    </w:p>
    <w:p>
      <w:pPr>
        <w:pStyle w:val="BookText"/>
        <w:rPr/>
      </w:pPr>
      <w:r>
        <w:rPr>
          <w:rFonts w:ascii="Amiri" w:hAnsi="Amiri" w:eastAsia="Amiri" w:cs="Amiri"/>
          <w:color w:val="111111"/>
          <w:sz w:val="28"/>
          <w:sz w:val="28"/>
          <w:szCs w:val="28"/>
          <w:rtl w:val="true"/>
          <w:lang w:bidi="ar-SA"/>
        </w:rPr>
        <w:t>وَ أَمَّا مَا كُنْتَ تَخَافُهُ فَقَدْ أَمِنْتَهُ</w:t>
      </w:r>
    </w:p>
    <w:p>
      <w:pPr>
        <w:pStyle w:val="BookText"/>
        <w:rPr/>
      </w:pPr>
      <w:r>
        <w:rPr>
          <w:rFonts w:ascii="Amiri" w:hAnsi="Amiri" w:eastAsia="Amiri" w:cs="Amiri"/>
          <w:color w:val="111111"/>
          <w:sz w:val="28"/>
          <w:sz w:val="28"/>
          <w:szCs w:val="28"/>
          <w:rtl w:val="true"/>
          <w:lang w:bidi="ar-SA"/>
        </w:rPr>
        <w:t>ثُمَّ يُفْتَحُ‏ لَهُ‏ بَابٌ‏ مِنَ‏ الْجَنَّةِ 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مَنْزِلُكَ مِنَ الْجَنَّةِ</w:t>
      </w:r>
    </w:p>
    <w:p>
      <w:pPr>
        <w:pStyle w:val="BookText"/>
        <w:rPr/>
      </w:pPr>
      <w:r>
        <w:rPr>
          <w:rFonts w:ascii="Amiri" w:hAnsi="Amiri" w:eastAsia="Amiri" w:cs="Amiri"/>
          <w:color w:val="111111"/>
          <w:sz w:val="28"/>
          <w:sz w:val="28"/>
          <w:szCs w:val="28"/>
          <w:rtl w:val="true"/>
          <w:lang w:bidi="ar-SA"/>
        </w:rPr>
        <w:t>فَإِنْ شِئْتَ رُدِدْتَ إِلَى الدُّنْيَا وَ لَكَ ذَهَبُهَا وَ فِضَّتُهَا</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حَاجَةَ لِي فِي الدُّنْيَا</w:t>
      </w:r>
    </w:p>
    <w:p>
      <w:pPr>
        <w:pStyle w:val="BookText"/>
        <w:rPr/>
      </w:pPr>
      <w:r>
        <w:rPr>
          <w:rFonts w:ascii="Amiri" w:hAnsi="Amiri" w:eastAsia="Amiri" w:cs="Amiri"/>
          <w:color w:val="111111"/>
          <w:sz w:val="28"/>
          <w:sz w:val="28"/>
          <w:szCs w:val="28"/>
          <w:rtl w:val="true"/>
          <w:lang w:bidi="ar-SA"/>
        </w:rPr>
        <w:t>فَعِنْدَ ذَلِكَ يَبْيَضُّ وَجْهُهُ وَ يَرْشَحُ جَبِينُهُ وَ تَتَقَلَّصُ شَفَتَاهُ وَ يَنْتَشِرُ مَنْخِرَاهُ وَ تَدْمَعُ عَيْنُهُ الْيُسْرَى</w:t>
      </w:r>
    </w:p>
    <w:p>
      <w:pPr>
        <w:pStyle w:val="BookText"/>
        <w:rPr/>
      </w:pPr>
      <w:r>
        <w:rPr>
          <w:rFonts w:ascii="Amiri" w:hAnsi="Amiri" w:eastAsia="Amiri" w:cs="Amiri"/>
          <w:color w:val="111111"/>
          <w:sz w:val="28"/>
          <w:sz w:val="28"/>
          <w:szCs w:val="28"/>
          <w:rtl w:val="true"/>
          <w:lang w:bidi="ar-SA"/>
        </w:rPr>
        <w:t>فَإِذَا رَأَيْتَهَا فَاكْتَفِ بِهَا</w:t>
      </w:r>
    </w:p>
    <w:p>
      <w:pPr>
        <w:pStyle w:val="BookText"/>
        <w:rPr/>
      </w:pPr>
      <w:r>
        <w:rPr>
          <w:rFonts w:ascii="Amiri" w:hAnsi="Amiri" w:eastAsia="Amiri" w:cs="Amiri"/>
          <w:color w:val="111111"/>
          <w:sz w:val="28"/>
          <w:sz w:val="28"/>
          <w:szCs w:val="28"/>
          <w:rtl w:val="true"/>
          <w:lang w:bidi="ar-SA"/>
        </w:rPr>
        <w:t>و هو قَوْلُ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لَهُمُ الْبُشْرى‏ فِي الْحَياةِ الدُّنْيا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دعائم الاسلام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220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أَحَدٌ مِنَ النَّاسِ تُفَارِقُ رُوحُهُ جَسَدَهُ حَتَّى يَعْلَمَ إِلَى أَيِّ الْمَنْزِلَيْنِ يَصِيرُ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إِلَى الْجَنَّةِ أَمِ النَّارِ؟</w:t>
      </w:r>
    </w:p>
    <w:p>
      <w:pPr>
        <w:pStyle w:val="BookText"/>
        <w:rPr/>
      </w:pPr>
      <w:r>
        <w:rPr>
          <w:rFonts w:ascii="Amiri" w:hAnsi="Amiri" w:eastAsia="Amiri" w:cs="Amiri"/>
          <w:color w:val="111111"/>
          <w:sz w:val="28"/>
          <w:sz w:val="28"/>
          <w:szCs w:val="28"/>
          <w:rtl w:val="true"/>
          <w:lang w:bidi="ar-SA"/>
        </w:rPr>
        <w:t>أَ عَدُوٌّ هُوَ لِلَّهِ أَمْ وَلِيٌّ ؟</w:t>
      </w:r>
    </w:p>
    <w:p>
      <w:pPr>
        <w:pStyle w:val="BookText"/>
        <w:rPr/>
      </w:pPr>
      <w:r>
        <w:rPr>
          <w:rFonts w:ascii="Amiri" w:hAnsi="Amiri" w:eastAsia="Amiri" w:cs="Amiri"/>
          <w:color w:val="111111"/>
          <w:sz w:val="28"/>
          <w:sz w:val="28"/>
          <w:szCs w:val="28"/>
          <w:rtl w:val="true"/>
          <w:lang w:bidi="ar-SA"/>
        </w:rPr>
        <w:t>فَإِنْ كَانَ وَلِيّاً لِلَّهِ فُتِحَتْ لَهُ أَبْوَابُ‏ الْجَنَّةِ وَ شُرِعَتْ لَهُ طُرُقُهَا</w:t>
      </w:r>
    </w:p>
    <w:p>
      <w:pPr>
        <w:pStyle w:val="BookText"/>
        <w:rPr/>
      </w:pPr>
      <w:r>
        <w:rPr>
          <w:rFonts w:ascii="Amiri" w:hAnsi="Amiri" w:eastAsia="Amiri" w:cs="Amiri"/>
          <w:color w:val="111111"/>
          <w:sz w:val="28"/>
          <w:sz w:val="28"/>
          <w:szCs w:val="28"/>
          <w:rtl w:val="true"/>
          <w:lang w:bidi="ar-SA"/>
        </w:rPr>
        <w:t>وَ رَأَى مَا أَعَدَّ اللَّهُ لَهُ فِيهَا فَفَزِعَ مِنْ كُلِّ شُغُلٍ وَ وُضِعَ عَنْهُ كُلُّ ثِقْلٍ</w:t>
      </w:r>
    </w:p>
    <w:p>
      <w:pPr>
        <w:pStyle w:val="BookText"/>
        <w:rPr/>
      </w:pPr>
      <w:r>
        <w:rPr>
          <w:rFonts w:ascii="Amiri" w:hAnsi="Amiri" w:eastAsia="Amiri" w:cs="Amiri"/>
          <w:color w:val="111111"/>
          <w:sz w:val="28"/>
          <w:sz w:val="28"/>
          <w:szCs w:val="28"/>
          <w:rtl w:val="true"/>
          <w:lang w:bidi="ar-SA"/>
        </w:rPr>
        <w:t>وَ إِنْ كَانَ عَدُوّاً لِلَّهِ فُتِحَتْ لَهُ أَبْوَابُ النَّارِ وَ شُرِعَ لَهُ طُرُقُهَا وَ نَظَرَ إِلَى مَا أَعَدَّ اللَّهُ لَهُ فِيهَا فَاسْتَقْبَلَ كُلَّ مَكْرُوهٍ وَ تَرَكَ كُلَّ سُرُورٍ</w:t>
      </w:r>
    </w:p>
    <w:p>
      <w:pPr>
        <w:pStyle w:val="BookText"/>
        <w:rPr/>
      </w:pPr>
      <w:r>
        <w:rPr>
          <w:rFonts w:ascii="Amiri" w:hAnsi="Amiri" w:eastAsia="Amiri" w:cs="Amiri"/>
          <w:color w:val="111111"/>
          <w:sz w:val="28"/>
          <w:sz w:val="28"/>
          <w:szCs w:val="28"/>
          <w:rtl w:val="true"/>
          <w:lang w:bidi="ar-SA"/>
        </w:rPr>
        <w:t>كُلُّ هَذَا يَكُونُ عِنْدَ الْمَوْتِ وَ عِنْدَهُ يَكُونُ الْيَقِينُ 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طَيِّبِينَ يَقُولُونَ سَلامٌ عَلَيْكُمْ ادْخُلُوا الْجَنَّةَ بِما كُنْتُمْ تَعْمَلُونَ</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وَ يَقُولُ عزوجل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تَتَوَفَّاهُمُ الْمَلائِكَةُ ظالِمِي أَنْفُسِهِمْ فَأَلْقَوُا السَّلَمَ ما كُنَّا نَعْمَلُ مِنْ سُوءٍ بَلى‏ إِنَّ اللَّهَ عَلِيمٌ بِما كُنْتُمْ تَعْمَلُونَ</w:t>
      </w:r>
    </w:p>
    <w:p>
      <w:pPr>
        <w:pStyle w:val="BookText"/>
        <w:rPr/>
      </w:pPr>
      <w:r>
        <w:rPr>
          <w:rFonts w:ascii="Amiri" w:hAnsi="Amiri" w:eastAsia="Amiri" w:cs="Amiri"/>
          <w:color w:val="111111"/>
          <w:sz w:val="28"/>
          <w:sz w:val="28"/>
          <w:szCs w:val="28"/>
          <w:rtl w:val="true"/>
          <w:lang w:bidi="ar-SA"/>
        </w:rPr>
        <w:t>فَادْخُلُوا أَبْوابَ جَهَنَّمَ خالِدِينَ فِيها فَلَبِئْسَ مَثْوَى الْمُتَكَبِّرِين‏</w:t>
      </w:r>
      <w:r>
        <w:rPr>
          <w:rFonts w:eastAsia="Amiri" w:cs="Amiri" w:ascii="Amiri" w:hAnsi="Amiri"/>
          <w:color w:val="111111"/>
          <w:sz w:val="28"/>
          <w:szCs w:val="28"/>
          <w:rtl w:val="true"/>
          <w:lang w:bidi="ar-SA"/>
        </w:rPr>
        <w:t>.</w:t>
      </w:r>
      <w:r>
        <w:rPr>
          <w:rStyle w:val="FootnoteAnchor"/>
          <w:rtl w:val="true"/>
        </w:rPr>
        <w:footnoteReference w:id="1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الامالی للشیخ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المجلس</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31</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الامالی للشیخ المفید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264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المجلس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الغارات ص </w:t>
      </w:r>
      <w:r>
        <w:rPr>
          <w:rFonts w:eastAsia="IRNazanin" w:cs="IRNazanin"/>
          <w:color w:val="111111"/>
          <w:sz w:val="28"/>
          <w:szCs w:val="28"/>
          <w:lang w:bidi="fa-IR"/>
        </w:rPr>
        <w:t>149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شرح نهج البلاغة لابن ابی الحدید ج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68</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304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عَمَّارِ بْنِ مَرْوَانَ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حَدَّثَنِي مَنْ سَمِعَ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مِنْكُمْ</w:t>
      </w:r>
      <w:r>
        <w:rPr>
          <w:rStyle w:val="FootnoteAnchor"/>
          <w:rtl w:val="true"/>
        </w:rPr>
        <w:footnoteReference w:id="157"/>
      </w:r>
    </w:p>
    <w:p>
      <w:pPr>
        <w:pStyle w:val="BookText"/>
        <w:rPr/>
      </w:pPr>
      <w:r>
        <w:rPr>
          <w:rFonts w:ascii="IRNazanin" w:hAnsi="IRNazanin" w:eastAsia="IRNazanin"/>
          <w:color w:val="111111"/>
          <w:sz w:val="28"/>
          <w:sz w:val="28"/>
          <w:szCs w:val="28"/>
          <w:rtl w:val="true"/>
          <w:lang w:bidi="fa-IR"/>
        </w:rPr>
        <w:t>و تقديم الظرف للحصر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نقلا عن هامش الکافی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يُقْبَلُ</w:t>
      </w:r>
    </w:p>
    <w:p>
      <w:pPr>
        <w:pStyle w:val="BookText"/>
        <w:rPr/>
      </w:pPr>
      <w:r>
        <w:rPr>
          <w:rFonts w:ascii="Amiri" w:hAnsi="Amiri" w:eastAsia="Amiri" w:cs="Amiri"/>
          <w:color w:val="111111"/>
          <w:sz w:val="28"/>
          <w:sz w:val="28"/>
          <w:szCs w:val="28"/>
          <w:rtl w:val="true"/>
          <w:lang w:bidi="ar-SA"/>
        </w:rPr>
        <w:t>وَ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 يُغْفَرُ</w:t>
      </w:r>
    </w:p>
    <w:p>
      <w:pPr>
        <w:pStyle w:val="BookText"/>
        <w:rPr/>
      </w:pPr>
      <w:r>
        <w:rPr>
          <w:rFonts w:ascii="Amiri" w:hAnsi="Amiri" w:eastAsia="Amiri" w:cs="Amiri"/>
          <w:color w:val="111111"/>
          <w:sz w:val="28"/>
          <w:sz w:val="28"/>
          <w:szCs w:val="28"/>
          <w:rtl w:val="true"/>
          <w:lang w:bidi="ar-SA"/>
        </w:rPr>
        <w:t>إِنَّهُ لَيْسَ بَيْنَ أَحَدِكُمْ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بَيْنَ أَنْ يَغْتَبِطَ وَ يَرَى السُّرُورَ وَ قُرَّةَ الْعَيْنِ إِلَّا أَنْ تَبْلُغَ نَفْسُهُ هَاهُنَا</w:t>
      </w:r>
    </w:p>
    <w:p>
      <w:pPr>
        <w:pStyle w:val="BookText"/>
        <w:rPr/>
      </w:pPr>
      <w:r>
        <w:rPr>
          <w:rFonts w:ascii="Amiri" w:hAnsi="Amiri" w:eastAsia="Amiri" w:cs="Amiri"/>
          <w:color w:val="111111"/>
          <w:sz w:val="28"/>
          <w:sz w:val="28"/>
          <w:szCs w:val="28"/>
          <w:rtl w:val="true"/>
          <w:lang w:bidi="ar-SA"/>
        </w:rPr>
        <w:t>وَ أَوْمَأَ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بِيَدِهِ إِلَى حَلْقِهِ</w:t>
      </w:r>
    </w:p>
    <w:p>
      <w:pPr>
        <w:pStyle w:val="BookText"/>
        <w:rPr/>
      </w:pP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إِذَا كَانَ ذَلِكَ وَ احْتُضِرَ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حَضَرَهُ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جَبْرَئِيلُ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مَلَكُ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فَيَدْنُو مِنْهُ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يُحِبُّنَا أَهْلَ الْبَيْتِ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جَبْرَئِيلُ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يُحِبُّ اللَّهَ وَ رَسُولَهُ وَ أَهْلَ بَيْتِ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يَقُولُ جَبْرَئِيلُ لِمَلَكِ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هَذَا كَانَ يُحِبُّ اللَّهَ وَ رَسُولَهُ وَ أَهْلَ بَيْتِ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ارْفُقْ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فَيَدْنُو مِنْهُ مَلَكُ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يَا عَبْدَ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أَخَذْتَ‏</w:t>
      </w:r>
      <w:r>
        <w:rPr>
          <w:rStyle w:val="FootnoteAnchor"/>
          <w:rtl w:val="true"/>
        </w:rPr>
        <w:footnoteReference w:id="158"/>
      </w:r>
      <w:r>
        <w:rPr>
          <w:rFonts w:ascii="Amiri" w:hAnsi="Amiri" w:eastAsia="Amiri" w:cs="Amiri"/>
          <w:color w:val="111111"/>
          <w:sz w:val="28"/>
          <w:sz w:val="28"/>
          <w:szCs w:val="28"/>
          <w:rtl w:val="true"/>
          <w:lang w:bidi="ar-SA"/>
        </w:rPr>
        <w:t>فَكَاكَ رَقَبَتِكَ؟</w:t>
      </w:r>
    </w:p>
    <w:p>
      <w:pPr>
        <w:pStyle w:val="BookText"/>
        <w:rPr/>
      </w:pPr>
      <w:r>
        <w:rPr>
          <w:rFonts w:ascii="Amiri" w:hAnsi="Amiri" w:eastAsia="Amiri" w:cs="Amiri"/>
          <w:color w:val="111111"/>
          <w:sz w:val="28"/>
          <w:sz w:val="28"/>
          <w:szCs w:val="28"/>
          <w:rtl w:val="true"/>
          <w:lang w:bidi="ar-SA"/>
        </w:rPr>
        <w:t>أَخَذْتَ أَمَانَ بَرَاءَتِكَ؟</w:t>
      </w:r>
    </w:p>
    <w:p>
      <w:pPr>
        <w:pStyle w:val="BookText"/>
        <w:rPr/>
      </w:pPr>
      <w:r>
        <w:rPr>
          <w:rFonts w:ascii="Amiri" w:hAnsi="Amiri" w:eastAsia="Amiri" w:cs="Amiri"/>
          <w:color w:val="111111"/>
          <w:sz w:val="28"/>
          <w:sz w:val="28"/>
          <w:szCs w:val="28"/>
          <w:rtl w:val="true"/>
          <w:lang w:bidi="ar-SA"/>
        </w:rPr>
        <w:t>تَمَسَّكْتَ بِالْعِصْمَةِ الْكُبْرَى فِي الْحَيَاةِ الدُّنْيَا؟</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فَيُوَفِّقُهُ اللَّهُ عَزَّ وَ جَلَّ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ذَلِكَ؟</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وَلَايَةُ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الَّذِي كُنْتَ تَحْذَرُهُ فَقَدْ آمَنَكَ اللَّهُ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أَمَّا الَّذِي كُنْتَ تَرْجُوهُ فَقَدْ أَدْرَكْتَهُ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أَبْشِرْ بِالسَّلَفِ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مُرَافَقَةِ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فَاطِمَةَ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يَسُلُّ نَفْسَهُ سَلًّا رَفِيقاً</w:t>
      </w:r>
      <w:r>
        <w:rPr>
          <w:rStyle w:val="FootnoteAnchor"/>
          <w:rtl w:val="true"/>
        </w:rPr>
        <w:footnoteReference w:id="159"/>
      </w:r>
    </w:p>
    <w:p>
      <w:pPr>
        <w:pStyle w:val="BookText"/>
        <w:rPr/>
      </w:pPr>
      <w:r>
        <w:rPr>
          <w:rFonts w:ascii="Amiri" w:hAnsi="Amiri" w:eastAsia="Amiri" w:cs="Amiri"/>
          <w:color w:val="111111"/>
          <w:sz w:val="28"/>
          <w:sz w:val="28"/>
          <w:szCs w:val="28"/>
          <w:rtl w:val="true"/>
          <w:lang w:bidi="ar-SA"/>
        </w:rPr>
        <w:t>ثُمَّ يَنْزِلُ بِكَفَنِهِ مِنَ الْجَنَّةِ وَ حَنُوطِهِ مِنَ الْجَنَّةِ بِمِسْكٍ أَذْفَرَ فَيُكَفَّنُ بِذَلِكَ الْكَفَنِ وَ يُحَنَّطُ بِذَلِكَ الْحَنُوطِ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يُكْسَى حُلَّةً صَفْرَاءَ مِنْ حُلَلِ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وُضِعَ فِي قَبْرِهِ فُتِحَ لَهُ بَابٌ مِنْ أَبْوَابِ‏ الْجَنَّةِ يَدْخُلُ عَلَيْهِ مِنْ رَوْحِهَا</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وَ رَيْحَانِهَا</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يُفْسَحُ لَهُ عَنْ أَمَامِهِ مَسِيرَةَ شَهْرٍ وَ عَنْ يَمِينِهِ وَ عَنْ يَسَارِهِ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 نَوْمَةَ الْعَرُوسِ عَلَى فِرَاشِهَا</w:t>
      </w:r>
      <w:r>
        <w:rPr>
          <w:rStyle w:val="FootnoteAnchor"/>
          <w:rtl w:val="true"/>
        </w:rPr>
        <w:footnoteReference w:id="161"/>
      </w:r>
    </w:p>
    <w:p>
      <w:pPr>
        <w:pStyle w:val="BookText"/>
        <w:rPr/>
      </w:pPr>
      <w:r>
        <w:rPr>
          <w:rFonts w:ascii="IRNazanin" w:hAnsi="IRNazanin" w:eastAsia="IRNazanin"/>
          <w:color w:val="111111"/>
          <w:sz w:val="28"/>
          <w:sz w:val="28"/>
          <w:szCs w:val="28"/>
          <w:rtl w:val="true"/>
          <w:lang w:bidi="fa-IR"/>
        </w:rPr>
        <w:t xml:space="preserve">و یفتح له باب من الجنة فما یزال یتحفه من روحها الی یوم القیامة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الکافی ج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237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أَبْشِرْ بِـ رَوْحٍ وَ رَيْحَانٍ وَ جَنَّةِ نَعِيمٍ وَ رَبٍّ غَيْرِ غَضْبَانَ</w:t>
      </w:r>
    </w:p>
    <w:p>
      <w:pPr>
        <w:pStyle w:val="BookText"/>
        <w:rPr/>
      </w:pPr>
      <w:r>
        <w:rPr>
          <w:rFonts w:ascii="Amiri" w:hAnsi="Amiri" w:eastAsia="Amiri" w:cs="Amiri"/>
          <w:color w:val="111111"/>
          <w:sz w:val="28"/>
          <w:sz w:val="28"/>
          <w:szCs w:val="28"/>
          <w:rtl w:val="true"/>
          <w:lang w:bidi="ar-SA"/>
        </w:rPr>
        <w:t>ثُمَّ يَزُورُ آلَ مُحَمَّدٍ فِي جِنَانِ رَضْوَى فَيَأْكُلُ مَعَهُمْ مِنْ طَعَامِهِمْ وَ يَشْرَبُ مِنْ شَرَابِهِمْ</w:t>
      </w:r>
    </w:p>
    <w:p>
      <w:pPr>
        <w:pStyle w:val="BookText"/>
        <w:rPr/>
      </w:pPr>
      <w:r>
        <w:rPr>
          <w:rFonts w:ascii="Amiri" w:hAnsi="Amiri" w:eastAsia="Amiri" w:cs="Amiri"/>
          <w:color w:val="111111"/>
          <w:sz w:val="28"/>
          <w:sz w:val="28"/>
          <w:szCs w:val="28"/>
          <w:rtl w:val="true"/>
          <w:lang w:bidi="ar-SA"/>
        </w:rPr>
        <w:t>وَ يَتَحَدَّثُ مَعَهُمْ فِي مَجَالِسِهِمْ حَتَّى يَقُومَ قَائِمُنَا أَهْلَ الْبَيْتِ</w:t>
      </w:r>
    </w:p>
    <w:p>
      <w:pPr>
        <w:pStyle w:val="BookText"/>
        <w:rPr/>
      </w:pPr>
      <w:r>
        <w:rPr>
          <w:rFonts w:ascii="Amiri" w:hAnsi="Amiri" w:eastAsia="Amiri" w:cs="Amiri"/>
          <w:color w:val="111111"/>
          <w:sz w:val="28"/>
          <w:sz w:val="28"/>
          <w:szCs w:val="28"/>
          <w:rtl w:val="true"/>
          <w:lang w:bidi="ar-SA"/>
        </w:rPr>
        <w:t>فَإِذَا قَامَ قَائِمُنَا بَعَثَهُمُ اللَّهُ فَأَقْبَلُوا مَعَهُ يُلَبُّونَ زُمَراً زُمَراً</w:t>
      </w:r>
    </w:p>
    <w:p>
      <w:pPr>
        <w:pStyle w:val="BookText"/>
        <w:rPr/>
      </w:pPr>
      <w:r>
        <w:rPr>
          <w:rFonts w:ascii="Amiri" w:hAnsi="Amiri" w:eastAsia="Amiri" w:cs="Amiri"/>
          <w:color w:val="111111"/>
          <w:sz w:val="28"/>
          <w:sz w:val="28"/>
          <w:szCs w:val="28"/>
          <w:rtl w:val="true"/>
          <w:lang w:bidi="ar-SA"/>
        </w:rPr>
        <w:t>فَعِنْدَ ذَلِكَ يَرْتَابُ الْمُبْطِلُونَ وَ يَضْمَحِلُّ الْمُحِلُّونَ</w:t>
      </w:r>
    </w:p>
    <w:p>
      <w:pPr>
        <w:pStyle w:val="BookText"/>
        <w:rPr/>
      </w:pPr>
      <w:r>
        <w:rPr>
          <w:rFonts w:ascii="Amiri" w:hAnsi="Amiri" w:eastAsia="Amiri" w:cs="Amiri"/>
          <w:color w:val="111111"/>
          <w:sz w:val="28"/>
          <w:sz w:val="28"/>
          <w:szCs w:val="28"/>
          <w:rtl w:val="true"/>
          <w:lang w:bidi="ar-SA"/>
        </w:rPr>
        <w:t>وَ قَلِيلٌ مَا يَكُونُونَ</w:t>
      </w:r>
    </w:p>
    <w:p>
      <w:pPr>
        <w:pStyle w:val="BookText"/>
        <w:rPr/>
      </w:pPr>
      <w:r>
        <w:rPr>
          <w:rFonts w:ascii="Amiri" w:hAnsi="Amiri" w:eastAsia="Amiri" w:cs="Amiri"/>
          <w:color w:val="111111"/>
          <w:sz w:val="28"/>
          <w:sz w:val="28"/>
          <w:szCs w:val="28"/>
          <w:rtl w:val="true"/>
          <w:lang w:bidi="ar-SA"/>
        </w:rPr>
        <w:t xml:space="preserve">هَلَكَتِ الْمَحَاضِيرُ </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وَ نَجَا الْمُقَرَّبُونَ‏</w:t>
      </w:r>
      <w:r>
        <w:rPr>
          <w:rStyle w:val="FootnoteAnchor"/>
          <w:rtl w:val="true"/>
        </w:rPr>
        <w:footnoteReference w:id="163"/>
      </w:r>
    </w:p>
    <w:p>
      <w:pPr>
        <w:pStyle w:val="BookText"/>
        <w:rPr/>
      </w:pPr>
      <w:r>
        <w:rPr>
          <w:rFonts w:ascii="IRNazanin" w:hAnsi="IRNazanin" w:eastAsia="IRNazanin"/>
          <w:color w:val="111111"/>
          <w:sz w:val="28"/>
          <w:sz w:val="28"/>
          <w:szCs w:val="28"/>
          <w:rtl w:val="true"/>
          <w:lang w:bidi="fa-IR"/>
        </w:rPr>
        <w:t>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يرونه قريباً و لا يستعجلونه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نقلا عن هامش الکافی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أَجْلِ ذَلِكَ 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أَخِي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مِيعَادُ مَا بَيْنِي وَ بَيْنَكَ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وَادِي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الکافی للشیخ الکلینی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131</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الزهد للشیخ الحسین بن سعید الاهوازی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184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الباب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bookmarkStart w:id="370" w:name="pg9084_90972"/>
    </w:p>
    <w:p>
      <w:pPr>
        <w:pStyle w:val="Heading3"/>
        <w:numPr>
          <w:ilvl w:val="2"/>
          <w:numId w:val="1"/>
        </w:numPr>
        <w:rPr/>
      </w:pPr>
      <w:bookmarkStart w:id="371" w:name="__RefHeading___Toc2647119_2870459653"/>
      <w:bookmarkStart w:id="372" w:name="_Toc150"/>
      <w:bookmarkEnd w:id="370"/>
      <w:bookmarkEnd w:id="371"/>
      <w:r>
        <w:rPr>
          <w:rtl w:val="true"/>
        </w:rPr>
        <w:t>النصیحة</w:t>
      </w:r>
      <w:bookmarkEnd w:id="372"/>
    </w:p>
    <w:p>
      <w:pPr>
        <w:pStyle w:val="BookText"/>
        <w:rPr/>
      </w:pPr>
      <w:r>
        <w:rPr>
          <w:rFonts w:ascii="IRNazanin" w:hAnsi="IRNazanin" w:eastAsia="IRNazanin"/>
          <w:color w:val="111111"/>
          <w:sz w:val="28"/>
          <w:sz w:val="28"/>
          <w:szCs w:val="28"/>
          <w:rtl w:val="true"/>
          <w:lang w:bidi="fa-IR"/>
        </w:rPr>
        <w:t>النصیحة</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أَبْلَغْتُكُمْ رِسالَةَ رَبِّي وَ نَصَحْتُ‏ لَكُمْ وَ لكِنْ لا تُحِبُّونَ‏ النَّاصِحِينَ‏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قاسَمَهُما إِنِّي لَكُما لَمِنَ‏ النَّاصِحِينَ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 لا يَنْفَعُكُمْ‏ نُصْحِي‏ إِنْ أَرَدْتُ أَنْ‏ أَنْصَحَ‏ لَكُمْ‏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له الوُدَّ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أَخْلَصْتُهُ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نَاصِحُ‏ العَسَلِ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من 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نَصَحْتُ‏ الجِلْدَ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النَّاصِحُ‏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النِّصَاحُ‏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الخَيْطُ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تُوبُوا إِلَى اللَّهِ تَوْبَةً نَصُوحاً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فمِنْ أَحَدِ هذين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الإخلاصُ و إِمَّا الإِحكامُ</w:t>
      </w:r>
    </w:p>
    <w:p>
      <w:pPr>
        <w:pStyle w:val="BookText"/>
        <w:rPr/>
      </w:pP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نَصُوحٌ‏ و نَصَاحٌ‏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 ذَهُوب و ذَهَاب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أَحْبَبْتُ حُبّاً خَالَطَتْهُ‏ نَصَاحَة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مفردات الفاظ القرآن للراغب الاصفهانی مع ملاحظات سماحة العلامة العاملی دام عزه العالی صفحة </w:t>
      </w:r>
      <w:r>
        <w:rPr>
          <w:rFonts w:eastAsia="Amiri" w:cs="Amiri" w:ascii="Amiri" w:hAnsi="Amiri"/>
          <w:color w:val="111111"/>
          <w:sz w:val="28"/>
          <w:szCs w:val="28"/>
          <w:lang w:bidi="ar-SA"/>
        </w:rPr>
        <w:t>710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نشر دار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الخير للمنصوح له</w:t>
      </w:r>
    </w:p>
    <w:p>
      <w:pPr>
        <w:pStyle w:val="BookText"/>
        <w:rPr/>
      </w:pPr>
      <w:r>
        <w:rPr>
          <w:rFonts w:ascii="Amiri" w:hAnsi="Amiri" w:eastAsia="Amiri" w:cs="Amiri"/>
          <w:color w:val="111111"/>
          <w:sz w:val="28"/>
          <w:sz w:val="28"/>
          <w:szCs w:val="28"/>
          <w:rtl w:val="true"/>
          <w:lang w:bidi="ar-SA"/>
        </w:rPr>
        <w:t>و يعتبر فى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الخلوص‏ عن‏ الغش‏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المراد ببذلها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ارشاده الى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ببذل المودة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 آثارها و لوازمها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جملتها دفع المكاره و الشر عنه</w:t>
      </w:r>
    </w:p>
    <w:p>
      <w:pPr>
        <w:pStyle w:val="BookText"/>
        <w:rPr/>
      </w:pPr>
      <w:r>
        <w:rPr>
          <w:rFonts w:ascii="IRNazanin" w:hAnsi="IRNazanin" w:eastAsia="IRNazanin"/>
          <w:color w:val="111111"/>
          <w:sz w:val="28"/>
          <w:sz w:val="28"/>
          <w:szCs w:val="28"/>
          <w:rtl w:val="true"/>
          <w:lang w:bidi="fa-IR"/>
        </w:rPr>
        <w:t>و جلب المنافع و الخير 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الکافی للشیخ صالح المازندرانی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176</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إرادة الخير للمنصوح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ويعتبر في حقيقتها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الخلوص‏ عن‏ الغشّ‏</w:t>
      </w:r>
    </w:p>
    <w:p>
      <w:pPr>
        <w:pStyle w:val="BookText"/>
        <w:rPr/>
      </w:pPr>
      <w:r>
        <w:rPr>
          <w:rFonts w:ascii="Amiri" w:hAnsi="Amiri" w:eastAsia="Amiri" w:cs="Amiri"/>
          <w:color w:val="111111"/>
          <w:sz w:val="28"/>
          <w:sz w:val="28"/>
          <w:szCs w:val="28"/>
          <w:rtl w:val="true"/>
          <w:lang w:bidi="ar-SA"/>
        </w:rPr>
        <w:t>والمراد ببذلها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إعمالها للإرشاد إلى الحقّ والصواب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البضاعة المزجاة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145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مَنْ كُنَّ فِيهِ فَقَدِ اسْتَكْمَلَ حَقِيقَةَ الْإِيمَانِ وَ أَبْوَابُ‏ الْجَنَّةِ مُفَتَّحَةٌ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أَسْبَغَ وُضُوءَهُ</w:t>
      </w:r>
    </w:p>
    <w:p>
      <w:pPr>
        <w:pStyle w:val="BookText"/>
        <w:rPr/>
      </w:pPr>
      <w:r>
        <w:rPr>
          <w:rFonts w:ascii="Amiri" w:hAnsi="Amiri" w:eastAsia="Amiri" w:cs="Amiri"/>
          <w:color w:val="111111"/>
          <w:sz w:val="28"/>
          <w:sz w:val="28"/>
          <w:szCs w:val="28"/>
          <w:rtl w:val="true"/>
          <w:lang w:bidi="ar-SA"/>
        </w:rPr>
        <w:t>وَ أَحْسَنَ صَلَاتَهُ</w:t>
      </w:r>
    </w:p>
    <w:p>
      <w:pPr>
        <w:pStyle w:val="BookText"/>
        <w:rPr/>
      </w:pPr>
      <w:r>
        <w:rPr>
          <w:rFonts w:ascii="Amiri" w:hAnsi="Amiri" w:eastAsia="Amiri" w:cs="Amiri"/>
          <w:color w:val="111111"/>
          <w:sz w:val="28"/>
          <w:sz w:val="28"/>
          <w:szCs w:val="28"/>
          <w:rtl w:val="true"/>
          <w:lang w:bidi="ar-SA"/>
        </w:rPr>
        <w:t>وَ أَدَّى زَكَاةَ مَالِهِ</w:t>
      </w:r>
    </w:p>
    <w:p>
      <w:pPr>
        <w:pStyle w:val="BookText"/>
        <w:rPr/>
      </w:pPr>
      <w:r>
        <w:rPr>
          <w:rFonts w:ascii="Amiri" w:hAnsi="Amiri" w:eastAsia="Amiri" w:cs="Amiri"/>
          <w:color w:val="111111"/>
          <w:sz w:val="28"/>
          <w:sz w:val="28"/>
          <w:szCs w:val="28"/>
          <w:rtl w:val="true"/>
          <w:lang w:bidi="ar-SA"/>
        </w:rPr>
        <w:t>وَ كَفَّ غَضَبَهُ</w:t>
      </w:r>
    </w:p>
    <w:p>
      <w:pPr>
        <w:pStyle w:val="BookText"/>
        <w:rPr/>
      </w:pPr>
      <w:r>
        <w:rPr>
          <w:rFonts w:ascii="Amiri" w:hAnsi="Amiri" w:eastAsia="Amiri" w:cs="Amiri"/>
          <w:color w:val="111111"/>
          <w:sz w:val="28"/>
          <w:sz w:val="28"/>
          <w:szCs w:val="28"/>
          <w:rtl w:val="true"/>
          <w:lang w:bidi="ar-SA"/>
        </w:rPr>
        <w:t>وَ سَجَنَ لِسَانَهُ</w:t>
      </w:r>
    </w:p>
    <w:p>
      <w:pPr>
        <w:pStyle w:val="BookText"/>
        <w:rPr/>
      </w:pPr>
      <w:r>
        <w:rPr>
          <w:rFonts w:ascii="Amiri" w:hAnsi="Amiri" w:eastAsia="Amiri" w:cs="Amiri"/>
          <w:color w:val="111111"/>
          <w:sz w:val="28"/>
          <w:sz w:val="28"/>
          <w:szCs w:val="28"/>
          <w:rtl w:val="true"/>
          <w:lang w:bidi="ar-SA"/>
        </w:rPr>
        <w:t>وَ اسْتَغْفَرَ لِذَنْبِهِ</w:t>
      </w:r>
    </w:p>
    <w:p>
      <w:pPr>
        <w:pStyle w:val="BookText"/>
        <w:rPr/>
      </w:pPr>
      <w:r>
        <w:rPr>
          <w:rFonts w:ascii="Amiri" w:hAnsi="Amiri" w:eastAsia="Amiri" w:cs="Amiri"/>
          <w:color w:val="111111"/>
          <w:sz w:val="28"/>
          <w:sz w:val="28"/>
          <w:szCs w:val="28"/>
          <w:rtl w:val="true"/>
          <w:lang w:bidi="ar-SA"/>
        </w:rPr>
        <w:t>وَ أَدَّى النَّصِيحَةَ لِأَهْلِ بَيْتِ نَبِيِّه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لایحضره الفقیه ج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الخصال 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اعلام الدین ص </w:t>
      </w:r>
      <w:r>
        <w:rPr>
          <w:rFonts w:eastAsia="Amiri" w:cs="Amiri" w:ascii="Amiri" w:hAnsi="Amiri"/>
          <w:color w:val="111111"/>
          <w:sz w:val="28"/>
          <w:szCs w:val="28"/>
          <w:lang w:bidi="ar-SA"/>
        </w:rPr>
        <w:t>255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مکارم الاخلاق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مکارم الاخلاق هکذا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لاهل بیته</w:t>
      </w:r>
    </w:p>
    <w:p>
      <w:pPr>
        <w:pStyle w:val="BookText"/>
        <w:rPr/>
      </w:pPr>
      <w:r>
        <w:rPr>
          <w:rFonts w:eastAsia="Times New Roman" w:cs="Times New Roman" w:ascii="Times New Roman" w:hAnsi="Times New Roman"/>
          <w:color w:val="111111"/>
          <w:sz w:val="28"/>
          <w:szCs w:val="28"/>
          <w:lang w:val="en-US" w:bidi="en-US"/>
        </w:rPr>
        <w:t>306</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وُضُوءَهُ وَ أَحْسَنَ صَلَاتَهُ وَ أَدَّى زَكَاتَهُ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 كَفَّ غَضَبَهُ وَ سَجَنَ لِسَانَهُ وَ اسْتَغْفَرَ لِذَنْبِهِ وَأَدَّى النَّصِيحَةَ لِأَهْلِ بَيْتِ نَبِيِّهِ</w:t>
      </w:r>
      <w:r>
        <w:rPr>
          <w:rStyle w:val="FootnoteAnchor"/>
          <w:rtl w:val="true"/>
        </w:rPr>
        <w:footnoteReference w:id="165"/>
      </w:r>
    </w:p>
    <w:p>
      <w:pPr>
        <w:pStyle w:val="BookText"/>
        <w:rPr/>
      </w:pP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الاعراف</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eastAsia="IRNazanin" w:cs="IRNazanin"/>
          <w:color w:val="111111"/>
          <w:sz w:val="28"/>
          <w:szCs w:val="28"/>
          <w:rtl w:val="true"/>
          <w:lang w:bidi="fa-IR"/>
        </w:rPr>
        <w:t>.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هود</w:t>
      </w:r>
      <w:r>
        <w:rPr>
          <w:rFonts w:eastAsia="IRNazanin" w:cs="IRNazanin"/>
          <w:color w:val="111111"/>
          <w:sz w:val="28"/>
          <w:szCs w:val="28"/>
          <w:rtl w:val="true"/>
          <w:lang w:bidi="fa-IR"/>
        </w:rPr>
        <w:t xml:space="preserve">: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التحریم</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اسْتَكْمَلَ حَقَائِقَ الْإِيمَانِ وَ أَبْوَابُ‏ الْجَنَّةِ مُفَتَّحَةٌ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الاختصاص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مشکاة الانوار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bookmarkStart w:id="373" w:name="pg9084_90973"/>
    </w:p>
    <w:p>
      <w:pPr>
        <w:pStyle w:val="Heading3"/>
        <w:numPr>
          <w:ilvl w:val="2"/>
          <w:numId w:val="1"/>
        </w:numPr>
        <w:rPr/>
      </w:pPr>
      <w:bookmarkStart w:id="374" w:name="__RefHeading___Toc2647121_2870459653"/>
      <w:bookmarkStart w:id="375" w:name="_Toc151"/>
      <w:bookmarkEnd w:id="373"/>
      <w:bookmarkEnd w:id="374"/>
      <w:r>
        <w:rPr>
          <w:rtl w:val="true"/>
        </w:rPr>
        <w:t>الوالد</w:t>
      </w:r>
      <w:bookmarkEnd w:id="375"/>
    </w:p>
    <w:p>
      <w:pPr>
        <w:pStyle w:val="BookText"/>
        <w:rPr/>
      </w:pP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وَسَطُ أَبْوَابِ‏ الْجَنَّةِ</w:t>
      </w:r>
    </w:p>
    <w:p>
      <w:pPr>
        <w:pStyle w:val="BookText"/>
        <w:rPr/>
      </w:pPr>
      <w:r>
        <w:rPr>
          <w:rFonts w:ascii="Amiri" w:hAnsi="Amiri" w:eastAsia="Amiri" w:cs="Amiri"/>
          <w:color w:val="111111"/>
          <w:sz w:val="28"/>
          <w:sz w:val="28"/>
          <w:szCs w:val="28"/>
          <w:rtl w:val="true"/>
          <w:lang w:bidi="ar-SA"/>
        </w:rPr>
        <w:t>فَإِنْ شِئْتَ فَاحْفَظْهُ وَ إِنْ شِئْتَ فَضَيِّعْهُ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مستدرک الوسائل ج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الوالِد أَوْسَطُ أَبواب‏ الجنة</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و في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من‏ أَوْسَطِ قومه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 أَشْرَفِهم و أَحْسَبِهم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في حديث رُقَيْقةَ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انظُروا رجلًا وسِيطاً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حَسِيباً في قومه</w:t>
      </w:r>
    </w:p>
    <w:p>
      <w:pPr>
        <w:pStyle w:val="BookText"/>
        <w:rPr/>
      </w:pPr>
      <w:r>
        <w:rPr>
          <w:rFonts w:ascii="Amiri" w:hAnsi="Amiri" w:eastAsia="Amiri" w:cs="Amiri"/>
          <w:color w:val="111111"/>
          <w:sz w:val="28"/>
          <w:sz w:val="28"/>
          <w:szCs w:val="28"/>
          <w:rtl w:val="true"/>
          <w:lang w:bidi="ar-SA"/>
        </w:rPr>
        <w:t>و منه سميت الصلاة الوُسْطَى‏ لأَنها أَفضلُ الصلوات و أَعظمها أَجْراً و لذلك خُصت بالمُحافَظةِ عليها</w:t>
      </w:r>
    </w:p>
    <w:p>
      <w:pPr>
        <w:pStyle w:val="BookText"/>
        <w:rPr/>
      </w:pP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لأَنها وسَط بين صلاتَيِ الليل و صلاتَيِ 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لذلك وقع الخلاف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الصبح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 العرب ج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430</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النهایة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لسان العرب ج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430</w:t>
      </w:r>
      <w:r>
        <w:rPr>
          <w:rFonts w:eastAsia="IRNazanin" w:cs="IRNazanin"/>
          <w:color w:val="111111"/>
          <w:sz w:val="28"/>
          <w:szCs w:val="28"/>
          <w:rtl w:val="true"/>
          <w:lang w:bidi="fa-IR"/>
        </w:rPr>
        <w:t>)</w:t>
      </w:r>
    </w:p>
    <w:p>
      <w:pPr>
        <w:pStyle w:val="Heading3"/>
        <w:numPr>
          <w:ilvl w:val="2"/>
          <w:numId w:val="1"/>
        </w:numPr>
        <w:rPr/>
      </w:pPr>
      <w:bookmarkStart w:id="376" w:name="__RefHeading___Toc2647123_2870459653"/>
      <w:bookmarkStart w:id="377" w:name="_Toc152"/>
      <w:bookmarkEnd w:id="376"/>
      <w:r>
        <w:rPr>
          <w:rtl w:val="true"/>
        </w:rPr>
        <w:t>الورع</w:t>
      </w:r>
      <w:bookmarkEnd w:id="377"/>
    </w:p>
    <w:p>
      <w:pPr>
        <w:pStyle w:val="BookText"/>
        <w:rPr/>
      </w:pPr>
      <w:r>
        <w:rPr>
          <w:rFonts w:eastAsia="Amiri" w:cs="Amiri" w:ascii="Amiri" w:hAnsi="Amiri"/>
          <w:color w:val="111111"/>
          <w:sz w:val="28"/>
          <w:szCs w:val="28"/>
          <w:lang w:bidi="ar-SA"/>
        </w:rPr>
        <w:t>309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جملة ما جاء فی خبر حول ابواب الجنة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الْبَابُ الْأَعْظَمُ فَيَدْخُلُ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الْعِبَادُ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هُمْ أَهْلُ‏ الزُّهْدِ وَ الْوَرَعِ‏ وَ الرَّاغِبُونَ إِلَى اللَّهِ عَزَّ وَ جَلَّ الْمُسْتَأْنِسُونَ بِه‏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لایحضره الفقیه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Heading3"/>
        <w:numPr>
          <w:ilvl w:val="2"/>
          <w:numId w:val="1"/>
        </w:numPr>
        <w:rPr/>
      </w:pPr>
      <w:bookmarkStart w:id="378" w:name="__RefHeading___Toc2647125_2870459653"/>
      <w:bookmarkStart w:id="379" w:name="_Toc153"/>
      <w:bookmarkEnd w:id="378"/>
      <w:r>
        <w:rPr>
          <w:rtl w:val="true"/>
        </w:rPr>
        <w:t>الوضوء</w:t>
      </w:r>
      <w:bookmarkEnd w:id="379"/>
    </w:p>
    <w:p>
      <w:pPr>
        <w:pStyle w:val="BookText"/>
        <w:rPr/>
      </w:pPr>
      <w:r>
        <w:rPr>
          <w:rFonts w:eastAsia="Amiri" w:cs="Amiri" w:ascii="Amiri" w:hAnsi="Amiri"/>
          <w:color w:val="111111"/>
          <w:sz w:val="28"/>
          <w:szCs w:val="28"/>
          <w:lang w:bidi="ar-SA"/>
        </w:rPr>
        <w:t>310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سَبْعَةٌ مَنْ كُنَّ فِيهِ فَقَدِ اسْتَكْمَلَ حَقِيقَةَ الْإِيمَانِ وَ أَبْوَابُ‏ الْجَنَّةِ مُفَتَّحَةٌ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 أَسْبَغَ وُضُوءَهُ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أَدَّى زَكَاةَ 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كَفَّ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سَجَنَ لِسَانَهُ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اسْتَغْفَرَ لِذَنْبِهِ</w:t>
      </w:r>
    </w:p>
    <w:p>
      <w:pPr>
        <w:pStyle w:val="BookText"/>
        <w:rPr/>
      </w:pPr>
      <w:r>
        <w:rPr>
          <w:rFonts w:ascii="Amiri" w:hAnsi="Amiri" w:eastAsia="Amiri" w:cs="Amiri"/>
          <w:color w:val="111111"/>
          <w:sz w:val="28"/>
          <w:sz w:val="28"/>
          <w:szCs w:val="28"/>
          <w:rtl w:val="true"/>
          <w:lang w:bidi="ar-SA"/>
        </w:rPr>
        <w:t>وَ أَدَّى النَّصِيحَةَ لِأَهْلِ بَيْتِ نَبِيِّه</w:t>
      </w:r>
      <w:r>
        <w:rPr>
          <w:rStyle w:val="FootnoteAnchor"/>
          <w:rtl w:val="true"/>
        </w:rPr>
        <w:footnoteReference w:id="167"/>
      </w:r>
      <w:r>
        <w:rPr>
          <w:rFonts w:ascii="Times New Roman" w:hAnsi="Times New Roman" w:eastAsia="Times New Roman" w:cs="Times New Roman"/>
          <w:color w:val="111111"/>
          <w:sz w:val="28"/>
          <w:sz w:val="28"/>
          <w:szCs w:val="28"/>
          <w:rtl w:val="true"/>
          <w:lang w:val="en-US" w:bidi="en-US"/>
        </w:rPr>
        <w:t>‏</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لایحضره الفقیه ج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359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الخصال ص </w:t>
      </w:r>
      <w:r>
        <w:rPr>
          <w:rFonts w:eastAsia="IRNazanin" w:cs="IRNazanin"/>
          <w:color w:val="111111"/>
          <w:sz w:val="28"/>
          <w:szCs w:val="28"/>
          <w:lang w:bidi="fa-IR"/>
        </w:rPr>
        <w:t>346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اعلام الدین ص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مکارم الاخلاق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324</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أَسْبَغَ</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وُضُوءَهُ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أَحْسَنَ صَلَاتَهُ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أَدَّى زَكَاتَهُ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كَفَّ غَضَبَهُ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سَجَنَ</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لِسَانَهُ</w:t>
      </w:r>
    </w:p>
    <w:p>
      <w:pPr>
        <w:pStyle w:val="BookText"/>
        <w:rPr/>
      </w:pPr>
      <w:r>
        <w:rPr>
          <w:rFonts w:ascii="Amiri" w:hAnsi="Amiri" w:eastAsia="Amiri" w:cs="Amiri"/>
          <w:color w:val="111111"/>
          <w:sz w:val="28"/>
          <w:sz w:val="28"/>
          <w:szCs w:val="28"/>
          <w:rtl w:val="true"/>
          <w:lang w:bidi="ar-SA"/>
        </w:rPr>
        <w:t>وَ اسْتَغْفَرَ لِذَنْبِهِ</w:t>
      </w:r>
    </w:p>
    <w:p>
      <w:pPr>
        <w:pStyle w:val="BookText"/>
        <w:rPr/>
      </w:pPr>
      <w:r>
        <w:rPr>
          <w:rFonts w:ascii="Amiri" w:hAnsi="Amiri" w:eastAsia="Amiri" w:cs="Amiri"/>
          <w:color w:val="111111"/>
          <w:sz w:val="28"/>
          <w:sz w:val="28"/>
          <w:szCs w:val="28"/>
          <w:rtl w:val="true"/>
          <w:lang w:bidi="ar-SA"/>
        </w:rPr>
        <w:t>وَأَدَّى النَّصِيحَةَ لِأَهْلِ بَيْتِ نَبِيِّهِ</w:t>
      </w:r>
      <w:r>
        <w:rPr>
          <w:rStyle w:val="FootnoteAnchor"/>
          <w:rtl w:val="true"/>
        </w:rPr>
        <w:footnoteReference w:id="169"/>
      </w:r>
    </w:p>
    <w:p>
      <w:pPr>
        <w:pStyle w:val="BookText"/>
        <w:rPr/>
      </w:pPr>
      <w:r>
        <w:rPr>
          <w:rFonts w:ascii="IRNazanin" w:hAnsi="IRNazanin" w:eastAsia="IRNazanin"/>
          <w:color w:val="111111"/>
          <w:sz w:val="28"/>
          <w:sz w:val="28"/>
          <w:szCs w:val="28"/>
          <w:rtl w:val="true"/>
          <w:lang w:bidi="fa-IR"/>
        </w:rPr>
        <w:t>و فی الامالی 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لاهل بیت رسوله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فی مشکاة الانوار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لاهل بیته</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فَقَدِ اسْتَكْمَلَ حَقَائِقَ الْإِيمَانِوَ أَبْوَابُ‏ الْجَنَّةِ مُفَتَّحَةٌ 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المحاسن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ثواب الاعمال ص </w:t>
      </w:r>
      <w:r>
        <w:rPr>
          <w:rFonts w:eastAsia="Amiri" w:cs="Amiri" w:ascii="Amiri" w:hAnsi="Amiri"/>
          <w:color w:val="111111"/>
          <w:sz w:val="28"/>
          <w:szCs w:val="28"/>
          <w:lang w:bidi="ar-SA"/>
        </w:rPr>
        <w:t>45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الاختصاص ص </w:t>
      </w:r>
      <w:r>
        <w:rPr>
          <w:rFonts w:eastAsia="Amiri" w:cs="Amiri" w:ascii="Amiri" w:hAnsi="Amiri"/>
          <w:color w:val="111111"/>
          <w:sz w:val="28"/>
          <w:szCs w:val="28"/>
          <w:lang w:bidi="ar-SA"/>
        </w:rPr>
        <w:t>233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مشکاة الانوار 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292</w:t>
      </w:r>
      <w:r>
        <w:rPr>
          <w:rFonts w:eastAsia="Amiri" w:cs="Amiri" w:ascii="Amiri" w:hAnsi="Amiri"/>
          <w:color w:val="111111"/>
          <w:sz w:val="28"/>
          <w:szCs w:val="28"/>
          <w:rtl w:val="true"/>
          <w:lang w:bidi="ar-SA"/>
        </w:rPr>
        <w:t xml:space="preserve">) </w:t>
      </w:r>
      <w:bookmarkStart w:id="380" w:name="pg9084_90974"/>
    </w:p>
    <w:p>
      <w:pPr>
        <w:pStyle w:val="Heading3"/>
        <w:numPr>
          <w:ilvl w:val="2"/>
          <w:numId w:val="1"/>
        </w:numPr>
        <w:rPr/>
      </w:pPr>
      <w:bookmarkStart w:id="381" w:name="__RefHeading___Toc2647127_2870459653"/>
      <w:bookmarkStart w:id="382" w:name="_Toc154"/>
      <w:bookmarkEnd w:id="380"/>
      <w:bookmarkEnd w:id="381"/>
      <w:r>
        <w:rPr>
          <w:rtl w:val="true"/>
        </w:rPr>
        <w:t xml:space="preserve">ولایة اهل البیت </w:t>
      </w:r>
      <w:r>
        <w:rPr>
          <w:rtl w:val="true"/>
        </w:rPr>
        <w:t>(</w:t>
      </w:r>
      <w:r>
        <w:rPr>
          <w:rtl w:val="true"/>
        </w:rPr>
        <w:t>عَلَيْهَم السَّلاَمُ</w:t>
      </w:r>
      <w:r>
        <w:rPr>
          <w:rtl w:val="true"/>
        </w:rPr>
        <w:t>)</w:t>
      </w:r>
      <w:bookmarkEnd w:id="382"/>
    </w:p>
    <w:p>
      <w:pPr>
        <w:pStyle w:val="BookText"/>
        <w:rPr/>
      </w:pPr>
      <w:r>
        <w:rPr>
          <w:rFonts w:eastAsia="Amiri" w:cs="Amiri" w:ascii="Amiri" w:hAnsi="Amiri"/>
          <w:color w:val="111111"/>
          <w:sz w:val="28"/>
          <w:szCs w:val="28"/>
          <w:lang w:bidi="ar-SA"/>
        </w:rPr>
        <w:t>311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قیل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فتح ابواب الجنة؟</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شهادة ان لا اله الا الله و اني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الاقرار بولایة علی بن ابي طالب من بعدي</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شرح الاخبار فی فضائل الائمة الاطهار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للشیخ القاضی النعمان المغربی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474</w:t>
      </w:r>
      <w:r>
        <w:rPr>
          <w:rFonts w:eastAsia="IRNazanin" w:cs="IRNazanin"/>
          <w:color w:val="111111"/>
          <w:sz w:val="28"/>
          <w:szCs w:val="28"/>
          <w:rtl w:val="true"/>
          <w:lang w:bidi="fa-IR"/>
        </w:rPr>
        <w:t>-</w:t>
      </w:r>
      <w:r>
        <w:rPr>
          <w:rFonts w:eastAsia="IRNazanin" w:cs="IRNazanin"/>
          <w:color w:val="111111"/>
          <w:sz w:val="28"/>
          <w:szCs w:val="28"/>
          <w:lang w:bidi="fa-IR"/>
        </w:rPr>
        <w:t>475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رَوَى الْخُوارَزْمِيُّ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أَمَرَ اللَّهُ تَعَالَى جَبْرَائِيلَ أَنْ يَجْلِسَ عَلَى بَابِ‏ الْجَنَّةِ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يَدْخُلَهَا إِلَّا مَنْ مَعَهُ برآت</w:t>
      </w:r>
      <w:r>
        <w:rPr>
          <w:rStyle w:val="FootnoteAnchor"/>
          <w:rtl w:val="true"/>
        </w:rPr>
        <w:footnoteReference w:id="170"/>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هُوَ؟</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مناقب آل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حَدَّثَنِي أَبِي شَهْرَآشُوبُ بِإِسْنَادٍ لَهُ إِلَى النَّبِيّ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لِكُلِّ شَيْ‏ءٍ جَوَازٌ</w:t>
      </w:r>
    </w:p>
    <w:p>
      <w:pPr>
        <w:pStyle w:val="BookText"/>
        <w:rPr/>
      </w:pPr>
      <w:r>
        <w:rPr>
          <w:rFonts w:ascii="Amiri" w:hAnsi="Amiri" w:eastAsia="Amiri" w:cs="Amiri"/>
          <w:color w:val="111111"/>
          <w:sz w:val="28"/>
          <w:sz w:val="28"/>
          <w:szCs w:val="28"/>
          <w:rtl w:val="true"/>
          <w:lang w:bidi="ar-SA"/>
        </w:rPr>
        <w:t>وَ جَوَازُ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 عَلِيِّ بْنِ أَبِي طَالِبٍ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مجاهد عن ابن عباس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اذا کان یوم القیامة اقعد الله جبرئیل و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علی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لایجوز احد الا من کان معه برات من علی بن ابی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بشارة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فی شأن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یجوز احد الصراط الا و معه برات بولایته و ولایة اهل بیته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مناقب آل ابی طالب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نقله عن الحسن البصری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عَبَّاسٍ وَ أَنَسٌ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يَوْمُ الْقِيَامَةِ  وَ نُصِبَ‏ الصِّرَاطُ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جَهَنَّمَ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يَجُزْ عَلَيْهِ إِلَّا مَنْ مَعَهُ جَوَازٌ فِيهِ وَلَايَةُ عَلِيِّ بْنِ أَبِي طَالِبٍ</w:t>
      </w:r>
    </w:p>
    <w:p>
      <w:pPr>
        <w:pStyle w:val="BookText"/>
        <w:rPr/>
      </w:pPr>
      <w:r>
        <w:rPr>
          <w:rFonts w:ascii="Amiri" w:hAnsi="Amiri" w:eastAsia="Amiri" w:cs="Amiri"/>
          <w:color w:val="111111"/>
          <w:sz w:val="28"/>
          <w:sz w:val="28"/>
          <w:szCs w:val="28"/>
          <w:rtl w:val="true"/>
          <w:lang w:bidi="ar-SA"/>
        </w:rPr>
        <w:t>وَ ذَلِكَ قَوْلُهُ تَعَالَى‏ وَ قِفُوهُمْ إِنَّهُمْ مَسْؤُلُونَ‏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مناقب آل ابی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عَطِيَّةَ الْعَوْفِيِ‏ عَنْ أَبِي سَعِيدٍ الْخُدْرِيِّ قَالَ 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أَمَرَ اللَّهُ تَعَالَى مَلَكَيْنِ‏ يَقْعُدَانِ‏ عَلَى الصِّرَاطِ فَلَا يَجُوزُ  بِهِمَا  أَحَدٌ إِلَّا بِـ بَرَات عَلِيِّ بْنِ أَبِي طَالِبٍ</w:t>
      </w:r>
    </w:p>
    <w:p>
      <w:pPr>
        <w:pStyle w:val="BookText"/>
        <w:rPr/>
      </w:pPr>
      <w:r>
        <w:rPr>
          <w:rFonts w:ascii="Amiri" w:hAnsi="Amiri" w:eastAsia="Amiri" w:cs="Amiri"/>
          <w:color w:val="111111"/>
          <w:sz w:val="28"/>
          <w:sz w:val="28"/>
          <w:szCs w:val="28"/>
          <w:rtl w:val="true"/>
          <w:lang w:bidi="ar-SA"/>
        </w:rPr>
        <w:t>وَ مَنْ لَمْ تَكُنْ لَهُ برات أَمَرَ اللَّهُ تَعَالَى الْمَلَكَيْنِ الْمُوَكَّلَيْنِ عَلَى الْجَوَازِ أَنْ يُوقِفَاهُ وَ يَسْأَلَاهُ</w:t>
      </w:r>
    </w:p>
    <w:p>
      <w:pPr>
        <w:pStyle w:val="BookText"/>
        <w:rPr/>
      </w:pPr>
      <w:r>
        <w:rPr>
          <w:rFonts w:ascii="Amiri" w:hAnsi="Amiri" w:eastAsia="Amiri" w:cs="Amiri"/>
          <w:color w:val="111111"/>
          <w:sz w:val="28"/>
          <w:sz w:val="28"/>
          <w:szCs w:val="28"/>
          <w:rtl w:val="true"/>
          <w:lang w:bidi="ar-SA"/>
        </w:rPr>
        <w:t>فَلَمَّا عَجَزَ عَنْ جَوَابِهِمَا فَيُكِبَّاهُ عَلَى مَنْخِرَيْهِ فِي‏ النَّارِ</w:t>
      </w:r>
    </w:p>
    <w:p>
      <w:pPr>
        <w:pStyle w:val="BookText"/>
        <w:rPr/>
      </w:pPr>
      <w:r>
        <w:rPr>
          <w:rFonts w:ascii="Amiri" w:hAnsi="Amiri" w:eastAsia="Amiri" w:cs="Amiri"/>
          <w:color w:val="111111"/>
          <w:sz w:val="28"/>
          <w:sz w:val="28"/>
          <w:szCs w:val="28"/>
          <w:rtl w:val="true"/>
          <w:lang w:bidi="ar-SA"/>
        </w:rPr>
        <w:t>وَ ذَلِكَ 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قِفُوهُمْ إِنَّهُمْ مَسْؤُلُونَ‏</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فِدَاكَ أَبِي وَ أُمِّي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مَعْنَى الْبَرَات الَّتِي أَعْطَاهَا عَلِيٌّ؟</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مَكْتُوبٌ بِالنُّورِ السَّاطِعِ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مأة منقبة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 شاذان المنقبة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 فِي حَدِيثِ وَكِيعٍ‏ قَالَ أَبُو سَعِيدٍ</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برات عَلِيٍّ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مناقب آل ابی طالب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178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وَكِيعِ بْنِ الْجَرَّاحِ عَنْ فُضَيْلِ بْنِ مَرْزُوقٍ عَنْ عَطِيَّةَ الْعَوْفِيِّ عَنْ أَبِي سَعِيدٍ الْخُدْرِيِّ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أَمَرَ اللَّهُ مَلَكَيْنِ‏ يَقْعُدَانِ‏ عَلَى الصِّرَاطِ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يَجُوزُ أَحَدٌ إِلَّا بـ برات أَمِيرِ الْمُؤْمِنِينَ عَلِيِّ بْنِ أَبِي طَالِبٍ</w:t>
      </w:r>
    </w:p>
    <w:p>
      <w:pPr>
        <w:pStyle w:val="BookText"/>
        <w:rPr/>
      </w:pPr>
      <w:r>
        <w:rPr>
          <w:rFonts w:ascii="Amiri" w:hAnsi="Amiri" w:eastAsia="Amiri" w:cs="Amiri"/>
          <w:color w:val="111111"/>
          <w:sz w:val="28"/>
          <w:sz w:val="28"/>
          <w:szCs w:val="28"/>
          <w:rtl w:val="true"/>
          <w:lang w:bidi="ar-SA"/>
        </w:rPr>
        <w:t>وَ مَنْ لَا يَكُونُ مَعَهُ برات أَمِيرِ الْمُؤْمِنِينَ أَكَبَّهُ اللَّهُ عَلَى شَجَرَةٍ فِي النَّارِ</w:t>
      </w:r>
    </w:p>
    <w:p>
      <w:pPr>
        <w:pStyle w:val="BookText"/>
        <w:rPr/>
      </w:pPr>
      <w:r>
        <w:rPr>
          <w:rFonts w:ascii="Amiri" w:hAnsi="Amiri" w:eastAsia="Amiri" w:cs="Amiri"/>
          <w:color w:val="111111"/>
          <w:sz w:val="28"/>
          <w:sz w:val="28"/>
          <w:szCs w:val="28"/>
          <w:rtl w:val="true"/>
          <w:lang w:bidi="ar-SA"/>
        </w:rPr>
        <w:t>وَ ذَلِكَ قَوْلُهُ تَعَالَى‏ وَ قِفُوهُمْ إِنَّهُمْ مَسْؤُلُونَ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بِأَبِي وَ أُمِّي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مَعْنَى برات أَمِيرِ الْمُؤْمِنِين؟</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أَمِيرُ الْمُؤْمِنِينَ وَصِيُّ رَسُولِ اللَّهِ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التحصین للسید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 مُحَمَّدِ بْنِ حُمْرَانَ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قَوْلِهِ تَعَالَى‏ أَلْقِيا فِي جَهَنَّمَ كُلَّ كَفَّارٍ عَنِيدٍ؟</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يَوْمُ الْقِيَامَةِ وَقَفَ مُحَمَّدٌ وَ عَلِيٌّ عَلَى الصِّرَاطِ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يَجُوزُ عَلَيْهِ‏ إِلَّا مَنْ كَانَ مَعَهُ برات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بَرَاتُهُ؟</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وَلَايَةُ عَلِيِّ بْنِ أَبِي طَالِبٍ وَ الْأَئِمَّةِ مِنْ وُلْدِهِ</w:t>
      </w:r>
    </w:p>
    <w:p>
      <w:pPr>
        <w:pStyle w:val="BookText"/>
        <w:rPr/>
      </w:pPr>
      <w:r>
        <w:rPr>
          <w:rFonts w:ascii="Amiri" w:hAnsi="Amiri" w:eastAsia="Amiri" w:cs="Amiri"/>
          <w:color w:val="111111"/>
          <w:sz w:val="28"/>
          <w:sz w:val="28"/>
          <w:szCs w:val="28"/>
          <w:rtl w:val="true"/>
          <w:lang w:bidi="ar-SA"/>
        </w:rPr>
        <w:t>وَ يُنَادِي مُنَادٍ يَا مُحَمَّدُ يَا عَلِيُ‏ أَلْقِيا فِي جَهَنَّمَ كُلَّ كَفَّارٍ بِنُبُوَّتِكَ‏ عَنِيدٍ لِعَلِيِّ بْنِ أَبِي طَالِبٍ وَ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تأویل الآیات 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610</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نهج الحق و کشف الصدق ص </w:t>
      </w:r>
      <w:r>
        <w:rPr>
          <w:rFonts w:eastAsia="Amiri" w:cs="Amiri" w:ascii="Amiri" w:hAnsi="Amiri"/>
          <w:color w:val="111111"/>
          <w:sz w:val="28"/>
          <w:szCs w:val="28"/>
          <w:lang w:bidi="ar-SA"/>
        </w:rPr>
        <w:t>261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کشف الیقین ص </w:t>
      </w:r>
      <w:r>
        <w:rPr>
          <w:rFonts w:eastAsia="Amiri" w:cs="Amiri" w:ascii="Amiri" w:hAnsi="Amiri"/>
          <w:color w:val="111111"/>
          <w:sz w:val="28"/>
          <w:szCs w:val="28"/>
          <w:lang w:bidi="ar-SA"/>
        </w:rPr>
        <w:t>321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مشارق انوار الیقین ص </w:t>
      </w:r>
      <w:r>
        <w:rPr>
          <w:rFonts w:eastAsia="Amiri" w:cs="Amiri" w:ascii="Amiri" w:hAnsi="Amiri"/>
          <w:color w:val="111111"/>
          <w:sz w:val="28"/>
          <w:szCs w:val="28"/>
          <w:lang w:bidi="ar-SA"/>
        </w:rPr>
        <w:t>92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عَنْ عُرْوَةَ عَنْ أَبِي 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الْأَوَّلِينَ وَخَيْرُ الْآخِرِينَ مِنْ أَهْلِ السَّمَاوَاتِ وَ الْأَرَضِينَ وَ إِمَامُ الْمُتَّقِينَ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سَيِّدُ الصِّدِّيقِينَ وَ سَيِّدُ الْوَصِيِّينَ وَ قَائِدُ الْغُرِّ الْمُحَجَّلِينَ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كَانَ يَوْمُ الْقِيَامَةِ جَاءَ عَلَى نَاقَةٍ مِنَ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أَضَاءَتِ الْقِيَامَةُ مِنْ ضَوْئِهَا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 تَاجٌ مِنَ الزَّبَرْجَدِ مُرَصَّعٌ بِالدُّرِّ وَ الْيَاقُوتِ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مُقَرَّبٌ</w:t>
      </w:r>
    </w:p>
    <w:p>
      <w:pPr>
        <w:pStyle w:val="BookText"/>
        <w:rPr/>
      </w:pPr>
      <w:r>
        <w:rPr>
          <w:rFonts w:ascii="Amiri" w:hAnsi="Amiri" w:eastAsia="Amiri" w:cs="Amiri"/>
          <w:color w:val="111111"/>
          <w:sz w:val="28"/>
          <w:sz w:val="28"/>
          <w:szCs w:val="28"/>
          <w:rtl w:val="true"/>
          <w:lang w:bidi="ar-SA"/>
        </w:rPr>
        <w:t>وَ يَقُولُ 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مُرْسَلٌ؟</w:t>
      </w:r>
    </w:p>
    <w:p>
      <w:pPr>
        <w:pStyle w:val="BookText"/>
        <w:rPr/>
      </w:pPr>
      <w:r>
        <w:rPr>
          <w:rFonts w:ascii="Amiri" w:hAnsi="Amiri" w:eastAsia="Amiri" w:cs="Amiri"/>
          <w:color w:val="111111"/>
          <w:sz w:val="28"/>
          <w:sz w:val="28"/>
          <w:szCs w:val="28"/>
          <w:rtl w:val="true"/>
          <w:lang w:bidi="ar-SA"/>
        </w:rPr>
        <w:t>فَيُنَادِي مُنَادٍ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تَحْتِ الْعَرْشِ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هَذَا الصِّدِّيقُ الْأَكْبَرُ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وَصِيُّ حَبِيبِ اللَّهِ</w:t>
      </w:r>
    </w:p>
    <w:p>
      <w:pPr>
        <w:pStyle w:val="BookText"/>
        <w:rPr/>
      </w:pPr>
      <w:r>
        <w:rPr>
          <w:rFonts w:ascii="Amiri" w:hAnsi="Amiri" w:eastAsia="Amiri" w:cs="Amiri"/>
          <w:color w:val="111111"/>
          <w:sz w:val="28"/>
          <w:sz w:val="28"/>
          <w:szCs w:val="28"/>
          <w:rtl w:val="true"/>
          <w:lang w:bidi="ar-SA"/>
        </w:rPr>
        <w:t>هَذَا عَلِيُّ بْنُ أَبِي 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فَيَقِفُ عَلَى شَفِيرِ جَهَنَّمَ فَيُخْرِجُ مَنْ يُحِبُّ وَ يُدْخِلُ فِيهَا مَنْ يُحِبُّ</w:t>
      </w:r>
    </w:p>
    <w:p>
      <w:pPr>
        <w:pStyle w:val="BookText"/>
        <w:rPr/>
      </w:pPr>
      <w:r>
        <w:rPr>
          <w:rFonts w:ascii="Amiri" w:hAnsi="Amiri" w:eastAsia="Amiri" w:cs="Amiri"/>
          <w:color w:val="111111"/>
          <w:sz w:val="28"/>
          <w:sz w:val="28"/>
          <w:szCs w:val="28"/>
          <w:rtl w:val="true"/>
          <w:lang w:bidi="ar-SA"/>
        </w:rPr>
        <w:t>وَ يَأْتِي بَابَ‏ الْجَنَّةِ فَيُدْخِلُ أَوْلِيَاءَهُ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التحصین للسید ابن طاووس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605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الْأَشْعَثُ عَنْ ضَمْرَةَ عَنْ أَبِي ذَرٍّ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خَيْرُ الْأَوَّلِينَ وَ خَيْرُ الْآخِرِينَ‏ مِنْ أَهْلِ السَّمَاوَاتِ وَ أَهْلِ الْأَرَضِينَ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سَيِّدُ الصِّدِّيقِينَ وَ زَيْنُ‏ الْوَصِيِّينَ وَ إِمَامُ الْمُتَّقِينَ وَ قَائِدُ الْغُرِّ الْمُحَجَّلِينَ</w:t>
      </w:r>
    </w:p>
    <w:p>
      <w:pPr>
        <w:pStyle w:val="BookText"/>
        <w:rPr/>
      </w:pPr>
      <w:r>
        <w:rPr>
          <w:rFonts w:ascii="Amiri" w:hAnsi="Amiri" w:eastAsia="Amiri" w:cs="Amiri"/>
          <w:color w:val="111111"/>
          <w:sz w:val="28"/>
          <w:sz w:val="28"/>
          <w:szCs w:val="28"/>
          <w:rtl w:val="true"/>
          <w:lang w:bidi="ar-SA"/>
        </w:rPr>
        <w:t xml:space="preserve">إِذَا كَانَ يَوْمُ الْقِيَامَةِ جَاءَ عَلَى نَاقَةٍ مِنْ نُوقِ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أَضَاءَتِ الْقِيَامَةُ مِنْ ضَوْئِهَا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رَأْسِهِ تَاجٌ مُرَصَّعٌ بِالزَّبَرْجَدِ وَ الْيَاقُوتِ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فَتَقُولُ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مَلَكٌ مُقَرَّبٌ</w:t>
      </w:r>
    </w:p>
    <w:p>
      <w:pPr>
        <w:pStyle w:val="BookText"/>
        <w:rPr/>
      </w:pPr>
      <w:r>
        <w:rPr>
          <w:rFonts w:ascii="Amiri" w:hAnsi="Amiri" w:eastAsia="Amiri" w:cs="Amiri"/>
          <w:color w:val="111111"/>
          <w:sz w:val="28"/>
          <w:sz w:val="28"/>
          <w:szCs w:val="28"/>
          <w:rtl w:val="true"/>
          <w:lang w:bidi="ar-SA"/>
        </w:rPr>
        <w:t>وَ يَقُولُ النَّبِيُّونَ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نَبِيٌّ مُرْسَلٌ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فَيُنَادِي مُنَادٍ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الصِّدِّيقُ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وَصِيُّ حَبِيبِ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عَلِيُّ بْنُ أَبِي طَالِبٍ</w:t>
      </w:r>
    </w:p>
    <w:p>
      <w:pPr>
        <w:pStyle w:val="BookText"/>
        <w:rPr/>
      </w:pPr>
      <w:r>
        <w:rPr>
          <w:rFonts w:ascii="Amiri" w:hAnsi="Amiri" w:eastAsia="Amiri" w:cs="Amiri"/>
          <w:color w:val="111111"/>
          <w:sz w:val="28"/>
          <w:sz w:val="28"/>
          <w:szCs w:val="28"/>
          <w:rtl w:val="true"/>
          <w:lang w:bidi="ar-SA"/>
        </w:rPr>
        <w:t>فَيَقِفُ عَلَى ظَهْرِ جَهَنَّمَ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فَيُنْجِي مِنْهَا مَنْ يُحِبُّ وَ يُدْخِلُ فِيهَا مَنْ لَا يُحِبُ‏</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 xml:space="preserve">فی البحار ج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فیقف علی متن جهنم فیخرج منها من یحب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یدخل فیها من یبغض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صاحب کتاب الرسالة العلویة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هذا خبر عظيم يشهد لأمير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بفضل جزيل و أنّه من طريق العامّة من الأمر العجيب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فأمّا قوله يجي‏ء حتّى يقف على متن جهنّم فيخرج منها من يحبّ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فإنّما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يخرجه منها بالشفاعة فيه فقد ثبت أنّ لأمير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شفاعة مقبولة كشفاعة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كذلك لجميع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يدخل فيها من يحبّ معناه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يدخل فيها من يستحقّ دخولها ممّن لا يشفع في مثله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 أمّا إدخاله أولياءه فالمراد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الذين حسناتهم غير مشوبة بالمعاصي لأنّ الحساب إنّما هو على من خلط عملاً صالحاً و آخر سيّئاً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الرسالة العلویة ص </w:t>
      </w:r>
      <w:r>
        <w:rPr>
          <w:rFonts w:eastAsia="IRNazanin" w:cs="IRNazanin"/>
          <w:color w:val="111111"/>
          <w:sz w:val="28"/>
          <w:szCs w:val="28"/>
          <w:lang w:bidi="fa-IR"/>
        </w:rPr>
        <w:t>42</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يَأْتِي أَبْوَابَ‏ الْجَنَّةِ فَيُدْخِلُ فِيهَا أَوْلِيَاءَهُ وَ شِيعَتَهُ مِنْ أَيِّ بَابٍ أَرَادُوا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مأة منقبة لابن شاذان المنقبة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لِلْجَنَّةِ ثَمَانِيَةَ أَبْوَابٍ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بَابٌ يَدْخُلُ مِنْهُ النَّبِيُّونَ وَ الصِّدِّيقُونَ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بَابٌ يَدْخُلُ مِنْهُ الشُّهَدَاءُ وَ الصَّالِحُونَ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خَمْسَةُ أَبْوَابٍ يَدْخُلُ مِنْهَا شِيعَتُنَا وَ مُحِبُّونَا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فَلَا أَزَالُ وَاقِفاً عَلَى الصِّرَاطِ أَدْعُو وَ أَقُولُ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سَلِّمْ شِيعَتِي وَ مُحِبِّي وَ أَنْصَارِي وَ مَنْ تَوَلَّانِي فِي دَارِ الدُّنْيَا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فَإِذَاً النِّدَاءُ مِنْ بُطْنَانِ الْعَرْشِ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أُجِيبَتْ دَعْوَتُكَ وَ شُفِّعْتَ فِي شِيعَتِكَ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يُشَفَّعُ كُلُّ رَجُلٍ مِنْ شِيعَتِي وَ مَنْ تَوَلَّانِي وَ نَصَرَنِي وَ حَارَبَ مَنْ حَارَبَنِي بِفِعْلٍ أَوْ قَوْلٍ فِي سَبْعِينَ أَلْفَ مِنْ جِيرَانِهِ وَأَقْرِبَائِهِ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بَابٌ يَدْخُلُ مِنْهُ سَائِرُ الْمُسْلِمِينَ مِمَّنْ شَهِدَ أَنْ لَا إِلَهَ إِلَّا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لَمْ يَكُنْ فِي قَلْبِهِ مِقْدَارُ ذَرَّةٍ مِنْ بُغْضِنَا أَهْلَ الْبَيْتِ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الخصال ص </w:t>
      </w:r>
      <w:r>
        <w:rPr>
          <w:rFonts w:eastAsia="Amiri" w:cs="Amiri" w:ascii="Amiri" w:hAnsi="Amiri"/>
          <w:color w:val="111111"/>
          <w:sz w:val="28"/>
          <w:szCs w:val="28"/>
          <w:lang w:bidi="ar-SA"/>
        </w:rPr>
        <w:t>408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الرَّجُلَ مِنْ شِيعَتِنَا لَيَأْتِي يَوْمَ الْقِيَامَةِ عَلَيْهِ تَاجُ نُبُوَّةٍ قُدَّامَهُ سَبْعُونَ أَلْفَ مَلَكٍ</w:t>
      </w:r>
    </w:p>
    <w:p>
      <w:pPr>
        <w:pStyle w:val="BookText"/>
        <w:rPr/>
      </w:pPr>
      <w:r>
        <w:rPr>
          <w:rFonts w:ascii="Amiri" w:hAnsi="Amiri" w:eastAsia="Amiri" w:cs="Amiri"/>
          <w:color w:val="111111"/>
          <w:sz w:val="28"/>
          <w:sz w:val="28"/>
          <w:szCs w:val="28"/>
          <w:rtl w:val="true"/>
          <w:lang w:bidi="ar-SA"/>
        </w:rPr>
        <w:t>فَيُسَاقُ سَوْقاً إِلَى بَابِ‏ الْجَنَّةِ</w:t>
      </w:r>
    </w:p>
    <w:p>
      <w:pPr>
        <w:pStyle w:val="BookText"/>
        <w:rPr/>
      </w:pPr>
      <w:r>
        <w:rPr>
          <w:rFonts w:ascii="Amiri" w:hAnsi="Amiri" w:eastAsia="Amiri" w:cs="Amiri"/>
          <w:color w:val="111111"/>
          <w:sz w:val="28"/>
          <w:sz w:val="28"/>
          <w:szCs w:val="28"/>
          <w:rtl w:val="true"/>
          <w:lang w:bidi="ar-SA"/>
        </w:rPr>
        <w:t>فَيُقَالُ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ادْخُلِ‏ الْجَنَّةَ بِغَيْرِ حِسَابٍ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الاصول الستة عشر ص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أَبِي بَصِيرٍ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الصَّادِقُ جَعْفَرُ بْنُ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عَلَیْهِمَا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أَقَامَ فَرَائِضَ اللَّهِ</w:t>
      </w:r>
    </w:p>
    <w:p>
      <w:pPr>
        <w:pStyle w:val="BookText"/>
        <w:rPr/>
      </w:pPr>
      <w:r>
        <w:rPr>
          <w:rFonts w:ascii="Amiri" w:hAnsi="Amiri" w:eastAsia="Amiri" w:cs="Amiri"/>
          <w:color w:val="111111"/>
          <w:sz w:val="28"/>
          <w:sz w:val="28"/>
          <w:szCs w:val="28"/>
          <w:rtl w:val="true"/>
          <w:lang w:bidi="ar-SA"/>
        </w:rPr>
        <w:t>وَ اجْتَنَبَ مَحَارِمَ اللَّهِ</w:t>
      </w:r>
    </w:p>
    <w:p>
      <w:pPr>
        <w:pStyle w:val="BookText"/>
        <w:rPr/>
      </w:pPr>
      <w:r>
        <w:rPr>
          <w:rFonts w:ascii="Amiri" w:hAnsi="Amiri" w:eastAsia="Amiri" w:cs="Amiri"/>
          <w:color w:val="111111"/>
          <w:sz w:val="28"/>
          <w:sz w:val="28"/>
          <w:szCs w:val="28"/>
          <w:rtl w:val="true"/>
          <w:lang w:bidi="ar-SA"/>
        </w:rPr>
        <w:t>وَ أَحْسَنَ الْوَلَايَةَ لِأَهْلِ بَيْتِ نَبِيِّ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تَبَرَّء مِنْ أَعْدَاءِ اللَّهِ عَزَّ وَ جَلَّ</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فَلْيَدْخُلْ مِنْ أَيِّ أَبْوَابِ‏ الْجَنَّةِ الثَّمَانِيَةِ شَاءَ</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الامالی للشیخ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المجلس </w:t>
      </w: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بشارة المصطفی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272</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النوادر</w:t>
      </w:r>
    </w:p>
    <w:p>
      <w:pPr>
        <w:pStyle w:val="BookText"/>
        <w:rPr/>
      </w:pP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وقف على شفير قبر فاطمة بنت اسد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يا فاطمة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ابني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فقيل له في ذلك؟</w:t>
      </w:r>
    </w:p>
    <w:p>
      <w:pPr>
        <w:pStyle w:val="BookText"/>
        <w:rPr/>
      </w:pP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يأتي القبر ملكان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فأوّل ما يسألان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شهادة أن لا إله إلّا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هي شهادة الحقّ التي قامت بها السماوات و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عن الإقرار بالشهادة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لا تفتح لشي‏ء أبواب السماء إلّا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عن ولاية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أشار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الملكين سألاها عن الشهادة؟</w:t>
      </w:r>
    </w:p>
    <w:p>
      <w:pPr>
        <w:pStyle w:val="BookText"/>
        <w:rPr/>
      </w:pPr>
      <w:r>
        <w:rPr>
          <w:rFonts w:ascii="Amiri" w:hAnsi="Amiri" w:eastAsia="Amiri" w:cs="Amiri"/>
          <w:color w:val="111111"/>
          <w:sz w:val="28"/>
          <w:sz w:val="28"/>
          <w:szCs w:val="28"/>
          <w:rtl w:val="true"/>
          <w:lang w:bidi="ar-SA"/>
        </w:rPr>
        <w:t>فأدّتها</w:t>
      </w:r>
    </w:p>
    <w:p>
      <w:pPr>
        <w:pStyle w:val="BookText"/>
        <w:rPr/>
      </w:pPr>
      <w:r>
        <w:rPr>
          <w:rFonts w:ascii="Amiri" w:hAnsi="Amiri" w:eastAsia="Amiri" w:cs="Amiri"/>
          <w:color w:val="111111"/>
          <w:sz w:val="28"/>
          <w:sz w:val="28"/>
          <w:szCs w:val="28"/>
          <w:rtl w:val="true"/>
          <w:lang w:bidi="ar-SA"/>
        </w:rPr>
        <w:t>و عن الإقرار بي؟</w:t>
      </w:r>
    </w:p>
    <w:p>
      <w:pPr>
        <w:pStyle w:val="BookText"/>
        <w:rPr/>
      </w:pPr>
      <w:r>
        <w:rPr>
          <w:rFonts w:ascii="Amiri" w:hAnsi="Amiri" w:eastAsia="Amiri" w:cs="Amiri"/>
          <w:color w:val="111111"/>
          <w:sz w:val="28"/>
          <w:sz w:val="28"/>
          <w:szCs w:val="28"/>
          <w:rtl w:val="true"/>
          <w:lang w:bidi="ar-SA"/>
        </w:rPr>
        <w:t>فأدّته</w:t>
      </w:r>
    </w:p>
    <w:p>
      <w:pPr>
        <w:pStyle w:val="BookText"/>
        <w:rPr/>
      </w:pPr>
      <w:r>
        <w:rPr>
          <w:rFonts w:ascii="Amiri" w:hAnsi="Amiri" w:eastAsia="Amiri" w:cs="Amiri"/>
          <w:color w:val="111111"/>
          <w:sz w:val="28"/>
          <w:sz w:val="28"/>
          <w:szCs w:val="28"/>
          <w:rtl w:val="true"/>
          <w:lang w:bidi="ar-SA"/>
        </w:rPr>
        <w:t>و ارتجّ عليها حين قيل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وليّك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ابني ابني علي بن أبي طالب</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فـ فتح لها باب من أبواب‏ الجنّة</w:t>
      </w:r>
    </w:p>
    <w:p>
      <w:pPr>
        <w:pStyle w:val="BookText"/>
        <w:rPr/>
      </w:pPr>
      <w:r>
        <w:rPr>
          <w:rFonts w:ascii="Amiri" w:hAnsi="Amiri" w:eastAsia="Amiri" w:cs="Amiri"/>
          <w:color w:val="111111"/>
          <w:sz w:val="28"/>
          <w:sz w:val="28"/>
          <w:szCs w:val="28"/>
          <w:rtl w:val="true"/>
          <w:lang w:bidi="ar-SA"/>
        </w:rPr>
        <w:t>و مهّد لها مهاد من مهاد الجنّة</w:t>
      </w:r>
    </w:p>
    <w:p>
      <w:pPr>
        <w:pStyle w:val="BookText"/>
        <w:rPr/>
      </w:pPr>
      <w:r>
        <w:rPr>
          <w:rFonts w:ascii="Amiri" w:hAnsi="Amiri" w:eastAsia="Amiri" w:cs="Amiri"/>
          <w:color w:val="111111"/>
          <w:sz w:val="28"/>
          <w:sz w:val="28"/>
          <w:szCs w:val="28"/>
          <w:rtl w:val="true"/>
          <w:lang w:bidi="ar-SA"/>
        </w:rPr>
        <w:t>و بعث إليها بـ ريحان من رياحين الجنّة</w:t>
      </w:r>
    </w:p>
    <w:p>
      <w:pPr>
        <w:pStyle w:val="BookText"/>
        <w:rPr/>
      </w:pPr>
      <w:r>
        <w:rPr>
          <w:rFonts w:ascii="Amiri" w:hAnsi="Amiri" w:eastAsia="Amiri" w:cs="Amiri"/>
          <w:color w:val="111111"/>
          <w:sz w:val="28"/>
          <w:sz w:val="28"/>
          <w:szCs w:val="28"/>
          <w:rtl w:val="true"/>
          <w:lang w:bidi="ar-SA"/>
        </w:rPr>
        <w:t>و هي في روح و ريحان و جنّة نعيم</w:t>
      </w:r>
    </w:p>
    <w:p>
      <w:pPr>
        <w:pStyle w:val="BookText"/>
        <w:rPr/>
      </w:pPr>
      <w:r>
        <w:rPr>
          <w:rFonts w:ascii="Amiri" w:hAnsi="Amiri" w:eastAsia="Amiri" w:cs="Amiri"/>
          <w:color w:val="111111"/>
          <w:sz w:val="28"/>
          <w:sz w:val="28"/>
          <w:szCs w:val="28"/>
          <w:rtl w:val="true"/>
          <w:lang w:bidi="ar-SA"/>
        </w:rPr>
        <w:t>و قبرها روضة من رياض الجنّة</w:t>
      </w:r>
    </w:p>
    <w:p>
      <w:pPr>
        <w:pStyle w:val="BookText"/>
        <w:rPr/>
      </w:pPr>
      <w:r>
        <w:rPr>
          <w:rFonts w:ascii="Amiri" w:hAnsi="Amiri" w:eastAsia="Amiri" w:cs="Amiri"/>
          <w:color w:val="111111"/>
          <w:sz w:val="28"/>
          <w:sz w:val="28"/>
          <w:szCs w:val="28"/>
          <w:rtl w:val="true"/>
          <w:lang w:bidi="ar-SA"/>
        </w:rPr>
        <w:t>ثمّ ما خرجت من قبرها حتى رأيت مصباحين من نور عند يديها و مصباحين من نور عند رجليها</w:t>
      </w:r>
    </w:p>
    <w:p>
      <w:pPr>
        <w:pStyle w:val="BookText"/>
        <w:rPr/>
      </w:pPr>
      <w:r>
        <w:rPr>
          <w:rFonts w:ascii="IRNazanin" w:hAnsi="IRNazanin" w:eastAsia="IRNazanin"/>
          <w:color w:val="111111"/>
          <w:sz w:val="28"/>
          <w:sz w:val="28"/>
          <w:szCs w:val="28"/>
          <w:rtl w:val="true"/>
          <w:lang w:bidi="fa-IR"/>
        </w:rPr>
        <w:t>و ملكاها الموكّلان بها يستغفران لها إلى يوم القيامة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الدر النظيم في مناقب الأئمة اللهاميم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للشیخ جمال الدین الشامی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مؤسسة النشر الاسلامی</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روضة الواعظین 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الی </w:t>
      </w:r>
      <w:r>
        <w:rPr>
          <w:rFonts w:eastAsia="IRNazanin" w:cs="IRNazanin"/>
          <w:color w:val="111111"/>
          <w:sz w:val="28"/>
          <w:szCs w:val="28"/>
          <w:lang w:bidi="fa-IR"/>
        </w:rPr>
        <w:t>328</w:t>
      </w:r>
      <w:r>
        <w:rPr>
          <w:rFonts w:eastAsia="IRNazanin" w:cs="IRNazanin"/>
          <w:color w:val="111111"/>
          <w:sz w:val="28"/>
          <w:szCs w:val="28"/>
          <w:rtl w:val="true"/>
          <w:lang w:bidi="fa-IR"/>
        </w:rPr>
        <w:t xml:space="preserve">) </w:t>
      </w:r>
      <w:bookmarkStart w:id="383" w:name="pg9084_90978"/>
    </w:p>
    <w:p>
      <w:pPr>
        <w:pStyle w:val="Heading2"/>
        <w:numPr>
          <w:ilvl w:val="1"/>
          <w:numId w:val="1"/>
        </w:numPr>
        <w:rPr/>
      </w:pPr>
      <w:bookmarkStart w:id="384" w:name="__RefHeading___Toc2647129_2870459653"/>
      <w:bookmarkStart w:id="385" w:name="_Toc155"/>
      <w:bookmarkEnd w:id="383"/>
      <w:bookmarkEnd w:id="384"/>
      <w:r>
        <w:rPr>
          <w:rtl w:val="true"/>
        </w:rPr>
        <w:t>فهرس الکتاب</w:t>
      </w:r>
      <w:bookmarkEnd w:id="385"/>
    </w:p>
    <w:p>
      <w:pPr>
        <w:pStyle w:val="BookText"/>
        <w:rPr/>
      </w:pPr>
      <w:r>
        <w:rPr>
          <w:rFonts w:ascii="IRNazanin" w:hAnsi="IRNazanin" w:eastAsia="IRNazanin"/>
          <w:color w:val="111111"/>
          <w:sz w:val="28"/>
          <w:sz w:val="28"/>
          <w:szCs w:val="28"/>
          <w:rtl w:val="true"/>
          <w:lang w:bidi="fa-IR"/>
        </w:rPr>
        <w:t>ابواب الجنة في الدنیا و الآخرة</w:t>
      </w:r>
    </w:p>
    <w:p>
      <w:pPr>
        <w:pStyle w:val="BookText"/>
        <w:rPr/>
      </w:pPr>
      <w:r>
        <w:rPr>
          <w:rFonts w:ascii="IRNazanin" w:hAnsi="IRNazanin" w:eastAsia="IRNazanin"/>
          <w:color w:val="111111"/>
          <w:sz w:val="28"/>
          <w:sz w:val="28"/>
          <w:szCs w:val="28"/>
          <w:rtl w:val="true"/>
          <w:lang w:bidi="fa-IR"/>
        </w:rPr>
        <w:t>فهرس العناوین</w:t>
      </w:r>
    </w:p>
    <w:p>
      <w:pPr>
        <w:pStyle w:val="BookText"/>
        <w:rPr/>
      </w:pPr>
      <w:r>
        <w:rPr>
          <w:rFonts w:ascii="Amiri" w:hAnsi="Amiri" w:eastAsia="Amiri" w:cs="Amiri"/>
          <w:color w:val="111111"/>
          <w:sz w:val="28"/>
          <w:sz w:val="28"/>
          <w:szCs w:val="28"/>
          <w:rtl w:val="true"/>
          <w:lang w:bidi="ar-SA"/>
        </w:rPr>
        <w:t>مقدمة المؤلف</w:t>
      </w:r>
    </w:p>
    <w:p>
      <w:pPr>
        <w:pStyle w:val="BookText"/>
        <w:rPr/>
      </w:pPr>
      <w:r>
        <w:rPr>
          <w:rFonts w:ascii="IRNazanin" w:hAnsi="IRNazanin" w:eastAsia="IRNazanin"/>
          <w:color w:val="111111"/>
          <w:sz w:val="28"/>
          <w:sz w:val="28"/>
          <w:szCs w:val="28"/>
          <w:rtl w:val="true"/>
          <w:lang w:bidi="fa-IR"/>
        </w:rPr>
        <w:t>تمهید</w:t>
      </w:r>
    </w:p>
    <w:p>
      <w:pPr>
        <w:pStyle w:val="BookText"/>
        <w:rPr/>
      </w:pPr>
      <w:r>
        <w:rPr>
          <w:rFonts w:ascii="IRNazanin" w:hAnsi="IRNazanin" w:eastAsia="IRNazanin"/>
          <w:color w:val="111111"/>
          <w:sz w:val="28"/>
          <w:sz w:val="28"/>
          <w:szCs w:val="28"/>
          <w:rtl w:val="true"/>
          <w:lang w:bidi="fa-IR"/>
        </w:rPr>
        <w:t>العنوان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للجنة ثمانیة ابواب  </w:t>
      </w:r>
      <w:r>
        <w:rPr>
          <w:rFonts w:eastAsia="IRNazanin" w:cs="IRNazanin"/>
          <w:color w:val="111111"/>
          <w:sz w:val="28"/>
          <w:szCs w:val="28"/>
          <w:lang w:bidi="fa-IR"/>
        </w:rPr>
        <w:t>8</w:t>
      </w:r>
    </w:p>
    <w:p>
      <w:pPr>
        <w:pStyle w:val="BookText"/>
        <w:rPr/>
      </w:pPr>
      <w:r>
        <w:rPr>
          <w:rFonts w:ascii="Amiri" w:hAnsi="Amiri" w:eastAsia="Amiri" w:cs="Amiri"/>
          <w:color w:val="111111"/>
          <w:sz w:val="28"/>
          <w:sz w:val="28"/>
          <w:szCs w:val="28"/>
          <w:rtl w:val="true"/>
          <w:lang w:bidi="ar-SA"/>
        </w:rPr>
        <w:t>العنوان الثانی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من یقرع باب الجنة و امیرالمؤمنین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العنوان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حلقة باب الجنة – اذا دقّت – تقول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علی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العنوان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الکلمات المکتوبة علی ابواب الجنة</w:t>
      </w:r>
    </w:p>
    <w:p>
      <w:pPr>
        <w:pStyle w:val="BookText"/>
        <w:rPr/>
      </w:pP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ولی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13</w:t>
      </w:r>
    </w:p>
    <w:p>
      <w:pPr>
        <w:pStyle w:val="BookText"/>
        <w:rPr/>
      </w:pPr>
      <w:r>
        <w:rPr>
          <w:rFonts w:ascii="IRNazanin" w:hAnsi="IRNazanin" w:eastAsia="IRNazanin"/>
          <w:color w:val="111111"/>
          <w:sz w:val="28"/>
          <w:sz w:val="28"/>
          <w:szCs w:val="28"/>
          <w:rtl w:val="true"/>
          <w:lang w:bidi="fa-IR"/>
        </w:rPr>
        <w:t xml:space="preserve">لا اله الا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ولی القوم</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وصیّ المصطفی</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شیعة علي هم الفائزون</w:t>
      </w:r>
      <w:r>
        <w:rPr>
          <w:rFonts w:eastAsia="IRNazanin" w:cs="IRNazanin"/>
          <w:color w:val="111111"/>
          <w:sz w:val="28"/>
          <w:szCs w:val="28"/>
          <w:rtl w:val="true"/>
          <w:lang w:bidi="fa-IR"/>
        </w:rPr>
        <w:t xml:space="preserve">. </w:t>
      </w:r>
      <w:r>
        <w:rPr>
          <w:rFonts w:eastAsia="IRNazanin" w:cs="IRNazanin"/>
          <w:color w:val="111111"/>
          <w:sz w:val="28"/>
          <w:szCs w:val="28"/>
          <w:lang w:bidi="fa-IR"/>
        </w:rPr>
        <w:t>14</w:t>
      </w:r>
    </w:p>
    <w:p>
      <w:pPr>
        <w:pStyle w:val="BookText"/>
        <w:rPr/>
      </w:pPr>
      <w:r>
        <w:rPr>
          <w:rFonts w:ascii="Amiri" w:hAnsi="Amiri" w:eastAsia="Amiri" w:cs="Amiri"/>
          <w:color w:val="111111"/>
          <w:sz w:val="28"/>
          <w:sz w:val="28"/>
          <w:szCs w:val="28"/>
          <w:rtl w:val="true"/>
          <w:lang w:bidi="ar-SA"/>
        </w:rPr>
        <w:t>لا اله الا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اخو رسول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w:t>
      </w:r>
    </w:p>
    <w:p>
      <w:pPr>
        <w:pStyle w:val="BookText"/>
        <w:rPr/>
      </w:pP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اخوه و ولی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ایدته بـ علي</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وحدی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صفوتي من خلقي ایدته بوزیره علی و نصرته به</w:t>
      </w:r>
      <w:r>
        <w:rPr>
          <w:rFonts w:eastAsia="IRNazanin" w:cs="IRNazanin"/>
          <w:color w:val="111111"/>
          <w:sz w:val="28"/>
          <w:szCs w:val="28"/>
          <w:rtl w:val="true"/>
          <w:lang w:bidi="fa-IR"/>
        </w:rPr>
        <w:t xml:space="preserve">..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صفوة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 محبیهم رحمة الله و علی مبغضیهم لعنة الله  </w:t>
      </w:r>
      <w:r>
        <w:rPr>
          <w:rFonts w:eastAsia="IRNazanin" w:cs="IRNazanin"/>
          <w:color w:val="111111"/>
          <w:sz w:val="28"/>
          <w:szCs w:val="28"/>
          <w:lang w:bidi="fa-IR"/>
        </w:rPr>
        <w:t>16</w:t>
      </w:r>
    </w:p>
    <w:p>
      <w:pPr>
        <w:pStyle w:val="BookText"/>
        <w:rPr/>
      </w:pPr>
      <w:r>
        <w:rPr>
          <w:rFonts w:ascii="IRNazanin" w:hAnsi="IRNazanin" w:eastAsia="IRNazanin"/>
          <w:color w:val="111111"/>
          <w:sz w:val="28"/>
          <w:sz w:val="28"/>
          <w:szCs w:val="28"/>
          <w:rtl w:val="true"/>
          <w:lang w:bidi="fa-IR"/>
        </w:rPr>
        <w:t>لا اله الا الله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عليّ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الحسن و الحسین صفوة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فاطمة امة الله علی مبغضیهم لعنة الله</w:t>
      </w:r>
      <w:r>
        <w:rPr>
          <w:rFonts w:eastAsia="IRNazanin" w:cs="IRNazanin"/>
          <w:color w:val="111111"/>
          <w:sz w:val="28"/>
          <w:szCs w:val="28"/>
          <w:rtl w:val="true"/>
          <w:lang w:bidi="fa-IR"/>
        </w:rPr>
        <w:t xml:space="preserve">.  </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محمد و علی و فاطمة و الحسن و الحسین صفوتی من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علی بن ابی طالب امیرالمؤمنین</w:t>
      </w:r>
      <w:r>
        <w:rPr>
          <w:rFonts w:eastAsia="IRNazanin" w:cs="IRNazanin"/>
          <w:color w:val="111111"/>
          <w:sz w:val="28"/>
          <w:szCs w:val="28"/>
          <w:rtl w:val="true"/>
          <w:lang w:bidi="fa-IR"/>
        </w:rPr>
        <w:t xml:space="preserve">.. </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دعاء التسبیح</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انت محرمة علی کل بخیل و مراء و عاق و نمام</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الصدقة بعشرة و القرض بثمانیة عشر</w:t>
      </w:r>
      <w:r>
        <w:rPr>
          <w:rFonts w:eastAsia="IRNazanin" w:cs="IRNazanin"/>
          <w:color w:val="111111"/>
          <w:sz w:val="28"/>
          <w:szCs w:val="28"/>
          <w:rtl w:val="true"/>
          <w:lang w:bidi="fa-IR"/>
        </w:rPr>
        <w:t xml:space="preserve">. </w:t>
      </w:r>
      <w:r>
        <w:rPr>
          <w:rFonts w:eastAsia="IRNazanin" w:cs="IRNazanin"/>
          <w:color w:val="111111"/>
          <w:sz w:val="28"/>
          <w:szCs w:val="28"/>
          <w:lang w:bidi="fa-IR"/>
        </w:rPr>
        <w:t>19</w:t>
      </w:r>
    </w:p>
    <w:p>
      <w:pPr>
        <w:pStyle w:val="BookText"/>
        <w:rPr/>
      </w:pPr>
      <w:r>
        <w:rPr>
          <w:rFonts w:ascii="Amiri" w:hAnsi="Amiri" w:eastAsia="Amiri" w:cs="Amiri"/>
          <w:color w:val="111111"/>
          <w:sz w:val="28"/>
          <w:sz w:val="28"/>
          <w:szCs w:val="28"/>
          <w:rtl w:val="true"/>
          <w:lang w:bidi="ar-SA"/>
        </w:rPr>
        <w:t>حِيلَةُ الْعَيْشِ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الْقَنَاعَةُ وَ نَبْذُ الْحِقْدِ وَ تَرْكُ الْحَسَدِ وَ مُجَالَسَةُ أَهْلِ الْخَيْرِ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حِيلَةُ السُّرُورِ فِي الْآخِرَةِ أَرْبَعٌ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مَسْحُ رُءُوسِ الْيَتَامَى وَ التَّعَطُّفُ عَلَى الْأَرَامِلِ وَ السَّعْيُ فِي حَوَائِجِ الْمُسْلِمِينَ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تفقد الفقراء و لمساکین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حِيلَةُ الصِّحَّةِ فِي الدُّنْيَا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قِلَّةُ الْكَلَامِ وَ قِلَّةُ الْمَنَامِ وَ قِلَّةُ الْمَشْيِ وَ قِلَّةُ الطَّعَامِ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w:t>
      </w:r>
    </w:p>
    <w:p>
      <w:pPr>
        <w:pStyle w:val="BookText"/>
        <w:rPr/>
      </w:pPr>
      <w:r>
        <w:rPr>
          <w:rFonts w:ascii="Amiri" w:hAnsi="Amiri" w:eastAsia="Amiri" w:cs="Amiri"/>
          <w:color w:val="111111"/>
          <w:sz w:val="28"/>
          <w:sz w:val="28"/>
          <w:szCs w:val="28"/>
          <w:rtl w:val="true"/>
          <w:lang w:bidi="ar-SA"/>
        </w:rPr>
        <w:t>مَنْ كانَ يُؤْمِنُ بِاللَّهِ وَ الْيَوْمِ الْآخِرِ فَلْيُكْرِمْ ضَيْفَهُ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وَ مَنْ كانَ يُؤْمِنُ بِاللَّهِ وَ الْيَوْمِ الْآخِرِ فَلْيُكْرِمْ وَالِدَيْهِ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مَنْ كانَ يُؤْمِنُ بِاللَّهِ وَ الْيَوْمِ الْآخِرِ فَلْيَقُلْ خَيْراً أَوْ يَسْكُتْ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اراد ان لا یذل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یذل</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 من اراد ان لا یشتم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یشتم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و من اراد ان لا یظلم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یظلم</w:t>
      </w:r>
      <w:r>
        <w:rPr>
          <w:rFonts w:eastAsia="IRNazanin" w:cs="IRNazanin"/>
          <w:color w:val="111111"/>
          <w:sz w:val="28"/>
          <w:szCs w:val="28"/>
          <w:rtl w:val="true"/>
          <w:lang w:bidi="fa-IR"/>
        </w:rPr>
        <w:t xml:space="preserve">.. </w:t>
      </w:r>
      <w:r>
        <w:rPr>
          <w:rFonts w:eastAsia="IRNazanin" w:cs="IRNazanin"/>
          <w:color w:val="111111"/>
          <w:sz w:val="28"/>
          <w:szCs w:val="28"/>
          <w:lang w:bidi="fa-IR"/>
        </w:rPr>
        <w:t>21</w:t>
      </w:r>
    </w:p>
    <w:p>
      <w:pPr>
        <w:pStyle w:val="BookText"/>
        <w:rPr/>
      </w:pPr>
      <w:r>
        <w:rPr>
          <w:rFonts w:ascii="Amiri" w:hAnsi="Amiri" w:eastAsia="Amiri" w:cs="Amiri"/>
          <w:color w:val="111111"/>
          <w:sz w:val="28"/>
          <w:sz w:val="28"/>
          <w:szCs w:val="28"/>
          <w:rtl w:val="true"/>
          <w:lang w:bidi="ar-SA"/>
        </w:rPr>
        <w:t>وَ مَنْ أَرَادَ أَنْ يَسْتَمْسِكَ‏ بِالْعُرْوَةِ الْوُثْقى‏ فِي الدُّنْيَا وَ الْآخِرَةِ فَلْيَقُلْ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رَسُولُ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وَلِيُّ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مَنْ أَحَبَّ أَنْ يَكُونَ قَبْرُهُ وَاسِعاً فَسِيحاً فَلْيَبْنِ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وَ مَنْ أَحَبَّ أَنْ لَا تَأْكُلَهُ الدِّيدَانُ تَحْتَ الْأَرْضِ فَلْيَكْنُسِ الْمَسَاجِدَ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لْيُسْكِنِ الْمَسَاكِينَ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وَ مَنْ أَحَبَّ أَنْ يَبْقَى طَرِيّاً نَضِراً لَا يَبْكِي فَلْيَكْسُ الْمَسَاجِدَ بِالْبُسُطِ</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وَ مَنْ أَرَادَ أَنْ يَرَى مَوْضِعَهُ فِي الْجَنَّةِ فَلْيَسْكُنْ فِي الْمَسَاجِدِ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بيَاضُ الْقُلُوبِ فِي أَرْبَعِ خِصَالٍ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عِيَادَةِ الْمَرْضَى وَ اتِّبَاعِ الْجَنَائِزِ وَ شِرَاءِ أَكْفَانِ الْمَوْتَى وَ رَدِّ الْقَرْضِ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pStyle w:val="BookText"/>
        <w:rPr/>
      </w:pPr>
      <w:r>
        <w:rPr>
          <w:rFonts w:ascii="Amiri" w:hAnsi="Amiri" w:eastAsia="Amiri" w:cs="Amiri"/>
          <w:color w:val="111111"/>
          <w:sz w:val="28"/>
          <w:sz w:val="28"/>
          <w:szCs w:val="28"/>
          <w:rtl w:val="true"/>
          <w:lang w:bidi="ar-SA"/>
        </w:rPr>
        <w:t>مَنْ أَرَادَ الدُّخُولَ فِي هَذِهِ الْأَبْوَابِ الثَّمَانِيَةِ فَلْيُمْسِكْ بِأَرْبَعِ خِصَالٍ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هِيَ الصَّدَقَةُ وَ السَّخَاءُ وَ حُسْنُ الْخُلُقِ وَ كَفُّ الْأَذَى عَنْ عِبَادِ اللَّهِ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العنوان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الانبیاء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الاوصیاء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الاولیاء</w:t>
      </w:r>
    </w:p>
    <w:p>
      <w:pPr>
        <w:pStyle w:val="BookText"/>
        <w:rPr/>
      </w:pPr>
      <w:r>
        <w:rPr>
          <w:rFonts w:ascii="IRNazanin" w:hAnsi="IRNazanin" w:eastAsia="IRNazanin"/>
          <w:color w:val="111111"/>
          <w:sz w:val="28"/>
          <w:sz w:val="28"/>
          <w:szCs w:val="28"/>
          <w:rtl w:val="true"/>
          <w:lang w:bidi="fa-IR"/>
        </w:rPr>
        <w:t>الانبیاء علی نبیّنا و آله و علیهم السلام</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الاوصیاء علی نبیّنا و آله و علیهم السلام</w:t>
      </w:r>
    </w:p>
    <w:p>
      <w:pPr>
        <w:pStyle w:val="BookText"/>
        <w:rPr/>
      </w:pPr>
      <w:r>
        <w:rPr>
          <w:rFonts w:ascii="Amiri" w:hAnsi="Amiri" w:eastAsia="Amiri" w:cs="Amiri"/>
          <w:color w:val="111111"/>
          <w:sz w:val="28"/>
          <w:sz w:val="28"/>
          <w:szCs w:val="28"/>
          <w:rtl w:val="true"/>
          <w:lang w:bidi="ar-SA"/>
        </w:rPr>
        <w:t xml:space="preserve">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الامام الحسین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w:t>
      </w:r>
    </w:p>
    <w:p>
      <w:pPr>
        <w:pStyle w:val="BookText"/>
        <w:rPr/>
      </w:pPr>
      <w:r>
        <w:rPr>
          <w:rFonts w:ascii="IRNazanin" w:hAnsi="IRNazanin" w:eastAsia="IRNazanin"/>
          <w:color w:val="111111"/>
          <w:sz w:val="28"/>
          <w:sz w:val="28"/>
          <w:szCs w:val="28"/>
          <w:rtl w:val="true"/>
          <w:lang w:bidi="fa-IR"/>
        </w:rPr>
        <w:t>الباب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المدن و الامکنة و البقاء</w:t>
      </w:r>
    </w:p>
    <w:p>
      <w:pPr>
        <w:pStyle w:val="BookText"/>
        <w:rPr/>
      </w:pPr>
      <w:r>
        <w:rPr>
          <w:rFonts w:ascii="IRNazanin" w:hAnsi="IRNazanin" w:eastAsia="IRNazanin"/>
          <w:color w:val="111111"/>
          <w:sz w:val="28"/>
          <w:sz w:val="28"/>
          <w:szCs w:val="28"/>
          <w:rtl w:val="true"/>
          <w:lang w:bidi="fa-IR"/>
        </w:rPr>
        <w:t>مکة المکرمة – مسجد الحرام – الکعبة المشرفة – الرکن الیمانی</w:t>
      </w:r>
      <w:r>
        <w:rPr>
          <w:rFonts w:eastAsia="IRNazanin" w:cs="IRNazanin"/>
          <w:color w:val="111111"/>
          <w:sz w:val="28"/>
          <w:szCs w:val="28"/>
          <w:rtl w:val="true"/>
          <w:lang w:bidi="fa-IR"/>
        </w:rPr>
        <w:t xml:space="preserve">.. </w:t>
      </w:r>
      <w:r>
        <w:rPr>
          <w:rFonts w:eastAsia="IRNazanin" w:cs="IRNazanin"/>
          <w:color w:val="111111"/>
          <w:sz w:val="28"/>
          <w:szCs w:val="28"/>
          <w:lang w:bidi="fa-IR"/>
        </w:rPr>
        <w:t>29</w:t>
      </w:r>
    </w:p>
    <w:p>
      <w:pPr>
        <w:pStyle w:val="BookText"/>
        <w:rPr/>
      </w:pPr>
      <w:r>
        <w:rPr>
          <w:rFonts w:ascii="Amiri" w:hAnsi="Amiri" w:eastAsia="Amiri" w:cs="Amiri"/>
          <w:color w:val="111111"/>
          <w:sz w:val="28"/>
          <w:sz w:val="28"/>
          <w:szCs w:val="28"/>
          <w:rtl w:val="true"/>
          <w:lang w:bidi="ar-SA"/>
        </w:rPr>
        <w:t xml:space="preserve">حجر اسماعیل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المدینة المنورة – مسجد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30</w:t>
      </w:r>
    </w:p>
    <w:p>
      <w:pPr>
        <w:pStyle w:val="BookText"/>
        <w:rPr/>
      </w:pPr>
      <w:r>
        <w:rPr>
          <w:rFonts w:ascii="Amiri" w:hAnsi="Amiri" w:eastAsia="Amiri" w:cs="Amiri"/>
          <w:color w:val="111111"/>
          <w:sz w:val="28"/>
          <w:sz w:val="28"/>
          <w:szCs w:val="28"/>
          <w:rtl w:val="true"/>
          <w:lang w:bidi="ar-SA"/>
        </w:rPr>
        <w:t xml:space="preserve">کربلاء المقدسة – موضع قبر سید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قم المقدسة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IRNazanin" w:hAnsi="IRNazanin" w:eastAsia="IRNazanin"/>
          <w:color w:val="111111"/>
          <w:sz w:val="28"/>
          <w:sz w:val="28"/>
          <w:szCs w:val="28"/>
          <w:rtl w:val="true"/>
          <w:lang w:bidi="fa-IR"/>
        </w:rPr>
        <w:t>قزوین</w:t>
      </w:r>
      <w:r>
        <w:rPr>
          <w:rFonts w:eastAsia="IRNazanin" w:cs="IRNazanin"/>
          <w:color w:val="111111"/>
          <w:sz w:val="28"/>
          <w:szCs w:val="28"/>
          <w:rtl w:val="true"/>
          <w:lang w:bidi="fa-IR"/>
        </w:rPr>
        <w:t xml:space="preserve">..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العنوان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الاوقات و الایام و الازمنة و الساعات</w:t>
      </w:r>
    </w:p>
    <w:p>
      <w:pPr>
        <w:pStyle w:val="BookText"/>
        <w:rPr/>
      </w:pPr>
      <w:r>
        <w:rPr>
          <w:rFonts w:ascii="IRNazanin" w:hAnsi="IRNazanin" w:eastAsia="IRNazanin"/>
          <w:color w:val="111111"/>
          <w:sz w:val="28"/>
          <w:sz w:val="28"/>
          <w:szCs w:val="28"/>
          <w:rtl w:val="true"/>
          <w:lang w:bidi="fa-IR"/>
        </w:rPr>
        <w:t>وقت زوال الشمس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Amiri" w:hAnsi="Amiri" w:eastAsia="Amiri" w:cs="Amiri"/>
          <w:color w:val="111111"/>
          <w:sz w:val="28"/>
          <w:sz w:val="28"/>
          <w:szCs w:val="28"/>
          <w:rtl w:val="true"/>
          <w:lang w:bidi="ar-SA"/>
        </w:rPr>
        <w:t xml:space="preserve">وقت ولادة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38</w:t>
      </w:r>
    </w:p>
    <w:p>
      <w:pPr>
        <w:pStyle w:val="BookText"/>
        <w:rPr/>
      </w:pPr>
      <w:r>
        <w:rPr>
          <w:rFonts w:ascii="IRNazanin" w:hAnsi="IRNazanin" w:eastAsia="IRNazanin"/>
          <w:color w:val="111111"/>
          <w:sz w:val="28"/>
          <w:sz w:val="28"/>
          <w:szCs w:val="28"/>
          <w:rtl w:val="true"/>
          <w:lang w:bidi="fa-IR"/>
        </w:rPr>
        <w:t>یوم الاثنین</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یوم الخمیس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رمضان المبارک</w:t>
      </w:r>
      <w:r>
        <w:rPr>
          <w:rFonts w:eastAsia="IRNazanin" w:cs="IRNazanin"/>
          <w:color w:val="111111"/>
          <w:sz w:val="28"/>
          <w:szCs w:val="28"/>
          <w:rtl w:val="true"/>
          <w:lang w:bidi="fa-IR"/>
        </w:rPr>
        <w:t xml:space="preserve">...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العنوان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الاعمال و المواضیع</w:t>
      </w:r>
    </w:p>
    <w:p>
      <w:pPr>
        <w:pStyle w:val="BookText"/>
        <w:rPr/>
      </w:pPr>
      <w:r>
        <w:rPr>
          <w:rFonts w:ascii="IRNazanin" w:hAnsi="IRNazanin" w:eastAsia="IRNazanin"/>
          <w:color w:val="111111"/>
          <w:sz w:val="28"/>
          <w:sz w:val="28"/>
          <w:szCs w:val="28"/>
          <w:rtl w:val="true"/>
          <w:lang w:bidi="fa-IR"/>
        </w:rPr>
        <w:t>اجتناب المحارم</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اجتناب الشرک</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اجتناب القتل</w:t>
      </w:r>
      <w:r>
        <w:rPr>
          <w:rFonts w:eastAsia="IRNazanin" w:cs="IRNazanin"/>
          <w:color w:val="111111"/>
          <w:sz w:val="28"/>
          <w:szCs w:val="28"/>
          <w:rtl w:val="true"/>
          <w:lang w:bidi="fa-IR"/>
        </w:rPr>
        <w:t xml:space="preserve">.. </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اقامة الفرائض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IRNazanin" w:hAnsi="IRNazanin" w:eastAsia="IRNazanin"/>
          <w:color w:val="111111"/>
          <w:sz w:val="28"/>
          <w:sz w:val="28"/>
          <w:szCs w:val="28"/>
          <w:rtl w:val="true"/>
          <w:lang w:bidi="fa-IR"/>
        </w:rPr>
        <w:t>اداء الدین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الاذان</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الاکل من کدّ الید – حلالاً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الایمان بالله عزوجل</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 xml:space="preserve">الایمان برسول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Amiri" w:hAnsi="Amiri" w:eastAsia="Amiri" w:cs="Amiri"/>
          <w:color w:val="111111"/>
          <w:sz w:val="28"/>
          <w:sz w:val="28"/>
          <w:szCs w:val="28"/>
          <w:rtl w:val="true"/>
          <w:lang w:bidi="ar-SA"/>
        </w:rPr>
        <w:t>البرائة من اعداء الله عزوجل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ascii="IRNazanin" w:hAnsi="IRNazanin" w:eastAsia="IRNazanin"/>
          <w:color w:val="111111"/>
          <w:sz w:val="28"/>
          <w:sz w:val="28"/>
          <w:szCs w:val="28"/>
          <w:rtl w:val="true"/>
          <w:lang w:bidi="fa-IR"/>
        </w:rPr>
        <w:t>التفقه للدین</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IRNazanin" w:hAnsi="IRNazanin" w:eastAsia="IRNazanin"/>
          <w:color w:val="111111"/>
          <w:sz w:val="28"/>
          <w:sz w:val="28"/>
          <w:szCs w:val="28"/>
          <w:rtl w:val="true"/>
          <w:lang w:bidi="fa-IR"/>
        </w:rPr>
        <w:t>التقوی</w:t>
      </w:r>
      <w:r>
        <w:rPr>
          <w:rFonts w:eastAsia="IRNazanin" w:cs="IRNazanin"/>
          <w:color w:val="111111"/>
          <w:sz w:val="28"/>
          <w:szCs w:val="28"/>
          <w:rtl w:val="true"/>
          <w:lang w:bidi="fa-IR"/>
        </w:rPr>
        <w:t xml:space="preserve">.. </w:t>
      </w:r>
      <w:r>
        <w:rPr>
          <w:rFonts w:eastAsia="IRNazanin" w:cs="IRNazanin"/>
          <w:color w:val="111111"/>
          <w:sz w:val="28"/>
          <w:szCs w:val="28"/>
          <w:lang w:bidi="fa-IR"/>
        </w:rPr>
        <w:t>46</w:t>
      </w:r>
    </w:p>
    <w:p>
      <w:pPr>
        <w:pStyle w:val="BookText"/>
        <w:rPr/>
      </w:pPr>
      <w:r>
        <w:rPr>
          <w:rFonts w:ascii="Amiri" w:hAnsi="Amiri" w:eastAsia="Amiri" w:cs="Amiri"/>
          <w:color w:val="111111"/>
          <w:sz w:val="28"/>
          <w:sz w:val="28"/>
          <w:szCs w:val="28"/>
          <w:rtl w:val="true"/>
          <w:lang w:bidi="ar-SA"/>
        </w:rPr>
        <w:t>التوبة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IRNazanin" w:hAnsi="IRNazanin" w:eastAsia="IRNazanin"/>
          <w:color w:val="111111"/>
          <w:sz w:val="28"/>
          <w:sz w:val="28"/>
          <w:szCs w:val="28"/>
          <w:rtl w:val="true"/>
          <w:lang w:bidi="fa-IR"/>
        </w:rPr>
        <w:t>الاستغفار من الذنب</w:t>
      </w:r>
      <w:r>
        <w:rPr>
          <w:rFonts w:eastAsia="IRNazanin" w:cs="IRNazanin"/>
          <w:color w:val="111111"/>
          <w:sz w:val="28"/>
          <w:szCs w:val="28"/>
          <w:rtl w:val="true"/>
          <w:lang w:bidi="fa-IR"/>
        </w:rPr>
        <w:t xml:space="preserve">... </w:t>
      </w:r>
      <w:r>
        <w:rPr>
          <w:rFonts w:eastAsia="IRNazanin" w:cs="IRNazanin"/>
          <w:color w:val="111111"/>
          <w:sz w:val="28"/>
          <w:szCs w:val="28"/>
          <w:lang w:bidi="fa-IR"/>
        </w:rPr>
        <w:t>47</w:t>
      </w:r>
    </w:p>
    <w:p>
      <w:pPr>
        <w:pStyle w:val="BookText"/>
        <w:rPr/>
      </w:pPr>
      <w:r>
        <w:rPr>
          <w:rFonts w:ascii="IRNazanin" w:hAnsi="IRNazanin" w:eastAsia="IRNazanin"/>
          <w:color w:val="111111"/>
          <w:sz w:val="28"/>
          <w:sz w:val="28"/>
          <w:szCs w:val="28"/>
          <w:rtl w:val="true"/>
          <w:lang w:bidi="fa-IR"/>
        </w:rPr>
        <w:t>الجهاد فی سبیل الله عزوجل</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الجوع</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الظمأ</w:t>
      </w:r>
      <w:r>
        <w:rPr>
          <w:rFonts w:eastAsia="IRNazanin" w:cs="IRNazanin"/>
          <w:color w:val="111111"/>
          <w:sz w:val="28"/>
          <w:szCs w:val="28"/>
          <w:rtl w:val="true"/>
          <w:lang w:bidi="fa-IR"/>
        </w:rPr>
        <w:t xml:space="preserve">. </w:t>
      </w:r>
      <w:r>
        <w:rPr>
          <w:rFonts w:eastAsia="IRNazanin" w:cs="IRNazanin"/>
          <w:color w:val="111111"/>
          <w:sz w:val="28"/>
          <w:szCs w:val="28"/>
          <w:lang w:bidi="fa-IR"/>
        </w:rPr>
        <w:t>48</w:t>
      </w:r>
    </w:p>
    <w:p>
      <w:pPr>
        <w:pStyle w:val="BookText"/>
        <w:rPr/>
      </w:pPr>
      <w:r>
        <w:rPr>
          <w:rFonts w:ascii="Amiri" w:hAnsi="Amiri" w:eastAsia="Amiri" w:cs="Amiri"/>
          <w:color w:val="111111"/>
          <w:sz w:val="28"/>
          <w:sz w:val="28"/>
          <w:szCs w:val="28"/>
          <w:rtl w:val="true"/>
          <w:lang w:bidi="ar-SA"/>
        </w:rPr>
        <w:t xml:space="preserve">حب اهل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حب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51</w:t>
      </w:r>
    </w:p>
    <w:p>
      <w:pPr>
        <w:pStyle w:val="BookText"/>
        <w:rPr/>
      </w:pPr>
      <w:r>
        <w:rPr>
          <w:rFonts w:ascii="IRNazanin" w:hAnsi="IRNazanin" w:eastAsia="IRNazanin"/>
          <w:color w:val="111111"/>
          <w:sz w:val="28"/>
          <w:sz w:val="28"/>
          <w:szCs w:val="28"/>
          <w:rtl w:val="true"/>
          <w:lang w:bidi="fa-IR"/>
        </w:rPr>
        <w:t>حب المساکین و الفقراء</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حبس اللسان</w:t>
      </w:r>
      <w:r>
        <w:rPr>
          <w:rFonts w:eastAsia="IRNazanin" w:cs="IRNazanin"/>
          <w:color w:val="111111"/>
          <w:sz w:val="28"/>
          <w:szCs w:val="28"/>
          <w:rtl w:val="true"/>
          <w:lang w:bidi="fa-IR"/>
        </w:rPr>
        <w:t xml:space="preserve">. </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الحج</w:t>
      </w:r>
      <w:r>
        <w:rPr>
          <w:rFonts w:eastAsia="IRNazanin" w:cs="IRNazanin"/>
          <w:color w:val="111111"/>
          <w:sz w:val="28"/>
          <w:szCs w:val="28"/>
          <w:rtl w:val="true"/>
          <w:lang w:bidi="fa-IR"/>
        </w:rPr>
        <w:t xml:space="preserve">.. </w:t>
      </w:r>
      <w:r>
        <w:rPr>
          <w:rFonts w:eastAsia="IRNazanin" w:cs="IRNazanin"/>
          <w:color w:val="111111"/>
          <w:sz w:val="28"/>
          <w:szCs w:val="28"/>
          <w:lang w:bidi="fa-IR"/>
        </w:rPr>
        <w:t>53</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خدمة الزوج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الدعاء</w:t>
      </w:r>
      <w:r>
        <w:rPr>
          <w:rFonts w:eastAsia="IRNazanin" w:cs="IRNazanin"/>
          <w:color w:val="111111"/>
          <w:sz w:val="28"/>
          <w:szCs w:val="28"/>
          <w:rtl w:val="true"/>
          <w:lang w:bidi="fa-IR"/>
        </w:rPr>
        <w:t xml:space="preserve">.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الدعاء و المسألة من الله تبارک و تعالی بجاه محمد و آله الطیبین الطاهرین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56</w:t>
      </w:r>
    </w:p>
    <w:p>
      <w:pPr>
        <w:pStyle w:val="BookText"/>
        <w:rPr/>
      </w:pPr>
      <w:r>
        <w:rPr>
          <w:rFonts w:ascii="IRNazanin" w:hAnsi="IRNazanin" w:eastAsia="IRNazanin"/>
          <w:color w:val="111111"/>
          <w:sz w:val="28"/>
          <w:sz w:val="28"/>
          <w:szCs w:val="28"/>
          <w:rtl w:val="true"/>
          <w:lang w:bidi="fa-IR"/>
        </w:rPr>
        <w:t>الدعوات</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Amiri" w:hAnsi="Amiri" w:eastAsia="Amiri" w:cs="Amiri"/>
          <w:color w:val="111111"/>
          <w:sz w:val="28"/>
          <w:sz w:val="28"/>
          <w:szCs w:val="28"/>
          <w:rtl w:val="true"/>
          <w:lang w:bidi="ar-SA"/>
        </w:rPr>
        <w:t>اللَّهُمَّ اهْدِنِي مِنْ عِنْدِكَ وَ أَفِضْ عَلَيَّ مِنْ فَضْلِكَ وَ انْشُرْ عَلَيَّ مِنْ رَحْمَتِكَ</w:t>
      </w:r>
    </w:p>
    <w:p>
      <w:pPr>
        <w:pStyle w:val="BookText"/>
        <w:rPr/>
      </w:pPr>
      <w:r>
        <w:rPr>
          <w:rFonts w:ascii="Amiri" w:hAnsi="Amiri" w:eastAsia="Amiri" w:cs="Amiri"/>
          <w:color w:val="111111"/>
          <w:sz w:val="28"/>
          <w:sz w:val="28"/>
          <w:szCs w:val="28"/>
          <w:rtl w:val="true"/>
          <w:lang w:bidi="ar-SA"/>
        </w:rPr>
        <w:t>وَ أَنْزِلْ عَلَيَّ مِنْ بَرَكَاتِكَ</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IRNazanin" w:hAnsi="IRNazanin" w:eastAsia="IRNazanin"/>
          <w:color w:val="111111"/>
          <w:sz w:val="28"/>
          <w:sz w:val="28"/>
          <w:szCs w:val="28"/>
          <w:rtl w:val="true"/>
          <w:lang w:bidi="fa-IR"/>
        </w:rPr>
        <w:t>دعاء التسبیح</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دعاء الجوشن</w:t>
      </w:r>
      <w:r>
        <w:rPr>
          <w:rFonts w:eastAsia="IRNazanin" w:cs="IRNazanin"/>
          <w:color w:val="111111"/>
          <w:sz w:val="28"/>
          <w:szCs w:val="28"/>
          <w:rtl w:val="true"/>
          <w:lang w:bidi="fa-IR"/>
        </w:rPr>
        <w:t xml:space="preserve">.. </w:t>
      </w:r>
      <w:r>
        <w:rPr>
          <w:rFonts w:eastAsia="IRNazanin" w:cs="IRNazanin"/>
          <w:color w:val="111111"/>
          <w:sz w:val="28"/>
          <w:szCs w:val="28"/>
          <w:lang w:bidi="fa-IR"/>
        </w:rPr>
        <w:t>59</w:t>
      </w:r>
    </w:p>
    <w:p>
      <w:pPr>
        <w:pStyle w:val="BookText"/>
        <w:rPr/>
      </w:pPr>
      <w:r>
        <w:rPr>
          <w:rFonts w:ascii="IRNazanin" w:hAnsi="IRNazanin" w:eastAsia="IRNazanin"/>
          <w:color w:val="111111"/>
          <w:sz w:val="28"/>
          <w:sz w:val="28"/>
          <w:szCs w:val="28"/>
          <w:rtl w:val="true"/>
          <w:lang w:bidi="fa-IR"/>
        </w:rPr>
        <w:t>ذکر الله تبارک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الاستغفار</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التحمید</w:t>
      </w:r>
      <w:r>
        <w:rPr>
          <w:rFonts w:eastAsia="IRNazanin" w:cs="IRNazanin"/>
          <w:color w:val="111111"/>
          <w:sz w:val="28"/>
          <w:szCs w:val="28"/>
          <w:rtl w:val="true"/>
          <w:lang w:bidi="fa-IR"/>
        </w:rPr>
        <w:t xml:space="preserve">. </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التسبیح</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التهلیل</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لا اله الا الله</w:t>
      </w:r>
      <w:r>
        <w:rPr>
          <w:rFonts w:eastAsia="IRNazanin" w:cs="IRNazanin"/>
          <w:color w:val="111111"/>
          <w:sz w:val="28"/>
          <w:szCs w:val="28"/>
          <w:rtl w:val="true"/>
          <w:lang w:bidi="fa-IR"/>
        </w:rPr>
        <w:t xml:space="preserve">. </w:t>
      </w:r>
      <w:r>
        <w:rPr>
          <w:rFonts w:eastAsia="IRNazanin" w:cs="IRNazanin"/>
          <w:color w:val="111111"/>
          <w:sz w:val="28"/>
          <w:szCs w:val="28"/>
          <w:lang w:bidi="fa-IR"/>
        </w:rPr>
        <w:t>61</w:t>
      </w:r>
    </w:p>
    <w:p>
      <w:pPr>
        <w:pStyle w:val="BookText"/>
        <w:rPr/>
      </w:pPr>
      <w:r>
        <w:rPr>
          <w:rFonts w:ascii="IRNazanin" w:hAnsi="IRNazanin" w:eastAsia="IRNazanin"/>
          <w:color w:val="111111"/>
          <w:sz w:val="28"/>
          <w:sz w:val="28"/>
          <w:szCs w:val="28"/>
          <w:rtl w:val="true"/>
          <w:lang w:bidi="fa-IR"/>
        </w:rPr>
        <w:t>لا اله الا الله الملک الحق المبین</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ذکر الشهادتین</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IRNazanin" w:hAnsi="IRNazanin" w:eastAsia="IRNazanin"/>
          <w:color w:val="111111"/>
          <w:sz w:val="28"/>
          <w:sz w:val="28"/>
          <w:szCs w:val="28"/>
          <w:rtl w:val="true"/>
          <w:lang w:bidi="fa-IR"/>
        </w:rPr>
        <w:t>الشهادة بوحدانیة الرّب تبارک و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64</w:t>
      </w:r>
    </w:p>
    <w:p>
      <w:pPr>
        <w:pStyle w:val="BookText"/>
        <w:rPr/>
      </w:pPr>
      <w:r>
        <w:rPr>
          <w:rFonts w:ascii="Amiri" w:hAnsi="Amiri" w:eastAsia="Amiri" w:cs="Amiri"/>
          <w:color w:val="111111"/>
          <w:sz w:val="28"/>
          <w:sz w:val="28"/>
          <w:szCs w:val="28"/>
          <w:rtl w:val="true"/>
          <w:lang w:bidi="ar-SA"/>
        </w:rPr>
        <w:t xml:space="preserve">الشهادة برسالة النبی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الرحمة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65</w:t>
      </w:r>
    </w:p>
    <w:p>
      <w:pPr>
        <w:pStyle w:val="BookText"/>
        <w:rPr/>
      </w:pPr>
      <w:r>
        <w:rPr>
          <w:rFonts w:ascii="IRNazanin" w:hAnsi="IRNazanin" w:eastAsia="IRNazanin"/>
          <w:color w:val="111111"/>
          <w:sz w:val="28"/>
          <w:sz w:val="28"/>
          <w:szCs w:val="28"/>
          <w:rtl w:val="true"/>
          <w:lang w:bidi="fa-IR"/>
        </w:rPr>
        <w:t>رعایة حقوق المؤمن</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الرغبة الی الله تبارک و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الزکاة</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الزهد</w:t>
      </w:r>
      <w:r>
        <w:rPr>
          <w:rFonts w:eastAsia="IRNazanin" w:cs="IRNazanin"/>
          <w:color w:val="111111"/>
          <w:sz w:val="28"/>
          <w:szCs w:val="28"/>
          <w:rtl w:val="true"/>
          <w:lang w:bidi="fa-IR"/>
        </w:rPr>
        <w:t xml:space="preserve">. </w:t>
      </w:r>
      <w:r>
        <w:rPr>
          <w:rFonts w:eastAsia="IRNazanin" w:cs="IRNazanin"/>
          <w:color w:val="111111"/>
          <w:sz w:val="28"/>
          <w:szCs w:val="28"/>
          <w:lang w:bidi="fa-IR"/>
        </w:rPr>
        <w:t>67</w:t>
      </w:r>
    </w:p>
    <w:p>
      <w:pPr>
        <w:pStyle w:val="BookText"/>
        <w:rPr/>
      </w:pPr>
      <w:r>
        <w:rPr>
          <w:rFonts w:ascii="Amiri" w:hAnsi="Amiri" w:eastAsia="Amiri" w:cs="Amiri"/>
          <w:color w:val="111111"/>
          <w:sz w:val="28"/>
          <w:sz w:val="28"/>
          <w:szCs w:val="28"/>
          <w:rtl w:val="true"/>
          <w:lang w:bidi="ar-SA"/>
        </w:rPr>
        <w:t xml:space="preserve">زیارة مرقد سید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 xml:space="preserve">من یموت فی طریق زیارة مرقد سید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68</w:t>
      </w:r>
    </w:p>
    <w:p>
      <w:pPr>
        <w:pStyle w:val="BookText"/>
        <w:rPr/>
      </w:pPr>
      <w:r>
        <w:rPr>
          <w:rFonts w:ascii="Amiri" w:hAnsi="Amiri" w:eastAsia="Amiri" w:cs="Amiri"/>
          <w:color w:val="111111"/>
          <w:sz w:val="28"/>
          <w:sz w:val="28"/>
          <w:szCs w:val="28"/>
          <w:rtl w:val="true"/>
          <w:lang w:bidi="ar-SA"/>
        </w:rPr>
        <w:t>من یُقتل فی طریق زیارة مرقد سید الشهداء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69</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السواک</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الشکر</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Amiri" w:hAnsi="Amiri" w:eastAsia="Amiri" w:cs="Amiri"/>
          <w:color w:val="111111"/>
          <w:sz w:val="28"/>
          <w:sz w:val="28"/>
          <w:szCs w:val="28"/>
          <w:rtl w:val="true"/>
          <w:lang w:bidi="ar-SA"/>
        </w:rPr>
        <w:t>الشهادة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71</w:t>
      </w:r>
    </w:p>
    <w:p>
      <w:pPr>
        <w:pStyle w:val="BookText"/>
        <w:rPr/>
      </w:pPr>
      <w:r>
        <w:rPr>
          <w:rFonts w:ascii="IRNazanin" w:hAnsi="IRNazanin" w:eastAsia="IRNazanin"/>
          <w:color w:val="111111"/>
          <w:sz w:val="28"/>
          <w:sz w:val="28"/>
          <w:szCs w:val="28"/>
          <w:rtl w:val="true"/>
          <w:lang w:bidi="fa-IR"/>
        </w:rPr>
        <w:t>الشهداء</w:t>
      </w:r>
      <w:r>
        <w:rPr>
          <w:rFonts w:eastAsia="IRNazanin" w:cs="IRNazanin"/>
          <w:color w:val="111111"/>
          <w:sz w:val="28"/>
          <w:szCs w:val="28"/>
          <w:rtl w:val="true"/>
          <w:lang w:bidi="fa-IR"/>
        </w:rPr>
        <w:t xml:space="preserve">.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الصبر</w:t>
      </w:r>
      <w:r>
        <w:rPr>
          <w:rFonts w:eastAsia="IRNazanin" w:cs="IRNazanin"/>
          <w:color w:val="111111"/>
          <w:sz w:val="28"/>
          <w:szCs w:val="28"/>
          <w:rtl w:val="true"/>
          <w:lang w:bidi="fa-IR"/>
        </w:rPr>
        <w:t xml:space="preserve">. </w:t>
      </w:r>
      <w:r>
        <w:rPr>
          <w:rFonts w:eastAsia="IRNazanin" w:cs="IRNazanin"/>
          <w:color w:val="111111"/>
          <w:sz w:val="28"/>
          <w:szCs w:val="28"/>
          <w:lang w:bidi="fa-IR"/>
        </w:rPr>
        <w:t>72</w:t>
      </w:r>
    </w:p>
    <w:p>
      <w:pPr>
        <w:pStyle w:val="BookText"/>
        <w:rPr/>
      </w:pPr>
      <w:r>
        <w:rPr>
          <w:rFonts w:ascii="IRNazanin" w:hAnsi="IRNazanin" w:eastAsia="IRNazanin"/>
          <w:color w:val="111111"/>
          <w:sz w:val="28"/>
          <w:sz w:val="28"/>
          <w:szCs w:val="28"/>
          <w:rtl w:val="true"/>
          <w:lang w:bidi="fa-IR"/>
        </w:rPr>
        <w:t>الصبر علی مصیبة فقد الاولاد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سقط الاولاد</w:t>
      </w:r>
      <w:r>
        <w:rPr>
          <w:rFonts w:eastAsia="IRNazanin" w:cs="IRNazanin"/>
          <w:color w:val="111111"/>
          <w:sz w:val="28"/>
          <w:szCs w:val="28"/>
          <w:rtl w:val="true"/>
          <w:lang w:bidi="fa-IR"/>
        </w:rPr>
        <w:t xml:space="preserve">.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موت الاولاد</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الصدق</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التاجر الصدوق</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IRNazanin" w:hAnsi="IRNazanin" w:eastAsia="IRNazanin"/>
          <w:color w:val="111111"/>
          <w:sz w:val="28"/>
          <w:sz w:val="28"/>
          <w:szCs w:val="28"/>
          <w:rtl w:val="true"/>
          <w:lang w:bidi="fa-IR"/>
        </w:rPr>
        <w:t>الصدیقون – الصالحون</w:t>
      </w:r>
      <w:r>
        <w:rPr>
          <w:rFonts w:eastAsia="IRNazanin" w:cs="IRNazanin"/>
          <w:color w:val="111111"/>
          <w:sz w:val="28"/>
          <w:szCs w:val="28"/>
          <w:rtl w:val="true"/>
          <w:lang w:bidi="fa-IR"/>
        </w:rPr>
        <w:t xml:space="preserve">. </w:t>
      </w:r>
      <w:r>
        <w:rPr>
          <w:rFonts w:eastAsia="IRNazanin" w:cs="IRNazanin"/>
          <w:color w:val="111111"/>
          <w:sz w:val="28"/>
          <w:szCs w:val="28"/>
          <w:lang w:bidi="fa-IR"/>
        </w:rPr>
        <w:t>80</w:t>
      </w:r>
    </w:p>
    <w:p>
      <w:pPr>
        <w:pStyle w:val="BookText"/>
        <w:rPr/>
      </w:pPr>
      <w:r>
        <w:rPr>
          <w:rFonts w:ascii="Amiri" w:hAnsi="Amiri" w:eastAsia="Amiri" w:cs="Amiri"/>
          <w:color w:val="111111"/>
          <w:sz w:val="28"/>
          <w:sz w:val="28"/>
          <w:szCs w:val="28"/>
          <w:rtl w:val="true"/>
          <w:lang w:bidi="ar-SA"/>
        </w:rPr>
        <w:t xml:space="preserve">الصلاة </w:t>
      </w:r>
      <w:r>
        <w:rPr>
          <w:rFonts w:eastAsia="Amiri" w:cs="Amiri" w:ascii="Amiri" w:hAnsi="Amiri"/>
          <w:color w:val="111111"/>
          <w:sz w:val="28"/>
          <w:szCs w:val="28"/>
          <w:lang w:bidi="ar-SA"/>
        </w:rPr>
        <w:t>81</w:t>
      </w:r>
    </w:p>
    <w:p>
      <w:pPr>
        <w:pStyle w:val="BookText"/>
        <w:rPr/>
      </w:pPr>
      <w:r>
        <w:rPr>
          <w:rFonts w:ascii="IRNazanin" w:hAnsi="IRNazanin" w:eastAsia="IRNazanin"/>
          <w:color w:val="111111"/>
          <w:sz w:val="28"/>
          <w:sz w:val="28"/>
          <w:szCs w:val="28"/>
          <w:rtl w:val="true"/>
          <w:lang w:bidi="fa-IR"/>
        </w:rPr>
        <w:t>صلاة اللیل</w:t>
      </w:r>
      <w:r>
        <w:rPr>
          <w:rFonts w:eastAsia="IRNazanin" w:cs="IRNazanin"/>
          <w:color w:val="111111"/>
          <w:sz w:val="28"/>
          <w:szCs w:val="28"/>
          <w:rtl w:val="true"/>
          <w:lang w:bidi="fa-IR"/>
        </w:rPr>
        <w:t xml:space="preserve">..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الصوم</w:t>
      </w:r>
      <w:r>
        <w:rPr>
          <w:rFonts w:eastAsia="IRNazanin" w:cs="IRNazanin"/>
          <w:color w:val="111111"/>
          <w:sz w:val="28"/>
          <w:szCs w:val="28"/>
          <w:rtl w:val="true"/>
          <w:lang w:bidi="fa-IR"/>
        </w:rPr>
        <w:t xml:space="preserve">. </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الصوم فی ایام هذه الشهور –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الصوم فی ایام شهر رجب المرجب</w:t>
      </w:r>
      <w:r>
        <w:rPr>
          <w:rFonts w:eastAsia="IRNazanin" w:cs="IRNazanin"/>
          <w:color w:val="111111"/>
          <w:sz w:val="28"/>
          <w:szCs w:val="28"/>
          <w:rtl w:val="true"/>
          <w:lang w:bidi="fa-IR"/>
        </w:rPr>
        <w:t xml:space="preserve">... </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الصوم فی ایام شهر شعبان المعظم</w:t>
      </w:r>
      <w:r>
        <w:rPr>
          <w:rFonts w:eastAsia="IRNazanin" w:cs="IRNazanin"/>
          <w:color w:val="111111"/>
          <w:sz w:val="28"/>
          <w:szCs w:val="28"/>
          <w:rtl w:val="true"/>
          <w:lang w:bidi="fa-IR"/>
        </w:rPr>
        <w:t xml:space="preserve">. </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طاعة الربّ تبارک و تعالی</w:t>
      </w:r>
      <w:r>
        <w:rPr>
          <w:rFonts w:eastAsia="IRNazanin" w:cs="IRNazanin"/>
          <w:color w:val="111111"/>
          <w:sz w:val="28"/>
          <w:szCs w:val="28"/>
          <w:rtl w:val="true"/>
          <w:lang w:bidi="fa-IR"/>
        </w:rPr>
        <w:t xml:space="preserve">.. </w:t>
      </w:r>
      <w:r>
        <w:rPr>
          <w:rFonts w:eastAsia="IRNazanin" w:cs="IRNazanin"/>
          <w:color w:val="111111"/>
          <w:sz w:val="28"/>
          <w:szCs w:val="28"/>
          <w:lang w:bidi="fa-IR"/>
        </w:rPr>
        <w:t>87</w:t>
      </w:r>
    </w:p>
    <w:p>
      <w:pPr>
        <w:pStyle w:val="BookText"/>
        <w:rPr/>
      </w:pPr>
      <w:r>
        <w:rPr>
          <w:rFonts w:ascii="Amiri" w:hAnsi="Amiri" w:eastAsia="Amiri" w:cs="Amiri"/>
          <w:color w:val="111111"/>
          <w:sz w:val="28"/>
          <w:sz w:val="28"/>
          <w:szCs w:val="28"/>
          <w:rtl w:val="true"/>
          <w:lang w:bidi="ar-SA"/>
        </w:rPr>
        <w:t>طاعة الزوج</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87</w:t>
      </w:r>
    </w:p>
    <w:p>
      <w:pPr>
        <w:pStyle w:val="BookText"/>
        <w:rPr/>
      </w:pPr>
      <w:r>
        <w:rPr>
          <w:rFonts w:ascii="IRNazanin" w:hAnsi="IRNazanin" w:eastAsia="IRNazanin"/>
          <w:color w:val="111111"/>
          <w:sz w:val="28"/>
          <w:sz w:val="28"/>
          <w:szCs w:val="28"/>
          <w:rtl w:val="true"/>
          <w:lang w:bidi="fa-IR"/>
        </w:rPr>
        <w:t>العفو</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Amiri" w:hAnsi="Amiri" w:eastAsia="Amiri" w:cs="Amiri"/>
          <w:color w:val="111111"/>
          <w:sz w:val="28"/>
          <w:sz w:val="28"/>
          <w:szCs w:val="28"/>
          <w:rtl w:val="true"/>
          <w:lang w:bidi="ar-SA"/>
        </w:rPr>
        <w:t>العفة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ascii="IRNazanin" w:hAnsi="IRNazanin" w:eastAsia="IRNazanin"/>
          <w:color w:val="111111"/>
          <w:sz w:val="28"/>
          <w:sz w:val="28"/>
          <w:szCs w:val="28"/>
          <w:rtl w:val="true"/>
          <w:lang w:bidi="fa-IR"/>
        </w:rPr>
        <w:t>العلم</w:t>
      </w:r>
      <w:r>
        <w:rPr>
          <w:rFonts w:eastAsia="IRNazanin" w:cs="IRNazanin"/>
          <w:color w:val="111111"/>
          <w:sz w:val="28"/>
          <w:szCs w:val="28"/>
          <w:rtl w:val="true"/>
          <w:lang w:bidi="fa-IR"/>
        </w:rPr>
        <w:t xml:space="preserve">. </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الفقراء – المساکین</w:t>
      </w:r>
      <w:r>
        <w:rPr>
          <w:rFonts w:eastAsia="IRNazanin" w:cs="IRNazanin"/>
          <w:color w:val="111111"/>
          <w:sz w:val="28"/>
          <w:szCs w:val="28"/>
          <w:rtl w:val="true"/>
          <w:lang w:bidi="fa-IR"/>
        </w:rPr>
        <w:t xml:space="preserve">..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القرآن</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IRNazanin" w:hAnsi="IRNazanin" w:eastAsia="IRNazanin"/>
          <w:color w:val="111111"/>
          <w:sz w:val="28"/>
          <w:sz w:val="28"/>
          <w:szCs w:val="28"/>
          <w:rtl w:val="true"/>
          <w:lang w:bidi="fa-IR"/>
        </w:rPr>
        <w:t>الآیات و السور القرآنیة</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البقرة </w:t>
      </w:r>
      <w:r>
        <w:rPr>
          <w:rFonts w:eastAsia="Amiri" w:cs="Amiri" w:ascii="Amiri" w:hAnsi="Amiri"/>
          <w:color w:val="111111"/>
          <w:sz w:val="28"/>
          <w:szCs w:val="28"/>
          <w:lang w:bidi="ar-SA"/>
        </w:rPr>
        <w:t>90</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آیة الکرسی</w:t>
      </w:r>
      <w:r>
        <w:rPr>
          <w:rFonts w:eastAsia="IRNazanin" w:cs="IRNazanin"/>
          <w:color w:val="111111"/>
          <w:sz w:val="28"/>
          <w:szCs w:val="28"/>
          <w:rtl w:val="true"/>
          <w:lang w:bidi="fa-IR"/>
        </w:rPr>
        <w:t xml:space="preserve">.. </w:t>
      </w:r>
      <w:r>
        <w:rPr>
          <w:rFonts w:eastAsia="IRNazanin" w:cs="IRNazanin"/>
          <w:color w:val="111111"/>
          <w:sz w:val="28"/>
          <w:szCs w:val="28"/>
          <w:lang w:bidi="fa-IR"/>
        </w:rPr>
        <w:t>90</w:t>
      </w:r>
    </w:p>
    <w:p>
      <w:pPr>
        <w:pStyle w:val="BookText"/>
        <w:rPr/>
      </w:pPr>
      <w:r>
        <w:rPr>
          <w:rFonts w:ascii="Amiri" w:hAnsi="Amiri" w:eastAsia="Amiri" w:cs="Amiri"/>
          <w:color w:val="111111"/>
          <w:sz w:val="28"/>
          <w:sz w:val="28"/>
          <w:szCs w:val="28"/>
          <w:rtl w:val="true"/>
          <w:lang w:bidi="ar-SA"/>
        </w:rPr>
        <w:t>سورة آل عمران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آیة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أَنَّهُ لَا إِلَهَ إِلَّا هُوَ وَالْمَلَائِكَةُ وَأُولُو الْعِلْمِ قَائِمًا بِالْقِسْطِ لَا إِلَهَ إِلَّا هُوَ الْعَزِيزُ الْحَكِيمُ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ascii="Amiri" w:hAnsi="Amiri" w:eastAsia="Amiri" w:cs="Amiri"/>
          <w:color w:val="111111"/>
          <w:sz w:val="28"/>
          <w:sz w:val="28"/>
          <w:szCs w:val="28"/>
          <w:rtl w:val="true"/>
          <w:lang w:bidi="ar-SA"/>
        </w:rPr>
        <w:t>سورة فاطر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سورة الاعلی</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IRNazanin" w:hAnsi="IRNazanin" w:eastAsia="IRNazanin"/>
          <w:color w:val="111111"/>
          <w:sz w:val="28"/>
          <w:sz w:val="28"/>
          <w:szCs w:val="28"/>
          <w:rtl w:val="true"/>
          <w:lang w:bidi="fa-IR"/>
        </w:rPr>
        <w:t>سورة التوحید</w:t>
      </w:r>
      <w:r>
        <w:rPr>
          <w:rFonts w:eastAsia="IRNazanin" w:cs="IRNazanin"/>
          <w:color w:val="111111"/>
          <w:sz w:val="28"/>
          <w:szCs w:val="28"/>
          <w:rtl w:val="true"/>
          <w:lang w:bidi="fa-IR"/>
        </w:rPr>
        <w:t xml:space="preserve">. </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قضاء حاجة المؤمن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کفّ الغضب – کظم الغیظ</w:t>
      </w:r>
      <w:r>
        <w:rPr>
          <w:rFonts w:eastAsia="IRNazanin" w:cs="IRNazanin"/>
          <w:color w:val="111111"/>
          <w:sz w:val="28"/>
          <w:szCs w:val="28"/>
          <w:rtl w:val="true"/>
          <w:lang w:bidi="fa-IR"/>
        </w:rPr>
        <w:t xml:space="preserve">.. </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 xml:space="preserve">معرفة فضل اهل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Amiri" w:hAnsi="Amiri" w:eastAsia="Amiri" w:cs="Amiri"/>
          <w:color w:val="111111"/>
          <w:sz w:val="28"/>
          <w:sz w:val="28"/>
          <w:szCs w:val="28"/>
          <w:rtl w:val="true"/>
          <w:lang w:bidi="ar-SA"/>
        </w:rPr>
        <w:t xml:space="preserve">معرفة فضل امیرالمؤمنین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93</w:t>
      </w:r>
    </w:p>
    <w:p>
      <w:pPr>
        <w:pStyle w:val="BookText"/>
        <w:rPr/>
      </w:pPr>
      <w:r>
        <w:rPr>
          <w:rFonts w:ascii="IRNazanin" w:hAnsi="IRNazanin" w:eastAsia="IRNazanin"/>
          <w:color w:val="111111"/>
          <w:sz w:val="28"/>
          <w:sz w:val="28"/>
          <w:szCs w:val="28"/>
          <w:rtl w:val="true"/>
          <w:lang w:bidi="fa-IR"/>
        </w:rPr>
        <w:t>المعروف</w:t>
      </w:r>
      <w:r>
        <w:rPr>
          <w:rFonts w:eastAsia="IRNazanin" w:cs="IRNazanin"/>
          <w:color w:val="111111"/>
          <w:sz w:val="28"/>
          <w:szCs w:val="28"/>
          <w:rtl w:val="true"/>
          <w:lang w:bidi="fa-IR"/>
        </w:rPr>
        <w:t xml:space="preserve">.. </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المؤمن عند الاحتضار و نزع الروح</w:t>
      </w:r>
      <w:r>
        <w:rPr>
          <w:rFonts w:eastAsia="IRNazanin" w:cs="IRNazanin"/>
          <w:color w:val="111111"/>
          <w:sz w:val="28"/>
          <w:szCs w:val="28"/>
          <w:rtl w:val="true"/>
          <w:lang w:bidi="fa-IR"/>
        </w:rPr>
        <w:t xml:space="preserve">.. </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النصیحة</w:t>
      </w:r>
      <w:r>
        <w:rPr>
          <w:rFonts w:eastAsia="IRNazanin" w:cs="IRNazanin"/>
          <w:color w:val="111111"/>
          <w:sz w:val="28"/>
          <w:szCs w:val="28"/>
          <w:rtl w:val="true"/>
          <w:lang w:bidi="fa-IR"/>
        </w:rPr>
        <w:t xml:space="preserve">. </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الوالد</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الورع</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pStyle w:val="BookText"/>
        <w:rPr/>
      </w:pPr>
      <w:r>
        <w:rPr>
          <w:rFonts w:ascii="IRNazanin" w:hAnsi="IRNazanin" w:eastAsia="IRNazanin"/>
          <w:color w:val="111111"/>
          <w:sz w:val="28"/>
          <w:sz w:val="28"/>
          <w:szCs w:val="28"/>
          <w:rtl w:val="true"/>
          <w:lang w:bidi="fa-IR"/>
        </w:rPr>
        <w:t>الوضوء</w:t>
      </w:r>
      <w:r>
        <w:rPr>
          <w:rFonts w:eastAsia="IRNazanin" w:cs="IRNazanin"/>
          <w:color w:val="111111"/>
          <w:sz w:val="28"/>
          <w:szCs w:val="28"/>
          <w:rtl w:val="true"/>
          <w:lang w:bidi="fa-IR"/>
        </w:rPr>
        <w:t xml:space="preserve">. </w:t>
      </w:r>
      <w:r>
        <w:rPr>
          <w:rFonts w:eastAsia="IRNazanin" w:cs="IRNazanin"/>
          <w:color w:val="111111"/>
          <w:sz w:val="28"/>
          <w:szCs w:val="28"/>
          <w:lang w:bidi="fa-IR"/>
        </w:rPr>
        <w:t>98</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ولایة اهل البیت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r>
        <w:rPr>
          <w:rFonts w:eastAsia="Amiri" w:cs="Amiri" w:ascii="Amiri" w:hAnsi="Amiri"/>
          <w:color w:val="111111"/>
          <w:sz w:val="28"/>
          <w:szCs w:val="28"/>
          <w:rtl w:val="true"/>
          <w:lang w:bidi="ar-SA"/>
        </w:rPr>
        <w:t xml:space="preserve"> </w:t>
      </w:r>
      <w:bookmarkStart w:id="386" w:name="pg9084_90986"/>
    </w:p>
    <w:p>
      <w:pPr>
        <w:pStyle w:val="Heading2"/>
        <w:numPr>
          <w:ilvl w:val="1"/>
          <w:numId w:val="1"/>
        </w:numPr>
        <w:rPr/>
      </w:pPr>
      <w:bookmarkStart w:id="387" w:name="__RefHeading___Toc2647131_2870459653"/>
      <w:bookmarkStart w:id="388" w:name="_Toc156"/>
      <w:bookmarkEnd w:id="386"/>
      <w:bookmarkEnd w:id="387"/>
      <w:r>
        <w:rPr>
          <w:rtl w:val="true"/>
        </w:rPr>
        <w:t>کتب مطبوعة للمؤلف</w:t>
      </w:r>
      <w:bookmarkEnd w:id="388"/>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ما یتعلق بـ ریاض الجنة فی کتاب الموسوم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ریاض الجنة فی الدنیا و الآخرة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يساقون‏ مكرمين‏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زمرة بعد زمرة – کقوله تعالی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یوم نحشر المتقین الی الرحمان وفداً</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قد فُتِحَتْ أَبْوابُها  قبل مجيئهم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ابواب الجنة ثمانية</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 استقبالهم‏</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سلامة من الله عليكم</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الباقر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نحن حجة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باب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لسان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وجه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نحن عین الله فی خلقه</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یعنی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امام الزمان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کل عصر فهو باب الجنة</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یذکر فی روضة الواعظین و الامالی</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الامربالمعروف و النهی عن المنکر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العرب تقول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فتحت الجنان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فتحت ابواب الجنان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لسان العرب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537</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شرح الاخبار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مفتاحی</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فی المناقب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فادفعه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قسيم النيران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البحار</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بحیری الراهب للنبی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معک مفاتیح الجنان و النیران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کمال الدین 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الخرائج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1089</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 ابْنُ الْمَغَازِلِيِّ فِي كِتَابِهِ بِإِسْنَادِهِ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لِعَلِيٍّ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إِنَّكَ قَسِيمُ الْجَنَّةِ وَ النَّارِ</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الصفحة</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الحر العاملی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ریب انّ ما هو مکتوب علی باب الجنة فـ هو من کلام الله تعالی</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هذا الحدیث الشریف بتمامه فی آخر هذا</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العلامة المجلسی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لعل المعنى أنه لمّا علم الله تعالی من أرواحهم أنهم يحبون علياً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أقروا في الميثاق بولايته طيب مولد أجسادهم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الثاقب فی المناقب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ذلک قبل</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السید هاشم البحرانی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الحدیث روته الخاصة و العامة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مدینة المعاجز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یذکر فی الجواهر السنیة</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مدینة المعاجز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ولکن یحتمل وقوع تصحیف او سهو مطبعی فی البین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رسول الله</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الخصال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ادخلت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مدینة المعاجز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رسول الله </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المناقب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رأیت علی باب الجنة مکتوباً</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رسول الله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البحار</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ارشاد القلوب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باغضهم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فی الجواهر السنیة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مبغضهم</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الْجَرَّاحِ‏</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اراد الاطلاع علی متن هذا الدعاء فلیراجع مهج الدعوات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ذَلِكَ أَنَّ الْقَرْضَ لَا يَكُونُ إِلَّا لِمُحْتَاجٍ وَ الصَّدَقَةَ رُبَّمَا وقعت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يَدِ غَيْرِ مُحْتَاج‏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تفسیر القمی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1046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وضعت</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هذا الحدیث الشریف بتمامه فی آخر هذا  العنوان 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ثمة</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وقوع تصحیف او سهو مطبعی فی البین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الشیء</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هذا الحدیث الشریف بتمامه فی آخر هذا  العنوان 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ثمة</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هذا الحدیث الشریف بتمامه فی آخر هذا  العنوان 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ثمة</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هذا الحدیث الشریف بتمامه فی آخر هذا  العنوان 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فراجع ثمة</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 فی المصدر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یحتمل وقوع تصحیف او سهو مطبعی فی البین و الصحیح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قلة الشیء</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عانده</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ریح</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یذکر فی التهذیب</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یذکر فی التهذیب</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يمكن أن يكون المراد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العبادة التي تفعل عنده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الاستلام و الالتزام و الدعاء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تؤدي إلى الجنة</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ذکرنا سائر ما یتعلق بهذا الامر فی العنوان الثامن من هذا الکتاب فی موضوع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 – فراجع ثمة </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 قيل في‏ تفسير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الترع‏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ثلاثة أقوال</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الدرجة</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فسرت بالباب و الدرجة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الفائق فی غریب الحدیث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التُّرْعة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البابُ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من ابواب الجنة</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کان اکثر اهل قم من الاشعریین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سقی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البحار</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أَبِي الصَّلْتِ الْهَرَوِيِّ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كُنْتُ عِنْدَ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فَدَخَلَ عَلَيْهِ قَوْمٌ مِنْ أَهْلِ قُمَّ فَسَلَّمُوا عَلَيْهِ</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لم يحولوا أحوالهم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بحارالانوار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رعاة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البحار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زیارتها تعادل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بحارالانوار ج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یذکر فی ثواب الاعمال</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یذکر فی عیون الاخبار و کامل الزیارات</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 الْإِمَامَ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قَالَ لِسَعْدٍ الْأَشْعَرِيِّ</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سَعْدُ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عِنْدَكُمْ قَبْرٌ مِنَّا</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یذکر فی زاد المعاد وذلک سقط مطبعی</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زاد المعاد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السلام علی نورک</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زاد المعاد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صلّ علی</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الامام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زَالَتِ الشَّمْسُ فُتِّحَتْ‏ أَبْوَابُ‏ السَّمَاءِ وَ هَبَّتِ الرِّيَاحُ وَ نَظَرَ اللَّهُ عَزَّ وَ جَلَّ إِلَى خَلْقِهِ</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قال السید ابن طاووس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 یوم الاثنین و الخمیس یوم عرض اعمال العباد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جمال الاسبوع 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یذکر فی الفقیه و الامالی و ثواب الاعمال و فضائل الاشهر الثلاثة</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یذکر فی الفقیه و الامالی و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فضائل الاشهر الثلاثة</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الامالی و ثواب الاعمال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نادی</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یذکر فی الکافی و الامالی و ثواب الاعمال و فضائل الاشهر الثلاثة</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دخل شهر رمضان فتحت ابواب الرحمة و غلقت ابواب جهنم و سلسلت الشیاطین</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فضائل الاشهر الثلاثة 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بین القوسین لم یذکر فی صفحة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الامالی</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یذکر فی الفقیه</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یذکر فی الفقیه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یذکر فی الفقیه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الفقیه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فیه لیلة هي خیر من الف شهر</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یذکر فی الامالی و الظاهر انّه سقط مطبعی</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القاموس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القطع أو مستأصلاً</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قوله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 لم يتندّ بدم حرام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مجاز لأنّه أراد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يصب دماً حراماً</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قولهم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نَديني‏ من فلان شي‏ء أكرهه</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دمك الارنب دموكاً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أسرعت في عدوها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القاموس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الکافی</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الْحَلَالِ فَرِيضَةٌ عَلَى كُلِّ مُسْلِمٍ وَ مُسْلِمَةٍ</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مکارم الاخلاق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 بیته</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کونها مقالید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اذا کان باذن الامام المعصوم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المنصوب من جانب الله عزوجل</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مکارم الاخلاق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 بیته</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أبو يحيى الموصلى و لقبه كوكب الدم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الخصال</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الشیخ الصدوق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يمين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طريق الله الذي يأخذ به المؤمنون إلى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علل الشرائع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یذکر فی التهذیب</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یذکر فی التهذیب</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 المستجار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مقابل باب الكعبة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سمى به لانه يستحب التزامه و الصاق البطن به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الکافی</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العلامة المجلسی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الملتزم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المستجار مقابل‏ باب‏ الكعبة</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أقرّوا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فردنا أ فرد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تنحّى و اعتزل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يوقيا أ و ذكره الطّبريّ في الجزء الأوّل من تاريخه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في أماكن متعدّدة منه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كالب بن يوفنا</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متنزل</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أبعد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خلود</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طبقات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كذا الّتي تلي</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کبر</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یذکر فی الامالی</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یذکر فی التهذیب</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یذکر فی الامالی</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فتح الله له ثمانیة ابواب من ابواب الجنة</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التهذیب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یدخل من ایها شاء</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من اراد الاطلاع علی متن هذا الدعاء فلیراجع مهج الدعوات 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السید الشریف الرضی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هذه استعارة و المراد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 هذا القول به يوصل إلى دخول الجنّة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فجعله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بمنزلة المفاتيح التي يستفتح بها الأغلاق و يستفرج الأبواب</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یذکر فی اعلام الدین</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اعلام الدین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قبره</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یذکر فی ثواب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بحارالانوار ج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الملک الحق</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المحاسن</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یذکر فی اعلام الدین</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في النهاية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معنى حيّاك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أبقاك من الحياة</w:t>
      </w:r>
    </w:p>
  </w:footnote>
  <w:footnote w:id="1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سائر مصادر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یغتم بشیء من حطام الدنیا الفانیة الا واساه حتی یجریا – فی الخیر و الشر – فی قرن واحد</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مکارم الاخلاق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 بیته</w:t>
      </w:r>
    </w:p>
  </w:footnote>
  <w:footnote w:id="1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مشکاة الانوار و 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الامالی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زکاة ماله</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الامالی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خزن</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مشکاة الانوار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صفحة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لاهل بیت رسول الله</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نسخة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یشدّ لثته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المصدر</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رَكْعَتَانِ فِي سِوَاكٍ أَحَبُّ إِلَى اللَّهِ تَعَالَى مِنْ سَبْعِينَ رَكْعَةً بِغَيْرِ سِوَاكٍ</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جامع الاخبار 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جماعة من الناس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الکافی</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رَسُولُ اللَّهِ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الصَّبْرُ ثَلَاثَةٌ</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الاخلاف – جمع خلف – بالکسر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الضرع</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المحبنطیء – بالهمز و ترکه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المتغضب المستبطیء للشیء</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الذي يسقط من بطن أمه قبل إتمامه</w:t>
      </w:r>
    </w:p>
  </w:footnote>
  <w:footnote w:id="1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المحبنطئ</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الممتلئ غيظاً</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النفساء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بضم النون و فتح الفاء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امرأة إذا ولدت</w:t>
      </w:r>
    </w:p>
  </w:footnote>
  <w:footnote w:id="1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السرر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بكسر السين المهملة و فتحها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تقطعه القابلة من سرة المولود التي هي‏ موضع القطع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ما بقي بعد القطع فهو سرة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كأنه يريد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الولد الذي لم تقطع سرته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مسکن الفواد 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أجزأ بمعنى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كفى</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الكأس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بالهمز و قد يترك تخفيفاً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الإناء فيه شراب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يسمى بذلك إلا بانضمامه إليه</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عُبَيْدِ بْنِ عُمَيْرٍ اللَّيْثِيِّ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إِذَا كَانَ يَوْمُ الْقِيَامَةِ خَرَجَ وِلْدَانُ‏ الْمُسْلِمِينَ‏ مِنَ الْجَنَّةِ بِأَيْدِيهِمُ الشَّرَابُ</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الرقوب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هي التي لا يولد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أو لا يعيش ولدها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هذا بحسب اللغة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خصه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بما ذكر</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مسکن الفواد 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الحجزة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بضم الحاء المهملة و الزاء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موضع شد الإزار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قيل للإزار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حجزة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مسکن الفواد 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اللبن</w:t>
      </w:r>
    </w:p>
  </w:footnote>
  <w:footnote w:id="1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الحنث – بکسر الحاء المهملة – و آخره ثاء مثلثة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الاثم و الذنب</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لم يَبْلُغوا مبلغ الرجال و يجري عليهم القَلَم فيُكْتَبُ عليهم‏ الحِنْثُ‏ و الطاعةُ</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مکارم الاخلاق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 بیته</w:t>
      </w:r>
    </w:p>
  </w:footnote>
  <w:footnote w:id="1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مشکاة الانوار و بشارة المصطفی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احسن</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مشکاة الانوار و 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الامالی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زکاة ماله</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الامالی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خزن</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مشکاة الانوار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صفحة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لاهل بیت رسول الله</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الصوم من نار الإله جنة                       و فعله مفتاح باب‏ الجنة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المصباح للشیخ الکفعمی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الفصل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رجب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فضائل الاشهر الثلاثة و روضة‌الواعظین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یقال له</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فی من لایحضره الفقیه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زاده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الامالی للشیخ الطوسی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 درالنظیم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زاد علی ذلک زاده الله</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البحار و زاد المعاد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لروحه</w:t>
      </w:r>
    </w:p>
  </w:footnote>
  <w:footnote w:id="1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جامع الاخبار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اعطونا شیئاً فیحاسبونا علیه؟</w:t>
      </w:r>
    </w:p>
  </w:footnote>
  <w:footnote w:id="1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اسم لسورة فاطر</w:t>
      </w:r>
    </w:p>
  </w:footnote>
  <w:footnote w:id="1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بین القوسین لم یذکر فی مجمع البیان و المصباح</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مکارم الاخلاق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 بیته</w:t>
      </w:r>
    </w:p>
  </w:footnote>
  <w:footnote w:id="1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مشکاة الانوار و بشارة المصطفی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الامالی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زکاة ماله</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الامالی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خزن</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مشکاة الانوار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صفحة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لاهل بیت رسول الله و فی الامالی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لاهل بیت رسوله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فی مشکاة الانوار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لاهل بیته</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النوادر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 دعائم الاسلام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واستغفر ربّه</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للمؤمن المحتضر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29</w:t>
      </w:r>
    </w:p>
  </w:footnote>
  <w:footnote w:id="1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ضمائر الخطاب – كلها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للشيعة</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استفهام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سل الشي‏ء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انتزعه و أخرجه بـ رفق</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الروح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بالفتح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الراحة و الرحمة و نسيم الريح</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نقلا عن هامش الکافی</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حدیث آخر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انام الله عینک</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هلك المستعجلون للفرج</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نجى المقربون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على صيغة الفاعل</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تَحَرِّي فِعْلٍ أو قَوْلٍ فيه صلاحُ‏ صاحبِهِ‏</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مشکاة الانوار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صفحة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لاهل بیت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فی مشکاة الانوار 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لاهل بیته</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خيرُها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هو من‏ أَوسَطِ قومِه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خيارِهم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مکارم الاخلاق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لأهل بیته</w:t>
      </w:r>
    </w:p>
  </w:footnote>
  <w:footnote w:id="1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الامالی 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خزن</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مشکاة الانوار 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المحاسن صفحة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هکذا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لاهل بیت رسول الله</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تَارِيخِ الْخَطِيبِ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لَيْثٌ عَنْ مُجَاهِدٍ عَنْ طَاوُسٍ عَنِ ابْنِ عَبَّاسٍ‏ قُلْتُ لِلنَّبِيِّ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صَلَّى اَللَّهُ عَلَيْهِ وَ آلِهِ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يَا رَسُولَ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لِلنَّاسِ جَوَازٌ؟</w:t>
      </w:r>
    </w:p>
  </w:footnote>
  <w:footnote w:id="1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image" Target="media/image2.jpeg"/><Relationship Id="rId118" Type="http://schemas.openxmlformats.org/officeDocument/2006/relationships/image" Target="media/image2.jpeg"/><Relationship Id="rId119" Type="http://schemas.openxmlformats.org/officeDocument/2006/relationships/footer" Target="footer112.xml"/><Relationship Id="rId120" Type="http://schemas.openxmlformats.org/officeDocument/2006/relationships/footnotes" Target="footnotes.xml"/><Relationship Id="rId121" Type="http://schemas.openxmlformats.org/officeDocument/2006/relationships/numbering" Target="numbering.xml"/><Relationship Id="rId122" Type="http://schemas.openxmlformats.org/officeDocument/2006/relationships/fontTable" Target="fontTable.xml"/><Relationship Id="rId123" Type="http://schemas.openxmlformats.org/officeDocument/2006/relationships/settings" Target="settings.xml"/><Relationship Id="rId1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168</Pages>
  <Words>32858</Words>
  <Characters>126029</Characters>
  <CharactersWithSpaces>156340</CharactersWithSpaces>
  <Paragraphs>2752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2026-08-20T09:05:50Z</dcterms:created>
  <dc:creator>ghaemiyeh.com</dc:creator>
  <dc:description/>
  <dc:language>en-US</dc:language>
  <cp:lastModifiedBy/>
  <dcterms:modified xsi:type="dcterms:W3CDTF">2026-08-20T12:35:55Z</dcterms:modified>
  <cp:revision>1</cp:revision>
  <dc:subject/>
  <dc:title>ابواب الجنة فی الدنیا و الآخرة</dc:title>
</cp:coreProperties>
</file>

<file path=docProps/custom.xml><?xml version="1.0" encoding="utf-8"?>
<Properties xmlns="http://schemas.openxmlformats.org/officeDocument/2006/custom-properties" xmlns:vt="http://schemas.openxmlformats.org/officeDocument/2006/docPropsVTypes"/>
</file>