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مسجد سهله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928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2929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29292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29294_2870459653">
            <w:r>
              <w:rPr>
                <w:webHidden/>
                <w:rStyle w:val="IndexLink"/>
                <w:rtl w:val="true"/>
              </w:rPr>
              <w:t>خانه ی امام زمان عجل الله تعالی فرجه شریف</w:t>
            </w:r>
            <w:r>
              <w:rPr>
                <w:rStyle w:val="IndexLink"/>
                <w:rtl w:val="true"/>
              </w:rPr>
              <w:tab/>
            </w:r>
            <w:r>
              <w:rPr>
                <w:rStyle w:val="IndexLink"/>
              </w:rPr>
              <w:t>14</w:t>
            </w:r>
          </w:hyperlink>
        </w:p>
        <w:p>
          <w:pPr>
            <w:pStyle w:val="Contents2"/>
            <w:tabs>
              <w:tab w:val="clear" w:pos="8743"/>
              <w:tab w:val="right" w:pos="9026" w:leader="dot"/>
            </w:tabs>
            <w:rPr/>
          </w:pPr>
          <w:hyperlink w:anchor="__RefHeading___Toc2129296_2870459653">
            <w:r>
              <w:rPr>
                <w:webHidden/>
                <w:rStyle w:val="IndexLink"/>
                <w:rtl w:val="true"/>
              </w:rPr>
              <w:t>خانه های اهل بیت علیه السلام در آیینه ی قرآن و حدیث</w:t>
            </w:r>
            <w:r>
              <w:rPr>
                <w:rStyle w:val="IndexLink"/>
                <w:rtl w:val="true"/>
              </w:rPr>
              <w:tab/>
            </w:r>
            <w:r>
              <w:rPr>
                <w:rStyle w:val="IndexLink"/>
              </w:rPr>
              <w:t>20</w:t>
            </w:r>
          </w:hyperlink>
        </w:p>
        <w:p>
          <w:pPr>
            <w:pStyle w:val="Contents2"/>
            <w:tabs>
              <w:tab w:val="clear" w:pos="8743"/>
              <w:tab w:val="right" w:pos="9026" w:leader="dot"/>
            </w:tabs>
            <w:rPr/>
          </w:pPr>
          <w:hyperlink w:anchor="__RefHeading___Toc2129298_2870459653">
            <w:r>
              <w:rPr>
                <w:webHidden/>
                <w:rStyle w:val="IndexLink"/>
                <w:rtl w:val="true"/>
              </w:rPr>
              <w:t>جایگاه مساجد در آیینه ی وحی</w:t>
            </w:r>
            <w:r>
              <w:rPr>
                <w:rStyle w:val="IndexLink"/>
                <w:rtl w:val="true"/>
              </w:rPr>
              <w:tab/>
            </w:r>
            <w:r>
              <w:rPr>
                <w:rStyle w:val="IndexLink"/>
              </w:rPr>
              <w:t>24</w:t>
            </w:r>
          </w:hyperlink>
        </w:p>
        <w:p>
          <w:pPr>
            <w:pStyle w:val="Contents2"/>
            <w:tabs>
              <w:tab w:val="clear" w:pos="8743"/>
              <w:tab w:val="right" w:pos="9026" w:leader="dot"/>
            </w:tabs>
            <w:rPr/>
          </w:pPr>
          <w:hyperlink w:anchor="__RefHeading___Toc2129300_2870459653">
            <w:r>
              <w:rPr>
                <w:webHidden/>
                <w:rStyle w:val="IndexLink"/>
                <w:rtl w:val="true"/>
              </w:rPr>
              <w:t>اشعار</w:t>
            </w:r>
            <w:r>
              <w:rPr>
                <w:rStyle w:val="IndexLink"/>
                <w:rtl w:val="true"/>
              </w:rPr>
              <w:tab/>
            </w:r>
            <w:r>
              <w:rPr>
                <w:rStyle w:val="IndexLink"/>
              </w:rPr>
              <w:t>170</w:t>
            </w:r>
          </w:hyperlink>
        </w:p>
        <w:p>
          <w:pPr>
            <w:pStyle w:val="Contents2"/>
            <w:tabs>
              <w:tab w:val="clear" w:pos="8743"/>
              <w:tab w:val="right" w:pos="9026" w:leader="dot"/>
            </w:tabs>
            <w:rPr/>
          </w:pPr>
          <w:hyperlink w:anchor="__RefHeading___Toc2129302_2870459653">
            <w:r>
              <w:rPr>
                <w:webHidden/>
                <w:rStyle w:val="IndexLink"/>
                <w:rtl w:val="true"/>
              </w:rPr>
              <w:t>مقدمه</w:t>
            </w:r>
            <w:r>
              <w:rPr>
                <w:rStyle w:val="IndexLink"/>
                <w:rtl w:val="true"/>
              </w:rPr>
              <w:tab/>
            </w:r>
            <w:r>
              <w:rPr>
                <w:rStyle w:val="IndexLink"/>
              </w:rPr>
              <w:t>172</w:t>
            </w:r>
          </w:hyperlink>
        </w:p>
        <w:p>
          <w:pPr>
            <w:pStyle w:val="Contents2"/>
            <w:tabs>
              <w:tab w:val="clear" w:pos="8743"/>
              <w:tab w:val="right" w:pos="9026" w:leader="dot"/>
            </w:tabs>
            <w:rPr/>
          </w:pPr>
          <w:hyperlink w:anchor="__RefHeading___Toc2129304_2870459653">
            <w:r>
              <w:rPr>
                <w:webHidden/>
                <w:rStyle w:val="IndexLink"/>
                <w:rtl w:val="true"/>
              </w:rPr>
              <w:t>غزل</w:t>
            </w:r>
            <w:r>
              <w:rPr>
                <w:rStyle w:val="IndexLink"/>
                <w:rtl w:val="true"/>
              </w:rPr>
              <w:tab/>
            </w:r>
            <w:r>
              <w:rPr>
                <w:rStyle w:val="IndexLink"/>
              </w:rPr>
              <w:t>178</w:t>
            </w:r>
          </w:hyperlink>
        </w:p>
        <w:p>
          <w:pPr>
            <w:pStyle w:val="Contents2"/>
            <w:tabs>
              <w:tab w:val="clear" w:pos="8743"/>
              <w:tab w:val="right" w:pos="9026" w:leader="dot"/>
            </w:tabs>
            <w:rPr/>
          </w:pPr>
          <w:hyperlink w:anchor="__RefHeading___Toc2129306_2870459653">
            <w:r>
              <w:rPr>
                <w:webHidden/>
                <w:rStyle w:val="IndexLink"/>
                <w:rtl w:val="true"/>
              </w:rPr>
              <w:t>مخمّس</w:t>
            </w:r>
            <w:r>
              <w:rPr>
                <w:rStyle w:val="IndexLink"/>
                <w:rtl w:val="true"/>
              </w:rPr>
              <w:tab/>
            </w:r>
            <w:r>
              <w:rPr>
                <w:rStyle w:val="IndexLink"/>
              </w:rPr>
              <w:t>188</w:t>
            </w:r>
          </w:hyperlink>
        </w:p>
        <w:p>
          <w:pPr>
            <w:pStyle w:val="Contents2"/>
            <w:tabs>
              <w:tab w:val="clear" w:pos="8743"/>
              <w:tab w:val="right" w:pos="9026" w:leader="dot"/>
            </w:tabs>
            <w:rPr/>
          </w:pPr>
          <w:hyperlink w:anchor="__RefHeading___Toc2129308_2870459653">
            <w:r>
              <w:rPr>
                <w:webHidden/>
                <w:rStyle w:val="IndexLink"/>
                <w:rtl w:val="true"/>
              </w:rPr>
              <w:t>(</w:t>
            </w:r>
            <w:r>
              <w:rPr>
                <w:rStyle w:val="IndexLink"/>
                <w:rtl w:val="true"/>
              </w:rPr>
              <w:t>شعر کودک</w:t>
            </w:r>
            <w:r>
              <w:rPr>
                <w:rStyle w:val="IndexLink"/>
                <w:rtl w:val="true"/>
              </w:rPr>
              <w:t>)</w:t>
              <w:tab/>
            </w:r>
            <w:r>
              <w:rPr>
                <w:rStyle w:val="IndexLink"/>
              </w:rPr>
              <w:t>192</w:t>
            </w:r>
          </w:hyperlink>
        </w:p>
        <w:p>
          <w:pPr>
            <w:pStyle w:val="Contents2"/>
            <w:tabs>
              <w:tab w:val="clear" w:pos="8743"/>
              <w:tab w:val="right" w:pos="9026" w:leader="dot"/>
            </w:tabs>
            <w:rPr/>
          </w:pPr>
          <w:hyperlink w:anchor="__RefHeading___Toc2129310_2870459653">
            <w:r>
              <w:rPr>
                <w:webHidden/>
                <w:rStyle w:val="IndexLink"/>
                <w:rtl w:val="true"/>
              </w:rPr>
              <w:t>چهارپاره</w:t>
            </w:r>
            <w:r>
              <w:rPr>
                <w:rStyle w:val="IndexLink"/>
                <w:rtl w:val="true"/>
              </w:rPr>
              <w:tab/>
            </w:r>
            <w:r>
              <w:rPr>
                <w:rStyle w:val="IndexLink"/>
              </w:rPr>
              <w:t>192</w:t>
            </w:r>
          </w:hyperlink>
        </w:p>
        <w:p>
          <w:pPr>
            <w:pStyle w:val="Contents2"/>
            <w:tabs>
              <w:tab w:val="clear" w:pos="8743"/>
              <w:tab w:val="right" w:pos="9026" w:leader="dot"/>
            </w:tabs>
            <w:rPr/>
          </w:pPr>
          <w:hyperlink w:anchor="__RefHeading___Toc2129312_2870459653">
            <w:r>
              <w:rPr>
                <w:webHidden/>
                <w:rStyle w:val="IndexLink"/>
                <w:rtl w:val="true"/>
              </w:rPr>
              <w:t xml:space="preserve">رباعی </w:t>
            </w:r>
            <w:r>
              <w:rPr>
                <w:rStyle w:val="IndexLink"/>
                <w:rtl w:val="true"/>
              </w:rPr>
              <w:t>_</w:t>
            </w:r>
            <w:r>
              <w:rPr>
                <w:rStyle w:val="IndexLink"/>
                <w:rtl w:val="true"/>
              </w:rPr>
              <w:t>قطعه</w:t>
            </w:r>
            <w:r>
              <w:rPr>
                <w:rStyle w:val="IndexLink"/>
                <w:rtl w:val="true"/>
              </w:rPr>
              <w:t>_</w:t>
            </w:r>
            <w:r>
              <w:rPr>
                <w:rStyle w:val="IndexLink"/>
                <w:rtl w:val="true"/>
              </w:rPr>
              <w:t>دو بیت</w:t>
            </w:r>
            <w:r>
              <w:rPr>
                <w:rStyle w:val="IndexLink"/>
                <w:rtl w:val="true"/>
              </w:rPr>
              <w:tab/>
            </w:r>
            <w:r>
              <w:rPr>
                <w:rStyle w:val="IndexLink"/>
              </w:rPr>
              <w:t>194</w:t>
            </w:r>
          </w:hyperlink>
        </w:p>
        <w:p>
          <w:pPr>
            <w:pStyle w:val="Contents2"/>
            <w:tabs>
              <w:tab w:val="clear" w:pos="8743"/>
              <w:tab w:val="right" w:pos="9026" w:leader="dot"/>
            </w:tabs>
            <w:rPr/>
          </w:pPr>
          <w:hyperlink w:anchor="__RefHeading___Toc2129314_2870459653">
            <w:r>
              <w:rPr>
                <w:webHidden/>
                <w:rStyle w:val="IndexLink"/>
                <w:rtl w:val="true"/>
              </w:rPr>
              <w:t xml:space="preserve">فرد </w:t>
            </w:r>
            <w:r>
              <w:rPr>
                <w:rStyle w:val="IndexLink"/>
                <w:rtl w:val="true"/>
              </w:rPr>
              <w:t>(</w:t>
            </w:r>
            <w:r>
              <w:rPr>
                <w:rStyle w:val="IndexLink"/>
                <w:rtl w:val="true"/>
              </w:rPr>
              <w:t>تک بیت</w:t>
            </w:r>
            <w:r>
              <w:rPr>
                <w:rStyle w:val="IndexLink"/>
                <w:rtl w:val="true"/>
              </w:rPr>
              <w:t>)</w:t>
              <w:tab/>
            </w:r>
            <w:r>
              <w:rPr>
                <w:rStyle w:val="IndexLink"/>
              </w:rPr>
              <w:t>204</w:t>
            </w:r>
          </w:hyperlink>
        </w:p>
        <w:p>
          <w:pPr>
            <w:pStyle w:val="Contents2"/>
            <w:tabs>
              <w:tab w:val="clear" w:pos="8743"/>
              <w:tab w:val="right" w:pos="9026" w:leader="dot"/>
            </w:tabs>
            <w:rPr/>
          </w:pPr>
          <w:hyperlink w:anchor="__RefHeading___Toc2129316_2870459653">
            <w:r>
              <w:rPr>
                <w:webHidden/>
                <w:rStyle w:val="IndexLink"/>
                <w:rtl w:val="true"/>
              </w:rPr>
              <w:t>فهرست منابع</w:t>
            </w:r>
            <w:r>
              <w:rPr>
                <w:rStyle w:val="IndexLink"/>
                <w:rtl w:val="true"/>
              </w:rPr>
              <w:tab/>
            </w:r>
            <w:r>
              <w:rPr>
                <w:rStyle w:val="IndexLink"/>
              </w:rPr>
              <w:t>206</w:t>
            </w:r>
          </w:hyperlink>
        </w:p>
        <w:p>
          <w:pPr>
            <w:pStyle w:val="Contents2"/>
            <w:tabs>
              <w:tab w:val="clear" w:pos="8743"/>
              <w:tab w:val="right" w:pos="9026" w:leader="dot"/>
            </w:tabs>
            <w:rPr/>
          </w:pPr>
          <w:hyperlink w:anchor="__RefHeading___Toc2129318_2870459653">
            <w:r>
              <w:rPr>
                <w:webHidden/>
                <w:rStyle w:val="IndexLink"/>
                <w:rtl w:val="true"/>
              </w:rPr>
              <w:t>فهرست آثار نویسنده</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7_114648"/>
      <w:bookmarkStart w:id="1" w:name="pg10907_114648"/>
      <w:bookmarkEnd w:id="1"/>
    </w:p>
    <w:p>
      <w:pPr>
        <w:pStyle w:val="Heading2"/>
        <w:numPr>
          <w:ilvl w:val="1"/>
          <w:numId w:val="1"/>
        </w:numPr>
        <w:rPr/>
      </w:pPr>
      <w:bookmarkStart w:id="2" w:name="pg10907_114648"/>
      <w:bookmarkStart w:id="3" w:name="__RefHeading___Toc212928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p>
    <w:p>
      <w:pPr>
        <w:pStyle w:val="BookText"/>
        <w:rPr/>
      </w:pPr>
      <w:r>
        <w:rPr>
          <w:rFonts w:eastAsia="Times New Roman" w:cs="Times New Roman" w:ascii="Times New Roman" w:hAnsi="Times New Roman"/>
          <w:color w:val="111111"/>
          <w:sz w:val="28"/>
          <w:szCs w:val="28"/>
          <w:lang w:val="en-US" w:bidi="en-US"/>
        </w:rPr>
        <w:t>Islamic shrines -- Iraq -- Kufah</w:t>
      </w:r>
    </w:p>
    <w:p>
      <w:pPr>
        <w:pStyle w:val="BookText"/>
        <w:rPr/>
      </w:pPr>
      <w:r>
        <w:rPr>
          <w:rFonts w:ascii="IRNazanin" w:hAnsi="IRNazanin" w:eastAsia="IRNazanin"/>
          <w:color w:val="111111"/>
          <w:sz w:val="28"/>
          <w:sz w:val="28"/>
          <w:szCs w:val="28"/>
          <w:rtl w:val="true"/>
          <w:lang w:bidi="fa-IR"/>
        </w:rPr>
        <w:t>دعاها</w:t>
      </w:r>
    </w:p>
    <w:p>
      <w:pPr>
        <w:pStyle w:val="BookText"/>
        <w:rPr/>
      </w:pPr>
      <w:r>
        <w:rPr>
          <w:rFonts w:eastAsia="Times New Roman" w:cs="Times New Roman" w:ascii="Times New Roman" w:hAnsi="Times New Roman"/>
          <w:color w:val="111111"/>
          <w:sz w:val="28"/>
          <w:szCs w:val="28"/>
          <w:lang w:val="en-US" w:bidi="en-US"/>
        </w:rPr>
        <w:t>Prayers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BP261/2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9492156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929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الحجّه بن الحسن صَلَواتک علیه وعلی آبائه فی هذه الساعه وفی کلّ ساعه ولیّاً وحافظاً وقائداً وناصراً ودَلیلاً وعَیناً حَتّی تُسکنه اَرضک طوعاً وتمتّعه فیها طویلاً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07_114654"/>
      <w:bookmarkStart w:id="8" w:name="pg10907_114654"/>
      <w:bookmarkEnd w:id="8"/>
    </w:p>
    <w:p>
      <w:pPr>
        <w:pStyle w:val="Heading2"/>
        <w:numPr>
          <w:ilvl w:val="1"/>
          <w:numId w:val="1"/>
        </w:numPr>
        <w:rPr/>
      </w:pPr>
      <w:bookmarkStart w:id="9" w:name="pg10907_114654"/>
      <w:bookmarkStart w:id="10" w:name="__RefHeading___Toc2129292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خانه ی امام زمان عجل الله تعالی فرجه شریف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خانه های اهل بیت علیه السلام در آیینه ی قرآن و حدیث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جایگاه مساجد در آیینه ی وحی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مسجد سهله در گذر زمان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دور تا ظهور اسلام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ظهور اسلام و امامان نور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ظهور امام نورعلیه السلام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نورعلیه الاسلام تا نفخهی صور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مقامات مسجد سهله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حضرت ابراهیم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حضرت ادریس علیه السلام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حضرت خضرعلیه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پیامبران و صالحان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 زین العابدین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حضرت صاحب الزمان عجل الله تعالی فرجه شریف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مسجد سهله از دیدگاه پیشوایان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از دیدگاه مولای متقیان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از دیدگاه امام سجادعلیه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از دیدگاه امام باقرعلیه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سهله از دیدگاه امام صادق علیه السلام علیه السلام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از دیدگاه حضرت ولی عصرعجل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سهله از دیدگاه حضرت خضرعلیه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ویژگی های مسجد سهله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تاریخچه ی مسجد سهله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ساختمان مسجد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اسامی مسجد سهله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ثَری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بنی ظفر</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سُهَيل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القرى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سرزمین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عبرت آموز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اعمال مسجد مقدس سهله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اعمال مقام امام صادق علیه </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خانه ی حضرت ابراهیمی علیه السلام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مقام حضرت ادریس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اعمال مقام حضرت خضر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اعمال مقام صالحان، پیامبران صلی الله علیه وآله و مرسلان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اعمال مقام امام زین العابدین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اعمال مقام حضرت مهدی 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تشرف به مسجد زید بن صوحان و صعصعة بن صوحان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نیایش در زوایای مسجد سهله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چرا شبهای چهارشنبه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چرا چهل شب؟</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مسجد مقدسّ 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امامزاده خضر مازندران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بار یافتگان مسجد سهله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چند نکته در این رابطه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نکاتی دیگر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مدفونین مسجد سهله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نقش دعا در امر فرج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دعا از منظر قرآن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دعا از دیدگاه پیشوایان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نیایش از دیدگاه دین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وجوب دعا برای تعجیل در امر فرج</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دعا برای تعجیل در امر فرج در قنوت نمازها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دعا برای تعجیل در امر فرج پس از نمازها</w:t>
      </w:r>
      <w:r>
        <w:rPr>
          <w:rFonts w:eastAsia="IRNazanin" w:cs="IRNazanin"/>
          <w:color w:val="111111"/>
          <w:sz w:val="28"/>
          <w:szCs w:val="28"/>
          <w:rtl w:val="true"/>
          <w:lang w:bidi="fa-IR"/>
        </w:rPr>
        <w:t>...</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زمان عجل الله تعالی فرجه شریف در مسیر مسجد سهله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برترین عمل انتظار فرج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رابطه با حضرت حجت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چهارپاره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شعرکودک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دوبیت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بیت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آثار نویسنده</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2" w:name="pg10907_114658"/>
    </w:p>
    <w:p>
      <w:pPr>
        <w:pStyle w:val="Heading2"/>
        <w:numPr>
          <w:ilvl w:val="1"/>
          <w:numId w:val="1"/>
        </w:numPr>
        <w:rPr/>
      </w:pPr>
      <w:bookmarkStart w:id="13" w:name="__RefHeading___Toc2129294_2870459653"/>
      <w:bookmarkStart w:id="14" w:name="_Toc4"/>
      <w:bookmarkEnd w:id="12"/>
      <w:bookmarkEnd w:id="13"/>
      <w:r>
        <w:rPr>
          <w:rtl w:val="true"/>
        </w:rPr>
        <w:t>خانه ی امام زمان عجل الله تعالی فرجه شریف</w:t>
      </w:r>
      <w:bookmarkEnd w:id="14"/>
    </w:p>
    <w:p>
      <w:pPr>
        <w:pStyle w:val="BookText"/>
        <w:rPr/>
      </w:pPr>
      <w:r>
        <w:rPr>
          <w:rFonts w:ascii="IRNazanin" w:hAnsi="IRNazanin" w:eastAsia="IRNazanin"/>
          <w:color w:val="111111"/>
          <w:sz w:val="28"/>
          <w:sz w:val="28"/>
          <w:szCs w:val="28"/>
          <w:rtl w:val="true"/>
          <w:lang w:bidi="fa-IR"/>
        </w:rPr>
        <w:t xml:space="preserve">به خانه و کاشانه ای که انسان در آن فرود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مرحوم کلینی از محمد بن یحیی، از علی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حسين بن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عثمان، از صالح بن أبي الأسود، روایت کرده که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مَنْزِلُ صَاحِبِنَاإِذَا قَامَ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آگاه باشید که آنجا منزل صاحب ما می باشد ، هنگامی که با خاندانش قیام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همین تعبیر در منابع فراوان آمده،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متوفای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شریف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كتاب المزار ، ص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المشهدى، متوفای بعد از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المزار الكبير ،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همو ، اثبات الهداة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مرآت العقول ،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سید هاشم بحرانی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در برخی از منابع به جای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قدم بأهله ؛ هنگامی که با خانواده اش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كتاب الغيبة ،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بحار الأنوار ،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هر سه بزرگوار در آثار دیگرشان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مفيد، كتاب المزار ،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تهذيب الأحكام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مجلسى، بحار 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یکی از نسخه های خطی کافی شریف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کافی شریف،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دار الحدیث قم ،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نسخه ی خطّی به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استنساخ شده، و با نسخه ی تصحیح شده توسّط شهد ثانی، مقابله و تصحیح شده است و اینک در کتابخانه ی آستان قدس رضوی به شماره ی </w:t>
      </w:r>
      <w:r>
        <w:rPr>
          <w:rFonts w:eastAsia="IRNazanin" w:cs="IRNazanin"/>
          <w:color w:val="111111"/>
          <w:sz w:val="28"/>
          <w:szCs w:val="28"/>
          <w:lang w:bidi="fa-IR"/>
        </w:rPr>
        <w:t>16820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حدیث یاد شده با سه قرائت مذکور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صاحب ما می باشد ، هنگامی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عیالش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عیالش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و عیالش اقامت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 از شخص حضرت بقیة الله ارواحنا قداه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است که یکی از علمای بزرگ زیدیه به نام محمد بن حسين بن عبدالله تمیمی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به زیارت امام حسین علیه السلام مشرف شد، شب عید را نیز در حائر حسینی بیتوته کرد، در پگاه عید اضحی، به هنگام خروج از حرم به پیشگاه مقدّس حضرت بقيّة الله ارواحنا فداه مشرّف گردید در محضر آن حضرت به سوی مسجد سهله حرکت کرد، معجزاتی از آن حضرت مشاهده کرد و مستبصر شد و به آیین تشّیع اثنا عشری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مقابل مقابر مسجد سهله رسیدند ، آن امام همام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ذا مَنزلي؛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خانه 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سوره از آن حضرت پرسید شماکی هستید؟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محمد بن الحسن ؛</w:t>
      </w:r>
    </w:p>
    <w:p>
      <w:pPr>
        <w:pStyle w:val="BookText"/>
        <w:rPr/>
      </w:pPr>
      <w:r>
        <w:rPr>
          <w:rFonts w:ascii="IRNazanin" w:hAnsi="IRNazanin" w:eastAsia="IRNazanin"/>
          <w:color w:val="111111"/>
          <w:sz w:val="28"/>
          <w:sz w:val="28"/>
          <w:szCs w:val="28"/>
          <w:rtl w:val="true"/>
          <w:lang w:bidi="fa-IR"/>
        </w:rPr>
        <w:t>من محمد ،فرزند امام حسن عسکری علیه السلام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بسیاری از منابع حدیثی ، نقل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 از علمای قرن ششم ، الثّاقب في المناقب،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نیلی متوفایى بغداد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منتخب الأنوار المضيئة ، ص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نباطی بیاضی، 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الصراط المستقيم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مدينة المعاجز ،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میرلوحی، متوفای بعد از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گزیده ی کفایة المهتدی ، ص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متوفای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العبقرى الحسان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از این حدیث شریف چندین نکته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بزرگان یاد شده در این فصل، دیدار حضرت در عصر غیبت کبری امکان پذیر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نام اصلی آن حضرت در عصر غیبت کبری جایز 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سوّم از وجود مقدس رئیس مذهب حضرت امام صادق علیه السلام میباشد، که بیش از یک قرن پیش از میلاد مسعود امام زمان عجل الله تعالی فرجه شریف </w:t>
      </w:r>
    </w:p>
    <w:p>
      <w:pPr>
        <w:pStyle w:val="BookText"/>
        <w:rPr/>
      </w:pPr>
      <w:r>
        <w:rPr>
          <w:rFonts w:ascii="IRNazanin" w:hAnsi="IRNazanin" w:eastAsia="IRNazanin"/>
          <w:color w:val="111111"/>
          <w:sz w:val="28"/>
          <w:sz w:val="28"/>
          <w:szCs w:val="28"/>
          <w:rtl w:val="true"/>
          <w:lang w:bidi="fa-IR"/>
        </w:rPr>
        <w:t>به یار با وفایش ابو بصیرفرمود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أری نُزولَ القائِمِ فی مَسجِدِ السَّهلَهِ بِأَهلِهِ وعِیالِهِ ؛</w:t>
      </w:r>
    </w:p>
    <w:p>
      <w:pPr>
        <w:pStyle w:val="BookText"/>
        <w:rPr/>
      </w:pPr>
      <w:r>
        <w:rPr>
          <w:rFonts w:ascii="IRNazanin" w:hAnsi="IRNazanin" w:eastAsia="IRNazanin"/>
          <w:color w:val="111111"/>
          <w:sz w:val="28"/>
          <w:sz w:val="28"/>
          <w:szCs w:val="28"/>
          <w:rtl w:val="true"/>
          <w:lang w:bidi="fa-IR"/>
        </w:rPr>
        <w:t>ای ابا محمد گوئی با چشم خود میبینم فرود آمدن حضرت قائم عجل الله تعالی فرجه شریف را با اهل و عیالش در 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عرضه داشت آیا مسجد سهله منزل آن حضرت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منابع فراوان آمده،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النّبوّة ، ص</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متوفای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متوفای بعد از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المزار الكبير ، ص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ی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 بحار الأنوار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بیان مسجد سهله خانه ی امام عصرعجل الله تعالی فرجه شریف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نقل احادیث مربوطه به دو مقدمه ی کوتاه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اهل بیت علیه السلام در آیینه ی قرآن و حدیث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مساجد در آیینه ی وحی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907_114664"/>
      <w:bookmarkStart w:id="16" w:name="pg10907_114664"/>
      <w:bookmarkEnd w:id="16"/>
    </w:p>
    <w:p>
      <w:pPr>
        <w:pStyle w:val="Heading2"/>
        <w:numPr>
          <w:ilvl w:val="1"/>
          <w:numId w:val="1"/>
        </w:numPr>
        <w:rPr/>
      </w:pPr>
      <w:bookmarkStart w:id="17" w:name="pg10907_114664"/>
      <w:bookmarkStart w:id="18" w:name="__RefHeading___Toc2129296_2870459653"/>
      <w:bookmarkStart w:id="19" w:name="_Toc5"/>
      <w:bookmarkEnd w:id="17"/>
      <w:bookmarkEnd w:id="18"/>
      <w:r>
        <w:rPr>
          <w:rtl w:val="true"/>
        </w:rPr>
        <w:t>خانه های اهل بیت علیه السلام در آیینه ی قرآن و حدیث</w:t>
      </w:r>
      <w:bookmarkEnd w:id="1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بُيُوتٍ أَذِنَ اللَّهُ أَن تُرْفَعَ وَيُذْكَرَ فِيهَا اسْمُهُ </w:t>
      </w:r>
      <w:r>
        <w:rPr>
          <w:rStyle w:val="FootnoteAnchor"/>
          <w:rtl w:val="true"/>
        </w:rPr>
        <w:footnoteReference w:id="5"/>
      </w:r>
      <w:r>
        <w:rPr>
          <w:rFonts w:ascii="IRNazanin" w:hAnsi="IRNazanin" w:eastAsia="IRNazanin"/>
          <w:color w:val="111111"/>
          <w:sz w:val="28"/>
          <w:sz w:val="28"/>
          <w:szCs w:val="28"/>
          <w:rtl w:val="true"/>
          <w:lang w:bidi="fa-IR"/>
        </w:rPr>
        <w:t>خانه هایی که خداوند اذن ترفیع آنها را داده، در آنها نام خدا یاد میگردد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پیامبر اکرم صلی الله علیه وآله وسلم این آیه را تلاوت نمود، یکی از اصحاب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کدامین خانه ها هستند؟فرمود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پیامبران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برخاست و با دست به خانه ی امیر مؤمنان علیه السلام و حضرت فاطمه سلام الله علیها اشاره کرد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خانه هم از آن خانه ها میباشد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مِن أفاضلها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،از برترین آنهاست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تفسیر این آیه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ها، خانه های آل محمد صلی الله علیه وآله وسلم میباشد، خانه های علی علیه السلام ، فاطمه سلام الله علیها ، حسن علیه السلام ، حسین علیه السلام ، حمزه علیه السلام و جعفرعلیه السلام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خانه های ائمه علیه السلام خانه ی ویژه ای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آن خانه ی امام زمان عجل الله تعالی فرجه شریف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رابطه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لِصَاحِبِ هَذَا الْأَمْرِ بَيْتُ يُقَالُ لَهُ بَيْتُ الْحَمْدِ فِيهِ سِرَاجُ يَرْهَرُ مُنْذُ يَوْمَ وُلِدَ إِلَى أَنْ يَقُومَ بالسَّيْف لا یطفا؛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برای صاحب این امر خانه ای هست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آن خانه چراغی هست که از روز ولادت آن حضرت روشنایی میدهد و تا روزی که با شمشیر قیام کند خاموش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فقط یک معنی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میباشد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بیان خداوند منان نیز استفاده می شود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أَوَّلَ بَيْتٍ وُضِعَ لِلنَّاسِ لَلَّذِي بِبَكَّةَ مُبَارَكاً</w:t>
      </w:r>
      <w:r>
        <w:rPr>
          <w:rStyle w:val="FootnoteAnchor"/>
          <w:rtl w:val="true"/>
        </w:rPr>
        <w:footnoteReference w:id="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که برای مردمان نهاده شده، همان است که در مکه و پر برکت می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کعبه ی معّظمه ،خانه ی پیامبران صلی الله علیه وآله وسلم ،خانه ی امامان و خانه ی اولیای الهی همه و همه به عنوان پناهگاه پدید آمده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از این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فرموده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تُمَكِّن لَهُمْ حَرَماً آمِناً</w:t>
      </w:r>
      <w:r>
        <w:rPr>
          <w:rStyle w:val="FootnoteAnchor"/>
          <w:rtl w:val="true"/>
        </w:rPr>
        <w:footnoteReference w:id="11"/>
      </w:r>
      <w:r>
        <w:rPr>
          <w:rFonts w:ascii="IRNazanin" w:hAnsi="IRNazanin" w:eastAsia="IRNazanin"/>
          <w:color w:val="111111"/>
          <w:sz w:val="28"/>
          <w:sz w:val="28"/>
          <w:szCs w:val="28"/>
          <w:rtl w:val="true"/>
          <w:lang w:bidi="fa-IR"/>
        </w:rPr>
        <w:t xml:space="preserve"> مگر حرم امنی در اختیار آنها قرار ندادیم؟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مفسّران گلواژه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ی شریفه به امنیت تکوینی تفسیر کرده اند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حرم ها ،کعبه معظمه است ،که حرم مکی، آن را در بر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دو مورد از آن به عنوان حرم امن تعبیر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 مکّی احکام ویژه ای دارد، از جمله حرمت ورود به آن بدون احرام و حرمت جنگ</w:t>
      </w:r>
      <w:r>
        <w:rPr>
          <w:rStyle w:val="FootnoteAnchor"/>
          <w:rtl w:val="true"/>
        </w:rPr>
        <w:footnoteReference w:id="14"/>
      </w:r>
      <w:r>
        <w:rPr>
          <w:rFonts w:ascii="IRNazanin" w:hAnsi="IRNazanin" w:eastAsia="IRNazanin"/>
          <w:color w:val="111111"/>
          <w:sz w:val="28"/>
          <w:sz w:val="28"/>
          <w:szCs w:val="28"/>
          <w:rtl w:val="true"/>
          <w:lang w:bidi="fa-IR"/>
        </w:rPr>
        <w:t>در آن و حرمت اجرای حدود در آن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حرم مکّی، شریف ترین حرمها، حرم نبوی است، که احکام ویژه ای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حرم مطهر مولای متقیان علیه السلام است که هر کس به آن پناهنده شود، خداوند منّان به او عافیت عنایت فرماید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حرم سالار شهیدان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قبر امام حسين علیه السلام حرمت معروفی هست ،هر کس آن را بشناسد و به آن پناهنده شود، پناه داده می 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من در سرّ من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هر دو طرف امان میباشد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بسیاری از احادیث وارده در مورد مسجد سهله به موضوع پناه دهی آن تأکید شده ،از جمله امام صادق علیه السلام در چندین حدیث در مورد حضرت زید بن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آن دو رکعت نماز میخواند و به خدا پناه می برد ، خداوند یک سال به او پناه میداد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عمویم زید به مسجد سهله می آمد و در آن نماز می خواند و به خدا پناه میبرد، خداوند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او پناه میداد</w:t>
      </w:r>
      <w:r>
        <w:rPr>
          <w:rFonts w:eastAsia="IRNazanin" w:cs="IRNazanin"/>
          <w:color w:val="111111"/>
          <w:sz w:val="28"/>
          <w:szCs w:val="28"/>
          <w:rtl w:val="true"/>
          <w:lang w:bidi="fa-IR"/>
        </w:rPr>
        <w:t>.</w:t>
      </w:r>
      <w:r>
        <w:rPr>
          <w:rStyle w:val="FootnoteAnchor"/>
          <w:rtl w:val="true"/>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احادیث فراوان از پیشوایان معصوم رسیده ،که با تعدادی از آنها در این کتاب آشنا می شویم</w:t>
      </w:r>
      <w:r>
        <w:rPr>
          <w:rFonts w:eastAsia="IRNazanin" w:cs="IRNazanin"/>
          <w:color w:val="111111"/>
          <w:sz w:val="28"/>
          <w:szCs w:val="28"/>
          <w:rtl w:val="true"/>
          <w:lang w:bidi="fa-IR"/>
        </w:rPr>
        <w:t xml:space="preserve">. </w:t>
      </w:r>
      <w:bookmarkStart w:id="20" w:name="pg10907_114668"/>
    </w:p>
    <w:p>
      <w:pPr>
        <w:pStyle w:val="Heading2"/>
        <w:numPr>
          <w:ilvl w:val="1"/>
          <w:numId w:val="1"/>
        </w:numPr>
        <w:rPr/>
      </w:pPr>
      <w:bookmarkStart w:id="21" w:name="__RefHeading___Toc2129298_2870459653"/>
      <w:bookmarkStart w:id="22" w:name="_Toc6"/>
      <w:bookmarkEnd w:id="20"/>
      <w:bookmarkEnd w:id="21"/>
      <w:r>
        <w:rPr>
          <w:rtl w:val="true"/>
        </w:rPr>
        <w:t>جایگاه مساجد در آیینه ی وحی</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مساجد از آن خداست کسی را همراه خدا نخوانید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برای عبادت خداوند منّان ساخته شده، جز خدا نباید کس دیگری را شریک خداوند قرار دهید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شالوده ی آن از روز نخست بر پایه ی تقوا بنیاد شده، شایسته تر است که در آن بایستی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راز شایستگی آن را چنین بیان میفرماید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رِجَالٌ يُحِبُّونَ أَن يَتَطَهَّرُوا وَاللَّهُ يُحِبُّ الْمُطَهِّرِينَ</w:t>
      </w:r>
      <w:r>
        <w:rPr>
          <w:rStyle w:val="FootnoteAnchor"/>
          <w:rtl w:val="true"/>
        </w:rPr>
        <w:footnoteReference w:id="23"/>
      </w:r>
      <w:r>
        <w:rPr>
          <w:rFonts w:ascii="IRNazanin" w:hAnsi="IRNazanin" w:eastAsia="IRNazanin"/>
          <w:color w:val="111111"/>
          <w:sz w:val="28"/>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آن مردانی است که دوست دارند پاکیزه شوند و خداوند پاک شوندگان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از روز نخست بر پایه تقوا بنیاد شده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4"/>
      </w:r>
      <w:r>
        <w:rPr>
          <w:rFonts w:ascii="IRNazanin" w:hAnsi="IRNazanin" w:eastAsia="IRNazanin"/>
          <w:color w:val="111111"/>
          <w:sz w:val="28"/>
          <w:sz w:val="28"/>
          <w:szCs w:val="28"/>
          <w:rtl w:val="true"/>
          <w:lang w:bidi="fa-IR"/>
        </w:rPr>
        <w:t>و رمزشایستگی آن وجود مردانی در آن است که پاک سرشت هستند و پاکیزگی را دوست دارند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جز این نیست که مساجد خدای را فقط کسانی آباد میکنند که به خدا و روز پسین ایمان آورده، نماز را برپا دارند و زکات را پرداخت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ی شریفه تصریح شده که منحصراً افراد معتقد به مبدأ و معاد و عامل به وظایف شرعی از نماز و زکات حق آبادسازی مساجد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دیگر به شدت نهی کرده از مشرکان که در صدد تعمیر مساجد برآیند و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مَا كَانَ لِلْمُشْرِكِينَ أَن يَعْمُرُوا مَسَاجِدَ 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مشرکان روا نیست که مساجد خداوند را آباد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ستمکارتر است از کسی که از بردن نام خدا در مساجد جلوگیری کند و در ویرانی آنها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روشن آن قریش است که پیامبر اکرم صلى الله عليه وسلم را ناگزیر کردند که</w:t>
      </w:r>
    </w:p>
    <w:p>
      <w:pPr>
        <w:pStyle w:val="BookText"/>
        <w:rPr/>
      </w:pPr>
      <w:r>
        <w:rPr>
          <w:rFonts w:ascii="IRNazanin" w:hAnsi="IRNazanin" w:eastAsia="IRNazanin"/>
          <w:color w:val="111111"/>
          <w:sz w:val="28"/>
          <w:sz w:val="28"/>
          <w:szCs w:val="28"/>
          <w:rtl w:val="true"/>
          <w:lang w:bidi="fa-IR"/>
        </w:rPr>
        <w:t>از مکه خارج شود</w:t>
      </w:r>
      <w:r>
        <w:rPr>
          <w:rStyle w:val="FootnoteAnchor"/>
          <w:rtl w:val="true"/>
        </w:rPr>
        <w:footnoteReference w:id="29"/>
      </w:r>
      <w:r>
        <w:rPr>
          <w:rFonts w:ascii="IRNazanin" w:hAnsi="IRNazanin" w:eastAsia="IRNazanin"/>
          <w:color w:val="111111"/>
          <w:sz w:val="28"/>
          <w:sz w:val="28"/>
          <w:szCs w:val="28"/>
          <w:rtl w:val="true"/>
          <w:lang w:bidi="fa-IR"/>
        </w:rPr>
        <w:t>و از بازگشت آن حضرت به مکه مانع شدند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دیگرش فرعون است، که بعد از بعثت حضرت موسی علیه السلام معابد بنی اسرائیل را تخریب کرد ؛خداوند امر فرمود که خانه های خود را محلّ عبادت قرار دهند و فرمود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وَاجْعَلُوا بُيُوتَكُمْ قِبْلَةً وَأَقِيمُوا الصَّلَاةَ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خانه های خود را قبله قرار دهید و نماز را برپا داریددر روز سد ابواب پیامبر اکرم 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منّان به پیامبرش حضرت موسی امرعلیه السلام فرمود که برای من مسجدی پاک و پاکیزه بنا کن که در آن نقطه موسی علیه السلام ، هارون و دو فرزند هارون سکونت کنند و به من امر فرموده که مسجد پاکیزه ای بسازم که در آن فقط من ،علی علیه السلام و دو فرزند علی سکونت کنند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 شریفه مساجد را با بیوت پیوند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بار حضرت موسی علیه السلام و حضرت هارون بودند که به فرمان خدا خانه ی خود را عبادتگاه ساختند که در آن سکونت میکردند و خدای را پرستش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مورد مسجد النبی بود، که رسول اکرم صلى الله عليه وسلم در آنجا به فرمان خدا خودش و مولای متقیان علیه السلام سکونت میکردند و خدای را می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مورد مسجد مقدس سهله است که در طول قرون و اعصار محل سكونت و عبادت حضرت ابراهیم علیه السلام، حضرت ادریس ، حضرت داود، حضرت خضر و دیگر پیامبران و صالحان بود</w:t>
      </w:r>
      <w:r>
        <w:rPr>
          <w:rStyle w:val="FootnoteAnchor"/>
          <w:rtl w:val="true"/>
        </w:rPr>
        <w:footnoteReference w:id="34"/>
      </w:r>
      <w:r>
        <w:rPr>
          <w:rFonts w:ascii="IRNazanin" w:hAnsi="IRNazanin" w:eastAsia="IRNazanin"/>
          <w:color w:val="111111"/>
          <w:sz w:val="28"/>
          <w:sz w:val="28"/>
          <w:szCs w:val="28"/>
          <w:rtl w:val="true"/>
          <w:lang w:bidi="fa-IR"/>
        </w:rPr>
        <w:t>و هیچ پیامبری مبعوث نشده ،جز این که در این مسجد نماز خوانده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اوج شکوفائی آن در عهد موفور السرور حضرت بقية الله ارواحنا فداه خواهد بود ،که محل اقامت حضرت ولی عصر</w:t>
      </w:r>
      <w:r>
        <w:rPr>
          <w:rStyle w:val="FootnoteAnchor"/>
          <w:rtl w:val="true"/>
        </w:rPr>
        <w:footnoteReference w:id="36"/>
      </w:r>
      <w:r>
        <w:rPr>
          <w:rFonts w:ascii="IRNazanin" w:hAnsi="IRNazanin" w:eastAsia="IRNazanin"/>
          <w:color w:val="111111"/>
          <w:sz w:val="28"/>
          <w:sz w:val="28"/>
          <w:szCs w:val="28"/>
          <w:rtl w:val="true"/>
          <w:lang w:bidi="fa-IR"/>
        </w:rPr>
        <w:t>عجل الله تعالی فرجه شریف خواستگاه عدالت و انتشار آن در سطح جهان خواهد بود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محلّ بيت المال و محل تقسیم غنایم مسلمانان در حکومت حقه، آنجا خواهد بود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اشارهاز گذشته های دور تا زمان حاضر و از زمان حاضر تا نفخه ی صور، رویدادهای فراوانی براساس روایات امامان نور رخ نموده و یا رخ خواهد داد ،که به برخی از آنها در اینجا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های دور تا ظهور اسلام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صلی الله علیه وآله وسلم در طول اعصار و قرون در آن نماز گزارده اند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در آن اقامت داشت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از مسجد سهله به جنگ عمالقه رفت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ادریس در آن عبادت و خیاطت میکرد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از مسجد سهله به جنگ جالوت رفت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اسلام و امامان نور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صلی الله علیه وآله وسلم در شب معراج در مسجد سهله فرود آمد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حسن علیه السلام و امام حسین علیه السلام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بدن مطهر مولای متقیان علیه السلام را تا مسجد سهله تشییع کردند و از آنجا تا نجف اشرف تشییع نمودند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مسجد سهله نماز گزارد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برای آزاد شدن یک بانو به مسجد سهله تشریف برد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سعده در مسجد سهله به محضر مقدس امام زمان عجل الله تعالی فرجه شریف مشرف شد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همواره در مسجد سهله حضور دارد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قمی در مسجد سهله به محضر حضرت خضر شرفیاب 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 امام نور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امام زمان عجل الله تعالی فرجه شریف به هنگام ظهور از وادی السلام به سوی مسجد سهله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امام زمان عجل الله تعالی فرجه شریف در عصر ظهور مسجد سهله میباشد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بیت المال مسلمین در مسجد سهله متمرکز می 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نور تا نفخه ی 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حضرت مهدی عجل الله تعالی فرجه شریف جانشینان ایشان نیز در مسجد سهله اقامت خواهند کرد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رستاخیز، نفخهى صور نیز در مسجد سهله انجام میشود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مسجد سهله بدون حساب وارد بهشت میشوند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اشارهوجب به وجب مسجد سهله شرافت خاصّ دارد، ولی برخی از نقاط آن شرافت برتری دارد و هر کدام به یکی از انبیاء و اولیاء منسوب است، که به شماری از آنها اشاره میکنیم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مقام حضرت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ی بین دو ضلع شرقی و شمالی به قهرمان توحید حضرت ابراهیم علیه السلام خلیل منسوب است ،بنابر مشهور آنجا خانه ی حضرت ابراهیمعلیه السلام بود و از آنجا به جنگ عمالقه تشریف میبرد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ادریس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ی بین دو ضلع شرقی و جنوبی ،خانه ی حضرت ادریس علیه السلام بود، در آنجا زندگی میکرد و در آنجا دوزندگی می نمود و از آنجا به آسمان ها عروج کرد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حضرت خضرعلیه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ی بین دو ضلع جنوبی و غربی مقام حضرت خضرعلیه السلام قرار دارد، که در حدیثی از امام صادق علیه السلام روایت شده که حضرت خضرعلیه السلام در آنجا اقامت دارد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مقام پیامبران و صالحان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ی بین دو ضلع شمالی و شرقی مقام پیامبران و صالحان علیه السلام می باشد ، که به عنوان مقام هودعلیه السلام و صالح علیه السلام مشهور است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زین العابدین علیه السلام در صحن مسجد ،در شرق مقام حضرت مهدی عجل الله تعالی فرجه شریف و در طرف قبله ی مقام امام صادق علیه السلام قرار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 صادق علیه السلام در وسط صحن مسجد قرار دارد و در طرف قبله ی آن محرابی مزین به کاشی سبز هست و نماز جماعت در آنجا اقامه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مقام حضرت صاحب الزمان عجل الله تعالی فرجه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حضرت بقیة الله ارواحنا فداه در سمت قبله ی مسجدو در وسط ضلع جنوبی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المزار ،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ابن قولویه ، كامل الزيارات، ص </w:t>
      </w:r>
      <w:r>
        <w:rPr>
          <w:rFonts w:eastAsia="IRNazanin" w:cs="IRNazanin"/>
          <w:color w:val="111111"/>
          <w:sz w:val="28"/>
          <w:szCs w:val="28"/>
          <w:lang w:bidi="fa-IR"/>
        </w:rPr>
        <w:t>29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باشکوهی به امر مرجع عالیقدر حضرت آية الله حاج سيد محمد مهدی بحر 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فراز آن ساخته شد و با کاشی سبز مزّین گردید</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محل این مقام توسط آن بزرگوار تعیین شده و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محل قدیم آن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که تعیین این مقام براساس تشرّف ایشان به محضر مقدس حضرت بقيّة الله ارواحنا فداه انجام یافته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از دیدگاه پیشوایان معصوم علیه السلام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مسجد سهله از دیدگاه مولای متقیان امیر مؤمنان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ascii="IRNazanin" w:hAnsi="IRNazanin" w:eastAsia="IRNazanin"/>
          <w:color w:val="111111"/>
          <w:sz w:val="28"/>
          <w:sz w:val="28"/>
          <w:szCs w:val="28"/>
          <w:rtl w:val="true"/>
          <w:lang w:bidi="fa-IR"/>
        </w:rPr>
        <w:t xml:space="preserve">شیخ طوسی با سلسله اسنادش از وجود مقدس امیر مؤمنان علیه السلام روایت کرده که به هنگام شمارش مساجد مبارکه ی کوفه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ومَسجد بَني ظفر، وما بعث الله من نبيّ إلّا فيها تِمثال وجهه، وهٌو مَسجد السّهلة</w:t>
      </w:r>
      <w:r>
        <w:rPr>
          <w:rStyle w:val="FootnoteAnchor"/>
          <w:rtl w:val="true"/>
        </w:rPr>
        <w:footnoteReference w:id="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بنی ظفر مسجد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آن تخته سنگ سبز رنگی است که خداوند هیچ پیامبری مبعوث نکرده، جز این که تمثال صورتش در آن هست و آن مسجد سهله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مؤمنان علیه السلام به مالک بن ضمره ی رواسنی که از خوّاص اصحابش</w:t>
      </w:r>
      <w:r>
        <w:rPr>
          <w:rStyle w:val="FootnoteAnchor"/>
          <w:rtl w:val="true"/>
        </w:rPr>
        <w:footnoteReference w:id="65"/>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مسجدی که در پشت خانه ات هست، می روی؟ و در آن نماز میگزاری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گفت ای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مسجد خانم ها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مسجد ما أتاه مكروب قطّ، إِلّا فَرّج الله عنه وأعطاه حاجته</w:t>
      </w:r>
      <w:r>
        <w:rPr>
          <w:rStyle w:val="FootnoteAnchor"/>
          <w:rtl w:val="true"/>
        </w:rPr>
        <w:footnoteReference w:id="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مسجدی است که هرگز شخص اندوهناکی به آنجا نمی رود، جز این که خداوند هم و غمش را برطرف میکند و حاجتش را بر می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مولای متقیان علیه السلام بیش از دو قرن پیش از میلاد مسعود کعبه ی موعود، به هنگام ترسیم خط سیر حضرت ولی عصر عجل الله تعالی فرجه شریف در آستانه ی ظهور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كأنّي به قد عبر من وادي السّلام إلى مسجد السّهلة، على فرس محجّل</w:t>
      </w:r>
      <w:r>
        <w:rPr>
          <w:rStyle w:val="FootnoteAnchor"/>
          <w:rtl w:val="true"/>
        </w:rPr>
        <w:footnoteReference w:id="67"/>
      </w:r>
      <w:r>
        <w:rPr>
          <w:rFonts w:ascii="IRNazanin" w:hAnsi="IRNazanin" w:eastAsia="IRNazanin"/>
          <w:color w:val="111111"/>
          <w:sz w:val="28"/>
          <w:sz w:val="28"/>
          <w:szCs w:val="28"/>
          <w:rtl w:val="true"/>
          <w:lang w:bidi="fa-IR"/>
        </w:rPr>
        <w:t xml:space="preserve">له شمراخ </w:t>
      </w:r>
      <w:r>
        <w:rPr>
          <w:rStyle w:val="FootnoteAnchor"/>
          <w:rtl w:val="true"/>
        </w:rPr>
        <w:footnoteReference w:id="68"/>
      </w:r>
      <w:r>
        <w:rPr>
          <w:rFonts w:ascii="Amiri" w:hAnsi="Amiri" w:eastAsia="Amiri" w:cs="Amiri"/>
          <w:color w:val="111111"/>
          <w:sz w:val="28"/>
          <w:sz w:val="28"/>
          <w:szCs w:val="28"/>
          <w:rtl w:val="true"/>
          <w:lang w:bidi="ar-SA"/>
        </w:rPr>
        <w:t>يَزهو، ويَدعو، ويَقول</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گوئی او را با چشم خود میبینم که از وادی السلام به سوی مسجد سهله ، بر فراز اسبی که سپیدی پاها و پیشانی اش می درخشد، در حرکت است،و زیر لب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حقاً حقاً </w:t>
      </w:r>
      <w:r>
        <w:rPr>
          <w:rStyle w:val="FootnoteAnchor"/>
          <w:rtl w:val="true"/>
        </w:rPr>
        <w:footnoteReference w:id="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زمزمه 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مسجد سهله از دیدگاه امام سجادعلیه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 علیه السلام در مورد جایگاه مسجد سهله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صَلَّی فِی مَسْجِدِ اَلسَّهْلَهِ رَکْعَتَیْنِ زَادَ اَللَّهُ فِی عُمُرِهِ سَنَتَیْنِ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هرکس در مسجد سهله دو رکعت نماز بگزارد، خداوند دو سال بر عمر او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 که اشتباه چاپی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سَنَتَيْن به معنای دو سال، سنین به معنای سالها میباشد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مسجد سهله از دیدگاه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الاسلام کلینی وشیخ طوسی باسلسله اسنادشان از امام باقرعلیه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اند که آن حضرت در ضمن شمارش مساجد مبارکه ی کوفه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ومَسجِدُ بَنی ظَفَرٍ وهُوَ مَسجِدُ السَّهلَهِ</w:t>
      </w:r>
      <w:r>
        <w:rPr>
          <w:rStyle w:val="FootnoteAnchor"/>
          <w:rtl w:val="true"/>
        </w:rPr>
        <w:footnoteReference w:id="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مسجد بنی ظفر که همان مسجد سهله میباشد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با سلسله اسنادش از امام باقرعلیه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علیه السلام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روایت کرده که ابوبکر حضرمی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خانه ی خدا و حرم رسول خدا صلی الله علیه وآله وسلم، کدامین بقعه از همه ی بقعه ها با فضیلت تر است؟آن 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الكوفة، يا أبابكر هي الزكية الطاهرة فيها قبور النّبيين المرسلين، وقبور غير المرسلين، والأوصياء الصادقين، وفيها مسجد سهيل الذي لم يبعث الله نبياً إلا وقد صلّى فيه،ومنها يظهر عدل الله وفيها يكون قائمه والقوام من بعده وهي منازل النّبيين والأوصياء والصّالحين؛</w:t>
      </w:r>
      <w:r>
        <w:rPr>
          <w:rFonts w:ascii="IRNazanin" w:hAnsi="IRNazanin" w:eastAsia="IRNazanin"/>
          <w:color w:val="111111"/>
          <w:sz w:val="28"/>
          <w:sz w:val="28"/>
          <w:szCs w:val="28"/>
          <w:rtl w:val="true"/>
          <w:lang w:bidi="fa-IR"/>
        </w:rPr>
        <w:t xml:space="preserve">ای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است ،که پاک و پاکیزه است و قبور پیامبران مرسل و غیر مرسل صلی الله علیه وآله وسلم در آن است و قبور صالحان و صدّیقان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سهیل که همان مسجد سهله است در آن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خداوند هیچ پیامبری مبعوث نکرده، جز این که در آن نماز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 از آنجا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کننده ی خداوند و دیگر قیام کنندگان بعد از او در آنجا اقامت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محل اقامت پیامبران ، اوصیاء و صالحان میباشد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توضیح لازم</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قیام کننده ی خداوند، حضرت ولی عصرعجل الله تعالی فرجه شریف و منظور از قیام کنندگان ،بعدی امامان معصوم علیه السلام میباشند که بر اساس عقیده ی قطعی ما بعد از وفات امام زمان عجل الله تعالی فرجه شریف یکی پس از دیگری رجعت خواهند نمود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قائم ما، یازده پیشوا خواهد بود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علم الهدی میفرماید با ارتحال حضرت بقیة الله ارواحنا فداه، تکلیف برداشته نمیشود و چون باید هرگز روی زمین خالی از حجت ،نباشد باید پیشوایانی به عنوان جانشینان آن حضرت در روی زمین باشند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در این رابطه شش وجه بیان کرده است</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از پدر بزرگوارتان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حضرت قائم علیه السلام دوازده هدایتگر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که دوازده هدایتگر، نفرمود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عده ای از شیعیان ما هستند که مردمان را به موالات ما و شناخت حق ما دعوت میکنند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رسول اکرم صلى الله عليه وسلم روایت کرده که در شب شهادتشان به مولای متقیان علیه السلام فرمودند که قلم و دواتی مهیا کنند، پس وصیّتی املاء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سپس دوازده مهدی عجل الله تعالی فرجه شریف خواهد بود و تو نخستین آن امامان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امر کردند که آن وصیّت را امامان دست به دست به حضرت مهدی عجل الله تعالی فرجه شریف برسانند، او نیز به هنگام ارتحال آن را به فرزندش که اولین مقرّبين هست تسلیم کند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شّیاد زمان مدعی یمانی ،این حدیث را به خودش تطبیق کرده ،بدون هیچ دلیلی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امر من از خورشید نیمروز روشن تر است ،که من یمانی موعود و نخستین مهدیون هستم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اثر تحقیقی در ردّ سخنان این شیّاد چاپ و منتشر شده ، که نگارنده بیست مورد از آنها را در تقریظ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والقوّام من بعده در حدیث ششم ناگزیر از این توضیحات شدیم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مسجد سهله از دیدگاه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با سلسله اسنادش از مرحوم کلینی روایت کرده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الْکُوفَهِ مَسْجِدٌ یُقَالُ لَهُ مَسْجِدُ اَلسَّهْلَهِ لَوْ أَنَّ عَمِّی زَیْداً أَتَاهُ فَصَلَّی فِیهِ وَ اِسْتَجَارَ اَللَّهَ لَأَجَارَهُ عِشْرِینَ سَنَهً وَ فِیهِ مُنَاخُ اَلرَّاکِبِ وَ بَیْتُ إِدْرِیسَ اَلنَّبِیِّ عَلَیْهِ السَّلاَمُ وَ مَا أَتَاهُ مَکْرُوبٌ قَطُّ فَصَلَّی فِیهِ بَیْنَ اَلْعِشَاءَیْنِ وَ دَعَا اَللَّهَ إِلاَّ فَرَّجَ اَللَّهُ کُرْبَتَهُ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کوفه مسجدی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اگر عمویم زید به آنجا میرفت و به خدا پناهنده می شد ، خداوند بیست سال او را پناه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ی ادریس پیامبر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شخص غمگین و اندوهناکی نیست که به آنجا برود و در میان نماز مغرب و عشا نمازی بگزارد و خدای را بخواند، جز این که خداوند غمهایش را برطرف می سازد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شیخ طوسی آمده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خضرعلیه السلام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والا مقام روایت کرده اند که در محضر امام صادق علیه السلام از مسجد سهله گفت و شنود شد،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إِنَّهُ مَنْزِلُ صَاحِبِنَاإِذَا قَامَ بِأَهْلِهِ</w:t>
      </w:r>
      <w:r>
        <w:rPr>
          <w:rStyle w:val="FootnoteAnchor"/>
          <w:rtl w:val="true"/>
        </w:rPr>
        <w:footnoteReference w:id="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صاحب ما قیام ،کند آنجا اقامتگاه او هست با خانواده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منابع،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Style w:val="FootnoteAnchor"/>
          <w:rtl w:val="true"/>
        </w:rPr>
        <w:footnoteReference w:id="84"/>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تشریف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قرن، پیش از میلاد مسعود امام زمان عجل الله تعالی فرجه شریف ، رئيس مذهب حضرت صادق علیه السلام به یار باوفایش ابو بصیر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أرى نزول القائم في مسجد السهلة بأهله وعياله</w:t>
      </w:r>
      <w:r>
        <w:rPr>
          <w:rStyle w:val="FootnoteAnchor"/>
          <w:rtl w:val="true"/>
        </w:rPr>
        <w:footnoteReference w:id="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فرود آمدن قائم عجل الله تعالی فرجه شریف را با اهل و عیالش در مسجد سهله، با چشم خود میبینم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عرضه داشت آیا محل اقامت دائمی آن حضرت در مسجد سهله خواهد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 اقامتگاه حضرت ادریس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اقامتگاه حضرت ابراهیم خلیل الرحمان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پیامبری را مبعوث نکرده جز این که در مسجد سهله نماز گزارده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پایگاه حضرت خضر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مسجد سهله اقامت کند همانند کسی است که در خیمه ی رسول اکرم صلى الله عليه وسلم اقامت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با ایمانی یافت نمیشود، جز این که دلش به سوی مسجد سهله پر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تخته سنگی است که تمثال همه ی پیامبران بر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در مسجد سهله نماز نمیگزارد که با نیت راستین خدای را بخواند ،جز این که خداوند او را با حاجت برآورده شده از آنجا بر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بسیار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تو بیفزایم؟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از آن بقعه هایی است که خداوند دوست دارد او را در آنجا بخوانند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 روزی نیست که فرشتگان به زیارت مسجد سهله نشتابند و در آنجا به عبادت حق تعالی نپردازند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در آن سامان سکونت داشتم، هیچ نمازی را جز در مسجد سهله نمی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 سهله هیچ فضیلتی جز فرود آمدن فرشته ها و اقامت پیامبران را نداشت، همین فضیلت کافی بود، در حالی که این همه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فضائل مسجد سهله برای تو بازگو نکردم ،بیش از فضائلی است که برای تو گفتم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در ضمن حدیث مفصلی از محضر امام صادق علیه السلام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حضرت مهدی عجل الله تعالی فرجه شریف و مرکز اجتماع شیعیان کجا خواهد بود؟امام صادق علیه السلام در پاسخ او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مُلْكِهِ الْكُوفَةُ، وَمَجْلِسُ حُكْمِهِ جَامِعُهَا، وَبَيْتُ مَالِهِ وَمَقْسَمُ غَنَائِم الْمُسْلِمِينَ مَسْجِدُ السَّهْلَةِ، وَمَوْضِعُ خَلَوَاتِهِ الذَّكَوَاتُ</w:t>
      </w:r>
      <w:r>
        <w:rPr>
          <w:rStyle w:val="FootnoteAnchor"/>
          <w:rtl w:val="true"/>
        </w:rPr>
        <w:footnoteReference w:id="87"/>
      </w:r>
      <w:r>
        <w:rPr>
          <w:rFonts w:ascii="Amiri" w:hAnsi="Amiri" w:eastAsia="Amiri" w:cs="Amiri"/>
          <w:color w:val="111111"/>
          <w:sz w:val="28"/>
          <w:sz w:val="28"/>
          <w:szCs w:val="28"/>
          <w:rtl w:val="true"/>
          <w:lang w:bidi="ar-SA"/>
        </w:rPr>
        <w:t>الْبِيضُ مِنَ الْغَريَّيْن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حکومت آن حضرت کوفه ،و مرکز قضاوتش مسجد اعظم کوفه ، و مرکز بیت المال و محل تقسیم غنائم مسلمانان مسجد سهله،و محل خلوت و مناجات هایش تپه های سپید و نورانی نجف اشرف میباشد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با سلسله اسنادش از ابان بن تغلب روایت کرده که در خدمت امام جعفر صادق علیه السلام به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 رفته، در نقطه ای پیاده شده، دو رکعت نماز خواند، آنگاه کمی جلوتر رفته پیاده شده دو رکعت نماز خواند، سپس کمی جلوتر رفته دو رکعت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 در مورد آن سه نقطه، از آن حضرت پرسید ، امام توضیح داد ، سومین مورد را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حدیث به نام مسجد سهله تصریح نشده ، ولی از بررسی مجموع روایات اطمینان حاصل میشود که آن نقطه مسجد سهله بوده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از طیالسی ،از علاء بن رزین روایت کرده که امام صادق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منزل شما مسجدی هست که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w:t>
      </w:r>
      <w:r>
        <w:rPr>
          <w:rStyle w:val="FootnoteAnchor"/>
          <w:rtl w:val="true"/>
        </w:rPr>
        <w:footnoteReference w:id="90"/>
      </w:r>
      <w:r>
        <w:rPr>
          <w:rFonts w:ascii="IRNazanin" w:hAnsi="IRNazanin" w:eastAsia="IRNazanin"/>
          <w:color w:val="111111"/>
          <w:sz w:val="28"/>
          <w:sz w:val="28"/>
          <w:szCs w:val="28"/>
          <w:rtl w:val="true"/>
          <w:lang w:bidi="fa-IR"/>
        </w:rPr>
        <w:t>آیا در آن مسجد نماز میخوانی؟</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 شما ،من در آن مسجد نماز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فَإِنَّهُ لَم یَأتِهِ مَکروبٌ إلّا فَرَّجَ اللّهُ کُربَتَهُ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حاجَتَهُ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وفیهِ زَبَرجَدَهٌ فیها صورَهُ کُلِّ نَبِیٍّ وکُلِّ وَصِیٍّ</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آنجا برو زیرا هرگز اندوهناکی به آنجا نمی رود، جز این که خداوند اندوهش را می 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 حاجتش را بر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زبرجدی هست که تمثال همه ی پیامبران و همه ی اوصیای پیامبران در آن هست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امام صادق علیه السلام روایت شده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w:t>
      </w:r>
      <w:r>
        <w:rPr>
          <w:rStyle w:val="FootnoteAnchor"/>
          <w:rtl w:val="true"/>
        </w:rPr>
        <w:footnoteReference w:id="92"/>
      </w:r>
      <w:r>
        <w:rPr>
          <w:rFonts w:ascii="Amiri" w:hAnsi="Amiri" w:eastAsia="Amiri" w:cs="Amiri"/>
          <w:color w:val="111111"/>
          <w:sz w:val="28"/>
          <w:sz w:val="28"/>
          <w:szCs w:val="28"/>
          <w:rtl w:val="true"/>
          <w:lang w:bidi="ar-SA"/>
        </w:rPr>
        <w:t xml:space="preserve">مَا مِنْ مَکْرُوبٍ یَأْتِی مَسْجِدَ اَلسَّهْلَهِ فَیُصَلِّی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اَلْعِشَاءَیْنِ وَ یَدْعُو اَللَّهَ تَعَالَی إِلاَّ فَرَّجَ کَرْبَهُ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شخص اندوهگینی نیست که به مسجد سهله برود و در آن دو رکعت نماز در میان مغرب و عشاء بگزارد و خدای را بخواند، جز این که خداوند غمهایش را بر طرف نماید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در این رابطه خطاب به اسماعیل بن مهران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دَخَلتَ الکوفَهَ فَأتِ مَسجِدَ السَّهلَهِ ، فَصَلِّ فیهِ وَاسأَلِ اللّهَ حاجَتَکَ لِدینِکَ ودُنیاکَ ؛ فَإِنَّ مَسجِدَ السَّهلَهِ بَیتُ إدریسَ </w:t>
      </w:r>
      <w:r>
        <w:rPr>
          <w:rStyle w:val="FootnoteAnchor"/>
          <w:rtl w:val="true"/>
        </w:rPr>
        <w:footnoteReference w:id="94"/>
      </w:r>
      <w:r>
        <w:rPr>
          <w:rFonts w:ascii="Amiri" w:hAnsi="Amiri" w:eastAsia="Amiri" w:cs="Amiri"/>
          <w:color w:val="111111"/>
          <w:sz w:val="28"/>
          <w:sz w:val="28"/>
          <w:szCs w:val="28"/>
          <w:rtl w:val="true"/>
          <w:lang w:bidi="ar-SA"/>
        </w:rPr>
        <w:t>علیه السلام الَّذی کانَ یَخیطُ فیهِ ویُصَلّی فیهِ ، ومَن دَعَا اللّهَ فیهِ بِما أحَبَّ ، قَضی لَهُ حَوائِجَهُ ، ورَفَعَهُ یَومَ القِیامَهِ مَکانا عَلِیّا إلی دَرَجَهِ إدریسَ ، واُجیرَ</w:t>
      </w:r>
      <w:r>
        <w:rPr>
          <w:rStyle w:val="FootnoteAnchor"/>
          <w:rtl w:val="true"/>
        </w:rPr>
        <w:footnoteReference w:id="95"/>
      </w:r>
      <w:r>
        <w:rPr>
          <w:rFonts w:ascii="Amiri" w:hAnsi="Amiri" w:eastAsia="Amiri" w:cs="Amiri"/>
          <w:color w:val="111111"/>
          <w:sz w:val="28"/>
          <w:sz w:val="28"/>
          <w:szCs w:val="28"/>
          <w:rtl w:val="true"/>
          <w:lang w:bidi="ar-SA"/>
        </w:rPr>
        <w:t>مِن مَکروهِ الدُّنیا ومَکائِدِ أعدائِهِ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هنگامی که وارد کوفه شدی به مسجد سهله برو ،و در آنجا نماز بخوان ،و حاجت های دنیوی و اخروی خود را از خداوند مسألت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خانه ی ادریس نبی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ادریس در آنجا خیاطی میکرد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مسجد سهله برای حاجت مورد علاقه اش خدای را بخواند ،خداوند حاجتش را بر می آورد و در روز رستاخیز او را تا جایگاه حضرت ادریس بالا میبرد و او را از ناملایمات دنیا و نیرنگهای دشمنان پناه میدهد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قولویه با سلسله اسنادش از امام صادق علیه السلام روایت کرده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خطاب به ابو حمزه ثمالی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عمویم زید را در شبی که خروج کرد، دیدار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فَهَلْ صَلَّى فِي مَسْجِدِ سُهَيْلِ ؟</w:t>
      </w:r>
      <w:r>
        <w:rPr>
          <w:rFonts w:ascii="IRNazanin" w:hAnsi="IRNazanin" w:eastAsia="IRNazanin"/>
          <w:color w:val="111111"/>
          <w:sz w:val="28"/>
          <w:sz w:val="28"/>
          <w:szCs w:val="28"/>
          <w:rtl w:val="true"/>
          <w:lang w:bidi="fa-IR"/>
        </w:rPr>
        <w:t>آیا در مسجد سهیل نماز خواند؟عرض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سهیل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شما مسجد سهله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إِنَّهُ لَوْ صَلَّى فِيهِ رَكْعَتَيْنِ ثُمَّ اسْتَجَارَ اللَّهَ لَأَجَارَهُ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اگر در آنجا دو رکعت نماز میخواند، آنگاه به خدا پناهنده میشد ، خداوند تا یک سال به او پناه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عرضه داشت 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مسجد سهله است که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خانه حضرت ابراهیم علیه السلام بود، هنگامی که به سوی عمالقه میرفت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خانه ی حضرت ادریس آن جا بود که در آنجا خیاطی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تکسوار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آن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تخته سنگ سبز رنگی هست که تمثال همه ی پیامبران در آن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آن سنگ تربتی هست که خداوند همه ی پیامبران را از آن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معراج آن جاست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فاروق اعظم در نقطه ای از آن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آنجا رهگذر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از سرزمین کوفه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در آنجا دمیده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نشر به سوی آن جاست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اطراف آن محشور میشوند که بدون حساب وارد بهشت میگردند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در همین رابطه با سلسله اسنادش از عبدالله بن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مقدس امام صادق علیه السلام مشرف شدیم ، خطاب به حاضران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از شما از سرگذشت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گفت آری من تا حدّی از وضع ایشان اطلاع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منزل معاوية بن اسحاق انصاری ،در خدمت جناب زید بودیم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مهیا شوید به مسجد سهله برویم و در آنجا نماز بگزاریم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دادید؟وی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کاری پیش آمد و او را از رفتن به مسجد سهله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وَ اللَّهِ لَوْ أَعَاذَ اللَّهَ بِهِ حَوْلًا لَأَعَاذَهُ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نه ، به خدا سوگند اگر در آنجا تا یکسال پناه می جست ، خداوند به او پناه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آنجا خانه ی ادریس نبی بود،که در آنجا خیاطی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از آنجا به سوی عمالقه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داود از آنجا به جنگ جالوت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تخته سنگ سبز رنگی است که تمثال همه ی پیامبران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همه ی پیامبران از زیر آن سنگ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پایگاه تکسوار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تکسوار کیست؟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بصیر به محضر امام صادق علیه السلام عرضه داشت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جعلت فداك ، لا يزال القائم فيه أبداً ؛</w:t>
      </w:r>
      <w:r>
        <w:rPr>
          <w:rFonts w:ascii="IRNazanin" w:hAnsi="IRNazanin" w:eastAsia="IRNazanin"/>
          <w:color w:val="111111"/>
          <w:sz w:val="28"/>
          <w:sz w:val="28"/>
          <w:szCs w:val="28"/>
          <w:rtl w:val="true"/>
          <w:lang w:bidi="fa-IR"/>
        </w:rPr>
        <w:t>جانم به فدایت، آیا حضرت قائم علیه السلام همواره در مسجد سهله اقامت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بعدی چطور؟امام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تا روز انقضای مخلوقات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بیان امام صادق علیه السلام استفاده میشود که در زمان رجعت نیز هر کدام از امامان که رجعت میکنند در مسجد سهله اقامت خواهند نمود و در نتیجه پایتخت آنان نیز کوفه خواهد بود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با سلسله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مقدس امام صادق علیه السلام المشرّف شدم، طبقی از خرمای طبرزد را در مقابل آن حضرت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نزدیک بیا و از این خرما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 وجودت باشد و خداوند مرا فدای شما 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مسیری که می آمدم با حادثه ی دل خراشی مواجه شدم که دلم را به درد آورد و توانم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من که نزدیک بیا، پس نزدیک رفتم و از آن خرما تناول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چه بود؟گفتم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ای را دیدم که بر سر خانمی میزد و او را به سوی زندان میبرد و آن بانو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و رسول خدا صلی الله علیه وآله وسلم و کسی به او پناه نمیداد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وی چنین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شنیدم که میگفتند آن بانو به زمین خورد و به یاد حضرت فاطمه سلام الله علیها افتاد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لعن الله ظالميك يا فاطمة ؛</w:t>
      </w:r>
      <w:r>
        <w:rPr>
          <w:rFonts w:ascii="IRNazanin" w:hAnsi="IRNazanin" w:eastAsia="IRNazanin"/>
          <w:color w:val="111111"/>
          <w:sz w:val="28"/>
          <w:sz w:val="28"/>
          <w:szCs w:val="28"/>
          <w:rtl w:val="true"/>
          <w:lang w:bidi="fa-IR"/>
        </w:rPr>
        <w:t xml:space="preserve">خداوند لعنت کند کسانی را که به تو ستم کردند ای فاطمه سلام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وی چنین رفتار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 از طعام کشید و به قدری گریست که سینه و محاسن و دستمالش با اشک دیدگان مبارکش خیس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بَشَّارُ، قُمْ بِنَا إِلَى مَسْجِدِ اَلسَّهْلَةِ، فَنَدْعُوَ اللَّهَ عزّو جلّ وَ وَنَسْأَلَهُ خَلَاصَ هَذِهِ اَلَمَرْأَةِ</w:t>
      </w:r>
      <w:r>
        <w:rPr>
          <w:rFonts w:ascii="IRNazanin" w:hAnsi="IRNazanin" w:eastAsia="IRNazanin"/>
          <w:color w:val="111111"/>
          <w:sz w:val="28"/>
          <w:sz w:val="28"/>
          <w:szCs w:val="28"/>
          <w:rtl w:val="true"/>
          <w:lang w:bidi="fa-IR"/>
        </w:rPr>
        <w:t xml:space="preserve">ای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مسجد سهله برویم و خدای را بخوانیم و آزادی آن زن را از خداوند بخواهیم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برخی از شیعیان را به شرطه خانه فرستاد و به او فرمود که آنجا بماند ،تا هنگامی که از آن زن خبری دریافت کند، آنگاه به سوی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علیه السلام به مسجد سهله ،رفتیم هر کدام دو رکعت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دستهای مبارکش را به سوی آسمان برافراشت و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انْتَ اللَّهُ لا الهَ الَّا انْتَ مُبْدِئُ الْخَلْقِ وَمُعیدُهُمْ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آنگاه به سجده رفت جز صدای نفسهایش را نمی شنیدم پس از مدتی سر از سجده برداشت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قم، فقد اطلقت المرأة ؛</w:t>
      </w:r>
      <w:r>
        <w:rPr>
          <w:rFonts w:ascii="IRNazanin" w:hAnsi="IRNazanin" w:eastAsia="IRNazanin"/>
          <w:color w:val="111111"/>
          <w:sz w:val="28"/>
          <w:sz w:val="28"/>
          <w:szCs w:val="28"/>
          <w:rtl w:val="true"/>
          <w:lang w:bidi="fa-IR"/>
        </w:rPr>
        <w:t>برخیز که زن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مسیر بودیم که آن فرستاده ی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آزاد شد؟عرضه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،من در مقابل شرطه خانه ایستاده بودم، مأمور بیرون آمد و به آن زن گفت تو چه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زمین خوردم ،پس گفتم 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به تو ستم کردند لعنت کند، پس آن حوادث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امیر را حلال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گرفتن آن امتناع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مأمور به داخل رفت و گزارش داد پس بیرون آمد و به 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رفت و من نیز تا در خانه اش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آن را نپذیرفت در حالی که به خدا سوگند به آن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کیسه ای از جیبش درآورد که در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ی آن زن ،از من به او سلام برسان و این کیسه را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ی آن زن رفتیم و سلام امام علیه السلام را به وی ابلاغ نمودیم ،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امام صادقعلیه السلام به من سلام رسانید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به خدا سوگند ، امام جعفر صادق علیه السلام به تو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جیغ کشید و بر زمین افتاد 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جمله را تکرار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تکرار کردم باز هم افتاد و غش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به هوش آمد و گفت تکرار کنید، چون تکرار کردم باز هم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کیسه را تقدیم کردم پس آن را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بخواهید که از خدا بخواهد که این کنیزش را به خاطر آن حضرت ببخشد ،که من کسی را نمیشناسم که از ایشان و نیاکانش شایسته تر باشند که به آنها توسّل بجویم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خدمت امام رسیدیم و داستان آن زن را گزارش دادیم ،به شدت گریه کرد و برای آن زن دعا کرد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ascii="IRNazanin" w:hAnsi="IRNazanin" w:eastAsia="IRNazanin"/>
          <w:color w:val="111111"/>
          <w:sz w:val="28"/>
          <w:sz w:val="28"/>
          <w:szCs w:val="28"/>
          <w:rtl w:val="true"/>
          <w:lang w:bidi="fa-IR"/>
        </w:rPr>
        <w:t>مسجد سهله از دیدگاه حضرت ولی عصرعجل الله تعالی فرجه شریف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حسین بن عبدالله تمیمی،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سوره از بزرگان زیدیه بود، در روز عرفه به زیارت امام حسین علیه السلام مشرف شد، شب عید را نیز در حائر حسینی بیتوته کرد ،در پگاه عید اضحی، به هنگام خروج از حرم امام حسین علیه السلام به پیشگاه مقدس حضرت بقیة الله ارواحنا فداه شرفیاب شد، در محضر آن قبله ی موعود ، به سوی مسجد سهله حرکت کرد، معجزه ای از آن حضرت مشاهده کرد و مستبصر شد و به آیین تشیع اثنا عشری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مقابر مسجد سهله رسیدیم</w:t>
      </w:r>
      <w:r>
        <w:rPr>
          <w:rStyle w:val="FootnoteAnchor"/>
          <w:rtl w:val="true"/>
        </w:rPr>
        <w:footnoteReference w:id="10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ذا منزلي ؛</w:t>
      </w:r>
      <w:r>
        <w:rPr>
          <w:rFonts w:ascii="IRNazanin" w:hAnsi="IRNazanin" w:eastAsia="IRNazanin"/>
          <w:color w:val="111111"/>
          <w:sz w:val="28"/>
          <w:sz w:val="28"/>
          <w:szCs w:val="28"/>
          <w:rtl w:val="true"/>
          <w:lang w:bidi="fa-IR"/>
        </w:rPr>
        <w:t>این جا خانه ی من است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مسجد سهله از دیدگاه حضرت خضرعلیه السلام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مشهدی با سلسله اسنادش از علی بن ابراهیم قمی روایت کرده که پدرش ابراهیم بن هاشم در مسجد سهله به خدمت حضرت خضرعلیه السلام شرفیاب شده ،در زاویه ی شرقی مسجد ،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نام دارد؟حضرت خضرفرمود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إنَّهُ مَقَامُ الصَّالِحِینَ والأنبیاءِ والمُرسَلِینَ؛</w:t>
      </w:r>
      <w:r>
        <w:rPr>
          <w:rFonts w:ascii="IRNazanin" w:hAnsi="IRNazanin" w:eastAsia="IRNazanin"/>
          <w:color w:val="111111"/>
          <w:sz w:val="28"/>
          <w:sz w:val="28"/>
          <w:szCs w:val="28"/>
          <w:rtl w:val="true"/>
          <w:lang w:bidi="fa-IR"/>
        </w:rPr>
        <w:t>اینجا مقام صالحان، پیامبران و رسولان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خاورشناس معروف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لوئی ماسينيون </w:t>
      </w:r>
      <w:r>
        <w:rPr>
          <w:rFonts w:eastAsia="IRNazanin" w:cs="IRNazanin"/>
          <w:color w:val="111111"/>
          <w:sz w:val="28"/>
          <w:szCs w:val="28"/>
          <w:rtl w:val="true"/>
          <w:lang w:bidi="fa-IR"/>
        </w:rPr>
        <w:t>» (</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تحقیق گسترده ای در تاریخ کوفه نوشته ، ترجمه ی عربی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خطط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چاپ و منتشر شده ، ایشان</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قداست مسجد سهله از سال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ه آغاز میشود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تعبیرات بسیار بلندی که از مولای متقیان علیه السلام و دیگر معصومان نقل کردیم ،اشتباه ایشان را بر ملا می سازد و مبرهن میکند که مسجد سهله در قرن اول اسلام در اوج قداست بوده است ،و پیش از اسلام نیز پیامبرانی چون حضرت ابراهیم، حضرت ادریس، حضرت داود و حضرت خضر علیه السلام در آن اقامت نمودهاند و همه ی پیامبران در آن نماز خوانده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مسجد سهلهاز بررسی مجموع روایاتی که پیرامون مسجد سهله از پیشوایان معصوم علیه السلام رسیده، به این نتیجه میرسیم، که برای مسجد سهله ویژگی های فراوانی هست، که به گوشه ای از آنها در اینجا اشاره میکنیم و برای اختصار فقط به شماره حدیث و یا احادیثی که به آن ویژگی دلالت میکند، در داخل کروشه اشاره میکنیم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برای توسل به پیشگاه خداوند برای حوائج مردم به آنجاتشریف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تمثال همه ی پیامبران در سنگ سبز رنگی در آنجاست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اوصیای پیامبران نیز در آن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و نشر همگان به سوی مسجد سهله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ابراهیم علیه السلام از آنجا به سوی عمالقه 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امام زمان به هنگام ظهور در آنجا 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که در آنجا نیایش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از آنجا به جنگ جالوت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زن و مرد با ایمان به آنجا پر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رکعت نماز انسان را در پناه خدا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میان مغرب و عشاء در آنجا موجب افزایش عمر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میان مغرب و عشاء در آنجا موجب رفع غم و اندوه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 در آنجا دمیده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آنجا همانند عبادت در خیمه ی رسول اکرم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الهی در آنجا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فاروق اعظم در آنجا مستقر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هر شب و روز در آنجا فرود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ناگفته ی آنجا بیشتر از آن فضایلی است که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 همهی پیامبران صلی الله علیه وآله وسلم از آنجا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بنی ظفر همان مسجد سهله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جزو سرزمین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اقامتگاه پیامبران و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پایگاه جانشینان حضرت مهدی عجل الله تعالی فرجه شریف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پایگاه حضرت ابراهیم علیه السلام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پایگاه حضرت ادریس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پایگاه حضرت بقیة الله علیه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پایگاه دائمی امام زمان عجل الله فرجه شریف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پایگاه حضرت خضرعلیه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دارای تربت مقدّسه ای است که همه ی پیامبران از آن آفریده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دارای فضائل بیشمار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رهگذر راهیان بهشت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عبادتگاه حضرت ادریس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کارگاه خیاطی حضرت ادریس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مبارک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محل تقسیم غنائم در عصر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 محلّ معراج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 محل نزول فرشته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محلّ نیایش امام زمان عجل الله فرجه شریف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 مرکز بیت المال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سهله، مقام صالحان و پیامبران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سهیل همان مسجد سهله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شری ، ثری و بری نیز همان مسجد سهله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نیایش در مسجد سهله، موجب قضای حوائج و تقرّب به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 در مسجد سهله موجب مصونیت از ناملایمات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از اطراف مسجد سهله بدون حساب وارد بهشت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اندوهگینی وارد مسجد سهله نمی شود جز این که غم و اندوهش زدوده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پیامبری مبعوث نشده جز این که در آن مسجد نماز گزارده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آن مسجد به خدا پناه نبرده جز این که خدا او را پناه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در آن مسجد نماز نگزارده جز این که حاجت روا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وارد مسجد سهله نشده جز این که حاجتش برآورده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شماری از ویژگیهای مسجد مقدس سهله میباشد که پیشوایان معصوم علیه السلام در لابه لای احادیث به آنها اشاره فرموده اند، جالب تر این که رئیس مذهب 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ناگفته ی مسجد سهله بیش از فضائلی است که به آنها اشاره شده است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سهلهتاريخ تأسيس مسجد سهله به عنوان یک عبادتگاه در اسلام، به قرن اول اسلام بر میگردد ،ولی پیشینه ی آن به هزاران سال پیش مربوط می شود، زیرا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ی حضرت ادریس در آنجا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ابراهیم برای نبرد با عمالقه از آنجا به یمن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داود از آنجا به جنگ جالوت 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سنگ سبز رنگی هست که تمثال همه ی پیامبران بر آن نقش بسته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همهی پیامبران از زیر آن سنگ برداشته شده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جایگاه بنده ی صالح خدا حضرت خضرعلیه السلام 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مسجدشکل هندسی مسجد سهله به صورت مستطیل، به طول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دیوارهای آن در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و در هر ضلع آن برجهای نصف دایره ای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دو در داشته، یکی در وسط دیوار شرقی با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دیگری در وسط ضلع شمالی بوده که بعدها با آجر مسدود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وسط ضلع شرقی گلدسته ای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کاشی طلایی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گلدسته به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شده و سید محمد حلّی در ضمن ابیاتی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ويؤذنون بكّل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ماده تاریخ گفته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مسجد سهله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ثَرىٰ</w:t>
      </w:r>
      <w:r>
        <w:rPr>
          <w:rFonts w:ascii="IRNazanin" w:hAnsi="IRNazanin" w:eastAsia="IRNazanin"/>
          <w:color w:val="111111"/>
          <w:sz w:val="28"/>
          <w:sz w:val="28"/>
          <w:szCs w:val="28"/>
          <w:rtl w:val="true"/>
          <w:lang w:bidi="fa-IR"/>
        </w:rPr>
        <w:t xml:space="preserve">مرحوم کاشف الغطاء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در نزد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حرّ عاملی از حمیری نقل کرده که امام صادق علیه السلام به علاء بن رزین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نماز میگزاری در مسجدی که در نزد شما هست که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مسجد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آنجا برو که هیچ اندوهگینی به آنجا نمی رود، جز این که خداوند غم هایش را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حاجتش را بر می آورد، و در آن زبرجدی هست که تمثال همه ی پیامبران و همه ای اوصیاء در آن است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حمیری این حدیث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ولی محققین آن ،در پاورقی یادآور شده اند که در نسخه 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بحار الأنوار نیز نام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 واضح است که این عنوان فقط یک نام است که در منابع مختلف به تعبیرهای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منابع از کتاب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در قرب الاسناد چاپ آل البيت به تعبير  مسجد الشّری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جز این که در پاورقی از نسخه ی خطی کتابخانه مرحوم آیة الله مرعشی نقل کرده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 در حاشیه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نسخه بدل آمده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ولی در قرب الاسناد چاپ کوشان پور مسجد الشرى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توجه به نقل مرحوم كاشف الغطاء و شیخ حر عاملی که هر دو از قرب الاسناد به تعبیر مسجد ثَری نقل کرده اند ، ما نیز به همان تعبیر نام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است که هر سه تعبیر تقریباً به یک معنی میباشد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ثری به معنای خاک با رطوبت میباشد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خاک آمده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سرزمینی در نواحی فرات است ،که شیران به آن پناه میبرند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جالب 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زمین ،هموار شنزار و ماسه ی کف دریا و رودخانه ها گفته می شود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ظفرمولای متقیان امیر مؤمنان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بِالْکُوفَهِ مَسَاجِدَ مُبَارَکَهً وَ مَسَاجِدَ مَلْعُونَهً؛</w:t>
      </w:r>
      <w:r>
        <w:rPr>
          <w:rFonts w:ascii="IRNazanin" w:hAnsi="IRNazanin" w:eastAsia="IRNazanin"/>
          <w:color w:val="111111"/>
          <w:sz w:val="28"/>
          <w:sz w:val="28"/>
          <w:szCs w:val="28"/>
          <w:rtl w:val="true"/>
          <w:lang w:bidi="fa-IR"/>
        </w:rPr>
        <w:t>در کوفه مسجدهای مبارک و مسجدهای لعنت شده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شمارش مساجد مبارکه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مسجد بنی ظفر که مسجد مبارکی است و در آن سنگ سبز رنگی هست ،که تمثال همه ی پیامبران در آن هست و آن مسجد سهله میباشد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طوسی با سلسله اسنادش این حدیث را از امام باقرعلیه السلام روایت کرده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محدثان نیز آن را از امام باقر علیه السلام روایت کرده اند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تیره های معروف انصار میباشد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گفته میشود که بنی ظفر بانیان نخستین مسجد سهله می باشند، که مقیم کوفه بودند و مسجد سهله را تأسیس کردند، از این جهت به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بنی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 بعدها عنوان مسجد سهله بر آن غلبه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سُهیل</w:t>
      </w:r>
      <w:r>
        <w:rPr>
          <w:rFonts w:ascii="IRNazanin" w:hAnsi="IRNazanin" w:eastAsia="IRNazanin"/>
          <w:color w:val="111111"/>
          <w:sz w:val="28"/>
          <w:sz w:val="28"/>
          <w:szCs w:val="28"/>
          <w:rtl w:val="true"/>
          <w:lang w:bidi="fa-IR"/>
        </w:rPr>
        <w:t xml:space="preserve">ابوبکر حضر می از امام باقرعلیه السلام ، یا امام صادق علیه السلام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خانه ی خدا و حرم رسول خدا صلی الله علیه وآله وسلم ،کدام بقعه از همه ی بقعه های زمین برتر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پاک و پاکیزه است قبور پیامبران مرسل و غیر مرسل در آن هست و قبور اوصیای راستین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که خداوند پیامبری مبعوث نکرده، جز این که در آن نماز گزارده است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کسی است که این مسجد را تجدید بنا کرده، یا کسی است که در آن عبادت میکرده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شعرای عرب زبان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محسن 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قصیده ای که در ستایش شیخ محسن کاشف الغطاء سروده ،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پرهیزکارترین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قصیده نیز شاهد است بر این که سهیل نام فرد است و آن یکی از افراد پارسا و پرهیزگار آن زمان بوده که رابطه ی خاصی با این مسجد داشته و سبب شده که این مسجد مسجد سهیل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نام او گرفته شده باشد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عبد القيس</w:t>
      </w:r>
      <w:r>
        <w:rPr>
          <w:rFonts w:ascii="IRNazanin" w:hAnsi="IRNazanin" w:eastAsia="IRNazanin"/>
          <w:color w:val="111111"/>
          <w:sz w:val="28"/>
          <w:sz w:val="28"/>
          <w:szCs w:val="28"/>
          <w:rtl w:val="true"/>
          <w:lang w:bidi="fa-IR"/>
        </w:rPr>
        <w:t>عبد القیس از قبیله های بزرگ ربیعه بوده ، که در کوفه اقامت داشتند</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قبیله ی عبدالقیس ،بودند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القرىاز مولای متقیان امیر مؤمنان علیه السلام روایت شده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بالكوفة أربع بقاع مقدّسة، فيها أربع مساجد؛</w:t>
      </w:r>
      <w:r>
        <w:rPr>
          <w:rFonts w:ascii="IRNazanin" w:hAnsi="IRNazanin" w:eastAsia="IRNazanin"/>
          <w:color w:val="111111"/>
          <w:sz w:val="28"/>
          <w:sz w:val="28"/>
          <w:szCs w:val="28"/>
          <w:rtl w:val="true"/>
          <w:lang w:bidi="fa-IR"/>
        </w:rPr>
        <w:t xml:space="preserve">در کوفه چهار بقعه ی مقدّس هست، که در آنها چهار مسجد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نام ببرد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مسجد ظفر که همان مسجد سهله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 از سرسبزی برخوردار است، هیچ اندوهگینی به آن مسجد نیاید، جز این که خداوند اندوههای او را برطرف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مسجد سهله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معنی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به آبادی نیز قریه میگویند، چون مردمان در آن گرد می آیند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مهمانی و پذیرایی از مهمان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مسجد سهله محل اجتماع مؤمنان در طول قرون و اعصار بوده و یکی از مراکز ضیافت الهی می باشد، به این جهت وجهات دیگر به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سهلهمشهورترین و رایج ترین نام این مسجد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ده ها حدیث از پیشوایان معصوم از آن سخن رفته ،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آنها را در این نوشتار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راحت، سرزمین شنزار و خاک سرخ فام میباشد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 حضرت اُمّ سلمه و آوردن خاک کربلا توسط حضرت جبرئیل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فجاء بسهلة أو تراب أحمر ؛</w:t>
      </w:r>
      <w:r>
        <w:rPr>
          <w:rFonts w:ascii="IRNazanin" w:hAnsi="IRNazanin" w:eastAsia="IRNazanin"/>
          <w:color w:val="111111"/>
          <w:sz w:val="28"/>
          <w:sz w:val="28"/>
          <w:szCs w:val="28"/>
          <w:rtl w:val="true"/>
          <w:lang w:bidi="fa-IR"/>
        </w:rPr>
        <w:t xml:space="preserve">جبرئیل خاک سرخ فامی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 سلمه آن را گرفت و آن را در جامهاش قرار داد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به معنای شن سرخ رنگ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به معنای شن درشت میباشد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عبرت آموزگلواژه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مسجد مقّدس سهله در کوفه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مسجد مقدس سهله یکی از روستاهای بحرین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یمامه نیز سرزمینی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یاقوت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سین ضبط کرده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بین حجاز و یمن میباشد که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ی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عصر رسالت ادعّای نبوّت کرد و بعد از شهادت پیامبر اکرم صلی الله علیه وآله به دست خالد بن ولید به هلاکت رسید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شگفت است که شنیدنی و عبرت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ابن ابی الحدید به تفصیل نقل میکند و آن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عبدالعزیز پس از این که به خلافت برسد، منطقه 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سرزمین یمامه داشت که بسیار با ارزش بود، غلّه ی فراوانی از آن به دست می آمد ،معیشت خودش و خانواده اش از آن تأمین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رسیدن به خلافت وزیری داشت به نام مزاحم که آدم فاضلی بود، روزی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گرفتم که این سرزمین سهله را به بیت المال مسلمین واگذار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مزاحم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تعداد فرزندانت چقدر میباشد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اشکش سرازیر شد با انگشت میانه اش اشک چشمش را پاک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به خدا واگذار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رفت به نزد عبدالملک، پسر عمر بن عبدالعزیز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پدرت چه تصمیمی گرفته؟ او می خواهد سهله را به بيت المال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تو چه گفتی؟ گفت من فرزندانش را به یادش آوردم و او گفت آنها را به خدا وامیگذارم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وزیر بدی هستی</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نزد عمر بن عبدالعزیز رفت ،به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برای من اذن ورود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الآن سرش را روی بالش گذاشته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همین الآن برای من اذن ورودبگیر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رحم نمیکنی؟ او در تمام شبانه روز فقط این ساعت استراحت میکند گفت برو اذن بگیر ، الهی بی مادر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این گفت وگو را شنید و گفت به عبدالملک اجازه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تصمیمی گرفته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گرفتم که سرزمین سهله را به بیت المال واگذار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نینداز ، همین الآن برخيز و اعلام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دستها را به سوی آسمان برافراشت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به من فرزندی عطا کرده که در امر دین به من یاری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میخوانم به منبر می روم و در حضور همگان اعلام میکنم که سرزمین سهله را به بیت المال واگذار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داده که تا هنگام ظهر زنده خواهی بود؟ آنگاه چه کسی ضمانت کرده که تا هنگام ظهر تصمیم تو عوض نخواهد شد؟عمر بن عبدالعزیز برخاست، به منبر رفت و اعلام کرد که من سرزمین سهله را به بیت المال مسلمین واگذار کردم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عبدالعزیز در میان امویان و مروانیان بسیار متفاوت بود، به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دو سال و پنج ماه و پنج روز خلافت کرد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مدت کوتاه کارهای ارزشمند فراوانی انجام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تدوين حدیث که به دنبال شهادت پیامبر اکرم صلى الله عليه وسلم توسط اصحاب سقیفه ممنوع شده بود ،را برداشت و تدوین حدیث در عهد او آغاز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مولای متقیان که توسط معاویه بنیاد شده بود، خلفای جور در قنوتها و خطبه های نماز جمعه انجام میدادند را نهی کرد و ممنوع اعلام نمود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فدک را که توسط غاصبان فدک غصب شده بود، به اولاد حضرت فاطمه سلام الله علیهابرگردانید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 xml:space="preserve">به والی خود در مدینه نوشت که ده هزار دینار در میان اولاد امیر مؤمنان علیه السلام تقسیم کند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موضوع را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آن چه از جواهرات از پدرت به تو رسیده، همه اش را به بیت المال تقدیم کن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که از تو مفارقت کنم ،من دوست ندارم که من با تو با این جواهرات در یک خانه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میگزینم ،تو را بر این اموال و چندین برابر آنها ترجیح میدهم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از همه ی خویشانش آن چه از اموال مردم غصب کرده بودند، پس گرفت و آنها را به بیت المال برگردانید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 xml:space="preserve">امویان این شیوه اش را تحمل نکردند و او را توسط یکی از غلامانش مسموم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او را شناخت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جنایت را مرتکب شدی؟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دینار به من دادند و به من وعده ی آزادی دادند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وی آن هزار دینار را از او گرفت و به بیت المال نهاد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خواستی، برو تاکسی تو را نبیند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متفاوت بودن سیره ی او از همه ی خلفای اموی ،سید رضی در سوگ او اشعاری سروده ،که مطلع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بكت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فتى من اميّة لبكيتكای پسر عبدالعزیز اگر دیدگانم بر یک اموی میگریست، من بر تو میگریستم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مسجد مقدس سهلهاذن دخولبه هنگام ورود به مسجد مقدس سهله ،بر در آن می ایستی و میگویی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وَبِاللهِ وَمِنَ اللهِ وَإِلَى اللهِ وَمَا شَاءَ اللَّهُ وَخَيْرُ الْأَسْمَاءِ لِلَّهِ، تَوَكَّلْتُ عَلَى اللهِ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عُمّارِ مَساجِدِكَ وَبُيُوتِكَ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وَآلِ مُحَمَّدٍ وَأُقَدِّمُهُمْ بَيْنَ يَدَيْ حَوَائِجِي، فَاجْعَلْنِي اللَّهُمَّ بِهِمْ عِنْدَكَ وَجِيهاً فِي الدُّنْيا وَالْآخِرَةِ وَمِنَ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صَلَاتِي بِهِمْ مَقْبُولَةً ، وَذَنْبِي بِهِمْ مَغْفُوراً، وَرِزْقِي بِهِمْ مَبْسُوطاً، وَدُعَائِي بِهِمْ مُسْتَجاباً، وَحَوَائِجِي بِهِمْ مَقْضِيَّةً، وَانْظُرْ إِلَيَّ بِوَجْهِكَ الْكَرِيمِ نَظْرَةً رَحِيمَةٌ ، أَسْتَوْجِبُ بِهَا الْكَرَامَةَ عِنْدَكَ، ثُمَّ لَا تَصْرِفْهُ عَنِّي أَبَدأَ بِرَحْمَتِكَ يَا أَرْحَمَ الرَّاحِمِينَ ، يَا مُقَلِّبَ الْقُلُوبِ وَالْأَبْصَارِ ثَبِّتْ قَلْبِي عَلَى دِينِكَ وَدِينِ نَبِيِّكَ وَوَلِيِّكَ، وَلَا تُزِغْ قَلْبِيبَعْدَ إِذْ هَدَيْتَنِي، وَهَبْ لِي مِنْ لَدُنْكَ رَحْمَةً ، إِنَّكَ أَنْتَ الْوَهَّابُ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تَوَجَّهْتُ وَمَرْضاتَكَ طَلَبْتُ، وَثَوابَكَ ابْتَغَيْتُ، وَبِكَ آمَنْتُ، وَعَلَيْكَ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فَأَقْبِلْ بِوَجْهِكَ إِلَيَّ، وَأَقْبِلْ بِوَجْهِي إِلَيْكَ </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آية الكرسی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 فيها خالدون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سوره ی ناس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سوره ی فلق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 عَلَى مَا هَدَيْتَنِي ، وَلَكَ الْحَمْدُ عَلَى مَا فَضَّلْتَنِي، وَلَكَ الْحَمْدُ عَلَى مَا شَرَّفْتَنِي، وَلَكَ الْحَمْدُ عَلَى كُلِّ بَلَاءٍ حَسَنٍ ابْتَلَيْتَنِي، اللهُمَّ تَقَبَّلْ صَلَاتِي وَدُعَائِي، وَطَهِّرْ قَلْبِي، وَاشْرَحْ لِي صَدْرِي، وَتُبْعَلَيَّ إِنَّكَ أَنْتَ التَّوَّابُ الرَّحِيمُ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مسجد در شب چهارشنبه بین مغرب و عشاء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نماز مغرب و نافله ی آن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تحیّت مسجد به قصد قربت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مقام امام صادق علیه السلام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وسط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آسمان برافراشتن و قرائت دعای زیر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اللهُ لَا إِلَهَ إِلَّا أَنْتَ مُبْدِئُ الْخَلْقِ وَمُعِيدُهُمْ، وَأَنْتَ اللهُ لَا إِلَهَ إِلَّا أَنْتَ خَالِقُ الْخَلْقِ وَرَازِقُهُمْ، وَأَنْتَ اللَّهُ لَا إِلَهَ إِلَّا أَنْتَ الْقَابِضُ الْباسِطُ، وَأَنْتَ اللهُ لَا إِلَهَ إِلَّا أَنْتَ مُدَبِّرُ الْأُمُورِ، وَبَاعِثُ مَنْ فِي الْقُبُورِ ، وأَنْتَ وارِثُ الْأَرْضِ وَمَنْ عَلَيْهَا، أَسْأَلُكَ بِاسْمِكَ الْمَخْزُونِ الْمَكْنُونِ الْحَيِّ الْقَيُّومِ، وَأَنْتَ اللهُ لَا إِلَهَ إِلَّا أَنْتَ عَالِمُ السِّرِّ وَأَخْفى، أَسْأَلُكَ الَّذِي إِذا دُعِيتَ بِهِ أَجَبْتَ ، وَإِذَا سُئِلْتَ بِهِ أَعْطَيْتَ، وَأَسْأَلُكَ بِحَقِّكَ عَلَى مُحَمَّدٍ وَأَهْلِ بَيْتِهِ ، وَبِحَقِّهِمُ الَّذِي أَوْجَبْتَهُ عَلَى نَفْسِكَ أَنْ تُصَلِّيَ عَلَىٰ مُحَمَّدٍ وَآلِ مُحَمَّدٍ وَأَنْ تَقْضِيَ لِي حَاجَتِي السَّاعَةَ السَّاعَةَ ، يَا سامِعَ الدُّعاءِ، يَا سَيِّدَاهُ، يَا مَوْلَانَاهُ، يَا غِيَاثَاهُ، أَسْأَلُكَ بِكُلِّ اسْمٍ سَمَّيْتَ بِهِ نَفْسَكَ، أَوِ اسْتَأْثَرْتَ بِهِ فِي عِلْمِ الْغَيْبِ عِنْدَكَ، أَنْ تُصَلِّيَ عَلَى مُحَمَّدٍ وَآلِ مُحَمَّدٍ، وَأَنْ تُعَجِّلَ فَرَجَنَا السَّاعَةَ ، يَا مُقَلِّبَ الْقُلُوبِوَالْأَبْصَارِ، يَا سَمِيعَ الدُّعَاءِ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 تضرع و دعا برای حوائج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خانه ی حضرت ابراهیم</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در زاویه ی شمال غربی که خانه ی حضرت ابراهیم علیه السلام می باشد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سلام الله علیها، سپس تلاوت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بِحَقِّ هَذِهِ الْبُقْعَةِ الشَّرِيفَةِ، وَبِحَقِّ مَنْ تَعَبَّدَ لَكَ فِيهَا، قَدْ عَلِمْتَ حَوَائِجِي، فَصَلِّ عَلَى مُحَمَّدٍ وَآلِ مُحَمَّدٍ وَاقْضِهَا، وَقَدْ أَحْصَيْتَ ذُنُوبِي فَصَلِّ عَلَى مُحَمَّدٍ وَآلِ مُحَمَّدٍ وَاغْفِرْها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مَا إِذا كانَتِ الْحَيَاةُ خَيْراً لِي ، وَأَمِثْنِي إِذا كانَتِ الْوَفاةُ خَيْراً لِي ، عَلَى مُوالاةِ أَوْلِيائِكَ وَمُعاداةِ أَعْدائِكَ ، وَافْعَلْ بِى مَا أَنْتَ أَهْلُهُ يَا أَرْحَمَ الرَّاحِمِينَ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مقام حضرت ادریس علیه السلام</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نماز در زاویهی جنوب غربی، سپس دستها را به سوی آسمان برافراشتن و قرائت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إِنِّي صَلَّيْتُ هَذِهِ الصَّلاةَ ابْتِغاءَ مَرْضاتِكَ، وَطَلَبَ نَائِلِكَ، وَرَجاءَ رِفْدِكَ وَجَوائِزِكَ ، فَصَلِّ عَلَى مُحَمَّدٍ وَآلِ مُحَمَّدٍ وَتَقَبَّلْها مِنِّي بِأَحْسَنِ قَبُولٍ، وَبَلِّغْنِي بِرَحْمَتِكَ الْمَأْمُولَ، وَافْعَلْ بِي مَا أَنْتَ أَهْلُهُ يَا أَرْحَمَ الرَّاحِمِينَ</w:t>
      </w:r>
      <w:r>
        <w:rPr>
          <w:rFonts w:eastAsia="Amiri" w:cs="Amiri" w:ascii="Amiri" w:hAnsi="Amiri"/>
          <w:color w:val="111111"/>
          <w:sz w:val="28"/>
          <w:szCs w:val="28"/>
          <w:rtl w:val="true"/>
          <w:lang w:bidi="ar-SA"/>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پیشانی بر زمین سودن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مقام حضرت خضر</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زاویه ی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حضرت خضرعلیه السلام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مشهدى ، المزار الكبير ، ص </w:t>
      </w:r>
      <w:r>
        <w:rPr>
          <w:rFonts w:eastAsia="Amiri" w:cs="Amiri" w:ascii="Amiri" w:hAnsi="Amiri"/>
          <w:color w:val="111111"/>
          <w:sz w:val="28"/>
          <w:szCs w:val="28"/>
          <w:lang w:bidi="ar-SA"/>
        </w:rPr>
        <w:t>140.</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مصباح الزائر ، 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خواندن دو رکعت نماز و برافراشتن دستها به سوی آسمان و قرائت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 كانَتِ الذُّنُوبُ وَالْخَطايا قَدْ أَخْلَقَتْ وَجْهِي عِنْدَكَ، فَلَمْ تَرْفَعْ لِي إِلَيْكَ صَوْتاً وَلَمْ تَسْتَجِبْ لِي دَعْوَةً، فَإِنِّي أَسْأَلُكَ بِكَ يَا اللَّهُ، فَإِنَّهُ لَيْسَ مِثْلَكَ أَحَدٌ، وَأَتَوَسَّلُ إِلَيْكَ بِمُحَمَّدٍ وَآلِهِ، وَأَسْأَلُكَ أَنْ تُصَلِّيَ عَلَى مُحَمَّدٍ وَآلِ مُحَمَّدٍ، وَأَنْ تُقْبِلَ إِلَيَّ بِوَجْهِكَ الْكَرِيمِ، وَتُقْبِلَ بِوَجْهِي إِلَيْكَ، وَلَا تُخَيِّبُنِي حِينَ أَدْعُوكَ ، وَلَا تَحْرِمْنِي حِينَ أَرْجُوكَ ، يَا أَرْحَمَ الرَّاحِمِينَ</w:t>
      </w:r>
      <w:r>
        <w:rPr>
          <w:rFonts w:eastAsia="Amiri" w:cs="Amiri" w:ascii="Amiri" w:hAnsi="Amiri"/>
          <w:color w:val="111111"/>
          <w:sz w:val="28"/>
          <w:szCs w:val="28"/>
          <w:rtl w:val="true"/>
          <w:lang w:bidi="ar-SA"/>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پیشانی بر زمین سودن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مقام صالحان پیامبران و مرسلان</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زاویه شمال شرقی ، که مقام صالحان ، پیامبران و مرسلان است و خواندن دو رکعت نماز و خواندن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إِنِّي أَسْأَلُكَ بِاسْمِكَ يَا اللهُ أَنْ تُصَلِّيَ عَلَى مُحَمَّدٍ وَآلِ مُحَمَّدٍ، وَأَنْ تَجْعَلَ خَيْرَ عُمْرِي آخِرَهُ، وَخَيْرَ أَعْمَالِي خَواتِيمَهَا، وَخَيْرَ أَيَّامِي يَوْمَ أَلْقَاكَ فِيهِ،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دُعَائِي وَاسْمَعْ نَجْوايَ ، يَا عَلِيُّ يَا عَظِيمُ، يَا قادِرُ يَا ،قاهِرُ يَا حَيّاً لَا يَمُوتُ ، صَلِّ عَلَى مُحَمَّدٍ وَآلِ مُحَمَّدٍ، وَاغْفِرْ لِيَ الذُّنُوبَ الَّتِي بَيْنِي وَبَيْنَكَ، وَلَا تَفْصَحْنِي عَلَى رُؤُوسِ الْأَشْهَادِ، وَاحْرُسْنِي بِعَيْنِكَ الَّتِي لَا تَنامُ،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وَارْحَمْنِي بِقُدْرَتِكَ عَلَيَّ يَا أَرْحَمَ الرَّاحِمِينَ، وَصَلَّى اللَّهُ عَلَى سَيِّدِنا مُحَمَّدٍ وَآلِهِ الطَّاهِرِينَ ، يَا رَبَّ الْعَالَمِينَ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مقام امام زین العابدین</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ضلع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 زين العابدين علیه السلام خواندن دو رکعت نماز و قرائت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هُوَ أَقْرَبُ إِلَيَّ مِنْ حَبْلِ الْوَرِيدِ، يَا فَقَالاً لِما يُرِيدُ، يَا مَنْ يَحُولُ بَيْنَ الْمَرْءِ وَقَلْبِهِ ، صَلِّ عَلَى مُحَمَّدٍ وَآلِهِ، وَحُلْ بَيْنَنَا وَبَيْنَ مَنْ يُؤْذِينا، بِحَوْلِكَ وَقُوَّتِكَ يَا كَافِياً مِنْ كُلِّ شَيْءٍ، وَلَا يَكْفِي مِنْهُ شَيْءٌ، اكْفِنَا الْمُهِمَّ مِنْ أَمْرِ الدُّنْيا وَالْآخِرَةِ يَا أَرْحَمَ الرَّاحِمِينَ </w:t>
      </w:r>
      <w:r>
        <w:rPr>
          <w:rFonts w:eastAsia="Amiri" w:cs="Amiri" w:ascii="Amiri" w:hAnsi="Amiri"/>
          <w:color w:val="111111"/>
          <w:sz w:val="28"/>
          <w:szCs w:val="28"/>
          <w:rtl w:val="true"/>
          <w:lang w:bidi="ar-SA"/>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نهادن دو طرف صورت بر خاک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دو رکعت نماز و خواندن این دعاء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أَسْأَلُكَ يَا مَنْ لَا تَرَاهُ الْعُيُونُ، وَلَا تُحِيطُ بِهِ الظُّنُونُ، وَلَا يَصِفُهُ الْواصِفُونَ، وَلَا تُغَيِّرُهُ الْحَوادِثُ، وَلَا تُفْنِيهِ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مَثاقِيلَ الْجِبَالِ وَمَكابِيلَ الْبِحارِ ، وَوَرَقَ الْأَشْجَارِ وَرَمْلَ الْقِفَارِ، وَمَا أَضَاءَتْ بهِ الشَّمْسُ وَالْقَمَرُ ، وَأَظْلَمَ عَلَيْهِ اللَّيْلُ وَوَضَحَ عَلَيْهِ النَّهارُ، وَلَا تُوارِي مِنْكَ سَمَاءٌ سَمَاءً ، وَلَا أَرْضُ أَرْضاً، وَلَا جَبَلٌ مَا فِي أَصْلِهِ، وَلَا بَحْرُ مَا فِي قَعْرِهِ، أَسْأَلُكَ أَنْ تُصَلِّيَ عَلَى مُحَمَّدٍ وَآلِ مُحَمَّدٍ، وَأَنْ تَجْعَلَ خَيْرَ أَمْرِي آخِرَهُ، وَخَيْرَ أَعْمَالِي خَواتِيمَها، وَخَيْرَ أَيَّامِي يَوْمَ أَلْقَاكَ، إِنَّكَ عَلَىٰ كُلِّ شَيْءٍ قَدِيرٌ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أَرادَنِي بِسُوءٍ فَأَرِدْهُ، وَمَنْ كَادَنِي فَكِدْهُ، وَمَنْ بَغَانِي بِهَلَكَةٍ فَأَهْلِكْهُ، وَاكْفِنِي مَا أَهَمَّنِي مِمَّنْ دَخَلَ هَمُّهُ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أَدْخِلْنِي فِي دِرْعِكَ الْحَصِينَةِ، وَاسْتُرْنِي بِسِتْرِكَ الْواقِي، يَا مَنْ يَكْفِي مِنْ كُلِّ شَيْءٍ، وَلَا يَكْفِي مِنْهُ شَيْءٌ، اكْفِنِي مَا أَهَمَّنِي مِنْ أَمْرِ الدُّنْيَا وَالْآخِرَةِ ، وَصَدِّقْ قَوْلِي وَفِعْلِي، يَا شَفِيقُ يَا رَفِيقُ ، فَرِّج الْمَضِيقَ ، وَلَا تُحَمِّلْنِي مَا لَا أُطِيقُ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اخْرُسْنِي بِعَيْنِكَ الَّتِي لَا تَنامُ، وَارْحَمْنِي بِقُدْرَتِكَ عَلَيَّ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عَظِيمُ، أَنْتَ عَالِمٌ بِحاجَتِي، وَعَلَىٰ قَضَائِهَا قَدِيرٌ، وَهِيَ لَدَيْكَ يَسِيرٌ، وَأَنَا إِلَيْكَ فَقِيرٌ، فَمُنَّ بِهَا عَلَيَّ يَا كَرِيمٌ، إِنَّكَ عَلَى كُلِّ شَيْءٍ قَدِيرٌ</w:t>
      </w:r>
      <w:r>
        <w:rPr>
          <w:rFonts w:eastAsia="Amiri" w:cs="Amiri" w:ascii="Amiri" w:hAnsi="Amiri"/>
          <w:color w:val="111111"/>
          <w:sz w:val="28"/>
          <w:szCs w:val="28"/>
          <w:rtl w:val="true"/>
          <w:lang w:bidi="ar-SA"/>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سجده میروی و در حال سجده میگویی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إِلهِي قَدْ عَلِمْتَ حَوائِجِي، فَصَلِّ عَلَى مُحَمَّدٍ وَآلِ مُحَمَّدٍ وَاقْضِها ، وَقَدْ أَحْصَيْتَ ذُنُوبِي فَصَلِّ عَلَى مُحَمَّدٍ وَآلِهِ وَاغْفِرْهَا يَا كَرِيمٌ</w:t>
      </w:r>
      <w:r>
        <w:rPr>
          <w:rFonts w:eastAsia="Amiri" w:cs="Amiri" w:ascii="Amiri" w:hAnsi="Amiri"/>
          <w:color w:val="111111"/>
          <w:sz w:val="28"/>
          <w:szCs w:val="28"/>
          <w:rtl w:val="true"/>
          <w:lang w:bidi="ar-SA"/>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گونه ی راست خود را بر زمین میگذاری و میگویی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كُنْتُ بِئْسَ الْعَبْدُ ، فَأَنْتَ نِعْمَ الرَّبُّ افْعَلْ بِي مَا أَنْتَ أَهْلُهُ، وَلَا تَفْعَلْ بِي مَا أَنَا أَهْلُهُ يَا أَرْحَمَ الرَّاحِمِينَ </w:t>
      </w:r>
      <w:r>
        <w:rPr>
          <w:rFonts w:eastAsia="Amiri" w:cs="Amiri" w:ascii="Amiri" w:hAnsi="Amiri"/>
          <w:color w:val="111111"/>
          <w:sz w:val="28"/>
          <w:szCs w:val="28"/>
          <w:rtl w:val="true"/>
          <w:lang w:bidi="ar-SA"/>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گونه ی چپ خود را بر زمین میگذاری و میگویی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 عَظُمَ الذَّنْبُ مِنْ عَبْدِكَ ، فَلْيَحْسُنِ الْعَفْرُ مِنْ عِنْدِكَ يَا كَرِيمُ</w:t>
      </w:r>
      <w:r>
        <w:rPr>
          <w:rFonts w:eastAsia="Amiri" w:cs="Amiri" w:ascii="Amiri" w:hAnsi="Amiri"/>
          <w:color w:val="111111"/>
          <w:sz w:val="28"/>
          <w:szCs w:val="28"/>
          <w:rtl w:val="true"/>
          <w:lang w:bidi="ar-SA"/>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به حالت سجده بر میگردی و میگویی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ارْحَمْ مَنْ أَساءَ وَاقْتَرَفَ وَاسْتَكانَ وَاعْتَرَفَ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مقام حضرت مهدی عجل الله تعالی فرجه شریفعاشقان شیفته مشتاقان دلباخته و سالکان پاکباخته ای که به امید دیدار نیم رخی از کعبه ی محبوب و قبله ی موعود، چهل شب از اقطار و اکناف جهان رخت سفر بسته، دل از دیگران گسسته و چشم امید به عنایت دوست دوخته اند، چون به مقام امام مهدی عجل الله تعالی فرجه شریف میرسند ، دست از پا نمی شناسند، پس از تضرع و ابتهال ،آستانه ی مقام را بوسه باران کرده ،اشک شوق و امید بر گونه ها سرازیر نموده، در حد توان از اعمالی که موجب تقرّب به کعبه ی مقصود است، انجام می دهد ، از قبیل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،زیر آسمان ،در رکعت اول بعد از حمد سوره ی فتح و در رکعت دوم بعد از حمد سوره ی نصر، آنگاه دعای استغاثه به امام زمان عجل الله تعالی فرجه شریف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الكامل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نماز امام زمان عجل الله تعالی فرجه شریف که دو رکعت است، در هر رکعت بعد از حمد، یک بار سوره توحید به هنگام قرائت سوره ی حمد،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را صدبار بگوید ، سپس سوره را تا آخر بخواند در رکعت دوم نیز به همان روش انجام دهد، ذکر رکوع و سجده را هفت بار بگوید بعد از سلام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حضرت فاطمه سلام الله علیها را بگوید، به سجده رفته صد بار صلوات بگوید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خواندن دعاى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عَظُمَ الْبَلَاءُ، وَبَرِحَ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دیگر ادعیه و زیارات مرتبط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مسجد زید بن صوحان و صعصعة بن صوحان</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 به مسجد زید بن صوحان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اصحاب مولای متقیان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دادن اعمال وارد شده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 از اصحاب برجسته ی امیر مؤمنان بود که در جنگ جمل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از اصحاب مولای متقیان علیه السلام از تابعان بودند، یعنی پیامبر اکرم صلی الله علیه وآله وسلم را ندیده بودند، ولی پیامبر اکرم صلی الله علیه وآله وسلم در حق آنها بشارت بهشت داده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جندب الخيرازدى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رفتن به مسجد صعصعة بن صوحان، دیگر برادر زید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صوحان و انجام دادن اعمال وارده ،از جمله دعای معروف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 يا ذا المِنَنِ السَّابِغَةِ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واصله از حضرت بقية الله ارواحنا فداه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صعصعهة از اصحاب خاص مولای متقیان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کسانی که در محضر امیر مؤمنان علیه السلام بودند، مقام آن حضرت کسی نمیشناخت جز صعصعة و اصحاب او</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صعصعهة در دفاع از مولای متقیان علیه السلام دست از پا نمی شناخت ، در جنگ های جمل، صفّین و نهروان تلاش فراوان کرد، با معاویه، عثمان و عایشه به شدت برخورد نمود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صعصعه راوی فرمان امام علیه السلام به مالک اشتر میباشد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زوایای مسجد سهلهابن مشهدی از ابو المكارم ابن زهره با سلسله اسنادش از علی بن ابراهیم، از پدرش ابراهیم نقل کرده که به زیارت بیت الله الحرام مشرّف شدم ،وارد کوفه شده به مسجد سهله تشرف یافتم، شخص بزرگواری مشغول نماز بود، چون از نماز فارغ شد این دعا 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الله لا إله إلّا أنت تا آخر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برخاست، به زاویه ی مسجد ،رفت در آنجا دو رکعت نماز گزارد، بعد از نماز تسبیح گفت و این دعا را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بِحَقِّ هذِهِ البُقْعَةِ الشَّرِيفَةِ وَبِحَقِّ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پرسیدیم این جا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 خانه ی حضرت ابراهیم خلیل بود، از این جا به جنگ عمالقه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برخاست ،به زاویه ی غربی رفت و دو رکعت نماز خواند و دستهایش را به سوی آسمان برافراشت و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إِنِّي صَلَّيْتُ هذِهِ الصَّلاةَ ابْتِغاءَ مَرْضاتِكَ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آنگاه برخاست به زاویه ی شرقی رفت، دو رکعت نماز خواند و دستهایش را برافراشت و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 كانَتْ الذُّنُوبُ وَالخَطايا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آنگاه هر دو طرف صورتش را بر زمین سایید و برخاست و از مسجد بیرون رفت،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نام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صالحان، پیامبران و مرسلین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گفت که او حضرت خضرعلیه السلام است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شبهای چهارشنبه ؟در طول قرون و اعصار هزاران نفر از عاشقان اهلبیت و شیفتگان حضرت صاحب الزمان عجل الله تعالی فرجه شریف در مسجد مقدس سهله بیتوته کرده و سعادت دیدار حضرت بقيّة الله ارواحنا فداه را پیدا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این سعادتمندان چهل شب چهارشنبه به مسجد سهله مشرف شده، در یکی ازشب های چهارشنبه به دیدار نیم رخی از خورشید تابان توفیق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شب چهارشنبه از معصوم به ما نرسیده ، آنچه از معصوم در این باره به مارسیده این حدیث است ،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اندوهگینی نیست که به مسجد سهله برود و در آن جا دو رکعت در میان مغرب و عشاء نماز بگزارد و خدای را بخواند ،جز این که خداوند غمهایش را بر طرف کند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حدیث شریف به دو نکته تصریح شده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مسجد سهله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گزاردن آن در میان نماز مغرب و عشاء، و شیخ طوسی به استحباب آن فتوا داده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ولی به روز یا شب چهارشنبه اشاره نشده است، فقط سید ابن طاووس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اعمال مسجد سهله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به مسجد سهله بروی، در شب چهارشنبه در بین مغرب و عشاء انجام بده که آن از همه ی اوقات بهتر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مسجد سهله شدی ، نماز مغرب و نافله ی آن را بخوان ، سپس دو رکعت نماز تحیه مسجد را به نیت قربت بخوان چون فارغ شدی دستهایت را به سوی آسمان بلندکن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سید ابن طاووس به صراحت و قاطعیت اعمال مسجد سهله را در شب چهارشنبه بین مغرب و عشا ثبت کرده، ولی آن را به معصومین علیه السلام استناد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قرون و اعصار شیعیان فرهیخته و عاشقان دلباخته، علماء و فضلاء و فقها به آن مداومت کرده اند و هزاران نفر در شبهای چهارشنبه سعادت دیدار حضرت را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قرنهای متأخر شیخ محمد حسن نجفی، مشهور به صاحب جواهر، 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سنت شبهای چهارشنبه را رونق داد او در شبهای چهارشنبه با شاگردان و ارادتمندان به مسجد سهله مشرف می شد ، امر میکرد با خود چادر ببرند، خیمه میزد ،غذا و میوه ی فراوان با خود ببرند و آنجا به زائران و نمازگزاران تقدیم کنند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علامه مجلسی و محدّث قمی نیز آن را به سید ابن طاووس نسبت داده اندمجلسى، بحار الأنوار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محدث قمی، هديّة الزائرين ،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موردی که نگارنده بعد از فحص زیاد به عنوان شاهد پیدا کرده، داستان تأسیس مسجد مقدس جمکران به فرمان حضرت ولی عصرعجل الله تعالی فرجه شریف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بقيّة الله ارواحنا فداه پس از فرمان تأسیس مسجد جمکران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مثله ی جمکرانی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هفدهم ماه رمضان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گله ی جعفر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 هست ، باید آن را خریداری کنی، اگر مردم پول آن را دادند با پول آنها خریداری کن وگرنه پولش را خودت پرداخت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شب آن را بیاور و در این موضع ذبح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که هجدهم ماه مبارک رمضان است ، گوشت آن را بر بیماران و کسانی که مرض صعب العلاج دارند، انفاق کن که حق تعالی همه شان را شفا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نشانه های آن بز را برای حسن بن مثله بیان فرمودند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توجه به این که این دیدار در شب سه شنبه هفدهم ماه مبارک رمضان اتفاق افتاده و مولا فرمان داده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ذبح کند، و فرموده که گوشت آن را در روز چهارشنبه انفاق کند، خصوصیت شب و روز چهارشنبه استفاده می شود وگرنه ممکن بود که امر کند در شب پنجشنبه که شب نوزدهم ماه مبارک و از لیالی قدر بود، ذبح یا انفاق کند ،اینک متجاوز از هزار سال است ،که عاشقان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از اقطار مختلف ایران و جهان به این مسجد در شبهای چهارشنبه مشرف می شوند، توفیق تشرف به دیدار آن حضرت را پیدا میکنند و حاجت روا به اوطان خود بر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محققان خیال میکنند که این سیره ی مستمره شیعیان در مورد تشرّف به مسجد جمکران از مسجد سهله اخذ شده، ولی نگارنده تصوّر میکند که سیره ی عالمان وعاشقان مسجد سهله، از سیره ی علما در مورد مسجد جمکران اخذ شده و آن مستند به تعیین شب و روز چهارشنبه از سوی آن حضرت خطاب به حسن بن مثله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چهل شب ؟در مورد چرائی شب چهارشنبه ،مستند ما همین بود که تقدیم شد، البته ممکن است دستوراتی از معصومین علیه السلام صادر شده باشد، ولی به دست ما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مستمره ی علمای اعلام در طول قرون و اعصار حکایت از آن دارد که این برنامه برخاسته از عنایات ویژه ی خاندان عصمت و طهارت است و دیدارهای مؤمنان با حضرت صاحب الزمان عجل الله تعالی فرجه شریف در این مکان مقدس در شبهای چهارشنبه شاهد صدق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بودن آن به دلیل خاصی نیاز ندارد، در این زمینه ده ها حدیث معتبر و مستند وجود دارد که در آنها لفظ چهل آمده است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بار به حج خانه خدا برود، به مقام شفاعت نائل آید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انسان در چهل سالگی، به حد کمال می رسد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رسالت مبعوث شدند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در چهل سالگی به نبوّت رسید و به فرمان خدا چهل روز قبل از بعثت مأمور شد که از حضرت خدیجه عزلت گزیند و در روز چهلم مبعوث شد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 بهلول نباش در روز چهلم پذیرفته شد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چهل یار فداکار داشتم در برابر غاصبان خلافت می ایستادم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چهل مؤمن دعا کند دعایش برای آنها و خودش مستجاب میشود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قیامت حجّت خدا از زمین برداشته می شود و درهای تو به بسته میشود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چهل روز در فراق بهشت گریست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طوفان حضرت نوح، چهل روز باران بارید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چهل روز تضرع کردند،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گرفتاری شان کاسته شد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چهل روز در مرگ مؤمن میگرید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چهل روز نماز شارب الخمر پذیرفته نمی شود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اخلاص در عمل موجب سرازیر شدن حکمت از قلب به زبان میشود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چهل سال به فرعون مهلت داد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چهل سالگی به انسان ارفاق میشود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اربعین از نشانههای ایمان است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چهل سال عمر خود را در اسلام سپری کند، مورد وجّه خدا قرار میگیرد</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همسایه تا چهل درب از چهار طرف میباشد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حدیث از احادیث مورد نیاز را برای امت حفاظت کند، خداوند او را به عنوان فقیه و عالم محشور می فرماید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توجه به قداست عدد چهل، ادعیه و اذکاری از پیشوایان معصوم علیه السلام برای امور دینی یا دنیوی وارد شده که برای انجام آنها چهل بار یا چهل روز ، یا چهل هفته تعیین شده است که به شماری از آنها اشاره میکنیم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 که از امام صادق علیه السلام برای زمان غیبت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دعا را چهل روز بامداد بخواند، از یاران قائم علیه السلام می شود و اگر پیش از ظهور از دنیا برود، به هنگام ظهور رجعت میکند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 ی حمد برای ادای دین به مدت چهل روز و آغاز آن از روز جمعه باشد و بهترین ساعات آن بعد از نماز صبح است</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آیه ی شریفه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تعجیل در امر فرج امام زمان به مدت چهل روز با آداب خاص</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مروی از پیامبر اکرم صلى الله عليه آله وسلم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چهل شب جمعه آن را بخواند، خداوند همه ی گناهانش را بیامرزد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مروی از امیر مؤمنان علیه السلام با همان ویژگی برای چهل شب جمعه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سریع الاجابة مروی از امیر مؤمنان علیه السلام برای هر مشکلی ، به مدت چهل شب جمعه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دیگری که امیر مؤمنان علیه السلام آن را به اویس قرنی تعلیم نمود که برای هر مشکلی چهل شب جمعه بخواند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مروی از امام صادق علیه السلام برای شفای بیماران که چهل بار بعد از نماز صبح خوانده شود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مرحوم کفعمی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مرضی مبتلا شد که پزشکان از درمانش فرو ماندند، این دعا را چهل روز خواند و بهبودی یافت</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چهل بار سوره ی حمد برای شفای بیمار ، که به هنگام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امام حسن مجتبی علیه السلام ، آن را جبرئیل به محضر پیامبرصلى الله عليه آله وسلم اکرم آورد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چهل بار سوره حمد برای عقرب زدگی</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نمی از یم و اندکی از بسیار مواردی که در آنها از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تکوینی و تشریعی از معصومین سخن رفته و از ختومات فراوانی که در مورد ختمهای چهل روزه، چهل هفته ای و چهل مرتبه ای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مواردی هست که در طول قرون و اعصار توسط عالمان و فرهیختگان انجام شده، تجربه شده و به نتیجه رسیده ، مانند بیتوته در مسجد سهله و جمکران ،جز این که عنوان چهل شب چهارشنبه انتسابش به معصوم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آیه ی شریفه ی ﴿ وَوَاعَدْنَا مُوسَىٰ ثَلَاثِينَ لَيْلَةً وَأَتْمَمْنَاهَا بِعَشْرٍ فَتَمَّ مِيقَاتُ رَبِّهِ أَرْبَعِينَ لَيْلَةً ؛ ما سی شب با موسی علیه السلام وعده گذاشتیم ، سپس آن را با ده شب دیگر تکمیل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ی شریفه از حضور حضرت موسی علیه السلام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طور سینا برای دریافت الواح سخن رفته، ولی خداوند منان تصریح فرموده که نخست با وی برای سی شب و عده گذاشتیم، سپس آن را با ده شب دیگر به اتمام رساندیم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میعاد پروردگارش در چهل شب به اتمام رسید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خاصّ قرآن به عدد چهل از این آیه ی شریفه به روشنی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این بیان برای چهل شب چهارشنبه به هیچ دلیل دیگری نیاز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میماند انتخاب شب چهارشنبه ،که در مورد مسجد سهله مستندی به دست ما از معصومینعلیه السلام نرسیده است، مگر داستان مسجد مقدس جمکران با بیانی که گذشت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مقدس محدّثين</w:t>
      </w:r>
      <w:r>
        <w:rPr>
          <w:rFonts w:ascii="IRNazanin" w:hAnsi="IRNazanin" w:eastAsia="IRNazanin"/>
          <w:color w:val="111111"/>
          <w:sz w:val="28"/>
          <w:sz w:val="28"/>
          <w:szCs w:val="28"/>
          <w:rtl w:val="true"/>
          <w:lang w:bidi="fa-IR"/>
        </w:rPr>
        <w:t>علاوه بر مسجد مقدّس سهله و مسجد مقدس جمکران ، مساجدی در گوشه و کنار ایران یافت میشود که نوعی به حضرت ولی عصر ارواحنا فداه منسوب است و در آنها در شبهای چهارشنبه عاشقان دلباخته ی حضرت گرد می آیند ،مشغول تهجد و تضرّع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مقدس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 در محدوده ی مرکزی شهر بابل ، خیابان شیخ کبیر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نگارنده شب چهارشنبه ای برای سخنرانی در این مسجد دعوت شدم، از قم عزیمت کرده، در این مسجد سخنرانی کرده کتیبه ای را بالای منبر مشاهده نمودم، که در آن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أمر الشّمس الخفي خاتم المعصومين ببناء هذا وسماه مسجد المحدثین ؛ خورشید پنهان، پایان بخش معصومان، به تأسیس این مسجد فرمان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آغا بزرگ تهرانی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المتعلّمين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علی کهدمی جیلانی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خود نسخه ی خطی آن را در سامرا دیده است </w:t>
      </w:r>
      <w:r>
        <w:rPr>
          <w:rStyle w:val="FootnoteAnchor"/>
          <w:rtl w:val="true"/>
        </w:rPr>
        <w:footnoteReference w:id="203"/>
      </w:r>
      <w:r>
        <w:rPr>
          <w:rFonts w:ascii="IRNazanin" w:hAnsi="IRNazanin" w:eastAsia="IRNazanin"/>
          <w:color w:val="111111"/>
          <w:sz w:val="28"/>
          <w:sz w:val="28"/>
          <w:szCs w:val="28"/>
          <w:rtl w:val="true"/>
          <w:lang w:bidi="fa-IR"/>
        </w:rPr>
        <w:t>نقل میکند که در کتیبه ای که در محراب مسجد بوده ، بانی مسجد آخوند جان بارفروشی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بنيته بأمر صاحب الزمان عجل الله تعالی فرجه شریف وأقيم الجمعة فيه بنيّة الوجوب بفتواه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این مسجد را به امر حضرت صاحب الزمان عجل الله تعالی فرجه شریف بنا کردم و نماز جمعه را در آن به فتوای آن حضرت به قصد وجوب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تحقیقات صدیق ارجمندم جناب آقای سید مرتضی میر سراجی، این مسجد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نصیرای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کنار مسجد طبق وصیتش خاکسپاری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عاشقان پاکباخته ی حضرت بقیة الله ارواحنا فداه در شبهای چهارشنبه در آنجا به تهجد و تضرع میپردازند و با محبوب دلشان راز و نیاز میگویند و در مواردی به فیض دیدار کعبه ی مقصود نایل می شوند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خضر مازندراندیگر امامزاده خضر مازندران است، که شبهای چهارشنبه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مشتاقان دیدار کعبهی مقصود در آنجا گرد آمده، با محبوب دلشان به راز و نیاز می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امامزاده در شهر آمل، در خیابان رضوانیه ، جنب کتابخانه ی عمومی شهر آمل واقع شده ، که آن نیز از موقوفات امامزاده خضر استزیر گنبد امامزاده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سادات مدفون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حرم که بنای فعلی آن در قرن نهم هجری ساخته شده، حرم امامزاده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قدمگاه حضرت خضر نبی علیه السلام نیز نامیده میشود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بانوی صالحه ای در این بقعه به محضر مقدّس حضرت ولی عصر ارواحنا فداه تشرّف پیدا کرده و توصیف این امامزاده را از دو لب آن حضرت استماع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تشرّف این بانوا را مرحوم 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دار السلام بدون واسطه از فرزند آن بانو نقل کرده و او را بسیار ستوده، جز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تقاضا نمود که نامش ثبت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در مسیر بقعه امامزاده به محضر حضرت شرفیاب شده ،عرض کرده کجا عازم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که هنوز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این خضر آن خضر ،نیست این خضر پسر عموی ما است و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ی چندین نشانه و پیدا کردن اطمینان بر این که آن حضرت ،وجود مقدّس مهدی صاحب الزمان عجل الله تعالی فرجه شریف می باشد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آرزو دارم که خدا به من پنج فرزند بدهد ، که اسامی پنجتن آل عبا را بر آنها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دستهای مبارکش را به سوی آسمان بالا می برد، دعا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داخل بقعه میشود، پس از مدتی آن بانو وارد می شود و میبیند که کسی در بقعه ،نیست در حالی که آن بقعه بیش از یک در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بانو در همان ماه حامله میشود و به برکت دعای آن حضرت ،فرزندانی به نام های محمد ،علی، فاطمه ،حسن و حسین نصیبش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چهارشنبه عاشقان پاکباخته ی مولا به این امامزاده مشرف می شوند و شمع بسیاری در آن مکان مقدس روشن میکنند</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بانو به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انتخاب شب چهارشنبه در مسجد مقدس محدّثین بابل و حرم امامزاده خضر آمل، برگرفته از مسجد مقدس سهله و مسجد مقدس جمکران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یافتگان مسجد سهلهدر طول نزدیک به دوازده قرنی که از دوران غیبت و یک هزار و یکصد و پنج سالی که از آغاز غیبت کبری می گذرد ، هزاران نفر از شیعیان شیفته و منتظران دل سوخته ،به قصد دیدار یار از اقطار و اکناف جهان ، به سوی مسجد مقدس سهله شتافته ، شبهایی در آن مكان مقدس بیتوته میکنند، با کعبه ی مقصود و قبله ی موعود مناجات می کنند و به دیدار جان جانان موفق می شوند و به دلایلی دم فرو می بندند و راز دل را به احدی اظهار نمیکننددر این میان شمار اندکی از این نیک بختان یافت میشوند که علیرغم تحفّظ و خویشتن داری ،که در کتمان توفیقات خود معمول داشته اند، رازشان برملا شده به گوش دیگر دل سوخته ها نیز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بسیار نادری از این عزیزان، داستان تشرفشان ، به آثار مکتوب راه یافته ، در لابه لای کتب درج شده،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فراوانی که در نقل این رویدادها وجود دارد ،فقط اسامی شماری از این افراد سعادتمند ،که در مسجد سهله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یار بار یافته و یا مورد توجه محبوب قرار گرفته اند، ثبت میشود، تا مورد بررسی و مراجعه ی علاقمندان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عده از شیفتگان پژوهشگر و خوانندگان ارجمندی که مایل به مطالعه ی متن کامل این رخدادها باشند، میتوانند به منابع یاد شده در پاورقی مراجعه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ابن طاووس، از محمد بن ابی رواد رواسنی نقل کرده که در معیت محمد بن جعفر دهان به مسجد مقدس سهله مشرّف شده ،در بازگشت به مسجد صعصعه رفتند و مشغول نماز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نماز شخص با عظمتی را مشاهده کردند که از شتر پیاده شده، زانوی شتر را بست وارد مسجد شده دو رکعت نماز گزارد و آن را طول داد پس دستها را به سوی آسمان برافراشت و دعای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ذَا المَنن السّابغة والآلاء الوازعة</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مرکبش رفت و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 و دهّان به سویش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میدهیم که شما کی هستید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شما من کی هستم؟دهان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نظرم شما حضرت خضر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شماکی هستم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 به نظر من شما حضرت خضر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إِنِّي لَمَنِ الْخِضْرُ مَفْتِقَرُ إِلى رُؤْيَتِهِ؛</w:t>
      </w:r>
      <w:r>
        <w:rPr>
          <w:rFonts w:ascii="IRNazanin" w:hAnsi="IRNazanin" w:eastAsia="IRNazanin"/>
          <w:color w:val="111111"/>
          <w:sz w:val="28"/>
          <w:sz w:val="28"/>
          <w:szCs w:val="28"/>
          <w:rtl w:val="true"/>
          <w:lang w:bidi="fa-IR"/>
        </w:rPr>
        <w:t>من کسی هستم که حضرت خضر به دیدارش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که من امام زمان عجل الله تعالی فرجه شریف شما هستم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صاحب قوانین ، 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آیة الله سيد مهدی بحر العلوم، متوفای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به خدمتشان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فائز شدید به مرتبه ی ولادت روحانی و جسمانی و قرب مکان ظاهری و باطنی، پس چیزی به ما تصدّق کنید از آن نعمتهای غیر متناهی که به دست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بدون درنگ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دیشب، یا دو شب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کوفه رفتم برای ادای نماز شب، به نیت بازگشت به نجف اشرف در اوّل صبح که به درس و بحث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اخیر عادتشان این گونه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مسجد بیرون آمدم ،اشتیاق تشرف به مسجد سهله از دلم گذشت ،ولی از ترس نرسیدن به درس و بحث منصرف شدم، ولی لحظه به لحظه بر اشتیاقم افزوده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که مردّد بودم ،بادی وزید و غباری برخاست و مرا به سوی مسجد سهله حرکت داد، وارد مسجد سهله شدم و دیدم مسجد از زوّار خالی است، به جز شخص جلیل القدری که مشغول است به مناجات با قاضی الحاجات، با کلماتی که قلب را دگرگون و چشم را اشکبار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 متغيّر شد ،دلم کنده شد، زانوانم سست شد و اشکم جاری گردید، از شنیدن آن واژگانی که هرگز نشنیده بودم و در ادعیهی مأثوره از معصومین علیهم السلام چنین کلماتی به من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شدم که گوینده این واژگان را انشاء میکند و از محفوظاتش بر زبان جاری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ایستادم و به مناجاتش گوش فرا دادم و بسیار لذت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مناجات خود فارغ شد به سوی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 جلوتر رفتم و ایستادم ، پس امر فرمود که جلوتر بروم چند قدم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پیش خواند و در هر بار من چند قدم جلوتر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امتثال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جلوتر رفتم تا آنجا که دست آن حضرت به من و دست من به آن حضرت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کلمه ای تکلّم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زین العابدين سلماسی که در آن مجلس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سید به این جا رسید یک مرتبه سخن خود را قطع کرد و شروع نمود به پاسخ مطلبی که قبلاً میرزای قمی پرسیده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میرزا دوباره پرسید از آن کلامی که حضرت فرموده بود، سید با دست اشاره کرد که آن از اسرار مکتوم است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سید بحر العلوم سخن از تشرفات شد، 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تمایل کردم که نماز را در مسجد سهله بگزارم، در وقتی که گمان داشتم که از مردم خالی باشد وقتی به آنجا رسیدم دیدم که از مردم پر است و صدای قرائت و ذکر مردم بلند است و معهود نبود که در چنین وقتی احدی در آنجا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نماز جماعت برپا بود در یکی از صفها جای یک نفر خالی بود، به آنجا رفتم و ایستادم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ساکت شد، گویی خواب بود و بیدار شد، دیگر ادامه مطلب را جویا شدند و سید سکوت کرد و چیزی نگفت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قزوینی ، در خدمت پدر بزرگوارش سید باقر قزوینی که صاحب کرامات فراوان بود</w:t>
      </w:r>
      <w:r>
        <w:rPr>
          <w:rStyle w:val="FootnoteAnchor"/>
          <w:rtl w:val="true"/>
        </w:rPr>
        <w:footnoteReference w:id="212"/>
      </w:r>
      <w:r>
        <w:rPr>
          <w:rFonts w:ascii="IRNazanin" w:hAnsi="IRNazanin" w:eastAsia="IRNazanin"/>
          <w:color w:val="111111"/>
          <w:sz w:val="28"/>
          <w:sz w:val="28"/>
          <w:szCs w:val="28"/>
          <w:rtl w:val="true"/>
          <w:lang w:bidi="fa-IR"/>
        </w:rPr>
        <w:t>به مسجد مقدس سهله مشرف شده ،</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مسجد نزدیک شدند، به پدرش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معروف است که هر کس چهل شب چهارشنبه به مسجد سهله برود به محضر حضرت مهدی عجل الله تعالی فرجه شریف مشرف می شود، من خیال میکنم که سخن بی پایه 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باقر قزوینی با غضب به سویش نگریست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فقط برای این که شما ندیده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خیلی به من تندی کرد، من از گفته ی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مسجد شدیم، مسجد خلوت بود و کسی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چون در وسط مسجد خواست دو رکعت نماز استغاثه را بخواند، مردی از طرف مقام حضرت حجت تشریف آورد و به پدرم سلام کرد و با یکدیگر مصافحه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پدرم به من متوجه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آقا 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داشتم یعنی حضرت مهدی عجل الله تعالی فرجه شریف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سویش دویدم و در داخل و خارج مسجد هرچه گشتم او را نیافتم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نهاوندی، از سید مهدی عباباف نجفی نقل کرده که همواره در شبهای چهارشنبه به مسجد مقدّس سهله مشرف می شد ، شبی با جمعی از دوستانش به مسجد مشرف شده، رکن قبله ی مسجد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شرقی ، آنجا که مقام حضرت حجت عجل الله تعالی فرجه شریف در آن واقع است، را دیده اند که بسیار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رفته، سید بزرگواری را مشاهده میکنند که در محراب مسجد مشغول عبادت است و آن روشنی مربوط به چراغ نمی باشد ، بلکه آن نور جمال مبارک آن حضرت است که در و دیوار را روشن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برگشته، همان نور را در محراب می بینند، نزدیک تر میروند و همان حال سابق را مشاهده میکنند و یقین پیدا میکنند که آن سید بزرگوار، امام ابرار و پیشوای انس و جان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عباباف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جلوتر رفتم، ولی بیشتر از آن در خود یارایی ندیدم ،مطلبی به ذهنم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ای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تسبیحی که در دست مبارکشان بود و مشغول ذکر بودند، قبضه ای جدا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بزرگوار به سمت در مسجد روانه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احساس توان کردیم و به سوی در رفتیم از مسجد خارج شدیم و احدی را نیافتیم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نهاوندی از سید احمد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خوشنویس نقل میکند که برای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مسجد سهله مشرّف بودم ،روز جمعه در حجره نشسته بودم ،ناگاه سید معمّم موقری بر من وارد شد، قبای فاخر و عبای سرخی پوشیده بود، به آن چه در زاویه حجره از کتاب و ظرف و فرش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حاجت دنیا تو را کفایت میکند و تو هر روز صبح به نیابت از طرف حضرت صاحب الزمان عجل الله تعالی فرجه شریف زیارت عاشورا می خوانی، به قدر کفایت معیشت هر ماهت از من بگیر که اصلاً به احدی محتاج 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مقداری پول به من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ماه تو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زمین چسبیده بودم، زبانم بند آمده بود، هرچه خواستم تکلّم کنم نتوانستم و نتوانستم برخیزم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سید از مسجد بیرون رفت ،كأنه زنجیری بر من بسته بود ، باز شد و شرح صدری پیدا کردم ،برخاستم از مسجد بیرون رفتم هر چه تفحص کردم اثری از آن حضرت ندیدم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محمود عراقی، متوفای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تبار میثم تمار و از شاگردان شیخ انصاری، از مولی عبدالحمید قزوینی بدون واسطه نقل کرده که وی شبهای چهارشنبه ملتزم بود که به مسجد سهله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سبب این التزام را از وی سؤال میکند ،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زمان دین سنگین داشتم ،که از ادای آن عاجز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مرد جلیل القدری در عالم رؤیا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همه متاثر هستی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سنگینی دارم که همواره مهموم و مغموم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مسجد سهله برو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چند هفته شب چهارشنبه به مسجد سهله مشرّف شدم ،و همه ی قرض هایم از راه غیر عادی ادا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اثر را مشاهده کردم تصمیم گرفتم که چهل شب چهارشنبه به مسجد سهله مشرف شوم، شاید به فیض دیدار حضرت ولی عصر عجل الله تعالی فرجه شریف برسم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به مسجد مشرف شدم ، شب چهلم شب زیارتی امام حسین علیه السلام بود ، اگر به کربلا میرفتم به مسجد سهله نمیرسیدم، اگر به مسجد سهله میرفتم، شب زیارتی امام حسین علیه السلام را از دست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مقداری تأمل ترجیح دادم که اربعین خود را کامل کنم ، لذا به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اکثر مجاوران به کربلا رفته بودند مسجد کاملاً خلوت بود، پس از انجام اعمال مسجد به پشت بام مقام رفتم و استراحت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 بود دیدم کسی مرا حرکت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تشریف دارد، اگر طالب و شوق درک فیض ملاقات او را داری بیا شرفیاب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گتفم من با شاهزاده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در مسجد غیر از من کسی نبود، این شاهزاده کیست و چه وقت آمد؟ پس برخاستم و نشستم به صحن مسجد نگاه کردم و دیدم فضای مسجد کاملاً روشن است و جماعتی به شکل حلقه ایستاده اند و در وسط حلقه شخص بزرگ و با مهابتی به نماز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کردم که یکی از شاهزادگان عجم نجف بوده و برای بیتوته در مسجد سهله به این مکان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 کشیدم و ملتفت شدم که این روشنائی بدون شمع و مشعل است ، برخاستم و نگاه کردم و دیدم صحن مسجد تاریک است و کسی در مسجد نیست و از آن جماعت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منظور از تعبیر شاهزاده ، مولایم حضرت صاحب الزمان عجل الله تعالی فرجه شریف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که آن شب از زیارت حضرت سيدالشهداء علیع السلام محروم شدم، و توفیق مصاحبت با حضرت صاحب الزمان عجل الله تعالی فرجه شریف را پیدا نکردم ، تا صبح گریستم و راهی نجف اشرف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به هنگام بازگشت از مسجد سهله در مسیر نجف اشرف سعادت دیدار آن حضرت نصیبم شد، ولی توفیق مصاحبت را پیدا نکردم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عراقی از سید باقر اصفهانی ،که او را به عنوان ثقهی جلیل و فاضل عادل نبيل ستوده، بدون واسطه نقل کرده که در شب چهارشنبه ای در مسجد سهله، به محضر مولا شرفیاب شده، از خوان کرمش برخوردار گردیده است</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نهاوندی با یک واسطه از سید عبدالله قزوینی نقل کرده که با اهل و عیال به نجف اشرف مشرف شده ، شب چهارشنبه به مسجد سهله شرفیاب شده مشغول عبادت شده، یک مرتبه متوجه شده اند که ساعت از دو گذشته، بسیار احساس خطر کرده اند که با سه زن و با مکاری ناشناخته چگونه در شب تاریک تا مسجد کوفه بروند؟در آن وضع بحرانی به امام زمان عجل الله تعالی فرجه شریف متوسل گشته به مقام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عجل الله تعالی فرجه شریف متوجه شده، آن مقام را روشن تر از طور کلیم دیده ، به مقام رفته، سید بزرگواری بوده که با کمال مهابت، وقار و نهایت جلال و بزرگی در محراب عبادت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دعا و زیارت میشود، چون به نام مقدس حضرت صاحب الزمان عجل الله تعالی فرجه شریف سلام میکند، آن بزرگوار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قزوینی دچار تشویش میشود که من به امام زمانم عجل الله تعالی فرجه شریف سلام میکنم، این سید بزرگوار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میبیند که نور مقام معمولی نیست ، از یک صد چراغ و قندیل نورش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سید بزرگوار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اطمینان دعا بخوانید، به اکبر کبابیان سفارش کردم شما را به مسجد کوفه برساند و برگردد ،شما نیز آنها را شام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را شنیدم مأنوس شدم، التماس دعا کردم و سه حاجت خواستم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فقر و تنگدستی ام رفع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دوّم این که در کربلا خاکسپاری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قبول فرمود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r>
        <w:rPr>
          <w:rFonts w:ascii="IRNazanin" w:hAnsi="IRNazanin" w:eastAsia="IRNazanin"/>
          <w:color w:val="111111"/>
          <w:sz w:val="28"/>
          <w:sz w:val="28"/>
          <w:szCs w:val="28"/>
          <w:rtl w:val="true"/>
          <w:lang w:bidi="fa-IR"/>
        </w:rPr>
        <w:t>سوم این که فرزند صالحی نصیبم شود قسم یاد کرد که این امر به دست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که در عنفوان جوانی از پدر زنم دخترش را خواستگاری کردم ،به من نمیداد، میخواست به شخص ثروتمندی بدهد در بالا سر امام رضاعلیه السلام دعا کردم که این دختر را به من بدهند ،دیگر از خدا فرزند طلب نمیکنم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قضیه به یادم آمد، دیگر اصرار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همسرم جلو آمد و سه حاجت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وسعت زندگی ، دوم این که به دست من خاکسپاری شود، سوّم این که در مشهد یا کربلا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اجابت نمود و همه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وفات کرد و به دست من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دیگری همراه ما بود، پیش آمد و سه حاجت خواست، یکی شفای عروسش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جدم حضرت موسی بن جعفر علیه السلام شفا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ثروت برای فرزندش و سوم طول عمر برای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اجابت نمود و چنین شد، عروسش در کاظمین شفا یافت و خودش 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پسرش از تجار ثروتمند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مقام بیرون آمدیم، همسرم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این سید بزرگوار کی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حجت عجل الله تعالی فرجه شریف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دهشت برگشتم، دیدم جز یک فانوس که آویزان بود، از آن انوار که بیش از نور صد چراغ ،بود خبری نیست و تاریکی بر همه جا سایه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متوجه شدم که آن روشنایی از جمال باهر النور آن سرور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مسجد بیرون آمدیم، جوانی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فارغ شدید ،ما شما را به مسجد کوفه میرسانیم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بهاری، اهل همدان هستم ،در محله ی کبابیان مینشینم ،از قریه ی بهار که یکی از روستاهای همدان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سید بزرگوار را شناختی؟گفت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نشناختم، ولی دیدم شخص جليل القدری هست ، به من امر فرمود که شما را به مسجد کوفه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سرورمان حضرت صاحب الأمر عجل الله تعالی فرجه شریف بود و علایم آن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وجد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 بودند، پروانه وار دور ما می چرخیدند، تا ما را به مسجد جامع کوفه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امر حضرت ، شامی تهیه کردیم و آنها را شام دادیم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محمود عراقی داستان تشرّف فلاح یزدی سهلاوی را در مسجد سهله به محضر آن امام علیه السلام ، به تفصیل از حاج ملا باقر بهبهانی و ادای قرضهایش را به امر آن حضرت به دست سید اسد الله رشتی فرزند حجة الاسلام شفتی نقل کرده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نهاوندی از شیخ محمد تقی حائری مازندرانی شب چهارشنبه ای در مسجد سهله بیتوته کرده، نزدیک فجر برای تهجد برخاسته، دیده صدایی به دعا بلند است که در و دیوار مسجد با آن صدا همصدا می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صاحب صدا جستجو کرده، شخص جلیل و بزرگواری را مشاهده کرده که در قسمت پشت مقام در حال دعا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دعای او چیزی متوجه نشده ،جز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طوارق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استماع کرده، که در دعاهای فراوان این عبارت موجود است،</w:t>
      </w:r>
      <w:r>
        <w:rPr>
          <w:rStyle w:val="FootnoteAnchor"/>
          <w:rtl w:val="true"/>
        </w:rPr>
        <w:footnoteReference w:id="219"/>
      </w:r>
      <w:r>
        <w:rPr>
          <w:rFonts w:ascii="IRNazanin" w:hAnsi="IRNazanin" w:eastAsia="IRNazanin"/>
          <w:color w:val="111111"/>
          <w:sz w:val="28"/>
          <w:sz w:val="28"/>
          <w:szCs w:val="28"/>
          <w:rtl w:val="true"/>
          <w:lang w:bidi="fa-IR"/>
        </w:rPr>
        <w:t xml:space="preserve">، إلّا این که آن حضرت به لفظ شیعتی برای شیعیان دعا میکرده است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داستان مفصلی نقل میکند در مورد یک سبزی فروش اهل نجف که در شب چهارشنبه ای در مسجد سهله احساس وحشت و تنهایی کرده، متوجه شده که مقام بسیار روشن است و قرائت نمازگزاری می آید، مطمئن شده مشغول نماز و دعا شده، سپس داخل مقام شده، آنجا را بسیار نورانی دیده بدون این که مشعل و چراغی باشد و سید جلیل القدر مشغول نماز است، در چهره اش تأمل کرده و احساس کرده که شخص غریبی هست و اهل نجف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اعمال مسجد از دلش گذشته که از ایشان تقاضا کند که در خدمتشان به مسجد کوفه بروند، ولی هیبت او مانع شده، چون به بیرون توجه کرده، دیده که فضا به شدت تاریک است و صدای رعد و باران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به سوی ایشان توجه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به مسجد کوفه برویم؟ عرضه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نجفی ها بعد از اعمال مسجد سهله به مسجد کوفه میرویم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واژه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بحار الأنوار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12686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 عبقرى الحسان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دیگر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 سید بزرگوار از مسجد سهله تا مسجد کوفه به راحتی و آرامش خاطر رفتیم ،جلو پای ما خشک و روشن بود و از باران صدمه ای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کوفه رسیدیم ،در را کوبیدم، خادم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را میکوبد؟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در این تاریکی شب و شدت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در را باز کرد برگشتم به آن سید بزرگوار که تعارف کنم ، دیدم از آن بزرگوار خبری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چند لحظه سرما و باران مرا اذیت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مسجد شدم و خود را ملامت کردم که چرا آن همه نشانه دیده ام و در غفلت بوده ام؟ آن روشنائی مقام ، که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مشعل بود، آنگونه روشن نمیشد ،آن بزرگوار مرا به اسم صدا کرد در حالی که او را ندیده بودم ،آن همه صدای رعد و برق می شنیدم ، در حالی که همه ی مسر خشک و روشن بود، پس یقین کردم که آن وجود مقدس همان ذات بزرگواری بود که برای مشاهده جمالش هر هفته به این مسجد می شتافتم و از سرما و گرما هراس نداشتم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حاج شیخ محمد تقی آملی در مسجد سهله در مقام صاحب الزمان عجل الله تعالی فرجه شریف مشغول دعا و ذکر بود، که ناگهان آن حضرت را در میان نوری بسیار قوی میبیند که به او نزدیک میشود، چنان ابهت و عظمت آن نور او را فرا می گیرد، که نزدیک می شود قبض روح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هایش قطع و به شماره می افتد و یکی دو نفس بیشتر به آخر مانده بود که جان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آملی آن حضرت را به اسماء جلالیّه ی خدا سوگند میدهد که نزدیک تر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هفته در مسجد کوفه حضرت برایشان ظاهر می شود و ایشان به شرف ملاقات نائل می شود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بزرگواری از مشهد مقدس به عشق دیدار مولا به عتبات عالیات میرود ،در حدود یک سال در کربلا اقامت میکند،چهل شب چهارشنبه به مسجد سهله میرود، در شب چهلم در حجره ی حاج شیخ محمد سهلاوی به آرزوی خود میرسد و جان جانان را دیدار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محمود عتیق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آقا جان در آن مجلس حضور داشته به جهت عصبانی شدن و تندی کردن به یک طلبه هندی که خیال میکرده ،حضور او مانع فیض است ،از این سعادت محروم میشود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حبیب الله طاهری بدون واسطه از مرحوم حاج شیخ محمود كُمْله ای نقل میکند که در ایام اقامتم در نجف اشرف چهل شب چهارشنبه به مسجد سهله مشرّف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 مراقب بودم که غذای اندک بخورم و غذای حیوانی نمی خوردم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دعا و عبادت بودم ، مرد عربی آمد و در کنارم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قرآن تلاوت کرد، سپس با من به سخن گفتن پرداخت و آنگاه سفره باز کرد و مشغول تناول غذای چرب و پُر گوشت شد، به من نیز اصرار داشت که از آن غذا بخورم و من امتناع میکردم ، سرانجام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شرایطی هستم که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بخور ،آن چه شنیده ای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که غذای حیوانی نخور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کٌمله ای میفرمود آن بزرگوار، پس از آن که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متوجه شدم که ایشان همان بزرگواری بوده که در طلب ایشان اربعین گرفتم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صادق کربلایی میگوید در ایام اقامتم در کربلا شبهای چهارشنبه از کربلا با پای پیاده به مسجد سهله مشرف می شدم، برای برآورده شدن حاجتم که امر ازدواج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 قدری نان و خوراک برداشتم ، کفشهای بندی را محکم بستم ،بعد از نماز مغرب و عشاء از کربلا حرکت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راه رفته بودم ،از پشت سرم صدای یا الله ، یا الله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برگشتم دیدم مردی است با پیراهن بلند و قیافه ی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نام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به سهله میروی؟ گفتم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شما نیز مسجد سهله تشریف میبرید، بسیار خوشحال شدم که رفیق راه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اثنای راه آن بزرگوار شروع کرد به ذکر مصائب حضرت علی اصغر و آوردن امام حسین علیه السلام او را به خیمه گاه ، من نیز شروع کردم به خواندن اشعار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روی زمین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شروع کرد به گریه کردن و من نیز گریه کردم ،پس از گریه ی مفصل بلند شدیم و راه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راه رفتیم،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مسجد سهله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خداحافظی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که به کربلا برگردی ، کارت درست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 دعا کرد و من به مقام امام زین العابدین علیه السلام رفته، مشغول دعا و نماز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مرتبه به ذهنم رسید که چون هفته های گذشته می آمدم ،همه خواب بودند و مسجد خیلی خلوت بود ،الآن چگونه است که این همه جمعیت در مسجد هستند، همواره حدود اذان صبح به مسجد میرسیدم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ساعتم نگاه کردم، دیدم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ساعتم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پرسیدم، گفتند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به یاد رفیق راه افتادم که در خدمت ایشان خیلی راه نرفته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به فیض دیدار حضرت ولی عصرعجل الله تعالی فرجه شریف رسیده ام ولی نشناخته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بیرون آمدم، ماشین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کربلا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چهارشنبه وارد کربلا شده، مستقیماً به مغازه رفتم، در مغازه را باز کردم و منتظر اخوی شدم، طول کشید، وقتی آمد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زودتر می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شما بودم، گفتم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ای گفت وگو کردیم ،قرار شد امروز عصر جلسه ی عقد باشد ، همانگونه که حضرت فرموده بود انجام شد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حاج سید محمد علی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آیة الله حاج سید ابوالقاسم خوئی نقل کردند که به مدت چهل شب چهارشنبه از نجف اشرف به مسجد سهله مشرّف شده در شب چهلم مورد عنایت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آية الله حاج شیخ محمد غروی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المختار من كلمات الإمام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در ایام اقامتشان در نجف اشرف، در مسجد سهله در مقام حضرت الیاس، به مدت دوازده روز مشغول تهجد و تضرّع و استغاثه می شود، شبی مورد عنایت قرار میگیرد، در اطاق در بسته، احساس میکند که آفتاب بالای سرش قرار گرفته به شدت عرق میکند، قطرات اشکش با عرق سر و صورت آمیخته به سوی سینهاش سرازیر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مدتی در این حال بوده تا به تدریج به حال طبیعی بر میگردد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غروی در همان ایام مکاشفه ای در مسجد سهله برای ایشان رخ میدهد، شخص در کسوت قندهاری برای او مجسم می 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سویش می آید، با ایشان معانقه میکند، در آن حال میبیند که روی سینه ی آن شخص با خط بسیار زیبایی از نور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صاحب الزّمان عجل اللع تعالی فرجه شریف</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الاسلام شریفی ،از فضلای مقیم کویته را در محفلی دیدار کردم ، از مسجد سهله سخن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اقامتم در نجف اشرف به مسجد سهله مشرف میشدم، در آنجا سیدی را از اهل بحرین دیدم که به محضر مولا شرفیاب شده بود ،از داستانش جویا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تمام در بحرین، به قصد دیدار مولا، هر شب دعای توسل خواندم ، سپس به زیارت عتبات عالیات مشرف شدم، به هنگام ورود به مسجد سهله در قسمت شمالی آن به آرزوی خود رسیدم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آیة الله حاج آقا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دوم شوال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 به مسجد سهله، مشرّف شدم، در شب چهلم به دیدار حجت خدا نائل شدم و از زبان درربارش این فرمان را استماع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متوجه شدم که الآن وظیفه ام نوشتن است، درس و بحث را تعطیل کرده ، به تألیف و تحقیق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مرجع عالیقدر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کتاب ،در فقه ،اصول، تفسیر، حدیث، تاریخ، سیره و تراجم به یادگار مانده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آية الله حاج سید محمد مفتی الشیعه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اقامت ما در نجف اشرف، یکی از وعاظ تهران به نام حاج سید عبدالله کروبی، با پسرش سید احمد به عتبات مشرف شدند، چون با پسر عموی ما آقای مرتضوی همسفر بودند، در نجف به منزل ما وارد شدند ،تصادفاً در آن شب به شدّت مریض شد ،شب چهارشنبه در معیت ایشان به مسجد سهله مشّرف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کرد که محل خلوتی میخواهم، به مقام امام زین العابدین علیه السلام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دعا و تضرع کردند، مورد عنایت قرار گرفتند و کاملاً خوب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به ایران به من نامه نوشتند که ما در آن شب الحمدلله به آرزوی دیرینه ی خود رسیدیم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مفتى الشّیعه اضافه کردند که ما در ایام اقامت خود در نجف اشرف هر وقت با مشکلی مواجه میشدیم، به مسجد سهله پناه می بردیم و هرگز دست خالی برنمی گشتیم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حاج شیخ رضا توحیدی، از فقهای برجسته و علمای شایسته ی مقیم تبریز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ی ما شخص فاضلی به نام شیخ محمد یا شیخ محمدرضا بود، او اهل خوراسگان بود، همواره مشغول درس و بحث بود ،تا از مطالعه فارغ می شد، به نماز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شبهای چهارشنبه به مسجد سهله مشرف می شد، هنگامی که بر میگشت، حال بسیار خوشی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او پرسیدم چه شده؟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يُدرَك ولا يُوصَف</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توحیدی ، از یکی از سادات معروف تبریز نام بردند که به هنگام تشرف به عتبات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همراه خود به مسجد سهله ببر و مقداری از فضایل و اعمال آن را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معیت ایشان به مسجد سهله رفتیم، من به جهت درس و بحث ناگزیر بودم به نجف برگردم ،ایشان شب را در مسجد بیتوته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مسجد آمد، مشخص بود که مورد عنایت واقع شده است ،استقرار نداشت ،میخواست پرواز کند ،به پشت بام میرفت و با مولایش راز دل میگفت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حاج شیخ محمد غروی از مرحوم حاج شیخ محمد جواد سهلاوی که در مجاورت مسجد سهله اقامت داشت،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چیزی برای خوردن نداشتیم،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ولی برای بچه ها چه کنم؟ به دلم گذشت که به مقام ابراهیم بروم ،دیدم ظرف بزرگی پر از غذا در آن جاست و هنوز بخار از آن متصاعدمیباشد ،متوجه شدم که از عنایات مولا میباشد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کوفی، مقیم شریعه ی کوفه، از خوشبخت ترین انسانهای روی زمین ،در ارتباط با حضرت بقیة الله ارواحنا فداه بود، او مكرّر به خدمت جان جانان شرفیاب شده و تشرّفاتش مورد قبول بزرگان نجف اشرف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تشرّفاتش به این صورت بود، که روزی بعد از نماز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تسبیح ،بود صدایی میشنود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حضرت حجّت را ببینی به سوی مسجد سهله بشتاب</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سرعت به سوی مسجد سهله حرکت میکند ، در مسجد را بسته میبیند و مولا را مشاهده میکند که از سوی مسجد زید به سوی مسجد سهله در حرکت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ای می ایستد و تماشا میکند که آیا مولا در میزند، یا در مسجد خود به خود باز میشود ،حضرت داخل میشود، و او نیز به دنبال حضرت وارد میشود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توحیدی یکی از نزدیک ترین خواص شیخ محمد کوفی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مرحوم کوفی خیلی متأثر است، از سببش جویا شدم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افغانی آقا را دید ، ولی من محروم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مرحوم کوفی در آن مورد حضرت را ملاقات نکرده ، ولی از ملاقات یک نفر افغانی با آن حضرت در مسجد سهله خبر داده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کوفی داستان لطیفی دارد که در مسجد کوفه ،برایش اتفاق افتاده است ،در آن داستان یکی از خادمان حضرت برای آن حضرت آب میآورد حضرت مقداری از آن را میل میفرماید ،بقیه اش را به ایشان تعارف میکند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تشنه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لحظاتی از دیدگانش غایب می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خادم آب را می برد، مرحوم کوفی مشاهده میکند که از انگشتانش شهد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سهله در خدمت مرحوم کوفی بودم ، کوزه و کاسه ای از آب پر کردیم، در کنار خود 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کوفی داستان تشرّفش را برای من شرح میداد، چون قسمت اخیر را بیان میکرد،کاسه را برداشت و به من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کاسه را آن خادم میبرد، این گونه از دستش شهد جاری بود آية الله توحیدی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مرحوم کوفی آن صحنه را ترسیم میکرد، من دیدم که از انگشتان مرحوم کو فی شهد سرازیر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محمد کوفی روزی از مسجد کوفه به سوی مسجد سهله در حرکت بود ،یک مرتبه متوجه میشود که قطب عالم امکان نیز در کنار او در حرکت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بقيّة الله ارواحنا فداه پیامی به محضر مرجع اعلای جهان تشیع مرحوم آية الله سید ابوالحسن اصفهانی توسط ایشان ارسال و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أرخص نفسك، واجعل مجلسك في الدهليز، واقض حوائج الناس ، نحن ننصرك ؛بگو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برای مردم ارزان کن، محل نشستن خود را در دهلیز خانه قرار بده، حوائج مردم را برآورده کن، ما یاریت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حاج شیخ محمود حلبی در سفر خود به عتبات عالیات به محضر آن مرجع عالی مقام رسیده ،از اوضاع نابسامان شیعیان 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اسلامی شکایت کرده، آیه الله اصفهانی از جای برخاسته، قفل قفسه ای را باز کرد ، پاکتها را یکی پس از دیگری بررسی کرد، پاکتی را در آورد که غبار روی آن را گرفته بود غبارش را تمیز کرد، آن را بوسید و به آیة الله حلبی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این فرمان رفتار میکنیم ،که آن را شیخ محمد شریعه ای کوفی از سوی آن حضرت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تعدادی از کتب سیره و تراجم از این فرمان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اشتباه است</w:t>
      </w:r>
      <w:r>
        <w:rPr>
          <w:rStyle w:val="FootnoteAnchor"/>
          <w:rtl w:val="true"/>
        </w:rPr>
        <w:footnoteReference w:id="229"/>
      </w:r>
      <w:r>
        <w:rPr>
          <w:rFonts w:ascii="IRNazanin" w:hAnsi="IRNazanin" w:eastAsia="IRNazanin"/>
          <w:color w:val="111111"/>
          <w:sz w:val="28"/>
          <w:sz w:val="28"/>
          <w:szCs w:val="28"/>
          <w:rtl w:val="true"/>
          <w:lang w:bidi="fa-IR"/>
        </w:rPr>
        <w:t>چون این پیام به صورت شفاهی بوده است چنانکه آیة الله حلبی آن را در محضر آیة الله اصفهانی مشاهده کرده و با اجازه ی ایشان رونویسی کرده است ،در این متن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ایشان بگو</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تفصیل این داستان را آیة الله سید جواد میر سجادی، نوه ی دختری آية الله اصفهانی که همواره ملازم آن جناب بود،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که در منزل کوفه خدمت آقا بودم، درب خانه را کسی زد رفتم باز کردم دیدم شیخ محمد کوفی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آقا رفتم و گفتم شیخ محمد کوفی است با شما کار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او را کاملاً میشناخت، اجازه دادند که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پله ها پایین آمد، آقا در اطاق تنها نشسته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این که وارد اطاق ،شد شروع کرد به گریه ی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لحظاتی جلو رفت و دست آقا را بوسید و در روبه روی ایشان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کوفی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عمر دنبالش بودم و ندیدمش، وقتی که دیدم نشناختمش ،وقتی شناختمش ، دیگر ندیدمش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شما بفرمایید باید گریه کنم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چیست؟گفت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مسجد کوفه بودم طبق معمول وقتی خسته میشدم ،میرفتم به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هواگرم بود ،دو ساعت از ظهر گذشته بود، عصا زنان تنها توی بیابان به سوی مسجد سهله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شنیدم شخص از پشت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کامل مردی ، لباس عربی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سلام گفتم و خوشحال شدم که در بیابان کسی همراه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زبان عربی از حال و وضعم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سهله و مسجد کوفه هستم ، من خواهم خدمت امام برسم و تا به حال مشرف نشده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ات از کجا تأمین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ابوالحسن به من نان میدهد و یک دینار هم شهریّه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جمعه به نجف میروم ،زیارت حضرت امیرعلیه السلام ، نان یک هفته را از نانوا گرفته، با یک دینار پنیر و ماست تهیه میکنم، این جا می خورم تا هفته ی آینده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نفسك اجلس في الدهليز، اقض حوائج الناس ، نحن ننصرك ؛</w:t>
      </w:r>
      <w:r>
        <w:rPr>
          <w:rFonts w:ascii="IRNazanin" w:hAnsi="IRNazanin" w:eastAsia="IRNazanin"/>
          <w:color w:val="111111"/>
          <w:sz w:val="28"/>
          <w:sz w:val="28"/>
          <w:szCs w:val="28"/>
          <w:rtl w:val="true"/>
          <w:lang w:bidi="fa-IR"/>
        </w:rPr>
        <w:t xml:space="preserve">به ایشان بگو خودت را ارزان در اختیار مردم بگذار ،در دالان منزل ،بنشین احتیاجات مردم را برآور، ما تو را کمک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جمله را شنیدم به خودم آمدم ،برگشتم به پشت سرم نگاه کردم ، کسی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باز هم گریست و سخنان قبلی اش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اصفهانی قلم و کاغذ برداشت و به شیخ محمد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کلام را که شنیدی ، تکرار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نفسك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آقا نوشت و آن کاغذ را وسط کیفی که در جیب داشت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میر سجادی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مرحوم سید خیلی ناراحت میشد، کیف را از جیب در می آورد به آن کاغذ نگاه میکرد ،خوشحال می شد و حالی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کاغذ بعد از فوت آقا مدتی نزد من بود، بعد مفقود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قضیه پیام بود نه توقیع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رابطه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توقیعاتی که از ناحیه ی مقدّسه به شیخ مفید صادر شده ، تنها پیامی که از ناحیه ی آن حضرت رسیده و هیچ فردی از علما و مراجع در آن اظهار تردید نکرده ،همین پیام است که توسط شیخ محمد کوفی به حضرت آیة الله اصفهانی رسیده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پیام شفاهی بوده، جز آن که آیة الله اصفهانی آن را روی کاغذ نوشته و در حفاظت آن تلاش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اصفهانی در برابر انتقادهای آیة الله حلبی به آن استناد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میرزا کاظم تبریزی در آن جلسه حضور داشته و همواره آن را نقل میکردند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حلبی نیز این دیدار را مشروحاً در یکی از سخنرانی هایش بیان کرده و تاریخ آن را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هنگام بازگشت از حج تعیین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بلند شدند ،از دولابچه ای که بالا سرشان بود، نزدیک به هزار تا پاکت بیرون آورد، آنها را زیر و رو کرد، بالاخره یک بسته پاکتی پیدا کرد، آنها را ورق زد ،پاکتی پیدا کرد و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پاکت را به من داد، پاکت را باز کردم ، عین عبارت آن را با اجازه ی مرحوم سید نوشتم، بالای ورقه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آن این عبارت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أرخص</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واجعل مجلسك في الدهليز واقض حوائج الناس ، نحن ننصرك</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تحقیقات ارزشمندی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شناختنامه ی آیة 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حاج شیخ مرتضی حائری در یادداشتهای خود از مرحوم آية الله شریعتمداری نقل میکند که در مورد اجازات آیة الله اصفهانی اعتراض داشتند که برای حفظ لباس روحانیون به افراد فراوان اجازه میداد و آن موجب میشود که اجازات ایشان سست ،شود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کتبی از امام علیه السلام توسط همین آقا شیخ محمد کوفی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گشتند، الآن یادم نیست که پیدا کردند یا پیدا نکردند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منظور از لفظ دستور کتبی همان کاغذی هست که شخص آية الله اصفهانی تعبیرات شیخ محمد کوفی را نوشتند و ربطی به توقیع ندارد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حاج شیخ رضا توحیدی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ملازمان مرحوم شیخ محمد کوفی بود، اصرار داشت که این پیام شفاهی بود و آن را بدون واسطه از خود آن مرحوم نقل میکرد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جواد میر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نوهی آیة الله اصفهانی ارتباط این پیام را با استشهاد فرزندش مرحوم سید حسن شدیداً نفی میکند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شخصیت مرحوم شیخ محمد کوفی از مرحوم آیة الله میرزا کاظم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روزی از نجف اشرف عازم مسجد سهله بودیم ، ماشین ایستاده بود، منتظر بودیم که پر شود، مرحوم کوفی با یکی دیگر از علما با پای پیاده عازم مسجد سهله ،بود یکی از رفقا به ایشان پیشنهاد کرد که سوار ماشین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 زنان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مسجد سهله رسیدیم ،دیدیم آنها پیش از ما رسیده اند و قسمت اعظم اعمال مسجد را انجام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 الله تبریزی با آن سخت باوری، مطمئن بود که ایشان با طى الأرض رفته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عالمی که همراه مرحوم شیخ محمد کوفی با پای پیاده با طی الأرض به مسجد سهله رفته بود، مرحوم آیة الله حاج شیخ محمد رضا بخارائی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هفتم شعبان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که چند ماه پیش از وفاتش به خدمتشان رسیدم از این داستان جویا شدم، در مورد شیخ محمود كوفى تأكيد داشت که طى الأرض داشته، در مورد خودش اعتراف نکرد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توحیدی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مراجع بزرگوار که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در قید حیات است ،مرحوم شیخ محمد کوفی از طرف حضرت پیام آورده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منبرت بپرداز ، عنایات ما به شما میرسد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فقهای برجسته پیام 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حضرت ولی عصر را ادامه بده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فقها که نامش را نبرده بود، از حضرت شنیده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بسیار خوب است ،جز این که گاهی به ذهنش می رسد که او نیز کسی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حالت عُجب بر او عارض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دیگر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غروی از مرحوم شیخ محمدجواد سهلاوی نقل کرد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این جا را حفر کردند، سنگ سبز رنگ بزرگی در آنجا بود که تصویرهایی بر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از مولای متّقیان علیه السلام هست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سنگ سبز رنگی هست که تمثال همه ی پیامبران در آن هست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غروی از ایشان نقل کرد که به هنگام حفر مسجد سهله جنازه هایی مشاهده شد که قامت بسیار بلندی داشتند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شده که قبور پیامبران مرسل و غیر مرسل در آن هست و قبور صالحان و صدّیقان در آن هست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مشاهده ی این اجساد شاهد دیگری است بر قدمت مسجد سهله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آية الله حاج سید محمد روحانی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مسجد سهله رفتم ،دیدم مرحوم آیة الله شیخ عبدالنبی عراقی پشت بام است، من نیز به پشت بام رفتم ،در آن هنگام آیة الله خوئی آمد، آقای شیخ عبدالنبی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خانه ام از حرم فاصله داشت، صدای اذان حرم در خانه ی ما شنیده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رمضان هر شب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ی قدر خواندم، تا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آن شب یک مرتبه احساس کردم که همه ی طبقات به منزل ما روی آورده اند ، عرب ، عجم ، فارس ، ترک ، هندی و پاکستانی ، دسته دسته می آیند و دست مرا می بوسند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شنیدم که از گلدسته حرم با القاب از من نام بردند و تشییع جنازه ام را اعلام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علمای پاکستان به نام شریفی که مدت ها در نجف اشرف بوده و اینک در کویته پاکستان مقیم میباشد، در مورد سیّدی از اهل بحرین نقل کرد که یک سال تمام در بحرین به قصد دیدار حضرت ،همه روزه دعای توسل خوانده ،به هنگام ورود به مسجد سهله در قسمت شمالی مسجد به آرزویش نائل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غروی میفرمود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مسجد سهله بیتوته کردم ، آقای شیخ محمد جواد سهلاوی در مقام حضرت الیاس حجره ای به من داد ،از خدا خواستم که آن چه به دلم بیفتد مورد رضای او باشد ، به دلم گذشت به هر کسی که در آنجا به خوابم بیاید یک سوره ی یاسین تلاوت کنم ،روزی دیدم مرد بلند قامتی در مقابل یکی از حجره ها ایستاده ،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کجایی من منتظر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یاسین مدتی است منتظر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بیدار شدم، متوجه شدم که ایشان چون نامش یاسین است ، به خواب من آمده که برای ایشان هم سوره ی یاسین قرائت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یاسین شاعر و مداح اهل بیت علیه السلام بود و دو سال قبل از آن تاریخ فوت کرده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حاج آقا تقی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آیة الله خوئی شبهای چهارشنبه به مسجد سهله مشرف می شد،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تشرفی 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همه اش در این فکر هستم که اگر تشرفی حاصل میشد و حضرت امر می فرمود که به کسی نگو ، اگر والد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 الله حاج آقا حسین قمی از من می پرسید ، چه پاسخی می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آقا تقی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ایران آمدم ، کسی گفت که آیة الله خوئی ادعای رؤیت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نوشتم و از خدمتشان استفسار نمودم در پاسخ نوشتند که چنین چیزی اتفاق</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نیفتاده است، آن را شیخ محمد رازی نقل کرده است، یا لیت که سخن او به حقیقت می پیوست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داستان چند نکته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از نظر آیة الله خوئی تشرّف به محضر مولا در عصر غیبت کبری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نقل آن اشکال ندارد مگر این که از آن نهی شده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مرحوم رازی مربوط به مکاشفه ای میباشد که در ربیع الاول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برایش رخ داده است و آن را به آیة الله خوئی در همان روز گفته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داستان دیگری در مورد آیة الله خوئی نقل شده که به حضرت ولی عصر ارواحنا فداه نسبت داده شده ،آیة الله لبیبی از ایشان استفسار نموده ،ایشان در پاسخ به مکاشفه مرحوم رازی اشاره کرده، در مورد نقل بعدی مرقوم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قضیه ی مسجد سهله خبری ندارم و چیزی فعلاً در نظر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دستخط مرحوم آیة الله خوئی را مرحوم محمد مهدی زین العابدین نجفی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عینا گراور کرده است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الله مفتى الشیعه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علمای نجف به هنگام گرفتاری به مسجد سهله پناه می بردند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عالمان فرهیخته و شیفته ی اهل بیت علیه السلام سالیان دراز در آرزوی دیدن نیم رخی از حضرت بقیة الله عجل الله تعالی فرجه شریف بود، تلاش فراوان نمود، توفیق نیافت، از عدم موفقیت خود خیلی رنج برد، مدت ها ریاضت کشید، شبهای چهارشنبه به مسجد سهله مشرّف شد، نتیجه نگرفت ، به علوم غریبه روی آورد، چله ها نشست به آرزوی خود نائل نشد، ولی در اثر شب زنده داریها و مناجات شبانه ،صفای باطن پیدا کرد و حالات معنوی خاصی نصیبش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یکی از این حالات معنوی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امام زمان عجل الله تعالی فرجه شریف برای تو میسر نمیشود، مگر آن که به فلان شهر سفر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عشق دیدار یار به آن شهر سفر کرد چهل روز در آن شهر مشغول تهجد شد، روز سی و هفتم ،یا سی و هشتم به او گفته شد ، حضرت بقيّة الله ارواحنا فداه الآن در بازار آهنگران ، در مغازه ی قفل سازی نشسته اند، هم اکنون برخیز و به خدمت آن حضرت شرفیاب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اشتیاق خاصی به بازار آهنگران رفت و مغازه ی قفل ساز را پیدا کرد ، مشاهده کرد که مولا در آن مغازه نشسته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 و حضرت اشاره به سکوت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پیرزن قد خمیده ای عصازنان وارد شد ، با دست لرزان ، قفلی را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این قفل را برای رضای خدا به سه شاهی از من بخريد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 مورد آن قفل را گرفت و دید بدون عیب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قفل دو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شاهی می ارزد و پول کلید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دو شاهی به من بدهید ، من کلید آن را میسازم و قیمتش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آن نیاز ندارم اگر آن را به سه شاهی از من بخرید، شما را دعا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تو مسلمانی، من نیز مسلمانم، چرا مال مسلمانی را ارزان بخرم و حق کسی را ضایع کنم؟این قفل اکنون هشت شاهی ارزش ،دارد من اگر بخواهم منفعت ببرم، به هفت شاهی میخرم، زیرا در این معامله بیش از یک شاهی منفعت بردن بی انصافی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بفروشی من هفت شاهی میخرم ،باز هم تأکید یکنم که ارزش آن هشت شاهی است من یک شاهی ارزان تر میخرم که نفعی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پیرزن شگفت انگیز بود که آن پیرمرد آن قفل را به هفت شاهی می خرد، زیرا به چند نفر به سه شاهی پیشنهاد کرده بود، به بیش از دو شاهی حاضر نشده بودند پیر مرد هفت شاهی داد و قفل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پیرزن رفت، امام علیه السلام به آن عالم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این صحنه را مشاهده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باشید تا ما به سراغ شما بیاییم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نشینی لازم نیست به جفر متوسّل شدن نمیخواهد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سالم داشته باشید و مسلمان باشید من به سراغ شما بیایم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ی این شهر، این پیرمرد را انتخاب کرده ام، زیرا این مرد دیندار است و خدای را میشناسد و این هم امتحانی بود که داد، از اول بازار ،این زن عرض حاجت کرد، چون او را نیازمند دیدند، همه خواستند که از او ارزان بخرند و هیچکس حتی به سه شاهی از او نخریدند، ولی اینپیرمرد به هفت شاهی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نمیگذرد مگر این که به سراغش می آیم و احوالپرسی میکنم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آية الله حاج شيخ جعفر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شیوع طاعون با حدود چهل نفر از مردم در مسجد سهله پناهنده شدم، بسیاری از مردمان در آن حادثه از بین رفتند، ولی از ما چهل نفر حتی یک نفر هم هم در آن ایام تلف نشد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افرادی که در مسجد سهله مشغول دعا و ذکر می شدند ، در عالم رؤیا محضر مقدس رسول اکرم صلى الله عليه وآله وسلم مشرف شده، از محضرشان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شداید و گرفتاریها به چه کسی متوسل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مظلوم ترین شهداء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مظلوم ترین شهداء کیست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اصغر طفل رضيع امام حسین علیه السلام </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با سلسله اسنادش از مالک بن ضمره، از اصحاب مولای متقیان علیه السلام روایت میکند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فراز کوه خندق نماز میخواندم، به سوی مسجد سهله نگاه کردم ، روز جمعه بود و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مسجد همه اش بستان و گلستان است و زمزمه ای چون نغمه های کندوی زنبور عسل از آن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دیدگانم را دست کشیدم و یک بار دیگر نگاه کردم ،مسجد را به همان حال ،دیدم از کوه پایین آمدم وارد مسجد شدم، درختان از دیدگانم غایب شد ، ولی آن صدای کندوی زنبور عسل از آن بلند بود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نوری پس از نقل داستان علی بن فاضل و تشرّف او به جزیره ی خضراء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شیخ علی بن فاضل از حلّه بیرون رفت ، شنیدم که چند وقتی در مسجد سهله اقامت ،نمود، به سبب وعده ای که به او شده بود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احتمال این معنی هست که این وعده از سید شمس الدین بوده و اقامتش به مسجد سهله به امر ایشان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احیاگر حوزه معارف قرآن و اهل بیت علیه السلام مرحوم آية الله ی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ایام اقامت خود در نجف اشرف سالیان متمادی در فلسفه و عرفان غور کرده به مقام معرفت نفس، تجرید و خلع بدن رسید، آنگاه تحت تربیت اساتیدی چون شیخ مرتضی طالقانی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نتیجه رسید که قرآن و آموزههای عترت با فلسفه و عرفان سازگار نمیباشد، دچار بحران شدید روحی شد ،برای رفع این بحران به تضرّع و توسل به حجّت زمان روی آورد شبهای چهارشنبه به مسجد سهله مشرف شده، به استغاثه و التجاء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سید جمال گلپایگانی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آقای میرزا مهدی را دیدم همانند مادر داغ فرزند دیده ،در حال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مسجد سهله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شیخ محمد باقر ملکی از مرحوم میرزا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کنم که در مسجد سهله نقطه ی نیست که اشک من بر آن جاری نشده باشد، خلاف نگفته ام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تضرع و استغاثه در همهی مشاهد مشرفه ،حرم ها، سرداب مقدس و غیر آن از میرزا مشاهده شده، سرانجام در وادی السلام نجف اشرف، در مقام هود و صالح به محضر خورشید جهانتاب مشرف شده، یک نوار سبز رنگی روی سینه ی حضرت مشاهده کرده،</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مؤلّفين کتاب احیاگر حوزه 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خطوط نورانی روی آن این جمله تجلّی میکرده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الْمَعارِفِ مِنْ غَیْرِ طَرِیقنا اَهْلِ الْبَیْتِ مُساوِقٌ لاِنْکارِنا وَ قَدْ اَقامَنِیَ اللَّهُ وَ اَنَا الحُجةُ بْنُ الْحَسَن ؛ طلب معارف از غیر طریق ما اهل البیت ، با انکار ما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برپا داشته و من حجّت بن الحسن هستم</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آخرین تربیت شده ی مکتب معرفتی میرزا ،مرجع أعلاى جهان تشیّع آیت الله حاج شیخ حسین وحید خراسانی مد ظله العالی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صدیق ارجمند مرحوم حاج قدرت الله لطیفی ، آن نوار سبز در دست مرحوم میرزا بوده، مرحوم میرزا آن را به مرحوم لطیفی ارائه داده بود، و میرزا آن را در داخل جعبه خاصی محافظت میکرد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 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ی مرگ بود، از ایشان پرسیدند بعد از شما از چه کسی تقلید کنیم؟ امر فرمود علمای صاحب نظر را جمع کنند، هنگامی که مجلس از عالمان فرهیخته و فقیهان برجسته پر شد، نگاهی به مجلس کرد،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 کجاست؟ به دنبالش رفتند و ایشان را فراخواندند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مرا ترک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 به مسجد سهله ،رفتم تا برای شفای شما دعا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امر شریعت به من مربوط می باشد، در نزد تو امانت میباشد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كفايه متوفای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همواره به پناه بردن 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سهله تأکید میکرد، آن شبی که عازم ایران بود تا در مقابله با سپاهیان روس و انگلیس معارضه کند ،آن شب به مسجد سهله رفت ،آن شب حالش بحرانی شد،گفتند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را به تأخیر بیندازیم تا حالتان بهتر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،فردا شب چهارشنبه است، شایسته است که به مسجد سهله برویم، برای دعا به درگاه خدا پناه بردن به مسجد سهله در شب چهارشنبه مناسب تر است</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عروه، متوفای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آية الله سيد محمد كاظم یزدی ، یکی از مراجع بزرگ تقلید ،بود به مسجد سهله بسیار رفت و آمد داشت، هنگامی که میرزای شیرازی وفات کرد ،همه ی بزرگان نجف برای ایشان مجلس فاتحه برگزار کردند، به جز صاحب عروه ، که به جای تأسیس مجلس ترحیم به مسجد سهله رفت ، همین شیوه ی عملی او موجب شد که بیشتر اهل عراق از ایشان تقلید کنند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نیست ،ولی فرض بر آن است که آن در گذشته از محدوده ی فعلی وسیع تر بود</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روحاء به معنای بقعه ای میباشد که محل آسایش و پاکیزه باشد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باقرعلیه السلام در فرازی از یک حدیث طولانی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دَخَلَ الْکُوفَةَ وَ أَمَرَ بِهَدْمِ الْمَساجِدِ الأرْبَعَةِ حَتّی یَبْلُغَ أَساسَها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هنگامی که قائم عجل الله تعالی فرجه شریف قیام کند ،امر میکند که مساجد چهارگانه را تخریب کنند، و آنها را به پایه های اصلی برگردانند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چهار مسجد عبارتند از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کوفه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زید بن صوحان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صعصعة بن صوحان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مدفونين مسجد سهله</w:t>
      </w:r>
      <w:r>
        <w:rPr>
          <w:rFonts w:ascii="IRNazanin" w:hAnsi="IRNazanin" w:eastAsia="IRNazanin"/>
          <w:color w:val="111111"/>
          <w:sz w:val="28"/>
          <w:sz w:val="28"/>
          <w:szCs w:val="28"/>
          <w:rtl w:val="true"/>
          <w:lang w:bidi="fa-IR"/>
        </w:rPr>
        <w:t>با سند معتبر از امام باقرعلیه السلام روایت شده که خاک کوفه پاک و پاکیزه است ،قبرهای پیامران مرسل و غیر مرسل ،اوصیا و صادقان در آن هست ،که اسامی آنان به ما نرسیده است ،آن چه از اسامی اشخاص مدفون در آن به دست ما رسیده ،عبارتند از افراد 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 الله بن محمد بن عمر الأطرف ، ابن الإمام أميرالمؤمنین علیه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اَم الحسین، دختر عبدالله بن امام باقر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صادق علیه السلام می باشد </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علما و محدّثین بنی هاشم بود ،به تقوا و پارسایی مشهور بود ،به دستور هارون الرشيد مدتی در زندان به سر برد، سرانجام پیش از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زندان خفه کردند و به شهادت رسانیدند و در مسجد سهله ی کوفه به خاک سپرده شد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الخياط ، متوفای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نام او را در میان افرادی که از معصومین علیه السلام روایت نکرده اند آورده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چند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از وی نقل کرده، به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گذشت ، ابراهیم بن محمد علوی بر او نماز خواند و در کنار مسجد سهله به خاک سپرده شد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تستری احتمال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علوی از واقفی ها باشد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ولی چنین احتمالی منتفی است، زیرا ایشان یکی از راویان سعادتمندی است که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امام عسکری علیه السلام رسیده و از او داستان تشرفش را به محضر امام زمان عجل الله تعالی فرجه شریف پس از یک روز از ولادتش نقل کرده است</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طائی ، متوفای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شب مانده از جمادی الآخر ، احمد بن محمد طائی در کوفه درگذشت و در محلی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به خاک سپرده شد </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خلیلی، متوفای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آية الله حاج میرزا حسین خلیلی از مراجع بزرگ تقلید، 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در فقه و دیگر علوم اسلامی بر همگان تفوّق یافت و بعد از وفات میرزای شیرازی به مرجعّیت اعلای تشیّع رسید، شاگردان زیادی تربیت کرد، مدارس علمیه تأسیس نمود،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همواره به مسجد سهله مشرّف میشد و در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می پرداخت، سرانجام در شب جمعه ، دهم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هنگام اذان صبح در مسجد سهله جان به جان آفرین تسلیم کرد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امر فرجدر آیات فراوان به دعا امر شده ،نقش آن آداب آن و آثار آن بیان شده ، که به شماری از آنها اشاره میکنیم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پروردگارت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بخوانید تا اجابت کنم شما را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اٌجِيبُ دَعْوَةَ الدَّاعِ إِذَا دَعَانِ</w:t>
      </w:r>
      <w:r>
        <w:rPr>
          <w:rFonts w:ascii="IRNazanin" w:hAnsi="IRNazanin" w:eastAsia="IRNazanin"/>
          <w:color w:val="111111"/>
          <w:sz w:val="28"/>
          <w:sz w:val="28"/>
          <w:szCs w:val="28"/>
          <w:rtl w:val="true"/>
          <w:lang w:bidi="fa-IR"/>
        </w:rPr>
        <w:t xml:space="preserve"> ؛ </w:t>
      </w:r>
      <w:r>
        <w:rPr>
          <w:rStyle w:val="FootnoteAnchor"/>
          <w:rtl w:val="true"/>
        </w:rPr>
        <w:footnoteReference w:id="268"/>
      </w:r>
      <w:r>
        <w:rPr>
          <w:rFonts w:ascii="IRNazanin" w:hAnsi="IRNazanin" w:eastAsia="IRNazanin"/>
          <w:color w:val="111111"/>
          <w:sz w:val="28"/>
          <w:sz w:val="28"/>
          <w:szCs w:val="28"/>
          <w:rtl w:val="true"/>
          <w:lang w:bidi="fa-IR"/>
        </w:rPr>
        <w:t xml:space="preserve"> دعای دعا کننده را هنگامی که مرا بخواند اجابت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پروردگار خود را با تضرع و در پنهانی بخوانید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مَا يَعْبَقُ بِكُمْ رَبِّي لَوْ لَا دُعَاؤُكُم </w:t>
      </w:r>
      <w:r>
        <w:rPr>
          <w:rFonts w:ascii="IRNazanin" w:hAnsi="IRNazanin" w:eastAsia="IRNazanin"/>
          <w:color w:val="111111"/>
          <w:sz w:val="28"/>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دعایتان نباشد پروردگارم به شما اعتنا نمیکند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أَمَّن يُجِيبُ الْمُضْطَرَّ إِذَا دَعَاهُ وَيَكْشِفُ السُّوءَ </w:t>
      </w:r>
      <w:r>
        <w:rPr>
          <w:rFonts w:ascii="IRNazanin" w:hAnsi="IRNazanin" w:eastAsia="IRNazanin"/>
          <w:color w:val="111111"/>
          <w:sz w:val="28"/>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کسی که شخص مضّطر را اجابت میکند هنگامی که او را بخواند و گرفتاری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منظر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دیدگاه پیشوایان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وسلم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رحمت است</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مولای متقیان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پیروزی و رستگاری است</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چه اسلحه ی خوبی است</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نیزه نافذتر است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خود را پاکیزه بدار و حرام به درونخود داخل نکن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آن دعائی است که از قلب پاک و دل پارسا صادر شود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فرمود بر شما باد دعا و انتظار فرج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بخوانید در حالی که یقین بهاجابت دارید </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 عجل الله تعالی فرجه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در امر فرج فراوان دعا کنید، که فرج شما هم در آن است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عسکری علیه السلام در مورد فرزند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به خدا سوگند آن چنان غایب میشود که در آن از هلاکت نجات پیدا نمیکند به جز کسی که خداوند او را در اعتقاد به امامت آن حضرت ثابت قدم بدارد و او را به دعا برای تعجیل در امر فرج موفّق نماید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موجب اجابت حوالهدعای شما و رشد اعمال شماست</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گرفتاری بنی اسرائیل به درازا کشید، چهل روز به درگاه خدا تضرّع ،کردند خداوند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گرفتاری آنها را کاهش داد شما نیز اگر دعا کنید ، خداوند در امر ما گشایش انجام می دهد، اگر دعا نکنید ، امر به پایان آن منتهی می شود</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براساس آیات جلیله و احادیث شریفه ای که تقدیم گردید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دعا فرموده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عده اجابت داده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آداب دعا را بیان فرموده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صراحت فرموده هرکس دعا نکند، خداوند به او اعتنا نمی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احساس اضطرار کنند و دعا کنند، خداوند رفع اضطرار مینماید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سلاح مؤمن است و از شمشیر برنده تر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فرمان داده که فراوان دعا کنیم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در امر فرج راه نجات از هلاکت در عصر غیبت میباشد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 فرج را جلو می اندازد و مسامحه در آن موجب تأخیر در امر فرج می شود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ما نیز وابسته به فرج مولا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سعادت حضور در خانه ی امام زمان عجل الله تعالی فرجه شریف را پیدا میکندمهمترین کاری که از او صادر میشود ،باید دعا برای تعجیل در امر فرج ،باشد در غیر این صورت حق صاحب خانه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از دیدگاه دین و دانشبا پیشرفت روزافزون دانش در ابعاد مختلف،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سرعت شگرفی پیش رفت و بسیاری از اعضای پیکر انسان مورد تجزیه و تحلیل دقیق علمی قرار گرفت، وظائف و کاربرد هر یک از آنها باز شناسی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شماری از بافتهای بدن انسان ناشناخته ماند ،که تا این اواخر، هیچ یک از دانشمندان جهان از راز خلقت آنها سر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بافت های ناشناخته ی پیکر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که تا این اواخر در بوتهی ابهام باقی بود و فیزیولوژیست ها به صراحت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نمیدانیم این غده ها در بدن انسان چه کاره هستند و هدف از آفرینش آنها چیست؟مادّیون که همه چیز را از دریچه ی مادّه و طبیعت تحلیل میکنند به راحتی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زاید و بیهوده هستند و آفرینش آنها یکی از اشتباهات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مکتب ورشکسته ی داروین ، این غده ها را از بقایای نسل گذشته معرفی کرده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غده ها در نسلهای گذشته منشأ اثر بوده ، در حلقه ی مفقوده از گردونه خارج شده، در پیکر انسان هیچ نقشی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هنود آن را بر مبنای تناسخ حل کردند و پیروان هر مکتب دیگر به شکلی به حلّ مشکل پرداختند، ولی همگی در بی خاصیت بودن آنها متفق القول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الهیّون و پیروان ادیان آسمانی که جهان آفرینش را ساخته و پرداخته ی خداوند حکیم میدانند؛ با همه ی آنها مخالفت کردند و با قاطعیّت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در جهان خلقت چیزی عبث و بیهوده آفریده نشده ،بی تردید خداوند حکیم کار بیهوده انجام نمی دهد، اگرچه حکمتِ آن از ما پوشیده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زمان و پیشرفت دانش نظر الهیون را تأیید کرد و پیشتازان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کشف یکی دیگر از اسرار خلقت این راز را گشودند و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غده ها ابزار نیایش است به هنگام نیایش این غده ها به شدّت به جنبش و فعالیت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غده ها که همواره آرام و بی حرکت هستند و حتی زاید و بی خاصیت به نظر میرسند ، به هنگام نیایش ، تلاش زاید الوصفی از خود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کشف جدید از جهات گوناگون برای ما جالب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مجهولات بشری با این کشف جدید از بین رفت و دریچه ای از دانش به روی دانش دوستان گشوده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استوار بودن اعتقاد الهیّون را آشکار نمود و اثبات کرد که خداوند حکیم هرگز کاری را بدون حکمت انجام نمی دهد و چیزی را بی حکمت نمی آفریند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محکمی بر دهان یاوه گویان کوبید که انسان نباید سخنی بی دلیل بر زبان جاری کند و چیزی را صرفاً به جهت این که از حکمتش بی خبر است، زاید و بی خاصیت اعلام کند و یا دلایل موهوم بر آن اقامه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آفرینش ،توسط خالق منان در نهاد انسان به ودیعت نهاده شده، همان گونه که چشم برای دیدن ،گوش برای شنیدن است ، این غدد نیز برای نیایش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غرب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جدیدترین دانش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میدهد که پیامبران تعلیم میدادند، زیرا پزشکان روانی دریافته اند که دعا و نماز ، و داشتن ایمان محکم به دین و آیین ، نگرانی و تشویش و هیجان و ترس را که موجب بسیاری از ناراحتی های ماست، برطرف می سازد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نیایش میکنیم ،خود را به نیروی پایان ناپذیری که تمام کاینات را به هم پیوسته است ،متصل و مربوط می سازیم</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طبیب ،جرّاح، فیزیولوژیست و زیست شناس معروف جهان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حقیقی میتواند کودک مرده را زنده ،کند یا درد را از بدن بیرون براند ، دعا همانند رادیوم منبع نوعی انرژی درخشان است ، که از خود آن پدید می آید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نیایش پرواز روح است به کانون غیر مادی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نیاش بلندترین قله ی تعبیر است در پرواز عشق از میان شب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هیچ وقت نیایش نکرده است ، مگر این که چیزی دستگیرش شده است </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 توجه به آثار شگفت دعا از منظر قرآن، احادیث و دانش روز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 کارنگی آیین زندگی ، ص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الکسیس کارل ، دعا نیروست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خوشبختی ، ص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دعا معجزه ی حیات از دکتر الکسیس کارل ترجمه ی نگارنده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راهیان نور و شیفتگان امام نور شایسته است که رخت سفر بسته ، دل از همه ی تعلقات ،شسته در شبهای چهارشنبه، خود را به مسجد سهله رسانده ،در میان معتکفان آن سرزمین مقدس قرار گرفته ،تنها و تنها برای تعجیل در امر فرج موفور السّرور آن امام نور دعا کنند و با تقدیم سیلاب اشک از دیدگان رمد کشیده خود را از منتظران حقیقی و پاکباختگان واقعی ثبت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دعا برای تعجیل در امر فرجصاحب مکیال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مداومت در دعا برای مولایمان صاحب الزمان عجل الله تعالی فرجه شریف سبب می شود که خداوند متعال انسان را در عبادت تأیید کند، دلیل آن روایت رسول اکرم صلی الله علیه وآله وسلم می باشد،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بدانم که اشتغال به من بر بنده ام غالب است،شهوتش را در سؤال و مناجات خودم قرار میدهم،هرگاه بنده ام چنین شد اگر خواست اشتباه کند،بین او و اشتباه کردن حائل میشوم، حقا که آنان اولیای من هستند ،حقا که آنان قهرمانانند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خواستم سرزمینی را هلاک کنم ،به عنوان عقوبت، از اهل آن سرزمین عقوبت را به سبب این قهرمانان دور میکنم </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دعا از مهمترین اقسام عبادتها میباشد و شکّی نیست که ارزنده ترین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عظیم ترین انواع آن ،دعا برای کسی است که خداوند حقّش را بر همه ی خلایق واجب ساخته است و به برکت او فیض به همه ی مخلوقات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بر آن سبب میشود که خداوند انسان را در عبادت تأیید نماید، و او را از اولیای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و مداومت در دعا برای مولایمان صاحب الزمان عجل الله تعالی فرجه شریفو درخواست تعجیل در امر فرج و ظهور آن حضرت، موجب حصول این فائدهی عظیم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عزیز ایمانی ،آقای میرزا محمد باقر فقیه ایمانی همین روزها برایم نقل کرد که در یکی از شبها در عالم رؤیا مولایم امام همام حضرت امام حسن مجتبی علیه السلام را دیدم که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منبر به مردم بگویید و به آنها امر کنید که توبه کنند و برای فرج و تعجیل ظهور حضرت حجت عجل الله تعالی فرجه شریف دعا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مانند نماز میّت نیست که واجب کفائی باشد و با انجام دادن آن از سوی بعضی از مکلّفین از دیگران ساقط گردد ،بلکه مانند نماز یومیّه است که بر همه ی مکلّفین واجب است آن را انجام دهند</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این بیان دعا برای فرج واجب عینی است و بر همگان فیض عین است که آن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فریضه همانند فریضه حج نیست که در همه ی عمر یک بار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باشد، بلکه همانند نماز یومّیه است که باید هر روز آن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امام صادق علیه السلام در مورد دعای معرفت به زراره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زمان را درک کردی همه روزه به این دعا مداومت کن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مرحوم کلینی پس از نقل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بیست و سوم ماه رمضان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دعا را در شب بیست و سوم رمضان در حال سجده ،در حال قیام ،در حال جلوس و در هر حال، در همه ی این ماه و در هر کجا که برای تو ممکن باشد بعد از حمد خدا و درود بر رسول خدا صلی الله علیه وآله وسلم آن را تکرار کن </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روی این بیان باید دعا برای فرج در طول عمر، در طول شبانه روز، به صورت مداوم و تکراری و فراوان انجام شود، که حضرت ولی عصر ارواحنا فداه در توقیع شریف خود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أَکْثِرُوا الدُّعاءَ بِتَعجیلِ الفَرَجِ، فَإنَّ ذلِکَ فَرَجُکُمْ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برای تعجیل در امر فرج فراوان دعا کنید ، که فرج شما نیز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معتکفین مسجد مقدس سهله در تمام ساعات شبانه روز ، در هر حال در حال ایستاده، نشسته ، در حال رکوع، سجود، تشّهد و غیره به این دعا رطب اللّسان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در امر فرج در قنوت نمازهادر همه ی نمازهای واجب و مستحب قنوت مستحبّ مؤكد است و در برخی از آنها مانند نماز جمعه، عیدین و آیات بیش از یک قنوت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خاصی دارد و در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استغفار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مغفرت برای چهل مؤمن وارد است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 اکرم صلی الله علیه وآله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نماز شب و طول قنوت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اکرم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دنیا قنوت های طولانی تر دارد ،در آخرت آسایش طولانی تر خواهد داشت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امام باقرعلیه السلام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فراز نماز برتر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طولانی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قنوت های نماز برای حوائج دنیا و آخرت می توان دعا کرد، چنانکه امام صادق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قَضَی عَلَی لِسَانِکَ؛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چه بر زبانت جاری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بهتر از آن دعاهای مأثور از معصومین علیه السلام می باشد، مانند كلمات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الحليم الكريم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بهتر از همه ی آنها دعا برای تعجیل در امر فرج می باشد، چنانکه ائمّه ی معصومین علیه السلام قنوت های خود را به آن اختصاص می دادند، که فرازهایی را در اینجا می آوریم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امیر مؤمنان علیه السلام بیش از دو قرن پیش از ولادت امام عصر عجل الله تعالی فرجه شریف در قنوت خود عرضه میداشت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اِنّا نَشْکُو اِلَیْکَ فَقْدَ نَبِیِّنا، وَغَیْبَهَ اِمامِنا، وَقِلَّهَ 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ذلِکَ اللّهُمَّ بِعَدْلٍ تُظْهِرُهُ، وَاِمامِ حَقٍّ نَعْرفُهُ،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بیش از یک قرن پیش از ولادت آن حضرت، عرضه میداشت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الْقُلُوبَ قَدْ بَلَغَتِ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ااَللّهُمَّ فَقَرِّبْ ما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ابن مقاتل امر فرمود که در قنوت نمازها بگوید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اَصْلِحْ عَبْدَکَ وَخَلیفَتَکَ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وَاَبْدِلْهُ مِنْ بَعْدِ خَوْفِه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 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در قنوت خود عرض میکرد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وَقَدْ غُصَّ أهلُ الحَقِّ بِالرِّیقِ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وَتَعجِیلِ الفَرَجِ عَنهُم حَقِیقٌ</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دیگرش عرضه میداشت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فَأَیِّدِ اللّهُمَّ الَّذینَ آمَنوا عَلی عَدُوِّکَ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المُنْتَظَرِ القآئِمِ بِالقِسْطِ تابِعینَ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قنوت خود عرض میکرد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وَاشْتَدَّ الاضطِرارُ وَعَجَزَ عَنِ الاصْطِبارِ أهْلُ الانْتِظارِ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قنوت دیگرش عرضه میکرد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وَعَجِّلْ فَرَجَ کُلِّ طالِبٍ مُرْتادٍ، اِنَّکَ لَبِالْمِرْصادِ لِلْعِبادِ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به اهل قم امر فرمود که در قنوت های خود بگویند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وَأَظْهِرْ بِهِ، الْحَقَّ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دیگری امر فرمود که بگویند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وَسُرَّ نَبِیَّکَ مُحَمَّدا صَلَواتُکَ عَلَیْهِ وَالِه بِرُؤْیَتِه وَمَنْ تَبِعَهُ عَلی دَعْوَتِه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مقدّس قبله ی موعود و کعبه ی مقصود نیز در قنوتهای خود عرضه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مَنْ لا یُخْلِفُ المِیعادَ، أَنْجِزْ لی ما وَعَدْتَنی، وَأَجْمِعْ لی أَصحابی وَصَبِّرْهُمْ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شایسته است که ما نیز از پیشوایان معصوم الهام بگیریم و قنوتهای نمازهای واجبی و مستحبّی خود را به دعا برای تعجیل در امر فرج اختصاص دهیم ،به ویژه در مشاهد مشرفه و عتبات عالیه ، بالخصوص در مسجد مقدس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تعجیل در امر فرج پس از نمازهاخداوند منان در آیات نورانی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چون از کار مهمّی فارغ شدی ،به کار مهم دیگری بپرداز و به سوی پروردگارت توجه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 این آیات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نماز فارغ شدی، بعد از سلام نماز بنشین و به دعا برای حوائج دنیا و آخرت خود بپردازد، آنگاه به سوی پروردگارت توجّه کن که آن را از تو قبول فرماید </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فریضه ای انجام دهد، یک دعای مستجابی به دنبالش دارد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نمازهای پنجگانه را در برترین ساعتها واجب نموده، پس بر شما باد به دعا کردن پشت سر نمازها </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منّان نمازها را در محبوب ترین اوقات واجب کرده، پس حوائج خود را به دنبال نمازهای واجب مسألت کنید </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پیشوایان معصوم علیه السلام بعد از هر نماز واجب ساعتها دست به دعا برافراشته از خداوند منان حوائج دنیوی و اخروی برای خود و شیعیان طلب میکردند و در رأس آنها برای تعجیل در امر فرج حضرت حجت عجل الله تعالی فرجه شریف دعا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ابن طاووس ؛ سلسله اسنادش از نوفلی نقل کرده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به محضر امام کاظم علیه السلام شرفیاب شدم، بعد از نماز عصر دستها را به سوی آسمان برافراشت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الله لا إله إلّا أنت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 تُعَجِّلَ فَرَجَ المُنْتَقِمِ لَکَ مِنْ أعدائِکَ، وَأنجِزْ لَهُ ما وَعَدْتَهُ، یا ذا الجَلالِ وَالإکرامِ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نوفلی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کسی دعا کردید؟فرمود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القائم بأمر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آنگاه تعدادی از اوصاف آن حضرت را برشمرد</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شیخ طوسی در ضمن دعاهای وارده بعد از نماز جعفر طیّار دعای مفصلی نقل کرده ،که در فرازی از آن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عَجِّلْ فَرَجَ قائِمِهِمْ بِاَمْرِکَ، وَانْصُرْهُ وَانْصُرْ بِه دینَکَ الَّذی غُیِّرَ وَبُدِّلَ، وَجَدِّدْ بِه مَا امْتَحی مِنْهُ وَبُدِّلَ بَعْدَ نَبِیِّکَ صَلَّی اللّه ُ عَلَیْهِ وَالِه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فرازی از دعاهای بعد از نماز شب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وَأَنْ تُعَجِّلَ فَرَجَ وَلِيِّكَ وَابْنِ وَلِيِّكَ، وَتُعَجِّلَ خِزْيَ أَعْدائِهِ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زمان در مسیر مسجد سهلهطبری امامی با سلسله اسنادش از مولای متقیان امیر مؤمنان علیه السلام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كَأنِّي بِهِ وَ قدْ عَبرَ مِنْ وادِي السّلام إلي مَسْجِدِ السَّهْلَةِ عَلي فَرَس مُحَجَّل ِ</w:t>
      </w:r>
      <w:r>
        <w:rPr>
          <w:rStyle w:val="FootnoteAnchor"/>
          <w:rtl w:val="true"/>
        </w:rPr>
        <w:footnoteReference w:id="317"/>
      </w:r>
      <w:r>
        <w:rPr>
          <w:rFonts w:ascii="Amiri" w:hAnsi="Amiri" w:eastAsia="Amiri" w:cs="Amiri"/>
          <w:color w:val="111111"/>
          <w:sz w:val="28"/>
          <w:sz w:val="28"/>
          <w:szCs w:val="28"/>
          <w:rtl w:val="true"/>
          <w:lang w:bidi="ar-SA"/>
        </w:rPr>
        <w:t xml:space="preserve">لَهُ شِمْراخٌ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وَ هُوَ يَدْعُو و يقول في دعائهِ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گویی آن حضرت را با چشم خود میبینم که از وادی السّلام عبور کرده، به سوی مسجد سهله در حرکت است ،بر فراز اسب سبز رنگی که سفیدی پاهایش می درخشد و برق میزند و در دعای خود عرضه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حَقّاً حَقّاً لاَ إِلَهَ إِلاَّ اَللَّهُ إِیمَاناً وَ تَصْدِیقاً لاَ إِلَهَ إِلاَّ اَللَّهُ تَعَبُّداً وَ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مُعِينَ كُلِّ مُؤْمِنٍ وَحِيدٍ، وَ مُذِلَّ كُلِّ جَبَّارٍ عَنِيدٍ، أَنْتَ كَهْفِي حِينَ تُعْيِينِي الْمَذَاهِبُ، وَ تَضِيقُ عَلَيَّ الْأَرْضُ 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خَلَقْتَنِي وَ كُنْتَ عَنْ خَلْقِي غَنِيّاً، وَ لَوْ لاَ نَصْرُكَ إِيَّايَ لَكُنْتُ مِنَ الْمَغْلُوبِينَ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مُنْشِرَ الرَّحْمَةِ مِنْ مَوَاضِعِهَا، وَ مُخْرِجَ الْبَرَكَاتِ مِنْ مَعَادِنِهَا، وَ يَا مَنْ خَصَّ نَفْسَهُ بِشُمُوخِ الرِّفْعَةِ، فَأَوْلِيَاؤُهُ بِعِزِّهِ يَتَعَزَّزُونَ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وَضَعَت لَهُ المُلوکُ نیرَ المَذَلَّةِ عَلی أعناقِها،فَهُم مِن سَطوَتِهِ خائِفونَ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 الَّذی فَطَرتَ بِهِ خَلقَکَ،فَکُلٌّ لَکَ مُذعِنونَ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لُکَ أن تُصَلِّیَ عَلی مُحَمَّدٍ وآلِ مُحَمَّدٍ،وأَن تُنجِزَ لی أمری،وتُعَجِّلَ لِیَ الفَرَجَ، وتَکفِیَنی وتُعافِیَنی،وتَقضِیَ حَوائِجی،السّاعَةَ السّاعَةَ،اللَّیلَةَ اللَّیلَةَ،إنَّکَ عَلی کُلِّ شَیءٍ قَدیرٌ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عمل انتظار فرجخداوند منان در آیات کریمه ی قرآن به رسول خود فرمان میدهد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 از آن خداست منتظر باشید که من پیامبر نیز به همراه شما از منتظران میباشم </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غائب حضرت حجت قائم عجل الله تعالی فرجه شریف میباشد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این اساس شخص پیامبر اکرم صلى الله عليه وآله وسلم خود از منتظران ظهور امام زمان عجل الله تعالی فرجه شریف است و مأمور است که همگان را امر به انتظار ظهور موفور السّرور آن حضرت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احادیث بسیار فراوان است، که به شماری از آنها اشاره میکنیم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أفَضَلُ أعْمالِ اُمَّتی إنْتِظارُ فَرَجِ؛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برترین عمل امّت من انتظار فرج میباشد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در مورد فرج ، که وعده ی الهى تخلّف ناپذیر است و فرمان او هرگز رد نمیگردد ،که او حکیم و خبیر است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فرمودبا شکیبائی انتظار فرج حاصل می شود، کسی که همواره دری را بکوبد، سرانجام وارد میشود</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امیر مؤمنان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عمل یک انسان انتظار فرج از خداوند متعال میباشد</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شدّت به پایان برسد، فرج حاصل می شود ، هنگامی که دایره ی بلا تنگ تر شود، گشایش می رسد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فرج باشید، از الطاف خداوند مأیوس نشوید، که محبوب ترین عمل در نزد خدا انتظار فرج مداوم از یک انسان مؤمن میباشد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در حدیث دیگری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امر ما چنگ بزند، فردا در حظيرة القدس همراه ما میباشد و کسی که منتظر امر ما باشد، همانند کسی است که در راه خدا در خون خود غلطیده باشد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فرج از بزرگترین گشایش ها میباشد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ظهور دوازدهمین امام از ما باشد، همانند کسی است که در رکاب پیامبر اکرم صلى الله عليه وآله وسلم شمشیر کشیده ، از آن حضرت دفاع میکند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حال انتظار فرج از دنیا برود، همانند کسی است که در راه خدا شمشیر بزند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زیباست شکیبایی و انتظار فرج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شیعیان ما انتظار فرج میباشد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این ها مشتی از خروار و اندکی از بسیار احادیث رسیده در مورد انتظار فرج میباشد ،که بر همه ی شیعیان شیفته و عاشقان دلباخته ی آن قبله ی موعود و کعبه ی مقصود واجب است که در طول شبانه روز به یاد آن امام و منتظر ظهور موفور السّرور آن امام نور باشند، ولی این انتظار با ادعا حاصل نمیشود، بلکه باید به صورت یک عمل مداوم در طول شبانه روز باشد، که در همه ی بیانات پیشوایان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از سختی آن و ضرورت شکیبایی در مورد آن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منتظر اگر دست به هر عملی بزند، پیش از آن و بعد از آن توجه میکند که گمشده ای دارد، اگر به آن دست بیابد، دیگر مشکلی نخواهد داشت، وگرنه اگر همه ی دنیا در دست او باشد، بدون آن گم شده همه ی جهان تیره و 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حضرت حجت عجل الله تعالی فرجه شریفخداوند منّان در آیات نورانی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اصْبِرُوا وَصَابِرُوا وَرَابِطُوا</w:t>
      </w:r>
    </w:p>
    <w:p>
      <w:pPr>
        <w:pStyle w:val="BookText"/>
        <w:rPr/>
      </w:pPr>
      <w:r>
        <w:rPr>
          <w:rFonts w:ascii="Amiri" w:hAnsi="Amiri" w:eastAsia="Amiri" w:cs="Amiri"/>
          <w:color w:val="111111"/>
          <w:sz w:val="28"/>
          <w:sz w:val="28"/>
          <w:szCs w:val="28"/>
          <w:rtl w:val="true"/>
          <w:lang w:bidi="ar-SA"/>
        </w:rPr>
        <w:t xml:space="preserve">وَاتَّقُوا اللَّهَ لَعَلَّكُمْ تُفْلِحُونَ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 شکیبا باشید ،یکدیگر را به شکیبایی توصیه کنید ،رابطه پیدا کنید، از خدا تقوا پیشه کنید، 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w:t>
      </w:r>
      <w:r>
        <w:rPr>
          <w:rFonts w:ascii="IRNazanin" w:hAnsi="IRNazanin" w:eastAsia="IRNazanin"/>
          <w:color w:val="111111"/>
          <w:sz w:val="28"/>
          <w:sz w:val="28"/>
          <w:szCs w:val="28"/>
          <w:rtl w:val="true"/>
          <w:lang w:bidi="fa-IR"/>
        </w:rPr>
        <w:t xml:space="preserve"> ای کسانی که ایمان آورده اید ، برای آیین خود شکیبا باشید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وَصَابِرُوا </w:t>
      </w:r>
      <w:r>
        <w:rPr>
          <w:rFonts w:ascii="IRNazanin" w:hAnsi="IRNazanin" w:eastAsia="IRNazanin"/>
          <w:color w:val="111111"/>
          <w:sz w:val="28"/>
          <w:sz w:val="28"/>
          <w:szCs w:val="28"/>
          <w:rtl w:val="true"/>
          <w:lang w:bidi="fa-IR"/>
        </w:rPr>
        <w:t>و در برابر دشمن استقامت بورزید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وَرَابِطُوا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 خود رابطه برقرار کنید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فرایض و واجبات از خدا تقوا پیشه کنید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گناهان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فرایض استقامت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امر به معروف و نهی از منکر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منکری بالاتر از ظلم امّت به ما ؟</w:t>
      </w:r>
    </w:p>
    <w:p>
      <w:pPr>
        <w:pStyle w:val="BookText"/>
        <w:rPr/>
      </w:pPr>
      <w:r>
        <w:rPr>
          <w:rFonts w:ascii="IRNazanin" w:hAnsi="IRNazanin" w:eastAsia="IRNazanin"/>
          <w:color w:val="111111"/>
          <w:sz w:val="28"/>
          <w:sz w:val="28"/>
          <w:szCs w:val="28"/>
          <w:rtl w:val="true"/>
          <w:lang w:bidi="fa-IR"/>
        </w:rPr>
        <w:t>در راه خدا مرزبانی کنید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سبیل خدا ما هستیم، ما در میان خدا و بندگان خدا راه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نزدیکترین مرزها هستیم</w:t>
      </w:r>
    </w:p>
    <w:p>
      <w:pPr>
        <w:pStyle w:val="BookText"/>
        <w:rPr/>
      </w:pPr>
      <w:r>
        <w:rPr>
          <w:rFonts w:ascii="IRNazanin" w:hAnsi="IRNazanin" w:eastAsia="IRNazanin"/>
          <w:color w:val="111111"/>
          <w:sz w:val="28"/>
          <w:sz w:val="28"/>
          <w:szCs w:val="28"/>
          <w:rtl w:val="true"/>
          <w:lang w:bidi="fa-IR"/>
        </w:rPr>
        <w:t xml:space="preserve">هر کس از حریم ما دفاع کند، از حریم پیامبر دفاع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لَعَلَّكُمْ تُفْلِحُونَ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رستگار شوید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اعمال خود را شایسته ی بهشت کنید </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فرائض شکیبا باشید ،در مصائب استقامت بورزید و با پیشوایان خود رابطه پیدا کنید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باقر علیه السلام در تفسیر این فراز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منتظر خود رابطه برقرار کنید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قندوزی آن را به این تعبیر از امام باقرعلیه السلام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پیدا کنید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استواری و استحکام می باشد </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مستحکم و پیوند دائم و محکم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پایداری در جنگ در مرز اسلام و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راغب اصفهانی مینویسد مرابطه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مرابطه در مرزهای مسلمین ، مرزبانی و مرزداری همانند رابطه ی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محافظت از مرز بر عهده ی او نهاده شده ،باید لحظه ای غفلت نکند، چنانکه روح لحظه ای از جسم غفلت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مرابطه در اعمال صالحه، مانند انتظار نماز بعد از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رابطه با امام زمان عجل الله تعالی فرجه شریف نیز به هر دو معنی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رابطه با توسل، تضرع، تحسّس ، تجسّس ، انجام اعمال شایسته ،به نیابت از طرف آن حضرت، مداومت بر ادعیه و زیارت های واصله، چون دعای عهد، دعای سمات ،زیارت آل یاسین، زیارت ناحیه ی مقدسه و انجام هر عملی که موجب رضایت آن حضرت میشود، چون صله ارحام، انفاق در راه خدا، صدقه برای سلامتی آن حضرت و امثال آن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مرزداری و مرزبانی در دفاع از حریم حضرت بقيّة الله ارواحنا فداه ، در برابر تهاجم فرهنگی و عقیدتی و دفاع جانانه از کشور ایمان چون سرباز جانباز ،تلاش برای تعمیم فرهنگ مهدوی، مبارزه ی بی امان با مدعیان دروغین، دفاع از معارف حقه و پیکار با دزدان عقیده و تخریبگران عقاید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علمای شیعه اطلاق کرده و فرموده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پیکار میکنند در مرزی </w:t>
      </w:r>
    </w:p>
    <w:p>
      <w:pPr>
        <w:pStyle w:val="BookText"/>
        <w:rPr/>
      </w:pPr>
      <w:r>
        <w:rPr>
          <w:rFonts w:ascii="IRNazanin" w:hAnsi="IRNazanin" w:eastAsia="IRNazanin"/>
          <w:color w:val="111111"/>
          <w:sz w:val="28"/>
          <w:sz w:val="28"/>
          <w:szCs w:val="28"/>
          <w:rtl w:val="true"/>
          <w:lang w:bidi="fa-IR"/>
        </w:rPr>
        <w:t xml:space="preserve">که پشت سر ابلیس و بچه های ابلیس قرار دارد، آنها ابلیس را منع میکنند از خروج کردن بر ضعفای شیعیان ما و از این که بر آنها سیطره پیدا کنند </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حضرت بقيّة الله ارواحنا فداه ،در توقیع شریفی که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افتخار شیخ مفید صادر فرموده،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و چنین مرقوم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المرابط في سبيله إلى ملهم الحق ودليله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امام سجادعلیه السلام نیز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وسيكون ذلك من نسلنا المرابط ؛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مرابطه در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روشن ترین مصداق ایجاد رابطه با حضرت ولی عصر ارواحنا فداه رفت و آمد مداوم و مکرر به مسجد مقدس سهله می باشد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بر دعای عهد، دعای سمات ،دعای ندبه ،زیارت آل یاسین ، زیارت ناحیه ی مقدسه، تشرف به مسجد سهله ، مسجد جمکران، سرداب مقدّس و دیگر اماکن زیارتی منتسب به آن حضرت، همگی از مصادیق ایجاد رابطه با آن حضرت میباشد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ساکنان و مجاوران نجف اشرف بیش از هر شیعه ی شیفته و دلباخته ی حضرت ولی عصر ارواحنا فداه لازم است که از سعادت تشرف به مسجد سهله در شبهای چهارشنبه غفلت نکنند و نام خود را در زمره خریداران یوسف زهرا سلام الله علیها ثبت کنند</w:t>
      </w:r>
      <w:r>
        <w:rPr>
          <w:rFonts w:eastAsia="IRNazanin" w:cs="IRNazanin"/>
          <w:color w:val="111111"/>
          <w:sz w:val="28"/>
          <w:szCs w:val="28"/>
          <w:rtl w:val="true"/>
          <w:lang w:bidi="fa-IR"/>
        </w:rPr>
        <w:t xml:space="preserve">. </w:t>
      </w:r>
      <w:bookmarkStart w:id="23" w:name="pg10907_114814"/>
    </w:p>
    <w:p>
      <w:pPr>
        <w:pStyle w:val="Heading2"/>
        <w:numPr>
          <w:ilvl w:val="1"/>
          <w:numId w:val="1"/>
        </w:numPr>
        <w:rPr/>
      </w:pPr>
      <w:bookmarkStart w:id="24" w:name="__RefHeading___Toc2129300_2870459653"/>
      <w:bookmarkStart w:id="25" w:name="_Toc7"/>
      <w:bookmarkEnd w:id="23"/>
      <w:bookmarkEnd w:id="24"/>
      <w:r>
        <w:rPr>
          <w:rtl w:val="true"/>
        </w:rPr>
        <w:t>اشعار</w:t>
      </w:r>
      <w:bookmarkEnd w:id="2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907_114816"/>
      <w:bookmarkStart w:id="27" w:name="pg10907_114816"/>
      <w:bookmarkEnd w:id="27"/>
    </w:p>
    <w:p>
      <w:pPr>
        <w:pStyle w:val="Heading2"/>
        <w:numPr>
          <w:ilvl w:val="1"/>
          <w:numId w:val="1"/>
        </w:numPr>
        <w:rPr/>
      </w:pPr>
      <w:bookmarkStart w:id="28" w:name="pg10907_114816"/>
      <w:bookmarkStart w:id="29" w:name="__RefHeading___Toc2129302_2870459653"/>
      <w:bookmarkStart w:id="30" w:name="_Toc8"/>
      <w:bookmarkEnd w:id="28"/>
      <w:bookmarkEnd w:id="29"/>
      <w:r>
        <w:rPr>
          <w:rtl w:val="true"/>
        </w:rPr>
        <w:t>مقدمه</w:t>
      </w:r>
      <w:bookmarkEnd w:id="30"/>
    </w:p>
    <w:p>
      <w:pPr>
        <w:pStyle w:val="BookText"/>
        <w:rPr/>
      </w:pPr>
      <w:r>
        <w:rPr>
          <w:rFonts w:ascii="IRNazanin" w:hAnsi="IRNazanin" w:eastAsia="IRNazanin"/>
          <w:color w:val="111111"/>
          <w:sz w:val="28"/>
          <w:sz w:val="28"/>
          <w:szCs w:val="28"/>
          <w:rtl w:val="true"/>
          <w:lang w:bidi="fa-IR"/>
        </w:rPr>
        <w:t xml:space="preserve">رصد آفتاب موعود در آسمان پر فروغ شعر و ادبیّات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هر موضوع ولایی و آیین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کلیدواژه های خود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،جمعه ،ایام غیبت ، دولت کریمه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سهولت بایست کلید واژه ی شعر مهدوی عجل الله تعالی فرجه شریف باشد ولی بسیار تأسف و بسی افسوس که چنین نیست و با وجود وسعت اشعار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در این سالهای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سختی میتوان مواردی و ابیاتی یافت که نام این مسجد عظیم الشان که مثل مسجد جمکران ، گره خورده ی نام و یاد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آمده باشد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چندین ساله در زمینه تورّق دواوين شعرا و مطالعه ی مجموعه های پژوهشی و گزینشی در باب شعر شیعی و مهدوی، تنها یک رباعی از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ذهن داشتم که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مستند نقل کردن به آثار ایشان رجوع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رباعی به استناد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صحرا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سروده ی نیمه ی شعبان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سرایش در دو مآخذ دیگر نیامده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 جان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 تو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ی خون فشان تو را باید دید</w:t>
      </w:r>
    </w:p>
    <w:p>
      <w:pPr>
        <w:pStyle w:val="BookText"/>
        <w:rPr/>
      </w:pPr>
      <w:r>
        <w:rPr>
          <w:rFonts w:ascii="IRNazanin" w:hAnsi="IRNazanin" w:eastAsia="IRNazanin"/>
          <w:color w:val="111111"/>
          <w:sz w:val="28"/>
          <w:sz w:val="28"/>
          <w:szCs w:val="28"/>
          <w:rtl w:val="true"/>
          <w:lang w:bidi="fa-IR"/>
        </w:rPr>
        <w:t xml:space="preserve">در مسجد سهله از فرج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جمکران تو را باید دید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محمد 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سری هم به مجموعه ی شش مجلّدی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بزنم ؛ بعید بود که شاعری چنان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کوچه های شهر شعر، سری بر آستان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 خوبان را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برده صبرم را از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کوفه یا نجف یا کربلا دیدم تو را</w:t>
      </w:r>
    </w:p>
    <w:p>
      <w:pPr>
        <w:pStyle w:val="BookText"/>
        <w:rPr/>
      </w:pPr>
      <w:r>
        <w:rPr>
          <w:rFonts w:ascii="IRNazanin" w:hAnsi="IRNazanin" w:eastAsia="IRNazanin"/>
          <w:color w:val="111111"/>
          <w:sz w:val="28"/>
          <w:sz w:val="28"/>
          <w:szCs w:val="28"/>
          <w:rtl w:val="true"/>
          <w:lang w:bidi="fa-IR"/>
        </w:rPr>
        <w:t>گاهی نهان، گاهی عیان ، گه سهله ، گاهی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درکنار مرقد پاک رضا دیدم تورا</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غلام رضا سازگار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مورد دیگری از ایشان که در یکی از بندهای شعری مطوّل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چون یوسف به چاه غیبت کبری اسیرم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باشم به کلّ عالم خلقت ، امیرم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غیبتم را هست سرّی نزد دادار قدیرم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تادر اقطاع زمین با دوستانم انس گیرم ، </w:t>
      </w:r>
    </w:p>
    <w:p>
      <w:pPr>
        <w:pStyle w:val="BookText"/>
        <w:rPr/>
      </w:pPr>
      <w:r>
        <w:rPr>
          <w:rFonts w:ascii="IRNazanin" w:hAnsi="IRNazanin" w:eastAsia="IRNazanin"/>
          <w:color w:val="111111"/>
          <w:sz w:val="28"/>
          <w:sz w:val="28"/>
          <w:szCs w:val="28"/>
          <w:rtl w:val="true"/>
          <w:lang w:bidi="fa-IR"/>
        </w:rPr>
        <w:t xml:space="preserve">گه به سهله ، گه به کوفه ، گه به قم ، گه جمکرانم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 ام؟ فرزند زهرا ،مهدی صاحب زمانم عجل الله تعالی فرجه شریف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غلام 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ی پیش رو تنها به مهدوی بودن اشعار بسنده نشده بلکه ارتباط مستقیم و شفاف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بود است؛ از این رو مثلاً از غزلی که تنها در یکی دو بیتش به موضوع پرداخته ، فقط به ابیات مورد اکتفا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سخن و در همین راستا از یک مربع ترکیب ، به نقل یک بند آن بسنده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سهله یا در جمکران ، تنهای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تنهایی به فکر غربت 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بارها وقتی که می 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میکنم دیدم تو را یک روز در جایی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که از من از من بیچاره دلسردی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خوب میدانم که روزی باز میگردی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محسن کاویانی</w:t>
      </w:r>
    </w:p>
    <w:p>
      <w:pPr>
        <w:pStyle w:val="BookText"/>
        <w:rPr/>
      </w:pPr>
      <w:r>
        <w:rPr>
          <w:rFonts w:ascii="IRNazanin" w:hAnsi="IRNazanin" w:eastAsia="IRNazanin"/>
          <w:color w:val="111111"/>
          <w:sz w:val="28"/>
          <w:sz w:val="28"/>
          <w:szCs w:val="28"/>
          <w:rtl w:val="true"/>
          <w:lang w:bidi="fa-IR"/>
        </w:rPr>
        <w:t xml:space="preserve">چینش اشعار در این کتاب، ابتدا به ترتیب قوالب ذیل صورت گرفته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یا قصیده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چهارپاره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 قطعه، دوبیت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ذیل هر بخش به ترتیب الفبای حروف آخر مرتب شده اند ؛ جز بخش رباعی که ابتدا به ترتیب نام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هر یک به ترتیب حرف آخر مرتب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سعی این مجموعه بر این بوده که شعری بی ذکر سند مکتوب، بیان نشود؛ در مواردی که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نوشته 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یا شاعرش ، اصلاً مجموعه ی مجزا نداشته یا این شعر را هنوز چاپ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پایانی این پیشگفتار، سپاس از یکایک یارانی است که تجلی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بودند و اعتلای آن را فریاد برآوردند؛ نیز همانان که توفیق انتشار این مجموعه را یافتند و در همین راستا توفیقی هم برای من فراهم آوردند و جالب تر این که سرایش یک رباعی در بیاض ذهنم شکل گرفت که با نقل آن دامن سخن را بر می چینم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نیست که شاعر صرفاً با دانستن این که چه می خواهد بگوید، موفق به سرودن شعر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گاهی کلمات و مضمونی را که می خواهد رقم بزند، بداند ولی قلم از پس آن برنیاید؛ چرا که گاهی ،سروده سخن منظومی بیش نمیشود و اصلاً خوش تراش </w:t>
      </w:r>
    </w:p>
    <w:p>
      <w:pPr>
        <w:pStyle w:val="BookText"/>
        <w:rPr/>
      </w:pPr>
      <w:r>
        <w:rPr>
          <w:rFonts w:ascii="IRNazanin" w:hAnsi="IRNazanin" w:eastAsia="IRNazanin"/>
          <w:color w:val="111111"/>
          <w:sz w:val="28"/>
          <w:sz w:val="28"/>
          <w:szCs w:val="28"/>
          <w:rtl w:val="true"/>
          <w:lang w:bidi="fa-IR"/>
        </w:rPr>
        <w:t>و خوشنما از آب در نمی آید و تحسین ذائقه های اهل شعر را جلب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که چه بسا خود من نیز درصدد بودم تا نمکی در این آش سهم داشته باشم ولی نمیشد تا این که در اوایل نگارش مقدمه ی حاضر به سرایش رباعی ذیل نائل 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دیدگان من نااهل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مگو که این طمع از جهل است</w:t>
      </w:r>
    </w:p>
    <w:p>
      <w:pPr>
        <w:pStyle w:val="BookText"/>
        <w:rPr/>
      </w:pPr>
      <w:r>
        <w:rPr>
          <w:rFonts w:ascii="IRNazanin" w:hAnsi="IRNazanin" w:eastAsia="IRNazanin"/>
          <w:color w:val="111111"/>
          <w:sz w:val="28"/>
          <w:sz w:val="28"/>
          <w:szCs w:val="28"/>
          <w:rtl w:val="true"/>
          <w:lang w:bidi="fa-IR"/>
        </w:rPr>
        <w:t>ای پرده ی غفلت این قدر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دیدن او سهل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آبان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ربیع الثانی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0907_114822"/>
      <w:bookmarkStart w:id="32" w:name="pg10907_114822"/>
      <w:bookmarkEnd w:id="32"/>
    </w:p>
    <w:p>
      <w:pPr>
        <w:pStyle w:val="Heading2"/>
        <w:numPr>
          <w:ilvl w:val="1"/>
          <w:numId w:val="1"/>
        </w:numPr>
        <w:rPr/>
      </w:pPr>
      <w:bookmarkStart w:id="33" w:name="pg10907_114822"/>
      <w:bookmarkStart w:id="34" w:name="__RefHeading___Toc2129304_2870459653"/>
      <w:bookmarkStart w:id="35" w:name="_Toc9"/>
      <w:bookmarkEnd w:id="33"/>
      <w:bookmarkEnd w:id="34"/>
      <w:r>
        <w:rPr>
          <w:rtl w:val="true"/>
        </w:rPr>
        <w:t>غزل</w:t>
      </w:r>
      <w:bookmarkEnd w:id="35"/>
    </w:p>
    <w:p>
      <w:pPr>
        <w:pStyle w:val="BookText"/>
        <w:rPr/>
      </w:pPr>
      <w:r>
        <w:rPr>
          <w:rFonts w:ascii="Amiri" w:hAnsi="Amiri" w:eastAsia="Amiri" w:cs="Amiri"/>
          <w:color w:val="111111"/>
          <w:sz w:val="28"/>
          <w:sz w:val="28"/>
          <w:szCs w:val="28"/>
          <w:rtl w:val="true"/>
          <w:lang w:bidi="ar-SA"/>
        </w:rPr>
        <w:t>سیّد حسین سیّدی</w:t>
      </w:r>
    </w:p>
    <w:p>
      <w:pPr>
        <w:pStyle w:val="BookText"/>
        <w:rPr/>
      </w:pPr>
      <w:r>
        <w:rPr>
          <w:rFonts w:ascii="IRNazanin" w:hAnsi="IRNazanin" w:eastAsia="IRNazanin"/>
          <w:color w:val="111111"/>
          <w:sz w:val="28"/>
          <w:sz w:val="28"/>
          <w:szCs w:val="28"/>
          <w:rtl w:val="true"/>
          <w:lang w:bidi="fa-IR"/>
        </w:rPr>
        <w:t xml:space="preserve">خدا رو میکند گاهی بهشت نازنینش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میکند یک قطعه ای از سرزمینش را</w:t>
      </w:r>
    </w:p>
    <w:p>
      <w:pPr>
        <w:pStyle w:val="BookText"/>
        <w:rPr/>
      </w:pPr>
      <w:r>
        <w:rPr>
          <w:rFonts w:ascii="IRNazanin" w:hAnsi="IRNazanin" w:eastAsia="IRNazanin"/>
          <w:color w:val="111111"/>
          <w:sz w:val="28"/>
          <w:sz w:val="28"/>
          <w:szCs w:val="28"/>
          <w:rtl w:val="true"/>
          <w:lang w:bidi="fa-IR"/>
        </w:rPr>
        <w:t>مقدس میکند مانند سهله، خاک را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میکند این ،خاک خاک دلنشینش را</w:t>
      </w:r>
    </w:p>
    <w:p>
      <w:pPr>
        <w:pStyle w:val="BookText"/>
        <w:rPr/>
      </w:pPr>
      <w:r>
        <w:rPr>
          <w:rFonts w:ascii="IRNazanin" w:hAnsi="IRNazanin" w:eastAsia="IRNazanin"/>
          <w:color w:val="111111"/>
          <w:sz w:val="28"/>
          <w:sz w:val="28"/>
          <w:szCs w:val="28"/>
          <w:rtl w:val="true"/>
          <w:lang w:bidi="fa-IR"/>
        </w:rPr>
        <w:t>چه باید گفت از این قطعه ی پر برکت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هر چه پیغمبر بر این ،مسجد جبینش را</w:t>
      </w:r>
    </w:p>
    <w:p>
      <w:pPr>
        <w:pStyle w:val="BookText"/>
        <w:rPr/>
      </w:pPr>
      <w:r>
        <w:rPr>
          <w:rFonts w:ascii="IRNazanin" w:hAnsi="IRNazanin" w:eastAsia="IRNazanin"/>
          <w:color w:val="111111"/>
          <w:sz w:val="28"/>
          <w:sz w:val="28"/>
          <w:szCs w:val="28"/>
          <w:rtl w:val="true"/>
          <w:lang w:bidi="fa-IR"/>
        </w:rPr>
        <w:t>عجب پیراهنی دارد به تن از فضل بی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با چشم دل دست خدا در آستینش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خضر و ادریس و خلیل و یونس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اقامتگاه آنهایی که دل دادند دینش را </w:t>
      </w:r>
    </w:p>
    <w:p>
      <w:pPr>
        <w:pStyle w:val="BookText"/>
        <w:rPr/>
      </w:pPr>
      <w:r>
        <w:rPr>
          <w:rFonts w:ascii="IRNazanin" w:hAnsi="IRNazanin" w:eastAsia="IRNazanin"/>
          <w:color w:val="111111"/>
          <w:sz w:val="28"/>
          <w:sz w:val="28"/>
          <w:szCs w:val="28"/>
          <w:rtl w:val="true"/>
          <w:lang w:bidi="fa-IR"/>
        </w:rPr>
        <w:t xml:space="preserve">ملائک در طوافش فوج فوج از عرش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میبینند فیض و رحمت و ماء معینش را</w:t>
      </w:r>
    </w:p>
    <w:p>
      <w:pPr>
        <w:pStyle w:val="BookText"/>
        <w:rPr/>
      </w:pPr>
      <w:r>
        <w:rPr>
          <w:rFonts w:ascii="IRNazanin" w:hAnsi="IRNazanin" w:eastAsia="IRNazanin"/>
          <w:color w:val="111111"/>
          <w:sz w:val="28"/>
          <w:sz w:val="28"/>
          <w:szCs w:val="28"/>
          <w:rtl w:val="true"/>
          <w:lang w:bidi="fa-IR"/>
        </w:rPr>
        <w:t xml:space="preserve">چنان عطر نجف میآید از این خرمن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فیض خواهد کرد حتی خوشه چینش را</w:t>
      </w:r>
    </w:p>
    <w:p>
      <w:pPr>
        <w:pStyle w:val="BookText"/>
        <w:rPr/>
      </w:pPr>
      <w:r>
        <w:rPr>
          <w:rFonts w:ascii="IRNazanin" w:hAnsi="IRNazanin" w:eastAsia="IRNazanin"/>
          <w:color w:val="111111"/>
          <w:sz w:val="28"/>
          <w:sz w:val="28"/>
          <w:szCs w:val="28"/>
          <w:rtl w:val="true"/>
          <w:lang w:bidi="fa-IR"/>
        </w:rPr>
        <w:t xml:space="preserve">دو رکعت عشق باید خواند در این جاکه 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میکند با عشقبازیها یقینش را</w:t>
      </w:r>
    </w:p>
    <w:p>
      <w:pPr>
        <w:pStyle w:val="BookText"/>
        <w:rPr/>
      </w:pPr>
      <w:r>
        <w:rPr>
          <w:rFonts w:ascii="IRNazanin" w:hAnsi="IRNazanin" w:eastAsia="IRNazanin"/>
          <w:color w:val="111111"/>
          <w:sz w:val="28"/>
          <w:sz w:val="28"/>
          <w:szCs w:val="28"/>
          <w:rtl w:val="true"/>
          <w:lang w:bidi="fa-IR"/>
        </w:rPr>
        <w:t xml:space="preserve">پناه خلق در وقت گرفتاری است دیدارش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واکرده در کوفه در حصن حصینش را</w:t>
      </w:r>
    </w:p>
    <w:p>
      <w:pPr>
        <w:pStyle w:val="BookText"/>
        <w:rPr/>
      </w:pPr>
      <w:r>
        <w:rPr>
          <w:rFonts w:ascii="IRNazanin" w:hAnsi="IRNazanin" w:eastAsia="IRNazanin"/>
          <w:color w:val="111111"/>
          <w:sz w:val="28"/>
          <w:sz w:val="28"/>
          <w:szCs w:val="28"/>
          <w:rtl w:val="true"/>
          <w:lang w:bidi="fa-IR"/>
        </w:rPr>
        <w:t>به یمنش میشود ،مسرور، هر جانی که غم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وا میکند دلداده ی اندوهگینش 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اقامتگاه عشق است و برای عشق کل،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مهیا میکند این روزها بالانشینش را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پورعلیزاده</w:t>
      </w:r>
    </w:p>
    <w:p>
      <w:pPr>
        <w:pStyle w:val="BookText"/>
        <w:rPr/>
      </w:pPr>
      <w:r>
        <w:rPr>
          <w:rFonts w:ascii="IRNazanin" w:hAnsi="IRNazanin" w:eastAsia="IRNazanin"/>
          <w:color w:val="111111"/>
          <w:sz w:val="28"/>
          <w:sz w:val="28"/>
          <w:szCs w:val="28"/>
          <w:rtl w:val="true"/>
          <w:lang w:bidi="fa-IR"/>
        </w:rPr>
        <w:t xml:space="preserve">صبح است شاید در مقام خضر، 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اغازاین راه از مقام انبیا باشد</w:t>
      </w:r>
    </w:p>
    <w:p>
      <w:pPr>
        <w:pStyle w:val="BookText"/>
        <w:rPr/>
      </w:pPr>
      <w:r>
        <w:rPr>
          <w:rFonts w:ascii="IRNazanin" w:hAnsi="IRNazanin" w:eastAsia="IRNazanin"/>
          <w:color w:val="111111"/>
          <w:sz w:val="28"/>
          <w:sz w:val="28"/>
          <w:szCs w:val="28"/>
          <w:rtl w:val="true"/>
          <w:lang w:bidi="fa-IR"/>
        </w:rPr>
        <w:t xml:space="preserve">عاشق کجا را دارد الا خانه ی معشوق؟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اربعین اینجا نباشد پس کجا باشد؟</w:t>
      </w:r>
    </w:p>
    <w:p>
      <w:pPr>
        <w:pStyle w:val="BookText"/>
        <w:rPr/>
      </w:pPr>
      <w:r>
        <w:rPr>
          <w:rFonts w:ascii="IRNazanin" w:hAnsi="IRNazanin" w:eastAsia="IRNazanin"/>
          <w:color w:val="111111"/>
          <w:sz w:val="28"/>
          <w:sz w:val="28"/>
          <w:szCs w:val="28"/>
          <w:rtl w:val="true"/>
          <w:lang w:bidi="fa-IR"/>
        </w:rPr>
        <w:t>این جا نسیم حضرت موعود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نگو تا نوحه خوان باد صبا باشد</w:t>
      </w:r>
    </w:p>
    <w:p>
      <w:pPr>
        <w:pStyle w:val="BookText"/>
        <w:rPr/>
      </w:pPr>
      <w:r>
        <w:rPr>
          <w:rFonts w:ascii="IRNazanin" w:hAnsi="IRNazanin" w:eastAsia="IRNazanin"/>
          <w:color w:val="111111"/>
          <w:sz w:val="28"/>
          <w:sz w:val="28"/>
          <w:szCs w:val="28"/>
          <w:rtl w:val="true"/>
          <w:lang w:bidi="fa-IR"/>
        </w:rPr>
        <w:t>چیزی نگو از سختی این راه عاشق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تاول ترجمان ماجرا باشد</w:t>
      </w:r>
    </w:p>
    <w:p>
      <w:pPr>
        <w:pStyle w:val="BookText"/>
        <w:rPr/>
      </w:pPr>
      <w:r>
        <w:rPr>
          <w:rFonts w:ascii="IRNazanin" w:hAnsi="IRNazanin" w:eastAsia="IRNazanin"/>
          <w:color w:val="111111"/>
          <w:sz w:val="28"/>
          <w:sz w:val="28"/>
          <w:szCs w:val="28"/>
          <w:rtl w:val="true"/>
          <w:lang w:bidi="fa-IR"/>
        </w:rPr>
        <w:t xml:space="preserve">آزاد خواهد شد دلم در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 است آهو بچه ای در تنگنا باشد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صدای صور اسرافیل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جهان راه نجف تا کربلا باشد </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یونس و ادریس در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دوای ما در این دارالشفا باشد</w:t>
      </w:r>
    </w:p>
    <w:p>
      <w:pPr>
        <w:pStyle w:val="BookText"/>
        <w:rPr/>
      </w:pPr>
      <w:r>
        <w:rPr>
          <w:rFonts w:ascii="IRNazanin" w:hAnsi="IRNazanin" w:eastAsia="IRNazanin"/>
          <w:color w:val="111111"/>
          <w:sz w:val="28"/>
          <w:sz w:val="28"/>
          <w:szCs w:val="28"/>
          <w:rtl w:val="true"/>
          <w:lang w:bidi="fa-IR"/>
        </w:rPr>
        <w:t xml:space="preserve">بسیار میآید پس از ما اربعین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،خاکم، کوزه های سرجدا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بحرالعلومی عاشق از راه دراز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دوست در بگشای شاید آشنا باشد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زارعی</w:t>
      </w:r>
    </w:p>
    <w:p>
      <w:pPr>
        <w:pStyle w:val="BookText"/>
        <w:rPr/>
      </w:pPr>
      <w:r>
        <w:rPr>
          <w:rFonts w:ascii="IRNazanin" w:hAnsi="IRNazanin" w:eastAsia="IRNazanin"/>
          <w:color w:val="111111"/>
          <w:sz w:val="28"/>
          <w:sz w:val="28"/>
          <w:szCs w:val="28"/>
          <w:rtl w:val="true"/>
          <w:lang w:bidi="fa-IR"/>
        </w:rPr>
        <w:t>مستی ام با حمد و ذکر و اشک و آه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مسجد، سوی میخانه، راه آغاز شد</w:t>
      </w:r>
    </w:p>
    <w:p>
      <w:pPr>
        <w:pStyle w:val="BookText"/>
        <w:rPr/>
      </w:pPr>
      <w:r>
        <w:rPr>
          <w:rFonts w:ascii="IRNazanin" w:hAnsi="IRNazanin" w:eastAsia="IRNazanin"/>
          <w:color w:val="111111"/>
          <w:sz w:val="28"/>
          <w:sz w:val="28"/>
          <w:szCs w:val="28"/>
          <w:rtl w:val="true"/>
          <w:lang w:bidi="fa-IR"/>
        </w:rPr>
        <w:t>اذن از مهدی گرفتم میروم نزد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ارباب هم از پادشاه آغاز شد</w:t>
      </w:r>
    </w:p>
    <w:p>
      <w:pPr>
        <w:pStyle w:val="BookText"/>
        <w:rPr/>
      </w:pPr>
      <w:r>
        <w:rPr>
          <w:rFonts w:ascii="IRNazanin" w:hAnsi="IRNazanin" w:eastAsia="IRNazanin"/>
          <w:color w:val="111111"/>
          <w:sz w:val="28"/>
          <w:sz w:val="28"/>
          <w:szCs w:val="28"/>
          <w:rtl w:val="true"/>
          <w:lang w:bidi="fa-IR"/>
        </w:rPr>
        <w:t>سجده ام در سهله شد اذن دخول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درگاه تا آن بارگاه آغاز شد</w:t>
      </w:r>
    </w:p>
    <w:p>
      <w:pPr>
        <w:pStyle w:val="BookText"/>
        <w:rPr/>
      </w:pPr>
      <w:r>
        <w:rPr>
          <w:rFonts w:ascii="IRNazanin" w:hAnsi="IRNazanin" w:eastAsia="IRNazanin"/>
          <w:color w:val="111111"/>
          <w:sz w:val="28"/>
          <w:sz w:val="28"/>
          <w:szCs w:val="28"/>
          <w:rtl w:val="true"/>
          <w:lang w:bidi="fa-IR"/>
        </w:rPr>
        <w:t xml:space="preserve">بین عقل و عشق طی کردم مسیر وصل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مسیری که جز این بود، اشتباه آغاز شد</w:t>
      </w:r>
    </w:p>
    <w:p>
      <w:pPr>
        <w:pStyle w:val="BookText"/>
        <w:rPr/>
      </w:pPr>
      <w:r>
        <w:rPr>
          <w:rFonts w:ascii="IRNazanin" w:hAnsi="IRNazanin" w:eastAsia="IRNazanin"/>
          <w:color w:val="111111"/>
          <w:sz w:val="28"/>
          <w:sz w:val="28"/>
          <w:szCs w:val="28"/>
          <w:rtl w:val="true"/>
          <w:lang w:bidi="fa-IR"/>
        </w:rPr>
        <w:t xml:space="preserve">با نرفتن نیز امید رسیدن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لطف سفر از ایستگاه آغاز 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وصلم بود، سر از پا اگر نشناختم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پارگی کفش هایم از کلاه آغاز شد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w:t>
      </w:r>
    </w:p>
    <w:p>
      <w:pPr>
        <w:pStyle w:val="BookText"/>
        <w:rPr/>
      </w:pPr>
      <w:r>
        <w:rPr>
          <w:rFonts w:ascii="IRNazanin" w:hAnsi="IRNazanin" w:eastAsia="IRNazanin"/>
          <w:color w:val="111111"/>
          <w:sz w:val="28"/>
          <w:sz w:val="28"/>
          <w:szCs w:val="28"/>
          <w:rtl w:val="true"/>
          <w:lang w:bidi="fa-IR"/>
        </w:rPr>
        <w:t>اشک شوقم برد در این راه، رنگ از پیرهن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بر پیکر از رخت سیاه آغاز شد</w:t>
      </w:r>
    </w:p>
    <w:p>
      <w:pPr>
        <w:pStyle w:val="BookText"/>
        <w:rPr/>
      </w:pPr>
      <w:r>
        <w:rPr>
          <w:rFonts w:ascii="IRNazanin" w:hAnsi="IRNazanin" w:eastAsia="IRNazanin"/>
          <w:color w:val="111111"/>
          <w:sz w:val="28"/>
          <w:sz w:val="28"/>
          <w:szCs w:val="28"/>
          <w:rtl w:val="true"/>
          <w:lang w:bidi="fa-IR"/>
        </w:rPr>
        <w:t>میزبان شد یار و از من کوله بارم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امّا اوّل از بارگناه آغاز شد</w:t>
      </w:r>
    </w:p>
    <w:p>
      <w:pPr>
        <w:pStyle w:val="BookText"/>
        <w:rPr/>
      </w:pPr>
      <w:r>
        <w:rPr>
          <w:rFonts w:ascii="IRNazanin" w:hAnsi="IRNazanin" w:eastAsia="IRNazanin"/>
          <w:color w:val="111111"/>
          <w:sz w:val="28"/>
          <w:sz w:val="28"/>
          <w:szCs w:val="28"/>
          <w:rtl w:val="true"/>
          <w:lang w:bidi="fa-IR"/>
        </w:rPr>
        <w:t xml:space="preserve">شرط خلوت با حسینم رخصت از 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ی خورشید با دیدار ماه آغاز 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چون افتاد به شش گوشه، دل از دست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 دنیای من با یک نگاه آغاز شد</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رسولی</w:t>
      </w:r>
    </w:p>
    <w:p>
      <w:pPr>
        <w:pStyle w:val="BookText"/>
        <w:rPr/>
      </w:pPr>
      <w:r>
        <w:rPr>
          <w:rFonts w:ascii="IRNazanin" w:hAnsi="IRNazanin" w:eastAsia="IRNazanin"/>
          <w:color w:val="111111"/>
          <w:sz w:val="28"/>
          <w:sz w:val="28"/>
          <w:szCs w:val="28"/>
          <w:rtl w:val="true"/>
          <w:lang w:bidi="fa-IR"/>
        </w:rPr>
        <w:t xml:space="preserve">خوش است راه اگر از آسمان شود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آینه از بیکران شود آغاز</w:t>
      </w:r>
    </w:p>
    <w:p>
      <w:pPr>
        <w:pStyle w:val="BookText"/>
        <w:rPr/>
      </w:pPr>
      <w:r>
        <w:rPr>
          <w:rFonts w:ascii="IRNazanin" w:hAnsi="IRNazanin" w:eastAsia="IRNazanin"/>
          <w:color w:val="111111"/>
          <w:sz w:val="28"/>
          <w:sz w:val="28"/>
          <w:szCs w:val="28"/>
          <w:rtl w:val="true"/>
          <w:lang w:bidi="fa-IR"/>
        </w:rPr>
        <w:t xml:space="preserve">خوش است راه و چنین آسمانگی،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بوسه به یک آستان شود آغاز</w:t>
      </w:r>
    </w:p>
    <w:p>
      <w:pPr>
        <w:pStyle w:val="BookText"/>
        <w:rPr/>
      </w:pPr>
      <w:r>
        <w:rPr>
          <w:rFonts w:ascii="IRNazanin" w:hAnsi="IRNazanin" w:eastAsia="IRNazanin"/>
          <w:color w:val="111111"/>
          <w:sz w:val="28"/>
          <w:sz w:val="28"/>
          <w:szCs w:val="28"/>
          <w:rtl w:val="true"/>
          <w:lang w:bidi="fa-IR"/>
        </w:rPr>
        <w:t xml:space="preserve">میان بارش آمین و آفتاب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آستانه ی رنگین کمان شود آغاز</w:t>
      </w:r>
    </w:p>
    <w:p>
      <w:pPr>
        <w:pStyle w:val="BookText"/>
        <w:rPr/>
      </w:pPr>
      <w:r>
        <w:rPr>
          <w:rFonts w:ascii="IRNazanin" w:hAnsi="IRNazanin" w:eastAsia="IRNazanin"/>
          <w:color w:val="111111"/>
          <w:sz w:val="28"/>
          <w:sz w:val="28"/>
          <w:szCs w:val="28"/>
          <w:rtl w:val="true"/>
          <w:lang w:bidi="fa-IR"/>
        </w:rPr>
        <w:t xml:space="preserve">به سوی کرببلا و ز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شکفت تا به مناره ،اذان، شود آغاز</w:t>
      </w:r>
    </w:p>
    <w:p>
      <w:pPr>
        <w:pStyle w:val="BookText"/>
        <w:rPr/>
      </w:pPr>
      <w:r>
        <w:rPr>
          <w:rFonts w:ascii="IRNazanin" w:hAnsi="IRNazanin" w:eastAsia="IRNazanin"/>
          <w:color w:val="111111"/>
          <w:sz w:val="28"/>
          <w:sz w:val="28"/>
          <w:szCs w:val="28"/>
          <w:rtl w:val="true"/>
          <w:lang w:bidi="fa-IR"/>
        </w:rPr>
        <w:t xml:space="preserve">پر است شهر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یاد امام زمان شود آغاز</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یاد عهد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آغاز </w:t>
      </w:r>
    </w:p>
    <w:p>
      <w:pPr>
        <w:pStyle w:val="BookText"/>
        <w:rPr/>
      </w:pPr>
      <w:r>
        <w:rPr>
          <w:rFonts w:ascii="IRNazanin" w:hAnsi="IRNazanin" w:eastAsia="IRNazanin"/>
          <w:color w:val="111111"/>
          <w:sz w:val="28"/>
          <w:sz w:val="28"/>
          <w:szCs w:val="28"/>
          <w:rtl w:val="true"/>
          <w:lang w:bidi="fa-IR"/>
        </w:rPr>
        <w:t xml:space="preserve">به یاد او که کنار نگاه پر مهرش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روز خوش این جهان شود آغاز</w:t>
      </w:r>
    </w:p>
    <w:p>
      <w:pPr>
        <w:pStyle w:val="BookText"/>
        <w:rPr/>
      </w:pPr>
      <w:r>
        <w:rPr>
          <w:rFonts w:ascii="IRNazanin" w:hAnsi="IRNazanin" w:eastAsia="IRNazanin"/>
          <w:color w:val="111111"/>
          <w:sz w:val="28"/>
          <w:sz w:val="28"/>
          <w:szCs w:val="28"/>
          <w:rtl w:val="true"/>
          <w:lang w:bidi="fa-IR"/>
        </w:rPr>
        <w:t xml:space="preserve">گرفت از اشک وضو باید ابتدا تاکه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 سفر کاروان شود آغاز</w:t>
      </w:r>
    </w:p>
    <w:p>
      <w:pPr>
        <w:pStyle w:val="BookText"/>
        <w:rPr/>
      </w:pPr>
      <w:r>
        <w:rPr>
          <w:rFonts w:ascii="IRNazanin" w:hAnsi="IRNazanin" w:eastAsia="IRNazanin"/>
          <w:color w:val="111111"/>
          <w:sz w:val="28"/>
          <w:sz w:val="28"/>
          <w:szCs w:val="28"/>
          <w:rtl w:val="true"/>
          <w:lang w:bidi="fa-IR"/>
        </w:rPr>
        <w:t xml:space="preserve">میان راه فقط گریه، چاره ی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 سوز دل روضه خوان شود آغاز</w:t>
      </w:r>
    </w:p>
    <w:p>
      <w:pPr>
        <w:pStyle w:val="BookText"/>
        <w:rPr/>
      </w:pPr>
      <w:r>
        <w:rPr>
          <w:rFonts w:ascii="IRNazanin" w:hAnsi="IRNazanin" w:eastAsia="IRNazanin"/>
          <w:color w:val="111111"/>
          <w:sz w:val="28"/>
          <w:sz w:val="28"/>
          <w:szCs w:val="28"/>
          <w:rtl w:val="true"/>
          <w:lang w:bidi="fa-IR"/>
        </w:rPr>
        <w:t xml:space="preserve">اگر گشوده لب و گوید از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حکایت تیر و کمان شود آغاز</w:t>
      </w:r>
    </w:p>
    <w:p>
      <w:pPr>
        <w:pStyle w:val="BookText"/>
        <w:rPr/>
      </w:pPr>
      <w:r>
        <w:rPr>
          <w:rFonts w:ascii="IRNazanin" w:hAnsi="IRNazanin" w:eastAsia="IRNazanin"/>
          <w:color w:val="111111"/>
          <w:sz w:val="28"/>
          <w:sz w:val="28"/>
          <w:szCs w:val="28"/>
          <w:rtl w:val="true"/>
          <w:lang w:bidi="fa-IR"/>
        </w:rPr>
        <w:t>اگر بگوید از آب و بگوید از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روضه ی تیر و سنان شود آغاز</w:t>
      </w:r>
    </w:p>
    <w:p>
      <w:pPr>
        <w:pStyle w:val="BookText"/>
        <w:rPr/>
      </w:pPr>
      <w:r>
        <w:rPr>
          <w:rFonts w:ascii="IRNazanin" w:hAnsi="IRNazanin" w:eastAsia="IRNazanin"/>
          <w:color w:val="111111"/>
          <w:sz w:val="28"/>
          <w:sz w:val="28"/>
          <w:szCs w:val="28"/>
          <w:rtl w:val="true"/>
          <w:lang w:bidi="fa-IR"/>
        </w:rPr>
        <w:t xml:space="preserve">تمام خستگی از تن به در شود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خورشید جان شود آغاز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آسمان برسد راه باید آخر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 اگر از آسمان شود آغاز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شیری</w:t>
      </w:r>
    </w:p>
    <w:p>
      <w:pPr>
        <w:pStyle w:val="BookText"/>
        <w:rPr/>
      </w:pPr>
      <w:r>
        <w:rPr>
          <w:rFonts w:ascii="IRNazanin" w:hAnsi="IRNazanin" w:eastAsia="IRNazanin"/>
          <w:color w:val="111111"/>
          <w:sz w:val="28"/>
          <w:sz w:val="28"/>
          <w:szCs w:val="28"/>
          <w:rtl w:val="true"/>
          <w:lang w:bidi="fa-IR"/>
        </w:rPr>
        <w:t xml:space="preserve">از مرز رد شدیم ولی با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 سیاه به همراه هیأتی</w:t>
      </w:r>
    </w:p>
    <w:p>
      <w:pPr>
        <w:pStyle w:val="BookText"/>
        <w:rPr/>
      </w:pPr>
      <w:r>
        <w:rPr>
          <w:rFonts w:ascii="IRNazanin" w:hAnsi="IRNazanin" w:eastAsia="IRNazanin"/>
          <w:color w:val="111111"/>
          <w:sz w:val="28"/>
          <w:sz w:val="28"/>
          <w:szCs w:val="28"/>
          <w:rtl w:val="true"/>
          <w:lang w:bidi="fa-IR"/>
        </w:rPr>
        <w:t xml:space="preserve">از نامه های اهل محل کوله ها 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شانه میبریم چه بار امانتی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پیاده از طرف سهله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شده دعای فرج، آه و حسرتی</w:t>
      </w:r>
    </w:p>
    <w:p>
      <w:pPr>
        <w:pStyle w:val="BookText"/>
        <w:rPr/>
      </w:pPr>
      <w:r>
        <w:rPr>
          <w:rFonts w:ascii="IRNazanin" w:hAnsi="IRNazanin" w:eastAsia="IRNazanin"/>
          <w:color w:val="111111"/>
          <w:sz w:val="28"/>
          <w:sz w:val="28"/>
          <w:szCs w:val="28"/>
          <w:rtl w:val="true"/>
          <w:lang w:bidi="fa-IR"/>
        </w:rPr>
        <w:t xml:space="preserve">خدام مسجد آمده یکسر به بدرقه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توشه زاد راه دعا و اجابتی</w:t>
      </w:r>
    </w:p>
    <w:p>
      <w:pPr>
        <w:pStyle w:val="BookText"/>
        <w:rPr/>
      </w:pPr>
      <w:r>
        <w:rPr>
          <w:rFonts w:ascii="IRNazanin" w:hAnsi="IRNazanin" w:eastAsia="IRNazanin"/>
          <w:color w:val="111111"/>
          <w:sz w:val="28"/>
          <w:sz w:val="28"/>
          <w:szCs w:val="28"/>
          <w:rtl w:val="true"/>
          <w:lang w:bidi="fa-IR"/>
        </w:rPr>
        <w:t xml:space="preserve">سینی به سرنشسته پر از التماس و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 که نیست هستی او غیر شربتی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خانه موکبی است که بیتوته گاه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روی ماگشوده شده باب رحمتی </w:t>
      </w:r>
    </w:p>
    <w:p>
      <w:pPr>
        <w:pStyle w:val="BookText"/>
        <w:rPr/>
      </w:pPr>
      <w:r>
        <w:rPr>
          <w:rFonts w:ascii="IRNazanin" w:hAnsi="IRNazanin" w:eastAsia="IRNazanin"/>
          <w:color w:val="111111"/>
          <w:sz w:val="28"/>
          <w:sz w:val="28"/>
          <w:szCs w:val="28"/>
          <w:rtl w:val="true"/>
          <w:lang w:bidi="fa-IR"/>
        </w:rPr>
        <w:t xml:space="preserve">پای عمود روضه ی سقّا شنیدنی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قلم به دست نوشت از شهامتی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 که در خلق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این چه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شوق زیارتی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نیست بغض های گره خورده بر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غیر اشک نداریم حاجتی </w:t>
      </w:r>
      <w:r>
        <w:rPr>
          <w:rStyle w:val="FootnoteAnchor"/>
          <w:rtl w:val="true"/>
        </w:rPr>
        <w:footnoteReference w:id="352"/>
      </w:r>
      <w:bookmarkStart w:id="36" w:name="pg10907_114832"/>
    </w:p>
    <w:p>
      <w:pPr>
        <w:pStyle w:val="Heading2"/>
        <w:numPr>
          <w:ilvl w:val="1"/>
          <w:numId w:val="1"/>
        </w:numPr>
        <w:rPr/>
      </w:pPr>
      <w:bookmarkStart w:id="37" w:name="__RefHeading___Toc2129306_2870459653"/>
      <w:bookmarkStart w:id="38" w:name="_Toc10"/>
      <w:bookmarkEnd w:id="36"/>
      <w:bookmarkEnd w:id="37"/>
      <w:r>
        <w:rPr>
          <w:rtl w:val="true"/>
        </w:rPr>
        <w:t>مخمّس</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بقایی</w:t>
      </w:r>
    </w:p>
    <w:p>
      <w:pPr>
        <w:pStyle w:val="BookText"/>
        <w:rPr/>
      </w:pPr>
      <w:r>
        <w:rPr>
          <w:rFonts w:ascii="IRNazanin" w:hAnsi="IRNazanin" w:eastAsia="IRNazanin"/>
          <w:color w:val="111111"/>
          <w:sz w:val="28"/>
          <w:sz w:val="28"/>
          <w:szCs w:val="28"/>
          <w:rtl w:val="true"/>
          <w:lang w:bidi="fa-IR"/>
        </w:rPr>
        <w:t xml:space="preserve">زمستانم به دنبال بهار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میگردم دمادم بر مدار مسجد سهله</w:t>
      </w:r>
    </w:p>
    <w:p>
      <w:pPr>
        <w:pStyle w:val="BookText"/>
        <w:rPr/>
      </w:pPr>
      <w:r>
        <w:rPr>
          <w:rFonts w:ascii="IRNazanin" w:hAnsi="IRNazanin" w:eastAsia="IRNazanin"/>
          <w:color w:val="111111"/>
          <w:sz w:val="28"/>
          <w:sz w:val="28"/>
          <w:szCs w:val="28"/>
          <w:rtl w:val="true"/>
          <w:lang w:bidi="fa-IR"/>
        </w:rPr>
        <w:t xml:space="preserve">نگاهم مانده بر راه سوار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قرارم میشود روزی قرار مسجد سهله</w:t>
      </w:r>
    </w:p>
    <w:p>
      <w:pPr>
        <w:pStyle w:val="BookText"/>
        <w:rPr/>
      </w:pPr>
      <w:r>
        <w:rPr>
          <w:rFonts w:ascii="IRNazanin" w:hAnsi="IRNazanin" w:eastAsia="IRNazanin"/>
          <w:color w:val="111111"/>
          <w:sz w:val="28"/>
          <w:sz w:val="28"/>
          <w:szCs w:val="28"/>
          <w:rtl w:val="true"/>
          <w:lang w:bidi="fa-IR"/>
        </w:rPr>
        <w:t xml:space="preserve">به وصلش میرسم در انتظار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 دل کنار مسجد سهله بزن فالی</w:t>
      </w:r>
    </w:p>
    <w:p>
      <w:pPr>
        <w:pStyle w:val="BookText"/>
        <w:rPr/>
      </w:pPr>
      <w:r>
        <w:rPr>
          <w:rFonts w:ascii="IRNazanin" w:hAnsi="IRNazanin" w:eastAsia="IRNazanin"/>
          <w:color w:val="111111"/>
          <w:sz w:val="28"/>
          <w:sz w:val="28"/>
          <w:szCs w:val="28"/>
          <w:rtl w:val="true"/>
          <w:lang w:bidi="fa-IR"/>
        </w:rPr>
        <w:t xml:space="preserve">همان جایی که از بال ملائک پهن شد 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دنیای دنی دارد هزاران رتبه ی عالی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شادی میزند هر لحظه آهنگ خوش اقبالی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شودگر قلب محزون، مستجار مسجد سهله </w:t>
      </w:r>
    </w:p>
    <w:p>
      <w:pPr>
        <w:pStyle w:val="BookText"/>
        <w:rPr/>
      </w:pPr>
      <w:r>
        <w:rPr>
          <w:rFonts w:ascii="IRNazanin" w:hAnsi="IRNazanin" w:eastAsia="IRNazanin"/>
          <w:color w:val="111111"/>
          <w:sz w:val="28"/>
          <w:sz w:val="28"/>
          <w:szCs w:val="28"/>
          <w:rtl w:val="true"/>
          <w:lang w:bidi="fa-IR"/>
        </w:rPr>
        <w:t>بچینید اهل عالم بی تکلف خوشه ای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باوران دارند هر یک توشه ای از آن</w:t>
      </w:r>
    </w:p>
    <w:p>
      <w:pPr>
        <w:pStyle w:val="BookText"/>
        <w:rPr/>
      </w:pPr>
      <w:r>
        <w:rPr>
          <w:rFonts w:ascii="IRNazanin" w:hAnsi="IRNazanin" w:eastAsia="IRNazanin"/>
          <w:color w:val="111111"/>
          <w:sz w:val="28"/>
          <w:sz w:val="28"/>
          <w:szCs w:val="28"/>
          <w:rtl w:val="true"/>
          <w:lang w:bidi="fa-IR"/>
        </w:rPr>
        <w:t xml:space="preserve">برای خویش میسازند در دل، گوشه ای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و خضر و ادریسند ساکن، گوشه ای از آن</w:t>
      </w:r>
    </w:p>
    <w:p>
      <w:pPr>
        <w:pStyle w:val="BookText"/>
        <w:rPr/>
      </w:pPr>
      <w:r>
        <w:rPr>
          <w:rFonts w:ascii="IRNazanin" w:hAnsi="IRNazanin" w:eastAsia="IRNazanin"/>
          <w:color w:val="111111"/>
          <w:sz w:val="28"/>
          <w:sz w:val="28"/>
          <w:szCs w:val="28"/>
          <w:rtl w:val="true"/>
          <w:lang w:bidi="fa-IR"/>
        </w:rPr>
        <w:t xml:space="preserve">که بسیارند خوبان در جوار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انگیز و صفابخش است بی پیرایه و دلخواه</w:t>
      </w:r>
    </w:p>
    <w:p>
      <w:pPr>
        <w:pStyle w:val="BookText"/>
        <w:rPr/>
      </w:pPr>
      <w:r>
        <w:rPr>
          <w:rFonts w:ascii="IRNazanin" w:hAnsi="IRNazanin" w:eastAsia="IRNazanin"/>
          <w:color w:val="111111"/>
          <w:sz w:val="28"/>
          <w:sz w:val="28"/>
          <w:szCs w:val="28"/>
          <w:rtl w:val="true"/>
          <w:lang w:bidi="fa-IR"/>
        </w:rPr>
        <w:t xml:space="preserve">تمام انبیا را بوده از اوّل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احمد محمود در معراج هم شد راه</w:t>
      </w:r>
    </w:p>
    <w:p>
      <w:pPr>
        <w:pStyle w:val="BookText"/>
        <w:rPr/>
      </w:pPr>
      <w:r>
        <w:rPr>
          <w:rFonts w:ascii="IRNazanin" w:hAnsi="IRNazanin" w:eastAsia="IRNazanin"/>
          <w:color w:val="111111"/>
          <w:sz w:val="28"/>
          <w:sz w:val="28"/>
          <w:szCs w:val="28"/>
          <w:rtl w:val="true"/>
          <w:lang w:bidi="fa-IR"/>
        </w:rPr>
        <w:t xml:space="preserve">برون میآید از سینه به قصد استجابت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آزاد گردد در گذار مسجد سهله</w:t>
      </w:r>
    </w:p>
    <w:p>
      <w:pPr>
        <w:pStyle w:val="BookText"/>
        <w:rPr/>
      </w:pPr>
      <w:r>
        <w:rPr>
          <w:rFonts w:ascii="IRNazanin" w:hAnsi="IRNazanin" w:eastAsia="IRNazanin"/>
          <w:color w:val="111111"/>
          <w:sz w:val="28"/>
          <w:sz w:val="28"/>
          <w:szCs w:val="28"/>
          <w:rtl w:val="true"/>
          <w:lang w:bidi="fa-IR"/>
        </w:rPr>
        <w:t xml:space="preserve">ببین در آسمانش رفت و آمدهای بی حد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آرامش ببین غوغای دلهای مردد را</w:t>
      </w:r>
    </w:p>
    <w:p>
      <w:pPr>
        <w:pStyle w:val="BookText"/>
        <w:rPr/>
      </w:pPr>
      <w:r>
        <w:rPr>
          <w:rFonts w:ascii="IRNazanin" w:hAnsi="IRNazanin" w:eastAsia="IRNazanin"/>
          <w:color w:val="111111"/>
          <w:sz w:val="28"/>
          <w:sz w:val="28"/>
          <w:szCs w:val="28"/>
          <w:rtl w:val="true"/>
          <w:lang w:bidi="fa-IR"/>
        </w:rPr>
        <w:t xml:space="preserve">بیاور با خودت سوغاتی از عطر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خیمه اش بوده است پس یا للعجب قد را</w:t>
      </w:r>
    </w:p>
    <w:p>
      <w:pPr>
        <w:pStyle w:val="BookText"/>
        <w:rPr/>
      </w:pPr>
      <w:r>
        <w:rPr>
          <w:rFonts w:ascii="IRNazanin" w:hAnsi="IRNazanin" w:eastAsia="IRNazanin"/>
          <w:color w:val="111111"/>
          <w:sz w:val="28"/>
          <w:sz w:val="28"/>
          <w:szCs w:val="28"/>
          <w:rtl w:val="true"/>
          <w:lang w:bidi="fa-IR"/>
        </w:rPr>
        <w:t xml:space="preserve">کدامین خاک را باشد عیار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وصل را افتان و خیزان میروم آن جا</w:t>
      </w:r>
    </w:p>
    <w:p>
      <w:pPr>
        <w:pStyle w:val="BookText"/>
        <w:rPr/>
      </w:pPr>
      <w:r>
        <w:rPr>
          <w:rFonts w:ascii="IRNazanin" w:hAnsi="IRNazanin" w:eastAsia="IRNazanin"/>
          <w:color w:val="111111"/>
          <w:sz w:val="28"/>
          <w:sz w:val="28"/>
          <w:szCs w:val="28"/>
          <w:rtl w:val="true"/>
          <w:lang w:bidi="fa-IR"/>
        </w:rPr>
        <w:t xml:space="preserve">دلم تنگ است چون طوفان و باران میروم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استحکام اشعار خراسان میروم آن جا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یار می آید فراوان میروم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سرمه میبینم غبار مسجد سهله </w:t>
      </w:r>
    </w:p>
    <w:p>
      <w:pPr>
        <w:pStyle w:val="BookText"/>
        <w:rPr/>
      </w:pPr>
      <w:r>
        <w:rPr>
          <w:rFonts w:ascii="IRNazanin" w:hAnsi="IRNazanin" w:eastAsia="IRNazanin"/>
          <w:color w:val="111111"/>
          <w:sz w:val="28"/>
          <w:sz w:val="28"/>
          <w:szCs w:val="28"/>
          <w:rtl w:val="true"/>
          <w:lang w:bidi="fa-IR"/>
        </w:rPr>
        <w:t xml:space="preserve">بسازم پاک از اوساخ غفلت، قلب غافل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راهش فرش خواهم ساخت مهمانخانه ی دل را</w:t>
      </w:r>
    </w:p>
    <w:p>
      <w:pPr>
        <w:pStyle w:val="BookText"/>
        <w:rPr/>
      </w:pPr>
      <w:r>
        <w:rPr>
          <w:rFonts w:ascii="IRNazanin" w:hAnsi="IRNazanin" w:eastAsia="IRNazanin"/>
          <w:color w:val="111111"/>
          <w:sz w:val="28"/>
          <w:sz w:val="28"/>
          <w:szCs w:val="28"/>
          <w:rtl w:val="true"/>
          <w:lang w:bidi="fa-IR"/>
        </w:rPr>
        <w:t xml:space="preserve">مزین میکنم با نام او هر لحظه محفل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 یار با سر میروم این راه مشکل را</w:t>
      </w:r>
    </w:p>
    <w:p>
      <w:pPr>
        <w:pStyle w:val="BookText"/>
        <w:rPr/>
      </w:pPr>
      <w:r>
        <w:rPr>
          <w:rFonts w:ascii="IRNazanin" w:hAnsi="IRNazanin" w:eastAsia="IRNazanin"/>
          <w:color w:val="111111"/>
          <w:sz w:val="28"/>
          <w:sz w:val="28"/>
          <w:szCs w:val="28"/>
          <w:rtl w:val="true"/>
          <w:lang w:bidi="fa-IR"/>
        </w:rPr>
        <w:t xml:space="preserve">اگر باشد قرار ما کنار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دور از شهر نجف رفتیم از دنیا</w:t>
      </w:r>
    </w:p>
    <w:p>
      <w:pPr>
        <w:pStyle w:val="BookText"/>
        <w:rPr/>
      </w:pPr>
      <w:r>
        <w:rPr>
          <w:rFonts w:ascii="IRNazanin" w:hAnsi="IRNazanin" w:eastAsia="IRNazanin"/>
          <w:color w:val="111111"/>
          <w:sz w:val="28"/>
          <w:sz w:val="28"/>
          <w:szCs w:val="28"/>
          <w:rtl w:val="true"/>
          <w:lang w:bidi="fa-IR"/>
        </w:rPr>
        <w:t xml:space="preserve">برای دفن اگر بردند آن جا پیکر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این که هر قبرش بهشتی میشود فردا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کفن را پاره خواهم کرد وقت رجعت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 برخیز از مزار مسجد سهله</w:t>
      </w:r>
      <w:r>
        <w:rPr>
          <w:rStyle w:val="FootnoteAnchor"/>
          <w:rtl w:val="true"/>
        </w:rPr>
        <w:footnoteReference w:id="3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907_114836"/>
      <w:bookmarkStart w:id="40" w:name="pg10907_114836"/>
      <w:bookmarkEnd w:id="40"/>
    </w:p>
    <w:p>
      <w:pPr>
        <w:pStyle w:val="Heading2"/>
        <w:numPr>
          <w:ilvl w:val="1"/>
          <w:numId w:val="1"/>
        </w:numPr>
        <w:rPr/>
      </w:pPr>
      <w:bookmarkStart w:id="41" w:name="pg10907_114836"/>
      <w:bookmarkStart w:id="42" w:name="__RefHeading___Toc2129308_2870459653"/>
      <w:bookmarkStart w:id="43" w:name="_Toc11"/>
      <w:bookmarkEnd w:id="41"/>
      <w:bookmarkEnd w:id="42"/>
      <w:r>
        <w:rPr>
          <w:rtl w:val="true"/>
        </w:rPr>
        <w:t>(</w:t>
      </w:r>
      <w:r>
        <w:rPr>
          <w:rtl w:val="true"/>
        </w:rPr>
        <w:t>شعر کودک</w:t>
      </w:r>
      <w:r>
        <w:rPr>
          <w:rtl w:val="true"/>
        </w:rPr>
        <w:t>)</w:t>
      </w:r>
      <w:bookmarkEnd w:id="43"/>
    </w:p>
    <w:p>
      <w:pPr>
        <w:pStyle w:val="Heading2"/>
        <w:numPr>
          <w:ilvl w:val="1"/>
          <w:numId w:val="1"/>
        </w:numPr>
        <w:rPr/>
      </w:pPr>
      <w:bookmarkStart w:id="44" w:name="__RefHeading___Toc2129310_2870459653"/>
      <w:bookmarkStart w:id="45" w:name="_Toc12"/>
      <w:bookmarkEnd w:id="44"/>
      <w:r>
        <w:rPr>
          <w:rtl w:val="true"/>
        </w:rPr>
        <w:t>چهارپاره</w:t>
      </w:r>
      <w:bookmarkEnd w:id="45"/>
    </w:p>
    <w:p>
      <w:pPr>
        <w:pStyle w:val="BookText"/>
        <w:rPr/>
      </w:pPr>
      <w:r>
        <w:rPr>
          <w:rFonts w:ascii="IRNazanin" w:hAnsi="IRNazanin" w:eastAsia="IRNazanin"/>
          <w:color w:val="111111"/>
          <w:sz w:val="28"/>
          <w:sz w:val="28"/>
          <w:szCs w:val="28"/>
          <w:rtl w:val="true"/>
          <w:lang w:bidi="fa-IR"/>
        </w:rPr>
        <w:t>جواد مختاری</w:t>
      </w:r>
    </w:p>
    <w:p>
      <w:pPr>
        <w:pStyle w:val="BookText"/>
        <w:rPr/>
      </w:pPr>
      <w:r>
        <w:rPr>
          <w:rFonts w:ascii="IRNazanin" w:hAnsi="IRNazanin" w:eastAsia="IRNazanin"/>
          <w:color w:val="111111"/>
          <w:sz w:val="28"/>
          <w:sz w:val="28"/>
          <w:szCs w:val="28"/>
          <w:rtl w:val="true"/>
          <w:lang w:bidi="fa-IR"/>
        </w:rPr>
        <w:t>بابام با اهل 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میرن با صفا</w:t>
      </w:r>
    </w:p>
    <w:p>
      <w:pPr>
        <w:pStyle w:val="BookText"/>
        <w:rPr/>
      </w:pPr>
      <w:r>
        <w:rPr>
          <w:rFonts w:ascii="IRNazanin" w:hAnsi="IRNazanin" w:eastAsia="IRNazanin"/>
          <w:color w:val="111111"/>
          <w:sz w:val="28"/>
          <w:sz w:val="28"/>
          <w:szCs w:val="28"/>
          <w:rtl w:val="true"/>
          <w:lang w:bidi="fa-IR"/>
        </w:rPr>
        <w:t xml:space="preserve">از تو مسیر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تا کربلا</w:t>
      </w:r>
    </w:p>
    <w:p>
      <w:pPr>
        <w:pStyle w:val="BookText"/>
        <w:rPr/>
      </w:pPr>
      <w:r>
        <w:rPr>
          <w:rFonts w:ascii="IRNazanin" w:hAnsi="IRNazanin" w:eastAsia="IRNazanin"/>
          <w:color w:val="111111"/>
          <w:sz w:val="28"/>
          <w:sz w:val="28"/>
          <w:szCs w:val="28"/>
          <w:rtl w:val="true"/>
          <w:lang w:bidi="fa-IR"/>
        </w:rPr>
        <w:t xml:space="preserve">شماره های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میگه خودش نشونه</w:t>
      </w:r>
    </w:p>
    <w:p>
      <w:pPr>
        <w:pStyle w:val="BookText"/>
        <w:rPr/>
      </w:pPr>
      <w:r>
        <w:rPr>
          <w:rFonts w:ascii="IRNazanin" w:hAnsi="IRNazanin" w:eastAsia="IRNazanin"/>
          <w:color w:val="111111"/>
          <w:sz w:val="28"/>
          <w:sz w:val="28"/>
          <w:szCs w:val="28"/>
          <w:rtl w:val="true"/>
          <w:lang w:bidi="fa-IR"/>
        </w:rPr>
        <w:t>پرچم و بیرق 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زمونه</w:t>
      </w:r>
    </w:p>
    <w:p>
      <w:pPr>
        <w:pStyle w:val="BookText"/>
        <w:rPr/>
      </w:pPr>
      <w:r>
        <w:rPr>
          <w:rFonts w:ascii="IRNazanin" w:hAnsi="IRNazanin" w:eastAsia="IRNazanin"/>
          <w:color w:val="111111"/>
          <w:sz w:val="28"/>
          <w:sz w:val="28"/>
          <w:szCs w:val="28"/>
          <w:rtl w:val="true"/>
          <w:lang w:bidi="fa-IR"/>
        </w:rPr>
        <w:t xml:space="preserve">موکبای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صفایی داره</w:t>
      </w:r>
    </w:p>
    <w:p>
      <w:pPr>
        <w:pStyle w:val="BookText"/>
        <w:rPr/>
      </w:pPr>
      <w:r>
        <w:rPr>
          <w:rFonts w:ascii="IRNazanin" w:hAnsi="IRNazanin" w:eastAsia="IRNazanin"/>
          <w:color w:val="111111"/>
          <w:sz w:val="28"/>
          <w:sz w:val="28"/>
          <w:szCs w:val="28"/>
          <w:rtl w:val="true"/>
          <w:lang w:bidi="fa-IR"/>
        </w:rPr>
        <w:t>اگر که خسته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در میاره</w:t>
      </w:r>
    </w:p>
    <w:p>
      <w:pPr>
        <w:pStyle w:val="BookText"/>
        <w:rPr/>
      </w:pPr>
      <w:r>
        <w:rPr>
          <w:rFonts w:ascii="IRNazanin" w:hAnsi="IRNazanin" w:eastAsia="IRNazanin"/>
          <w:color w:val="111111"/>
          <w:sz w:val="28"/>
          <w:sz w:val="28"/>
          <w:szCs w:val="28"/>
          <w:rtl w:val="true"/>
          <w:lang w:bidi="fa-IR"/>
        </w:rPr>
        <w:t xml:space="preserve">رو خیمه های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چایی داغ اونها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از عطر بهشته </w:t>
      </w:r>
    </w:p>
    <w:p>
      <w:pPr>
        <w:pStyle w:val="BookText"/>
        <w:rPr/>
      </w:pPr>
      <w:r>
        <w:rPr>
          <w:rFonts w:ascii="IRNazanin" w:hAnsi="IRNazanin" w:eastAsia="IRNazanin"/>
          <w:color w:val="111111"/>
          <w:sz w:val="28"/>
          <w:sz w:val="28"/>
          <w:szCs w:val="28"/>
          <w:rtl w:val="true"/>
          <w:lang w:bidi="fa-IR"/>
        </w:rPr>
        <w:t xml:space="preserve">بابام میگه که ظهرا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خیمه میخوابیدیم</w:t>
      </w:r>
    </w:p>
    <w:p>
      <w:pPr>
        <w:pStyle w:val="BookText"/>
        <w:rPr/>
      </w:pPr>
      <w:r>
        <w:rPr>
          <w:rFonts w:ascii="IRNazanin" w:hAnsi="IRNazanin" w:eastAsia="IRNazanin"/>
          <w:color w:val="111111"/>
          <w:sz w:val="28"/>
          <w:sz w:val="28"/>
          <w:szCs w:val="28"/>
          <w:rtl w:val="true"/>
          <w:lang w:bidi="fa-IR"/>
        </w:rPr>
        <w:t xml:space="preserve">از سهله تا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قدم رسیدیم</w:t>
      </w:r>
    </w:p>
    <w:p>
      <w:pPr>
        <w:pStyle w:val="BookText"/>
        <w:rPr/>
      </w:pPr>
      <w:r>
        <w:rPr>
          <w:rFonts w:ascii="IRNazanin" w:hAnsi="IRNazanin" w:eastAsia="IRNazanin"/>
          <w:color w:val="111111"/>
          <w:sz w:val="28"/>
          <w:sz w:val="28"/>
          <w:szCs w:val="28"/>
          <w:rtl w:val="true"/>
          <w:lang w:bidi="fa-IR"/>
        </w:rPr>
        <w:t xml:space="preserve">نماز صبح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حرم جا نبود</w:t>
      </w:r>
    </w:p>
    <w:p>
      <w:pPr>
        <w:pStyle w:val="BookText"/>
        <w:rPr/>
      </w:pPr>
      <w:r>
        <w:rPr>
          <w:rFonts w:ascii="IRNazanin" w:hAnsi="IRNazanin" w:eastAsia="IRNazanin"/>
          <w:color w:val="111111"/>
          <w:sz w:val="28"/>
          <w:sz w:val="28"/>
          <w:szCs w:val="28"/>
          <w:rtl w:val="true"/>
          <w:lang w:bidi="fa-IR"/>
        </w:rPr>
        <w:t xml:space="preserve">توی شلوغی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پیدا نبود</w:t>
      </w:r>
    </w:p>
    <w:p>
      <w:pPr>
        <w:pStyle w:val="BookText"/>
        <w:rPr/>
      </w:pPr>
      <w:r>
        <w:rPr>
          <w:rFonts w:ascii="IRNazanin" w:hAnsi="IRNazanin" w:eastAsia="IRNazanin"/>
          <w:color w:val="111111"/>
          <w:sz w:val="28"/>
          <w:sz w:val="28"/>
          <w:szCs w:val="28"/>
          <w:rtl w:val="true"/>
          <w:lang w:bidi="fa-IR"/>
        </w:rPr>
        <w:t xml:space="preserve">ذکر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 حرم جا نبود</w:t>
      </w:r>
    </w:p>
    <w:p>
      <w:pPr>
        <w:pStyle w:val="BookText"/>
        <w:rPr/>
      </w:pPr>
      <w:r>
        <w:rPr>
          <w:rFonts w:ascii="IRNazanin" w:hAnsi="IRNazanin" w:eastAsia="IRNazanin"/>
          <w:color w:val="111111"/>
          <w:sz w:val="28"/>
          <w:sz w:val="28"/>
          <w:szCs w:val="28"/>
          <w:rtl w:val="true"/>
          <w:lang w:bidi="fa-IR"/>
        </w:rPr>
        <w:t xml:space="preserve">مثل پرکبوتر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 ما میشکست</w:t>
      </w:r>
    </w:p>
    <w:p>
      <w:pPr>
        <w:pStyle w:val="BookText"/>
        <w:rPr/>
      </w:pPr>
      <w:r>
        <w:rPr>
          <w:rFonts w:ascii="IRNazanin" w:hAnsi="IRNazanin" w:eastAsia="IRNazanin"/>
          <w:color w:val="111111"/>
          <w:sz w:val="28"/>
          <w:sz w:val="28"/>
          <w:szCs w:val="28"/>
          <w:rtl w:val="true"/>
          <w:lang w:bidi="fa-IR"/>
        </w:rPr>
        <w:t xml:space="preserve">وقتی به روی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سرخ و دیدم</w:t>
      </w:r>
    </w:p>
    <w:p>
      <w:pPr>
        <w:pStyle w:val="BookText"/>
        <w:rPr/>
      </w:pPr>
      <w:r>
        <w:rPr>
          <w:rFonts w:ascii="IRNazanin" w:hAnsi="IRNazanin" w:eastAsia="IRNazanin"/>
          <w:color w:val="111111"/>
          <w:sz w:val="28"/>
          <w:sz w:val="28"/>
          <w:szCs w:val="28"/>
          <w:rtl w:val="true"/>
          <w:lang w:bidi="fa-IR"/>
        </w:rPr>
        <w:t xml:space="preserve">صدای یا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جمعیت شنیدم</w:t>
      </w:r>
    </w:p>
    <w:p>
      <w:pPr>
        <w:pStyle w:val="BookText"/>
        <w:rPr/>
      </w:pPr>
      <w:r>
        <w:rPr>
          <w:rFonts w:ascii="IRNazanin" w:hAnsi="IRNazanin" w:eastAsia="IRNazanin"/>
          <w:color w:val="111111"/>
          <w:sz w:val="28"/>
          <w:sz w:val="28"/>
          <w:szCs w:val="28"/>
          <w:rtl w:val="true"/>
          <w:lang w:bidi="fa-IR"/>
        </w:rPr>
        <w:t>اونجا چه خوندنی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کربلا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هر سلامش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آقا</w:t>
      </w:r>
      <w:r>
        <w:rPr>
          <w:rStyle w:val="FootnoteAnchor"/>
          <w:rtl w:val="true"/>
        </w:rPr>
        <w:footnoteReference w:id="354"/>
      </w:r>
      <w:bookmarkStart w:id="46" w:name="pg10907_114838"/>
    </w:p>
    <w:p>
      <w:pPr>
        <w:pStyle w:val="Heading2"/>
        <w:numPr>
          <w:ilvl w:val="1"/>
          <w:numId w:val="1"/>
        </w:numPr>
        <w:rPr/>
      </w:pPr>
      <w:bookmarkStart w:id="47" w:name="__RefHeading___Toc2129312_2870459653"/>
      <w:bookmarkStart w:id="48" w:name="_Toc13"/>
      <w:bookmarkEnd w:id="46"/>
      <w:bookmarkEnd w:id="47"/>
      <w:r>
        <w:rPr>
          <w:rtl w:val="true"/>
        </w:rPr>
        <w:t xml:space="preserve">رباعی </w:t>
      </w:r>
      <w:r>
        <w:rPr>
          <w:rtl w:val="true"/>
        </w:rPr>
        <w:t>_</w:t>
      </w:r>
      <w:r>
        <w:rPr>
          <w:rtl w:val="true"/>
        </w:rPr>
        <w:t>قطعه</w:t>
      </w:r>
      <w:r>
        <w:rPr>
          <w:rtl w:val="true"/>
        </w:rPr>
        <w:t>_</w:t>
      </w:r>
      <w:r>
        <w:rPr>
          <w:rtl w:val="true"/>
        </w:rPr>
        <w:t>دو بیت</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بوری</w:t>
      </w:r>
    </w:p>
    <w:p>
      <w:pPr>
        <w:pStyle w:val="BookText"/>
        <w:rPr/>
      </w:pPr>
      <w:r>
        <w:rPr>
          <w:rFonts w:ascii="IRNazanin" w:hAnsi="IRNazanin" w:eastAsia="IRNazanin"/>
          <w:color w:val="111111"/>
          <w:sz w:val="28"/>
          <w:sz w:val="28"/>
          <w:szCs w:val="28"/>
          <w:rtl w:val="true"/>
          <w:lang w:bidi="fa-IR"/>
        </w:rPr>
        <w:t xml:space="preserve">با این قصد و دعا، قدم خواهم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فرج شما ، قدم خواهم زد</w:t>
      </w:r>
    </w:p>
    <w:p>
      <w:pPr>
        <w:pStyle w:val="BookText"/>
        <w:rPr/>
      </w:pPr>
      <w:r>
        <w:rPr>
          <w:rFonts w:ascii="IRNazanin" w:hAnsi="IRNazanin" w:eastAsia="IRNazanin"/>
          <w:color w:val="111111"/>
          <w:sz w:val="28"/>
          <w:sz w:val="28"/>
          <w:szCs w:val="28"/>
          <w:rtl w:val="true"/>
          <w:lang w:bidi="fa-IR"/>
        </w:rPr>
        <w:t xml:space="preserve">هر سال پیاده اربعین رفتن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سهله به کربلا، قدم خواهم زد</w:t>
      </w:r>
    </w:p>
    <w:p>
      <w:pPr>
        <w:pStyle w:val="BookText"/>
        <w:rPr/>
      </w:pPr>
      <w:r>
        <w:rPr>
          <w:rFonts w:ascii="IRNazanin" w:hAnsi="IRNazanin" w:eastAsia="IRNazanin"/>
          <w:color w:val="111111"/>
          <w:sz w:val="28"/>
          <w:sz w:val="28"/>
          <w:szCs w:val="28"/>
          <w:rtl w:val="true"/>
          <w:lang w:bidi="fa-IR"/>
        </w:rPr>
        <w:t xml:space="preserve">از مرد و زن و پیر و جوان پر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جمعیت منتظران پر بشود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برسد که مسجد سهله 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شبیه جمکران پُر بشود </w:t>
      </w:r>
    </w:p>
    <w:p>
      <w:pPr>
        <w:pStyle w:val="BookText"/>
        <w:rPr/>
      </w:pPr>
      <w:r>
        <w:rPr>
          <w:rFonts w:ascii="IRNazanin" w:hAnsi="IRNazanin" w:eastAsia="IRNazanin"/>
          <w:color w:val="111111"/>
          <w:sz w:val="28"/>
          <w:sz w:val="28"/>
          <w:szCs w:val="28"/>
          <w:rtl w:val="true"/>
          <w:lang w:bidi="fa-IR"/>
        </w:rPr>
        <w:t xml:space="preserve">یک عمر به دنبال نشان باشی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مهدی صاحب الزمان باشی تو</w:t>
      </w:r>
    </w:p>
    <w:p>
      <w:pPr>
        <w:pStyle w:val="BookText"/>
        <w:rPr/>
      </w:pPr>
      <w:r>
        <w:rPr>
          <w:rFonts w:ascii="IRNazanin" w:hAnsi="IRNazanin" w:eastAsia="IRNazanin"/>
          <w:color w:val="111111"/>
          <w:sz w:val="28"/>
          <w:sz w:val="28"/>
          <w:szCs w:val="28"/>
          <w:rtl w:val="true"/>
          <w:lang w:bidi="fa-IR"/>
        </w:rPr>
        <w:t xml:space="preserve">ای سهله برای گرمی آغوشش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تاب تر از منتظران باشی تو</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جان جهان عیان تو را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ی خون فشان تو را باید دید</w:t>
      </w:r>
    </w:p>
    <w:p>
      <w:pPr>
        <w:pStyle w:val="BookText"/>
        <w:rPr/>
      </w:pPr>
      <w:r>
        <w:rPr>
          <w:rFonts w:ascii="IRNazanin" w:hAnsi="IRNazanin" w:eastAsia="IRNazanin"/>
          <w:color w:val="111111"/>
          <w:sz w:val="28"/>
          <w:sz w:val="28"/>
          <w:szCs w:val="28"/>
          <w:rtl w:val="true"/>
          <w:lang w:bidi="fa-IR"/>
        </w:rPr>
        <w:t>در مسجد سهله از فرج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جمکران تو را باید دید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دیدگان من نااهل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مگو که این طمع از جهل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پردهی غفلت این قدر سخت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سهله دیدن او سهل است</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بشیر حسینی</w:t>
      </w:r>
    </w:p>
    <w:p>
      <w:pPr>
        <w:pStyle w:val="BookText"/>
        <w:rPr/>
      </w:pPr>
      <w:r>
        <w:rPr>
          <w:rFonts w:ascii="IRNazanin" w:hAnsi="IRNazanin" w:eastAsia="IRNazanin"/>
          <w:color w:val="111111"/>
          <w:sz w:val="28"/>
          <w:sz w:val="28"/>
          <w:szCs w:val="28"/>
          <w:rtl w:val="true"/>
          <w:lang w:bidi="fa-IR"/>
        </w:rPr>
        <w:t>خوش به آن دل که منزل 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عشق است و پر ز انوار است</w:t>
      </w:r>
    </w:p>
    <w:p>
      <w:pPr>
        <w:pStyle w:val="BookText"/>
        <w:rPr/>
      </w:pPr>
      <w:r>
        <w:rPr>
          <w:rFonts w:ascii="IRNazanin" w:hAnsi="IRNazanin" w:eastAsia="IRNazanin"/>
          <w:color w:val="111111"/>
          <w:sz w:val="28"/>
          <w:sz w:val="28"/>
          <w:szCs w:val="28"/>
          <w:rtl w:val="true"/>
          <w:lang w:bidi="fa-IR"/>
        </w:rPr>
        <w:t>ای که در جستوجوی دلداری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سهله جای دیدار است</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خاکساری</w:t>
      </w:r>
    </w:p>
    <w:p>
      <w:pPr>
        <w:pStyle w:val="BookText"/>
        <w:rPr/>
      </w:pPr>
      <w:r>
        <w:rPr>
          <w:rFonts w:ascii="IRNazanin" w:hAnsi="IRNazanin" w:eastAsia="IRNazanin"/>
          <w:color w:val="111111"/>
          <w:sz w:val="28"/>
          <w:sz w:val="28"/>
          <w:szCs w:val="28"/>
          <w:rtl w:val="true"/>
          <w:lang w:bidi="fa-IR"/>
        </w:rPr>
        <w:t>فردا که شکوه بیکرانش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اقلیم جهانش پیداست</w:t>
      </w:r>
    </w:p>
    <w:p>
      <w:pPr>
        <w:pStyle w:val="BookText"/>
        <w:rPr/>
      </w:pPr>
      <w:r>
        <w:rPr>
          <w:rFonts w:ascii="IRNazanin" w:hAnsi="IRNazanin" w:eastAsia="IRNazanin"/>
          <w:color w:val="111111"/>
          <w:sz w:val="28"/>
          <w:sz w:val="28"/>
          <w:szCs w:val="28"/>
          <w:rtl w:val="true"/>
          <w:lang w:bidi="fa-IR"/>
        </w:rPr>
        <w:t xml:space="preserve">فردای زمین که صاحبم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 سهله جمکرانش پیداست</w:t>
      </w:r>
    </w:p>
    <w:p>
      <w:pPr>
        <w:pStyle w:val="BookText"/>
        <w:rPr/>
      </w:pPr>
      <w:r>
        <w:rPr>
          <w:rFonts w:ascii="IRNazanin" w:hAnsi="IRNazanin" w:eastAsia="IRNazanin"/>
          <w:color w:val="111111"/>
          <w:sz w:val="28"/>
          <w:sz w:val="28"/>
          <w:szCs w:val="28"/>
          <w:rtl w:val="true"/>
          <w:lang w:bidi="fa-IR"/>
        </w:rPr>
        <w:t xml:space="preserve">تردید نکن که مصلح کل مهدی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راهه نرو راه تکامل مهدی است</w:t>
      </w:r>
    </w:p>
    <w:p>
      <w:pPr>
        <w:pStyle w:val="BookText"/>
        <w:rPr/>
      </w:pPr>
      <w:r>
        <w:rPr>
          <w:rFonts w:ascii="IRNazanin" w:hAnsi="IRNazanin" w:eastAsia="IRNazanin"/>
          <w:color w:val="111111"/>
          <w:sz w:val="28"/>
          <w:sz w:val="28"/>
          <w:szCs w:val="28"/>
          <w:rtl w:val="true"/>
          <w:lang w:bidi="fa-IR"/>
        </w:rPr>
        <w:t>امید که فردای فرج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سهله ،نیست بیت المهدی است</w:t>
      </w:r>
    </w:p>
    <w:p>
      <w:pPr>
        <w:pStyle w:val="BookText"/>
        <w:rPr/>
      </w:pPr>
      <w:r>
        <w:rPr>
          <w:rFonts w:ascii="IRNazanin" w:hAnsi="IRNazanin" w:eastAsia="IRNazanin"/>
          <w:color w:val="111111"/>
          <w:sz w:val="28"/>
          <w:sz w:val="28"/>
          <w:szCs w:val="28"/>
          <w:rtl w:val="true"/>
          <w:lang w:bidi="fa-IR"/>
        </w:rPr>
        <w:t>دلبسته ی آستانه اش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ی آب و دانه اش خواهم شد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سهله اش اگر راهم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کارگران خانه اش خواهم شد </w:t>
      </w:r>
    </w:p>
    <w:p>
      <w:pPr>
        <w:pStyle w:val="BookText"/>
        <w:rPr/>
      </w:pPr>
      <w:r>
        <w:rPr>
          <w:rFonts w:ascii="IRNazanin" w:hAnsi="IRNazanin" w:eastAsia="IRNazanin"/>
          <w:color w:val="111111"/>
          <w:sz w:val="28"/>
          <w:sz w:val="28"/>
          <w:szCs w:val="28"/>
          <w:rtl w:val="true"/>
          <w:lang w:bidi="fa-IR"/>
        </w:rPr>
        <w:t xml:space="preserve">وقتی که گریز اشک و آهی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خیمه گاهی بزند</w:t>
      </w:r>
    </w:p>
    <w:p>
      <w:pPr>
        <w:pStyle w:val="BookText"/>
        <w:rPr/>
      </w:pPr>
      <w:r>
        <w:rPr>
          <w:rFonts w:ascii="IRNazanin" w:hAnsi="IRNazanin" w:eastAsia="IRNazanin"/>
          <w:color w:val="111111"/>
          <w:sz w:val="28"/>
          <w:sz w:val="28"/>
          <w:szCs w:val="28"/>
          <w:rtl w:val="true"/>
          <w:lang w:bidi="fa-IR"/>
        </w:rPr>
        <w:t xml:space="preserve">با آمدن عزای مادر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سردر خانه اش سیاهی بزند</w:t>
      </w:r>
    </w:p>
    <w:p>
      <w:pPr>
        <w:pStyle w:val="BookText"/>
        <w:rPr/>
      </w:pPr>
      <w:r>
        <w:rPr>
          <w:rFonts w:ascii="IRNazanin" w:hAnsi="IRNazanin" w:eastAsia="IRNazanin"/>
          <w:color w:val="111111"/>
          <w:sz w:val="28"/>
          <w:sz w:val="28"/>
          <w:szCs w:val="28"/>
          <w:rtl w:val="true"/>
          <w:lang w:bidi="fa-IR"/>
        </w:rPr>
        <w:t>مرد و زن و کودک و جوان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صاحب الزمان جمع شوند</w:t>
      </w:r>
    </w:p>
    <w:p>
      <w:pPr>
        <w:pStyle w:val="BookText"/>
        <w:rPr/>
      </w:pPr>
      <w:r>
        <w:rPr>
          <w:rFonts w:ascii="IRNazanin" w:hAnsi="IRNazanin" w:eastAsia="IRNazanin"/>
          <w:color w:val="111111"/>
          <w:sz w:val="28"/>
          <w:sz w:val="28"/>
          <w:szCs w:val="28"/>
          <w:rtl w:val="true"/>
          <w:lang w:bidi="fa-IR"/>
        </w:rPr>
        <w:t xml:space="preserve">از شوق زیارتش سه شنبه شب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عاشقان جمع شوند</w:t>
      </w:r>
    </w:p>
    <w:p>
      <w:pPr>
        <w:pStyle w:val="BookText"/>
        <w:rPr/>
      </w:pPr>
      <w:r>
        <w:rPr>
          <w:rFonts w:ascii="IRNazanin" w:hAnsi="IRNazanin" w:eastAsia="IRNazanin"/>
          <w:color w:val="111111"/>
          <w:sz w:val="28"/>
          <w:sz w:val="28"/>
          <w:szCs w:val="28"/>
          <w:rtl w:val="true"/>
          <w:lang w:bidi="fa-IR"/>
        </w:rPr>
        <w:t>تکبیر، امام انس و جان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به هر زبان میگوید</w:t>
      </w:r>
    </w:p>
    <w:p>
      <w:pPr>
        <w:pStyle w:val="BookText"/>
        <w:rPr/>
      </w:pPr>
      <w:r>
        <w:rPr>
          <w:rFonts w:ascii="IRNazanin" w:hAnsi="IRNazanin" w:eastAsia="IRNazanin"/>
          <w:color w:val="111111"/>
          <w:sz w:val="28"/>
          <w:sz w:val="28"/>
          <w:szCs w:val="28"/>
          <w:rtl w:val="true"/>
          <w:lang w:bidi="fa-IR"/>
        </w:rPr>
        <w:t>در مسجد سهله گوش جان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در خانه اش اذان میگوید</w:t>
      </w:r>
    </w:p>
    <w:p>
      <w:pPr>
        <w:pStyle w:val="BookText"/>
        <w:rPr/>
      </w:pPr>
      <w:r>
        <w:rPr>
          <w:rFonts w:ascii="IRNazanin" w:hAnsi="IRNazanin" w:eastAsia="IRNazanin"/>
          <w:color w:val="111111"/>
          <w:sz w:val="28"/>
          <w:sz w:val="28"/>
          <w:szCs w:val="28"/>
          <w:rtl w:val="true"/>
          <w:lang w:bidi="fa-IR"/>
        </w:rPr>
        <w:t xml:space="preserve">کی برسر بام این و آن بنشینم؟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سهله نشد، به جمکران بنشینم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جلدش شده ام که روزگاری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ی صاحب الزمان بنشينم </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شاعران جمع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 و شعور توامان جمع شویم</w:t>
      </w:r>
    </w:p>
    <w:p>
      <w:pPr>
        <w:pStyle w:val="BookText"/>
        <w:rPr/>
      </w:pPr>
      <w:r>
        <w:rPr>
          <w:rFonts w:ascii="IRNazanin" w:hAnsi="IRNazanin" w:eastAsia="IRNazanin"/>
          <w:color w:val="111111"/>
          <w:sz w:val="28"/>
          <w:sz w:val="28"/>
          <w:szCs w:val="28"/>
          <w:rtl w:val="true"/>
          <w:lang w:bidi="fa-IR"/>
        </w:rPr>
        <w:t xml:space="preserve">امّید که اولین شب بعد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صاحب الزمان جمع شويم</w:t>
      </w:r>
    </w:p>
    <w:p>
      <w:pPr>
        <w:pStyle w:val="BookText"/>
        <w:rPr/>
      </w:pPr>
      <w:r>
        <w:rPr>
          <w:rFonts w:ascii="IRNazanin" w:hAnsi="IRNazanin" w:eastAsia="IRNazanin"/>
          <w:color w:val="111111"/>
          <w:sz w:val="28"/>
          <w:sz w:val="28"/>
          <w:szCs w:val="28"/>
          <w:rtl w:val="true"/>
          <w:lang w:bidi="fa-IR"/>
        </w:rPr>
        <w:t xml:space="preserve">مانند حسن ، حُسن فراوان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دارالاحسان داری</w:t>
      </w:r>
    </w:p>
    <w:p>
      <w:pPr>
        <w:pStyle w:val="BookText"/>
        <w:rPr/>
      </w:pPr>
      <w:r>
        <w:rPr>
          <w:rFonts w:ascii="IRNazanin" w:hAnsi="IRNazanin" w:eastAsia="IRNazanin"/>
          <w:color w:val="111111"/>
          <w:sz w:val="28"/>
          <w:sz w:val="28"/>
          <w:szCs w:val="28"/>
          <w:rtl w:val="true"/>
          <w:lang w:bidi="fa-IR"/>
        </w:rPr>
        <w:t xml:space="preserve">امروز مسیح می رسد، فردا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ی خود همیشه مهمان داری</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خرسندی</w:t>
      </w:r>
    </w:p>
    <w:p>
      <w:pPr>
        <w:pStyle w:val="BookText"/>
        <w:rPr/>
      </w:pPr>
      <w:r>
        <w:rPr>
          <w:rFonts w:ascii="IRNazanin" w:hAnsi="IRNazanin" w:eastAsia="IRNazanin"/>
          <w:color w:val="111111"/>
          <w:sz w:val="28"/>
          <w:sz w:val="28"/>
          <w:szCs w:val="28"/>
          <w:rtl w:val="true"/>
          <w:lang w:bidi="fa-IR"/>
        </w:rPr>
        <w:t xml:space="preserve">ای ماه در آسمان به دنبال توایم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خبر از جهان به دنبال توایم</w:t>
      </w:r>
    </w:p>
    <w:p>
      <w:pPr>
        <w:pStyle w:val="BookText"/>
        <w:rPr/>
      </w:pPr>
      <w:r>
        <w:rPr>
          <w:rFonts w:ascii="IRNazanin" w:hAnsi="IRNazanin" w:eastAsia="IRNazanin"/>
          <w:color w:val="111111"/>
          <w:sz w:val="28"/>
          <w:sz w:val="28"/>
          <w:szCs w:val="28"/>
          <w:rtl w:val="true"/>
          <w:lang w:bidi="fa-IR"/>
        </w:rPr>
        <w:t xml:space="preserve">از مسجد سهله دور هستیم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جمکران به دنبال توایم</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خوبرو</w:t>
      </w:r>
    </w:p>
    <w:p>
      <w:pPr>
        <w:pStyle w:val="BookText"/>
        <w:rPr/>
      </w:pPr>
      <w:r>
        <w:rPr>
          <w:rFonts w:ascii="IRNazanin" w:hAnsi="IRNazanin" w:eastAsia="IRNazanin"/>
          <w:color w:val="111111"/>
          <w:sz w:val="28"/>
          <w:sz w:val="28"/>
          <w:szCs w:val="28"/>
          <w:rtl w:val="true"/>
          <w:lang w:bidi="fa-IR"/>
        </w:rPr>
        <w:t xml:space="preserve">امواج دعا ،غرق اثر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در عدل، غوطه ور خواهد شد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شدن به آن سهیلِ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،سهل تر خواهد شد</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رسول زاده</w:t>
      </w:r>
    </w:p>
    <w:p>
      <w:pPr>
        <w:pStyle w:val="BookText"/>
        <w:rPr/>
      </w:pPr>
      <w:r>
        <w:rPr>
          <w:rFonts w:ascii="IRNazanin" w:hAnsi="IRNazanin" w:eastAsia="IRNazanin"/>
          <w:color w:val="111111"/>
          <w:sz w:val="28"/>
          <w:sz w:val="28"/>
          <w:szCs w:val="28"/>
          <w:rtl w:val="true"/>
          <w:lang w:bidi="fa-IR"/>
        </w:rPr>
        <w:t xml:space="preserve">تاکی برای غربت تنهای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بگیرم و همه را خون جگر کنم؟</w:t>
      </w:r>
    </w:p>
    <w:p>
      <w:pPr>
        <w:pStyle w:val="BookText"/>
        <w:rPr/>
      </w:pPr>
      <w:r>
        <w:rPr>
          <w:rFonts w:ascii="IRNazanin" w:hAnsi="IRNazanin" w:eastAsia="IRNazanin"/>
          <w:color w:val="111111"/>
          <w:sz w:val="28"/>
          <w:sz w:val="28"/>
          <w:szCs w:val="28"/>
          <w:rtl w:val="true"/>
          <w:lang w:bidi="fa-IR"/>
        </w:rPr>
        <w:t xml:space="preserve">یک بار هم نشد که دمی رخصتم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کنار خیمه ی سبزش گذر کنم</w:t>
      </w:r>
    </w:p>
    <w:p>
      <w:pPr>
        <w:pStyle w:val="BookText"/>
        <w:rPr/>
      </w:pPr>
      <w:r>
        <w:rPr>
          <w:rFonts w:ascii="IRNazanin" w:hAnsi="IRNazanin" w:eastAsia="IRNazanin"/>
          <w:color w:val="111111"/>
          <w:sz w:val="28"/>
          <w:sz w:val="28"/>
          <w:szCs w:val="28"/>
          <w:rtl w:val="true"/>
          <w:lang w:bidi="fa-IR"/>
        </w:rPr>
        <w:t xml:space="preserve">یا که به صحن مسجد سهله ببینمش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عمر، روشن این دلم از یک نظر کنم</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چهار محالی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در آستان تو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ندبه ی شیعیان تو را میخوانم</w:t>
      </w:r>
    </w:p>
    <w:p>
      <w:pPr>
        <w:pStyle w:val="BookText"/>
        <w:rPr/>
      </w:pPr>
      <w:r>
        <w:rPr>
          <w:rFonts w:ascii="IRNazanin" w:hAnsi="IRNazanin" w:eastAsia="IRNazanin"/>
          <w:color w:val="111111"/>
          <w:sz w:val="28"/>
          <w:sz w:val="28"/>
          <w:szCs w:val="28"/>
          <w:rtl w:val="true"/>
          <w:lang w:bidi="fa-IR"/>
        </w:rPr>
        <w:t>تا اذن ظهور تو رسد، حضرت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سهله و جمکران، تو را میخوانم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سنجری</w:t>
      </w:r>
    </w:p>
    <w:p>
      <w:pPr>
        <w:pStyle w:val="BookText"/>
        <w:rPr/>
      </w:pPr>
      <w:r>
        <w:rPr>
          <w:rFonts w:ascii="IRNazanin" w:hAnsi="IRNazanin" w:eastAsia="IRNazanin"/>
          <w:color w:val="111111"/>
          <w:sz w:val="28"/>
          <w:sz w:val="28"/>
          <w:szCs w:val="28"/>
          <w:rtl w:val="true"/>
          <w:lang w:bidi="fa-IR"/>
        </w:rPr>
        <w:t xml:space="preserve">هر آن کس مشکلی دشوار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را ،به سهله روی آرد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 بخت است آن که وقت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خود را در آن جا جا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تماشایش دو چشم تر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بارانی و پر پر بخواهد</w:t>
      </w:r>
    </w:p>
    <w:p>
      <w:pPr>
        <w:pStyle w:val="BookText"/>
        <w:rPr/>
      </w:pPr>
      <w:r>
        <w:rPr>
          <w:rFonts w:ascii="IRNazanin" w:hAnsi="IRNazanin" w:eastAsia="IRNazanin"/>
          <w:color w:val="111111"/>
          <w:sz w:val="28"/>
          <w:sz w:val="28"/>
          <w:szCs w:val="28"/>
          <w:rtl w:val="true"/>
          <w:lang w:bidi="fa-IR"/>
        </w:rPr>
        <w:t xml:space="preserve">میان این همه مسجد که بر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سهله را بهتر بخواهد</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قاسمی</w:t>
      </w:r>
    </w:p>
    <w:p>
      <w:pPr>
        <w:pStyle w:val="BookText"/>
        <w:rPr/>
      </w:pPr>
      <w:r>
        <w:rPr>
          <w:rFonts w:ascii="IRNazanin" w:hAnsi="IRNazanin" w:eastAsia="IRNazanin"/>
          <w:color w:val="111111"/>
          <w:sz w:val="28"/>
          <w:sz w:val="28"/>
          <w:szCs w:val="28"/>
          <w:rtl w:val="true"/>
          <w:lang w:bidi="fa-IR"/>
        </w:rPr>
        <w:t xml:space="preserve">کار محراب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بر امامت قبله است</w:t>
      </w:r>
    </w:p>
    <w:p>
      <w:pPr>
        <w:pStyle w:val="BookText"/>
        <w:rPr/>
      </w:pPr>
      <w:r>
        <w:rPr>
          <w:rFonts w:ascii="IRNazanin" w:hAnsi="IRNazanin" w:eastAsia="IRNazanin"/>
          <w:color w:val="111111"/>
          <w:sz w:val="28"/>
          <w:sz w:val="28"/>
          <w:szCs w:val="28"/>
          <w:rtl w:val="true"/>
          <w:lang w:bidi="fa-IR"/>
        </w:rPr>
        <w:t xml:space="preserve">در و دیوار مسجد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مفتخر از اقامت قبله است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عاصی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مسجد سهله هر کسی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چها در آن زیارتگاه است</w:t>
      </w:r>
    </w:p>
    <w:p>
      <w:pPr>
        <w:pStyle w:val="BookText"/>
        <w:rPr/>
      </w:pPr>
      <w:r>
        <w:rPr>
          <w:rFonts w:ascii="IRNazanin" w:hAnsi="IRNazanin" w:eastAsia="IRNazanin"/>
          <w:color w:val="111111"/>
          <w:sz w:val="28"/>
          <w:sz w:val="28"/>
          <w:szCs w:val="28"/>
          <w:rtl w:val="true"/>
          <w:lang w:bidi="fa-IR"/>
        </w:rPr>
        <w:t>آن جا که پیمبران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رسول الله است</w:t>
      </w:r>
    </w:p>
    <w:p>
      <w:pPr>
        <w:pStyle w:val="BookText"/>
        <w:rPr/>
      </w:pPr>
      <w:r>
        <w:rPr>
          <w:rFonts w:ascii="IRNazanin" w:hAnsi="IRNazanin" w:eastAsia="IRNazanin"/>
          <w:color w:val="111111"/>
          <w:sz w:val="28"/>
          <w:sz w:val="28"/>
          <w:szCs w:val="28"/>
          <w:rtl w:val="true"/>
          <w:lang w:bidi="fa-IR"/>
        </w:rPr>
        <w:t xml:space="preserve">مبهوت عبادت تو زاهد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تو فرشته ساجد شده است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 ی ذات کبریایی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مسکن تو مسجد شده است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w:t>
      </w:r>
    </w:p>
    <w:p>
      <w:pPr>
        <w:pStyle w:val="BookText"/>
        <w:rPr/>
      </w:pPr>
      <w:r>
        <w:rPr>
          <w:rFonts w:ascii="IRNazanin" w:hAnsi="IRNazanin" w:eastAsia="IRNazanin"/>
          <w:color w:val="111111"/>
          <w:sz w:val="28"/>
          <w:sz w:val="28"/>
          <w:szCs w:val="28"/>
          <w:rtl w:val="true"/>
          <w:lang w:bidi="fa-IR"/>
        </w:rPr>
        <w:t>داوود نبی در آن نواها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گوشهاش مصلا دارد</w:t>
      </w:r>
    </w:p>
    <w:p>
      <w:pPr>
        <w:pStyle w:val="BookText"/>
        <w:rPr/>
      </w:pPr>
      <w:r>
        <w:rPr>
          <w:rFonts w:ascii="IRNazanin" w:hAnsi="IRNazanin" w:eastAsia="IRNazanin"/>
          <w:color w:val="111111"/>
          <w:sz w:val="28"/>
          <w:sz w:val="28"/>
          <w:szCs w:val="28"/>
          <w:rtl w:val="true"/>
          <w:lang w:bidi="fa-IR"/>
        </w:rPr>
        <w:t>ای تشنه بیا به مسجد سهله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آب حیات را از این جا دارد</w:t>
      </w:r>
    </w:p>
    <w:p>
      <w:pPr>
        <w:pStyle w:val="BookText"/>
        <w:rPr/>
      </w:pPr>
      <w:r>
        <w:rPr>
          <w:rFonts w:ascii="IRNazanin" w:hAnsi="IRNazanin" w:eastAsia="IRNazanin"/>
          <w:color w:val="111111"/>
          <w:sz w:val="28"/>
          <w:sz w:val="28"/>
          <w:szCs w:val="28"/>
          <w:rtl w:val="true"/>
          <w:lang w:bidi="fa-IR"/>
        </w:rPr>
        <w:t xml:space="preserve">این جا سخنت به حجة الله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دل به وصل دلخواه رسد</w:t>
      </w:r>
    </w:p>
    <w:p>
      <w:pPr>
        <w:pStyle w:val="BookText"/>
        <w:rPr/>
      </w:pPr>
      <w:r>
        <w:rPr>
          <w:rFonts w:ascii="IRNazanin" w:hAnsi="IRNazanin" w:eastAsia="IRNazanin"/>
          <w:color w:val="111111"/>
          <w:sz w:val="28"/>
          <w:sz w:val="28"/>
          <w:szCs w:val="28"/>
          <w:rtl w:val="true"/>
          <w:lang w:bidi="fa-IR"/>
        </w:rPr>
        <w:t xml:space="preserve">در مسجد سهله سهل گردد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جاست مسیری که به الله رسد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مقیمی</w:t>
      </w:r>
    </w:p>
    <w:p>
      <w:pPr>
        <w:pStyle w:val="BookText"/>
        <w:rPr/>
      </w:pPr>
      <w:r>
        <w:rPr>
          <w:rFonts w:ascii="IRNazanin" w:hAnsi="IRNazanin" w:eastAsia="IRNazanin"/>
          <w:color w:val="111111"/>
          <w:sz w:val="28"/>
          <w:sz w:val="28"/>
          <w:szCs w:val="28"/>
          <w:rtl w:val="true"/>
          <w:lang w:bidi="fa-IR"/>
        </w:rPr>
        <w:t xml:space="preserve">،الغرض ، سهله ، کوفه یا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خلوت نشین سردابی</w:t>
      </w:r>
    </w:p>
    <w:p>
      <w:pPr>
        <w:pStyle w:val="BookText"/>
        <w:rPr/>
      </w:pPr>
      <w:r>
        <w:rPr>
          <w:rFonts w:ascii="IRNazanin" w:hAnsi="IRNazanin" w:eastAsia="IRNazanin"/>
          <w:color w:val="111111"/>
          <w:sz w:val="28"/>
          <w:sz w:val="28"/>
          <w:szCs w:val="28"/>
          <w:rtl w:val="true"/>
          <w:lang w:bidi="fa-IR"/>
        </w:rPr>
        <w:t xml:space="preserve">هر کجایی خدا نگه 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 قصه های بی تابی</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واعظی</w:t>
      </w:r>
    </w:p>
    <w:p>
      <w:pPr>
        <w:pStyle w:val="BookText"/>
        <w:rPr/>
      </w:pPr>
      <w:r>
        <w:rPr>
          <w:rFonts w:ascii="IRNazanin" w:hAnsi="IRNazanin" w:eastAsia="IRNazanin"/>
          <w:color w:val="111111"/>
          <w:sz w:val="28"/>
          <w:sz w:val="28"/>
          <w:szCs w:val="28"/>
          <w:rtl w:val="true"/>
          <w:lang w:bidi="fa-IR"/>
        </w:rPr>
        <w:t>توسل در حریم مسجد سهله 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کارهاگر سخت باشد سهل میگردد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کوی حضرت آقای عالم هر که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اندازه ای نااهل باشد اهل میگردد</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یوسف پور</w:t>
      </w:r>
    </w:p>
    <w:p>
      <w:pPr>
        <w:pStyle w:val="BookText"/>
        <w:rPr/>
      </w:pPr>
      <w:r>
        <w:rPr>
          <w:rFonts w:ascii="IRNazanin" w:hAnsi="IRNazanin" w:eastAsia="IRNazanin"/>
          <w:color w:val="111111"/>
          <w:sz w:val="28"/>
          <w:sz w:val="28"/>
          <w:szCs w:val="28"/>
          <w:rtl w:val="true"/>
          <w:lang w:bidi="fa-IR"/>
        </w:rPr>
        <w:t>ای آمدنت نوید پیروزی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جدال های امروزی ما</w:t>
      </w:r>
    </w:p>
    <w:p>
      <w:pPr>
        <w:pStyle w:val="BookText"/>
        <w:rPr/>
      </w:pPr>
      <w:r>
        <w:rPr>
          <w:rFonts w:ascii="IRNazanin" w:hAnsi="IRNazanin" w:eastAsia="IRNazanin"/>
          <w:color w:val="111111"/>
          <w:sz w:val="28"/>
          <w:sz w:val="28"/>
          <w:szCs w:val="28"/>
          <w:rtl w:val="true"/>
          <w:lang w:bidi="fa-IR"/>
        </w:rPr>
        <w:t xml:space="preserve">روزی تمام خلق از جایی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هله میرسد روزی ما</w:t>
      </w:r>
    </w:p>
    <w:p>
      <w:pPr>
        <w:pStyle w:val="BookText"/>
        <w:rPr/>
      </w:pPr>
      <w:r>
        <w:rPr>
          <w:rFonts w:ascii="IRNazanin" w:hAnsi="IRNazanin" w:eastAsia="IRNazanin"/>
          <w:color w:val="111111"/>
          <w:sz w:val="28"/>
          <w:sz w:val="28"/>
          <w:szCs w:val="28"/>
          <w:rtl w:val="true"/>
          <w:lang w:bidi="fa-IR"/>
        </w:rPr>
        <w:t xml:space="preserve">فردای ظهور جلوه ها پررنگ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تو چقدر حاجی دلتنگ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حدیث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 ی کعبه ،سهله ات هم سنگ است</w:t>
      </w:r>
    </w:p>
    <w:p>
      <w:pPr>
        <w:pStyle w:val="BookText"/>
        <w:rPr/>
      </w:pPr>
      <w:r>
        <w:rPr>
          <w:rFonts w:ascii="IRNazanin" w:hAnsi="IRNazanin" w:eastAsia="IRNazanin"/>
          <w:color w:val="111111"/>
          <w:sz w:val="28"/>
          <w:sz w:val="28"/>
          <w:szCs w:val="28"/>
          <w:rtl w:val="true"/>
          <w:lang w:bidi="fa-IR"/>
        </w:rPr>
        <w:t xml:space="preserve">فردای ظهور کار بت ها بیم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سنگدلی مقابلت تسلیم است</w:t>
      </w:r>
    </w:p>
    <w:p>
      <w:pPr>
        <w:pStyle w:val="BookText"/>
        <w:rPr/>
      </w:pPr>
      <w:r>
        <w:rPr>
          <w:rFonts w:ascii="IRNazanin" w:hAnsi="IRNazanin" w:eastAsia="IRNazanin"/>
          <w:color w:val="111111"/>
          <w:sz w:val="28"/>
          <w:sz w:val="28"/>
          <w:szCs w:val="28"/>
          <w:rtl w:val="true"/>
          <w:lang w:bidi="fa-IR"/>
        </w:rPr>
        <w:t xml:space="preserve">همدوش خلیل میرسی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سهله ی تو خانه ی ابراهیم است</w:t>
      </w:r>
    </w:p>
    <w:p>
      <w:pPr>
        <w:pStyle w:val="BookText"/>
        <w:rPr/>
      </w:pPr>
      <w:r>
        <w:rPr>
          <w:rFonts w:ascii="IRNazanin" w:hAnsi="IRNazanin" w:eastAsia="IRNazanin"/>
          <w:color w:val="111111"/>
          <w:sz w:val="28"/>
          <w:sz w:val="28"/>
          <w:szCs w:val="28"/>
          <w:rtl w:val="true"/>
          <w:lang w:bidi="fa-IR"/>
        </w:rPr>
        <w:t xml:space="preserve">آغاز سفر کردن ما از سهله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مسیر کربلا از سهله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جبریل به رفت و آمدش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تمام انبیا از سهله است </w:t>
      </w:r>
    </w:p>
    <w:p>
      <w:pPr>
        <w:pStyle w:val="BookText"/>
        <w:rPr/>
      </w:pPr>
      <w:r>
        <w:rPr>
          <w:rFonts w:ascii="IRNazanin" w:hAnsi="IRNazanin" w:eastAsia="IRNazanin"/>
          <w:color w:val="111111"/>
          <w:sz w:val="28"/>
          <w:sz w:val="28"/>
          <w:szCs w:val="28"/>
          <w:rtl w:val="true"/>
          <w:lang w:bidi="fa-IR"/>
        </w:rPr>
        <w:t xml:space="preserve">با منتظران نفس نفس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شام چراغ دیده می افروزد</w:t>
      </w:r>
    </w:p>
    <w:p>
      <w:pPr>
        <w:pStyle w:val="BookText"/>
        <w:rPr/>
      </w:pPr>
      <w:r>
        <w:rPr>
          <w:rFonts w:ascii="IRNazanin" w:hAnsi="IRNazanin" w:eastAsia="IRNazanin"/>
          <w:color w:val="111111"/>
          <w:sz w:val="28"/>
          <w:sz w:val="28"/>
          <w:szCs w:val="28"/>
          <w:rtl w:val="true"/>
          <w:lang w:bidi="fa-IR"/>
        </w:rPr>
        <w:t xml:space="preserve">ادریس میان خانه ات در سهله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شب و روز را به هم میدوزد</w:t>
      </w:r>
    </w:p>
    <w:p>
      <w:pPr>
        <w:pStyle w:val="BookText"/>
        <w:rPr/>
      </w:pPr>
      <w:r>
        <w:rPr>
          <w:rFonts w:ascii="IRNazanin" w:hAnsi="IRNazanin" w:eastAsia="IRNazanin"/>
          <w:color w:val="111111"/>
          <w:sz w:val="28"/>
          <w:sz w:val="28"/>
          <w:szCs w:val="28"/>
          <w:rtl w:val="true"/>
          <w:lang w:bidi="fa-IR"/>
        </w:rPr>
        <w:t xml:space="preserve">عشق است به پای مقدمت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دامن پر مهر تو سر بنهادن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که تو میرسی به پای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 به سهله ات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دادن </w:t>
      </w:r>
      <w:r>
        <w:rPr>
          <w:rStyle w:val="FootnoteAnchor"/>
          <w:rtl w:val="true"/>
        </w:rPr>
        <w:footnoteReference w:id="369"/>
      </w:r>
      <w:bookmarkStart w:id="49" w:name="pg10907_114848"/>
    </w:p>
    <w:p>
      <w:pPr>
        <w:pStyle w:val="Heading2"/>
        <w:numPr>
          <w:ilvl w:val="1"/>
          <w:numId w:val="1"/>
        </w:numPr>
        <w:rPr/>
      </w:pPr>
      <w:bookmarkStart w:id="50" w:name="__RefHeading___Toc2129314_2870459653"/>
      <w:bookmarkStart w:id="51" w:name="_Toc14"/>
      <w:bookmarkEnd w:id="49"/>
      <w:bookmarkEnd w:id="50"/>
      <w:r>
        <w:rPr>
          <w:rtl w:val="true"/>
        </w:rPr>
        <w:t xml:space="preserve">فرد </w:t>
      </w:r>
      <w:r>
        <w:rPr>
          <w:rtl w:val="true"/>
        </w:rPr>
        <w:t>(</w:t>
      </w:r>
      <w:r>
        <w:rPr>
          <w:rtl w:val="true"/>
        </w:rPr>
        <w:t>تک بیت</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حمیدرضا برقعی</w:t>
      </w:r>
    </w:p>
    <w:p>
      <w:pPr>
        <w:pStyle w:val="BookText"/>
        <w:rPr/>
      </w:pPr>
      <w:r>
        <w:rPr>
          <w:rFonts w:ascii="IRNazanin" w:hAnsi="IRNazanin" w:eastAsia="IRNazanin"/>
          <w:color w:val="111111"/>
          <w:sz w:val="28"/>
          <w:sz w:val="28"/>
          <w:szCs w:val="28"/>
          <w:rtl w:val="true"/>
          <w:lang w:bidi="fa-IR"/>
        </w:rPr>
        <w:t xml:space="preserve">جمکران بدرقه در بدرقه ، تسبیح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 آغوش گشوده است مفاتیح به دست</w:t>
      </w:r>
      <w:r>
        <w:rPr>
          <w:rStyle w:val="FootnoteAnchor"/>
          <w:rtl w:val="true"/>
        </w:rPr>
        <w:footnoteReference w:id="3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زارعی</w:t>
      </w:r>
    </w:p>
    <w:p>
      <w:pPr>
        <w:pStyle w:val="BookText"/>
        <w:rPr/>
      </w:pPr>
      <w:r>
        <w:rPr>
          <w:rFonts w:ascii="IRNazanin" w:hAnsi="IRNazanin" w:eastAsia="IRNazanin"/>
          <w:color w:val="111111"/>
          <w:sz w:val="28"/>
          <w:sz w:val="28"/>
          <w:szCs w:val="28"/>
          <w:rtl w:val="true"/>
          <w:lang w:bidi="fa-IR"/>
        </w:rPr>
        <w:t xml:space="preserve">سجده ام در سهله شد اذن دخول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از این درگاه تا آن بارگاه آغاز شد </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قناعتیان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جمکران را میزنم از شوق دلتنگی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 و حال مسجد سهله ، مجسّم می شود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حنیفی</w:t>
      </w:r>
    </w:p>
    <w:p>
      <w:pPr>
        <w:pStyle w:val="BookText"/>
        <w:rPr/>
      </w:pPr>
      <w:r>
        <w:rPr>
          <w:rFonts w:ascii="IRNazanin" w:hAnsi="IRNazanin" w:eastAsia="IRNazanin"/>
          <w:color w:val="111111"/>
          <w:sz w:val="28"/>
          <w:sz w:val="28"/>
          <w:szCs w:val="28"/>
          <w:rtl w:val="true"/>
          <w:lang w:bidi="fa-IR"/>
        </w:rPr>
        <w:t>حال و هوای مسجد سهله سرم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دعای ندبه در آن آستان ببخش </w:t>
      </w:r>
      <w:r>
        <w:rPr>
          <w:rStyle w:val="FootnoteAnchor"/>
          <w:rtl w:val="true"/>
        </w:rPr>
        <w:footnoteReference w:id="3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بردیا محمدی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به چشمان علی وار تو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امیرالمؤمنین باشی</w:t>
      </w:r>
      <w:r>
        <w:rPr>
          <w:rStyle w:val="FootnoteAnchor"/>
          <w:rtl w:val="true"/>
        </w:rPr>
        <w:footnoteReference w:id="374"/>
      </w:r>
      <w:bookmarkStart w:id="52" w:name="pg10907_114850"/>
    </w:p>
    <w:p>
      <w:pPr>
        <w:pStyle w:val="Heading2"/>
        <w:numPr>
          <w:ilvl w:val="1"/>
          <w:numId w:val="1"/>
        </w:numPr>
        <w:rPr/>
      </w:pPr>
      <w:bookmarkStart w:id="53" w:name="__RefHeading___Toc2129316_2870459653"/>
      <w:bookmarkStart w:id="54" w:name="_Toc15"/>
      <w:bookmarkEnd w:id="52"/>
      <w:bookmarkEnd w:id="53"/>
      <w:r>
        <w:rPr>
          <w:rtl w:val="true"/>
        </w:rPr>
        <w:t>فهرست منابع</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البلاد في اخبار البلاد، زکریا بن محمد بن محمود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بیروت،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 شيخ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علمیه ، قسم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زندگی ، دیل کارنگی ، جهانگیر افخمی، بینا، تهران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على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حیدریه، نجف اشرف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بالنّصوص والمعجزات ،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علميه ، قم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اجساد جاویدان، علی اکبر مهدی پور، رسالت ، قم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ابو منصور احمد بن علی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اعلمی ، 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 حوزه ی خراسان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نویسندگان، آفاق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شيخ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مدرسین ،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 ابو جعفر محمد بن حسن ،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مشهد ، مشهد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 ابو عبدالله محمد بن محمد شیخ مفید، 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کنگره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 سيد محسن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 شیخ صدوق، ابو جعفر محمد بن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اعلمی ،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 شیخ طوسی، ابو جعفر محمد بن الحسن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 عبدالكريم بن محمد بن منصور تمیمی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دمج ، بیروت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الايقاظ من الهجعة بالبرهان على الرجعة ، محمد بن الحسن حر عاملی،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دلیل ما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الحوائج حضرت علی اصغر سید عبدالله حسینی دشتی، موعود اسلام، بوشهر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محمد باقر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الاسلامیه تهران چاپ اول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في تفسير القرآن ، سید هاشم 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بنیاد بعثت ، 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الأمين، شيخ ابراهيم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سنگی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الأئمة، محمد مهدى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 قم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روح ، سید حسن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بینا ، مشهد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 مرتضی 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 شمس الدين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العربي ، بيروت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الأمم والملوک، ابو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اعلمی ، بیروت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الخلفا ،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قاهره،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الكوفة ، سيد حسین براقی نجفی، بیروت، دار الأضواء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مكّه ، محمد بن عبدالله از رقى ، دار الثقافة ، مكه مكرمه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 شرف الدین نجفی، مدرسه امام مهدی ، قم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المنتهى ، شیخ عباس قمی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مؤمنین ، قم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تخطيط مدينة الكوفة ، كاظم جناب ، مجمع العلمي العراق، عراق،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البيضاوى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ناصر الدین عبدالله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الرشيد، بيروت،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تبیان، شیخ طوسی،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إحياء التراث العربی،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اسلامیه، تهران،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عیاشی ، ابو نضر محمّد بن مسعود بن عیاش سلمی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بنیاد بعثت،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قمی،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امام مهدی ، قم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المحكم والمتشابه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مرتضى علم الهدى دار الشبستری ،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علّامه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البیت ، قم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 شيخ طوسي،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الأضواء، بيروت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 ابن حمزه ، قرن ششم ، انصاریان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الأسبوع ، 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 قم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المأوى ، ميرزا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المحجّة البيضاء ،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المعارف الإسلامية ، قم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جاودانی، سید جعفر اصفهانی موسوی، رستگار مشهد</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المهدي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 قم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 محمود عراقی، 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معارف اسلامیه،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معجزه ی حیات، الکسیس کارل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عطر عترت ، قم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 ابو جعفر محمد بن جریر طبری امامی،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عتبة مسجد السهلة المعظم ، سيد مضر مدنی ، عتبه مسجد السهلة، نجف اشرف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یار علی کرمی حاذق ، قم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الشريف الرضی،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 شيخ آغا بزرگ تهرانی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اسلامیه ، تهران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الذكرى ، شهيد اوّل ،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بصیرتی ، قم ،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چاپ سنگی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شیخ طوسی، شیخ طوسی، ابو جعفر محمد بن حسن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شریف رضی ، 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نجاشی، احمد بن علی بن احمد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 قم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الرجعة ، ميرزا محمد مؤمن استرآبادی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مستشهد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الاعتصام ،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الشريف المرتضى ،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الكريم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ابلیس ، محمد مهدی سلمان پور، جمکران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رهایی، کامل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آفاق ، تهران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ابن فتال نیشابوری، مستشهد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دليل ما ، قم ،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دلبران حاج شیخ مرتضی حائری، متوفای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دفتر نشر برگزیده ، قم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ی سخن ، محمد ابراهیم آیتی، اوقاف ، تهران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آفتاب، حبیب الله طاهری، زائر ، 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سینای معرفت، سید حسن فاطمی ، لاهوت ، قم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البابي الحلبی ، قاهره ،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شناختنامه ی مرحوم آية الله سید ابوالحسن اصفهانی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ی کتابشناسی شیعه،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 احمد قاضی زاهدی ، حاذق ،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المهديه ، ابراهیم کاشانی، متوفای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مدرسة الإمام المهدی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المهدى ، عیسی ،اهری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رسالت،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المستقيم، ابو محمد علی بن یونس نباطی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ق ، مرتضویه ،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الشيعة ، الكواكب المنتشرة فى القرآن الثاني بعد العشرة شیخ آغا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تهران،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العبقرى الحسان في احوال مولانا صاحب الزمان،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جمکران ، قم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الداعى ، ابن فهد حلی، متوفای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بینا ، بیروت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القوية، على بن يوسف حلی، متوفای حدود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مرعشی،</w:t>
      </w:r>
    </w:p>
    <w:p>
      <w:p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في أنساب آل أبي طالب، احمد بن على ابن مهنا ابن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حیدریه ، نجف اشرف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حضرت مهدی محمد رضا باقی اصفهانی ، نصایح ، قم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عنایات حضرت مهدی موعود به علماء و مراجع تقلید، کریمی جهرمی، مؤسسه نشر و تبلیغ ، مشهد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الحكم ، ابوالحسن علی لیثی ، قرن ششم ، دار الحديث ،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ابراهيم بن محمد ثقفی ، متوفای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انجمن آثار ملی ،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ابی زینب نعمانی،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صدوق ، تهران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شیخ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المعارف الاسلامیه ، قم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فى رواة وأصحاب الإمام الصادق ، عبدالحسین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ق، جامعه مدرسین ، قم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اللغة وسرّ العربية ، ثعالبى ، بلاغ ، 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 سید ابن طاووس، 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تبلیغات قم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 سيد محمد مهدى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الصادق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رضویه، شیخ عباس قمی، 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 جا،</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 شیخ محمد 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مدرّسين ،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 ، عبدالله بن جعفر حمیری،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البيت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مؤسسه کوشانپور،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 قطب راوندی، متوفای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مکتبه علامه مجلسی قم،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ابو القاسم جعفر بن محمد بن قولویه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مرتضویه، نجف اشرف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كرامات صالحین ،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الغطاء ، شیخ جعفر کبیر ،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 قم ،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في معرفة الأئمة، على بن عيسى بن ابى الفتح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اسلامی ،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والبيان ، ابو اسحاق ثعلبی، متوفای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الإمام المهدى ، شهید سید حسن شیرازی ، مستشهد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حسین افتخار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تاجری ، آفاق، تهران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کلیدهای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دعانیر 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الکسیس کارل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آرام ، بینا ، تهران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 شیخ صدوق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جامعه مدرسین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الكوفة ، ، محمد سعید طريحي ، ديوان الوقف الشيعي ، عراق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کفایه المهتدی ، سید محمد میرلوحی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شیخ محمد شریف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اسلامیه ، تهران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إحياء التراث ، بيروت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ماضي النجف وحاضرها، شیخ جعفر آل محبوبه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بیروت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حضرت مهدی ، محمد رضا باقی اصفهانی ، نصایح ، قم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 فخر الدین طریحی، متوفای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مرتضویه،</w:t>
      </w:r>
    </w:p>
    <w:p>
      <w:pPr>
        <w:pStyle w:val="BookText"/>
        <w:rPr/>
      </w:pP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امين الاسلام طبرسی،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 المعرفه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 محمد بن ابی بکر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من كلمات الإمام المهدى ، محمد غروی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حسن بن سليمان حلی، قرن هشتم بيروت، دار المفید،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مدينة المعاجز ،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بنیاد معارف ،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مراقد المعارف، شیخ محمد حرز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بینا، نجف اشرف،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في شرح اخبار آل الرسول،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الكتب الاسلامية ، تهران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على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المزار الكبير ، محمد بن جعفر ابن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قیوم،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شهید، شهید اول، محمد بن مکی، 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معارف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شیخ مفید، محمد بن محمد بن نعمان،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مدرسه امام مهدی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مزارات اهل البيت وتاريخها ، محمد حسین حسینی جلالی ،اعلمی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المستجاد من كتاب الارشاد، حسن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بصیرتی ، قم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 حسین نوری، 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البيت ،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مستدركات علم رجال الحدیث ، شیخ علی نمازی 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حسینیه ،عمادزاده، اصفهان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محدّثین ، میر ،سراجی، زعیم ،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البیت ، قم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تقى الدين ابراهيم كفعمی،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المصطفى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الهادي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ياقوت بن عبدالله 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احیاء التراث العربی، بیروت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بحار الأنوار ، علی رضا برازش ، وزارت ارشاد ، تهران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قبائل العرب ، عمر رضا کحاله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الرسالة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مقاييس اللغة ، احمد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اسماعیلیان ، قم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البلاغه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غريب القرآن، حسين بن محمد، راغب اصفهانی، متوفای </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مرتضوی ،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الحسين ، موفق بن احمد مکی ، اخطب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أنوار الهدى ، قم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مكيال المكارم ، محمد تقی موسوی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بینا، قم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امام زمان، سید حسن ابطحی، متوفای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حاذق ، قم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محمد بن علی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دارالأضواء، بيروت،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 ابو الحسن علی بن محمد واسطی ، ابن مغازلی شافعی، 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اسلامیه ، تهران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 ابوبکر احمد بن موسی ، ابن مردویه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الحديث ، قم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المضيئة ، سيد على نيلى نجفی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خیام ،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طریحی ، فخر الدین طریحی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بینا، قم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في جمع المراثى والخطب ، فخر الدین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شریف 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 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آفاق ، تهران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تابان یادنامه علّامه طباطبائی، متوفای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حسین تهرانی ، علامه طباطبائی ، قم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الميزان في تفسير القرآن ،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الاعلمى للمطبوعات ، بیروت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ثاقب ، میرزا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جمکران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سید رضی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الفصاحه ، ابو القاسم پاینده دنیای دانش ،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نهضت روحانیون ،ایران علی دوانی، تهران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 شیخ حر عاملی، متوفای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آل البيت ،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الزائرين،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مؤسسه جهانی سبطين ، قم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مهدی بحر العلوم ، وثوق ، قم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لذى القربى سليمان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اسوه ، قم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 بخش اشعار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نصایح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آسمان پرواز محمد علی مجاهدی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دفتر پژوهش و نشر سهروردی،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جنون محمّد علی مجاهدی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دارالصادقین،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میثم غلام رضا سازگار میثم ، ،قم، انتشارات حق بین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5" w:name="pg10907_114864"/>
    </w:p>
    <w:p>
      <w:pPr>
        <w:pStyle w:val="Heading2"/>
        <w:numPr>
          <w:ilvl w:val="1"/>
          <w:numId w:val="1"/>
        </w:numPr>
        <w:rPr/>
      </w:pPr>
      <w:bookmarkStart w:id="56" w:name="__RefHeading___Toc2129318_2870459653"/>
      <w:bookmarkStart w:id="57" w:name="_Toc16"/>
      <w:bookmarkEnd w:id="55"/>
      <w:bookmarkEnd w:id="56"/>
      <w:r>
        <w:rPr>
          <w:rtl w:val="true"/>
        </w:rPr>
        <w:t>فهرست آثار نویسنده</w:t>
      </w:r>
      <w:bookmarkEnd w:id="57"/>
    </w:p>
    <w:p>
      <w:pPr>
        <w:pStyle w:val="BookText"/>
        <w:rPr/>
      </w:pPr>
      <w:r>
        <w:rPr>
          <w:rFonts w:ascii="IRNazanin" w:hAnsi="IRNazanin" w:eastAsia="IRNazanin"/>
          <w:color w:val="111111"/>
          <w:sz w:val="28"/>
          <w:sz w:val="28"/>
          <w:szCs w:val="28"/>
          <w:rtl w:val="true"/>
          <w:lang w:bidi="fa-IR"/>
        </w:rPr>
        <w:t>تألیف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دل امام حسین علیه السلام ، تحقیقی پیرامون زندگی حضرت سکینه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گرامیداشت چهره ماندگار مهدوی، علامه نهاوندی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ریحان بیرونی پدر داروسازی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الشهداء، عقيل برادر حضرت امیر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جاویدان، به فارسی، عربی و اردو</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المهدوية ، به 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صافی در نقد فرقه بهائی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ارمغان مجلسی، به فارسی و اردو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تبار محدثان، سکینه دخت امیر مؤمنان، به فارسی و 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شب عاشورا تا آدینه ی ظهور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ام كلثوم سلام الله علیها افسانه یا حقیقت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استغاثه به چهارده معصوم ،خواجه نصیر الدین طوسی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البنين همسر امیر المؤمنين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شناسی و حرم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خواهد آمد ،به فارسی و آذری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اوصيك بهذا الغريب ، حضرت حبیب بن مظاهر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ندبه در پگاه جمعه نقد و بررسی اشکالات سندی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اسلام، فاطمه زهراسلام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کرانه ی دهه ی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بقیع در گذر زمان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،یار یادواره صاحب مكيال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بد اندیشان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دهه مهدویه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پژوهه مهدوی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پایه گذار تشیع ،چهل حدیث از منابع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با رویکرد دشمن شناسی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ی عاشورا، به ترکی استانبولی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مصور سوره الرحمن به ترکی، انگلیسی، آلمانی و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مصور سوره رعد به فارسی انگلیس و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تشرفات بین نفی و اثبات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تشرف در سرداب مقدس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ره رهایی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کرامات امام حسین علیه السلام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عاری از خشونت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از غیبت فضل بن شاذان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پیرامون نور یزدان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پیرامون یوسف زهراسلام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مناقب ام ابیها سلام الله علیها و خطبه تاریخی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در مناقب اولین پیشوا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با دو ،قرائت قرائتی مشهور و مقبول ، قرائتی مجعول و مردود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کلید حل مشكل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و رابطة العالم الاسلامی، به ترکی استانبولی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ظهور پیرامون علائم حتمی ظهور به فارسی و انگلیسی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حریم جمکران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حریم حضرت معصومه ها 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سایه سار خطبه حضرت زهراسلام الله علیها ، متن کامل و ترجمه روان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عن حياة فاطمةسلام الله علیها ،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فاطمی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مهدویت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مهدویت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اختر در آسمان کوثر در شناخت حضرت اُمّ كلثوم سلام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طول عمر امام زمان عجل الله تعالی فرجه شریف از دیدگاه علوم و ادیان، کتاب حاضر، به فارسی، عربی و 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قبله ، به ترکی استانبولی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اسلام، به ترکی استانبولی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اسلام به ترکی استانبولی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یافتگان به اردوگاه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کریمه اهل بیت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معجز آسای آن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کریمه اهل بیت حضرت معصومه سلام الله علیها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،کوثر حضرت خدیجه سلام الله علیها ، به فارسی اردو و هندی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 حديث كساء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زمان عجل الله تعالی فرجه شریف در آیینه ی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توسل از دیدگاه صحابه، تبرک ، زیارت، تعمیر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صدف کوثر نا گفته هایی از زندگانی اُم المؤمنین حضرت خدیجه کبری 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طلایه دار تفسیر قرآن و شرح نهج البلاغه ، یادواره ی استاد علیزاده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چه روزی است ؟ ، به ترکی استانبولی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حرمها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اول چهل حدیث درباره اولیات امیر المؤمنين على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در گذر زمان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غربت بقيع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فاطمی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ترین آشنا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فضه خاتون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ی جاودان به ترکی استانبولی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آثار ماندگار تنها یادگار پیامبر صلى الله عليه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حضرت مهدی عجل الله تعالی فرجه شریف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کرامات معصومیه،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از کرامتهای کریمه اهل 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کریمه اهل بیت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میلاد نور</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تفکیک علائم حتمی ظهور از علائم غیر حتمی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 سند هویت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مدفونین سامرا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دینی به ترکی استانبولی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مخدرات اهل بیت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حضرت فاطمه 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بيت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حضرت اُمّ كلثوم 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بیت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حضرت معصومه سلام الله علیها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موعود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بر کرانه ی وحی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نور اماکن زیارتی منتسب به امام زمانعجل الله تعالی فرجه شریف در ایران و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نبراس الزائر في زيارة الحائر، به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نبراس الفائزين بزيارة امير المؤمنين علیه السلام ،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امام زمان در جهان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محاق فاطمیه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نماز؛ نویسنده شهید ثانی ؛ اسرار الصلاة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اعتقادات علامه مجلسی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 اعتقادات ، به فارسی و آذری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بوسه بر درگاه دوست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 ؛ ازاحة الوسوسة عن تقبيل الأعتاب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وهابیان ؛ نویسنده ایوب صبری ؛ تاریخ وهابیان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زیدیه در قرن دوم و سوم هجری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الشامی ؛ تاريخ الفرقة الزيدية في القرنين الثاني والثالث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تشیع یا اسلام راستین؛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صدر ؛ بحث حول الولاية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ی خضراء و تحقیقی پیرامون مثلث برمودا؛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النجار ؛ في بحار الشيخ المجلسی، به فارسی ، آذری و 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برزخی ؛ نویسنده جلال الدین سیوطى ؛ أنباء الأذكياء بحياة الأنبياء ، اللمعة في أجوبة الأسئلة السبعة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معجزه حیات ؛ پژوهشی پیرامون نیایش از دیدگاه دین و دانش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الکسیس کارل</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احکام فقهی ؛ ترجمه رساله عملیه مرحوم آية الله حاج سيد سعيد حكيم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روزگار رهائی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نویسنده کامل سلیمان؛ يوم الخلاص، به فارسی و اردو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سازان حکومت امام زمان در اخبار اهل سنت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فتلاوى ، الموطنون للإمام المهدى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ی دجیل ؛ جناب سید محمد عموی امام زمان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اردوبادی ؛ سبع دجیل</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اقبال در مدینه؛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ندوی ؛ الطريق إلى المدينة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 فلسفه الهی خداشناسی از دیدگاه علی علیه السلام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حسین طباطبایی ؛ على والفلسفة الإلهية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علویات سبع ؛ ترجمه گروهی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الحديد ؛ علويات السبع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معیارهای اخلاقی در فقه امام صادق ؛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مغنیه ؛ قیم أخلاقية في فقه الإمام جعفر الصادق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میثم تمار سردار سردار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 مظفر ؛ ميثم التمار شهيد العقيدة والإيمان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ایدئولوژیک یا ارزیابی تمدن غرب ؛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ندوى ؛ الصراع بين الفكرة الاسلامية والفكرة الغربية في الأقطار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روزه در درمان بیماریها ؛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اوتو بوخنگر ؛ التطبيب بالصوم ، به هشت زبان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معجم مقاييس اللغة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 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شریف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فهرست کتب خطی آستان قدس رضوی،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براتعلی غلامعلی ،مقدم ، چاپ مشهد مقدس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مناقب علی بن ابی طالب،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شرف الدين ، تأويل الآيات الظاهرة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 الغيبة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نعمانی، الغيبة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معجم مقاييس اللغة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96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57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عنکبوت، آیه ی </w:t>
      </w:r>
      <w:r>
        <w:rPr>
          <w:rFonts w:eastAsia="IRNazanin" w:cs="IRNazanin"/>
          <w:b w:val="false"/>
          <w:bCs w:val="false"/>
          <w:i w:val="false"/>
          <w:iCs w:val="false"/>
          <w:color w:val="333333"/>
          <w:sz w:val="20"/>
          <w:szCs w:val="20"/>
        </w:rPr>
        <w:t>67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رقی، تاریخ مکه،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 المنتخب ، ص </w:t>
      </w:r>
      <w:r>
        <w:rPr>
          <w:rFonts w:eastAsia="IRNazanin" w:cs="IRNazanin"/>
          <w:b w:val="false"/>
          <w:bCs w:val="false"/>
          <w:i w:val="false"/>
          <w:iCs w:val="false"/>
          <w:color w:val="333333"/>
          <w:sz w:val="20"/>
          <w:szCs w:val="20"/>
        </w:rPr>
        <w:t>72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قولویه ، كامل الزيارات، ص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 آیه ی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108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 التفسير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طباطبائي ، الميزان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 تفسیر صافی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87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 مناقب علی بن ابی 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البيت عام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 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مشهدى ، المزار الكبير ،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استرابادي ، الرّجعة ، ص </w:t>
      </w:r>
      <w:r>
        <w:rPr>
          <w:rFonts w:eastAsia="IRNazanin" w:cs="IRNazanin"/>
          <w:b w:val="false"/>
          <w:bCs w:val="false"/>
          <w:i w:val="false"/>
          <w:iCs w:val="false"/>
          <w:color w:val="333333"/>
          <w:sz w:val="20"/>
          <w:szCs w:val="20"/>
        </w:rPr>
        <w:t>99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قولويه ، 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 قصص الأنبياء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قطب راوندى ، قصص الأنبياء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مجلسی، مرآت العقول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اثبات الوصيّة ،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بحراني ، 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المزار ، ص </w:t>
      </w:r>
      <w:r>
        <w:rPr>
          <w:rFonts w:eastAsia="IRNazanin" w:cs="IRNazanin"/>
          <w:b w:val="false"/>
          <w:bCs w:val="false"/>
          <w:i w:val="false"/>
          <w:iCs w:val="false"/>
          <w:color w:val="333333"/>
          <w:sz w:val="20"/>
          <w:szCs w:val="20"/>
        </w:rPr>
        <w:t>269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ابن حمزه الثاقب في المناقب، ص </w:t>
      </w:r>
      <w:r>
        <w:rPr>
          <w:rFonts w:eastAsia="IRNazanin" w:cs="IRNazanin"/>
          <w:b w:val="false"/>
          <w:bCs w:val="false"/>
          <w:i w:val="false"/>
          <w:iCs w:val="false"/>
          <w:color w:val="333333"/>
          <w:sz w:val="20"/>
          <w:szCs w:val="20"/>
        </w:rPr>
        <w:t>597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محدّث نوری، مستدرک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المزار،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قصص الانبياء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 قصص الانبياء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ابن قولویه ، كامل الزيارات، ص </w:t>
      </w:r>
      <w:r>
        <w:rPr>
          <w:rFonts w:eastAsia="IRNazanin" w:cs="IRNazanin"/>
          <w:b w:val="false"/>
          <w:bCs w:val="false"/>
          <w:i w:val="false"/>
          <w:iCs w:val="false"/>
          <w:color w:val="333333"/>
          <w:sz w:val="20"/>
          <w:szCs w:val="20"/>
        </w:rPr>
        <w:t>29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مفید، المزار ، ص </w:t>
      </w:r>
      <w:r>
        <w:rPr>
          <w:rFonts w:eastAsia="IRNazanin" w:cs="IRNazanin"/>
          <w:b w:val="false"/>
          <w:bCs w:val="false"/>
          <w:i w:val="false"/>
          <w:iCs w:val="false"/>
          <w:color w:val="333333"/>
          <w:sz w:val="20"/>
          <w:szCs w:val="20"/>
        </w:rPr>
        <w:t>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 قصص الأنبياء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ياقوت، معجم البلدان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 ص </w:t>
      </w:r>
      <w:r>
        <w:rPr>
          <w:rFonts w:eastAsia="IRNazanin" w:cs="IRNazanin"/>
          <w:b w:val="false"/>
          <w:bCs w:val="false"/>
          <w:i w:val="false"/>
          <w:iCs w:val="false"/>
          <w:color w:val="333333"/>
          <w:sz w:val="20"/>
          <w:szCs w:val="20"/>
        </w:rPr>
        <w:t>141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براقی، تاريخ الكوفة ، ص </w:t>
      </w:r>
      <w:r>
        <w:rPr>
          <w:rFonts w:eastAsia="IRNazanin" w:cs="IRNazanin"/>
          <w:b w:val="false"/>
          <w:bCs w:val="false"/>
          <w:i w:val="false"/>
          <w:iCs w:val="false"/>
          <w:color w:val="333333"/>
          <w:sz w:val="20"/>
          <w:szCs w:val="20"/>
        </w:rPr>
        <w:t>55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بحر العلوم، مقدمهى رجال بحر العلوم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ابن مشهدی ، المزار الكبير ، ص </w:t>
      </w:r>
      <w:r>
        <w:rPr>
          <w:rFonts w:eastAsia="IRNazanin" w:cs="IRNazanin"/>
          <w:b w:val="false"/>
          <w:bCs w:val="false"/>
          <w:i w:val="false"/>
          <w:iCs w:val="false"/>
          <w:color w:val="333333"/>
          <w:sz w:val="20"/>
          <w:szCs w:val="20"/>
        </w:rPr>
        <w:t>118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محدث نوری ، مستدرک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 مستدركات علم الرّجال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قولويه ، كامل الزيارات،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علامه ی مجلسى،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محدث نوری، مستدرک 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اسبی گفته می شود که قسمتی از پاهای آن سفید و درخشان باشد 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سپیدی باریک هلال گونه ای است که از پیشانی اسب به سوی لبهایش کشیده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فقه اللغة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دلائل الامامة ،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 العدد القوية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 المزار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تهذيب الاحكام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مشهدى المزار الكبير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فعّال، روضة الواعظين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شیخ طوسی،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مشهدى، المزار الكبير ،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حسن بن سلیمان حلّی، مختصر بصائر الدرجات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استرآبادی، الرّجعة ،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شیخ حرّ، وسائل الشيعة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بحرانی، حلية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الغيبة ، ص </w:t>
      </w:r>
      <w:r>
        <w:rPr>
          <w:rFonts w:eastAsia="IRNazanin" w:cs="IRNazanin"/>
          <w:b w:val="false"/>
          <w:bCs w:val="false"/>
          <w:i w:val="false"/>
          <w:iCs w:val="false"/>
          <w:color w:val="333333"/>
          <w:sz w:val="20"/>
          <w:szCs w:val="20"/>
        </w:rPr>
        <w:t>478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 رسائل الشّريف المرتضى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عاملی، الايقاظ من الهجعة بالبرهان على الرّجعة ، ص </w:t>
      </w:r>
      <w:r>
        <w:rPr>
          <w:rFonts w:eastAsia="IRNazanin" w:cs="IRNazanin"/>
          <w:b w:val="false"/>
          <w:bCs w:val="false"/>
          <w:i w:val="false"/>
          <w:iCs w:val="false"/>
          <w:color w:val="333333"/>
          <w:sz w:val="20"/>
          <w:szCs w:val="20"/>
        </w:rPr>
        <w:t>366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الغيبة ، ص </w:t>
      </w:r>
      <w:r>
        <w:rPr>
          <w:rFonts w:eastAsia="IRNazanin" w:cs="IRNazanin"/>
          <w:b w:val="false"/>
          <w:bCs w:val="false"/>
          <w:i w:val="false"/>
          <w:iCs w:val="false"/>
          <w:color w:val="333333"/>
          <w:sz w:val="20"/>
          <w:szCs w:val="20"/>
        </w:rPr>
        <w:t>150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احمد حسن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پور، رسول ابلیس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علامه مجلسی مرآت العقول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شیخ حرّ عاملی، اثبات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بحرانی، حلية الأبرار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میرلوحی، گزیده ی کفاية المهتدى ، ص </w:t>
      </w:r>
      <w:r>
        <w:rPr>
          <w:rFonts w:eastAsia="IRNazanin" w:cs="IRNazanin"/>
          <w:b w:val="false"/>
          <w:bCs w:val="false"/>
          <w:i w:val="false"/>
          <w:iCs w:val="false"/>
          <w:color w:val="333333"/>
          <w:sz w:val="20"/>
          <w:szCs w:val="20"/>
        </w:rPr>
        <w:t>279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شیخ طوسی، الغیبة ،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اربلی، کشف الغمة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حلّى ، المستجاد،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 قصص الأنبياء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نوری ،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سنگ ریزه های مشتعل و درخشان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تپه های نجف اشرف به جهت سنگریزه های شفاف و درخشانش که در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ذکوات بیض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به هنگام بیان انگشترهایی که دوست دارد همه ی شیعیان داشته باشند، از در نجف اینگونه یاد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يظهره الله بالذكوات البيض بالغرتين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خداوند در تپه های شفاف و درخشان نجف اشرف پدید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بحرانی، حلية الأبرار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و متن چاپی 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 در نسخه ی خطی کتابخانه ی آیت الله مرعشی به شماره ی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چاپی و نسخه ی خطی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مزار شیخ مفید آمده است</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قصص الأنبياء راوندی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است</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قصص الأنبياء راوندى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قصص الأنبياء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علامه مجلسی،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محدث نوری، مستدرک 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در مستدرک وسائل آمده است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عمالقه یا عمالیق، عنوان دهها تیره از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لاوذ بن سام بن نوح می باشند که در سرتاسر جهان پراکنده هستند و همسر حضرت اسماعیل از آنها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توضیح این فراز فرموده است شاید منظور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از آن جاست این باشد که پیامبر اکرم در شب معراج در آنجا فرود آمده، در مسجد کوفه نماز خوانده ، به مسجد سهله تشریف آورده از آن نقطه به آسمانها عروج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لفظ فاروق اعظم احتمال است که حضرت ولی عصر در آن نقطه بين حق و باطل جدائی میاندازد چنانکه در حدیث ششم از امام باقر نقل کردیم که حضرت قائم در مسجد سهله خواهد بود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الزیارات،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شیخ مفید، المزار ،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شیخ حرّ،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مستدرک 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مجلسی، مرآت العقول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شیخ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عاملى، وسائل الشيعه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المزار ،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مقابر سهله در کتاب اجساد جاویدان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سخن گفته 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بررسی منابع تاریخی معلوم میشود که پس از اسلام نیز افرادی در این مسجد دفن شده اند که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عبدالله بن عمر الأطرف که به دست هارون الرشید به شهادت رسید و در مسجد سهله مدفون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شبستری ، الفائق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ابراهیم 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چندین اصل که به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 و در مسجد سهله خاکسپاری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الرّجال ،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تستری، قاموس الرجال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طائی که در سال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ه در کوفه وفات کرد و در مسجد سهله مدفون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راوندى ، 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ابن حمزه، التاقب في المناقب ،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نیلی ، منتخب الأنوار المضيئة ،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بياضي ،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بحراني، مدينة المعاجز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میرلوحی، گزیده ی کفایة المهتدى ، ص </w:t>
      </w:r>
      <w:r>
        <w:rPr>
          <w:rFonts w:eastAsia="IRNazanin" w:cs="IRNazanin"/>
          <w:b w:val="false"/>
          <w:bCs w:val="false"/>
          <w:i w:val="false"/>
          <w:iCs w:val="false"/>
          <w:color w:val="333333"/>
          <w:sz w:val="20"/>
          <w:szCs w:val="20"/>
        </w:rPr>
        <w:t>230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المزار،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محدث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 الكوفه ، ص </w:t>
      </w:r>
      <w:r>
        <w:rPr>
          <w:rFonts w:eastAsia="IRNazanin" w:cs="IRNazanin"/>
          <w:b w:val="false"/>
          <w:bCs w:val="false"/>
          <w:i w:val="false"/>
          <w:iCs w:val="false"/>
          <w:color w:val="333333"/>
          <w:sz w:val="20"/>
          <w:szCs w:val="20"/>
        </w:rPr>
        <w:t>207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 المزار الكبير ، ص </w:t>
      </w:r>
      <w:r>
        <w:rPr>
          <w:rFonts w:eastAsia="IRNazanin" w:cs="IRNazanin"/>
          <w:b w:val="false"/>
          <w:bCs w:val="false"/>
          <w:i w:val="false"/>
          <w:iCs w:val="false"/>
          <w:color w:val="333333"/>
          <w:sz w:val="20"/>
          <w:szCs w:val="20"/>
        </w:rPr>
        <w:t>134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جلالی ، کامل مزارات اهل البيت فى العراق ، ص </w:t>
      </w:r>
      <w:r>
        <w:rPr>
          <w:rFonts w:eastAsia="IRNazanin" w:cs="IRNazanin"/>
          <w:b w:val="false"/>
          <w:bCs w:val="false"/>
          <w:i w:val="false"/>
          <w:iCs w:val="false"/>
          <w:color w:val="333333"/>
          <w:sz w:val="20"/>
          <w:szCs w:val="20"/>
        </w:rPr>
        <w:t>181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كشف الغطاء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عاملی،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حميرى ، قرب الاسناد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کوشان 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الأمالی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ششم حدیث سی و پنجم ؛ ثقفى ،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ابن مشهدى المزار الكبير، ص </w:t>
      </w:r>
      <w:r>
        <w:rPr>
          <w:rFonts w:eastAsia="IRNazanin" w:cs="IRNazanin"/>
          <w:b w:val="false"/>
          <w:bCs w:val="false"/>
          <w:i w:val="false"/>
          <w:iCs w:val="false"/>
          <w:color w:val="333333"/>
          <w:sz w:val="20"/>
          <w:szCs w:val="20"/>
        </w:rPr>
        <w:t>118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شیخ 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مجلسی، مرآت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العقول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الأنساب،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 كامل الزيارات،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كحاله ، معجم قبائل العرب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 الأنساب،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مضر مدنى، دليل عتبة مسجد السهلة المعظم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الفقيه ، مختصر كتاب البلدان ، ص </w:t>
      </w:r>
      <w:r>
        <w:rPr>
          <w:rFonts w:eastAsia="IRNazanin" w:cs="IRNazanin"/>
          <w:b w:val="false"/>
          <w:bCs w:val="false"/>
          <w:i w:val="false"/>
          <w:iCs w:val="false"/>
          <w:color w:val="333333"/>
          <w:sz w:val="20"/>
          <w:szCs w:val="20"/>
        </w:rPr>
        <w:t>174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مقاييس اللغة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مختار الصحاح ، ص </w:t>
      </w:r>
      <w:r>
        <w:rPr>
          <w:rFonts w:eastAsia="IRNazanin" w:cs="IRNazanin"/>
          <w:b w:val="false"/>
          <w:bCs w:val="false"/>
          <w:i w:val="false"/>
          <w:iCs w:val="false"/>
          <w:color w:val="333333"/>
          <w:sz w:val="20"/>
          <w:szCs w:val="20"/>
        </w:rPr>
        <w:t>533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خوارزم، مقتل الحسین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 تاج العروس،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 معجم البلدان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آثار البلاد، ص </w:t>
      </w:r>
      <w:r>
        <w:rPr>
          <w:rFonts w:eastAsia="IRNazanin" w:cs="IRNazanin"/>
          <w:b w:val="false"/>
          <w:bCs w:val="false"/>
          <w:i w:val="false"/>
          <w:iCs w:val="false"/>
          <w:color w:val="333333"/>
          <w:sz w:val="20"/>
          <w:szCs w:val="20"/>
        </w:rPr>
        <w:t>135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ابی الحدید، شرح نهج البلاغه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 مروج الذهب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تتمة المنتهى ، ص </w:t>
      </w:r>
      <w:r>
        <w:rPr>
          <w:rFonts w:eastAsia="IRNazanin" w:cs="IRNazanin"/>
          <w:b w:val="false"/>
          <w:bCs w:val="false"/>
          <w:i w:val="false"/>
          <w:iCs w:val="false"/>
          <w:color w:val="333333"/>
          <w:sz w:val="20"/>
          <w:szCs w:val="20"/>
        </w:rPr>
        <w:t>146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تتمة المنتهى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تاريخ الخلفاء،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دیوان رضی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مفاتیح الجنان، چاپ بیروت، دار ،البلاغه، ص </w:t>
      </w:r>
      <w:r>
        <w:rPr>
          <w:rFonts w:eastAsia="IRNazanin" w:cs="IRNazanin"/>
          <w:b w:val="false"/>
          <w:bCs w:val="false"/>
          <w:i w:val="false"/>
          <w:iCs w:val="false"/>
          <w:color w:val="333333"/>
          <w:sz w:val="20"/>
          <w:szCs w:val="20"/>
        </w:rPr>
        <w:t>560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مصباح الزائر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دعائی است که امام صادق در مسجد سهله برای رها شدن بانویی که به جرم لعن بر قاتلین حضرت فاطمه به زندان رفته بود خواندند و در همان لحظه آزاد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مزار شهید ،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 المزار الكبير ، ص </w:t>
      </w:r>
      <w:r>
        <w:rPr>
          <w:rFonts w:eastAsia="IRNazanin" w:cs="IRNazanin"/>
          <w:b w:val="false"/>
          <w:bCs w:val="false"/>
          <w:i w:val="false"/>
          <w:iCs w:val="false"/>
          <w:color w:val="333333"/>
          <w:sz w:val="20"/>
          <w:szCs w:val="20"/>
        </w:rPr>
        <w:t>140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مصباح الزائر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مفاتیح الجنان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مفاتيح الجنان ،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البلد الأمين ، ص </w:t>
      </w:r>
      <w:r>
        <w:rPr>
          <w:rFonts w:eastAsia="IRNazanin" w:cs="IRNazanin"/>
          <w:b w:val="false"/>
          <w:bCs w:val="false"/>
          <w:i w:val="false"/>
          <w:iCs w:val="false"/>
          <w:color w:val="333333"/>
          <w:sz w:val="20"/>
          <w:szCs w:val="20"/>
        </w:rPr>
        <w:t>158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ابن طاووس ، جمال الأسبوع، ص </w:t>
      </w:r>
      <w:r>
        <w:rPr>
          <w:rFonts w:eastAsia="IRNazanin" w:cs="IRNazanin"/>
          <w:b w:val="false"/>
          <w:bCs w:val="false"/>
          <w:i w:val="false"/>
          <w:iCs w:val="false"/>
          <w:color w:val="333333"/>
          <w:sz w:val="20"/>
          <w:szCs w:val="20"/>
        </w:rPr>
        <w:t>280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مصباح الزائر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اختيار معرفة الرّجال،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 الرّجال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المزار الكبير ،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شهید اول ، المزار ،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 المزار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ابن مشهدی، المزار الكبير ،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 ص </w:t>
      </w:r>
      <w:r>
        <w:rPr>
          <w:rFonts w:eastAsia="IRNazanin" w:cs="IRNazanin"/>
          <w:b w:val="false"/>
          <w:bCs w:val="false"/>
          <w:i w:val="false"/>
          <w:iCs w:val="false"/>
          <w:color w:val="333333"/>
          <w:sz w:val="20"/>
          <w:szCs w:val="20"/>
        </w:rPr>
        <w:t>747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مصباح الزائر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عقيل ، محقق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 جنة المأوى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 تفسیر انوار التنزيل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نجم ثاقب ، ص </w:t>
      </w:r>
      <w:r>
        <w:rPr>
          <w:rFonts w:eastAsia="IRNazanin" w:cs="IRNazanin"/>
          <w:b w:val="false"/>
          <w:bCs w:val="false"/>
          <w:i w:val="false"/>
          <w:iCs w:val="false"/>
          <w:color w:val="333333"/>
          <w:sz w:val="20"/>
          <w:szCs w:val="20"/>
        </w:rPr>
        <w:t>842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الأمالي ، ص </w:t>
      </w:r>
      <w:r>
        <w:rPr>
          <w:rFonts w:eastAsia="IRNazanin" w:cs="IRNazanin"/>
          <w:b w:val="false"/>
          <w:bCs w:val="false"/>
          <w:i w:val="false"/>
          <w:iCs w:val="false"/>
          <w:color w:val="333333"/>
          <w:sz w:val="20"/>
          <w:szCs w:val="20"/>
        </w:rPr>
        <w:t>270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كمال الدين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 التفسير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تفسیر صافی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الأمالي ، ص </w:t>
      </w:r>
      <w:r>
        <w:rPr>
          <w:rFonts w:eastAsia="IRNazanin" w:cs="IRNazanin"/>
          <w:b w:val="false"/>
          <w:bCs w:val="false"/>
          <w:i w:val="false"/>
          <w:iCs w:val="false"/>
          <w:color w:val="333333"/>
          <w:sz w:val="20"/>
          <w:szCs w:val="20"/>
        </w:rPr>
        <w:t>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61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المشهدى ، المزار الكبير ، ص </w:t>
      </w:r>
      <w:r>
        <w:rPr>
          <w:rFonts w:eastAsia="IRNazanin" w:cs="IRNazanin"/>
          <w:b w:val="false"/>
          <w:bCs w:val="false"/>
          <w:i w:val="false"/>
          <w:iCs w:val="false"/>
          <w:color w:val="333333"/>
          <w:sz w:val="20"/>
          <w:szCs w:val="20"/>
        </w:rPr>
        <w:t>663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 الصحيفة المهديّه ، ص </w:t>
      </w:r>
      <w:r>
        <w:rPr>
          <w:rFonts w:eastAsia="IRNazanin" w:cs="IRNazanin"/>
          <w:b w:val="false"/>
          <w:bCs w:val="false"/>
          <w:i w:val="false"/>
          <w:iCs w:val="false"/>
          <w:color w:val="333333"/>
          <w:sz w:val="20"/>
          <w:szCs w:val="20"/>
        </w:rPr>
        <w:t>12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مهج الدعوات ، ص </w:t>
      </w:r>
      <w:r>
        <w:rPr>
          <w:rFonts w:eastAsia="IRNazanin" w:cs="IRNazanin"/>
          <w:b w:val="false"/>
          <w:bCs w:val="false"/>
          <w:i w:val="false"/>
          <w:iCs w:val="false"/>
          <w:color w:val="333333"/>
          <w:sz w:val="20"/>
          <w:szCs w:val="20"/>
        </w:rPr>
        <w:t>170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 ص </w:t>
      </w:r>
      <w:r>
        <w:rPr>
          <w:rFonts w:eastAsia="IRNazanin" w:cs="IRNazanin"/>
          <w:b w:val="false"/>
          <w:bCs w:val="false"/>
          <w:i w:val="false"/>
          <w:iCs w:val="false"/>
          <w:color w:val="333333"/>
          <w:sz w:val="20"/>
          <w:szCs w:val="20"/>
        </w:rPr>
        <w:t>81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 طبقات قرن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المنتشرة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سراجی ، مسجد مقدس محدّثین ، انتشارات ،زعیم،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 هزار مزار استان مازندران ، ص </w:t>
      </w:r>
      <w:r>
        <w:rPr>
          <w:rFonts w:eastAsia="IRNazanin" w:cs="IRNazanin"/>
          <w:b w:val="false"/>
          <w:bCs w:val="false"/>
          <w:i w:val="false"/>
          <w:iCs w:val="false"/>
          <w:color w:val="333333"/>
          <w:sz w:val="20"/>
          <w:szCs w:val="20"/>
        </w:rPr>
        <w:t>249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دار السّلام،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را شیخ طوسی در کتاب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ادعیه ی ماه رجب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سيد ابن طاووس، اقبال الأعمال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مجلسى، بحار الأنوار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شيرازى ، كلمة الامام المهدى ،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اهری ، صحيفة المهدى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جنّة المأوى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ونجم ثاقب ،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محدث قمی، فوائد رضویه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غروی ، المختار من كلمات الامام المهدى،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محدث نوری ، نجم ثاقب ،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المأوى،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محدث قمی، دار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کراماتش را محدّث نوری در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استبرخی از کراماتش را محدّث نوری در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جنّة المأوى،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شاکری، المصطفى والعترة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نهاوندی ، عبقری الحسان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 عبقرى الحسان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 عبقرى الحسان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دار السلام ،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دار السلام ،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دیگر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این واژه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بحار الأنوار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نهاوندى ، عبقرى الحسان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دیگر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نجم ثاقب ،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همو جنة المأوى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مهر تابان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زاهدی شیفتگان حضرت مهدی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 کرمی دیدار 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ابطحی، پرواز روح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ملاقات امام زمان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طاهری سیمای آفتاب،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کُمْله نام روستایی در استان گیلان در نزدیکی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لنگرود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زاهدی شیفتگان حضرت مهدی عجل الله تعالی فرجه شریف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غروی از حسنات دهر بود در نقل مطلب بسیار محتاط بود، نظر به این که این مورد متضمن رؤیت ،نبود در اثر تقاضای نگارنده نقل فرمود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توحيدی فرمود متن ندا به این تعبیر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تريد تشوف الحجة ، تعال بالسهلة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نهاوندی ، عبقرى الحسان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آثار الحجة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کریمی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جهرمی، عنایات حضرت مهدی عجل الله تعالی فرجه شریف موعود به علماء و مراجع تقلید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رازی ، کرامات الصالحين،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تاجری، ترجمهى كلمة الامام المهدى آية الله شیرازی، بخش استدراک ها،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فاطمی ، سینای معرفت،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سید جعفر ،اصفهانی حیات جاودانی ، ص </w:t>
      </w:r>
      <w:r>
        <w:rPr>
          <w:rFonts w:eastAsia="IRNazanin" w:cs="IRNazanin"/>
          <w:b w:val="false"/>
          <w:bCs w:val="false"/>
          <w:i w:val="false"/>
          <w:iCs w:val="false"/>
          <w:color w:val="333333"/>
          <w:sz w:val="20"/>
          <w:szCs w:val="20"/>
        </w:rPr>
        <w:t>181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سجادی ، حیات جاودانی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مطلب را چندین بار از آیة الله تبریزی شنیدم سید حسن فاطمی نیز آن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سینای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اصفهانی، مجالس حضرت مهدی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سخنرانی مرحوم آیة الله حلبی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ی کتابشناسی شیعه شناختنامه ی مرحوم آیة الله سید ابوالحسن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 سر دلبران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کریمی جهرمی، عنایات حضرت مهدی ، ص باقی ، عنایات حضرت مهدی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قاضی زاهدی شیفتگان حضرت مهدی ،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سجادى، حیات جاودانی،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نماز حضرت در مفاتیح الجنان آمده است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 الأمالی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 مشهدى ، المزار الكبير ، ص </w:t>
      </w:r>
      <w:r>
        <w:rPr>
          <w:rFonts w:eastAsia="IRNazanin" w:cs="IRNazanin"/>
          <w:b w:val="false"/>
          <w:bCs w:val="false"/>
          <w:i w:val="false"/>
          <w:iCs w:val="false"/>
          <w:color w:val="333333"/>
          <w:sz w:val="20"/>
          <w:szCs w:val="20"/>
        </w:rPr>
        <w:t>118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قولویه ، كامل الزيارات،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شب دوشنبه دوم دیماه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فرمود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 گنجینه دانشمندان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آثار الحجه،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ثبت شده است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 بیان الأئمّه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 ، عنایات حضرت مهدی ،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محمد ابراهیم آیتی، سرمایه ی سخن،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 كشف الغطاء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دشتی، باب الحوائج حضرت علی اصغر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دستخط مرحوم حاج شیخ علی آسوده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المشهدى، المزار الكبير ، ص </w:t>
      </w:r>
      <w:r>
        <w:rPr>
          <w:rFonts w:eastAsia="IRNazanin" w:cs="IRNazanin"/>
          <w:b w:val="false"/>
          <w:bCs w:val="false"/>
          <w:i w:val="false"/>
          <w:iCs w:val="false"/>
          <w:color w:val="333333"/>
          <w:sz w:val="20"/>
          <w:szCs w:val="20"/>
        </w:rPr>
        <w:t>132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نجم ثاقب ، ص </w:t>
      </w:r>
      <w:r>
        <w:rPr>
          <w:rFonts w:eastAsia="IRNazanin" w:cs="IRNazanin"/>
          <w:b w:val="false"/>
          <w:bCs w:val="false"/>
          <w:i w:val="false"/>
          <w:iCs w:val="false"/>
          <w:color w:val="333333"/>
          <w:sz w:val="20"/>
          <w:szCs w:val="20"/>
        </w:rPr>
        <w:t>525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مؤلّفين کتاب احیاگر حوزه 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احیاگر حوزهی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مضر ،مدنی، دليل عتبة مسجد السهلة المعظم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مضر به نقل از مجله علم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امین ، اعيان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 کامل الزيارات، ص </w:t>
      </w:r>
      <w:r>
        <w:rPr>
          <w:rFonts w:eastAsia="IRNazanin" w:cs="IRNazanin"/>
          <w:b w:val="false"/>
          <w:bCs w:val="false"/>
          <w:i w:val="false"/>
          <w:iCs w:val="false"/>
          <w:color w:val="333333"/>
          <w:sz w:val="20"/>
          <w:szCs w:val="20"/>
        </w:rPr>
        <w:t>29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مرآت العقول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 معجم البلدان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غیبت شیخ طوسی،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 روزگار رهائی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مهنا ، عمدة الطالب ، ص </w:t>
      </w:r>
      <w:r>
        <w:rPr>
          <w:rFonts w:eastAsia="IRNazanin" w:cs="IRNazanin"/>
          <w:b w:val="false"/>
          <w:bCs w:val="false"/>
          <w:i w:val="false"/>
          <w:iCs w:val="false"/>
          <w:color w:val="333333"/>
          <w:sz w:val="20"/>
          <w:szCs w:val="20"/>
        </w:rPr>
        <w:t>367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الطوسى ،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شبسترى الفائق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الطوسى ، ص </w:t>
      </w:r>
      <w:r>
        <w:rPr>
          <w:rFonts w:eastAsia="IRNazanin" w:cs="IRNazanin"/>
          <w:b w:val="false"/>
          <w:bCs w:val="false"/>
          <w:i w:val="false"/>
          <w:iCs w:val="false"/>
          <w:color w:val="333333"/>
          <w:sz w:val="20"/>
          <w:szCs w:val="20"/>
        </w:rPr>
        <w:t>480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تاريخ الأمم والملوک،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آل محبوبه ، ماضى النجف وحاضرها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فرقان آیه ی </w:t>
      </w:r>
      <w:r>
        <w:rPr>
          <w:rFonts w:eastAsia="IRNazanin" w:cs="IRNazanin"/>
          <w:b w:val="false"/>
          <w:bCs w:val="false"/>
          <w:i w:val="false"/>
          <w:iCs w:val="false"/>
          <w:color w:val="333333"/>
          <w:sz w:val="20"/>
          <w:szCs w:val="20"/>
        </w:rPr>
        <w:t>77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 آیه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 نهج الفصاحه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الداعى، ص </w:t>
      </w:r>
      <w:r>
        <w:rPr>
          <w:rFonts w:eastAsia="IRNazanin" w:cs="IRNazanin"/>
          <w:b w:val="false"/>
          <w:bCs w:val="false"/>
          <w:i w:val="false"/>
          <w:iCs w:val="false"/>
          <w:color w:val="333333"/>
          <w:sz w:val="20"/>
          <w:szCs w:val="20"/>
        </w:rPr>
        <w:t>177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 عیون الحكم ، ص </w:t>
      </w:r>
      <w:r>
        <w:rPr>
          <w:rFonts w:eastAsia="IRNazanin" w:cs="IRNazanin"/>
          <w:b w:val="false"/>
          <w:bCs w:val="false"/>
          <w:i w:val="false"/>
          <w:iCs w:val="false"/>
          <w:color w:val="333333"/>
          <w:sz w:val="20"/>
          <w:szCs w:val="20"/>
        </w:rPr>
        <w:t>496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الداعى، ص </w:t>
      </w:r>
      <w:r>
        <w:rPr>
          <w:rFonts w:eastAsia="IRNazanin" w:cs="IRNazanin"/>
          <w:b w:val="false"/>
          <w:bCs w:val="false"/>
          <w:i w:val="false"/>
          <w:iCs w:val="false"/>
          <w:color w:val="333333"/>
          <w:sz w:val="20"/>
          <w:szCs w:val="20"/>
        </w:rPr>
        <w:t>139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مهج الدعوات ، ص </w:t>
      </w:r>
      <w:r>
        <w:rPr>
          <w:rFonts w:eastAsia="IRNazanin" w:cs="IRNazanin"/>
          <w:b w:val="false"/>
          <w:bCs w:val="false"/>
          <w:i w:val="false"/>
          <w:iCs w:val="false"/>
          <w:color w:val="333333"/>
          <w:sz w:val="20"/>
          <w:szCs w:val="20"/>
        </w:rPr>
        <w:t>332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الداعى، ص </w:t>
      </w:r>
      <w:r>
        <w:rPr>
          <w:rFonts w:eastAsia="IRNazanin" w:cs="IRNazanin"/>
          <w:b w:val="false"/>
          <w:bCs w:val="false"/>
          <w:i w:val="false"/>
          <w:iCs w:val="false"/>
          <w:color w:val="333333"/>
          <w:sz w:val="20"/>
          <w:szCs w:val="20"/>
        </w:rPr>
        <w:t>144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الغيبة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عياشي ، التفسير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 کارنگی آیین زندگی ، ص </w:t>
      </w:r>
      <w:r>
        <w:rPr>
          <w:rFonts w:eastAsia="IRNazanin" w:cs="IRNazanin"/>
          <w:b w:val="false"/>
          <w:bCs w:val="false"/>
          <w:i w:val="false"/>
          <w:iCs w:val="false"/>
          <w:color w:val="333333"/>
          <w:sz w:val="20"/>
          <w:szCs w:val="20"/>
        </w:rPr>
        <w:t>152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الکسیس کارل ، دعا نیروست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کلیدهای خوشبختی ، ص </w:t>
      </w:r>
      <w:r>
        <w:rPr>
          <w:rFonts w:eastAsia="IRNazanin" w:cs="IRNazanin"/>
          <w:b w:val="false"/>
          <w:bCs w:val="false"/>
          <w:i w:val="false"/>
          <w:iCs w:val="false"/>
          <w:color w:val="333333"/>
          <w:sz w:val="20"/>
          <w:szCs w:val="20"/>
        </w:rPr>
        <w:t>309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دعا معجزه ی حیات از دکتر الکسیس کارل ترجمه ی نگارنده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 عدّة الداعى،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پنجم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اصفهانی، مکیال المكارم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 ص </w:t>
      </w:r>
      <w:r>
        <w:rPr>
          <w:rFonts w:eastAsia="IRNazanin" w:cs="IRNazanin"/>
          <w:b w:val="false"/>
          <w:bCs w:val="false"/>
          <w:i w:val="false"/>
          <w:iCs w:val="false"/>
          <w:color w:val="333333"/>
          <w:sz w:val="20"/>
          <w:szCs w:val="20"/>
        </w:rPr>
        <w:t>155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 الذكرى ، ص </w:t>
      </w:r>
      <w:r>
        <w:rPr>
          <w:rFonts w:eastAsia="IRNazanin" w:cs="IRNazanin"/>
          <w:b w:val="false"/>
          <w:bCs w:val="false"/>
          <w:i w:val="false"/>
          <w:iCs w:val="false"/>
          <w:color w:val="333333"/>
          <w:sz w:val="20"/>
          <w:szCs w:val="20"/>
        </w:rPr>
        <w:t>184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ص </w:t>
      </w:r>
      <w:r>
        <w:rPr>
          <w:rFonts w:eastAsia="IRNazanin" w:cs="IRNazanin"/>
          <w:b w:val="false"/>
          <w:bCs w:val="false"/>
          <w:i w:val="false"/>
          <w:iCs w:val="false"/>
          <w:color w:val="333333"/>
          <w:sz w:val="20"/>
          <w:szCs w:val="20"/>
        </w:rPr>
        <w:t>121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كفعمي البلد الأمين ، ص </w:t>
      </w:r>
      <w:r>
        <w:rPr>
          <w:rFonts w:eastAsia="IRNazanin" w:cs="IRNazanin"/>
          <w:b w:val="false"/>
          <w:bCs w:val="false"/>
          <w:i w:val="false"/>
          <w:iCs w:val="false"/>
          <w:color w:val="333333"/>
          <w:sz w:val="20"/>
          <w:szCs w:val="20"/>
        </w:rPr>
        <w:t>656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مهج الدعوات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انشراح ،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الاسناد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عدّة الداعى،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الخصال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فلاح السائل ،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اسبی گفته میشود که قسمتی از پاهایش سفید و براق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از سفیدی باریکی در پیشانی اسب است که از کنار دیدگانش به سوی گونه هایش کشیده شود و به لبها نرسد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اللغهى ثعالبی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 دلائل الإمامة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20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البرهان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أبو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 الأمالی ،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 نهج البلاغه ، کلمات قصار، رقم </w:t>
      </w:r>
      <w:r>
        <w:rPr>
          <w:rFonts w:eastAsia="IRNazanin" w:cs="IRNazanin"/>
          <w:b w:val="false"/>
          <w:bCs w:val="false"/>
          <w:i w:val="false"/>
          <w:iCs w:val="false"/>
          <w:color w:val="333333"/>
          <w:sz w:val="20"/>
          <w:szCs w:val="20"/>
        </w:rPr>
        <w:t>351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625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200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 التفسير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 التفسير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تفسیر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 معجم مقاييس اللغة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الاحتجاج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ابراهيم،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صحرا جنون،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آسمانیها،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یک آسمان پرواز ، ص </w:t>
      </w:r>
      <w:r>
        <w:rPr>
          <w:rFonts w:eastAsia="IRNazanin" w:cs="IRNazanin"/>
          <w:b w:val="false"/>
          <w:bCs w:val="false"/>
          <w:i w:val="false"/>
          <w:iCs w:val="false"/>
          <w:color w:val="333333"/>
          <w:sz w:val="20"/>
          <w:szCs w:val="20"/>
        </w:rPr>
        <w:t>825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اشعار از خود شاعر دریافت شده است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صحرا ،جنون،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آسمانیها ،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یک آسمان پرواز ، ص </w:t>
      </w:r>
      <w:r>
        <w:rPr>
          <w:rFonts w:eastAsia="IRNazanin" w:cs="IRNazanin"/>
          <w:b w:val="false"/>
          <w:bCs w:val="false"/>
          <w:i w:val="false"/>
          <w:iCs w:val="false"/>
          <w:color w:val="333333"/>
          <w:sz w:val="20"/>
          <w:szCs w:val="20"/>
        </w:rPr>
        <w:t>825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نوشته ی شاعر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اشعار از خود شاعر دریافت شده است</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اشعار از خود شاعر دریافت شده است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اشعار از خود شاعر دریافت شده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اشعار از خود شاعر دریافت شده است</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نوشته ی شاعر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image" Target="media/image2.jpeg"/><Relationship Id="rId230" Type="http://schemas.openxmlformats.org/officeDocument/2006/relationships/image" Target="media/image2.jpeg"/><Relationship Id="rId231" Type="http://schemas.openxmlformats.org/officeDocument/2006/relationships/footer" Target="footer224.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39275</Words>
  <Characters>145922</Characters>
  <CharactersWithSpaces>184038</CharactersWithSpaces>
  <Paragraphs>1645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2026-08-20T08:25:33Z</dcterms:created>
  <dc:creator>ghaemiyeh.com</dc:creator>
  <dc:description/>
  <dc:language>en-US</dc:language>
  <cp:lastModifiedBy/>
  <dcterms:modified xsi:type="dcterms:W3CDTF">2026-08-20T11:55:40Z</dcterms:modified>
  <cp:revision>1</cp:revision>
  <dc:subject/>
  <dc:title>مسجد سهله</dc:title>
</cp:coreProperties>
</file>

<file path=docProps/custom.xml><?xml version="1.0" encoding="utf-8"?>
<Properties xmlns="http://schemas.openxmlformats.org/officeDocument/2006/custom-properties" xmlns:vt="http://schemas.openxmlformats.org/officeDocument/2006/docPropsVTypes"/>
</file>