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جواهر الحکمه للشباب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9350_23700411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09352_23700411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09354_237004111">
            <w:r>
              <w:rPr>
                <w:webHidden/>
                <w:rStyle w:val="IndexLink"/>
                <w:rtl w:val="true"/>
              </w:rPr>
              <w:t>تمهید</w:t>
            </w:r>
            <w:r>
              <w:rPr>
                <w:rStyle w:val="IndexLink"/>
                <w:rtl w:val="true"/>
              </w:rPr>
              <w:tab/>
            </w:r>
            <w:r>
              <w:rPr>
                <w:rStyle w:val="IndexLink"/>
              </w:rPr>
              <w:t>15</w:t>
            </w:r>
          </w:hyperlink>
        </w:p>
        <w:p>
          <w:pPr>
            <w:pStyle w:val="Contents3"/>
            <w:tabs>
              <w:tab w:val="clear" w:pos="8459"/>
              <w:tab w:val="right" w:pos="9026" w:leader="dot"/>
            </w:tabs>
            <w:rPr/>
          </w:pPr>
          <w:hyperlink w:anchor="__RefHeading___Toc2109356_237004111">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109358_237004111">
            <w:r>
              <w:rPr>
                <w:webHidden/>
                <w:rStyle w:val="IndexLink"/>
                <w:rtl w:val="true"/>
              </w:rPr>
              <w:t>البحوث الإسلامیة حول الشَّباب</w:t>
            </w:r>
            <w:r>
              <w:rPr>
                <w:rStyle w:val="IndexLink"/>
                <w:rtl w:val="true"/>
              </w:rPr>
              <w:tab/>
            </w:r>
            <w:r>
              <w:rPr>
                <w:rStyle w:val="IndexLink"/>
              </w:rPr>
              <w:t>17</w:t>
            </w:r>
          </w:hyperlink>
        </w:p>
        <w:p>
          <w:pPr>
            <w:pStyle w:val="Contents3"/>
            <w:tabs>
              <w:tab w:val="clear" w:pos="8459"/>
              <w:tab w:val="right" w:pos="9026" w:leader="dot"/>
            </w:tabs>
            <w:rPr/>
          </w:pPr>
          <w:hyperlink w:anchor="__RefHeading___Toc2109360_237004111">
            <w:r>
              <w:rPr>
                <w:webHidden/>
                <w:rStyle w:val="IndexLink"/>
                <w:rtl w:val="true"/>
              </w:rPr>
              <w:t>ببلوغرافیا کتب الشَّباب</w:t>
            </w:r>
            <w:r>
              <w:rPr>
                <w:rStyle w:val="IndexLink"/>
                <w:rtl w:val="true"/>
              </w:rPr>
              <w:tab/>
            </w:r>
            <w:r>
              <w:rPr>
                <w:rStyle w:val="IndexLink"/>
              </w:rPr>
              <w:t>17</w:t>
            </w:r>
          </w:hyperlink>
        </w:p>
        <w:p>
          <w:pPr>
            <w:pStyle w:val="Contents3"/>
            <w:tabs>
              <w:tab w:val="clear" w:pos="8459"/>
              <w:tab w:val="right" w:pos="9026" w:leader="dot"/>
            </w:tabs>
            <w:rPr/>
          </w:pPr>
          <w:hyperlink w:anchor="__RefHeading___Toc2109362_237004111">
            <w:r>
              <w:rPr>
                <w:webHidden/>
                <w:rStyle w:val="IndexLink"/>
                <w:rtl w:val="true"/>
              </w:rPr>
              <w:t>الکتب المفضّلة لجیل الشَّباب</w:t>
            </w:r>
            <w:r>
              <w:rPr>
                <w:rStyle w:val="IndexLink"/>
                <w:rtl w:val="true"/>
              </w:rPr>
              <w:tab/>
            </w:r>
            <w:r>
              <w:rPr>
                <w:rStyle w:val="IndexLink"/>
              </w:rPr>
              <w:t>18</w:t>
            </w:r>
          </w:hyperlink>
        </w:p>
        <w:p>
          <w:pPr>
            <w:pStyle w:val="Contents3"/>
            <w:tabs>
              <w:tab w:val="clear" w:pos="8459"/>
              <w:tab w:val="right" w:pos="9026" w:leader="dot"/>
            </w:tabs>
            <w:rPr/>
          </w:pPr>
          <w:hyperlink w:anchor="__RefHeading___Toc2109364_237004111">
            <w:r>
              <w:rPr>
                <w:webHidden/>
                <w:rStyle w:val="IndexLink"/>
                <w:rtl w:val="true"/>
              </w:rPr>
              <w:t>جواهر الحکمة للشّباب</w:t>
            </w:r>
            <w:r>
              <w:rPr>
                <w:rStyle w:val="IndexLink"/>
                <w:rtl w:val="true"/>
              </w:rPr>
              <w:tab/>
            </w:r>
            <w:r>
              <w:rPr>
                <w:rStyle w:val="IndexLink"/>
              </w:rPr>
              <w:t>19</w:t>
            </w:r>
          </w:hyperlink>
        </w:p>
        <w:p>
          <w:pPr>
            <w:pStyle w:val="Contents2"/>
            <w:tabs>
              <w:tab w:val="clear" w:pos="8743"/>
              <w:tab w:val="right" w:pos="9026" w:leader="dot"/>
            </w:tabs>
            <w:rPr/>
          </w:pPr>
          <w:hyperlink w:anchor="__RefHeading___Toc2109366_237004111">
            <w:r>
              <w:rPr>
                <w:webHidden/>
                <w:rStyle w:val="IndexLink"/>
                <w:rtl w:val="true"/>
              </w:rPr>
              <w:t>المدخل</w:t>
            </w:r>
            <w:r>
              <w:rPr>
                <w:rStyle w:val="IndexLink"/>
                <w:rtl w:val="true"/>
              </w:rPr>
              <w:tab/>
            </w:r>
            <w:r>
              <w:rPr>
                <w:rStyle w:val="IndexLink"/>
              </w:rPr>
              <w:t>21</w:t>
            </w:r>
          </w:hyperlink>
        </w:p>
        <w:p>
          <w:pPr>
            <w:pStyle w:val="Contents3"/>
            <w:tabs>
              <w:tab w:val="clear" w:pos="8459"/>
              <w:tab w:val="right" w:pos="9026" w:leader="dot"/>
            </w:tabs>
            <w:rPr/>
          </w:pPr>
          <w:hyperlink w:anchor="__RefHeading___Toc2109368_237004111">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109370_237004111">
            <w:r>
              <w:rPr>
                <w:webHidden/>
                <w:rStyle w:val="IndexLink"/>
                <w:rtl w:val="true"/>
              </w:rPr>
              <w:t>الشّاب لغةً</w:t>
            </w:r>
            <w:r>
              <w:rPr>
                <w:rStyle w:val="IndexLink"/>
                <w:rtl w:val="true"/>
              </w:rPr>
              <w:tab/>
            </w:r>
            <w:r>
              <w:rPr>
                <w:rStyle w:val="IndexLink"/>
              </w:rPr>
              <w:t>21</w:t>
            </w:r>
          </w:hyperlink>
        </w:p>
        <w:p>
          <w:pPr>
            <w:pStyle w:val="Contents3"/>
            <w:tabs>
              <w:tab w:val="clear" w:pos="8459"/>
              <w:tab w:val="right" w:pos="9026" w:leader="dot"/>
            </w:tabs>
            <w:rPr/>
          </w:pPr>
          <w:hyperlink w:anchor="__RefHeading___Toc2109372_237004111">
            <w:r>
              <w:rPr>
                <w:webHidden/>
                <w:rStyle w:val="IndexLink"/>
                <w:rtl w:val="true"/>
              </w:rPr>
              <w:t>مراحل الحیاة البشریة فی القرآن</w:t>
            </w:r>
            <w:r>
              <w:rPr>
                <w:rStyle w:val="IndexLink"/>
                <w:rtl w:val="true"/>
              </w:rPr>
              <w:tab/>
            </w:r>
            <w:r>
              <w:rPr>
                <w:rStyle w:val="IndexLink"/>
              </w:rPr>
              <w:t>24</w:t>
            </w:r>
          </w:hyperlink>
        </w:p>
        <w:p>
          <w:pPr>
            <w:pStyle w:val="Contents3"/>
            <w:tabs>
              <w:tab w:val="clear" w:pos="8459"/>
              <w:tab w:val="right" w:pos="9026" w:leader="dot"/>
            </w:tabs>
            <w:rPr/>
          </w:pPr>
          <w:hyperlink w:anchor="__RefHeading___Toc2109374_237004111">
            <w:r>
              <w:rPr>
                <w:webHidden/>
                <w:rStyle w:val="IndexLink"/>
                <w:rtl w:val="true"/>
              </w:rPr>
              <w:t>سرّ دیمومة شبابیة الروح</w:t>
            </w:r>
            <w:r>
              <w:rPr>
                <w:rStyle w:val="IndexLink"/>
                <w:rtl w:val="true"/>
              </w:rPr>
              <w:tab/>
            </w:r>
            <w:r>
              <w:rPr>
                <w:rStyle w:val="IndexLink"/>
              </w:rPr>
              <w:t>25</w:t>
            </w:r>
          </w:hyperlink>
        </w:p>
        <w:p>
          <w:pPr>
            <w:pStyle w:val="Contents3"/>
            <w:tabs>
              <w:tab w:val="clear" w:pos="8459"/>
              <w:tab w:val="right" w:pos="9026" w:leader="dot"/>
            </w:tabs>
            <w:rPr/>
          </w:pPr>
          <w:hyperlink w:anchor="__RefHeading___Toc2109376_237004111">
            <w:r>
              <w:rPr>
                <w:webHidden/>
                <w:rStyle w:val="IndexLink"/>
                <w:rtl w:val="true"/>
              </w:rPr>
              <w:t>تعالیم الإسلام بشأن الشَّباب</w:t>
            </w:r>
            <w:r>
              <w:rPr>
                <w:rStyle w:val="IndexLink"/>
                <w:rtl w:val="true"/>
              </w:rPr>
              <w:tab/>
            </w:r>
            <w:r>
              <w:rPr>
                <w:rStyle w:val="IndexLink"/>
              </w:rPr>
              <w:t>26</w:t>
            </w:r>
          </w:hyperlink>
        </w:p>
        <w:p>
          <w:pPr>
            <w:pStyle w:val="Contents4"/>
            <w:tabs>
              <w:tab w:val="clear" w:pos="8176"/>
              <w:tab w:val="right" w:pos="9026" w:leader="dot"/>
            </w:tabs>
            <w:rPr/>
          </w:pPr>
          <w:hyperlink w:anchor="__RefHeading___Toc2109378_237004111">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109380_237004111">
            <w:r>
              <w:rPr>
                <w:webHidden/>
                <w:rStyle w:val="IndexLink"/>
                <w:rtl w:val="true"/>
              </w:rPr>
              <w:t>أولاً</w:t>
            </w:r>
            <w:r>
              <w:rPr>
                <w:rStyle w:val="IndexLink"/>
                <w:rtl w:val="true"/>
              </w:rPr>
              <w:t>:</w:t>
            </w:r>
            <w:r>
              <w:rPr>
                <w:rStyle w:val="IndexLink"/>
                <w:rtl w:val="true"/>
              </w:rPr>
              <w:t>دور فترة الشَّباب فی التربیة وبناء الذّات</w:t>
            </w:r>
            <w:r>
              <w:rPr>
                <w:rStyle w:val="IndexLink"/>
                <w:rtl w:val="true"/>
              </w:rPr>
              <w:tab/>
            </w:r>
            <w:r>
              <w:rPr>
                <w:rStyle w:val="IndexLink"/>
              </w:rPr>
              <w:t>26</w:t>
            </w:r>
          </w:hyperlink>
        </w:p>
        <w:p>
          <w:pPr>
            <w:pStyle w:val="Contents5"/>
            <w:tabs>
              <w:tab w:val="clear" w:pos="7892"/>
              <w:tab w:val="right" w:pos="9026" w:leader="dot"/>
            </w:tabs>
            <w:rPr/>
          </w:pPr>
          <w:hyperlink w:anchor="__RefHeading___Toc2109382_237004111">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2109384_237004111">
            <w:r>
              <w:rPr>
                <w:webHidden/>
                <w:rStyle w:val="IndexLink"/>
                <w:rtl w:val="true"/>
              </w:rPr>
              <w:t>أ</w:t>
            </w:r>
            <w:r>
              <w:rPr>
                <w:rStyle w:val="IndexLink"/>
                <w:rtl w:val="true"/>
              </w:rPr>
              <w:t>-</w:t>
            </w:r>
            <w:r>
              <w:rPr>
                <w:rStyle w:val="IndexLink"/>
                <w:rtl w:val="true"/>
              </w:rPr>
              <w:t>الرسالة الأخلاقیة</w:t>
            </w:r>
            <w:r>
              <w:rPr>
                <w:rStyle w:val="IndexLink"/>
                <w:rtl w:val="true"/>
              </w:rPr>
              <w:tab/>
            </w:r>
            <w:r>
              <w:rPr>
                <w:rStyle w:val="IndexLink"/>
              </w:rPr>
              <w:t>27</w:t>
            </w:r>
          </w:hyperlink>
        </w:p>
        <w:p>
          <w:pPr>
            <w:pStyle w:val="Contents5"/>
            <w:tabs>
              <w:tab w:val="clear" w:pos="7892"/>
              <w:tab w:val="right" w:pos="9026" w:leader="dot"/>
            </w:tabs>
            <w:rPr/>
          </w:pPr>
          <w:hyperlink w:anchor="__RefHeading___Toc2109386_237004111">
            <w:r>
              <w:rPr>
                <w:webHidden/>
                <w:rStyle w:val="IndexLink"/>
                <w:rtl w:val="true"/>
              </w:rPr>
              <w:t>ب</w:t>
            </w:r>
            <w:r>
              <w:rPr>
                <w:rStyle w:val="IndexLink"/>
                <w:rtl w:val="true"/>
              </w:rPr>
              <w:t>-</w:t>
            </w:r>
            <w:r>
              <w:rPr>
                <w:rStyle w:val="IndexLink"/>
                <w:rtl w:val="true"/>
              </w:rPr>
              <w:t>الرسالة الثقافیة</w:t>
            </w:r>
            <w:r>
              <w:rPr>
                <w:rStyle w:val="IndexLink"/>
                <w:rtl w:val="true"/>
              </w:rPr>
              <w:tab/>
            </w:r>
            <w:r>
              <w:rPr>
                <w:rStyle w:val="IndexLink"/>
              </w:rPr>
              <w:t>27</w:t>
            </w:r>
          </w:hyperlink>
        </w:p>
        <w:p>
          <w:pPr>
            <w:pStyle w:val="Contents5"/>
            <w:tabs>
              <w:tab w:val="clear" w:pos="7892"/>
              <w:tab w:val="right" w:pos="9026" w:leader="dot"/>
            </w:tabs>
            <w:rPr/>
          </w:pPr>
          <w:hyperlink w:anchor="__RefHeading___Toc2109388_237004111">
            <w:r>
              <w:rPr>
                <w:webHidden/>
                <w:rStyle w:val="IndexLink"/>
                <w:rtl w:val="true"/>
              </w:rPr>
              <w:t>ج</w:t>
            </w:r>
            <w:r>
              <w:rPr>
                <w:rStyle w:val="IndexLink"/>
                <w:rtl w:val="true"/>
              </w:rPr>
              <w:t>-</w:t>
            </w:r>
            <w:r>
              <w:rPr>
                <w:rStyle w:val="IndexLink"/>
                <w:rtl w:val="true"/>
              </w:rPr>
              <w:t>الرسالة السیاسیة</w:t>
            </w:r>
            <w:r>
              <w:rPr>
                <w:rStyle w:val="IndexLink"/>
                <w:rtl w:val="true"/>
              </w:rPr>
              <w:tab/>
            </w:r>
            <w:r>
              <w:rPr>
                <w:rStyle w:val="IndexLink"/>
              </w:rPr>
              <w:t>28</w:t>
            </w:r>
          </w:hyperlink>
        </w:p>
        <w:p>
          <w:pPr>
            <w:pStyle w:val="Contents4"/>
            <w:tabs>
              <w:tab w:val="clear" w:pos="8176"/>
              <w:tab w:val="right" w:pos="9026" w:leader="dot"/>
            </w:tabs>
            <w:rPr/>
          </w:pPr>
          <w:hyperlink w:anchor="__RefHeading___Toc2109390_237004111">
            <w:r>
              <w:rPr>
                <w:webHidden/>
                <w:rStyle w:val="IndexLink"/>
                <w:rtl w:val="true"/>
              </w:rPr>
              <w:t>ثانیاً</w:t>
            </w:r>
            <w:r>
              <w:rPr>
                <w:rStyle w:val="IndexLink"/>
                <w:rtl w:val="true"/>
              </w:rPr>
              <w:t>:</w:t>
            </w:r>
            <w:r>
              <w:rPr>
                <w:rStyle w:val="IndexLink"/>
                <w:rtl w:val="true"/>
              </w:rPr>
              <w:t>مقدّمات ازدهار الشَّباب</w:t>
            </w:r>
            <w:r>
              <w:rPr>
                <w:rStyle w:val="IndexLink"/>
                <w:rtl w:val="true"/>
              </w:rPr>
              <w:tab/>
            </w:r>
            <w:r>
              <w:rPr>
                <w:rStyle w:val="IndexLink"/>
              </w:rPr>
              <w:t>30</w:t>
            </w:r>
          </w:hyperlink>
        </w:p>
        <w:p>
          <w:pPr>
            <w:pStyle w:val="Contents5"/>
            <w:tabs>
              <w:tab w:val="clear" w:pos="7892"/>
              <w:tab w:val="right" w:pos="9026" w:leader="dot"/>
            </w:tabs>
            <w:rPr/>
          </w:pPr>
          <w:hyperlink w:anchor="__RefHeading___Toc2109392_237004111">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2109394_237004111">
            <w:r>
              <w:rPr>
                <w:webHidden/>
                <w:rStyle w:val="IndexLink"/>
                <w:rtl w:val="true"/>
              </w:rPr>
              <w:t>أ</w:t>
            </w:r>
            <w:r>
              <w:rPr>
                <w:rStyle w:val="IndexLink"/>
                <w:rtl w:val="true"/>
              </w:rPr>
              <w:t>-</w:t>
            </w:r>
            <w:r>
              <w:rPr>
                <w:rStyle w:val="IndexLink"/>
                <w:rtl w:val="true"/>
              </w:rPr>
              <w:t>المعرفة</w:t>
            </w:r>
            <w:r>
              <w:rPr>
                <w:rStyle w:val="IndexLink"/>
                <w:rtl w:val="true"/>
              </w:rPr>
              <w:tab/>
            </w:r>
            <w:r>
              <w:rPr>
                <w:rStyle w:val="IndexLink"/>
              </w:rPr>
              <w:t>30</w:t>
            </w:r>
          </w:hyperlink>
        </w:p>
        <w:p>
          <w:pPr>
            <w:pStyle w:val="Contents6"/>
            <w:tabs>
              <w:tab w:val="clear" w:pos="7609"/>
              <w:tab w:val="right" w:pos="9026" w:leader="dot"/>
            </w:tabs>
            <w:rPr/>
          </w:pPr>
          <w:hyperlink w:anchor="__RefHeading___Toc2109396_237004111">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2109398_237004111">
            <w:r>
              <w:rPr>
                <w:webHidden/>
                <w:rStyle w:val="IndexLink"/>
                <w:rtl w:val="true"/>
              </w:rPr>
              <w:t>العلاقة العضویة بین العلم والدّین</w:t>
            </w:r>
            <w:r>
              <w:rPr>
                <w:rStyle w:val="IndexLink"/>
                <w:rtl w:val="true"/>
              </w:rPr>
              <w:tab/>
            </w:r>
            <w:r>
              <w:rPr>
                <w:rStyle w:val="IndexLink"/>
              </w:rPr>
              <w:t>31</w:t>
            </w:r>
          </w:hyperlink>
        </w:p>
        <w:p>
          <w:pPr>
            <w:pStyle w:val="Contents6"/>
            <w:tabs>
              <w:tab w:val="clear" w:pos="7609"/>
              <w:tab w:val="right" w:pos="9026" w:leader="dot"/>
            </w:tabs>
            <w:rPr/>
          </w:pPr>
          <w:hyperlink w:anchor="__RefHeading___Toc2109400_237004111">
            <w:r>
              <w:rPr>
                <w:webHidden/>
                <w:rStyle w:val="IndexLink"/>
                <w:rtl w:val="true"/>
              </w:rPr>
              <w:t>إطلاق حریة التّساؤل للشَّباب</w:t>
            </w:r>
            <w:r>
              <w:rPr>
                <w:rStyle w:val="IndexLink"/>
                <w:rtl w:val="true"/>
              </w:rPr>
              <w:tab/>
            </w:r>
            <w:r>
              <w:rPr>
                <w:rStyle w:val="IndexLink"/>
              </w:rPr>
              <w:t>32</w:t>
            </w:r>
          </w:hyperlink>
        </w:p>
        <w:p>
          <w:pPr>
            <w:pStyle w:val="Contents5"/>
            <w:tabs>
              <w:tab w:val="clear" w:pos="7892"/>
              <w:tab w:val="right" w:pos="9026" w:leader="dot"/>
            </w:tabs>
            <w:rPr/>
          </w:pPr>
          <w:hyperlink w:anchor="__RefHeading___Toc2109402_237004111">
            <w:r>
              <w:rPr>
                <w:webHidden/>
                <w:rStyle w:val="IndexLink"/>
                <w:rtl w:val="true"/>
              </w:rPr>
              <w:t>ب</w:t>
            </w:r>
            <w:r>
              <w:rPr>
                <w:rStyle w:val="IndexLink"/>
                <w:rtl w:val="true"/>
              </w:rPr>
              <w:t>-</w:t>
            </w:r>
            <w:r>
              <w:rPr>
                <w:rStyle w:val="IndexLink"/>
                <w:rtl w:val="true"/>
              </w:rPr>
              <w:t>الإیمان بالذات</w:t>
            </w:r>
            <w:r>
              <w:rPr>
                <w:rStyle w:val="IndexLink"/>
                <w:rtl w:val="true"/>
              </w:rPr>
              <w:tab/>
            </w:r>
            <w:r>
              <w:rPr>
                <w:rStyle w:val="IndexLink"/>
              </w:rPr>
              <w:t>33</w:t>
            </w:r>
          </w:hyperlink>
        </w:p>
        <w:p>
          <w:pPr>
            <w:pStyle w:val="Contents5"/>
            <w:tabs>
              <w:tab w:val="clear" w:pos="7892"/>
              <w:tab w:val="right" w:pos="9026" w:leader="dot"/>
            </w:tabs>
            <w:rPr/>
          </w:pPr>
          <w:hyperlink w:anchor="__RefHeading___Toc2109404_237004111">
            <w:r>
              <w:rPr>
                <w:webHidden/>
                <w:rStyle w:val="IndexLink"/>
                <w:rtl w:val="true"/>
              </w:rPr>
              <w:t>ج</w:t>
            </w:r>
            <w:r>
              <w:rPr>
                <w:rStyle w:val="IndexLink"/>
                <w:rtl w:val="true"/>
              </w:rPr>
              <w:t>-</w:t>
            </w:r>
            <w:r>
              <w:rPr>
                <w:rStyle w:val="IndexLink"/>
                <w:rtl w:val="true"/>
              </w:rPr>
              <w:t>الارتباط باللّه</w:t>
            </w:r>
            <w:r>
              <w:rPr>
                <w:rStyle w:val="IndexLink"/>
                <w:rtl w:val="true"/>
              </w:rPr>
              <w:tab/>
            </w:r>
            <w:r>
              <w:rPr>
                <w:rStyle w:val="IndexLink"/>
              </w:rPr>
              <w:t>34</w:t>
            </w:r>
          </w:hyperlink>
        </w:p>
        <w:p>
          <w:pPr>
            <w:pStyle w:val="Contents5"/>
            <w:tabs>
              <w:tab w:val="clear" w:pos="7892"/>
              <w:tab w:val="right" w:pos="9026" w:leader="dot"/>
            </w:tabs>
            <w:rPr/>
          </w:pPr>
          <w:hyperlink w:anchor="__RefHeading___Toc2109406_237004111">
            <w:r>
              <w:rPr>
                <w:webHidden/>
                <w:rStyle w:val="IndexLink"/>
                <w:rtl w:val="true"/>
              </w:rPr>
              <w:t>د</w:t>
            </w:r>
            <w:r>
              <w:rPr>
                <w:rStyle w:val="IndexLink"/>
                <w:rtl w:val="true"/>
              </w:rPr>
              <w:t>-</w:t>
            </w:r>
            <w:r>
              <w:rPr>
                <w:rStyle w:val="IndexLink"/>
                <w:rtl w:val="true"/>
              </w:rPr>
              <w:t>الصّدیق الصالح</w:t>
            </w:r>
            <w:r>
              <w:rPr>
                <w:rStyle w:val="IndexLink"/>
                <w:rtl w:val="true"/>
              </w:rPr>
              <w:tab/>
            </w:r>
            <w:r>
              <w:rPr>
                <w:rStyle w:val="IndexLink"/>
              </w:rPr>
              <w:t>36</w:t>
            </w:r>
          </w:hyperlink>
        </w:p>
        <w:p>
          <w:pPr>
            <w:pStyle w:val="Contents5"/>
            <w:tabs>
              <w:tab w:val="clear" w:pos="7892"/>
              <w:tab w:val="right" w:pos="9026" w:leader="dot"/>
            </w:tabs>
            <w:rPr/>
          </w:pPr>
          <w:hyperlink w:anchor="__RefHeading___Toc2109408_237004111">
            <w:r>
              <w:rPr>
                <w:webHidden/>
                <w:rStyle w:val="IndexLink"/>
                <w:rtl w:val="true"/>
              </w:rPr>
              <w:t>ه</w:t>
            </w:r>
            <w:r>
              <w:rPr>
                <w:rStyle w:val="IndexLink"/>
                <w:rtl w:val="true"/>
              </w:rPr>
              <w:t>-</w:t>
            </w:r>
            <w:r>
              <w:rPr>
                <w:rStyle w:val="IndexLink"/>
                <w:rtl w:val="true"/>
              </w:rPr>
              <w:t>تقویة البدن واللذائذ المشروعة</w:t>
            </w:r>
            <w:r>
              <w:rPr>
                <w:rStyle w:val="IndexLink"/>
                <w:rtl w:val="true"/>
              </w:rPr>
              <w:tab/>
            </w:r>
            <w:r>
              <w:rPr>
                <w:rStyle w:val="IndexLink"/>
              </w:rPr>
              <w:t>36</w:t>
            </w:r>
          </w:hyperlink>
        </w:p>
        <w:p>
          <w:pPr>
            <w:pStyle w:val="Contents5"/>
            <w:tabs>
              <w:tab w:val="clear" w:pos="7892"/>
              <w:tab w:val="right" w:pos="9026" w:leader="dot"/>
            </w:tabs>
            <w:rPr/>
          </w:pPr>
          <w:hyperlink w:anchor="__RefHeading___Toc2109410_237004111">
            <w:r>
              <w:rPr>
                <w:webHidden/>
                <w:rStyle w:val="IndexLink"/>
                <w:rtl w:val="true"/>
              </w:rPr>
              <w:t>و</w:t>
            </w:r>
            <w:r>
              <w:rPr>
                <w:rStyle w:val="IndexLink"/>
                <w:rtl w:val="true"/>
              </w:rPr>
              <w:t>-</w:t>
            </w:r>
            <w:r>
              <w:rPr>
                <w:rStyle w:val="IndexLink"/>
                <w:rtl w:val="true"/>
              </w:rPr>
              <w:t>القیم الأخلاقیة والعملیة</w:t>
            </w:r>
            <w:r>
              <w:rPr>
                <w:rStyle w:val="IndexLink"/>
                <w:rtl w:val="true"/>
              </w:rPr>
              <w:tab/>
            </w:r>
            <w:r>
              <w:rPr>
                <w:rStyle w:val="IndexLink"/>
              </w:rPr>
              <w:t>38</w:t>
            </w:r>
          </w:hyperlink>
        </w:p>
        <w:p>
          <w:pPr>
            <w:pStyle w:val="Contents4"/>
            <w:tabs>
              <w:tab w:val="clear" w:pos="8176"/>
              <w:tab w:val="right" w:pos="9026" w:leader="dot"/>
            </w:tabs>
            <w:rPr/>
          </w:pPr>
          <w:hyperlink w:anchor="__RefHeading___Toc2109412_237004111">
            <w:r>
              <w:rPr>
                <w:webHidden/>
                <w:rStyle w:val="IndexLink"/>
                <w:rtl w:val="true"/>
              </w:rPr>
              <w:t>ثالثاً</w:t>
            </w:r>
            <w:r>
              <w:rPr>
                <w:rStyle w:val="IndexLink"/>
                <w:rtl w:val="true"/>
              </w:rPr>
              <w:t>:</w:t>
            </w:r>
            <w:r>
              <w:rPr>
                <w:rStyle w:val="IndexLink"/>
                <w:rtl w:val="true"/>
              </w:rPr>
              <w:t>التّعرف علی آفات الشَّباب</w:t>
            </w:r>
            <w:r>
              <w:rPr>
                <w:rStyle w:val="IndexLink"/>
                <w:rtl w:val="true"/>
              </w:rPr>
              <w:tab/>
            </w:r>
            <w:r>
              <w:rPr>
                <w:rStyle w:val="IndexLink"/>
              </w:rPr>
              <w:t>39</w:t>
            </w:r>
          </w:hyperlink>
        </w:p>
        <w:p>
          <w:pPr>
            <w:pStyle w:val="Contents5"/>
            <w:tabs>
              <w:tab w:val="clear" w:pos="7892"/>
              <w:tab w:val="right" w:pos="9026" w:leader="dot"/>
            </w:tabs>
            <w:rPr/>
          </w:pPr>
          <w:hyperlink w:anchor="__RefHeading___Toc2109414_237004111">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2109416_237004111">
            <w:r>
              <w:rPr>
                <w:webHidden/>
                <w:rStyle w:val="IndexLink"/>
                <w:rtl w:val="true"/>
              </w:rPr>
              <w:t>أ</w:t>
            </w:r>
            <w:r>
              <w:rPr>
                <w:rStyle w:val="IndexLink"/>
                <w:rtl w:val="true"/>
              </w:rPr>
              <w:t>-</w:t>
            </w:r>
            <w:r>
              <w:rPr>
                <w:rStyle w:val="IndexLink"/>
                <w:rtl w:val="true"/>
              </w:rPr>
              <w:t>جلیس السوء</w:t>
            </w:r>
            <w:r>
              <w:rPr>
                <w:rStyle w:val="IndexLink"/>
                <w:rtl w:val="true"/>
              </w:rPr>
              <w:tab/>
            </w:r>
            <w:r>
              <w:rPr>
                <w:rStyle w:val="IndexLink"/>
              </w:rPr>
              <w:t>39</w:t>
            </w:r>
          </w:hyperlink>
        </w:p>
        <w:p>
          <w:pPr>
            <w:pStyle w:val="Contents5"/>
            <w:tabs>
              <w:tab w:val="clear" w:pos="7892"/>
              <w:tab w:val="right" w:pos="9026" w:leader="dot"/>
            </w:tabs>
            <w:rPr/>
          </w:pPr>
          <w:hyperlink w:anchor="__RefHeading___Toc2109418_237004111">
            <w:r>
              <w:rPr>
                <w:webHidden/>
                <w:rStyle w:val="IndexLink"/>
                <w:rtl w:val="true"/>
              </w:rPr>
              <w:t>ب</w:t>
            </w:r>
            <w:r>
              <w:rPr>
                <w:rStyle w:val="IndexLink"/>
                <w:rtl w:val="true"/>
              </w:rPr>
              <w:t>-</w:t>
            </w:r>
            <w:r>
              <w:rPr>
                <w:rStyle w:val="IndexLink"/>
                <w:rtl w:val="true"/>
              </w:rPr>
              <w:t>البطالة</w:t>
            </w:r>
            <w:r>
              <w:rPr>
                <w:rStyle w:val="IndexLink"/>
                <w:rtl w:val="true"/>
              </w:rPr>
              <w:tab/>
            </w:r>
            <w:r>
              <w:rPr>
                <w:rStyle w:val="IndexLink"/>
              </w:rPr>
              <w:t>40</w:t>
            </w:r>
          </w:hyperlink>
        </w:p>
        <w:p>
          <w:pPr>
            <w:pStyle w:val="Contents5"/>
            <w:tabs>
              <w:tab w:val="clear" w:pos="7892"/>
              <w:tab w:val="right" w:pos="9026" w:leader="dot"/>
            </w:tabs>
            <w:rPr/>
          </w:pPr>
          <w:hyperlink w:anchor="__RefHeading___Toc2109420_237004111">
            <w:r>
              <w:rPr>
                <w:webHidden/>
                <w:rStyle w:val="IndexLink"/>
                <w:rtl w:val="true"/>
              </w:rPr>
              <w:t>ج</w:t>
            </w:r>
            <w:r>
              <w:rPr>
                <w:rStyle w:val="IndexLink"/>
                <w:rtl w:val="true"/>
              </w:rPr>
              <w:t>-</w:t>
            </w:r>
            <w:r>
              <w:rPr>
                <w:rStyle w:val="IndexLink"/>
                <w:rtl w:val="true"/>
              </w:rPr>
              <w:t>الإدمان علی المخدِّرات</w:t>
            </w:r>
            <w:r>
              <w:rPr>
                <w:rStyle w:val="IndexLink"/>
                <w:rtl w:val="true"/>
              </w:rPr>
              <w:tab/>
            </w:r>
            <w:r>
              <w:rPr>
                <w:rStyle w:val="IndexLink"/>
              </w:rPr>
              <w:t>41</w:t>
            </w:r>
          </w:hyperlink>
        </w:p>
        <w:p>
          <w:pPr>
            <w:pStyle w:val="Contents5"/>
            <w:tabs>
              <w:tab w:val="clear" w:pos="7892"/>
              <w:tab w:val="right" w:pos="9026" w:leader="dot"/>
            </w:tabs>
            <w:rPr/>
          </w:pPr>
          <w:hyperlink w:anchor="__RefHeading___Toc2109422_237004111">
            <w:r>
              <w:rPr>
                <w:webHidden/>
                <w:rStyle w:val="IndexLink"/>
                <w:rtl w:val="true"/>
              </w:rPr>
              <w:t>د</w:t>
            </w:r>
            <w:r>
              <w:rPr>
                <w:rStyle w:val="IndexLink"/>
                <w:rtl w:val="true"/>
              </w:rPr>
              <w:t>-</w:t>
            </w:r>
            <w:r>
              <w:rPr>
                <w:rStyle w:val="IndexLink"/>
                <w:rtl w:val="true"/>
              </w:rPr>
              <w:t>سَکرة الشَّباب</w:t>
            </w:r>
            <w:r>
              <w:rPr>
                <w:rStyle w:val="IndexLink"/>
                <w:rtl w:val="true"/>
              </w:rPr>
              <w:tab/>
            </w:r>
            <w:r>
              <w:rPr>
                <w:rStyle w:val="IndexLink"/>
              </w:rPr>
              <w:t>43</w:t>
            </w:r>
          </w:hyperlink>
        </w:p>
        <w:p>
          <w:pPr>
            <w:pStyle w:val="Contents5"/>
            <w:tabs>
              <w:tab w:val="clear" w:pos="7892"/>
              <w:tab w:val="right" w:pos="9026" w:leader="dot"/>
            </w:tabs>
            <w:rPr/>
          </w:pPr>
          <w:hyperlink w:anchor="__RefHeading___Toc2109424_237004111">
            <w:r>
              <w:rPr>
                <w:webHidden/>
                <w:rStyle w:val="IndexLink"/>
                <w:rtl w:val="true"/>
              </w:rPr>
              <w:t>ه</w:t>
            </w:r>
            <w:r>
              <w:rPr>
                <w:rStyle w:val="IndexLink"/>
                <w:rtl w:val="true"/>
              </w:rPr>
              <w:t>-</w:t>
            </w:r>
            <w:r>
              <w:rPr>
                <w:rStyle w:val="IndexLink"/>
                <w:rtl w:val="true"/>
              </w:rPr>
              <w:t>الحوافز الجنسیّة</w:t>
            </w:r>
            <w:r>
              <w:rPr>
                <w:rStyle w:val="IndexLink"/>
                <w:rtl w:val="true"/>
              </w:rPr>
              <w:tab/>
            </w:r>
            <w:r>
              <w:rPr>
                <w:rStyle w:val="IndexLink"/>
              </w:rPr>
              <w:t>44</w:t>
            </w:r>
          </w:hyperlink>
        </w:p>
        <w:p>
          <w:pPr>
            <w:pStyle w:val="Contents5"/>
            <w:tabs>
              <w:tab w:val="clear" w:pos="7892"/>
              <w:tab w:val="right" w:pos="9026" w:leader="dot"/>
            </w:tabs>
            <w:rPr/>
          </w:pPr>
          <w:hyperlink w:anchor="__RefHeading___Toc2109426_237004111">
            <w:r>
              <w:rPr>
                <w:webHidden/>
                <w:rStyle w:val="IndexLink"/>
                <w:rtl w:val="true"/>
              </w:rPr>
              <w:t>و</w:t>
            </w:r>
            <w:r>
              <w:rPr>
                <w:rStyle w:val="IndexLink"/>
                <w:rtl w:val="true"/>
              </w:rPr>
              <w:t>-</w:t>
            </w:r>
            <w:r>
              <w:rPr>
                <w:rStyle w:val="IndexLink"/>
                <w:rtl w:val="true"/>
              </w:rPr>
              <w:t>الآفات الثقافیة والسیاسیة</w:t>
            </w:r>
            <w:r>
              <w:rPr>
                <w:rStyle w:val="IndexLink"/>
                <w:rtl w:val="true"/>
              </w:rPr>
              <w:tab/>
            </w:r>
            <w:r>
              <w:rPr>
                <w:rStyle w:val="IndexLink"/>
              </w:rPr>
              <w:t>45</w:t>
            </w:r>
          </w:hyperlink>
        </w:p>
        <w:p>
          <w:pPr>
            <w:pStyle w:val="Contents5"/>
            <w:tabs>
              <w:tab w:val="clear" w:pos="7892"/>
              <w:tab w:val="right" w:pos="9026" w:leader="dot"/>
            </w:tabs>
            <w:rPr/>
          </w:pPr>
          <w:hyperlink w:anchor="__RefHeading___Toc2109428_237004111">
            <w:r>
              <w:rPr>
                <w:webHidden/>
                <w:rStyle w:val="IndexLink"/>
                <w:rtl w:val="true"/>
              </w:rPr>
              <w:t>ز</w:t>
            </w:r>
            <w:r>
              <w:rPr>
                <w:rStyle w:val="IndexLink"/>
                <w:rtl w:val="true"/>
              </w:rPr>
              <w:t>-</w:t>
            </w:r>
            <w:r>
              <w:rPr>
                <w:rStyle w:val="IndexLink"/>
                <w:rtl w:val="true"/>
              </w:rPr>
              <w:t>الآفات الأخلاقیة والسلوکیة</w:t>
            </w:r>
            <w:r>
              <w:rPr>
                <w:rStyle w:val="IndexLink"/>
                <w:rtl w:val="true"/>
              </w:rPr>
              <w:tab/>
            </w:r>
            <w:r>
              <w:rPr>
                <w:rStyle w:val="IndexLink"/>
              </w:rPr>
              <w:t>47</w:t>
            </w:r>
          </w:hyperlink>
        </w:p>
        <w:p>
          <w:pPr>
            <w:pStyle w:val="Contents4"/>
            <w:tabs>
              <w:tab w:val="clear" w:pos="8176"/>
              <w:tab w:val="right" w:pos="9026" w:leader="dot"/>
            </w:tabs>
            <w:rPr/>
          </w:pPr>
          <w:hyperlink w:anchor="__RefHeading___Toc2109430_237004111">
            <w:r>
              <w:rPr>
                <w:webHidden/>
                <w:rStyle w:val="IndexLink"/>
                <w:rtl w:val="true"/>
              </w:rPr>
              <w:t>رابعاً</w:t>
            </w:r>
            <w:r>
              <w:rPr>
                <w:rStyle w:val="IndexLink"/>
                <w:rtl w:val="true"/>
              </w:rPr>
              <w:t>:</w:t>
            </w:r>
            <w:r>
              <w:rPr>
                <w:rStyle w:val="IndexLink"/>
                <w:rtl w:val="true"/>
              </w:rPr>
              <w:t>حقوق الشَّباب</w:t>
            </w:r>
            <w:r>
              <w:rPr>
                <w:rStyle w:val="IndexLink"/>
                <w:rtl w:val="true"/>
              </w:rPr>
              <w:tab/>
            </w:r>
            <w:r>
              <w:rPr>
                <w:rStyle w:val="IndexLink"/>
              </w:rPr>
              <w:t>47</w:t>
            </w:r>
          </w:hyperlink>
        </w:p>
        <w:p>
          <w:pPr>
            <w:pStyle w:val="Contents5"/>
            <w:tabs>
              <w:tab w:val="clear" w:pos="7892"/>
              <w:tab w:val="right" w:pos="9026" w:leader="dot"/>
            </w:tabs>
            <w:rPr/>
          </w:pPr>
          <w:hyperlink w:anchor="__RefHeading___Toc2109432_237004111">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109434_237004111">
            <w:r>
              <w:rPr>
                <w:webHidden/>
                <w:rStyle w:val="IndexLink"/>
                <w:rtl w:val="true"/>
              </w:rPr>
              <w:t>أ</w:t>
            </w:r>
            <w:r>
              <w:rPr>
                <w:rStyle w:val="IndexLink"/>
                <w:rtl w:val="true"/>
              </w:rPr>
              <w:t>-</w:t>
            </w:r>
            <w:r>
              <w:rPr>
                <w:rStyle w:val="IndexLink"/>
                <w:rtl w:val="true"/>
              </w:rPr>
              <w:t>الحقوق الأُسریة</w:t>
            </w:r>
            <w:r>
              <w:rPr>
                <w:rStyle w:val="IndexLink"/>
                <w:rtl w:val="true"/>
              </w:rPr>
              <w:tab/>
            </w:r>
            <w:r>
              <w:rPr>
                <w:rStyle w:val="IndexLink"/>
              </w:rPr>
              <w:t>48</w:t>
            </w:r>
          </w:hyperlink>
        </w:p>
        <w:p>
          <w:pPr>
            <w:pStyle w:val="Contents5"/>
            <w:tabs>
              <w:tab w:val="clear" w:pos="7892"/>
              <w:tab w:val="right" w:pos="9026" w:leader="dot"/>
            </w:tabs>
            <w:rPr/>
          </w:pPr>
          <w:hyperlink w:anchor="__RefHeading___Toc2109436_237004111">
            <w:r>
              <w:rPr>
                <w:webHidden/>
                <w:rStyle w:val="IndexLink"/>
                <w:rtl w:val="true"/>
              </w:rPr>
              <w:t>ب</w:t>
            </w:r>
            <w:r>
              <w:rPr>
                <w:rStyle w:val="IndexLink"/>
                <w:rtl w:val="true"/>
              </w:rPr>
              <w:t>-</w:t>
            </w:r>
            <w:r>
              <w:rPr>
                <w:rStyle w:val="IndexLink"/>
                <w:rtl w:val="true"/>
              </w:rPr>
              <w:t>الحقوق الاجتماعیة</w:t>
            </w:r>
            <w:r>
              <w:rPr>
                <w:rStyle w:val="IndexLink"/>
                <w:rtl w:val="true"/>
              </w:rPr>
              <w:tab/>
            </w:r>
            <w:r>
              <w:rPr>
                <w:rStyle w:val="IndexLink"/>
              </w:rPr>
              <w:t>49</w:t>
            </w:r>
          </w:hyperlink>
        </w:p>
        <w:p>
          <w:pPr>
            <w:pStyle w:val="Contents4"/>
            <w:tabs>
              <w:tab w:val="clear" w:pos="8176"/>
              <w:tab w:val="right" w:pos="9026" w:leader="dot"/>
            </w:tabs>
            <w:rPr/>
          </w:pPr>
          <w:hyperlink w:anchor="__RefHeading___Toc2109438_237004111">
            <w:r>
              <w:rPr>
                <w:webHidden/>
                <w:rStyle w:val="IndexLink"/>
                <w:rtl w:val="true"/>
              </w:rPr>
              <w:t>خامساً</w:t>
            </w:r>
            <w:r>
              <w:rPr>
                <w:rStyle w:val="IndexLink"/>
                <w:rtl w:val="true"/>
              </w:rPr>
              <w:t>:</w:t>
            </w:r>
            <w:r>
              <w:rPr>
                <w:rStyle w:val="IndexLink"/>
                <w:rtl w:val="true"/>
              </w:rPr>
              <w:t>الشّباب الأمثل</w:t>
            </w:r>
            <w:r>
              <w:rPr>
                <w:rStyle w:val="IndexLink"/>
                <w:rtl w:val="true"/>
              </w:rPr>
              <w:tab/>
            </w:r>
            <w:r>
              <w:rPr>
                <w:rStyle w:val="IndexLink"/>
              </w:rPr>
              <w:t>50</w:t>
            </w:r>
          </w:hyperlink>
        </w:p>
        <w:p>
          <w:pPr>
            <w:pStyle w:val="Contents2"/>
            <w:tabs>
              <w:tab w:val="clear" w:pos="8743"/>
              <w:tab w:val="right" w:pos="9026" w:leader="dot"/>
            </w:tabs>
            <w:rPr/>
          </w:pPr>
          <w:hyperlink w:anchor="__RefHeading___Toc2109440_237004111">
            <w:r>
              <w:rPr>
                <w:webHidden/>
                <w:rStyle w:val="IndexLink"/>
                <w:rtl w:val="true"/>
              </w:rPr>
              <w:t>القسم الأوّل</w:t>
            </w:r>
            <w:r>
              <w:rPr>
                <w:rStyle w:val="IndexLink"/>
                <w:rtl w:val="true"/>
              </w:rPr>
              <w:t>:</w:t>
            </w:r>
            <w:r>
              <w:rPr>
                <w:rStyle w:val="IndexLink"/>
                <w:rtl w:val="true"/>
              </w:rPr>
              <w:t>دور مرحلة الشباب فی الازدهار</w:t>
            </w:r>
            <w:r>
              <w:rPr>
                <w:rStyle w:val="IndexLink"/>
                <w:rtl w:val="true"/>
              </w:rPr>
              <w:tab/>
            </w:r>
            <w:r>
              <w:rPr>
                <w:rStyle w:val="IndexLink"/>
              </w:rPr>
              <w:t>51</w:t>
            </w:r>
          </w:hyperlink>
        </w:p>
        <w:p>
          <w:pPr>
            <w:pStyle w:val="Contents3"/>
            <w:tabs>
              <w:tab w:val="clear" w:pos="8459"/>
              <w:tab w:val="right" w:pos="9026" w:leader="dot"/>
            </w:tabs>
            <w:rPr/>
          </w:pPr>
          <w:hyperlink w:anchor="__RefHeading___Toc2109442_237004111">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2109444_237004111">
            <w:r>
              <w:rPr>
                <w:webHidden/>
                <w:rStyle w:val="IndexLink"/>
                <w:rtl w:val="true"/>
              </w:rPr>
              <w:t>الفصل الأوّل</w:t>
            </w:r>
            <w:r>
              <w:rPr>
                <w:rStyle w:val="IndexLink"/>
                <w:rtl w:val="true"/>
              </w:rPr>
              <w:t>:</w:t>
            </w:r>
            <w:r>
              <w:rPr>
                <w:rStyle w:val="IndexLink"/>
                <w:rtl w:val="true"/>
              </w:rPr>
              <w:t>ربیع الحیاة</w:t>
            </w:r>
            <w:r>
              <w:rPr>
                <w:rStyle w:val="IndexLink"/>
                <w:rtl w:val="true"/>
              </w:rPr>
              <w:tab/>
            </w:r>
            <w:r>
              <w:rPr>
                <w:rStyle w:val="IndexLink"/>
              </w:rPr>
              <w:t>52</w:t>
            </w:r>
          </w:hyperlink>
        </w:p>
        <w:p>
          <w:pPr>
            <w:pStyle w:val="Contents4"/>
            <w:tabs>
              <w:tab w:val="clear" w:pos="8176"/>
              <w:tab w:val="right" w:pos="9026" w:leader="dot"/>
            </w:tabs>
            <w:rPr/>
          </w:pPr>
          <w:hyperlink w:anchor="__RefHeading___Toc2109446_237004111">
            <w:r>
              <w:rPr>
                <w:webHidden/>
                <w:rStyle w:val="IndexLink"/>
              </w:rPr>
              <w:t>1/1</w:t>
            </w:r>
            <w:r>
              <w:rPr>
                <w:rStyle w:val="IndexLink"/>
                <w:rtl w:val="true"/>
              </w:rPr>
              <w:t xml:space="preserve"> </w:t>
            </w:r>
            <w:r>
              <w:rPr>
                <w:rStyle w:val="IndexLink"/>
                <w:rtl w:val="true"/>
              </w:rPr>
              <w:t>قیمَةُ الشَّبابِ</w:t>
            </w:r>
            <w:r>
              <w:rPr>
                <w:rStyle w:val="IndexLink"/>
                <w:rtl w:val="true"/>
              </w:rPr>
              <w:tab/>
            </w:r>
            <w:r>
              <w:rPr>
                <w:rStyle w:val="IndexLink"/>
              </w:rPr>
              <w:t>52</w:t>
            </w:r>
          </w:hyperlink>
        </w:p>
        <w:p>
          <w:pPr>
            <w:pStyle w:val="Contents4"/>
            <w:tabs>
              <w:tab w:val="clear" w:pos="8176"/>
              <w:tab w:val="right" w:pos="9026" w:leader="dot"/>
            </w:tabs>
            <w:rPr/>
          </w:pPr>
          <w:hyperlink w:anchor="__RefHeading___Toc2109448_237004111">
            <w:r>
              <w:rPr>
                <w:webHidden/>
                <w:rStyle w:val="IndexLink"/>
              </w:rPr>
              <w:t>2/1</w:t>
            </w:r>
            <w:r>
              <w:rPr>
                <w:rStyle w:val="IndexLink"/>
                <w:rtl w:val="true"/>
              </w:rPr>
              <w:t xml:space="preserve"> </w:t>
            </w:r>
            <w:r>
              <w:rPr>
                <w:rStyle w:val="IndexLink"/>
                <w:rtl w:val="true"/>
              </w:rPr>
              <w:t>اغتِنامُ فُرصَةِ الشَّبابِ</w:t>
            </w:r>
            <w:r>
              <w:rPr>
                <w:rStyle w:val="IndexLink"/>
                <w:rtl w:val="true"/>
              </w:rPr>
              <w:tab/>
            </w:r>
            <w:r>
              <w:rPr>
                <w:rStyle w:val="IndexLink"/>
              </w:rPr>
              <w:t>53</w:t>
            </w:r>
          </w:hyperlink>
        </w:p>
        <w:p>
          <w:pPr>
            <w:pStyle w:val="Contents4"/>
            <w:tabs>
              <w:tab w:val="clear" w:pos="8176"/>
              <w:tab w:val="right" w:pos="9026" w:leader="dot"/>
            </w:tabs>
            <w:rPr/>
          </w:pPr>
          <w:hyperlink w:anchor="__RefHeading___Toc2109450_237004111">
            <w:r>
              <w:rPr>
                <w:webHidden/>
                <w:rStyle w:val="IndexLink"/>
              </w:rPr>
              <w:t>3/1</w:t>
            </w:r>
            <w:r>
              <w:rPr>
                <w:rStyle w:val="IndexLink"/>
                <w:rtl w:val="true"/>
              </w:rPr>
              <w:t xml:space="preserve"> </w:t>
            </w:r>
            <w:r>
              <w:rPr>
                <w:rStyle w:val="IndexLink"/>
                <w:rtl w:val="true"/>
              </w:rPr>
              <w:t>خَزائِنُ الأَیّامِ</w:t>
            </w:r>
            <w:r>
              <w:rPr>
                <w:rStyle w:val="IndexLink"/>
                <w:rtl w:val="true"/>
              </w:rPr>
              <w:tab/>
            </w:r>
            <w:r>
              <w:rPr>
                <w:rStyle w:val="IndexLink"/>
              </w:rPr>
              <w:t>55</w:t>
            </w:r>
          </w:hyperlink>
        </w:p>
        <w:p>
          <w:pPr>
            <w:pStyle w:val="Contents4"/>
            <w:tabs>
              <w:tab w:val="clear" w:pos="8176"/>
              <w:tab w:val="right" w:pos="9026" w:leader="dot"/>
            </w:tabs>
            <w:rPr/>
          </w:pPr>
          <w:hyperlink w:anchor="__RefHeading___Toc2109452_237004111">
            <w:r>
              <w:rPr>
                <w:webHidden/>
                <w:rStyle w:val="IndexLink"/>
              </w:rPr>
              <w:t>4/1</w:t>
            </w:r>
            <w:r>
              <w:rPr>
                <w:rStyle w:val="IndexLink"/>
                <w:rtl w:val="true"/>
              </w:rPr>
              <w:t xml:space="preserve"> </w:t>
            </w:r>
            <w:r>
              <w:rPr>
                <w:rStyle w:val="IndexLink"/>
                <w:rtl w:val="true"/>
              </w:rPr>
              <w:t>السَّعیُ الدَّؤوبُ فی سَبیلِ الکَمالِ</w:t>
            </w:r>
            <w:r>
              <w:rPr>
                <w:rStyle w:val="IndexLink"/>
                <w:rtl w:val="true"/>
              </w:rPr>
              <w:tab/>
            </w:r>
            <w:r>
              <w:rPr>
                <w:rStyle w:val="IndexLink"/>
              </w:rPr>
              <w:t>56</w:t>
            </w:r>
          </w:hyperlink>
        </w:p>
        <w:p>
          <w:pPr>
            <w:pStyle w:val="Contents4"/>
            <w:tabs>
              <w:tab w:val="clear" w:pos="8176"/>
              <w:tab w:val="right" w:pos="9026" w:leader="dot"/>
            </w:tabs>
            <w:rPr/>
          </w:pPr>
          <w:hyperlink w:anchor="__RefHeading___Toc2109454_237004111">
            <w:r>
              <w:rPr>
                <w:webHidden/>
                <w:rStyle w:val="IndexLink"/>
              </w:rPr>
              <w:t>5/1</w:t>
            </w:r>
            <w:r>
              <w:rPr>
                <w:rStyle w:val="IndexLink"/>
                <w:rtl w:val="true"/>
              </w:rPr>
              <w:t xml:space="preserve"> </w:t>
            </w:r>
            <w:r>
              <w:rPr>
                <w:rStyle w:val="IndexLink"/>
                <w:rtl w:val="true"/>
              </w:rPr>
              <w:t>مُحاسَبَةُ أیّامِ الشَّبابِ</w:t>
            </w:r>
            <w:r>
              <w:rPr>
                <w:rStyle w:val="IndexLink"/>
                <w:rtl w:val="true"/>
              </w:rPr>
              <w:tab/>
            </w:r>
            <w:r>
              <w:rPr>
                <w:rStyle w:val="IndexLink"/>
              </w:rPr>
              <w:t>57</w:t>
            </w:r>
          </w:hyperlink>
        </w:p>
        <w:p>
          <w:pPr>
            <w:pStyle w:val="Contents3"/>
            <w:tabs>
              <w:tab w:val="clear" w:pos="8459"/>
              <w:tab w:val="right" w:pos="9026" w:leader="dot"/>
            </w:tabs>
            <w:rPr/>
          </w:pPr>
          <w:hyperlink w:anchor="__RefHeading___Toc2109456_237004111">
            <w:r>
              <w:rPr>
                <w:webHidden/>
                <w:rStyle w:val="IndexLink"/>
                <w:rtl w:val="true"/>
              </w:rPr>
              <w:t>الفصل الثّانی</w:t>
            </w:r>
            <w:r>
              <w:rPr>
                <w:rStyle w:val="IndexLink"/>
                <w:rtl w:val="true"/>
              </w:rPr>
              <w:t>:</w:t>
            </w:r>
            <w:r>
              <w:rPr>
                <w:rStyle w:val="IndexLink"/>
                <w:rtl w:val="true"/>
              </w:rPr>
              <w:t>ربیع بناء الذّات</w:t>
            </w:r>
            <w:r>
              <w:rPr>
                <w:rStyle w:val="IndexLink"/>
                <w:rtl w:val="true"/>
              </w:rPr>
              <w:tab/>
            </w:r>
            <w:r>
              <w:rPr>
                <w:rStyle w:val="IndexLink"/>
              </w:rPr>
              <w:t>58</w:t>
            </w:r>
          </w:hyperlink>
        </w:p>
        <w:p>
          <w:pPr>
            <w:pStyle w:val="Contents4"/>
            <w:tabs>
              <w:tab w:val="clear" w:pos="8176"/>
              <w:tab w:val="right" w:pos="9026" w:leader="dot"/>
            </w:tabs>
            <w:rPr/>
          </w:pPr>
          <w:hyperlink w:anchor="__RefHeading___Toc2109458_237004111">
            <w:r>
              <w:rPr>
                <w:webHidden/>
                <w:rStyle w:val="IndexLink"/>
              </w:rPr>
              <w:t>1/2</w:t>
            </w:r>
            <w:r>
              <w:rPr>
                <w:rStyle w:val="IndexLink"/>
                <w:rtl w:val="true"/>
              </w:rPr>
              <w:t xml:space="preserve"> </w:t>
            </w:r>
            <w:r>
              <w:rPr>
                <w:rStyle w:val="IndexLink"/>
                <w:rtl w:val="true"/>
              </w:rPr>
              <w:t>اسْتِعدادُ الشّابِّ لِبِناءِ ذاتِهِ</w:t>
            </w:r>
            <w:r>
              <w:rPr>
                <w:rStyle w:val="IndexLink"/>
                <w:rtl w:val="true"/>
              </w:rPr>
              <w:tab/>
            </w:r>
            <w:r>
              <w:rPr>
                <w:rStyle w:val="IndexLink"/>
              </w:rPr>
              <w:t>58</w:t>
            </w:r>
          </w:hyperlink>
        </w:p>
        <w:p>
          <w:pPr>
            <w:pStyle w:val="Contents4"/>
            <w:tabs>
              <w:tab w:val="clear" w:pos="8176"/>
              <w:tab w:val="right" w:pos="9026" w:leader="dot"/>
            </w:tabs>
            <w:rPr/>
          </w:pPr>
          <w:hyperlink w:anchor="__RefHeading___Toc2109460_237004111">
            <w:r>
              <w:rPr>
                <w:webHidden/>
                <w:rStyle w:val="IndexLink"/>
              </w:rPr>
              <w:t>2/2</w:t>
            </w:r>
            <w:r>
              <w:rPr>
                <w:rStyle w:val="IndexLink"/>
                <w:rtl w:val="true"/>
              </w:rPr>
              <w:t xml:space="preserve"> </w:t>
            </w:r>
            <w:r>
              <w:rPr>
                <w:rStyle w:val="IndexLink"/>
                <w:rtl w:val="true"/>
              </w:rPr>
              <w:t>دَورُ الشَّبابِ فِی التَّعَلُّمِ</w:t>
            </w:r>
            <w:r>
              <w:rPr>
                <w:rStyle w:val="IndexLink"/>
                <w:rtl w:val="true"/>
              </w:rPr>
              <w:tab/>
            </w:r>
            <w:r>
              <w:rPr>
                <w:rStyle w:val="IndexLink"/>
              </w:rPr>
              <w:t>60</w:t>
            </w:r>
          </w:hyperlink>
        </w:p>
        <w:p>
          <w:pPr>
            <w:pStyle w:val="Contents4"/>
            <w:tabs>
              <w:tab w:val="clear" w:pos="8176"/>
              <w:tab w:val="right" w:pos="9026" w:leader="dot"/>
            </w:tabs>
            <w:rPr/>
          </w:pPr>
          <w:hyperlink w:anchor="__RefHeading___Toc2109462_237004111">
            <w:r>
              <w:rPr>
                <w:webHidden/>
                <w:rStyle w:val="IndexLink"/>
              </w:rPr>
              <w:t>3/2</w:t>
            </w:r>
            <w:r>
              <w:rPr>
                <w:rStyle w:val="IndexLink"/>
                <w:rtl w:val="true"/>
              </w:rPr>
              <w:t xml:space="preserve"> </w:t>
            </w:r>
            <w:r>
              <w:rPr>
                <w:rStyle w:val="IndexLink"/>
                <w:rtl w:val="true"/>
              </w:rPr>
              <w:t>التَّربِیَةُ المَعنَوِیَّةُ</w:t>
            </w:r>
            <w:r>
              <w:rPr>
                <w:rStyle w:val="IndexLink"/>
                <w:rtl w:val="true"/>
              </w:rPr>
              <w:tab/>
            </w:r>
            <w:r>
              <w:rPr>
                <w:rStyle w:val="IndexLink"/>
              </w:rPr>
              <w:t>61</w:t>
            </w:r>
          </w:hyperlink>
        </w:p>
        <w:p>
          <w:pPr>
            <w:pStyle w:val="Contents3"/>
            <w:tabs>
              <w:tab w:val="clear" w:pos="8459"/>
              <w:tab w:val="right" w:pos="9026" w:leader="dot"/>
            </w:tabs>
            <w:rPr/>
          </w:pPr>
          <w:hyperlink w:anchor="__RefHeading___Toc2109464_237004111">
            <w:r>
              <w:rPr>
                <w:webHidden/>
                <w:rStyle w:val="IndexLink"/>
                <w:rtl w:val="true"/>
              </w:rPr>
              <w:t>الفصل الثّالث</w:t>
            </w:r>
            <w:r>
              <w:rPr>
                <w:rStyle w:val="IndexLink"/>
                <w:rtl w:val="true"/>
              </w:rPr>
              <w:t>:</w:t>
            </w:r>
            <w:r>
              <w:rPr>
                <w:rStyle w:val="IndexLink"/>
                <w:rtl w:val="true"/>
              </w:rPr>
              <w:t>ربیع البناء</w:t>
            </w:r>
            <w:r>
              <w:rPr>
                <w:rStyle w:val="IndexLink"/>
                <w:rtl w:val="true"/>
              </w:rPr>
              <w:tab/>
            </w:r>
            <w:r>
              <w:rPr>
                <w:rStyle w:val="IndexLink"/>
              </w:rPr>
              <w:t>63</w:t>
            </w:r>
          </w:hyperlink>
        </w:p>
        <w:p>
          <w:pPr>
            <w:pStyle w:val="Contents4"/>
            <w:tabs>
              <w:tab w:val="clear" w:pos="8176"/>
              <w:tab w:val="right" w:pos="9026" w:leader="dot"/>
            </w:tabs>
            <w:rPr/>
          </w:pPr>
          <w:hyperlink w:anchor="__RefHeading___Toc2109466_237004111">
            <w:r>
              <w:rPr>
                <w:webHidden/>
                <w:rStyle w:val="IndexLink"/>
              </w:rPr>
              <w:t>1/3</w:t>
            </w:r>
            <w:r>
              <w:rPr>
                <w:rStyle w:val="IndexLink"/>
                <w:rtl w:val="true"/>
              </w:rPr>
              <w:t xml:space="preserve"> </w:t>
            </w:r>
            <w:r>
              <w:rPr>
                <w:rStyle w:val="IndexLink"/>
                <w:rtl w:val="true"/>
              </w:rPr>
              <w:t>بُعِثَ الأَنبِیاءُ شُبّاناً</w:t>
            </w:r>
            <w:r>
              <w:rPr>
                <w:rStyle w:val="IndexLink"/>
                <w:rtl w:val="true"/>
              </w:rPr>
              <w:tab/>
            </w:r>
            <w:r>
              <w:rPr>
                <w:rStyle w:val="IndexLink"/>
              </w:rPr>
              <w:t>63</w:t>
            </w:r>
          </w:hyperlink>
        </w:p>
        <w:p>
          <w:pPr>
            <w:pStyle w:val="Contents4"/>
            <w:tabs>
              <w:tab w:val="clear" w:pos="8176"/>
              <w:tab w:val="right" w:pos="9026" w:leader="dot"/>
            </w:tabs>
            <w:rPr/>
          </w:pPr>
          <w:hyperlink w:anchor="__RefHeading___Toc2109468_237004111">
            <w:r>
              <w:rPr>
                <w:webHidden/>
                <w:rStyle w:val="IndexLink"/>
              </w:rPr>
              <w:t>2/3</w:t>
            </w:r>
            <w:r>
              <w:rPr>
                <w:rStyle w:val="IndexLink"/>
                <w:rtl w:val="true"/>
              </w:rPr>
              <w:t xml:space="preserve"> </w:t>
            </w:r>
            <w:r>
              <w:rPr>
                <w:rStyle w:val="IndexLink"/>
                <w:rtl w:val="true"/>
              </w:rPr>
              <w:t>الإمامُ المَهدِیُّ یَظهَرُ شابّاً</w:t>
            </w:r>
            <w:r>
              <w:rPr>
                <w:rStyle w:val="IndexLink"/>
                <w:rtl w:val="true"/>
              </w:rPr>
              <w:tab/>
            </w:r>
            <w:r>
              <w:rPr>
                <w:rStyle w:val="IndexLink"/>
              </w:rPr>
              <w:t>64</w:t>
            </w:r>
          </w:hyperlink>
        </w:p>
        <w:p>
          <w:pPr>
            <w:pStyle w:val="Contents4"/>
            <w:tabs>
              <w:tab w:val="clear" w:pos="8176"/>
              <w:tab w:val="right" w:pos="9026" w:leader="dot"/>
            </w:tabs>
            <w:rPr/>
          </w:pPr>
          <w:hyperlink w:anchor="__RefHeading___Toc2109470_237004111">
            <w:r>
              <w:rPr>
                <w:webHidden/>
                <w:rStyle w:val="IndexLink"/>
              </w:rPr>
              <w:t>3/3</w:t>
            </w:r>
            <w:r>
              <w:rPr>
                <w:rStyle w:val="IndexLink"/>
                <w:rtl w:val="true"/>
              </w:rPr>
              <w:t xml:space="preserve"> </w:t>
            </w:r>
            <w:r>
              <w:rPr>
                <w:rStyle w:val="IndexLink"/>
                <w:rtl w:val="true"/>
              </w:rPr>
              <w:t xml:space="preserve">دَورُ الشَّبابِ فی حُکومَةِ خاتَمِ الأَنبِیاءِ </w:t>
            </w:r>
            <w:r>
              <w:rPr>
                <w:rStyle w:val="IndexLink"/>
              </w:rPr>
              <w:t>3/3</w:t>
            </w:r>
            <w:r>
              <w:rPr>
                <w:rStyle w:val="IndexLink"/>
                <w:rtl w:val="true"/>
              </w:rPr>
              <w:t>-</w:t>
            </w:r>
            <w:r>
              <w:rPr>
                <w:rStyle w:val="IndexLink"/>
              </w:rPr>
              <w:t>1</w:t>
            </w:r>
            <w:r>
              <w:rPr>
                <w:rStyle w:val="IndexLink"/>
                <w:rtl w:val="true"/>
              </w:rPr>
              <w:t xml:space="preserve"> </w:t>
            </w:r>
            <w:r>
              <w:rPr>
                <w:rStyle w:val="IndexLink"/>
                <w:rtl w:val="true"/>
              </w:rPr>
              <w:t>أوَّلُ مُمَثَّلٍ لِلنَّبِیِّ فتیً</w:t>
            </w:r>
            <w:r>
              <w:rPr>
                <w:rStyle w:val="IndexLink"/>
                <w:rtl w:val="true"/>
              </w:rPr>
              <w:tab/>
            </w:r>
            <w:r>
              <w:rPr>
                <w:rStyle w:val="IndexLink"/>
              </w:rPr>
              <w:t>65</w:t>
            </w:r>
          </w:hyperlink>
        </w:p>
        <w:p>
          <w:pPr>
            <w:pStyle w:val="Contents4"/>
            <w:tabs>
              <w:tab w:val="clear" w:pos="8176"/>
              <w:tab w:val="right" w:pos="9026" w:leader="dot"/>
            </w:tabs>
            <w:rPr/>
          </w:pPr>
          <w:hyperlink w:anchor="__RefHeading___Toc2109472_237004111">
            <w:r>
              <w:rPr>
                <w:webHidden/>
                <w:rStyle w:val="IndexLink"/>
              </w:rPr>
              <w:t>3/3-2</w:t>
            </w:r>
            <w:r>
              <w:rPr>
                <w:rStyle w:val="IndexLink"/>
                <w:rtl w:val="true"/>
              </w:rPr>
              <w:t xml:space="preserve"> </w:t>
            </w:r>
            <w:r>
              <w:rPr>
                <w:rStyle w:val="IndexLink"/>
                <w:rtl w:val="true"/>
              </w:rPr>
              <w:t>أوَّلُ والٍ لِمَکَّةَ شابٌّ فِی الحادِیَةِ وَالعِشرینَ</w:t>
            </w:r>
            <w:r>
              <w:rPr>
                <w:rStyle w:val="IndexLink"/>
                <w:rtl w:val="true"/>
              </w:rPr>
              <w:t>.</w:t>
              <w:tab/>
            </w:r>
            <w:r>
              <w:rPr>
                <w:rStyle w:val="IndexLink"/>
              </w:rPr>
              <w:t>66</w:t>
            </w:r>
          </w:hyperlink>
        </w:p>
        <w:p>
          <w:pPr>
            <w:pStyle w:val="Contents4"/>
            <w:tabs>
              <w:tab w:val="clear" w:pos="8176"/>
              <w:tab w:val="right" w:pos="9026" w:leader="dot"/>
            </w:tabs>
            <w:rPr/>
          </w:pPr>
          <w:hyperlink w:anchor="__RefHeading___Toc2109474_237004111">
            <w:r>
              <w:rPr>
                <w:webHidden/>
                <w:rStyle w:val="IndexLink"/>
              </w:rPr>
              <w:t>3/3-3</w:t>
            </w:r>
            <w:r>
              <w:rPr>
                <w:rStyle w:val="IndexLink"/>
                <w:rtl w:val="true"/>
              </w:rPr>
              <w:t xml:space="preserve"> </w:t>
            </w:r>
            <w:r>
              <w:rPr>
                <w:rStyle w:val="IndexLink"/>
                <w:rtl w:val="true"/>
              </w:rPr>
              <w:t>قائد حرب الروم،شابّ فی الثامنة عشرة</w:t>
            </w:r>
            <w:r>
              <w:rPr>
                <w:rStyle w:val="IndexLink"/>
                <w:rtl w:val="true"/>
              </w:rPr>
              <w:tab/>
            </w:r>
            <w:r>
              <w:rPr>
                <w:rStyle w:val="IndexLink"/>
              </w:rPr>
              <w:t>68</w:t>
            </w:r>
          </w:hyperlink>
        </w:p>
        <w:p>
          <w:pPr>
            <w:pStyle w:val="Contents4"/>
            <w:tabs>
              <w:tab w:val="clear" w:pos="8176"/>
              <w:tab w:val="right" w:pos="9026" w:leader="dot"/>
            </w:tabs>
            <w:rPr/>
          </w:pPr>
          <w:hyperlink w:anchor="__RefHeading___Toc2109476_237004111">
            <w:r>
              <w:rPr>
                <w:webHidden/>
                <w:rStyle w:val="IndexLink"/>
              </w:rPr>
              <w:t>4/3</w:t>
            </w:r>
            <w:r>
              <w:rPr>
                <w:rStyle w:val="IndexLink"/>
                <w:rtl w:val="true"/>
              </w:rPr>
              <w:t xml:space="preserve"> </w:t>
            </w:r>
            <w:r>
              <w:rPr>
                <w:rStyle w:val="IndexLink"/>
                <w:rtl w:val="true"/>
              </w:rPr>
              <w:t>دَورُ الشَّبابِ فی حُکومَةِ إمامِ العَصرِ</w:t>
            </w:r>
            <w:r>
              <w:rPr>
                <w:rStyle w:val="IndexLink"/>
                <w:rtl w:val="true"/>
              </w:rPr>
              <w:tab/>
            </w:r>
            <w:r>
              <w:rPr>
                <w:rStyle w:val="IndexLink"/>
              </w:rPr>
              <w:t>69</w:t>
            </w:r>
          </w:hyperlink>
        </w:p>
        <w:p>
          <w:pPr>
            <w:pStyle w:val="Contents2"/>
            <w:tabs>
              <w:tab w:val="clear" w:pos="8743"/>
              <w:tab w:val="right" w:pos="9026" w:leader="dot"/>
            </w:tabs>
            <w:rPr/>
          </w:pPr>
          <w:hyperlink w:anchor="__RefHeading___Toc2109478_237004111">
            <w:r>
              <w:rPr>
                <w:webHidden/>
                <w:rStyle w:val="IndexLink"/>
                <w:rtl w:val="true"/>
              </w:rPr>
              <w:t>القسم الثانی</w:t>
            </w:r>
            <w:r>
              <w:rPr>
                <w:rStyle w:val="IndexLink"/>
                <w:rtl w:val="true"/>
              </w:rPr>
              <w:t>:</w:t>
            </w:r>
            <w:r>
              <w:rPr>
                <w:rStyle w:val="IndexLink"/>
                <w:rtl w:val="true"/>
              </w:rPr>
              <w:t>عوامل ازدهار الشّباب</w:t>
            </w:r>
            <w:r>
              <w:rPr>
                <w:rStyle w:val="IndexLink"/>
                <w:rtl w:val="true"/>
              </w:rPr>
              <w:tab/>
            </w:r>
            <w:r>
              <w:rPr>
                <w:rStyle w:val="IndexLink"/>
              </w:rPr>
              <w:t>70</w:t>
            </w:r>
          </w:hyperlink>
        </w:p>
        <w:p>
          <w:pPr>
            <w:pStyle w:val="Contents3"/>
            <w:tabs>
              <w:tab w:val="clear" w:pos="8459"/>
              <w:tab w:val="right" w:pos="9026" w:leader="dot"/>
            </w:tabs>
            <w:rPr/>
          </w:pPr>
          <w:hyperlink w:anchor="__RefHeading___Toc2109480_237004111">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109482_237004111">
            <w:r>
              <w:rPr>
                <w:webHidden/>
                <w:rStyle w:val="IndexLink"/>
                <w:rtl w:val="true"/>
              </w:rPr>
              <w:t>الفصل الأوّل</w:t>
            </w:r>
            <w:r>
              <w:rPr>
                <w:rStyle w:val="IndexLink"/>
                <w:rtl w:val="true"/>
              </w:rPr>
              <w:t>:</w:t>
            </w:r>
            <w:r>
              <w:rPr>
                <w:rStyle w:val="IndexLink"/>
                <w:rtl w:val="true"/>
              </w:rPr>
              <w:t>المعرفة</w:t>
            </w:r>
            <w:r>
              <w:rPr>
                <w:rStyle w:val="IndexLink"/>
                <w:rtl w:val="true"/>
              </w:rPr>
              <w:tab/>
            </w:r>
            <w:r>
              <w:rPr>
                <w:rStyle w:val="IndexLink"/>
              </w:rPr>
              <w:t>71</w:t>
            </w:r>
          </w:hyperlink>
        </w:p>
        <w:p>
          <w:pPr>
            <w:pStyle w:val="Contents4"/>
            <w:tabs>
              <w:tab w:val="clear" w:pos="8176"/>
              <w:tab w:val="right" w:pos="9026" w:leader="dot"/>
            </w:tabs>
            <w:rPr/>
          </w:pPr>
          <w:hyperlink w:anchor="__RefHeading___Toc2109484_237004111">
            <w:r>
              <w:rPr>
                <w:webHidden/>
                <w:rStyle w:val="IndexLink"/>
              </w:rPr>
              <w:t>1/1</w:t>
            </w:r>
            <w:r>
              <w:rPr>
                <w:rStyle w:val="IndexLink"/>
                <w:rtl w:val="true"/>
              </w:rPr>
              <w:t xml:space="preserve"> </w:t>
            </w:r>
            <w:r>
              <w:rPr>
                <w:rStyle w:val="IndexLink"/>
                <w:rtl w:val="true"/>
              </w:rPr>
              <w:t>التَّثَقُّف</w:t>
            </w:r>
            <w:r>
              <w:rPr>
                <w:rStyle w:val="IndexLink"/>
                <w:rtl w:val="true"/>
              </w:rPr>
              <w:tab/>
            </w:r>
            <w:r>
              <w:rPr>
                <w:rStyle w:val="IndexLink"/>
              </w:rPr>
              <w:t>71</w:t>
            </w:r>
          </w:hyperlink>
        </w:p>
        <w:p>
          <w:pPr>
            <w:pStyle w:val="Contents4"/>
            <w:tabs>
              <w:tab w:val="clear" w:pos="8176"/>
              <w:tab w:val="right" w:pos="9026" w:leader="dot"/>
            </w:tabs>
            <w:rPr/>
          </w:pPr>
          <w:hyperlink w:anchor="__RefHeading___Toc2109486_237004111">
            <w:r>
              <w:rPr>
                <w:webHidden/>
                <w:rStyle w:val="IndexLink"/>
              </w:rPr>
              <w:t>2/1</w:t>
            </w:r>
            <w:r>
              <w:rPr>
                <w:rStyle w:val="IndexLink"/>
                <w:rtl w:val="true"/>
              </w:rPr>
              <w:t xml:space="preserve"> </w:t>
            </w:r>
            <w:r>
              <w:rPr>
                <w:rStyle w:val="IndexLink"/>
                <w:rtl w:val="true"/>
              </w:rPr>
              <w:t>مَعرِفَةُ النَّفسِ</w:t>
            </w:r>
            <w:r>
              <w:rPr>
                <w:rStyle w:val="IndexLink"/>
                <w:rtl w:val="true"/>
              </w:rPr>
              <w:tab/>
            </w:r>
            <w:r>
              <w:rPr>
                <w:rStyle w:val="IndexLink"/>
              </w:rPr>
              <w:t>72</w:t>
            </w:r>
          </w:hyperlink>
        </w:p>
        <w:p>
          <w:pPr>
            <w:pStyle w:val="Contents4"/>
            <w:tabs>
              <w:tab w:val="clear" w:pos="8176"/>
              <w:tab w:val="right" w:pos="9026" w:leader="dot"/>
            </w:tabs>
            <w:rPr/>
          </w:pPr>
          <w:hyperlink w:anchor="__RefHeading___Toc2109488_237004111">
            <w:r>
              <w:rPr>
                <w:webHidden/>
                <w:rStyle w:val="IndexLink"/>
              </w:rPr>
              <w:t>3/1</w:t>
            </w:r>
            <w:r>
              <w:rPr>
                <w:rStyle w:val="IndexLink"/>
                <w:rtl w:val="true"/>
              </w:rPr>
              <w:t xml:space="preserve"> </w:t>
            </w:r>
            <w:r>
              <w:rPr>
                <w:rStyle w:val="IndexLink"/>
                <w:rtl w:val="true"/>
              </w:rPr>
              <w:t>التَّعرُّفُ عَلَی القُرآنِ</w:t>
            </w:r>
            <w:r>
              <w:rPr>
                <w:rStyle w:val="IndexLink"/>
                <w:rtl w:val="true"/>
              </w:rPr>
              <w:tab/>
            </w:r>
            <w:r>
              <w:rPr>
                <w:rStyle w:val="IndexLink"/>
              </w:rPr>
              <w:t>75</w:t>
            </w:r>
          </w:hyperlink>
        </w:p>
        <w:p>
          <w:pPr>
            <w:pStyle w:val="Contents4"/>
            <w:tabs>
              <w:tab w:val="clear" w:pos="8176"/>
              <w:tab w:val="right" w:pos="9026" w:leader="dot"/>
            </w:tabs>
            <w:rPr/>
          </w:pPr>
          <w:hyperlink w:anchor="__RefHeading___Toc2109490_237004111">
            <w:r>
              <w:rPr>
                <w:webHidden/>
                <w:rStyle w:val="IndexLink"/>
              </w:rPr>
              <w:t>4/1</w:t>
            </w:r>
            <w:r>
              <w:rPr>
                <w:rStyle w:val="IndexLink"/>
                <w:rtl w:val="true"/>
              </w:rPr>
              <w:t xml:space="preserve"> </w:t>
            </w:r>
            <w:r>
              <w:rPr>
                <w:rStyle w:val="IndexLink"/>
                <w:rtl w:val="true"/>
              </w:rPr>
              <w:t>التَّفَقُّهُ فِی الدّینِ</w:t>
            </w:r>
            <w:r>
              <w:rPr>
                <w:rStyle w:val="IndexLink"/>
                <w:rtl w:val="true"/>
              </w:rPr>
              <w:tab/>
            </w:r>
            <w:r>
              <w:rPr>
                <w:rStyle w:val="IndexLink"/>
              </w:rPr>
              <w:t>75</w:t>
            </w:r>
          </w:hyperlink>
        </w:p>
        <w:p>
          <w:pPr>
            <w:pStyle w:val="Contents4"/>
            <w:tabs>
              <w:tab w:val="clear" w:pos="8176"/>
              <w:tab w:val="right" w:pos="9026" w:leader="dot"/>
            </w:tabs>
            <w:rPr/>
          </w:pPr>
          <w:hyperlink w:anchor="__RefHeading___Toc2109492_237004111">
            <w:r>
              <w:rPr>
                <w:webHidden/>
                <w:rStyle w:val="IndexLink"/>
              </w:rPr>
              <w:t>5/1</w:t>
            </w:r>
            <w:r>
              <w:rPr>
                <w:rStyle w:val="IndexLink"/>
                <w:rtl w:val="true"/>
              </w:rPr>
              <w:t xml:space="preserve"> </w:t>
            </w:r>
            <w:r>
              <w:rPr>
                <w:rStyle w:val="IndexLink"/>
                <w:rtl w:val="true"/>
              </w:rPr>
              <w:t>المَعرِفَةُ بِأَنَّ العِلمَ وَالإیمانَ تَوأَمانِ</w:t>
            </w:r>
            <w:r>
              <w:rPr>
                <w:rStyle w:val="IndexLink"/>
                <w:rtl w:val="true"/>
              </w:rPr>
              <w:tab/>
            </w:r>
            <w:r>
              <w:rPr>
                <w:rStyle w:val="IndexLink"/>
              </w:rPr>
              <w:t>76</w:t>
            </w:r>
          </w:hyperlink>
        </w:p>
        <w:p>
          <w:pPr>
            <w:pStyle w:val="Contents4"/>
            <w:tabs>
              <w:tab w:val="clear" w:pos="8176"/>
              <w:tab w:val="right" w:pos="9026" w:leader="dot"/>
            </w:tabs>
            <w:rPr/>
          </w:pPr>
          <w:hyperlink w:anchor="__RefHeading___Toc2109494_237004111">
            <w:r>
              <w:rPr>
                <w:webHidden/>
                <w:rStyle w:val="IndexLink"/>
              </w:rPr>
              <w:t>6/1</w:t>
            </w:r>
            <w:r>
              <w:rPr>
                <w:rStyle w:val="IndexLink"/>
                <w:rtl w:val="true"/>
              </w:rPr>
              <w:t xml:space="preserve"> </w:t>
            </w:r>
            <w:r>
              <w:rPr>
                <w:rStyle w:val="IndexLink"/>
                <w:rtl w:val="true"/>
              </w:rPr>
              <w:t>الاِهتِمامُ بِطَرحِ الأسئلةِ</w:t>
            </w:r>
            <w:r>
              <w:rPr>
                <w:rStyle w:val="IndexLink"/>
                <w:rtl w:val="true"/>
              </w:rPr>
              <w:tab/>
            </w:r>
            <w:r>
              <w:rPr>
                <w:rStyle w:val="IndexLink"/>
              </w:rPr>
              <w:t>77</w:t>
            </w:r>
          </w:hyperlink>
        </w:p>
        <w:p>
          <w:pPr>
            <w:pStyle w:val="Contents3"/>
            <w:tabs>
              <w:tab w:val="clear" w:pos="8459"/>
              <w:tab w:val="right" w:pos="9026" w:leader="dot"/>
            </w:tabs>
            <w:rPr/>
          </w:pPr>
          <w:hyperlink w:anchor="__RefHeading___Toc2109496_237004111">
            <w:r>
              <w:rPr>
                <w:webHidden/>
                <w:rStyle w:val="IndexLink"/>
                <w:rtl w:val="true"/>
              </w:rPr>
              <w:t>الفصل الثانی</w:t>
            </w:r>
            <w:r>
              <w:rPr>
                <w:rStyle w:val="IndexLink"/>
                <w:rtl w:val="true"/>
              </w:rPr>
              <w:t>:</w:t>
            </w:r>
            <w:r>
              <w:rPr>
                <w:rStyle w:val="IndexLink"/>
                <w:rtl w:val="true"/>
              </w:rPr>
              <w:t>الإیمان بالذّات</w:t>
            </w:r>
            <w:r>
              <w:rPr>
                <w:rStyle w:val="IndexLink"/>
                <w:rtl w:val="true"/>
              </w:rPr>
              <w:tab/>
            </w:r>
            <w:r>
              <w:rPr>
                <w:rStyle w:val="IndexLink"/>
              </w:rPr>
              <w:t>80</w:t>
            </w:r>
          </w:hyperlink>
        </w:p>
        <w:p>
          <w:pPr>
            <w:pStyle w:val="Contents4"/>
            <w:tabs>
              <w:tab w:val="clear" w:pos="8176"/>
              <w:tab w:val="right" w:pos="9026" w:leader="dot"/>
            </w:tabs>
            <w:rPr/>
          </w:pPr>
          <w:hyperlink w:anchor="__RefHeading___Toc2109498_237004111">
            <w:r>
              <w:rPr>
                <w:webHidden/>
                <w:rStyle w:val="IndexLink"/>
              </w:rPr>
              <w:t>1/2</w:t>
            </w:r>
            <w:r>
              <w:rPr>
                <w:rStyle w:val="IndexLink"/>
                <w:rtl w:val="true"/>
              </w:rPr>
              <w:t xml:space="preserve"> </w:t>
            </w:r>
            <w:r>
              <w:rPr>
                <w:rStyle w:val="IndexLink"/>
                <w:rtl w:val="true"/>
              </w:rPr>
              <w:t>العَزم</w:t>
            </w:r>
            <w:r>
              <w:rPr>
                <w:rStyle w:val="IndexLink"/>
                <w:rtl w:val="true"/>
              </w:rPr>
              <w:tab/>
            </w:r>
            <w:r>
              <w:rPr>
                <w:rStyle w:val="IndexLink"/>
              </w:rPr>
              <w:t>80</w:t>
            </w:r>
          </w:hyperlink>
        </w:p>
        <w:p>
          <w:pPr>
            <w:pStyle w:val="Contents4"/>
            <w:tabs>
              <w:tab w:val="clear" w:pos="8176"/>
              <w:tab w:val="right" w:pos="9026" w:leader="dot"/>
            </w:tabs>
            <w:rPr/>
          </w:pPr>
          <w:hyperlink w:anchor="__RefHeading___Toc2109500_237004111">
            <w:r>
              <w:rPr>
                <w:webHidden/>
                <w:rStyle w:val="IndexLink"/>
              </w:rPr>
              <w:t>2/2</w:t>
            </w:r>
            <w:r>
              <w:rPr>
                <w:rStyle w:val="IndexLink"/>
                <w:rtl w:val="true"/>
              </w:rPr>
              <w:t xml:space="preserve"> </w:t>
            </w:r>
            <w:r>
              <w:rPr>
                <w:rStyle w:val="IndexLink"/>
                <w:rtl w:val="true"/>
              </w:rPr>
              <w:t>السَّعی</w:t>
            </w:r>
            <w:r>
              <w:rPr>
                <w:rStyle w:val="IndexLink"/>
                <w:rtl w:val="true"/>
              </w:rPr>
              <w:tab/>
            </w:r>
            <w:r>
              <w:rPr>
                <w:rStyle w:val="IndexLink"/>
              </w:rPr>
              <w:t>81</w:t>
            </w:r>
          </w:hyperlink>
        </w:p>
        <w:p>
          <w:pPr>
            <w:pStyle w:val="Contents4"/>
            <w:tabs>
              <w:tab w:val="clear" w:pos="8176"/>
              <w:tab w:val="right" w:pos="9026" w:leader="dot"/>
            </w:tabs>
            <w:rPr/>
          </w:pPr>
          <w:hyperlink w:anchor="__RefHeading___Toc2109502_237004111">
            <w:r>
              <w:rPr>
                <w:webHidden/>
                <w:rStyle w:val="IndexLink"/>
              </w:rPr>
              <w:t>3/2</w:t>
            </w:r>
            <w:r>
              <w:rPr>
                <w:rStyle w:val="IndexLink"/>
                <w:rtl w:val="true"/>
              </w:rPr>
              <w:t xml:space="preserve"> </w:t>
            </w:r>
            <w:r>
              <w:rPr>
                <w:rStyle w:val="IndexLink"/>
                <w:rtl w:val="true"/>
              </w:rPr>
              <w:t>عُلُوُّ الهِمَّةِ</w:t>
            </w:r>
            <w:r>
              <w:rPr>
                <w:rStyle w:val="IndexLink"/>
                <w:rtl w:val="true"/>
              </w:rPr>
              <w:tab/>
            </w:r>
            <w:r>
              <w:rPr>
                <w:rStyle w:val="IndexLink"/>
              </w:rPr>
              <w:t>82</w:t>
            </w:r>
          </w:hyperlink>
        </w:p>
        <w:p>
          <w:pPr>
            <w:pStyle w:val="Contents4"/>
            <w:tabs>
              <w:tab w:val="clear" w:pos="8176"/>
              <w:tab w:val="right" w:pos="9026" w:leader="dot"/>
            </w:tabs>
            <w:rPr/>
          </w:pPr>
          <w:hyperlink w:anchor="__RefHeading___Toc2109504_237004111">
            <w:r>
              <w:rPr>
                <w:webHidden/>
                <w:rStyle w:val="IndexLink"/>
              </w:rPr>
              <w:t>4/2</w:t>
            </w:r>
            <w:r>
              <w:rPr>
                <w:rStyle w:val="IndexLink"/>
                <w:rtl w:val="true"/>
              </w:rPr>
              <w:t xml:space="preserve"> </w:t>
            </w:r>
            <w:r>
              <w:rPr>
                <w:rStyle w:val="IndexLink"/>
                <w:rtl w:val="true"/>
              </w:rPr>
              <w:t>العِزَّة</w:t>
            </w:r>
            <w:r>
              <w:rPr>
                <w:rStyle w:val="IndexLink"/>
                <w:rtl w:val="true"/>
              </w:rPr>
              <w:tab/>
            </w:r>
            <w:r>
              <w:rPr>
                <w:rStyle w:val="IndexLink"/>
              </w:rPr>
              <w:t>82</w:t>
            </w:r>
          </w:hyperlink>
        </w:p>
        <w:p>
          <w:pPr>
            <w:pStyle w:val="Contents4"/>
            <w:tabs>
              <w:tab w:val="clear" w:pos="8176"/>
              <w:tab w:val="right" w:pos="9026" w:leader="dot"/>
            </w:tabs>
            <w:rPr/>
          </w:pPr>
          <w:hyperlink w:anchor="__RefHeading___Toc2109506_237004111">
            <w:r>
              <w:rPr>
                <w:webHidden/>
                <w:rStyle w:val="IndexLink"/>
              </w:rPr>
              <w:t>5/2</w:t>
            </w:r>
            <w:r>
              <w:rPr>
                <w:rStyle w:val="IndexLink"/>
                <w:rtl w:val="true"/>
              </w:rPr>
              <w:t xml:space="preserve"> </w:t>
            </w:r>
            <w:r>
              <w:rPr>
                <w:rStyle w:val="IndexLink"/>
                <w:rtl w:val="true"/>
              </w:rPr>
              <w:t>الاِستِغناء</w:t>
            </w:r>
            <w:r>
              <w:rPr>
                <w:rStyle w:val="IndexLink"/>
                <w:rtl w:val="true"/>
              </w:rPr>
              <w:tab/>
            </w:r>
            <w:r>
              <w:rPr>
                <w:rStyle w:val="IndexLink"/>
              </w:rPr>
              <w:t>83</w:t>
            </w:r>
          </w:hyperlink>
        </w:p>
        <w:p>
          <w:pPr>
            <w:pStyle w:val="Contents4"/>
            <w:tabs>
              <w:tab w:val="clear" w:pos="8176"/>
              <w:tab w:val="right" w:pos="9026" w:leader="dot"/>
            </w:tabs>
            <w:rPr/>
          </w:pPr>
          <w:hyperlink w:anchor="__RefHeading___Toc2109508_237004111">
            <w:r>
              <w:rPr>
                <w:webHidden/>
                <w:rStyle w:val="IndexLink"/>
              </w:rPr>
              <w:t>6/2</w:t>
            </w:r>
            <w:r>
              <w:rPr>
                <w:rStyle w:val="IndexLink"/>
                <w:rtl w:val="true"/>
              </w:rPr>
              <w:t xml:space="preserve"> </w:t>
            </w:r>
            <w:r>
              <w:rPr>
                <w:rStyle w:val="IndexLink"/>
                <w:rtl w:val="true"/>
              </w:rPr>
              <w:t>الاِستِقامَة</w:t>
            </w:r>
            <w:r>
              <w:rPr>
                <w:rStyle w:val="IndexLink"/>
                <w:rtl w:val="true"/>
              </w:rPr>
              <w:tab/>
            </w:r>
            <w:r>
              <w:rPr>
                <w:rStyle w:val="IndexLink"/>
              </w:rPr>
              <w:t>84</w:t>
            </w:r>
          </w:hyperlink>
        </w:p>
        <w:p>
          <w:pPr>
            <w:pStyle w:val="Contents4"/>
            <w:tabs>
              <w:tab w:val="clear" w:pos="8176"/>
              <w:tab w:val="right" w:pos="9026" w:leader="dot"/>
            </w:tabs>
            <w:rPr/>
          </w:pPr>
          <w:hyperlink w:anchor="__RefHeading___Toc2109510_237004111">
            <w:r>
              <w:rPr>
                <w:webHidden/>
                <w:rStyle w:val="IndexLink"/>
              </w:rPr>
              <w:t>7/2</w:t>
            </w:r>
            <w:r>
              <w:rPr>
                <w:rStyle w:val="IndexLink"/>
                <w:rtl w:val="true"/>
              </w:rPr>
              <w:t xml:space="preserve"> </w:t>
            </w:r>
            <w:r>
              <w:rPr>
                <w:rStyle w:val="IndexLink"/>
                <w:rtl w:val="true"/>
              </w:rPr>
              <w:t>التَّوَکُّل</w:t>
            </w:r>
            <w:r>
              <w:rPr>
                <w:rStyle w:val="IndexLink"/>
                <w:rtl w:val="true"/>
              </w:rPr>
              <w:tab/>
            </w:r>
            <w:r>
              <w:rPr>
                <w:rStyle w:val="IndexLink"/>
              </w:rPr>
              <w:t>84</w:t>
            </w:r>
          </w:hyperlink>
        </w:p>
        <w:p>
          <w:pPr>
            <w:pStyle w:val="Contents3"/>
            <w:tabs>
              <w:tab w:val="clear" w:pos="8459"/>
              <w:tab w:val="right" w:pos="9026" w:leader="dot"/>
            </w:tabs>
            <w:rPr/>
          </w:pPr>
          <w:hyperlink w:anchor="__RefHeading___Toc2109512_237004111">
            <w:r>
              <w:rPr>
                <w:webHidden/>
                <w:rStyle w:val="IndexLink"/>
                <w:rtl w:val="true"/>
              </w:rPr>
              <w:t>الفصل الثالث</w:t>
            </w:r>
            <w:r>
              <w:rPr>
                <w:rStyle w:val="IndexLink"/>
                <w:rtl w:val="true"/>
              </w:rPr>
              <w:t>:</w:t>
            </w:r>
            <w:r>
              <w:rPr>
                <w:rStyle w:val="IndexLink"/>
                <w:rtl w:val="true"/>
              </w:rPr>
              <w:t>العلاقة بِاللّهِ</w:t>
            </w:r>
            <w:r>
              <w:rPr>
                <w:rStyle w:val="IndexLink"/>
                <w:rtl w:val="true"/>
              </w:rPr>
              <w:tab/>
            </w:r>
            <w:r>
              <w:rPr>
                <w:rStyle w:val="IndexLink"/>
              </w:rPr>
              <w:t>86</w:t>
            </w:r>
          </w:hyperlink>
        </w:p>
        <w:p>
          <w:pPr>
            <w:pStyle w:val="Contents4"/>
            <w:tabs>
              <w:tab w:val="clear" w:pos="8176"/>
              <w:tab w:val="right" w:pos="9026" w:leader="dot"/>
            </w:tabs>
            <w:rPr/>
          </w:pPr>
          <w:hyperlink w:anchor="__RefHeading___Toc2109514_237004111">
            <w:r>
              <w:rPr>
                <w:webHidden/>
                <w:rStyle w:val="IndexLink"/>
              </w:rPr>
              <w:t>1/3</w:t>
            </w:r>
            <w:r>
              <w:rPr>
                <w:rStyle w:val="IndexLink"/>
                <w:rtl w:val="true"/>
              </w:rPr>
              <w:t xml:space="preserve"> </w:t>
            </w:r>
            <w:r>
              <w:rPr>
                <w:rStyle w:val="IndexLink"/>
                <w:rtl w:val="true"/>
              </w:rPr>
              <w:t>قیمَةُ العِبادَةِ فِی مَرحَلَةِ الشَّبابِ</w:t>
            </w:r>
            <w:r>
              <w:rPr>
                <w:rStyle w:val="IndexLink"/>
                <w:rtl w:val="true"/>
              </w:rPr>
              <w:tab/>
            </w:r>
            <w:r>
              <w:rPr>
                <w:rStyle w:val="IndexLink"/>
              </w:rPr>
              <w:t>86</w:t>
            </w:r>
          </w:hyperlink>
        </w:p>
        <w:p>
          <w:pPr>
            <w:pStyle w:val="Contents4"/>
            <w:tabs>
              <w:tab w:val="clear" w:pos="8176"/>
              <w:tab w:val="right" w:pos="9026" w:leader="dot"/>
            </w:tabs>
            <w:rPr/>
          </w:pPr>
          <w:hyperlink w:anchor="__RefHeading___Toc2109516_237004111">
            <w:r>
              <w:rPr>
                <w:webHidden/>
                <w:rStyle w:val="IndexLink"/>
              </w:rPr>
              <w:t>2/3</w:t>
            </w:r>
            <w:r>
              <w:rPr>
                <w:rStyle w:val="IndexLink"/>
                <w:rtl w:val="true"/>
              </w:rPr>
              <w:t xml:space="preserve"> </w:t>
            </w:r>
            <w:r>
              <w:rPr>
                <w:rStyle w:val="IndexLink"/>
                <w:rtl w:val="true"/>
              </w:rPr>
              <w:t>مُباهاةُ اللّهِ بِعِبادَةِ الشّابِّ</w:t>
            </w:r>
            <w:r>
              <w:rPr>
                <w:rStyle w:val="IndexLink"/>
                <w:rtl w:val="true"/>
              </w:rPr>
              <w:tab/>
            </w:r>
            <w:r>
              <w:rPr>
                <w:rStyle w:val="IndexLink"/>
              </w:rPr>
              <w:t>87</w:t>
            </w:r>
          </w:hyperlink>
        </w:p>
        <w:p>
          <w:pPr>
            <w:pStyle w:val="Contents4"/>
            <w:tabs>
              <w:tab w:val="clear" w:pos="8176"/>
              <w:tab w:val="right" w:pos="9026" w:leader="dot"/>
            </w:tabs>
            <w:rPr/>
          </w:pPr>
          <w:hyperlink w:anchor="__RefHeading___Toc2109518_237004111">
            <w:r>
              <w:rPr>
                <w:webHidden/>
                <w:rStyle w:val="IndexLink"/>
              </w:rPr>
              <w:t>3/3</w:t>
            </w:r>
            <w:r>
              <w:rPr>
                <w:rStyle w:val="IndexLink"/>
                <w:rtl w:val="true"/>
              </w:rPr>
              <w:t xml:space="preserve"> </w:t>
            </w:r>
            <w:r>
              <w:rPr>
                <w:rStyle w:val="IndexLink"/>
                <w:rtl w:val="true"/>
              </w:rPr>
              <w:t>بَرَکاتُ العِبادَةِ فی الشَّبابِ</w:t>
            </w:r>
            <w:r>
              <w:rPr>
                <w:rStyle w:val="IndexLink"/>
                <w:rtl w:val="true"/>
              </w:rPr>
              <w:tab/>
            </w:r>
            <w:r>
              <w:rPr>
                <w:rStyle w:val="IndexLink"/>
              </w:rPr>
              <w:t>88</w:t>
            </w:r>
          </w:hyperlink>
        </w:p>
        <w:p>
          <w:pPr>
            <w:pStyle w:val="Contents4"/>
            <w:tabs>
              <w:tab w:val="clear" w:pos="8176"/>
              <w:tab w:val="right" w:pos="9026" w:leader="dot"/>
            </w:tabs>
            <w:rPr/>
          </w:pPr>
          <w:hyperlink w:anchor="__RefHeading___Toc2109520_237004111">
            <w:r>
              <w:rPr>
                <w:webHidden/>
                <w:rStyle w:val="IndexLink"/>
              </w:rPr>
              <w:t>4/3</w:t>
            </w:r>
            <w:r>
              <w:rPr>
                <w:rStyle w:val="IndexLink"/>
                <w:rtl w:val="true"/>
              </w:rPr>
              <w:t xml:space="preserve"> </w:t>
            </w:r>
            <w:r>
              <w:rPr>
                <w:rStyle w:val="IndexLink"/>
                <w:rtl w:val="true"/>
              </w:rPr>
              <w:t>مَعنَی العِبادَةِ</w:t>
            </w:r>
            <w:r>
              <w:rPr>
                <w:rStyle w:val="IndexLink"/>
                <w:rtl w:val="true"/>
              </w:rPr>
              <w:tab/>
            </w:r>
            <w:r>
              <w:rPr>
                <w:rStyle w:val="IndexLink"/>
              </w:rPr>
              <w:t>89</w:t>
            </w:r>
          </w:hyperlink>
        </w:p>
        <w:p>
          <w:pPr>
            <w:pStyle w:val="Contents4"/>
            <w:tabs>
              <w:tab w:val="clear" w:pos="8176"/>
              <w:tab w:val="right" w:pos="9026" w:leader="dot"/>
            </w:tabs>
            <w:rPr/>
          </w:pPr>
          <w:hyperlink w:anchor="__RefHeading___Toc2109522_237004111">
            <w:r>
              <w:rPr>
                <w:webHidden/>
                <w:rStyle w:val="IndexLink"/>
              </w:rPr>
              <w:t>5/3</w:t>
            </w:r>
            <w:r>
              <w:rPr>
                <w:rStyle w:val="IndexLink"/>
                <w:rtl w:val="true"/>
              </w:rPr>
              <w:t xml:space="preserve"> </w:t>
            </w:r>
            <w:r>
              <w:rPr>
                <w:rStyle w:val="IndexLink"/>
                <w:rtl w:val="true"/>
              </w:rPr>
              <w:t>الاِعتِدالُ فِی العِبادَةِ</w:t>
            </w:r>
            <w:r>
              <w:rPr>
                <w:rStyle w:val="IndexLink"/>
                <w:rtl w:val="true"/>
              </w:rPr>
              <w:tab/>
            </w:r>
            <w:r>
              <w:rPr>
                <w:rStyle w:val="IndexLink"/>
              </w:rPr>
              <w:t>89</w:t>
            </w:r>
          </w:hyperlink>
        </w:p>
        <w:p>
          <w:pPr>
            <w:pStyle w:val="Contents3"/>
            <w:tabs>
              <w:tab w:val="clear" w:pos="8459"/>
              <w:tab w:val="right" w:pos="9026" w:leader="dot"/>
            </w:tabs>
            <w:rPr/>
          </w:pPr>
          <w:hyperlink w:anchor="__RefHeading___Toc2109524_237004111">
            <w:r>
              <w:rPr>
                <w:webHidden/>
                <w:rStyle w:val="IndexLink"/>
                <w:rtl w:val="true"/>
              </w:rPr>
              <w:t>الفصل الرابع</w:t>
            </w:r>
            <w:r>
              <w:rPr>
                <w:rStyle w:val="IndexLink"/>
                <w:rtl w:val="true"/>
              </w:rPr>
              <w:t>:</w:t>
            </w:r>
            <w:r>
              <w:rPr>
                <w:rStyle w:val="IndexLink"/>
                <w:rtl w:val="true"/>
              </w:rPr>
              <w:t>الصّدیق الصّالح</w:t>
            </w:r>
            <w:r>
              <w:rPr>
                <w:rStyle w:val="IndexLink"/>
                <w:rtl w:val="true"/>
              </w:rPr>
              <w:tab/>
            </w:r>
            <w:r>
              <w:rPr>
                <w:rStyle w:val="IndexLink"/>
              </w:rPr>
              <w:t>90</w:t>
            </w:r>
          </w:hyperlink>
        </w:p>
        <w:p>
          <w:pPr>
            <w:pStyle w:val="Contents4"/>
            <w:tabs>
              <w:tab w:val="clear" w:pos="8176"/>
              <w:tab w:val="right" w:pos="9026" w:leader="dot"/>
            </w:tabs>
            <w:rPr/>
          </w:pPr>
          <w:hyperlink w:anchor="__RefHeading___Toc2109526_237004111">
            <w:r>
              <w:rPr>
                <w:webHidden/>
                <w:rStyle w:val="IndexLink"/>
              </w:rPr>
              <w:t>1/4</w:t>
            </w:r>
            <w:r>
              <w:rPr>
                <w:rStyle w:val="IndexLink"/>
                <w:rtl w:val="true"/>
              </w:rPr>
              <w:t xml:space="preserve"> </w:t>
            </w:r>
            <w:r>
              <w:rPr>
                <w:rStyle w:val="IndexLink"/>
                <w:rtl w:val="true"/>
              </w:rPr>
              <w:t>دَورُ الصَّدیقِ فِی الحَیاةِ</w:t>
            </w:r>
            <w:r>
              <w:rPr>
                <w:rStyle w:val="IndexLink"/>
                <w:rtl w:val="true"/>
              </w:rPr>
              <w:tab/>
            </w:r>
            <w:r>
              <w:rPr>
                <w:rStyle w:val="IndexLink"/>
              </w:rPr>
              <w:t>90</w:t>
            </w:r>
          </w:hyperlink>
        </w:p>
        <w:p>
          <w:pPr>
            <w:pStyle w:val="Contents4"/>
            <w:tabs>
              <w:tab w:val="clear" w:pos="8176"/>
              <w:tab w:val="right" w:pos="9026" w:leader="dot"/>
            </w:tabs>
            <w:rPr/>
          </w:pPr>
          <w:hyperlink w:anchor="__RefHeading___Toc2109528_237004111">
            <w:r>
              <w:rPr>
                <w:webHidden/>
                <w:rStyle w:val="IndexLink"/>
              </w:rPr>
              <w:t>2/4</w:t>
            </w:r>
            <w:r>
              <w:rPr>
                <w:rStyle w:val="IndexLink"/>
                <w:rtl w:val="true"/>
              </w:rPr>
              <w:t xml:space="preserve"> </w:t>
            </w:r>
            <w:r>
              <w:rPr>
                <w:rStyle w:val="IndexLink"/>
                <w:rtl w:val="true"/>
              </w:rPr>
              <w:t>اختِبارُ الصَّدیقِ</w:t>
            </w:r>
            <w:r>
              <w:rPr>
                <w:rStyle w:val="IndexLink"/>
                <w:rtl w:val="true"/>
              </w:rPr>
              <w:tab/>
            </w:r>
            <w:r>
              <w:rPr>
                <w:rStyle w:val="IndexLink"/>
              </w:rPr>
              <w:t>91</w:t>
            </w:r>
          </w:hyperlink>
        </w:p>
        <w:p>
          <w:pPr>
            <w:pStyle w:val="Contents4"/>
            <w:tabs>
              <w:tab w:val="clear" w:pos="8176"/>
              <w:tab w:val="right" w:pos="9026" w:leader="dot"/>
            </w:tabs>
            <w:rPr/>
          </w:pPr>
          <w:hyperlink w:anchor="__RefHeading___Toc2109530_237004111">
            <w:r>
              <w:rPr>
                <w:webHidden/>
                <w:rStyle w:val="IndexLink"/>
              </w:rPr>
              <w:t>3/4</w:t>
            </w:r>
            <w:r>
              <w:rPr>
                <w:rStyle w:val="IndexLink"/>
                <w:rtl w:val="true"/>
              </w:rPr>
              <w:t xml:space="preserve"> </w:t>
            </w:r>
            <w:r>
              <w:rPr>
                <w:rStyle w:val="IndexLink"/>
                <w:rtl w:val="true"/>
              </w:rPr>
              <w:t>أنواعُ الأَصدِقاءِ</w:t>
            </w:r>
            <w:r>
              <w:rPr>
                <w:rStyle w:val="IndexLink"/>
                <w:rtl w:val="true"/>
              </w:rPr>
              <w:tab/>
            </w:r>
            <w:r>
              <w:rPr>
                <w:rStyle w:val="IndexLink"/>
              </w:rPr>
              <w:t>93</w:t>
            </w:r>
          </w:hyperlink>
        </w:p>
        <w:p>
          <w:pPr>
            <w:pStyle w:val="Contents4"/>
            <w:tabs>
              <w:tab w:val="clear" w:pos="8176"/>
              <w:tab w:val="right" w:pos="9026" w:leader="dot"/>
            </w:tabs>
            <w:rPr/>
          </w:pPr>
          <w:hyperlink w:anchor="__RefHeading___Toc2109532_237004111">
            <w:r>
              <w:rPr>
                <w:webHidden/>
                <w:rStyle w:val="IndexLink"/>
              </w:rPr>
              <w:t>4/4</w:t>
            </w:r>
            <w:r>
              <w:rPr>
                <w:rStyle w:val="IndexLink"/>
                <w:rtl w:val="true"/>
              </w:rPr>
              <w:t xml:space="preserve"> </w:t>
            </w:r>
            <w:r>
              <w:rPr>
                <w:rStyle w:val="IndexLink"/>
                <w:rtl w:val="true"/>
              </w:rPr>
              <w:t>خَیرُ الأَصدِقاءِ</w:t>
            </w:r>
            <w:r>
              <w:rPr>
                <w:rStyle w:val="IndexLink"/>
                <w:rtl w:val="true"/>
              </w:rPr>
              <w:tab/>
            </w:r>
            <w:r>
              <w:rPr>
                <w:rStyle w:val="IndexLink"/>
              </w:rPr>
              <w:t>94</w:t>
            </w:r>
          </w:hyperlink>
        </w:p>
        <w:p>
          <w:pPr>
            <w:pStyle w:val="Contents4"/>
            <w:tabs>
              <w:tab w:val="clear" w:pos="8176"/>
              <w:tab w:val="right" w:pos="9026" w:leader="dot"/>
            </w:tabs>
            <w:rPr/>
          </w:pPr>
          <w:hyperlink w:anchor="__RefHeading___Toc2109534_237004111">
            <w:r>
              <w:rPr>
                <w:webHidden/>
                <w:rStyle w:val="IndexLink"/>
              </w:rPr>
              <w:t>5/4</w:t>
            </w:r>
            <w:r>
              <w:rPr>
                <w:rStyle w:val="IndexLink"/>
                <w:rtl w:val="true"/>
              </w:rPr>
              <w:t xml:space="preserve"> </w:t>
            </w:r>
            <w:r>
              <w:rPr>
                <w:rStyle w:val="IndexLink"/>
                <w:rtl w:val="true"/>
              </w:rPr>
              <w:t>حَقُّ الجَلیسِ</w:t>
            </w:r>
            <w:r>
              <w:rPr>
                <w:rStyle w:val="IndexLink"/>
                <w:rtl w:val="true"/>
              </w:rPr>
              <w:tab/>
            </w:r>
            <w:r>
              <w:rPr>
                <w:rStyle w:val="IndexLink"/>
              </w:rPr>
              <w:t>96</w:t>
            </w:r>
          </w:hyperlink>
        </w:p>
        <w:p>
          <w:pPr>
            <w:pStyle w:val="Contents3"/>
            <w:tabs>
              <w:tab w:val="clear" w:pos="8459"/>
              <w:tab w:val="right" w:pos="9026" w:leader="dot"/>
            </w:tabs>
            <w:rPr/>
          </w:pPr>
          <w:hyperlink w:anchor="__RefHeading___Toc2109536_237004111">
            <w:r>
              <w:rPr>
                <w:webHidden/>
                <w:rStyle w:val="IndexLink"/>
                <w:rtl w:val="true"/>
              </w:rPr>
              <w:t>الفصل الخامس</w:t>
            </w:r>
            <w:r>
              <w:rPr>
                <w:rStyle w:val="IndexLink"/>
                <w:rtl w:val="true"/>
              </w:rPr>
              <w:t>:</w:t>
            </w:r>
            <w:r>
              <w:rPr>
                <w:rStyle w:val="IndexLink"/>
                <w:rtl w:val="true"/>
              </w:rPr>
              <w:t>اللّذائذ المحلّلة وتقویة الجسم</w:t>
            </w:r>
            <w:r>
              <w:rPr>
                <w:rStyle w:val="IndexLink"/>
                <w:rtl w:val="true"/>
              </w:rPr>
              <w:tab/>
            </w:r>
            <w:r>
              <w:rPr>
                <w:rStyle w:val="IndexLink"/>
              </w:rPr>
              <w:t>97</w:t>
            </w:r>
          </w:hyperlink>
        </w:p>
        <w:p>
          <w:pPr>
            <w:pStyle w:val="Contents4"/>
            <w:tabs>
              <w:tab w:val="clear" w:pos="8176"/>
              <w:tab w:val="right" w:pos="9026" w:leader="dot"/>
            </w:tabs>
            <w:rPr/>
          </w:pPr>
          <w:hyperlink w:anchor="__RefHeading___Toc2109538_237004111">
            <w:r>
              <w:rPr>
                <w:webHidden/>
                <w:rStyle w:val="IndexLink"/>
              </w:rPr>
              <w:t>1/5</w:t>
            </w:r>
            <w:r>
              <w:rPr>
                <w:rStyle w:val="IndexLink"/>
                <w:rtl w:val="true"/>
              </w:rPr>
              <w:t xml:space="preserve"> </w:t>
            </w:r>
            <w:r>
              <w:rPr>
                <w:rStyle w:val="IndexLink"/>
                <w:rtl w:val="true"/>
              </w:rPr>
              <w:t>مَدحُ قُوَّةِ البَدَنِ</w:t>
            </w:r>
            <w:r>
              <w:rPr>
                <w:rStyle w:val="IndexLink"/>
                <w:rtl w:val="true"/>
              </w:rPr>
              <w:tab/>
            </w:r>
            <w:r>
              <w:rPr>
                <w:rStyle w:val="IndexLink"/>
              </w:rPr>
              <w:t>97</w:t>
            </w:r>
          </w:hyperlink>
        </w:p>
        <w:p>
          <w:pPr>
            <w:pStyle w:val="Contents4"/>
            <w:tabs>
              <w:tab w:val="clear" w:pos="8176"/>
              <w:tab w:val="right" w:pos="9026" w:leader="dot"/>
            </w:tabs>
            <w:rPr/>
          </w:pPr>
          <w:hyperlink w:anchor="__RefHeading___Toc2109540_237004111">
            <w:r>
              <w:rPr>
                <w:webHidden/>
                <w:rStyle w:val="IndexLink"/>
              </w:rPr>
              <w:t>2/5</w:t>
            </w:r>
            <w:r>
              <w:rPr>
                <w:rStyle w:val="IndexLink"/>
                <w:rtl w:val="true"/>
              </w:rPr>
              <w:t xml:space="preserve"> </w:t>
            </w:r>
            <w:r>
              <w:rPr>
                <w:rStyle w:val="IndexLink"/>
                <w:rtl w:val="true"/>
              </w:rPr>
              <w:t>أسبابُ النَّضارَةِ</w:t>
            </w:r>
            <w:r>
              <w:rPr>
                <w:rStyle w:val="IndexLink"/>
                <w:rtl w:val="true"/>
              </w:rPr>
              <w:tab/>
            </w:r>
            <w:r>
              <w:rPr>
                <w:rStyle w:val="IndexLink"/>
              </w:rPr>
              <w:t>99</w:t>
            </w:r>
          </w:hyperlink>
        </w:p>
        <w:p>
          <w:pPr>
            <w:pStyle w:val="Contents4"/>
            <w:tabs>
              <w:tab w:val="clear" w:pos="8176"/>
              <w:tab w:val="right" w:pos="9026" w:leader="dot"/>
            </w:tabs>
            <w:rPr/>
          </w:pPr>
          <w:hyperlink w:anchor="__RefHeading___Toc2109542_237004111">
            <w:r>
              <w:rPr>
                <w:webHidden/>
                <w:rStyle w:val="IndexLink"/>
              </w:rPr>
              <w:t>3/5</w:t>
            </w:r>
            <w:r>
              <w:rPr>
                <w:rStyle w:val="IndexLink"/>
                <w:rtl w:val="true"/>
              </w:rPr>
              <w:t xml:space="preserve"> </w:t>
            </w:r>
            <w:r>
              <w:rPr>
                <w:rStyle w:val="IndexLink"/>
                <w:rtl w:val="true"/>
              </w:rPr>
              <w:t>التَّرفِیهُ المُحَلَّلُ</w:t>
            </w:r>
            <w:r>
              <w:rPr>
                <w:rStyle w:val="IndexLink"/>
                <w:rtl w:val="true"/>
              </w:rPr>
              <w:tab/>
            </w:r>
            <w:r>
              <w:rPr>
                <w:rStyle w:val="IndexLink"/>
              </w:rPr>
              <w:t>101</w:t>
            </w:r>
          </w:hyperlink>
        </w:p>
        <w:p>
          <w:pPr>
            <w:pStyle w:val="Contents4"/>
            <w:tabs>
              <w:tab w:val="clear" w:pos="8176"/>
              <w:tab w:val="right" w:pos="9026" w:leader="dot"/>
            </w:tabs>
            <w:rPr/>
          </w:pPr>
          <w:hyperlink w:anchor="__RefHeading___Toc2109544_237004111">
            <w:r>
              <w:rPr>
                <w:webHidden/>
                <w:rStyle w:val="IndexLink"/>
              </w:rPr>
              <w:t>4/5</w:t>
            </w:r>
            <w:r>
              <w:rPr>
                <w:rStyle w:val="IndexLink"/>
                <w:rtl w:val="true"/>
              </w:rPr>
              <w:t xml:space="preserve"> </w:t>
            </w:r>
            <w:r>
              <w:rPr>
                <w:rStyle w:val="IndexLink"/>
                <w:rtl w:val="true"/>
              </w:rPr>
              <w:t>النُّزهَة</w:t>
            </w:r>
            <w:r>
              <w:rPr>
                <w:rStyle w:val="IndexLink"/>
                <w:rtl w:val="true"/>
              </w:rPr>
              <w:tab/>
            </w:r>
            <w:r>
              <w:rPr>
                <w:rStyle w:val="IndexLink"/>
              </w:rPr>
              <w:t>102</w:t>
            </w:r>
          </w:hyperlink>
        </w:p>
        <w:p>
          <w:pPr>
            <w:pStyle w:val="Contents4"/>
            <w:tabs>
              <w:tab w:val="clear" w:pos="8176"/>
              <w:tab w:val="right" w:pos="9026" w:leader="dot"/>
            </w:tabs>
            <w:rPr/>
          </w:pPr>
          <w:hyperlink w:anchor="__RefHeading___Toc2109546_237004111">
            <w:r>
              <w:rPr>
                <w:webHidden/>
                <w:rStyle w:val="IndexLink"/>
              </w:rPr>
              <w:t>5/5</w:t>
            </w:r>
            <w:r>
              <w:rPr>
                <w:rStyle w:val="IndexLink"/>
                <w:rtl w:val="true"/>
              </w:rPr>
              <w:t xml:space="preserve"> </w:t>
            </w:r>
            <w:r>
              <w:rPr>
                <w:rStyle w:val="IndexLink"/>
                <w:rtl w:val="true"/>
              </w:rPr>
              <w:t>المِزاح</w:t>
            </w:r>
            <w:r>
              <w:rPr>
                <w:rStyle w:val="IndexLink"/>
                <w:rtl w:val="true"/>
              </w:rPr>
              <w:tab/>
            </w:r>
            <w:r>
              <w:rPr>
                <w:rStyle w:val="IndexLink"/>
              </w:rPr>
              <w:t>103</w:t>
            </w:r>
          </w:hyperlink>
        </w:p>
        <w:p>
          <w:pPr>
            <w:pStyle w:val="Contents4"/>
            <w:tabs>
              <w:tab w:val="clear" w:pos="8176"/>
              <w:tab w:val="right" w:pos="9026" w:leader="dot"/>
            </w:tabs>
            <w:rPr/>
          </w:pPr>
          <w:hyperlink w:anchor="__RefHeading___Toc2109548_237004111">
            <w:r>
              <w:rPr>
                <w:webHidden/>
                <w:rStyle w:val="IndexLink"/>
              </w:rPr>
              <w:t>6/5</w:t>
            </w:r>
            <w:r>
              <w:rPr>
                <w:rStyle w:val="IndexLink"/>
                <w:rtl w:val="true"/>
              </w:rPr>
              <w:t xml:space="preserve"> </w:t>
            </w:r>
            <w:r>
              <w:rPr>
                <w:rStyle w:val="IndexLink"/>
                <w:rtl w:val="true"/>
              </w:rPr>
              <w:t>السِّباحَةُ،الفُروسِیَّة،الرِّمایَة</w:t>
            </w:r>
            <w:r>
              <w:rPr>
                <w:rStyle w:val="IndexLink"/>
                <w:rtl w:val="true"/>
              </w:rPr>
              <w:tab/>
            </w:r>
            <w:r>
              <w:rPr>
                <w:rStyle w:val="IndexLink"/>
              </w:rPr>
              <w:t>106</w:t>
            </w:r>
          </w:hyperlink>
        </w:p>
        <w:p>
          <w:pPr>
            <w:pStyle w:val="Contents4"/>
            <w:tabs>
              <w:tab w:val="clear" w:pos="8176"/>
              <w:tab w:val="right" w:pos="9026" w:leader="dot"/>
            </w:tabs>
            <w:rPr/>
          </w:pPr>
          <w:hyperlink w:anchor="__RefHeading___Toc2109550_237004111">
            <w:r>
              <w:rPr>
                <w:webHidden/>
                <w:rStyle w:val="IndexLink"/>
              </w:rPr>
              <w:t>7/5</w:t>
            </w:r>
            <w:r>
              <w:rPr>
                <w:rStyle w:val="IndexLink"/>
                <w:rtl w:val="true"/>
              </w:rPr>
              <w:t xml:space="preserve"> </w:t>
            </w:r>
            <w:r>
              <w:rPr>
                <w:rStyle w:val="IndexLink"/>
                <w:rtl w:val="true"/>
              </w:rPr>
              <w:t>المُصارَعَة</w:t>
            </w:r>
            <w:r>
              <w:rPr>
                <w:rStyle w:val="IndexLink"/>
                <w:rtl w:val="true"/>
              </w:rPr>
              <w:tab/>
            </w:r>
            <w:r>
              <w:rPr>
                <w:rStyle w:val="IndexLink"/>
              </w:rPr>
              <w:t>106</w:t>
            </w:r>
          </w:hyperlink>
        </w:p>
        <w:p>
          <w:pPr>
            <w:pStyle w:val="Contents4"/>
            <w:tabs>
              <w:tab w:val="clear" w:pos="8176"/>
              <w:tab w:val="right" w:pos="9026" w:leader="dot"/>
            </w:tabs>
            <w:rPr/>
          </w:pPr>
          <w:hyperlink w:anchor="__RefHeading___Toc2109552_237004111">
            <w:r>
              <w:rPr>
                <w:webHidden/>
                <w:rStyle w:val="IndexLink"/>
              </w:rPr>
              <w:t>8/5</w:t>
            </w:r>
            <w:r>
              <w:rPr>
                <w:rStyle w:val="IndexLink"/>
                <w:rtl w:val="true"/>
              </w:rPr>
              <w:t xml:space="preserve"> </w:t>
            </w:r>
            <w:r>
              <w:rPr>
                <w:rStyle w:val="IndexLink"/>
                <w:rtl w:val="true"/>
              </w:rPr>
              <w:t>المُسابَقَة</w:t>
            </w:r>
            <w:r>
              <w:rPr>
                <w:rStyle w:val="IndexLink"/>
                <w:rtl w:val="true"/>
              </w:rPr>
              <w:tab/>
            </w:r>
            <w:r>
              <w:rPr>
                <w:rStyle w:val="IndexLink"/>
              </w:rPr>
              <w:t>109</w:t>
            </w:r>
          </w:hyperlink>
        </w:p>
        <w:p>
          <w:pPr>
            <w:pStyle w:val="Contents3"/>
            <w:tabs>
              <w:tab w:val="clear" w:pos="8459"/>
              <w:tab w:val="right" w:pos="9026" w:leader="dot"/>
            </w:tabs>
            <w:rPr/>
          </w:pPr>
          <w:hyperlink w:anchor="__RefHeading___Toc2109554_237004111">
            <w:r>
              <w:rPr>
                <w:webHidden/>
                <w:rStyle w:val="IndexLink"/>
                <w:rtl w:val="true"/>
              </w:rPr>
              <w:t>الفصل السادس</w:t>
            </w:r>
            <w:r>
              <w:rPr>
                <w:rStyle w:val="IndexLink"/>
                <w:rtl w:val="true"/>
              </w:rPr>
              <w:t>:</w:t>
            </w:r>
            <w:r>
              <w:rPr>
                <w:rStyle w:val="IndexLink"/>
                <w:rtl w:val="true"/>
              </w:rPr>
              <w:t>القیم الأخلاقیّة والعملیّة</w:t>
            </w:r>
            <w:r>
              <w:rPr>
                <w:rStyle w:val="IndexLink"/>
                <w:rtl w:val="true"/>
              </w:rPr>
              <w:tab/>
            </w:r>
            <w:r>
              <w:rPr>
                <w:rStyle w:val="IndexLink"/>
              </w:rPr>
              <w:t>112</w:t>
            </w:r>
          </w:hyperlink>
        </w:p>
        <w:p>
          <w:pPr>
            <w:pStyle w:val="Contents4"/>
            <w:tabs>
              <w:tab w:val="clear" w:pos="8176"/>
              <w:tab w:val="right" w:pos="9026" w:leader="dot"/>
            </w:tabs>
            <w:rPr/>
          </w:pPr>
          <w:hyperlink w:anchor="__RefHeading___Toc2109556_237004111">
            <w:r>
              <w:rPr>
                <w:webHidden/>
                <w:rStyle w:val="IndexLink"/>
              </w:rPr>
              <w:t>1/6</w:t>
            </w:r>
            <w:r>
              <w:rPr>
                <w:rStyle w:val="IndexLink"/>
                <w:rtl w:val="true"/>
              </w:rPr>
              <w:t xml:space="preserve"> </w:t>
            </w:r>
            <w:r>
              <w:rPr>
                <w:rStyle w:val="IndexLink"/>
                <w:rtl w:val="true"/>
              </w:rPr>
              <w:t>تَرکُ المَعصِیَةِ</w:t>
            </w:r>
            <w:r>
              <w:rPr>
                <w:rStyle w:val="IndexLink"/>
                <w:rtl w:val="true"/>
              </w:rPr>
              <w:tab/>
            </w:r>
            <w:r>
              <w:rPr>
                <w:rStyle w:val="IndexLink"/>
              </w:rPr>
              <w:t>112</w:t>
            </w:r>
          </w:hyperlink>
        </w:p>
        <w:p>
          <w:pPr>
            <w:pStyle w:val="Contents4"/>
            <w:tabs>
              <w:tab w:val="clear" w:pos="8176"/>
              <w:tab w:val="right" w:pos="9026" w:leader="dot"/>
            </w:tabs>
            <w:rPr/>
          </w:pPr>
          <w:hyperlink w:anchor="__RefHeading___Toc2109558_237004111">
            <w:r>
              <w:rPr>
                <w:webHidden/>
                <w:rStyle w:val="IndexLink"/>
              </w:rPr>
              <w:t>2/6</w:t>
            </w:r>
            <w:r>
              <w:rPr>
                <w:rStyle w:val="IndexLink"/>
                <w:rtl w:val="true"/>
              </w:rPr>
              <w:t xml:space="preserve"> </w:t>
            </w:r>
            <w:r>
              <w:rPr>
                <w:rStyle w:val="IndexLink"/>
                <w:rtl w:val="true"/>
              </w:rPr>
              <w:t>التَّوبَة</w:t>
            </w:r>
            <w:r>
              <w:rPr>
                <w:rStyle w:val="IndexLink"/>
                <w:rtl w:val="true"/>
              </w:rPr>
              <w:tab/>
            </w:r>
            <w:r>
              <w:rPr>
                <w:rStyle w:val="IndexLink"/>
              </w:rPr>
              <w:t>113</w:t>
            </w:r>
          </w:hyperlink>
        </w:p>
        <w:p>
          <w:pPr>
            <w:pStyle w:val="Contents4"/>
            <w:tabs>
              <w:tab w:val="clear" w:pos="8176"/>
              <w:tab w:val="right" w:pos="9026" w:leader="dot"/>
            </w:tabs>
            <w:rPr/>
          </w:pPr>
          <w:hyperlink w:anchor="__RefHeading___Toc2109560_237004111">
            <w:r>
              <w:rPr>
                <w:webHidden/>
                <w:rStyle w:val="IndexLink"/>
              </w:rPr>
              <w:t>3/6</w:t>
            </w:r>
            <w:r>
              <w:rPr>
                <w:rStyle w:val="IndexLink"/>
                <w:rtl w:val="true"/>
              </w:rPr>
              <w:t xml:space="preserve"> </w:t>
            </w:r>
            <w:r>
              <w:rPr>
                <w:rStyle w:val="IndexLink"/>
                <w:rtl w:val="true"/>
              </w:rPr>
              <w:t>النظم</w:t>
            </w:r>
            <w:r>
              <w:rPr>
                <w:rStyle w:val="IndexLink"/>
                <w:rtl w:val="true"/>
              </w:rPr>
              <w:tab/>
            </w:r>
            <w:r>
              <w:rPr>
                <w:rStyle w:val="IndexLink"/>
              </w:rPr>
              <w:t>118</w:t>
            </w:r>
          </w:hyperlink>
        </w:p>
        <w:p>
          <w:pPr>
            <w:pStyle w:val="Contents4"/>
            <w:tabs>
              <w:tab w:val="clear" w:pos="8176"/>
              <w:tab w:val="right" w:pos="9026" w:leader="dot"/>
            </w:tabs>
            <w:rPr/>
          </w:pPr>
          <w:hyperlink w:anchor="__RefHeading___Toc2109562_237004111">
            <w:r>
              <w:rPr>
                <w:webHidden/>
                <w:rStyle w:val="IndexLink"/>
              </w:rPr>
              <w:t>4/6</w:t>
            </w:r>
            <w:r>
              <w:rPr>
                <w:rStyle w:val="IndexLink"/>
                <w:rtl w:val="true"/>
              </w:rPr>
              <w:t xml:space="preserve"> </w:t>
            </w:r>
            <w:r>
              <w:rPr>
                <w:rStyle w:val="IndexLink"/>
                <w:rtl w:val="true"/>
              </w:rPr>
              <w:t>رِعایَةُ حقُوقِ الوالِدَین</w:t>
            </w:r>
            <w:r>
              <w:rPr>
                <w:rStyle w:val="IndexLink"/>
                <w:rtl w:val="true"/>
              </w:rPr>
              <w:tab/>
            </w:r>
            <w:r>
              <w:rPr>
                <w:rStyle w:val="IndexLink"/>
              </w:rPr>
              <w:t>119</w:t>
            </w:r>
          </w:hyperlink>
        </w:p>
        <w:p>
          <w:pPr>
            <w:pStyle w:val="Contents4"/>
            <w:tabs>
              <w:tab w:val="clear" w:pos="8176"/>
              <w:tab w:val="right" w:pos="9026" w:leader="dot"/>
            </w:tabs>
            <w:rPr/>
          </w:pPr>
          <w:hyperlink w:anchor="__RefHeading___Toc2109564_237004111">
            <w:r>
              <w:rPr>
                <w:webHidden/>
                <w:rStyle w:val="IndexLink"/>
              </w:rPr>
              <w:t>5/6</w:t>
            </w:r>
            <w:r>
              <w:rPr>
                <w:rStyle w:val="IndexLink"/>
                <w:rtl w:val="true"/>
              </w:rPr>
              <w:t xml:space="preserve"> </w:t>
            </w:r>
            <w:r>
              <w:rPr>
                <w:rStyle w:val="IndexLink"/>
                <w:rtl w:val="true"/>
              </w:rPr>
              <w:t>الإنصافُ فی مُعاشَرَةِ النّاسِ</w:t>
            </w:r>
            <w:r>
              <w:rPr>
                <w:rStyle w:val="IndexLink"/>
                <w:rtl w:val="true"/>
              </w:rPr>
              <w:tab/>
            </w:r>
            <w:r>
              <w:rPr>
                <w:rStyle w:val="IndexLink"/>
              </w:rPr>
              <w:t>121</w:t>
            </w:r>
          </w:hyperlink>
        </w:p>
        <w:p>
          <w:pPr>
            <w:pStyle w:val="Contents4"/>
            <w:tabs>
              <w:tab w:val="clear" w:pos="8176"/>
              <w:tab w:val="right" w:pos="9026" w:leader="dot"/>
            </w:tabs>
            <w:rPr/>
          </w:pPr>
          <w:hyperlink w:anchor="__RefHeading___Toc2109566_237004111">
            <w:r>
              <w:rPr>
                <w:webHidden/>
                <w:rStyle w:val="IndexLink"/>
              </w:rPr>
              <w:t>6/6</w:t>
            </w:r>
            <w:r>
              <w:rPr>
                <w:rStyle w:val="IndexLink"/>
                <w:rtl w:val="true"/>
              </w:rPr>
              <w:t xml:space="preserve"> </w:t>
            </w:r>
            <w:r>
              <w:rPr>
                <w:rStyle w:val="IndexLink"/>
                <w:rtl w:val="true"/>
              </w:rPr>
              <w:t>العَمَل</w:t>
            </w:r>
            <w:r>
              <w:rPr>
                <w:rStyle w:val="IndexLink"/>
                <w:rtl w:val="true"/>
              </w:rPr>
              <w:tab/>
            </w:r>
            <w:r>
              <w:rPr>
                <w:rStyle w:val="IndexLink"/>
              </w:rPr>
              <w:t>121</w:t>
            </w:r>
          </w:hyperlink>
        </w:p>
        <w:p>
          <w:pPr>
            <w:pStyle w:val="Contents4"/>
            <w:tabs>
              <w:tab w:val="clear" w:pos="8176"/>
              <w:tab w:val="right" w:pos="9026" w:leader="dot"/>
            </w:tabs>
            <w:rPr/>
          </w:pPr>
          <w:hyperlink w:anchor="__RefHeading___Toc2109568_237004111">
            <w:r>
              <w:rPr>
                <w:webHidden/>
                <w:rStyle w:val="IndexLink"/>
              </w:rPr>
              <w:t>7/6</w:t>
            </w:r>
            <w:r>
              <w:rPr>
                <w:rStyle w:val="IndexLink"/>
                <w:rtl w:val="true"/>
              </w:rPr>
              <w:t xml:space="preserve"> </w:t>
            </w:r>
            <w:r>
              <w:rPr>
                <w:rStyle w:val="IndexLink"/>
                <w:rtl w:val="true"/>
              </w:rPr>
              <w:t>إتقانُ العَمَلِ</w:t>
            </w:r>
            <w:r>
              <w:rPr>
                <w:rStyle w:val="IndexLink"/>
                <w:rtl w:val="true"/>
              </w:rPr>
              <w:tab/>
            </w:r>
            <w:r>
              <w:rPr>
                <w:rStyle w:val="IndexLink"/>
              </w:rPr>
              <w:t>123</w:t>
            </w:r>
          </w:hyperlink>
        </w:p>
        <w:p>
          <w:pPr>
            <w:pStyle w:val="Contents4"/>
            <w:tabs>
              <w:tab w:val="clear" w:pos="8176"/>
              <w:tab w:val="right" w:pos="9026" w:leader="dot"/>
            </w:tabs>
            <w:rPr/>
          </w:pPr>
          <w:hyperlink w:anchor="__RefHeading___Toc2109570_237004111">
            <w:r>
              <w:rPr>
                <w:webHidden/>
                <w:rStyle w:val="IndexLink"/>
              </w:rPr>
              <w:t>8/6</w:t>
            </w:r>
            <w:r>
              <w:rPr>
                <w:rStyle w:val="IndexLink"/>
                <w:rtl w:val="true"/>
              </w:rPr>
              <w:t xml:space="preserve"> </w:t>
            </w:r>
            <w:r>
              <w:rPr>
                <w:rStyle w:val="IndexLink"/>
                <w:rtl w:val="true"/>
              </w:rPr>
              <w:t>الاِستِقلالِیَّةُ فِی العَمَلِ</w:t>
            </w:r>
            <w:r>
              <w:rPr>
                <w:rStyle w:val="IndexLink"/>
                <w:rtl w:val="true"/>
              </w:rPr>
              <w:tab/>
            </w:r>
            <w:r>
              <w:rPr>
                <w:rStyle w:val="IndexLink"/>
              </w:rPr>
              <w:t>124</w:t>
            </w:r>
          </w:hyperlink>
        </w:p>
        <w:p>
          <w:pPr>
            <w:pStyle w:val="Contents4"/>
            <w:tabs>
              <w:tab w:val="clear" w:pos="8176"/>
              <w:tab w:val="right" w:pos="9026" w:leader="dot"/>
            </w:tabs>
            <w:rPr/>
          </w:pPr>
          <w:hyperlink w:anchor="__RefHeading___Toc2109572_237004111">
            <w:r>
              <w:rPr>
                <w:webHidden/>
                <w:rStyle w:val="IndexLink"/>
              </w:rPr>
              <w:t>9/6</w:t>
            </w:r>
            <w:r>
              <w:rPr>
                <w:rStyle w:val="IndexLink"/>
                <w:rtl w:val="true"/>
              </w:rPr>
              <w:t xml:space="preserve"> </w:t>
            </w:r>
            <w:r>
              <w:rPr>
                <w:rStyle w:val="IndexLink"/>
                <w:rtl w:val="true"/>
              </w:rPr>
              <w:t>خِدمَةُ النّاسِ</w:t>
            </w:r>
            <w:r>
              <w:rPr>
                <w:rStyle w:val="IndexLink"/>
                <w:rtl w:val="true"/>
              </w:rPr>
              <w:tab/>
            </w:r>
            <w:r>
              <w:rPr>
                <w:rStyle w:val="IndexLink"/>
              </w:rPr>
              <w:t>124</w:t>
            </w:r>
          </w:hyperlink>
        </w:p>
        <w:p>
          <w:pPr>
            <w:pStyle w:val="Contents4"/>
            <w:tabs>
              <w:tab w:val="clear" w:pos="8176"/>
              <w:tab w:val="right" w:pos="9026" w:leader="dot"/>
            </w:tabs>
            <w:rPr/>
          </w:pPr>
          <w:hyperlink w:anchor="__RefHeading___Toc2109574_237004111">
            <w:r>
              <w:rPr>
                <w:webHidden/>
                <w:rStyle w:val="IndexLink"/>
              </w:rPr>
              <w:t>10/6</w:t>
            </w:r>
            <w:r>
              <w:rPr>
                <w:rStyle w:val="IndexLink"/>
                <w:rtl w:val="true"/>
              </w:rPr>
              <w:t xml:space="preserve"> </w:t>
            </w:r>
            <w:r>
              <w:rPr>
                <w:rStyle w:val="IndexLink"/>
                <w:rtl w:val="true"/>
              </w:rPr>
              <w:t>الأَمانَة</w:t>
            </w:r>
            <w:r>
              <w:rPr>
                <w:rStyle w:val="IndexLink"/>
                <w:rtl w:val="true"/>
              </w:rPr>
              <w:tab/>
            </w:r>
            <w:r>
              <w:rPr>
                <w:rStyle w:val="IndexLink"/>
              </w:rPr>
              <w:t>125</w:t>
            </w:r>
          </w:hyperlink>
        </w:p>
        <w:p>
          <w:pPr>
            <w:pStyle w:val="Contents4"/>
            <w:tabs>
              <w:tab w:val="clear" w:pos="8176"/>
              <w:tab w:val="right" w:pos="9026" w:leader="dot"/>
            </w:tabs>
            <w:rPr/>
          </w:pPr>
          <w:hyperlink w:anchor="__RefHeading___Toc2109576_237004111">
            <w:r>
              <w:rPr>
                <w:webHidden/>
                <w:rStyle w:val="IndexLink"/>
              </w:rPr>
              <w:t>11/6</w:t>
            </w:r>
            <w:r>
              <w:rPr>
                <w:rStyle w:val="IndexLink"/>
                <w:rtl w:val="true"/>
              </w:rPr>
              <w:t xml:space="preserve"> </w:t>
            </w:r>
            <w:r>
              <w:rPr>
                <w:rStyle w:val="IndexLink"/>
                <w:rtl w:val="true"/>
              </w:rPr>
              <w:t>التَزَیُّن</w:t>
            </w:r>
            <w:r>
              <w:rPr>
                <w:rStyle w:val="IndexLink"/>
                <w:rtl w:val="true"/>
              </w:rPr>
              <w:tab/>
            </w:r>
            <w:r>
              <w:rPr>
                <w:rStyle w:val="IndexLink"/>
              </w:rPr>
              <w:t>128</w:t>
            </w:r>
          </w:hyperlink>
        </w:p>
        <w:p>
          <w:pPr>
            <w:pStyle w:val="Contents4"/>
            <w:tabs>
              <w:tab w:val="clear" w:pos="8176"/>
              <w:tab w:val="right" w:pos="9026" w:leader="dot"/>
            </w:tabs>
            <w:rPr/>
          </w:pPr>
          <w:hyperlink w:anchor="__RefHeading___Toc2109578_237004111">
            <w:r>
              <w:rPr>
                <w:webHidden/>
                <w:rStyle w:val="IndexLink"/>
              </w:rPr>
              <w:t>12/6</w:t>
            </w:r>
            <w:r>
              <w:rPr>
                <w:rStyle w:val="IndexLink"/>
                <w:rtl w:val="true"/>
              </w:rPr>
              <w:t xml:space="preserve"> </w:t>
            </w:r>
            <w:r>
              <w:rPr>
                <w:rStyle w:val="IndexLink"/>
                <w:rtl w:val="true"/>
              </w:rPr>
              <w:t>حُسنُ الخُلُقِ</w:t>
            </w:r>
            <w:r>
              <w:rPr>
                <w:rStyle w:val="IndexLink"/>
                <w:rtl w:val="true"/>
              </w:rPr>
              <w:tab/>
            </w:r>
            <w:r>
              <w:rPr>
                <w:rStyle w:val="IndexLink"/>
              </w:rPr>
              <w:t>129</w:t>
            </w:r>
          </w:hyperlink>
        </w:p>
        <w:p>
          <w:pPr>
            <w:pStyle w:val="Contents4"/>
            <w:tabs>
              <w:tab w:val="clear" w:pos="8176"/>
              <w:tab w:val="right" w:pos="9026" w:leader="dot"/>
            </w:tabs>
            <w:rPr/>
          </w:pPr>
          <w:hyperlink w:anchor="__RefHeading___Toc2109580_237004111">
            <w:r>
              <w:rPr>
                <w:webHidden/>
                <w:rStyle w:val="IndexLink"/>
              </w:rPr>
              <w:t>13/6</w:t>
            </w:r>
            <w:r>
              <w:rPr>
                <w:rStyle w:val="IndexLink"/>
                <w:rtl w:val="true"/>
              </w:rPr>
              <w:t xml:space="preserve"> </w:t>
            </w:r>
            <w:r>
              <w:rPr>
                <w:rStyle w:val="IndexLink"/>
                <w:rtl w:val="true"/>
              </w:rPr>
              <w:t>العِفَّة</w:t>
            </w:r>
            <w:r>
              <w:rPr>
                <w:rStyle w:val="IndexLink"/>
                <w:rtl w:val="true"/>
              </w:rPr>
              <w:tab/>
            </w:r>
            <w:r>
              <w:rPr>
                <w:rStyle w:val="IndexLink"/>
              </w:rPr>
              <w:t>132</w:t>
            </w:r>
          </w:hyperlink>
        </w:p>
        <w:p>
          <w:pPr>
            <w:pStyle w:val="Contents4"/>
            <w:tabs>
              <w:tab w:val="clear" w:pos="8176"/>
              <w:tab w:val="right" w:pos="9026" w:leader="dot"/>
            </w:tabs>
            <w:rPr/>
          </w:pPr>
          <w:hyperlink w:anchor="__RefHeading___Toc2109582_237004111">
            <w:r>
              <w:rPr>
                <w:webHidden/>
                <w:rStyle w:val="IndexLink"/>
              </w:rPr>
              <w:t>14/6</w:t>
            </w:r>
            <w:r>
              <w:rPr>
                <w:rStyle w:val="IndexLink"/>
                <w:rtl w:val="true"/>
              </w:rPr>
              <w:t xml:space="preserve"> </w:t>
            </w:r>
            <w:r>
              <w:rPr>
                <w:rStyle w:val="IndexLink"/>
                <w:rtl w:val="true"/>
              </w:rPr>
              <w:t>عِفَّةُ النَّظَرِ</w:t>
            </w:r>
            <w:r>
              <w:rPr>
                <w:rStyle w:val="IndexLink"/>
                <w:rtl w:val="true"/>
              </w:rPr>
              <w:tab/>
            </w:r>
            <w:r>
              <w:rPr>
                <w:rStyle w:val="IndexLink"/>
              </w:rPr>
              <w:t>133</w:t>
            </w:r>
          </w:hyperlink>
        </w:p>
        <w:p>
          <w:pPr>
            <w:pStyle w:val="Contents4"/>
            <w:tabs>
              <w:tab w:val="clear" w:pos="8176"/>
              <w:tab w:val="right" w:pos="9026" w:leader="dot"/>
            </w:tabs>
            <w:rPr/>
          </w:pPr>
          <w:hyperlink w:anchor="__RefHeading___Toc2109584_237004111">
            <w:r>
              <w:rPr>
                <w:webHidden/>
                <w:rStyle w:val="IndexLink"/>
              </w:rPr>
              <w:t>15/6</w:t>
            </w:r>
            <w:r>
              <w:rPr>
                <w:rStyle w:val="IndexLink"/>
                <w:rtl w:val="true"/>
              </w:rPr>
              <w:t xml:space="preserve"> </w:t>
            </w:r>
            <w:r>
              <w:rPr>
                <w:rStyle w:val="IndexLink"/>
                <w:rtl w:val="true"/>
              </w:rPr>
              <w:t>الحِجاب</w:t>
            </w:r>
            <w:r>
              <w:rPr>
                <w:rStyle w:val="IndexLink"/>
                <w:rtl w:val="true"/>
              </w:rPr>
              <w:tab/>
            </w:r>
            <w:r>
              <w:rPr>
                <w:rStyle w:val="IndexLink"/>
              </w:rPr>
              <w:t>134</w:t>
            </w:r>
          </w:hyperlink>
        </w:p>
        <w:p>
          <w:pPr>
            <w:pStyle w:val="Contents4"/>
            <w:tabs>
              <w:tab w:val="clear" w:pos="8176"/>
              <w:tab w:val="right" w:pos="9026" w:leader="dot"/>
            </w:tabs>
            <w:rPr/>
          </w:pPr>
          <w:hyperlink w:anchor="__RefHeading___Toc2109586_237004111">
            <w:r>
              <w:rPr>
                <w:webHidden/>
                <w:rStyle w:val="IndexLink"/>
              </w:rPr>
              <w:t>16/6</w:t>
            </w:r>
            <w:r>
              <w:rPr>
                <w:rStyle w:val="IndexLink"/>
                <w:rtl w:val="true"/>
              </w:rPr>
              <w:t xml:space="preserve"> </w:t>
            </w:r>
            <w:r>
              <w:rPr>
                <w:rStyle w:val="IndexLink"/>
                <w:rtl w:val="true"/>
              </w:rPr>
              <w:t>الزَّواج</w:t>
            </w:r>
            <w:r>
              <w:rPr>
                <w:rStyle w:val="IndexLink"/>
                <w:rtl w:val="true"/>
              </w:rPr>
              <w:tab/>
            </w:r>
            <w:r>
              <w:rPr>
                <w:rStyle w:val="IndexLink"/>
              </w:rPr>
              <w:t>136</w:t>
            </w:r>
          </w:hyperlink>
        </w:p>
        <w:p>
          <w:pPr>
            <w:pStyle w:val="Contents4"/>
            <w:tabs>
              <w:tab w:val="clear" w:pos="8176"/>
              <w:tab w:val="right" w:pos="9026" w:leader="dot"/>
            </w:tabs>
            <w:rPr/>
          </w:pPr>
          <w:hyperlink w:anchor="__RefHeading___Toc2109588_237004111">
            <w:r>
              <w:rPr>
                <w:webHidden/>
                <w:rStyle w:val="IndexLink"/>
              </w:rPr>
              <w:t>17/6</w:t>
            </w:r>
            <w:r>
              <w:rPr>
                <w:rStyle w:val="IndexLink"/>
                <w:rtl w:val="true"/>
              </w:rPr>
              <w:t xml:space="preserve"> </w:t>
            </w:r>
            <w:r>
              <w:rPr>
                <w:rStyle w:val="IndexLink"/>
                <w:rtl w:val="true"/>
              </w:rPr>
              <w:t>الحَیاء</w:t>
            </w:r>
            <w:r>
              <w:rPr>
                <w:rStyle w:val="IndexLink"/>
                <w:rtl w:val="true"/>
              </w:rPr>
              <w:tab/>
            </w:r>
            <w:r>
              <w:rPr>
                <w:rStyle w:val="IndexLink"/>
              </w:rPr>
              <w:t>139</w:t>
            </w:r>
          </w:hyperlink>
        </w:p>
        <w:p>
          <w:pPr>
            <w:pStyle w:val="Contents4"/>
            <w:tabs>
              <w:tab w:val="clear" w:pos="8176"/>
              <w:tab w:val="right" w:pos="9026" w:leader="dot"/>
            </w:tabs>
            <w:rPr/>
          </w:pPr>
          <w:hyperlink w:anchor="__RefHeading___Toc2109590_237004111">
            <w:r>
              <w:rPr>
                <w:webHidden/>
                <w:rStyle w:val="IndexLink"/>
              </w:rPr>
              <w:t>18/6</w:t>
            </w:r>
            <w:r>
              <w:rPr>
                <w:rStyle w:val="IndexLink"/>
                <w:rtl w:val="true"/>
              </w:rPr>
              <w:t xml:space="preserve"> </w:t>
            </w:r>
            <w:r>
              <w:rPr>
                <w:rStyle w:val="IndexLink"/>
                <w:rtl w:val="true"/>
              </w:rPr>
              <w:t>التَّجَنُّبُ عَنِ الحَیاءِ المَذمومِ</w:t>
            </w:r>
            <w:r>
              <w:rPr>
                <w:rStyle w:val="IndexLink"/>
                <w:rtl w:val="true"/>
              </w:rPr>
              <w:tab/>
            </w:r>
            <w:r>
              <w:rPr>
                <w:rStyle w:val="IndexLink"/>
              </w:rPr>
              <w:t>140</w:t>
            </w:r>
          </w:hyperlink>
        </w:p>
        <w:p>
          <w:pPr>
            <w:pStyle w:val="Contents4"/>
            <w:tabs>
              <w:tab w:val="clear" w:pos="8176"/>
              <w:tab w:val="right" w:pos="9026" w:leader="dot"/>
            </w:tabs>
            <w:rPr/>
          </w:pPr>
          <w:hyperlink w:anchor="__RefHeading___Toc2109592_237004111">
            <w:r>
              <w:rPr>
                <w:webHidden/>
                <w:rStyle w:val="IndexLink"/>
              </w:rPr>
              <w:t>19/6</w:t>
            </w:r>
            <w:r>
              <w:rPr>
                <w:rStyle w:val="IndexLink"/>
                <w:rtl w:val="true"/>
              </w:rPr>
              <w:t xml:space="preserve"> </w:t>
            </w:r>
            <w:r>
              <w:rPr>
                <w:rStyle w:val="IndexLink"/>
                <w:rtl w:val="true"/>
              </w:rPr>
              <w:t>الوَقار</w:t>
            </w:r>
            <w:r>
              <w:rPr>
                <w:rStyle w:val="IndexLink"/>
                <w:rtl w:val="true"/>
              </w:rPr>
              <w:tab/>
            </w:r>
            <w:r>
              <w:rPr>
                <w:rStyle w:val="IndexLink"/>
              </w:rPr>
              <w:t>140</w:t>
            </w:r>
          </w:hyperlink>
        </w:p>
        <w:p>
          <w:pPr>
            <w:pStyle w:val="Contents4"/>
            <w:tabs>
              <w:tab w:val="clear" w:pos="8176"/>
              <w:tab w:val="right" w:pos="9026" w:leader="dot"/>
            </w:tabs>
            <w:rPr/>
          </w:pPr>
          <w:hyperlink w:anchor="__RefHeading___Toc2109594_237004111">
            <w:r>
              <w:rPr>
                <w:webHidden/>
                <w:rStyle w:val="IndexLink"/>
              </w:rPr>
              <w:t>20/6</w:t>
            </w:r>
            <w:r>
              <w:rPr>
                <w:rStyle w:val="IndexLink"/>
                <w:rtl w:val="true"/>
              </w:rPr>
              <w:t xml:space="preserve"> </w:t>
            </w:r>
            <w:r>
              <w:rPr>
                <w:rStyle w:val="IndexLink"/>
                <w:rtl w:val="true"/>
              </w:rPr>
              <w:t>بُعدُ النَّظَرِ</w:t>
            </w:r>
            <w:r>
              <w:rPr>
                <w:rStyle w:val="IndexLink"/>
                <w:rtl w:val="true"/>
              </w:rPr>
              <w:tab/>
            </w:r>
            <w:r>
              <w:rPr>
                <w:rStyle w:val="IndexLink"/>
              </w:rPr>
              <w:t>141</w:t>
            </w:r>
          </w:hyperlink>
        </w:p>
        <w:p>
          <w:pPr>
            <w:pStyle w:val="Contents4"/>
            <w:tabs>
              <w:tab w:val="clear" w:pos="8176"/>
              <w:tab w:val="right" w:pos="9026" w:leader="dot"/>
            </w:tabs>
            <w:rPr/>
          </w:pPr>
          <w:hyperlink w:anchor="__RefHeading___Toc2109596_237004111">
            <w:r>
              <w:rPr>
                <w:webHidden/>
                <w:rStyle w:val="IndexLink"/>
              </w:rPr>
              <w:t>21/6</w:t>
            </w:r>
            <w:r>
              <w:rPr>
                <w:rStyle w:val="IndexLink"/>
                <w:rtl w:val="true"/>
              </w:rPr>
              <w:t xml:space="preserve"> </w:t>
            </w:r>
            <w:r>
              <w:rPr>
                <w:rStyle w:val="IndexLink"/>
                <w:rtl w:val="true"/>
              </w:rPr>
              <w:t>مُشاوَرَةُ ذُوِی الرَّأیِ</w:t>
            </w:r>
            <w:r>
              <w:rPr>
                <w:rStyle w:val="IndexLink"/>
                <w:rtl w:val="true"/>
              </w:rPr>
              <w:tab/>
            </w:r>
            <w:r>
              <w:rPr>
                <w:rStyle w:val="IndexLink"/>
              </w:rPr>
              <w:t>142</w:t>
            </w:r>
          </w:hyperlink>
        </w:p>
        <w:p>
          <w:pPr>
            <w:pStyle w:val="Contents4"/>
            <w:tabs>
              <w:tab w:val="clear" w:pos="8176"/>
              <w:tab w:val="right" w:pos="9026" w:leader="dot"/>
            </w:tabs>
            <w:rPr/>
          </w:pPr>
          <w:hyperlink w:anchor="__RefHeading___Toc2109598_237004111">
            <w:r>
              <w:rPr>
                <w:webHidden/>
                <w:rStyle w:val="IndexLink"/>
              </w:rPr>
              <w:t>22/6</w:t>
            </w:r>
            <w:r>
              <w:rPr>
                <w:rStyle w:val="IndexLink"/>
                <w:rtl w:val="true"/>
              </w:rPr>
              <w:t xml:space="preserve"> </w:t>
            </w:r>
            <w:r>
              <w:rPr>
                <w:rStyle w:val="IndexLink"/>
                <w:rtl w:val="true"/>
              </w:rPr>
              <w:t>الحُرِّیَّة</w:t>
            </w:r>
            <w:r>
              <w:rPr>
                <w:rStyle w:val="IndexLink"/>
                <w:rtl w:val="true"/>
              </w:rPr>
              <w:tab/>
            </w:r>
            <w:r>
              <w:rPr>
                <w:rStyle w:val="IndexLink"/>
              </w:rPr>
              <w:t>142</w:t>
            </w:r>
          </w:hyperlink>
        </w:p>
        <w:p>
          <w:pPr>
            <w:pStyle w:val="Contents4"/>
            <w:tabs>
              <w:tab w:val="clear" w:pos="8176"/>
              <w:tab w:val="right" w:pos="9026" w:leader="dot"/>
            </w:tabs>
            <w:rPr/>
          </w:pPr>
          <w:hyperlink w:anchor="__RefHeading___Toc2109600_237004111">
            <w:r>
              <w:rPr>
                <w:webHidden/>
                <w:rStyle w:val="IndexLink"/>
              </w:rPr>
              <w:t>23/6</w:t>
            </w:r>
            <w:r>
              <w:rPr>
                <w:rStyle w:val="IndexLink"/>
                <w:rtl w:val="true"/>
              </w:rPr>
              <w:t xml:space="preserve"> </w:t>
            </w:r>
            <w:r>
              <w:rPr>
                <w:rStyle w:val="IndexLink"/>
                <w:rtl w:val="true"/>
              </w:rPr>
              <w:t>قَبولُ العُذرِ</w:t>
            </w:r>
            <w:r>
              <w:rPr>
                <w:rStyle w:val="IndexLink"/>
                <w:rtl w:val="true"/>
              </w:rPr>
              <w:tab/>
            </w:r>
            <w:r>
              <w:rPr>
                <w:rStyle w:val="IndexLink"/>
              </w:rPr>
              <w:t>143</w:t>
            </w:r>
          </w:hyperlink>
        </w:p>
        <w:p>
          <w:pPr>
            <w:pStyle w:val="Contents2"/>
            <w:tabs>
              <w:tab w:val="clear" w:pos="8743"/>
              <w:tab w:val="right" w:pos="9026" w:leader="dot"/>
            </w:tabs>
            <w:rPr/>
          </w:pPr>
          <w:hyperlink w:anchor="__RefHeading___Toc2109602_237004111">
            <w:r>
              <w:rPr>
                <w:webHidden/>
                <w:rStyle w:val="IndexLink"/>
                <w:rtl w:val="true"/>
              </w:rPr>
              <w:t>القسم الثالث</w:t>
            </w:r>
            <w:r>
              <w:rPr>
                <w:rStyle w:val="IndexLink"/>
                <w:rtl w:val="true"/>
              </w:rPr>
              <w:t>:</w:t>
            </w:r>
            <w:r>
              <w:rPr>
                <w:rStyle w:val="IndexLink"/>
                <w:rtl w:val="true"/>
              </w:rPr>
              <w:t>موانع ازدهار الشباب</w:t>
            </w:r>
            <w:r>
              <w:rPr>
                <w:rStyle w:val="IndexLink"/>
                <w:rtl w:val="true"/>
              </w:rPr>
              <w:tab/>
            </w:r>
            <w:r>
              <w:rPr>
                <w:rStyle w:val="IndexLink"/>
              </w:rPr>
              <w:t>145</w:t>
            </w:r>
          </w:hyperlink>
        </w:p>
        <w:p>
          <w:pPr>
            <w:pStyle w:val="Contents3"/>
            <w:tabs>
              <w:tab w:val="clear" w:pos="8459"/>
              <w:tab w:val="right" w:pos="9026" w:leader="dot"/>
            </w:tabs>
            <w:rPr/>
          </w:pPr>
          <w:hyperlink w:anchor="__RefHeading___Toc2109604_237004111">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2109606_237004111">
            <w:r>
              <w:rPr>
                <w:webHidden/>
                <w:rStyle w:val="IndexLink"/>
                <w:rtl w:val="true"/>
              </w:rPr>
              <w:t>الفصل الأوّل</w:t>
            </w:r>
            <w:r>
              <w:rPr>
                <w:rStyle w:val="IndexLink"/>
                <w:rtl w:val="true"/>
              </w:rPr>
              <w:t>:</w:t>
            </w:r>
            <w:r>
              <w:rPr>
                <w:rStyle w:val="IndexLink"/>
                <w:rtl w:val="true"/>
              </w:rPr>
              <w:t>البطالة</w:t>
            </w:r>
            <w:r>
              <w:rPr>
                <w:rStyle w:val="IndexLink"/>
                <w:rtl w:val="true"/>
              </w:rPr>
              <w:tab/>
            </w:r>
            <w:r>
              <w:rPr>
                <w:rStyle w:val="IndexLink"/>
              </w:rPr>
              <w:t>146</w:t>
            </w:r>
          </w:hyperlink>
        </w:p>
        <w:p>
          <w:pPr>
            <w:pStyle w:val="Contents4"/>
            <w:tabs>
              <w:tab w:val="clear" w:pos="8176"/>
              <w:tab w:val="right" w:pos="9026" w:leader="dot"/>
            </w:tabs>
            <w:rPr/>
          </w:pPr>
          <w:hyperlink w:anchor="__RefHeading___Toc2109608_237004111">
            <w:r>
              <w:rPr>
                <w:webHidden/>
                <w:rStyle w:val="IndexLink"/>
              </w:rPr>
              <w:t>1/1</w:t>
            </w:r>
            <w:r>
              <w:rPr>
                <w:rStyle w:val="IndexLink"/>
                <w:rtl w:val="true"/>
              </w:rPr>
              <w:t xml:space="preserve"> </w:t>
            </w:r>
            <w:r>
              <w:rPr>
                <w:rStyle w:val="IndexLink"/>
                <w:rtl w:val="true"/>
              </w:rPr>
              <w:t>ذَمُّ البَطالَةِ</w:t>
            </w:r>
            <w:r>
              <w:rPr>
                <w:rStyle w:val="IndexLink"/>
                <w:rtl w:val="true"/>
              </w:rPr>
              <w:tab/>
            </w:r>
            <w:r>
              <w:rPr>
                <w:rStyle w:val="IndexLink"/>
              </w:rPr>
              <w:t>146</w:t>
            </w:r>
          </w:hyperlink>
        </w:p>
        <w:p>
          <w:pPr>
            <w:pStyle w:val="Contents4"/>
            <w:tabs>
              <w:tab w:val="clear" w:pos="8176"/>
              <w:tab w:val="right" w:pos="9026" w:leader="dot"/>
            </w:tabs>
            <w:rPr/>
          </w:pPr>
          <w:hyperlink w:anchor="__RefHeading___Toc2109610_237004111">
            <w:r>
              <w:rPr>
                <w:webHidden/>
                <w:rStyle w:val="IndexLink"/>
              </w:rPr>
              <w:t>2/1</w:t>
            </w:r>
            <w:r>
              <w:rPr>
                <w:rStyle w:val="IndexLink"/>
                <w:rtl w:val="true"/>
              </w:rPr>
              <w:t xml:space="preserve"> </w:t>
            </w:r>
            <w:r>
              <w:rPr>
                <w:rStyle w:val="IndexLink"/>
                <w:rtl w:val="true"/>
              </w:rPr>
              <w:t>خَطَرُ البِطالَةِ</w:t>
            </w:r>
            <w:r>
              <w:rPr>
                <w:rStyle w:val="IndexLink"/>
                <w:rtl w:val="true"/>
              </w:rPr>
              <w:tab/>
            </w:r>
            <w:r>
              <w:rPr>
                <w:rStyle w:val="IndexLink"/>
              </w:rPr>
              <w:t>148</w:t>
            </w:r>
          </w:hyperlink>
        </w:p>
        <w:p>
          <w:pPr>
            <w:pStyle w:val="Contents4"/>
            <w:tabs>
              <w:tab w:val="clear" w:pos="8176"/>
              <w:tab w:val="right" w:pos="9026" w:leader="dot"/>
            </w:tabs>
            <w:rPr/>
          </w:pPr>
          <w:hyperlink w:anchor="__RefHeading___Toc2109612_237004111">
            <w:r>
              <w:rPr>
                <w:webHidden/>
                <w:rStyle w:val="IndexLink"/>
              </w:rPr>
              <w:t>3/1</w:t>
            </w:r>
            <w:r>
              <w:rPr>
                <w:rStyle w:val="IndexLink"/>
                <w:rtl w:val="true"/>
              </w:rPr>
              <w:t xml:space="preserve"> </w:t>
            </w:r>
            <w:r>
              <w:rPr>
                <w:rStyle w:val="IndexLink"/>
                <w:rtl w:val="true"/>
              </w:rPr>
              <w:t>مُحاسَبَةُ البَطّالینَ</w:t>
            </w:r>
            <w:r>
              <w:rPr>
                <w:rStyle w:val="IndexLink"/>
                <w:rtl w:val="true"/>
              </w:rPr>
              <w:tab/>
            </w:r>
            <w:r>
              <w:rPr>
                <w:rStyle w:val="IndexLink"/>
              </w:rPr>
              <w:t>149</w:t>
            </w:r>
          </w:hyperlink>
        </w:p>
        <w:p>
          <w:pPr>
            <w:pStyle w:val="Contents3"/>
            <w:tabs>
              <w:tab w:val="clear" w:pos="8459"/>
              <w:tab w:val="right" w:pos="9026" w:leader="dot"/>
            </w:tabs>
            <w:rPr/>
          </w:pPr>
          <w:hyperlink w:anchor="__RefHeading___Toc2109614_237004111">
            <w:r>
              <w:rPr>
                <w:webHidden/>
                <w:rStyle w:val="IndexLink"/>
                <w:rtl w:val="true"/>
              </w:rPr>
              <w:t>الفصل الثانی</w:t>
            </w:r>
            <w:r>
              <w:rPr>
                <w:rStyle w:val="IndexLink"/>
                <w:rtl w:val="true"/>
              </w:rPr>
              <w:t>:</w:t>
            </w:r>
            <w:r>
              <w:rPr>
                <w:rStyle w:val="IndexLink"/>
                <w:rtl w:val="true"/>
              </w:rPr>
              <w:t>الإدمان</w:t>
            </w:r>
            <w:r>
              <w:rPr>
                <w:rStyle w:val="IndexLink"/>
                <w:rtl w:val="true"/>
              </w:rPr>
              <w:tab/>
            </w:r>
            <w:r>
              <w:rPr>
                <w:rStyle w:val="IndexLink"/>
              </w:rPr>
              <w:t>150</w:t>
            </w:r>
          </w:hyperlink>
        </w:p>
        <w:p>
          <w:pPr>
            <w:pStyle w:val="Contents4"/>
            <w:tabs>
              <w:tab w:val="clear" w:pos="8176"/>
              <w:tab w:val="right" w:pos="9026" w:leader="dot"/>
            </w:tabs>
            <w:rPr/>
          </w:pPr>
          <w:hyperlink w:anchor="__RefHeading___Toc2109616_237004111">
            <w:r>
              <w:rPr>
                <w:webHidden/>
                <w:rStyle w:val="IndexLink"/>
              </w:rPr>
              <w:t>1/2</w:t>
            </w:r>
            <w:r>
              <w:rPr>
                <w:rStyle w:val="IndexLink"/>
                <w:rtl w:val="true"/>
              </w:rPr>
              <w:t xml:space="preserve"> </w:t>
            </w:r>
            <w:r>
              <w:rPr>
                <w:rStyle w:val="IndexLink"/>
                <w:rtl w:val="true"/>
              </w:rPr>
              <w:t>حُرمَةُ کُلِّ مسکر</w:t>
            </w:r>
            <w:r>
              <w:rPr>
                <w:rStyle w:val="IndexLink"/>
                <w:rtl w:val="true"/>
              </w:rPr>
              <w:tab/>
            </w:r>
            <w:r>
              <w:rPr>
                <w:rStyle w:val="IndexLink"/>
              </w:rPr>
              <w:t>150</w:t>
            </w:r>
          </w:hyperlink>
        </w:p>
        <w:p>
          <w:pPr>
            <w:pStyle w:val="Contents4"/>
            <w:tabs>
              <w:tab w:val="clear" w:pos="8176"/>
              <w:tab w:val="right" w:pos="9026" w:leader="dot"/>
            </w:tabs>
            <w:rPr/>
          </w:pPr>
          <w:hyperlink w:anchor="__RefHeading___Toc2109618_237004111">
            <w:r>
              <w:rPr>
                <w:webHidden/>
                <w:rStyle w:val="IndexLink"/>
              </w:rPr>
              <w:t>2/2</w:t>
            </w:r>
            <w:r>
              <w:rPr>
                <w:rStyle w:val="IndexLink"/>
                <w:rtl w:val="true"/>
              </w:rPr>
              <w:t xml:space="preserve"> </w:t>
            </w:r>
            <w:r>
              <w:rPr>
                <w:rStyle w:val="IndexLink"/>
                <w:rtl w:val="true"/>
              </w:rPr>
              <w:t>التَّحذیرُ مِنَ المُخَدِّرِ</w:t>
            </w:r>
            <w:r>
              <w:rPr>
                <w:rStyle w:val="IndexLink"/>
                <w:rtl w:val="true"/>
              </w:rPr>
              <w:tab/>
            </w:r>
            <w:r>
              <w:rPr>
                <w:rStyle w:val="IndexLink"/>
              </w:rPr>
              <w:t>150</w:t>
            </w:r>
          </w:hyperlink>
        </w:p>
        <w:p>
          <w:pPr>
            <w:pStyle w:val="Contents3"/>
            <w:tabs>
              <w:tab w:val="clear" w:pos="8459"/>
              <w:tab w:val="right" w:pos="9026" w:leader="dot"/>
            </w:tabs>
            <w:rPr/>
          </w:pPr>
          <w:hyperlink w:anchor="__RefHeading___Toc2109620_237004111">
            <w:r>
              <w:rPr>
                <w:webHidden/>
                <w:rStyle w:val="IndexLink"/>
                <w:rtl w:val="true"/>
              </w:rPr>
              <w:t>الفصل الثالث</w:t>
            </w:r>
            <w:r>
              <w:rPr>
                <w:rStyle w:val="IndexLink"/>
                <w:rtl w:val="true"/>
              </w:rPr>
              <w:t>:</w:t>
            </w:r>
            <w:r>
              <w:rPr>
                <w:rStyle w:val="IndexLink"/>
                <w:rtl w:val="true"/>
              </w:rPr>
              <w:t>قرین السّوء</w:t>
            </w:r>
            <w:r>
              <w:rPr>
                <w:rStyle w:val="IndexLink"/>
                <w:rtl w:val="true"/>
              </w:rPr>
              <w:tab/>
            </w:r>
            <w:r>
              <w:rPr>
                <w:rStyle w:val="IndexLink"/>
              </w:rPr>
              <w:t>152</w:t>
            </w:r>
          </w:hyperlink>
        </w:p>
        <w:p>
          <w:pPr>
            <w:pStyle w:val="Contents4"/>
            <w:tabs>
              <w:tab w:val="clear" w:pos="8176"/>
              <w:tab w:val="right" w:pos="9026" w:leader="dot"/>
            </w:tabs>
            <w:rPr/>
          </w:pPr>
          <w:hyperlink w:anchor="__RefHeading___Toc2109622_237004111">
            <w:r>
              <w:rPr>
                <w:webHidden/>
                <w:rStyle w:val="IndexLink"/>
              </w:rPr>
              <w:t>1/3</w:t>
            </w:r>
            <w:r>
              <w:rPr>
                <w:rStyle w:val="IndexLink"/>
                <w:rtl w:val="true"/>
              </w:rPr>
              <w:t xml:space="preserve"> </w:t>
            </w:r>
            <w:r>
              <w:rPr>
                <w:rStyle w:val="IndexLink"/>
                <w:rtl w:val="true"/>
              </w:rPr>
              <w:t>خَطَرُ قَرینِ السَّوءِ</w:t>
            </w:r>
            <w:r>
              <w:rPr>
                <w:rStyle w:val="IndexLink"/>
                <w:rtl w:val="true"/>
              </w:rPr>
              <w:tab/>
            </w:r>
            <w:r>
              <w:rPr>
                <w:rStyle w:val="IndexLink"/>
              </w:rPr>
              <w:t>152</w:t>
            </w:r>
          </w:hyperlink>
        </w:p>
        <w:p>
          <w:pPr>
            <w:pStyle w:val="Contents4"/>
            <w:tabs>
              <w:tab w:val="clear" w:pos="8176"/>
              <w:tab w:val="right" w:pos="9026" w:leader="dot"/>
            </w:tabs>
            <w:rPr/>
          </w:pPr>
          <w:hyperlink w:anchor="__RefHeading___Toc2109624_237004111">
            <w:r>
              <w:rPr>
                <w:webHidden/>
                <w:rStyle w:val="IndexLink"/>
              </w:rPr>
              <w:t>2/3</w:t>
            </w:r>
            <w:r>
              <w:rPr>
                <w:rStyle w:val="IndexLink"/>
                <w:rtl w:val="true"/>
              </w:rPr>
              <w:t xml:space="preserve"> </w:t>
            </w:r>
            <w:r>
              <w:rPr>
                <w:rStyle w:val="IndexLink"/>
                <w:rtl w:val="true"/>
              </w:rPr>
              <w:t>سِماتُ قَرینِ السَّوءِ</w:t>
            </w:r>
            <w:r>
              <w:rPr>
                <w:rStyle w:val="IndexLink"/>
                <w:rtl w:val="true"/>
              </w:rPr>
              <w:tab/>
            </w:r>
            <w:r>
              <w:rPr>
                <w:rStyle w:val="IndexLink"/>
              </w:rPr>
              <w:t>153</w:t>
            </w:r>
          </w:hyperlink>
        </w:p>
        <w:p>
          <w:pPr>
            <w:pStyle w:val="Contents4"/>
            <w:tabs>
              <w:tab w:val="clear" w:pos="8176"/>
              <w:tab w:val="right" w:pos="9026" w:leader="dot"/>
            </w:tabs>
            <w:rPr/>
          </w:pPr>
          <w:hyperlink w:anchor="__RefHeading___Toc2109626_237004111">
            <w:r>
              <w:rPr>
                <w:webHidden/>
                <w:rStyle w:val="IndexLink"/>
              </w:rPr>
              <w:t>3/3</w:t>
            </w:r>
            <w:r>
              <w:rPr>
                <w:rStyle w:val="IndexLink"/>
                <w:rtl w:val="true"/>
              </w:rPr>
              <w:t xml:space="preserve"> </w:t>
            </w:r>
            <w:r>
              <w:rPr>
                <w:rStyle w:val="IndexLink"/>
                <w:rtl w:val="true"/>
              </w:rPr>
              <w:t>شَرُّ الأَصدِقاءِ</w:t>
            </w:r>
            <w:r>
              <w:rPr>
                <w:rStyle w:val="IndexLink"/>
                <w:rtl w:val="true"/>
              </w:rPr>
              <w:tab/>
            </w:r>
            <w:r>
              <w:rPr>
                <w:rStyle w:val="IndexLink"/>
              </w:rPr>
              <w:t>155</w:t>
            </w:r>
          </w:hyperlink>
        </w:p>
        <w:p>
          <w:pPr>
            <w:pStyle w:val="Contents3"/>
            <w:tabs>
              <w:tab w:val="clear" w:pos="8459"/>
              <w:tab w:val="right" w:pos="9026" w:leader="dot"/>
            </w:tabs>
            <w:rPr/>
          </w:pPr>
          <w:hyperlink w:anchor="__RefHeading___Toc2109628_237004111">
            <w:r>
              <w:rPr>
                <w:webHidden/>
                <w:rStyle w:val="IndexLink"/>
                <w:rtl w:val="true"/>
              </w:rPr>
              <w:t>الفصل الرابع</w:t>
            </w:r>
            <w:r>
              <w:rPr>
                <w:rStyle w:val="IndexLink"/>
                <w:rtl w:val="true"/>
              </w:rPr>
              <w:t>:</w:t>
            </w:r>
            <w:r>
              <w:rPr>
                <w:rStyle w:val="IndexLink"/>
                <w:rtl w:val="true"/>
              </w:rPr>
              <w:t>سکر الشّباب</w:t>
            </w:r>
            <w:r>
              <w:rPr>
                <w:rStyle w:val="IndexLink"/>
                <w:rtl w:val="true"/>
              </w:rPr>
              <w:tab/>
            </w:r>
            <w:r>
              <w:rPr>
                <w:rStyle w:val="IndexLink"/>
              </w:rPr>
              <w:t>156</w:t>
            </w:r>
          </w:hyperlink>
        </w:p>
        <w:p>
          <w:pPr>
            <w:pStyle w:val="Contents3"/>
            <w:tabs>
              <w:tab w:val="clear" w:pos="8459"/>
              <w:tab w:val="right" w:pos="9026" w:leader="dot"/>
            </w:tabs>
            <w:rPr/>
          </w:pPr>
          <w:hyperlink w:anchor="__RefHeading___Toc2109630_237004111">
            <w:r>
              <w:rPr>
                <w:webHidden/>
                <w:rStyle w:val="IndexLink"/>
                <w:rtl w:val="true"/>
              </w:rPr>
              <w:t>الفصل الخامس</w:t>
            </w:r>
            <w:r>
              <w:rPr>
                <w:rStyle w:val="IndexLink"/>
                <w:rtl w:val="true"/>
              </w:rPr>
              <w:t>:</w:t>
            </w:r>
            <w:r>
              <w:rPr>
                <w:rStyle w:val="IndexLink"/>
                <w:rtl w:val="true"/>
              </w:rPr>
              <w:t>الشّهوة الجنسیّة</w:t>
            </w:r>
            <w:r>
              <w:rPr>
                <w:rStyle w:val="IndexLink"/>
                <w:rtl w:val="true"/>
              </w:rPr>
              <w:tab/>
            </w:r>
            <w:r>
              <w:rPr>
                <w:rStyle w:val="IndexLink"/>
              </w:rPr>
              <w:t>157</w:t>
            </w:r>
          </w:hyperlink>
        </w:p>
        <w:p>
          <w:pPr>
            <w:pStyle w:val="Contents4"/>
            <w:tabs>
              <w:tab w:val="clear" w:pos="8176"/>
              <w:tab w:val="right" w:pos="9026" w:leader="dot"/>
            </w:tabs>
            <w:rPr/>
          </w:pPr>
          <w:hyperlink w:anchor="__RefHeading___Toc2109632_237004111">
            <w:r>
              <w:rPr>
                <w:webHidden/>
                <w:rStyle w:val="IndexLink"/>
              </w:rPr>
              <w:t>1/5</w:t>
            </w:r>
            <w:r>
              <w:rPr>
                <w:rStyle w:val="IndexLink"/>
                <w:rtl w:val="true"/>
              </w:rPr>
              <w:t xml:space="preserve"> </w:t>
            </w:r>
            <w:r>
              <w:rPr>
                <w:rStyle w:val="IndexLink"/>
                <w:rtl w:val="true"/>
              </w:rPr>
              <w:t>فَخُّ الشَّیطانِ</w:t>
            </w:r>
            <w:r>
              <w:rPr>
                <w:rStyle w:val="IndexLink"/>
                <w:rtl w:val="true"/>
              </w:rPr>
              <w:tab/>
            </w:r>
            <w:r>
              <w:rPr>
                <w:rStyle w:val="IndexLink"/>
              </w:rPr>
              <w:t>157</w:t>
            </w:r>
          </w:hyperlink>
        </w:p>
        <w:p>
          <w:pPr>
            <w:pStyle w:val="Contents4"/>
            <w:tabs>
              <w:tab w:val="clear" w:pos="8176"/>
              <w:tab w:val="right" w:pos="9026" w:leader="dot"/>
            </w:tabs>
            <w:rPr/>
          </w:pPr>
          <w:hyperlink w:anchor="__RefHeading___Toc2109634_237004111">
            <w:r>
              <w:rPr>
                <w:webHidden/>
                <w:rStyle w:val="IndexLink"/>
              </w:rPr>
              <w:t>2/5</w:t>
            </w:r>
            <w:r>
              <w:rPr>
                <w:rStyle w:val="IndexLink"/>
                <w:rtl w:val="true"/>
              </w:rPr>
              <w:t xml:space="preserve"> </w:t>
            </w:r>
            <w:r>
              <w:rPr>
                <w:rStyle w:val="IndexLink"/>
                <w:rtl w:val="true"/>
              </w:rPr>
              <w:t>مَبَدأُ العِشقِ المَذمومِ</w:t>
            </w:r>
            <w:r>
              <w:rPr>
                <w:rStyle w:val="IndexLink"/>
                <w:rtl w:val="true"/>
              </w:rPr>
              <w:tab/>
            </w:r>
            <w:r>
              <w:rPr>
                <w:rStyle w:val="IndexLink"/>
              </w:rPr>
              <w:t>160</w:t>
            </w:r>
          </w:hyperlink>
        </w:p>
        <w:p>
          <w:pPr>
            <w:pStyle w:val="Contents4"/>
            <w:tabs>
              <w:tab w:val="clear" w:pos="8176"/>
              <w:tab w:val="right" w:pos="9026" w:leader="dot"/>
            </w:tabs>
            <w:rPr/>
          </w:pPr>
          <w:hyperlink w:anchor="__RefHeading___Toc2109636_237004111">
            <w:r>
              <w:rPr>
                <w:webHidden/>
                <w:rStyle w:val="IndexLink"/>
              </w:rPr>
              <w:t>3/5</w:t>
            </w:r>
            <w:r>
              <w:rPr>
                <w:rStyle w:val="IndexLink"/>
                <w:rtl w:val="true"/>
              </w:rPr>
              <w:t xml:space="preserve"> </w:t>
            </w:r>
            <w:r>
              <w:rPr>
                <w:rStyle w:val="IndexLink"/>
                <w:rtl w:val="true"/>
              </w:rPr>
              <w:t>مَغَبَّةُ اتِّباعِ الشَّهَواتِ</w:t>
            </w:r>
            <w:r>
              <w:rPr>
                <w:rStyle w:val="IndexLink"/>
                <w:rtl w:val="true"/>
              </w:rPr>
              <w:tab/>
            </w:r>
            <w:r>
              <w:rPr>
                <w:rStyle w:val="IndexLink"/>
              </w:rPr>
              <w:t>160</w:t>
            </w:r>
          </w:hyperlink>
        </w:p>
        <w:p>
          <w:pPr>
            <w:pStyle w:val="Contents4"/>
            <w:tabs>
              <w:tab w:val="clear" w:pos="8176"/>
              <w:tab w:val="right" w:pos="9026" w:leader="dot"/>
            </w:tabs>
            <w:rPr/>
          </w:pPr>
          <w:hyperlink w:anchor="__RefHeading___Toc2109638_237004111">
            <w:r>
              <w:rPr>
                <w:webHidden/>
                <w:rStyle w:val="IndexLink"/>
              </w:rPr>
              <w:t>4/5</w:t>
            </w:r>
            <w:r>
              <w:rPr>
                <w:rStyle w:val="IndexLink"/>
                <w:rtl w:val="true"/>
              </w:rPr>
              <w:t xml:space="preserve"> </w:t>
            </w:r>
            <w:r>
              <w:rPr>
                <w:rStyle w:val="IndexLink"/>
                <w:rtl w:val="true"/>
              </w:rPr>
              <w:t>خَطَرُ الاِختِلاءِ بِغَیرِ المَحارِمِ</w:t>
            </w:r>
            <w:r>
              <w:rPr>
                <w:rStyle w:val="IndexLink"/>
                <w:rtl w:val="true"/>
              </w:rPr>
              <w:tab/>
            </w:r>
            <w:r>
              <w:rPr>
                <w:rStyle w:val="IndexLink"/>
              </w:rPr>
              <w:t>161</w:t>
            </w:r>
          </w:hyperlink>
        </w:p>
        <w:p>
          <w:pPr>
            <w:pStyle w:val="Contents4"/>
            <w:tabs>
              <w:tab w:val="clear" w:pos="8176"/>
              <w:tab w:val="right" w:pos="9026" w:leader="dot"/>
            </w:tabs>
            <w:rPr/>
          </w:pPr>
          <w:hyperlink w:anchor="__RefHeading___Toc2109640_237004111">
            <w:r>
              <w:rPr>
                <w:webHidden/>
                <w:rStyle w:val="IndexLink"/>
              </w:rPr>
              <w:t>5/5</w:t>
            </w:r>
            <w:r>
              <w:rPr>
                <w:rStyle w:val="IndexLink"/>
                <w:rtl w:val="true"/>
              </w:rPr>
              <w:t xml:space="preserve"> </w:t>
            </w:r>
            <w:r>
              <w:rPr>
                <w:rStyle w:val="IndexLink"/>
                <w:rtl w:val="true"/>
              </w:rPr>
              <w:t>جَزاءُ العِفَّةِ فِی الاُمورِ الجِنسِیَّةِ</w:t>
            </w:r>
            <w:r>
              <w:rPr>
                <w:rStyle w:val="IndexLink"/>
                <w:rtl w:val="true"/>
              </w:rPr>
              <w:tab/>
            </w:r>
            <w:r>
              <w:rPr>
                <w:rStyle w:val="IndexLink"/>
              </w:rPr>
              <w:t>162</w:t>
            </w:r>
          </w:hyperlink>
        </w:p>
        <w:p>
          <w:pPr>
            <w:pStyle w:val="Contents4"/>
            <w:tabs>
              <w:tab w:val="clear" w:pos="8176"/>
              <w:tab w:val="right" w:pos="9026" w:leader="dot"/>
            </w:tabs>
            <w:rPr/>
          </w:pPr>
          <w:hyperlink w:anchor="__RefHeading___Toc2109642_237004111">
            <w:r>
              <w:rPr>
                <w:webHidden/>
                <w:rStyle w:val="IndexLink"/>
              </w:rPr>
              <w:t>6/5</w:t>
            </w:r>
            <w:r>
              <w:rPr>
                <w:rStyle w:val="IndexLink"/>
                <w:rtl w:val="true"/>
              </w:rPr>
              <w:t xml:space="preserve"> </w:t>
            </w:r>
            <w:r>
              <w:rPr>
                <w:rStyle w:val="IndexLink"/>
                <w:rtl w:val="true"/>
              </w:rPr>
              <w:t>جَزاءُ العاشِقِ العَفیفِ</w:t>
            </w:r>
            <w:r>
              <w:rPr>
                <w:rStyle w:val="IndexLink"/>
                <w:rtl w:val="true"/>
              </w:rPr>
              <w:tab/>
            </w:r>
            <w:r>
              <w:rPr>
                <w:rStyle w:val="IndexLink"/>
              </w:rPr>
              <w:t>164</w:t>
            </w:r>
          </w:hyperlink>
        </w:p>
        <w:p>
          <w:pPr>
            <w:pStyle w:val="Contents3"/>
            <w:tabs>
              <w:tab w:val="clear" w:pos="8459"/>
              <w:tab w:val="right" w:pos="9026" w:leader="dot"/>
            </w:tabs>
            <w:rPr/>
          </w:pPr>
          <w:hyperlink w:anchor="__RefHeading___Toc2109644_237004111">
            <w:r>
              <w:rPr>
                <w:webHidden/>
                <w:rStyle w:val="IndexLink"/>
                <w:rtl w:val="true"/>
              </w:rPr>
              <w:t>الفصل السادس</w:t>
            </w:r>
            <w:r>
              <w:rPr>
                <w:rStyle w:val="IndexLink"/>
                <w:rtl w:val="true"/>
              </w:rPr>
              <w:t>:</w:t>
            </w:r>
            <w:r>
              <w:rPr>
                <w:rStyle w:val="IndexLink"/>
                <w:rtl w:val="true"/>
              </w:rPr>
              <w:t>مصائد الشّیطان</w:t>
            </w:r>
            <w:r>
              <w:rPr>
                <w:rStyle w:val="IndexLink"/>
                <w:rtl w:val="true"/>
              </w:rPr>
              <w:tab/>
            </w:r>
            <w:r>
              <w:rPr>
                <w:rStyle w:val="IndexLink"/>
              </w:rPr>
              <w:t>165</w:t>
            </w:r>
          </w:hyperlink>
        </w:p>
        <w:p>
          <w:pPr>
            <w:pStyle w:val="Contents3"/>
            <w:tabs>
              <w:tab w:val="clear" w:pos="8459"/>
              <w:tab w:val="right" w:pos="9026" w:leader="dot"/>
            </w:tabs>
            <w:rPr/>
          </w:pPr>
          <w:hyperlink w:anchor="__RefHeading___Toc2109646_237004111">
            <w:r>
              <w:rPr>
                <w:webHidden/>
                <w:rStyle w:val="IndexLink"/>
                <w:rtl w:val="true"/>
              </w:rPr>
              <w:t>الفصل السابع</w:t>
            </w:r>
            <w:r>
              <w:rPr>
                <w:rStyle w:val="IndexLink"/>
                <w:rtl w:val="true"/>
              </w:rPr>
              <w:t>:</w:t>
            </w:r>
            <w:r>
              <w:rPr>
                <w:rStyle w:val="IndexLink"/>
                <w:rtl w:val="true"/>
              </w:rPr>
              <w:t>الآفات الثّقافیّة والسّیاسیّة</w:t>
            </w:r>
            <w:r>
              <w:rPr>
                <w:rStyle w:val="IndexLink"/>
                <w:rtl w:val="true"/>
              </w:rPr>
              <w:tab/>
            </w:r>
            <w:r>
              <w:rPr>
                <w:rStyle w:val="IndexLink"/>
              </w:rPr>
              <w:t>168</w:t>
            </w:r>
          </w:hyperlink>
        </w:p>
        <w:p>
          <w:pPr>
            <w:pStyle w:val="Contents4"/>
            <w:tabs>
              <w:tab w:val="clear" w:pos="8176"/>
              <w:tab w:val="right" w:pos="9026" w:leader="dot"/>
            </w:tabs>
            <w:rPr/>
          </w:pPr>
          <w:hyperlink w:anchor="__RefHeading___Toc2109648_237004111">
            <w:r>
              <w:rPr>
                <w:webHidden/>
                <w:rStyle w:val="IndexLink"/>
              </w:rPr>
              <w:t>1/7</w:t>
            </w:r>
            <w:r>
              <w:rPr>
                <w:rStyle w:val="IndexLink"/>
                <w:rtl w:val="true"/>
              </w:rPr>
              <w:t xml:space="preserve"> </w:t>
            </w:r>
            <w:r>
              <w:rPr>
                <w:rStyle w:val="IndexLink"/>
                <w:rtl w:val="true"/>
              </w:rPr>
              <w:t>وُجوبُ الوِقایَةِ مِنَ الآفاتِ الثَّقافِیَّةِ</w:t>
            </w:r>
            <w:r>
              <w:rPr>
                <w:rStyle w:val="IndexLink"/>
                <w:rtl w:val="true"/>
              </w:rPr>
              <w:tab/>
            </w:r>
            <w:r>
              <w:rPr>
                <w:rStyle w:val="IndexLink"/>
              </w:rPr>
              <w:t>168</w:t>
            </w:r>
          </w:hyperlink>
        </w:p>
        <w:p>
          <w:pPr>
            <w:pStyle w:val="Contents4"/>
            <w:tabs>
              <w:tab w:val="clear" w:pos="8176"/>
              <w:tab w:val="right" w:pos="9026" w:leader="dot"/>
            </w:tabs>
            <w:rPr/>
          </w:pPr>
          <w:hyperlink w:anchor="__RefHeading___Toc2109650_237004111">
            <w:r>
              <w:rPr>
                <w:webHidden/>
                <w:rStyle w:val="IndexLink"/>
              </w:rPr>
              <w:t>2/7</w:t>
            </w:r>
            <w:r>
              <w:rPr>
                <w:rStyle w:val="IndexLink"/>
                <w:rtl w:val="true"/>
              </w:rPr>
              <w:t xml:space="preserve"> </w:t>
            </w:r>
            <w:r>
              <w:rPr>
                <w:rStyle w:val="IndexLink"/>
                <w:rtl w:val="true"/>
              </w:rPr>
              <w:t>التَّحذیرُ مِنَ التَّبَعِیَّةِ العَمیاءِ</w:t>
            </w:r>
            <w:r>
              <w:rPr>
                <w:rStyle w:val="IndexLink"/>
                <w:rtl w:val="true"/>
              </w:rPr>
              <w:tab/>
            </w:r>
            <w:r>
              <w:rPr>
                <w:rStyle w:val="IndexLink"/>
              </w:rPr>
              <w:t>168</w:t>
            </w:r>
          </w:hyperlink>
        </w:p>
        <w:p>
          <w:pPr>
            <w:pStyle w:val="Contents4"/>
            <w:tabs>
              <w:tab w:val="clear" w:pos="8176"/>
              <w:tab w:val="right" w:pos="9026" w:leader="dot"/>
            </w:tabs>
            <w:rPr/>
          </w:pPr>
          <w:hyperlink w:anchor="__RefHeading___Toc2109652_237004111">
            <w:r>
              <w:rPr>
                <w:webHidden/>
                <w:rStyle w:val="IndexLink"/>
              </w:rPr>
              <w:t>3/7</w:t>
            </w:r>
            <w:r>
              <w:rPr>
                <w:rStyle w:val="IndexLink"/>
                <w:rtl w:val="true"/>
              </w:rPr>
              <w:t xml:space="preserve"> </w:t>
            </w:r>
            <w:r>
              <w:rPr>
                <w:rStyle w:val="IndexLink"/>
                <w:rtl w:val="true"/>
              </w:rPr>
              <w:t>وُجوبُ مُخالَفَةِ زُعَماءِ السَّوءِ</w:t>
            </w:r>
            <w:r>
              <w:rPr>
                <w:rStyle w:val="IndexLink"/>
                <w:rtl w:val="true"/>
              </w:rPr>
              <w:tab/>
            </w:r>
            <w:r>
              <w:rPr>
                <w:rStyle w:val="IndexLink"/>
              </w:rPr>
              <w:t>170</w:t>
            </w:r>
          </w:hyperlink>
        </w:p>
        <w:p>
          <w:pPr>
            <w:pStyle w:val="Contents3"/>
            <w:tabs>
              <w:tab w:val="clear" w:pos="8459"/>
              <w:tab w:val="right" w:pos="9026" w:leader="dot"/>
            </w:tabs>
            <w:rPr/>
          </w:pPr>
          <w:hyperlink w:anchor="__RefHeading___Toc2109654_237004111">
            <w:r>
              <w:rPr>
                <w:webHidden/>
                <w:rStyle w:val="IndexLink"/>
                <w:rtl w:val="true"/>
              </w:rPr>
              <w:t>الفصل الثامن</w:t>
            </w:r>
            <w:r>
              <w:rPr>
                <w:rStyle w:val="IndexLink"/>
                <w:rtl w:val="true"/>
              </w:rPr>
              <w:t>:</w:t>
            </w:r>
            <w:r>
              <w:rPr>
                <w:rStyle w:val="IndexLink"/>
                <w:rtl w:val="true"/>
              </w:rPr>
              <w:t>الآفات الأخلاقیّة والعملیّة</w:t>
            </w:r>
            <w:r>
              <w:rPr>
                <w:rStyle w:val="IndexLink"/>
                <w:rtl w:val="true"/>
              </w:rPr>
              <w:tab/>
            </w:r>
            <w:r>
              <w:rPr>
                <w:rStyle w:val="IndexLink"/>
              </w:rPr>
              <w:t>171</w:t>
            </w:r>
          </w:hyperlink>
        </w:p>
        <w:p>
          <w:pPr>
            <w:pStyle w:val="Contents4"/>
            <w:tabs>
              <w:tab w:val="clear" w:pos="8176"/>
              <w:tab w:val="right" w:pos="9026" w:leader="dot"/>
            </w:tabs>
            <w:rPr/>
          </w:pPr>
          <w:hyperlink w:anchor="__RefHeading___Toc2109656_237004111">
            <w:r>
              <w:rPr>
                <w:webHidden/>
                <w:rStyle w:val="IndexLink"/>
              </w:rPr>
              <w:t>1/8</w:t>
            </w:r>
            <w:r>
              <w:rPr>
                <w:rStyle w:val="IndexLink"/>
                <w:rtl w:val="true"/>
              </w:rPr>
              <w:t xml:space="preserve"> </w:t>
            </w:r>
            <w:r>
              <w:rPr>
                <w:rStyle w:val="IndexLink"/>
                <w:rtl w:val="true"/>
              </w:rPr>
              <w:t>عُقوقُ الوالِدَینِ</w:t>
            </w:r>
            <w:r>
              <w:rPr>
                <w:rStyle w:val="IndexLink"/>
                <w:rtl w:val="true"/>
              </w:rPr>
              <w:tab/>
            </w:r>
            <w:r>
              <w:rPr>
                <w:rStyle w:val="IndexLink"/>
              </w:rPr>
              <w:t>171</w:t>
            </w:r>
          </w:hyperlink>
        </w:p>
        <w:p>
          <w:pPr>
            <w:pStyle w:val="Contents4"/>
            <w:tabs>
              <w:tab w:val="clear" w:pos="8176"/>
              <w:tab w:val="right" w:pos="9026" w:leader="dot"/>
            </w:tabs>
            <w:rPr/>
          </w:pPr>
          <w:hyperlink w:anchor="__RefHeading___Toc2109658_237004111">
            <w:r>
              <w:rPr>
                <w:webHidden/>
                <w:rStyle w:val="IndexLink"/>
              </w:rPr>
              <w:t>2/8</w:t>
            </w:r>
            <w:r>
              <w:rPr>
                <w:rStyle w:val="IndexLink"/>
                <w:rtl w:val="true"/>
              </w:rPr>
              <w:t xml:space="preserve"> </w:t>
            </w:r>
            <w:r>
              <w:rPr>
                <w:rStyle w:val="IndexLink"/>
                <w:rtl w:val="true"/>
              </w:rPr>
              <w:t>سوءُ الخُلُقِ</w:t>
            </w:r>
            <w:r>
              <w:rPr>
                <w:rStyle w:val="IndexLink"/>
                <w:rtl w:val="true"/>
              </w:rPr>
              <w:tab/>
            </w:r>
            <w:r>
              <w:rPr>
                <w:rStyle w:val="IndexLink"/>
              </w:rPr>
              <w:t>176</w:t>
            </w:r>
          </w:hyperlink>
        </w:p>
        <w:p>
          <w:pPr>
            <w:pStyle w:val="Contents4"/>
            <w:tabs>
              <w:tab w:val="clear" w:pos="8176"/>
              <w:tab w:val="right" w:pos="9026" w:leader="dot"/>
            </w:tabs>
            <w:rPr/>
          </w:pPr>
          <w:hyperlink w:anchor="__RefHeading___Toc2109660_237004111">
            <w:r>
              <w:rPr>
                <w:webHidden/>
                <w:rStyle w:val="IndexLink"/>
              </w:rPr>
              <w:t>3/8</w:t>
            </w:r>
            <w:r>
              <w:rPr>
                <w:rStyle w:val="IndexLink"/>
                <w:rtl w:val="true"/>
              </w:rPr>
              <w:t xml:space="preserve"> </w:t>
            </w:r>
            <w:r>
              <w:rPr>
                <w:rStyle w:val="IndexLink"/>
                <w:rtl w:val="true"/>
              </w:rPr>
              <w:t>بَذاءَةُ اللِّسانِ</w:t>
            </w:r>
            <w:r>
              <w:rPr>
                <w:rStyle w:val="IndexLink"/>
                <w:rtl w:val="true"/>
              </w:rPr>
              <w:tab/>
            </w:r>
            <w:r>
              <w:rPr>
                <w:rStyle w:val="IndexLink"/>
              </w:rPr>
              <w:t>177</w:t>
            </w:r>
          </w:hyperlink>
        </w:p>
        <w:p>
          <w:pPr>
            <w:pStyle w:val="Contents4"/>
            <w:tabs>
              <w:tab w:val="clear" w:pos="8176"/>
              <w:tab w:val="right" w:pos="9026" w:leader="dot"/>
            </w:tabs>
            <w:rPr/>
          </w:pPr>
          <w:hyperlink w:anchor="__RefHeading___Toc2109662_237004111">
            <w:r>
              <w:rPr>
                <w:webHidden/>
                <w:rStyle w:val="IndexLink"/>
              </w:rPr>
              <w:t>4/8</w:t>
            </w:r>
            <w:r>
              <w:rPr>
                <w:rStyle w:val="IndexLink"/>
                <w:rtl w:val="true"/>
              </w:rPr>
              <w:t xml:space="preserve"> </w:t>
            </w:r>
            <w:r>
              <w:rPr>
                <w:rStyle w:val="IndexLink"/>
                <w:rtl w:val="true"/>
              </w:rPr>
              <w:t>الغُرور</w:t>
            </w:r>
            <w:r>
              <w:rPr>
                <w:rStyle w:val="IndexLink"/>
                <w:rtl w:val="true"/>
              </w:rPr>
              <w:tab/>
            </w:r>
            <w:r>
              <w:rPr>
                <w:rStyle w:val="IndexLink"/>
              </w:rPr>
              <w:t>177</w:t>
            </w:r>
          </w:hyperlink>
        </w:p>
        <w:p>
          <w:pPr>
            <w:pStyle w:val="Contents4"/>
            <w:tabs>
              <w:tab w:val="clear" w:pos="8176"/>
              <w:tab w:val="right" w:pos="9026" w:leader="dot"/>
            </w:tabs>
            <w:rPr/>
          </w:pPr>
          <w:hyperlink w:anchor="__RefHeading___Toc2109664_237004111">
            <w:r>
              <w:rPr>
                <w:webHidden/>
                <w:rStyle w:val="IndexLink"/>
              </w:rPr>
              <w:t>5/8</w:t>
            </w:r>
            <w:r>
              <w:rPr>
                <w:rStyle w:val="IndexLink"/>
                <w:rtl w:val="true"/>
              </w:rPr>
              <w:t xml:space="preserve"> </w:t>
            </w:r>
            <w:r>
              <w:rPr>
                <w:rStyle w:val="IndexLink"/>
                <w:rtl w:val="true"/>
              </w:rPr>
              <w:t>العُجب</w:t>
            </w:r>
            <w:r>
              <w:rPr>
                <w:rStyle w:val="IndexLink"/>
                <w:rtl w:val="true"/>
              </w:rPr>
              <w:tab/>
            </w:r>
            <w:r>
              <w:rPr>
                <w:rStyle w:val="IndexLink"/>
              </w:rPr>
              <w:t>177</w:t>
            </w:r>
          </w:hyperlink>
        </w:p>
        <w:p>
          <w:pPr>
            <w:pStyle w:val="Contents4"/>
            <w:tabs>
              <w:tab w:val="clear" w:pos="8176"/>
              <w:tab w:val="right" w:pos="9026" w:leader="dot"/>
            </w:tabs>
            <w:rPr/>
          </w:pPr>
          <w:hyperlink w:anchor="__RefHeading___Toc2109666_237004111">
            <w:r>
              <w:rPr>
                <w:webHidden/>
                <w:rStyle w:val="IndexLink"/>
              </w:rPr>
              <w:t>6/8</w:t>
            </w:r>
            <w:r>
              <w:rPr>
                <w:rStyle w:val="IndexLink"/>
                <w:rtl w:val="true"/>
              </w:rPr>
              <w:t xml:space="preserve"> </w:t>
            </w:r>
            <w:r>
              <w:rPr>
                <w:rStyle w:val="IndexLink"/>
                <w:rtl w:val="true"/>
              </w:rPr>
              <w:t>الکِبر</w:t>
            </w:r>
            <w:r>
              <w:rPr>
                <w:rStyle w:val="IndexLink"/>
                <w:rtl w:val="true"/>
              </w:rPr>
              <w:tab/>
            </w:r>
            <w:r>
              <w:rPr>
                <w:rStyle w:val="IndexLink"/>
              </w:rPr>
              <w:t>178</w:t>
            </w:r>
          </w:hyperlink>
        </w:p>
        <w:p>
          <w:pPr>
            <w:pStyle w:val="Contents4"/>
            <w:tabs>
              <w:tab w:val="clear" w:pos="8176"/>
              <w:tab w:val="right" w:pos="9026" w:leader="dot"/>
            </w:tabs>
            <w:rPr/>
          </w:pPr>
          <w:hyperlink w:anchor="__RefHeading___Toc2109668_237004111">
            <w:r>
              <w:rPr>
                <w:webHidden/>
                <w:rStyle w:val="IndexLink"/>
              </w:rPr>
              <w:t>7/8</w:t>
            </w:r>
            <w:r>
              <w:rPr>
                <w:rStyle w:val="IndexLink"/>
                <w:rtl w:val="true"/>
              </w:rPr>
              <w:t xml:space="preserve"> </w:t>
            </w:r>
            <w:r>
              <w:rPr>
                <w:rStyle w:val="IndexLink"/>
                <w:rtl w:val="true"/>
              </w:rPr>
              <w:t>الحِرص</w:t>
            </w:r>
            <w:r>
              <w:rPr>
                <w:rStyle w:val="IndexLink"/>
                <w:rtl w:val="true"/>
              </w:rPr>
              <w:tab/>
            </w:r>
            <w:r>
              <w:rPr>
                <w:rStyle w:val="IndexLink"/>
              </w:rPr>
              <w:t>179</w:t>
            </w:r>
          </w:hyperlink>
        </w:p>
        <w:p>
          <w:pPr>
            <w:pStyle w:val="Contents4"/>
            <w:tabs>
              <w:tab w:val="clear" w:pos="8176"/>
              <w:tab w:val="right" w:pos="9026" w:leader="dot"/>
            </w:tabs>
            <w:rPr/>
          </w:pPr>
          <w:hyperlink w:anchor="__RefHeading___Toc2109670_237004111">
            <w:r>
              <w:rPr>
                <w:webHidden/>
                <w:rStyle w:val="IndexLink"/>
              </w:rPr>
              <w:t>8/8</w:t>
            </w:r>
            <w:r>
              <w:rPr>
                <w:rStyle w:val="IndexLink"/>
                <w:rtl w:val="true"/>
              </w:rPr>
              <w:t xml:space="preserve"> </w:t>
            </w:r>
            <w:r>
              <w:rPr>
                <w:rStyle w:val="IndexLink"/>
                <w:rtl w:val="true"/>
              </w:rPr>
              <w:t>الحَسَد</w:t>
            </w:r>
            <w:r>
              <w:rPr>
                <w:rStyle w:val="IndexLink"/>
                <w:rtl w:val="true"/>
              </w:rPr>
              <w:tab/>
            </w:r>
            <w:r>
              <w:rPr>
                <w:rStyle w:val="IndexLink"/>
              </w:rPr>
              <w:t>179</w:t>
            </w:r>
          </w:hyperlink>
        </w:p>
        <w:p>
          <w:pPr>
            <w:pStyle w:val="Contents4"/>
            <w:tabs>
              <w:tab w:val="clear" w:pos="8176"/>
              <w:tab w:val="right" w:pos="9026" w:leader="dot"/>
            </w:tabs>
            <w:rPr/>
          </w:pPr>
          <w:hyperlink w:anchor="__RefHeading___Toc2109672_237004111">
            <w:r>
              <w:rPr>
                <w:webHidden/>
                <w:rStyle w:val="IndexLink"/>
              </w:rPr>
              <w:t>9/8</w:t>
            </w:r>
            <w:r>
              <w:rPr>
                <w:rStyle w:val="IndexLink"/>
                <w:rtl w:val="true"/>
              </w:rPr>
              <w:t xml:space="preserve"> </w:t>
            </w:r>
            <w:r>
              <w:rPr>
                <w:rStyle w:val="IndexLink"/>
                <w:rtl w:val="true"/>
              </w:rPr>
              <w:t>الحِقد</w:t>
            </w:r>
            <w:r>
              <w:rPr>
                <w:rStyle w:val="IndexLink"/>
                <w:rtl w:val="true"/>
              </w:rPr>
              <w:tab/>
            </w:r>
            <w:r>
              <w:rPr>
                <w:rStyle w:val="IndexLink"/>
              </w:rPr>
              <w:t>180</w:t>
            </w:r>
          </w:hyperlink>
        </w:p>
        <w:p>
          <w:pPr>
            <w:pStyle w:val="Contents4"/>
            <w:tabs>
              <w:tab w:val="clear" w:pos="8176"/>
              <w:tab w:val="right" w:pos="9026" w:leader="dot"/>
            </w:tabs>
            <w:rPr/>
          </w:pPr>
          <w:hyperlink w:anchor="__RefHeading___Toc2109674_237004111">
            <w:r>
              <w:rPr>
                <w:webHidden/>
                <w:rStyle w:val="IndexLink"/>
              </w:rPr>
              <w:t>10/8</w:t>
            </w:r>
            <w:r>
              <w:rPr>
                <w:rStyle w:val="IndexLink"/>
                <w:rtl w:val="true"/>
              </w:rPr>
              <w:t xml:space="preserve"> </w:t>
            </w:r>
            <w:r>
              <w:rPr>
                <w:rStyle w:val="IndexLink"/>
                <w:rtl w:val="true"/>
              </w:rPr>
              <w:t>الحِدَّة</w:t>
            </w:r>
            <w:r>
              <w:rPr>
                <w:rStyle w:val="IndexLink"/>
                <w:rtl w:val="true"/>
              </w:rPr>
              <w:tab/>
            </w:r>
            <w:r>
              <w:rPr>
                <w:rStyle w:val="IndexLink"/>
              </w:rPr>
              <w:t>180</w:t>
            </w:r>
          </w:hyperlink>
        </w:p>
        <w:p>
          <w:pPr>
            <w:pStyle w:val="Contents4"/>
            <w:tabs>
              <w:tab w:val="clear" w:pos="8176"/>
              <w:tab w:val="right" w:pos="9026" w:leader="dot"/>
            </w:tabs>
            <w:rPr/>
          </w:pPr>
          <w:hyperlink w:anchor="__RefHeading___Toc2109676_237004111">
            <w:r>
              <w:rPr>
                <w:webHidden/>
                <w:rStyle w:val="IndexLink"/>
              </w:rPr>
              <w:t>11/8</w:t>
            </w:r>
            <w:r>
              <w:rPr>
                <w:rStyle w:val="IndexLink"/>
                <w:rtl w:val="true"/>
              </w:rPr>
              <w:t xml:space="preserve"> </w:t>
            </w:r>
            <w:r>
              <w:rPr>
                <w:rStyle w:val="IndexLink"/>
                <w:rtl w:val="true"/>
              </w:rPr>
              <w:t>اللَّجاجَة</w:t>
            </w:r>
            <w:r>
              <w:rPr>
                <w:rStyle w:val="IndexLink"/>
                <w:rtl w:val="true"/>
              </w:rPr>
              <w:tab/>
            </w:r>
            <w:r>
              <w:rPr>
                <w:rStyle w:val="IndexLink"/>
              </w:rPr>
              <w:t>181</w:t>
            </w:r>
          </w:hyperlink>
        </w:p>
        <w:p>
          <w:pPr>
            <w:pStyle w:val="Contents4"/>
            <w:tabs>
              <w:tab w:val="clear" w:pos="8176"/>
              <w:tab w:val="right" w:pos="9026" w:leader="dot"/>
            </w:tabs>
            <w:rPr/>
          </w:pPr>
          <w:hyperlink w:anchor="__RefHeading___Toc2109678_237004111">
            <w:r>
              <w:rPr>
                <w:webHidden/>
                <w:rStyle w:val="IndexLink"/>
              </w:rPr>
              <w:t>12/8</w:t>
            </w:r>
            <w:r>
              <w:rPr>
                <w:rStyle w:val="IndexLink"/>
                <w:rtl w:val="true"/>
              </w:rPr>
              <w:t xml:space="preserve"> </w:t>
            </w:r>
            <w:r>
              <w:rPr>
                <w:rStyle w:val="IndexLink"/>
                <w:rtl w:val="true"/>
              </w:rPr>
              <w:t>الکَسَل</w:t>
            </w:r>
            <w:r>
              <w:rPr>
                <w:rStyle w:val="IndexLink"/>
                <w:rtl w:val="true"/>
              </w:rPr>
              <w:tab/>
            </w:r>
            <w:r>
              <w:rPr>
                <w:rStyle w:val="IndexLink"/>
              </w:rPr>
              <w:t>181</w:t>
            </w:r>
          </w:hyperlink>
        </w:p>
        <w:p>
          <w:pPr>
            <w:pStyle w:val="Contents4"/>
            <w:tabs>
              <w:tab w:val="clear" w:pos="8176"/>
              <w:tab w:val="right" w:pos="9026" w:leader="dot"/>
            </w:tabs>
            <w:rPr/>
          </w:pPr>
          <w:hyperlink w:anchor="__RefHeading___Toc2109680_237004111">
            <w:r>
              <w:rPr>
                <w:webHidden/>
                <w:rStyle w:val="IndexLink"/>
              </w:rPr>
              <w:t>13/8</w:t>
            </w:r>
            <w:r>
              <w:rPr>
                <w:rStyle w:val="IndexLink"/>
                <w:rtl w:val="true"/>
              </w:rPr>
              <w:t xml:space="preserve"> </w:t>
            </w:r>
            <w:r>
              <w:rPr>
                <w:rStyle w:val="IndexLink"/>
                <w:rtl w:val="true"/>
              </w:rPr>
              <w:t>التَّطَرُّف</w:t>
            </w:r>
            <w:r>
              <w:rPr>
                <w:rStyle w:val="IndexLink"/>
                <w:rtl w:val="true"/>
              </w:rPr>
              <w:tab/>
            </w:r>
            <w:r>
              <w:rPr>
                <w:rStyle w:val="IndexLink"/>
              </w:rPr>
              <w:t>182</w:t>
            </w:r>
          </w:hyperlink>
        </w:p>
        <w:p>
          <w:pPr>
            <w:pStyle w:val="Contents4"/>
            <w:tabs>
              <w:tab w:val="clear" w:pos="8176"/>
              <w:tab w:val="right" w:pos="9026" w:leader="dot"/>
            </w:tabs>
            <w:rPr/>
          </w:pPr>
          <w:hyperlink w:anchor="__RefHeading___Toc2109682_237004111">
            <w:r>
              <w:rPr>
                <w:webHidden/>
                <w:rStyle w:val="IndexLink"/>
              </w:rPr>
              <w:t>14/8</w:t>
            </w:r>
            <w:r>
              <w:rPr>
                <w:rStyle w:val="IndexLink"/>
                <w:rtl w:val="true"/>
              </w:rPr>
              <w:t xml:space="preserve"> </w:t>
            </w:r>
            <w:r>
              <w:rPr>
                <w:rStyle w:val="IndexLink"/>
                <w:rtl w:val="true"/>
              </w:rPr>
              <w:t>التَّزَیُّنُ المَذمومُ</w:t>
            </w:r>
            <w:r>
              <w:rPr>
                <w:rStyle w:val="IndexLink"/>
                <w:rtl w:val="true"/>
              </w:rPr>
              <w:tab/>
            </w:r>
            <w:r>
              <w:rPr>
                <w:rStyle w:val="IndexLink"/>
              </w:rPr>
              <w:t>183</w:t>
            </w:r>
          </w:hyperlink>
        </w:p>
        <w:p>
          <w:pPr>
            <w:pStyle w:val="Contents4"/>
            <w:tabs>
              <w:tab w:val="clear" w:pos="8176"/>
              <w:tab w:val="right" w:pos="9026" w:leader="dot"/>
            </w:tabs>
            <w:rPr/>
          </w:pPr>
          <w:hyperlink w:anchor="__RefHeading___Toc2109684_237004111">
            <w:r>
              <w:rPr>
                <w:webHidden/>
                <w:rStyle w:val="IndexLink"/>
              </w:rPr>
              <w:t>15/8</w:t>
            </w:r>
            <w:r>
              <w:rPr>
                <w:rStyle w:val="IndexLink"/>
                <w:rtl w:val="true"/>
              </w:rPr>
              <w:t xml:space="preserve"> </w:t>
            </w:r>
            <w:r>
              <w:rPr>
                <w:rStyle w:val="IndexLink"/>
                <w:rtl w:val="true"/>
              </w:rPr>
              <w:t>کَثرَةُ الفِکرِ فِی اللَّذاتِ</w:t>
            </w:r>
            <w:r>
              <w:rPr>
                <w:rStyle w:val="IndexLink"/>
                <w:rtl w:val="true"/>
              </w:rPr>
              <w:tab/>
            </w:r>
            <w:r>
              <w:rPr>
                <w:rStyle w:val="IndexLink"/>
              </w:rPr>
              <w:t>183</w:t>
            </w:r>
          </w:hyperlink>
        </w:p>
        <w:p>
          <w:pPr>
            <w:pStyle w:val="Contents4"/>
            <w:tabs>
              <w:tab w:val="clear" w:pos="8176"/>
              <w:tab w:val="right" w:pos="9026" w:leader="dot"/>
            </w:tabs>
            <w:rPr/>
          </w:pPr>
          <w:hyperlink w:anchor="__RefHeading___Toc2109686_237004111">
            <w:r>
              <w:rPr>
                <w:webHidden/>
                <w:rStyle w:val="IndexLink"/>
              </w:rPr>
              <w:t>16/8</w:t>
            </w:r>
            <w:r>
              <w:rPr>
                <w:rStyle w:val="IndexLink"/>
                <w:rtl w:val="true"/>
              </w:rPr>
              <w:t xml:space="preserve"> </w:t>
            </w:r>
            <w:r>
              <w:rPr>
                <w:rStyle w:val="IndexLink"/>
                <w:rtl w:val="true"/>
              </w:rPr>
              <w:t>شُربُ الخَمرِ</w:t>
            </w:r>
            <w:r>
              <w:rPr>
                <w:rStyle w:val="IndexLink"/>
                <w:rtl w:val="true"/>
              </w:rPr>
              <w:tab/>
            </w:r>
            <w:r>
              <w:rPr>
                <w:rStyle w:val="IndexLink"/>
              </w:rPr>
              <w:t>184</w:t>
            </w:r>
          </w:hyperlink>
        </w:p>
        <w:p>
          <w:pPr>
            <w:pStyle w:val="Contents4"/>
            <w:tabs>
              <w:tab w:val="clear" w:pos="8176"/>
              <w:tab w:val="right" w:pos="9026" w:leader="dot"/>
            </w:tabs>
            <w:rPr/>
          </w:pPr>
          <w:hyperlink w:anchor="__RefHeading___Toc2109688_237004111">
            <w:r>
              <w:rPr>
                <w:webHidden/>
                <w:rStyle w:val="IndexLink"/>
              </w:rPr>
              <w:t>17/8</w:t>
            </w:r>
            <w:r>
              <w:rPr>
                <w:rStyle w:val="IndexLink"/>
                <w:rtl w:val="true"/>
              </w:rPr>
              <w:t xml:space="preserve"> </w:t>
            </w:r>
            <w:r>
              <w:rPr>
                <w:rStyle w:val="IndexLink"/>
                <w:rtl w:val="true"/>
              </w:rPr>
              <w:t>عِصیانُ اللّهِ عَلانِیَةً</w:t>
            </w:r>
            <w:r>
              <w:rPr>
                <w:rStyle w:val="IndexLink"/>
                <w:rtl w:val="true"/>
              </w:rPr>
              <w:tab/>
            </w:r>
            <w:r>
              <w:rPr>
                <w:rStyle w:val="IndexLink"/>
              </w:rPr>
              <w:t>185</w:t>
            </w:r>
          </w:hyperlink>
        </w:p>
        <w:p>
          <w:pPr>
            <w:pStyle w:val="Contents2"/>
            <w:tabs>
              <w:tab w:val="clear" w:pos="8743"/>
              <w:tab w:val="right" w:pos="9026" w:leader="dot"/>
            </w:tabs>
            <w:rPr/>
          </w:pPr>
          <w:hyperlink w:anchor="__RefHeading___Toc2109690_237004111">
            <w:r>
              <w:rPr>
                <w:webHidden/>
                <w:rStyle w:val="IndexLink"/>
                <w:rtl w:val="true"/>
              </w:rPr>
              <w:t>القسم الرابع</w:t>
            </w:r>
            <w:r>
              <w:rPr>
                <w:rStyle w:val="IndexLink"/>
                <w:rtl w:val="true"/>
              </w:rPr>
              <w:t>:</w:t>
            </w:r>
            <w:r>
              <w:rPr>
                <w:rStyle w:val="IndexLink"/>
                <w:rtl w:val="true"/>
              </w:rPr>
              <w:t>حقوق الشّابّ</w:t>
            </w:r>
            <w:r>
              <w:rPr>
                <w:rStyle w:val="IndexLink"/>
                <w:rtl w:val="true"/>
              </w:rPr>
              <w:tab/>
            </w:r>
            <w:r>
              <w:rPr>
                <w:rStyle w:val="IndexLink"/>
              </w:rPr>
              <w:t>186</w:t>
            </w:r>
          </w:hyperlink>
        </w:p>
        <w:p>
          <w:pPr>
            <w:pStyle w:val="Contents3"/>
            <w:tabs>
              <w:tab w:val="clear" w:pos="8459"/>
              <w:tab w:val="right" w:pos="9026" w:leader="dot"/>
            </w:tabs>
            <w:rPr/>
          </w:pPr>
          <w:hyperlink w:anchor="__RefHeading___Toc2109692_237004111">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2109694_237004111">
            <w:r>
              <w:rPr>
                <w:webHidden/>
                <w:rStyle w:val="IndexLink"/>
                <w:rtl w:val="true"/>
              </w:rPr>
              <w:t>الفصل الأوّل</w:t>
            </w:r>
            <w:r>
              <w:rPr>
                <w:rStyle w:val="IndexLink"/>
                <w:rtl w:val="true"/>
              </w:rPr>
              <w:t>:</w:t>
            </w:r>
            <w:r>
              <w:rPr>
                <w:rStyle w:val="IndexLink"/>
                <w:rtl w:val="true"/>
              </w:rPr>
              <w:t>حقوق الشّابّ علی الوالدین</w:t>
            </w:r>
            <w:r>
              <w:rPr>
                <w:rStyle w:val="IndexLink"/>
                <w:rtl w:val="true"/>
              </w:rPr>
              <w:tab/>
            </w:r>
            <w:r>
              <w:rPr>
                <w:rStyle w:val="IndexLink"/>
              </w:rPr>
              <w:t>187</w:t>
            </w:r>
          </w:hyperlink>
        </w:p>
        <w:p>
          <w:pPr>
            <w:pStyle w:val="Contents4"/>
            <w:tabs>
              <w:tab w:val="clear" w:pos="8176"/>
              <w:tab w:val="right" w:pos="9026" w:leader="dot"/>
            </w:tabs>
            <w:rPr/>
          </w:pPr>
          <w:hyperlink w:anchor="__RefHeading___Toc2109696_237004111">
            <w:r>
              <w:rPr>
                <w:webHidden/>
                <w:rStyle w:val="IndexLink"/>
              </w:rPr>
              <w:t>1/1</w:t>
            </w:r>
            <w:r>
              <w:rPr>
                <w:rStyle w:val="IndexLink"/>
                <w:rtl w:val="true"/>
              </w:rPr>
              <w:t xml:space="preserve"> </w:t>
            </w:r>
            <w:r>
              <w:rPr>
                <w:rStyle w:val="IndexLink"/>
                <w:rtl w:val="true"/>
              </w:rPr>
              <w:t>أهَمِّیَّةُ حُقوقِ الوَلَدِ</w:t>
            </w:r>
            <w:r>
              <w:rPr>
                <w:rStyle w:val="IndexLink"/>
                <w:rtl w:val="true"/>
              </w:rPr>
              <w:tab/>
            </w:r>
            <w:r>
              <w:rPr>
                <w:rStyle w:val="IndexLink"/>
              </w:rPr>
              <w:t>187</w:t>
            </w:r>
          </w:hyperlink>
        </w:p>
        <w:p>
          <w:pPr>
            <w:pStyle w:val="Contents4"/>
            <w:tabs>
              <w:tab w:val="clear" w:pos="8176"/>
              <w:tab w:val="right" w:pos="9026" w:leader="dot"/>
            </w:tabs>
            <w:rPr/>
          </w:pPr>
          <w:hyperlink w:anchor="__RefHeading___Toc2109698_237004111">
            <w:r>
              <w:rPr>
                <w:webHidden/>
                <w:rStyle w:val="IndexLink"/>
              </w:rPr>
              <w:t>2/1</w:t>
            </w:r>
            <w:r>
              <w:rPr>
                <w:rStyle w:val="IndexLink"/>
                <w:rtl w:val="true"/>
              </w:rPr>
              <w:t xml:space="preserve"> </w:t>
            </w:r>
            <w:r>
              <w:rPr>
                <w:rStyle w:val="IndexLink"/>
                <w:rtl w:val="true"/>
              </w:rPr>
              <w:t>التَّزویجُ</w:t>
            </w:r>
            <w:r>
              <w:rPr>
                <w:rStyle w:val="IndexLink"/>
                <w:rtl w:val="true"/>
              </w:rPr>
              <w:tab/>
            </w:r>
            <w:r>
              <w:rPr>
                <w:rStyle w:val="IndexLink"/>
              </w:rPr>
              <w:t>188</w:t>
            </w:r>
          </w:hyperlink>
        </w:p>
        <w:p>
          <w:pPr>
            <w:pStyle w:val="Contents4"/>
            <w:tabs>
              <w:tab w:val="clear" w:pos="8176"/>
              <w:tab w:val="right" w:pos="9026" w:leader="dot"/>
            </w:tabs>
            <w:rPr/>
          </w:pPr>
          <w:hyperlink w:anchor="__RefHeading___Toc2109700_237004111">
            <w:r>
              <w:rPr>
                <w:webHidden/>
                <w:rStyle w:val="IndexLink"/>
              </w:rPr>
              <w:t>3/1</w:t>
            </w:r>
            <w:r>
              <w:rPr>
                <w:rStyle w:val="IndexLink"/>
                <w:rtl w:val="true"/>
              </w:rPr>
              <w:t xml:space="preserve"> </w:t>
            </w:r>
            <w:r>
              <w:rPr>
                <w:rStyle w:val="IndexLink"/>
                <w:rtl w:val="true"/>
              </w:rPr>
              <w:t>العَدالَةُ</w:t>
            </w:r>
            <w:r>
              <w:rPr>
                <w:rStyle w:val="IndexLink"/>
                <w:rtl w:val="true"/>
              </w:rPr>
              <w:tab/>
            </w:r>
            <w:r>
              <w:rPr>
                <w:rStyle w:val="IndexLink"/>
              </w:rPr>
              <w:t>188</w:t>
            </w:r>
          </w:hyperlink>
        </w:p>
        <w:p>
          <w:pPr>
            <w:pStyle w:val="Contents4"/>
            <w:tabs>
              <w:tab w:val="clear" w:pos="8176"/>
              <w:tab w:val="right" w:pos="9026" w:leader="dot"/>
            </w:tabs>
            <w:rPr/>
          </w:pPr>
          <w:hyperlink w:anchor="__RefHeading___Toc2109702_237004111">
            <w:r>
              <w:rPr>
                <w:webHidden/>
                <w:rStyle w:val="IndexLink"/>
              </w:rPr>
              <w:t>4/1</w:t>
            </w:r>
            <w:r>
              <w:rPr>
                <w:rStyle w:val="IndexLink"/>
                <w:rtl w:val="true"/>
              </w:rPr>
              <w:t xml:space="preserve"> </w:t>
            </w:r>
            <w:r>
              <w:rPr>
                <w:rStyle w:val="IndexLink"/>
                <w:rtl w:val="true"/>
              </w:rPr>
              <w:t>الدُّعاءُ</w:t>
            </w:r>
            <w:r>
              <w:rPr>
                <w:rStyle w:val="IndexLink"/>
                <w:rtl w:val="true"/>
              </w:rPr>
              <w:tab/>
            </w:r>
            <w:r>
              <w:rPr>
                <w:rStyle w:val="IndexLink"/>
              </w:rPr>
              <w:t>189</w:t>
            </w:r>
          </w:hyperlink>
        </w:p>
        <w:p>
          <w:pPr>
            <w:pStyle w:val="Contents4"/>
            <w:tabs>
              <w:tab w:val="clear" w:pos="8176"/>
              <w:tab w:val="right" w:pos="9026" w:leader="dot"/>
            </w:tabs>
            <w:rPr/>
          </w:pPr>
          <w:hyperlink w:anchor="__RefHeading___Toc2109704_237004111">
            <w:r>
              <w:rPr>
                <w:webHidden/>
                <w:rStyle w:val="IndexLink"/>
              </w:rPr>
              <w:t>5/1</w:t>
            </w:r>
            <w:r>
              <w:rPr>
                <w:rStyle w:val="IndexLink"/>
                <w:rtl w:val="true"/>
              </w:rPr>
              <w:t xml:space="preserve"> </w:t>
            </w:r>
            <w:r>
              <w:rPr>
                <w:rStyle w:val="IndexLink"/>
                <w:rtl w:val="true"/>
              </w:rPr>
              <w:t>تَرکُ الدُّعاءِ عَلَیهِ</w:t>
            </w:r>
            <w:r>
              <w:rPr>
                <w:rStyle w:val="IndexLink"/>
                <w:rtl w:val="true"/>
              </w:rPr>
              <w:tab/>
            </w:r>
            <w:r>
              <w:rPr>
                <w:rStyle w:val="IndexLink"/>
              </w:rPr>
              <w:t>191</w:t>
            </w:r>
          </w:hyperlink>
        </w:p>
        <w:p>
          <w:pPr>
            <w:pStyle w:val="Contents4"/>
            <w:tabs>
              <w:tab w:val="clear" w:pos="8176"/>
              <w:tab w:val="right" w:pos="9026" w:leader="dot"/>
            </w:tabs>
            <w:rPr/>
          </w:pPr>
          <w:hyperlink w:anchor="__RefHeading___Toc2109706_237004111">
            <w:r>
              <w:rPr>
                <w:webHidden/>
                <w:rStyle w:val="IndexLink"/>
              </w:rPr>
              <w:t>6/1</w:t>
            </w:r>
            <w:r>
              <w:rPr>
                <w:rStyle w:val="IndexLink"/>
                <w:rtl w:val="true"/>
              </w:rPr>
              <w:t xml:space="preserve"> </w:t>
            </w:r>
            <w:r>
              <w:rPr>
                <w:rStyle w:val="IndexLink"/>
                <w:rtl w:val="true"/>
              </w:rPr>
              <w:t>عَدَمُ الإِفراطِ فی مَلامَتِهِ</w:t>
            </w:r>
            <w:r>
              <w:rPr>
                <w:rStyle w:val="IndexLink"/>
                <w:rtl w:val="true"/>
              </w:rPr>
              <w:tab/>
            </w:r>
            <w:r>
              <w:rPr>
                <w:rStyle w:val="IndexLink"/>
              </w:rPr>
              <w:t>192</w:t>
            </w:r>
          </w:hyperlink>
        </w:p>
        <w:p>
          <w:pPr>
            <w:pStyle w:val="Contents3"/>
            <w:tabs>
              <w:tab w:val="clear" w:pos="8459"/>
              <w:tab w:val="right" w:pos="9026" w:leader="dot"/>
            </w:tabs>
            <w:rPr/>
          </w:pPr>
          <w:hyperlink w:anchor="__RefHeading___Toc2109708_237004111">
            <w:r>
              <w:rPr>
                <w:webHidden/>
                <w:rStyle w:val="IndexLink"/>
                <w:rtl w:val="true"/>
              </w:rPr>
              <w:t>الفصل الثانی</w:t>
            </w:r>
            <w:r>
              <w:rPr>
                <w:rStyle w:val="IndexLink"/>
                <w:rtl w:val="true"/>
              </w:rPr>
              <w:t>:</w:t>
            </w:r>
            <w:r>
              <w:rPr>
                <w:rStyle w:val="IndexLink"/>
                <w:rtl w:val="true"/>
              </w:rPr>
              <w:t>حقوق الشّابّ الإجتماعیّة</w:t>
            </w:r>
            <w:r>
              <w:rPr>
                <w:rStyle w:val="IndexLink"/>
                <w:rtl w:val="true"/>
              </w:rPr>
              <w:tab/>
            </w:r>
            <w:r>
              <w:rPr>
                <w:rStyle w:val="IndexLink"/>
              </w:rPr>
              <w:t>193</w:t>
            </w:r>
          </w:hyperlink>
        </w:p>
        <w:p>
          <w:pPr>
            <w:pStyle w:val="Contents4"/>
            <w:tabs>
              <w:tab w:val="clear" w:pos="8176"/>
              <w:tab w:val="right" w:pos="9026" w:leader="dot"/>
            </w:tabs>
            <w:rPr/>
          </w:pPr>
          <w:hyperlink w:anchor="__RefHeading___Toc2109710_237004111">
            <w:r>
              <w:rPr>
                <w:webHidden/>
                <w:rStyle w:val="IndexLink"/>
              </w:rPr>
              <w:t>1/2</w:t>
            </w:r>
            <w:r>
              <w:rPr>
                <w:rStyle w:val="IndexLink"/>
                <w:rtl w:val="true"/>
              </w:rPr>
              <w:t xml:space="preserve"> </w:t>
            </w:r>
            <w:r>
              <w:rPr>
                <w:rStyle w:val="IndexLink"/>
                <w:rtl w:val="true"/>
              </w:rPr>
              <w:t>الإِکرامُ</w:t>
            </w:r>
            <w:r>
              <w:rPr>
                <w:rStyle w:val="IndexLink"/>
                <w:rtl w:val="true"/>
              </w:rPr>
              <w:tab/>
            </w:r>
            <w:r>
              <w:rPr>
                <w:rStyle w:val="IndexLink"/>
              </w:rPr>
              <w:t>193</w:t>
            </w:r>
          </w:hyperlink>
        </w:p>
        <w:p>
          <w:pPr>
            <w:pStyle w:val="Contents4"/>
            <w:tabs>
              <w:tab w:val="clear" w:pos="8176"/>
              <w:tab w:val="right" w:pos="9026" w:leader="dot"/>
            </w:tabs>
            <w:rPr/>
          </w:pPr>
          <w:hyperlink w:anchor="__RefHeading___Toc2109712_237004111">
            <w:r>
              <w:rPr>
                <w:webHidden/>
                <w:rStyle w:val="IndexLink"/>
              </w:rPr>
              <w:t>2/2</w:t>
            </w:r>
            <w:r>
              <w:rPr>
                <w:rStyle w:val="IndexLink"/>
                <w:rtl w:val="true"/>
              </w:rPr>
              <w:t xml:space="preserve"> </w:t>
            </w:r>
            <w:r>
              <w:rPr>
                <w:rStyle w:val="IndexLink"/>
                <w:rtl w:val="true"/>
              </w:rPr>
              <w:t>الِاستِشارَة</w:t>
            </w:r>
            <w:r>
              <w:rPr>
                <w:rStyle w:val="IndexLink"/>
                <w:rtl w:val="true"/>
              </w:rPr>
              <w:tab/>
            </w:r>
            <w:r>
              <w:rPr>
                <w:rStyle w:val="IndexLink"/>
              </w:rPr>
              <w:t>193</w:t>
            </w:r>
          </w:hyperlink>
        </w:p>
        <w:p>
          <w:pPr>
            <w:pStyle w:val="Contents4"/>
            <w:tabs>
              <w:tab w:val="clear" w:pos="8176"/>
              <w:tab w:val="right" w:pos="9026" w:leader="dot"/>
            </w:tabs>
            <w:rPr/>
          </w:pPr>
          <w:hyperlink w:anchor="__RefHeading___Toc2109714_237004111">
            <w:r>
              <w:rPr>
                <w:webHidden/>
                <w:rStyle w:val="IndexLink"/>
              </w:rPr>
              <w:t>3/2</w:t>
            </w:r>
            <w:r>
              <w:rPr>
                <w:rStyle w:val="IndexLink"/>
                <w:rtl w:val="true"/>
              </w:rPr>
              <w:t xml:space="preserve"> </w:t>
            </w:r>
            <w:r>
              <w:rPr>
                <w:rStyle w:val="IndexLink"/>
                <w:rtl w:val="true"/>
              </w:rPr>
              <w:t>الاِعتِناءُ بِاحتِیاجاتِهِ الخاصَّةِ</w:t>
            </w:r>
            <w:r>
              <w:rPr>
                <w:rStyle w:val="IndexLink"/>
                <w:rtl w:val="true"/>
              </w:rPr>
              <w:tab/>
            </w:r>
            <w:r>
              <w:rPr>
                <w:rStyle w:val="IndexLink"/>
              </w:rPr>
              <w:t>194</w:t>
            </w:r>
          </w:hyperlink>
        </w:p>
        <w:p>
          <w:pPr>
            <w:pStyle w:val="Contents2"/>
            <w:tabs>
              <w:tab w:val="clear" w:pos="8743"/>
              <w:tab w:val="right" w:pos="9026" w:leader="dot"/>
            </w:tabs>
            <w:rPr/>
          </w:pPr>
          <w:hyperlink w:anchor="__RefHeading___Toc2109716_237004111">
            <w:r>
              <w:rPr>
                <w:webHidden/>
                <w:rStyle w:val="IndexLink"/>
                <w:rtl w:val="true"/>
              </w:rPr>
              <w:t>القسم الخامس</w:t>
            </w:r>
            <w:r>
              <w:rPr>
                <w:rStyle w:val="IndexLink"/>
                <w:rtl w:val="true"/>
              </w:rPr>
              <w:t>:</w:t>
            </w:r>
            <w:r>
              <w:rPr>
                <w:rStyle w:val="IndexLink"/>
                <w:rtl w:val="true"/>
              </w:rPr>
              <w:t>اُسوة الشّباب</w:t>
            </w:r>
            <w:r>
              <w:rPr>
                <w:rStyle w:val="IndexLink"/>
                <w:rtl w:val="true"/>
              </w:rPr>
              <w:tab/>
            </w:r>
            <w:r>
              <w:rPr>
                <w:rStyle w:val="IndexLink"/>
              </w:rPr>
              <w:t>195</w:t>
            </w:r>
          </w:hyperlink>
        </w:p>
        <w:p>
          <w:pPr>
            <w:pStyle w:val="Contents3"/>
            <w:tabs>
              <w:tab w:val="clear" w:pos="8459"/>
              <w:tab w:val="right" w:pos="9026" w:leader="dot"/>
            </w:tabs>
            <w:rPr/>
          </w:pPr>
          <w:hyperlink w:anchor="__RefHeading___Toc2109718_237004111">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2109720_237004111">
            <w:r>
              <w:rPr>
                <w:webHidden/>
                <w:rStyle w:val="IndexLink"/>
                <w:rtl w:val="true"/>
              </w:rPr>
              <w:t>الفصل الأوّل</w:t>
            </w:r>
            <w:r>
              <w:rPr>
                <w:rStyle w:val="IndexLink"/>
                <w:rtl w:val="true"/>
              </w:rPr>
              <w:t>:</w:t>
            </w:r>
            <w:r>
              <w:rPr>
                <w:rStyle w:val="IndexLink"/>
                <w:rtl w:val="true"/>
              </w:rPr>
              <w:t>اُسوة الشّباب فی القرآن الکریم</w:t>
            </w:r>
            <w:r>
              <w:rPr>
                <w:rStyle w:val="IndexLink"/>
                <w:rtl w:val="true"/>
              </w:rPr>
              <w:tab/>
            </w:r>
            <w:r>
              <w:rPr>
                <w:rStyle w:val="IndexLink"/>
              </w:rPr>
              <w:t>196</w:t>
            </w:r>
          </w:hyperlink>
        </w:p>
        <w:p>
          <w:pPr>
            <w:pStyle w:val="Contents4"/>
            <w:tabs>
              <w:tab w:val="clear" w:pos="8176"/>
              <w:tab w:val="right" w:pos="9026" w:leader="dot"/>
            </w:tabs>
            <w:rPr/>
          </w:pPr>
          <w:hyperlink w:anchor="__RefHeading___Toc2109722_237004111">
            <w:r>
              <w:rPr>
                <w:webHidden/>
                <w:rStyle w:val="IndexLink"/>
              </w:rPr>
              <w:t>1/1</w:t>
            </w:r>
            <w:r>
              <w:rPr>
                <w:rStyle w:val="IndexLink"/>
                <w:rtl w:val="true"/>
              </w:rPr>
              <w:t xml:space="preserve"> </w:t>
            </w:r>
            <w:r>
              <w:rPr>
                <w:rStyle w:val="IndexLink"/>
                <w:rtl w:val="true"/>
              </w:rPr>
              <w:t>إبراهیمُ الخَلیلُ</w:t>
            </w:r>
            <w:r>
              <w:rPr>
                <w:rStyle w:val="IndexLink"/>
                <w:rtl w:val="true"/>
              </w:rPr>
              <w:tab/>
            </w:r>
            <w:r>
              <w:rPr>
                <w:rStyle w:val="IndexLink"/>
              </w:rPr>
              <w:t>196</w:t>
            </w:r>
          </w:hyperlink>
        </w:p>
        <w:p>
          <w:pPr>
            <w:pStyle w:val="Contents5"/>
            <w:tabs>
              <w:tab w:val="clear" w:pos="7892"/>
              <w:tab w:val="right" w:pos="9026" w:leader="dot"/>
            </w:tabs>
            <w:rPr/>
          </w:pPr>
          <w:hyperlink w:anchor="__RefHeading___Toc2109724_237004111">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2109726_237004111">
            <w:r>
              <w:rPr>
                <w:webHidden/>
                <w:rStyle w:val="IndexLink"/>
              </w:rPr>
              <w:t>1/1-1</w:t>
            </w:r>
            <w:r>
              <w:rPr>
                <w:rStyle w:val="IndexLink"/>
                <w:rtl w:val="true"/>
              </w:rPr>
              <w:t xml:space="preserve"> </w:t>
            </w:r>
            <w:r>
              <w:rPr>
                <w:rStyle w:val="IndexLink"/>
                <w:rtl w:val="true"/>
              </w:rPr>
              <w:t>تَحطیمُ الأَصنامِ</w:t>
            </w:r>
            <w:r>
              <w:rPr>
                <w:rStyle w:val="IndexLink"/>
                <w:rtl w:val="true"/>
              </w:rPr>
              <w:tab/>
            </w:r>
            <w:r>
              <w:rPr>
                <w:rStyle w:val="IndexLink"/>
              </w:rPr>
              <w:t>196</w:t>
            </w:r>
          </w:hyperlink>
        </w:p>
        <w:p>
          <w:pPr>
            <w:pStyle w:val="Contents5"/>
            <w:tabs>
              <w:tab w:val="clear" w:pos="7892"/>
              <w:tab w:val="right" w:pos="9026" w:leader="dot"/>
            </w:tabs>
            <w:rPr/>
          </w:pPr>
          <w:hyperlink w:anchor="__RefHeading___Toc2109728_237004111">
            <w:r>
              <w:rPr>
                <w:webHidden/>
                <w:rStyle w:val="IndexLink"/>
              </w:rPr>
              <w:t>1/1-2</w:t>
            </w:r>
            <w:r>
              <w:rPr>
                <w:rStyle w:val="IndexLink"/>
                <w:rtl w:val="true"/>
              </w:rPr>
              <w:t xml:space="preserve"> </w:t>
            </w:r>
            <w:r>
              <w:rPr>
                <w:rStyle w:val="IndexLink"/>
                <w:rtl w:val="true"/>
              </w:rPr>
              <w:t>خَلیلُ الرَّحمنِ</w:t>
            </w:r>
            <w:r>
              <w:rPr>
                <w:rStyle w:val="IndexLink"/>
                <w:rtl w:val="true"/>
              </w:rPr>
              <w:tab/>
            </w:r>
            <w:r>
              <w:rPr>
                <w:rStyle w:val="IndexLink"/>
              </w:rPr>
              <w:t>199</w:t>
            </w:r>
          </w:hyperlink>
        </w:p>
        <w:p>
          <w:pPr>
            <w:pStyle w:val="Contents5"/>
            <w:tabs>
              <w:tab w:val="clear" w:pos="7892"/>
              <w:tab w:val="right" w:pos="9026" w:leader="dot"/>
            </w:tabs>
            <w:rPr/>
          </w:pPr>
          <w:hyperlink w:anchor="__RefHeading___Toc2109730_237004111">
            <w:r>
              <w:rPr>
                <w:webHidden/>
                <w:rStyle w:val="IndexLink"/>
              </w:rPr>
              <w:t>1/1-3</w:t>
            </w:r>
            <w:r>
              <w:rPr>
                <w:rStyle w:val="IndexLink"/>
                <w:rtl w:val="true"/>
              </w:rPr>
              <w:t xml:space="preserve"> </w:t>
            </w:r>
            <w:r>
              <w:rPr>
                <w:rStyle w:val="IndexLink"/>
                <w:rtl w:val="true"/>
              </w:rPr>
              <w:t>الِامتِحانُ بِالإِلقاءِ فِی النّارِ</w:t>
            </w:r>
            <w:r>
              <w:rPr>
                <w:rStyle w:val="IndexLink"/>
                <w:rtl w:val="true"/>
              </w:rPr>
              <w:tab/>
            </w:r>
            <w:r>
              <w:rPr>
                <w:rStyle w:val="IndexLink"/>
              </w:rPr>
              <w:t>199</w:t>
            </w:r>
          </w:hyperlink>
        </w:p>
        <w:p>
          <w:pPr>
            <w:pStyle w:val="Contents5"/>
            <w:tabs>
              <w:tab w:val="clear" w:pos="7892"/>
              <w:tab w:val="right" w:pos="9026" w:leader="dot"/>
            </w:tabs>
            <w:rPr/>
          </w:pPr>
          <w:hyperlink w:anchor="__RefHeading___Toc2109732_237004111">
            <w:r>
              <w:rPr>
                <w:webHidden/>
                <w:rStyle w:val="IndexLink"/>
              </w:rPr>
              <w:t>1/1-4</w:t>
            </w:r>
            <w:r>
              <w:rPr>
                <w:rStyle w:val="IndexLink"/>
                <w:rtl w:val="true"/>
              </w:rPr>
              <w:t xml:space="preserve"> </w:t>
            </w:r>
            <w:r>
              <w:rPr>
                <w:rStyle w:val="IndexLink"/>
                <w:rtl w:val="true"/>
              </w:rPr>
              <w:t>الاِبتِلاءُ بِذَبحِ الوَلَدِ</w:t>
            </w:r>
            <w:r>
              <w:rPr>
                <w:rStyle w:val="IndexLink"/>
                <w:rtl w:val="true"/>
              </w:rPr>
              <w:tab/>
            </w:r>
            <w:r>
              <w:rPr>
                <w:rStyle w:val="IndexLink"/>
              </w:rPr>
              <w:t>202</w:t>
            </w:r>
          </w:hyperlink>
        </w:p>
        <w:p>
          <w:pPr>
            <w:pStyle w:val="Contents5"/>
            <w:tabs>
              <w:tab w:val="clear" w:pos="7892"/>
              <w:tab w:val="right" w:pos="9026" w:leader="dot"/>
            </w:tabs>
            <w:rPr/>
          </w:pPr>
          <w:hyperlink w:anchor="__RefHeading___Toc2109734_237004111">
            <w:r>
              <w:rPr>
                <w:webHidden/>
                <w:rStyle w:val="IndexLink"/>
              </w:rPr>
              <w:t>1/1-5</w:t>
            </w:r>
            <w:r>
              <w:rPr>
                <w:rStyle w:val="IndexLink"/>
                <w:rtl w:val="true"/>
              </w:rPr>
              <w:t xml:space="preserve"> </w:t>
            </w:r>
            <w:r>
              <w:rPr>
                <w:rStyle w:val="IndexLink"/>
                <w:rtl w:val="true"/>
              </w:rPr>
              <w:t>کَثرَةُ الدُّعاءِ</w:t>
            </w:r>
            <w:r>
              <w:rPr>
                <w:rStyle w:val="IndexLink"/>
                <w:rtl w:val="true"/>
              </w:rPr>
              <w:tab/>
            </w:r>
            <w:r>
              <w:rPr>
                <w:rStyle w:val="IndexLink"/>
              </w:rPr>
              <w:t>205</w:t>
            </w:r>
          </w:hyperlink>
        </w:p>
        <w:p>
          <w:pPr>
            <w:pStyle w:val="Contents4"/>
            <w:tabs>
              <w:tab w:val="clear" w:pos="8176"/>
              <w:tab w:val="right" w:pos="9026" w:leader="dot"/>
            </w:tabs>
            <w:rPr/>
          </w:pPr>
          <w:hyperlink w:anchor="__RefHeading___Toc2109736_237004111">
            <w:r>
              <w:rPr>
                <w:webHidden/>
                <w:rStyle w:val="IndexLink"/>
              </w:rPr>
              <w:t>2/1</w:t>
            </w:r>
            <w:r>
              <w:rPr>
                <w:rStyle w:val="IndexLink"/>
                <w:rtl w:val="true"/>
              </w:rPr>
              <w:t xml:space="preserve"> </w:t>
            </w:r>
            <w:r>
              <w:rPr>
                <w:rStyle w:val="IndexLink"/>
                <w:rtl w:val="true"/>
              </w:rPr>
              <w:t>مُحَمَّدٌ رَسولُ اللّهِ</w:t>
            </w:r>
            <w:r>
              <w:rPr>
                <w:rStyle w:val="IndexLink"/>
                <w:rtl w:val="true"/>
              </w:rPr>
              <w:tab/>
            </w:r>
            <w:r>
              <w:rPr>
                <w:rStyle w:val="IndexLink"/>
              </w:rPr>
              <w:t>208</w:t>
            </w:r>
          </w:hyperlink>
        </w:p>
        <w:p>
          <w:pPr>
            <w:pStyle w:val="Contents4"/>
            <w:tabs>
              <w:tab w:val="clear" w:pos="8176"/>
              <w:tab w:val="right" w:pos="9026" w:leader="dot"/>
            </w:tabs>
            <w:rPr/>
          </w:pPr>
          <w:hyperlink w:anchor="__RefHeading___Toc2109738_237004111">
            <w:r>
              <w:rPr>
                <w:webHidden/>
                <w:rStyle w:val="IndexLink"/>
              </w:rPr>
              <w:t>3/1</w:t>
            </w:r>
            <w:r>
              <w:rPr>
                <w:rStyle w:val="IndexLink"/>
                <w:rtl w:val="true"/>
              </w:rPr>
              <w:t xml:space="preserve"> </w:t>
            </w:r>
            <w:r>
              <w:rPr>
                <w:rStyle w:val="IndexLink"/>
                <w:rtl w:val="true"/>
              </w:rPr>
              <w:t>یوسُفُ الصِّدّیقُ</w:t>
            </w:r>
            <w:r>
              <w:rPr>
                <w:rStyle w:val="IndexLink"/>
                <w:rtl w:val="true"/>
              </w:rPr>
              <w:tab/>
            </w:r>
            <w:r>
              <w:rPr>
                <w:rStyle w:val="IndexLink"/>
              </w:rPr>
              <w:t>214</w:t>
            </w:r>
          </w:hyperlink>
        </w:p>
        <w:p>
          <w:pPr>
            <w:pStyle w:val="Contents5"/>
            <w:tabs>
              <w:tab w:val="clear" w:pos="7892"/>
              <w:tab w:val="right" w:pos="9026" w:leader="dot"/>
            </w:tabs>
            <w:rPr/>
          </w:pPr>
          <w:hyperlink w:anchor="__RefHeading___Toc2109740_237004111">
            <w:r>
              <w:rPr>
                <w:webHidden/>
                <w:rStyle w:val="IndexLink"/>
              </w:rPr>
              <w:t>3/1-1</w:t>
            </w:r>
            <w:r>
              <w:rPr>
                <w:rStyle w:val="IndexLink"/>
                <w:rtl w:val="true"/>
              </w:rPr>
              <w:t xml:space="preserve"> </w:t>
            </w:r>
            <w:r>
              <w:rPr>
                <w:rStyle w:val="IndexLink"/>
                <w:rtl w:val="true"/>
              </w:rPr>
              <w:t>شِدَّةُ التَّقوی</w:t>
            </w:r>
            <w:r>
              <w:rPr>
                <w:rStyle w:val="IndexLink"/>
                <w:rtl w:val="true"/>
              </w:rPr>
              <w:tab/>
            </w:r>
            <w:r>
              <w:rPr>
                <w:rStyle w:val="IndexLink"/>
              </w:rPr>
              <w:t>214</w:t>
            </w:r>
          </w:hyperlink>
        </w:p>
        <w:p>
          <w:pPr>
            <w:pStyle w:val="Contents5"/>
            <w:tabs>
              <w:tab w:val="clear" w:pos="7892"/>
              <w:tab w:val="right" w:pos="9026" w:leader="dot"/>
            </w:tabs>
            <w:rPr/>
          </w:pPr>
          <w:hyperlink w:anchor="__RefHeading___Toc2109742_237004111">
            <w:r>
              <w:rPr>
                <w:webHidden/>
                <w:rStyle w:val="IndexLink"/>
              </w:rPr>
              <w:t>3/1-2</w:t>
            </w:r>
            <w:r>
              <w:rPr>
                <w:rStyle w:val="IndexLink"/>
                <w:rtl w:val="true"/>
              </w:rPr>
              <w:t xml:space="preserve"> </w:t>
            </w:r>
            <w:r>
              <w:rPr>
                <w:rStyle w:val="IndexLink"/>
                <w:rtl w:val="true"/>
              </w:rPr>
              <w:t>اختِیارُ السِّجنِ</w:t>
            </w:r>
            <w:r>
              <w:rPr>
                <w:rStyle w:val="IndexLink"/>
                <w:rtl w:val="true"/>
              </w:rPr>
              <w:tab/>
            </w:r>
            <w:r>
              <w:rPr>
                <w:rStyle w:val="IndexLink"/>
              </w:rPr>
              <w:t>216</w:t>
            </w:r>
          </w:hyperlink>
        </w:p>
        <w:p>
          <w:pPr>
            <w:pStyle w:val="Contents5"/>
            <w:tabs>
              <w:tab w:val="clear" w:pos="7892"/>
              <w:tab w:val="right" w:pos="9026" w:leader="dot"/>
            </w:tabs>
            <w:rPr/>
          </w:pPr>
          <w:hyperlink w:anchor="__RefHeading___Toc2109744_237004111">
            <w:r>
              <w:rPr>
                <w:webHidden/>
                <w:rStyle w:val="IndexLink"/>
              </w:rPr>
              <w:t>3/1-3</w:t>
            </w:r>
            <w:r>
              <w:rPr>
                <w:rStyle w:val="IndexLink"/>
                <w:rtl w:val="true"/>
              </w:rPr>
              <w:t xml:space="preserve"> </w:t>
            </w:r>
            <w:r>
              <w:rPr>
                <w:rStyle w:val="IndexLink"/>
                <w:rtl w:val="true"/>
              </w:rPr>
              <w:t>عِزَّةُ الطّاعَةِ وذِلَّةُ المَعصِیَةِ</w:t>
            </w:r>
            <w:r>
              <w:rPr>
                <w:rStyle w:val="IndexLink"/>
                <w:rtl w:val="true"/>
              </w:rPr>
              <w:tab/>
            </w:r>
            <w:r>
              <w:rPr>
                <w:rStyle w:val="IndexLink"/>
              </w:rPr>
              <w:t>217</w:t>
            </w:r>
          </w:hyperlink>
        </w:p>
        <w:p>
          <w:pPr>
            <w:pStyle w:val="Contents5"/>
            <w:tabs>
              <w:tab w:val="clear" w:pos="7892"/>
              <w:tab w:val="right" w:pos="9026" w:leader="dot"/>
            </w:tabs>
            <w:rPr/>
          </w:pPr>
          <w:hyperlink w:anchor="__RefHeading___Toc2109746_237004111">
            <w:r>
              <w:rPr>
                <w:webHidden/>
                <w:rStyle w:val="IndexLink"/>
              </w:rPr>
              <w:t>3/1-4</w:t>
            </w:r>
            <w:r>
              <w:rPr>
                <w:rStyle w:val="IndexLink"/>
                <w:rtl w:val="true"/>
              </w:rPr>
              <w:t xml:space="preserve"> </w:t>
            </w:r>
            <w:r>
              <w:rPr>
                <w:rStyle w:val="IndexLink"/>
                <w:rtl w:val="true"/>
              </w:rPr>
              <w:t>حُرمَةُ الوالِدِ</w:t>
            </w:r>
            <w:r>
              <w:rPr>
                <w:rStyle w:val="IndexLink"/>
                <w:rtl w:val="true"/>
              </w:rPr>
              <w:tab/>
            </w:r>
            <w:r>
              <w:rPr>
                <w:rStyle w:val="IndexLink"/>
              </w:rPr>
              <w:t>219</w:t>
            </w:r>
          </w:hyperlink>
        </w:p>
        <w:p>
          <w:pPr>
            <w:pStyle w:val="Contents5"/>
            <w:tabs>
              <w:tab w:val="clear" w:pos="7892"/>
              <w:tab w:val="right" w:pos="9026" w:leader="dot"/>
            </w:tabs>
            <w:rPr/>
          </w:pPr>
          <w:hyperlink w:anchor="__RefHeading___Toc2109748_237004111">
            <w:r>
              <w:rPr>
                <w:webHidden/>
                <w:rStyle w:val="IndexLink"/>
              </w:rPr>
              <w:t>3/1-5</w:t>
            </w:r>
            <w:r>
              <w:rPr>
                <w:rStyle w:val="IndexLink"/>
                <w:rtl w:val="true"/>
              </w:rPr>
              <w:t xml:space="preserve"> </w:t>
            </w:r>
            <w:r>
              <w:rPr>
                <w:rStyle w:val="IndexLink"/>
                <w:rtl w:val="true"/>
              </w:rPr>
              <w:t>زَواجُ یوسُفَ و زَلیخا</w:t>
            </w:r>
            <w:r>
              <w:rPr>
                <w:rStyle w:val="IndexLink"/>
                <w:rtl w:val="true"/>
              </w:rPr>
              <w:tab/>
            </w:r>
            <w:r>
              <w:rPr>
                <w:rStyle w:val="IndexLink"/>
              </w:rPr>
              <w:t>219</w:t>
            </w:r>
          </w:hyperlink>
        </w:p>
        <w:p>
          <w:pPr>
            <w:pStyle w:val="Contents5"/>
            <w:tabs>
              <w:tab w:val="clear" w:pos="7892"/>
              <w:tab w:val="right" w:pos="9026" w:leader="dot"/>
            </w:tabs>
            <w:rPr/>
          </w:pPr>
          <w:hyperlink w:anchor="__RefHeading___Toc2109750_237004111">
            <w:r>
              <w:rPr>
                <w:webHidden/>
                <w:rStyle w:val="IndexLink"/>
              </w:rPr>
              <w:t>3/1-6</w:t>
            </w:r>
            <w:r>
              <w:rPr>
                <w:rStyle w:val="IndexLink"/>
                <w:rtl w:val="true"/>
              </w:rPr>
              <w:t xml:space="preserve"> </w:t>
            </w:r>
            <w:r>
              <w:rPr>
                <w:rStyle w:val="IndexLink"/>
                <w:rtl w:val="true"/>
              </w:rPr>
              <w:t>احتِجاجُ اللّهِ بِیوسُفَ عَلَی الشّابِّ الجَمیلِ</w:t>
            </w:r>
            <w:r>
              <w:rPr>
                <w:rStyle w:val="IndexLink"/>
                <w:rtl w:val="true"/>
              </w:rPr>
              <w:tab/>
            </w:r>
            <w:r>
              <w:rPr>
                <w:rStyle w:val="IndexLink"/>
              </w:rPr>
              <w:t>221</w:t>
            </w:r>
          </w:hyperlink>
        </w:p>
        <w:p>
          <w:pPr>
            <w:pStyle w:val="Contents4"/>
            <w:tabs>
              <w:tab w:val="clear" w:pos="8176"/>
              <w:tab w:val="right" w:pos="9026" w:leader="dot"/>
            </w:tabs>
            <w:rPr/>
          </w:pPr>
          <w:hyperlink w:anchor="__RefHeading___Toc2109752_237004111">
            <w:r>
              <w:rPr>
                <w:webHidden/>
                <w:rStyle w:val="IndexLink"/>
              </w:rPr>
              <w:t>4/1</w:t>
            </w:r>
            <w:r>
              <w:rPr>
                <w:rStyle w:val="IndexLink"/>
                <w:rtl w:val="true"/>
              </w:rPr>
              <w:t xml:space="preserve"> </w:t>
            </w:r>
            <w:r>
              <w:rPr>
                <w:rStyle w:val="IndexLink"/>
                <w:rtl w:val="true"/>
              </w:rPr>
              <w:t>موسی الکَلیمُ</w:t>
            </w:r>
            <w:r>
              <w:rPr>
                <w:rStyle w:val="IndexLink"/>
                <w:rtl w:val="true"/>
              </w:rPr>
              <w:tab/>
            </w:r>
            <w:r>
              <w:rPr>
                <w:rStyle w:val="IndexLink"/>
              </w:rPr>
              <w:t>221</w:t>
            </w:r>
          </w:hyperlink>
        </w:p>
        <w:p>
          <w:pPr>
            <w:pStyle w:val="Contents5"/>
            <w:tabs>
              <w:tab w:val="clear" w:pos="7892"/>
              <w:tab w:val="right" w:pos="9026" w:leader="dot"/>
            </w:tabs>
            <w:rPr/>
          </w:pPr>
          <w:hyperlink w:anchor="__RefHeading___Toc2109754_237004111">
            <w:r>
              <w:rPr>
                <w:webHidden/>
                <w:rStyle w:val="IndexLink"/>
              </w:rPr>
              <w:t>4/1-1</w:t>
            </w:r>
            <w:r>
              <w:rPr>
                <w:rStyle w:val="IndexLink"/>
                <w:rtl w:val="true"/>
              </w:rPr>
              <w:t xml:space="preserve"> </w:t>
            </w:r>
            <w:r>
              <w:rPr>
                <w:rStyle w:val="IndexLink"/>
                <w:rtl w:val="true"/>
              </w:rPr>
              <w:t>العِلمُ والحِکمَةُ فِی الشَّبابِ</w:t>
            </w:r>
            <w:r>
              <w:rPr>
                <w:rStyle w:val="IndexLink"/>
                <w:rtl w:val="true"/>
              </w:rPr>
              <w:tab/>
            </w:r>
            <w:r>
              <w:rPr>
                <w:rStyle w:val="IndexLink"/>
              </w:rPr>
              <w:t>221</w:t>
            </w:r>
          </w:hyperlink>
        </w:p>
        <w:p>
          <w:pPr>
            <w:pStyle w:val="Contents5"/>
            <w:tabs>
              <w:tab w:val="clear" w:pos="7892"/>
              <w:tab w:val="right" w:pos="9026" w:leader="dot"/>
            </w:tabs>
            <w:rPr/>
          </w:pPr>
          <w:hyperlink w:anchor="__RefHeading___Toc2109756_237004111">
            <w:r>
              <w:rPr>
                <w:webHidden/>
                <w:rStyle w:val="IndexLink"/>
              </w:rPr>
              <w:t>4/1-2</w:t>
            </w:r>
            <w:r>
              <w:rPr>
                <w:rStyle w:val="IndexLink"/>
                <w:rtl w:val="true"/>
              </w:rPr>
              <w:t xml:space="preserve"> </w:t>
            </w:r>
            <w:r>
              <w:rPr>
                <w:rStyle w:val="IndexLink"/>
                <w:rtl w:val="true"/>
              </w:rPr>
              <w:t>غایَةُ الفَقرِ</w:t>
            </w:r>
            <w:r>
              <w:rPr>
                <w:rStyle w:val="IndexLink"/>
                <w:rtl w:val="true"/>
              </w:rPr>
              <w:tab/>
            </w:r>
            <w:r>
              <w:rPr>
                <w:rStyle w:val="IndexLink"/>
              </w:rPr>
              <w:t>222</w:t>
            </w:r>
          </w:hyperlink>
        </w:p>
        <w:p>
          <w:pPr>
            <w:pStyle w:val="Contents5"/>
            <w:tabs>
              <w:tab w:val="clear" w:pos="7892"/>
              <w:tab w:val="right" w:pos="9026" w:leader="dot"/>
            </w:tabs>
            <w:rPr/>
          </w:pPr>
          <w:hyperlink w:anchor="__RefHeading___Toc2109758_237004111">
            <w:r>
              <w:rPr>
                <w:webHidden/>
                <w:rStyle w:val="IndexLink"/>
              </w:rPr>
              <w:t>4/1-3</w:t>
            </w:r>
            <w:r>
              <w:rPr>
                <w:rStyle w:val="IndexLink"/>
                <w:rtl w:val="true"/>
              </w:rPr>
              <w:t xml:space="preserve"> </w:t>
            </w:r>
            <w:r>
              <w:rPr>
                <w:rStyle w:val="IndexLink"/>
                <w:rtl w:val="true"/>
              </w:rPr>
              <w:t>شِدَّةُ الأَمانَةِ</w:t>
            </w:r>
            <w:r>
              <w:rPr>
                <w:rStyle w:val="IndexLink"/>
                <w:rtl w:val="true"/>
              </w:rPr>
              <w:tab/>
            </w:r>
            <w:r>
              <w:rPr>
                <w:rStyle w:val="IndexLink"/>
              </w:rPr>
              <w:t>223</w:t>
            </w:r>
          </w:hyperlink>
        </w:p>
        <w:p>
          <w:pPr>
            <w:pStyle w:val="Contents5"/>
            <w:tabs>
              <w:tab w:val="clear" w:pos="7892"/>
              <w:tab w:val="right" w:pos="9026" w:leader="dot"/>
            </w:tabs>
            <w:rPr/>
          </w:pPr>
          <w:hyperlink w:anchor="__RefHeading___Toc2109760_237004111">
            <w:r>
              <w:rPr>
                <w:webHidden/>
                <w:rStyle w:val="IndexLink"/>
              </w:rPr>
              <w:t>4/1-4</w:t>
            </w:r>
            <w:r>
              <w:rPr>
                <w:rStyle w:val="IndexLink"/>
                <w:rtl w:val="true"/>
              </w:rPr>
              <w:t xml:space="preserve"> </w:t>
            </w:r>
            <w:r>
              <w:rPr>
                <w:rStyle w:val="IndexLink"/>
                <w:rtl w:val="true"/>
              </w:rPr>
              <w:t>غایَةُ الإِخلاصِ</w:t>
            </w:r>
            <w:r>
              <w:rPr>
                <w:rStyle w:val="IndexLink"/>
                <w:rtl w:val="true"/>
              </w:rPr>
              <w:tab/>
            </w:r>
            <w:r>
              <w:rPr>
                <w:rStyle w:val="IndexLink"/>
              </w:rPr>
              <w:t>224</w:t>
            </w:r>
          </w:hyperlink>
        </w:p>
        <w:p>
          <w:pPr>
            <w:pStyle w:val="Contents5"/>
            <w:tabs>
              <w:tab w:val="clear" w:pos="7892"/>
              <w:tab w:val="right" w:pos="9026" w:leader="dot"/>
            </w:tabs>
            <w:rPr/>
          </w:pPr>
          <w:hyperlink w:anchor="__RefHeading___Toc2109762_237004111">
            <w:r>
              <w:rPr>
                <w:webHidden/>
                <w:rStyle w:val="IndexLink"/>
              </w:rPr>
              <w:t>4/1-5</w:t>
            </w:r>
            <w:r>
              <w:rPr>
                <w:rStyle w:val="IndexLink"/>
                <w:rtl w:val="true"/>
              </w:rPr>
              <w:t xml:space="preserve"> </w:t>
            </w:r>
            <w:r>
              <w:rPr>
                <w:rStyle w:val="IndexLink"/>
                <w:rtl w:val="true"/>
              </w:rPr>
              <w:t>إجارَةُ النَّفسِ لِلزَّواجِ</w:t>
            </w:r>
            <w:r>
              <w:rPr>
                <w:rStyle w:val="IndexLink"/>
                <w:rtl w:val="true"/>
              </w:rPr>
              <w:tab/>
            </w:r>
            <w:r>
              <w:rPr>
                <w:rStyle w:val="IndexLink"/>
              </w:rPr>
              <w:t>225</w:t>
            </w:r>
          </w:hyperlink>
        </w:p>
        <w:p>
          <w:pPr>
            <w:pStyle w:val="Contents4"/>
            <w:tabs>
              <w:tab w:val="clear" w:pos="8176"/>
              <w:tab w:val="right" w:pos="9026" w:leader="dot"/>
            </w:tabs>
            <w:rPr/>
          </w:pPr>
          <w:hyperlink w:anchor="__RefHeading___Toc2109764_237004111">
            <w:r>
              <w:rPr>
                <w:webHidden/>
                <w:rStyle w:val="IndexLink"/>
              </w:rPr>
              <w:t>5/1</w:t>
            </w:r>
            <w:r>
              <w:rPr>
                <w:rStyle w:val="IndexLink"/>
                <w:rtl w:val="true"/>
              </w:rPr>
              <w:t xml:space="preserve"> </w:t>
            </w:r>
            <w:r>
              <w:rPr>
                <w:rStyle w:val="IndexLink"/>
                <w:rtl w:val="true"/>
              </w:rPr>
              <w:t>أصحابُ الکَهفِ وَالرَّقیمِ</w:t>
            </w:r>
            <w:r>
              <w:rPr>
                <w:rStyle w:val="IndexLink"/>
                <w:rtl w:val="true"/>
              </w:rPr>
              <w:tab/>
            </w:r>
            <w:r>
              <w:rPr>
                <w:rStyle w:val="IndexLink"/>
              </w:rPr>
              <w:t>226</w:t>
            </w:r>
          </w:hyperlink>
        </w:p>
        <w:p>
          <w:pPr>
            <w:pStyle w:val="Contents3"/>
            <w:tabs>
              <w:tab w:val="clear" w:pos="8459"/>
              <w:tab w:val="right" w:pos="9026" w:leader="dot"/>
            </w:tabs>
            <w:rPr/>
          </w:pPr>
          <w:hyperlink w:anchor="__RefHeading___Toc2109766_237004111">
            <w:r>
              <w:rPr>
                <w:webHidden/>
                <w:rStyle w:val="IndexLink"/>
                <w:rtl w:val="true"/>
              </w:rPr>
              <w:t>الفصل الثانی</w:t>
            </w:r>
            <w:r>
              <w:rPr>
                <w:rStyle w:val="IndexLink"/>
                <w:rtl w:val="true"/>
              </w:rPr>
              <w:t>:</w:t>
            </w:r>
            <w:r>
              <w:rPr>
                <w:rStyle w:val="IndexLink"/>
                <w:rtl w:val="true"/>
              </w:rPr>
              <w:t>اُسوة الشّباب من أهل البیت</w:t>
            </w:r>
            <w:r>
              <w:rPr>
                <w:rStyle w:val="IndexLink"/>
                <w:rtl w:val="true"/>
              </w:rPr>
              <w:tab/>
            </w:r>
            <w:r>
              <w:rPr>
                <w:rStyle w:val="IndexLink"/>
              </w:rPr>
              <w:t>230</w:t>
            </w:r>
          </w:hyperlink>
        </w:p>
        <w:p>
          <w:pPr>
            <w:pStyle w:val="Contents4"/>
            <w:tabs>
              <w:tab w:val="clear" w:pos="8176"/>
              <w:tab w:val="right" w:pos="9026" w:leader="dot"/>
            </w:tabs>
            <w:rPr/>
          </w:pPr>
          <w:hyperlink w:anchor="__RefHeading___Toc2109768_237004111">
            <w:r>
              <w:rPr>
                <w:webHidden/>
                <w:rStyle w:val="IndexLink"/>
              </w:rPr>
              <w:t>1/2</w:t>
            </w:r>
            <w:r>
              <w:rPr>
                <w:rStyle w:val="IndexLink"/>
                <w:rtl w:val="true"/>
              </w:rPr>
              <w:t xml:space="preserve"> </w:t>
            </w:r>
            <w:r>
              <w:rPr>
                <w:rStyle w:val="IndexLink"/>
                <w:rtl w:val="true"/>
              </w:rPr>
              <w:t>أمیرُالمُؤمِنینَ</w:t>
            </w:r>
            <w:r>
              <w:rPr>
                <w:rStyle w:val="IndexLink"/>
                <w:rtl w:val="true"/>
              </w:rPr>
              <w:tab/>
            </w:r>
            <w:r>
              <w:rPr>
                <w:rStyle w:val="IndexLink"/>
              </w:rPr>
              <w:t>230</w:t>
            </w:r>
          </w:hyperlink>
        </w:p>
        <w:p>
          <w:pPr>
            <w:pStyle w:val="Contents4"/>
            <w:tabs>
              <w:tab w:val="clear" w:pos="8176"/>
              <w:tab w:val="right" w:pos="9026" w:leader="dot"/>
            </w:tabs>
            <w:rPr/>
          </w:pPr>
          <w:hyperlink w:anchor="__RefHeading___Toc2109770_237004111">
            <w:r>
              <w:rPr>
                <w:webHidden/>
                <w:rStyle w:val="IndexLink"/>
              </w:rPr>
              <w:t>2/2</w:t>
            </w:r>
            <w:r>
              <w:rPr>
                <w:rStyle w:val="IndexLink"/>
                <w:rtl w:val="true"/>
              </w:rPr>
              <w:t xml:space="preserve"> </w:t>
            </w:r>
            <w:r>
              <w:rPr>
                <w:rStyle w:val="IndexLink"/>
                <w:rtl w:val="true"/>
              </w:rPr>
              <w:t>سَیِّدَةُ نِساءِ العالَمینَ فاطمة</w:t>
            </w:r>
            <w:r>
              <w:rPr>
                <w:rStyle w:val="IndexLink"/>
                <w:rtl w:val="true"/>
              </w:rPr>
              <w:t>(</w:t>
            </w:r>
            <w:r>
              <w:rPr>
                <w:rStyle w:val="IndexLink"/>
                <w:rtl w:val="true"/>
              </w:rPr>
              <w:t>علیها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2109772_237004111">
            <w:r>
              <w:rPr>
                <w:webHidden/>
                <w:rStyle w:val="IndexLink"/>
              </w:rPr>
              <w:t>3/2</w:t>
            </w:r>
            <w:r>
              <w:rPr>
                <w:rStyle w:val="IndexLink"/>
                <w:rtl w:val="true"/>
              </w:rPr>
              <w:t xml:space="preserve"> </w:t>
            </w:r>
            <w:r>
              <w:rPr>
                <w:rStyle w:val="IndexLink"/>
                <w:rtl w:val="true"/>
              </w:rPr>
              <w:t>سَیِّدا شَبابِ أهلِ الجَنَّةِ</w:t>
            </w:r>
            <w:r>
              <w:rPr>
                <w:rStyle w:val="IndexLink"/>
                <w:rtl w:val="true"/>
              </w:rPr>
              <w:tab/>
            </w:r>
            <w:r>
              <w:rPr>
                <w:rStyle w:val="IndexLink"/>
              </w:rPr>
              <w:t>237</w:t>
            </w:r>
          </w:hyperlink>
        </w:p>
        <w:p>
          <w:pPr>
            <w:pStyle w:val="Contents4"/>
            <w:tabs>
              <w:tab w:val="clear" w:pos="8176"/>
              <w:tab w:val="right" w:pos="9026" w:leader="dot"/>
            </w:tabs>
            <w:rPr/>
          </w:pPr>
          <w:hyperlink w:anchor="__RefHeading___Toc2109774_237004111">
            <w:r>
              <w:rPr>
                <w:webHidden/>
                <w:rStyle w:val="IndexLink"/>
              </w:rPr>
              <w:t>4/2</w:t>
            </w:r>
            <w:r>
              <w:rPr>
                <w:rStyle w:val="IndexLink"/>
                <w:rtl w:val="true"/>
              </w:rPr>
              <w:t xml:space="preserve"> </w:t>
            </w:r>
            <w:r>
              <w:rPr>
                <w:rStyle w:val="IndexLink"/>
                <w:rtl w:val="true"/>
              </w:rPr>
              <w:t>زَینُ العابِدینَ</w:t>
            </w:r>
            <w:r>
              <w:rPr>
                <w:rStyle w:val="IndexLink"/>
                <w:rtl w:val="true"/>
              </w:rPr>
              <w:tab/>
            </w:r>
            <w:r>
              <w:rPr>
                <w:rStyle w:val="IndexLink"/>
              </w:rPr>
              <w:t>238</w:t>
            </w:r>
          </w:hyperlink>
        </w:p>
        <w:p>
          <w:pPr>
            <w:pStyle w:val="Contents4"/>
            <w:tabs>
              <w:tab w:val="clear" w:pos="8176"/>
              <w:tab w:val="right" w:pos="9026" w:leader="dot"/>
            </w:tabs>
            <w:rPr/>
          </w:pPr>
          <w:hyperlink w:anchor="__RefHeading___Toc2109776_237004111">
            <w:r>
              <w:rPr>
                <w:webHidden/>
                <w:rStyle w:val="IndexLink"/>
              </w:rPr>
              <w:t>5/2</w:t>
            </w:r>
            <w:r>
              <w:rPr>
                <w:rStyle w:val="IndexLink"/>
                <w:rtl w:val="true"/>
              </w:rPr>
              <w:t xml:space="preserve"> </w:t>
            </w:r>
            <w:r>
              <w:rPr>
                <w:rStyle w:val="IndexLink"/>
                <w:rtl w:val="true"/>
              </w:rPr>
              <w:t>موسی الکاظم</w:t>
            </w:r>
            <w:r>
              <w:rPr>
                <w:rStyle w:val="IndexLink"/>
                <w:rtl w:val="true"/>
              </w:rPr>
              <w:tab/>
            </w:r>
            <w:r>
              <w:rPr>
                <w:rStyle w:val="IndexLink"/>
              </w:rPr>
              <w:t>242</w:t>
            </w:r>
          </w:hyperlink>
        </w:p>
        <w:p>
          <w:pPr>
            <w:pStyle w:val="Contents3"/>
            <w:tabs>
              <w:tab w:val="clear" w:pos="8459"/>
              <w:tab w:val="right" w:pos="9026" w:leader="dot"/>
            </w:tabs>
            <w:rPr/>
          </w:pPr>
          <w:hyperlink w:anchor="__RefHeading___Toc2109778_237004111">
            <w:r>
              <w:rPr>
                <w:webHidden/>
                <w:rStyle w:val="IndexLink"/>
                <w:rtl w:val="true"/>
              </w:rPr>
              <w:t>الفصل الثالث</w:t>
            </w:r>
            <w:r>
              <w:rPr>
                <w:rStyle w:val="IndexLink"/>
                <w:rtl w:val="true"/>
              </w:rPr>
              <w:t>:</w:t>
            </w:r>
            <w:r>
              <w:rPr>
                <w:rStyle w:val="IndexLink"/>
                <w:rtl w:val="true"/>
              </w:rPr>
              <w:t>اُسوة الشّباب من أصحاب رسول اللّه والإمام علیّ</w:t>
            </w:r>
            <w:r>
              <w:rPr>
                <w:rStyle w:val="IndexLink"/>
                <w:rtl w:val="true"/>
              </w:rPr>
              <w:tab/>
            </w:r>
            <w:r>
              <w:rPr>
                <w:rStyle w:val="IndexLink"/>
              </w:rPr>
              <w:t>245</w:t>
            </w:r>
          </w:hyperlink>
        </w:p>
        <w:p>
          <w:pPr>
            <w:pStyle w:val="Contents4"/>
            <w:tabs>
              <w:tab w:val="clear" w:pos="8176"/>
              <w:tab w:val="right" w:pos="9026" w:leader="dot"/>
            </w:tabs>
            <w:rPr/>
          </w:pPr>
          <w:hyperlink w:anchor="__RefHeading___Toc2109780_237004111">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109782_237004111">
            <w:r>
              <w:rPr>
                <w:webHidden/>
                <w:rStyle w:val="IndexLink"/>
              </w:rPr>
              <w:t>1/3</w:t>
            </w:r>
            <w:r>
              <w:rPr>
                <w:rStyle w:val="IndexLink"/>
                <w:rtl w:val="true"/>
              </w:rPr>
              <w:t xml:space="preserve"> </w:t>
            </w:r>
            <w:r>
              <w:rPr>
                <w:rStyle w:val="IndexLink"/>
                <w:rtl w:val="true"/>
              </w:rPr>
              <w:t>أبوذَرٍّ الغِفارِیُّ</w:t>
            </w:r>
            <w:r>
              <w:rPr>
                <w:rStyle w:val="IndexLink"/>
                <w:rtl w:val="true"/>
              </w:rPr>
              <w:tab/>
            </w:r>
            <w:r>
              <w:rPr>
                <w:rStyle w:val="IndexLink"/>
              </w:rPr>
              <w:t>246</w:t>
            </w:r>
          </w:hyperlink>
        </w:p>
        <w:p>
          <w:pPr>
            <w:pStyle w:val="Contents4"/>
            <w:tabs>
              <w:tab w:val="clear" w:pos="8176"/>
              <w:tab w:val="right" w:pos="9026" w:leader="dot"/>
            </w:tabs>
            <w:rPr/>
          </w:pPr>
          <w:hyperlink w:anchor="__RefHeading___Toc2109784_237004111">
            <w:r>
              <w:rPr>
                <w:webHidden/>
                <w:rStyle w:val="IndexLink"/>
              </w:rPr>
              <w:t>2/3</w:t>
            </w:r>
            <w:r>
              <w:rPr>
                <w:rStyle w:val="IndexLink"/>
                <w:rtl w:val="true"/>
              </w:rPr>
              <w:t xml:space="preserve"> </w:t>
            </w:r>
            <w:r>
              <w:rPr>
                <w:rStyle w:val="IndexLink"/>
                <w:rtl w:val="true"/>
              </w:rPr>
              <w:t>أَبوالهَیثَمِ الأَنصاریُّ</w:t>
            </w:r>
            <w:r>
              <w:rPr>
                <w:rStyle w:val="IndexLink"/>
                <w:rtl w:val="true"/>
              </w:rPr>
              <w:tab/>
            </w:r>
            <w:r>
              <w:rPr>
                <w:rStyle w:val="IndexLink"/>
              </w:rPr>
              <w:t>248</w:t>
            </w:r>
          </w:hyperlink>
        </w:p>
        <w:p>
          <w:pPr>
            <w:pStyle w:val="Contents4"/>
            <w:tabs>
              <w:tab w:val="clear" w:pos="8176"/>
              <w:tab w:val="right" w:pos="9026" w:leader="dot"/>
            </w:tabs>
            <w:rPr/>
          </w:pPr>
          <w:hyperlink w:anchor="__RefHeading___Toc2109786_237004111">
            <w:r>
              <w:rPr>
                <w:webHidden/>
                <w:rStyle w:val="IndexLink"/>
              </w:rPr>
              <w:t>3/3</w:t>
            </w:r>
            <w:r>
              <w:rPr>
                <w:rStyle w:val="IndexLink"/>
                <w:rtl w:val="true"/>
              </w:rPr>
              <w:t xml:space="preserve"> </w:t>
            </w:r>
            <w:r>
              <w:rPr>
                <w:rStyle w:val="IndexLink"/>
                <w:rtl w:val="true"/>
              </w:rPr>
              <w:t>أصبَغُ بنُ نُباتَةَ</w:t>
            </w:r>
            <w:r>
              <w:rPr>
                <w:rStyle w:val="IndexLink"/>
                <w:rtl w:val="true"/>
              </w:rPr>
              <w:tab/>
            </w:r>
            <w:r>
              <w:rPr>
                <w:rStyle w:val="IndexLink"/>
              </w:rPr>
              <w:t>249</w:t>
            </w:r>
          </w:hyperlink>
        </w:p>
        <w:p>
          <w:pPr>
            <w:pStyle w:val="Contents4"/>
            <w:tabs>
              <w:tab w:val="clear" w:pos="8176"/>
              <w:tab w:val="right" w:pos="9026" w:leader="dot"/>
            </w:tabs>
            <w:rPr/>
          </w:pPr>
          <w:hyperlink w:anchor="__RefHeading___Toc2109788_237004111">
            <w:r>
              <w:rPr>
                <w:webHidden/>
                <w:rStyle w:val="IndexLink"/>
              </w:rPr>
              <w:t>4/3</w:t>
            </w:r>
            <w:r>
              <w:rPr>
                <w:rStyle w:val="IndexLink"/>
                <w:rtl w:val="true"/>
              </w:rPr>
              <w:t xml:space="preserve"> </w:t>
            </w:r>
            <w:r>
              <w:rPr>
                <w:rStyle w:val="IndexLink"/>
                <w:rtl w:val="true"/>
              </w:rPr>
              <w:t>اویسٌ القَرَنیُّ</w:t>
            </w:r>
            <w:r>
              <w:rPr>
                <w:rStyle w:val="IndexLink"/>
                <w:rtl w:val="true"/>
              </w:rPr>
              <w:tab/>
            </w:r>
            <w:r>
              <w:rPr>
                <w:rStyle w:val="IndexLink"/>
              </w:rPr>
              <w:t>250</w:t>
            </w:r>
          </w:hyperlink>
        </w:p>
        <w:p>
          <w:pPr>
            <w:pStyle w:val="Contents4"/>
            <w:tabs>
              <w:tab w:val="clear" w:pos="8176"/>
              <w:tab w:val="right" w:pos="9026" w:leader="dot"/>
            </w:tabs>
            <w:rPr/>
          </w:pPr>
          <w:hyperlink w:anchor="__RefHeading___Toc2109790_237004111">
            <w:r>
              <w:rPr>
                <w:webHidden/>
                <w:rStyle w:val="IndexLink"/>
              </w:rPr>
              <w:t>5/3</w:t>
            </w:r>
            <w:r>
              <w:rPr>
                <w:rStyle w:val="IndexLink"/>
                <w:rtl w:val="true"/>
              </w:rPr>
              <w:t xml:space="preserve"> </w:t>
            </w:r>
            <w:r>
              <w:rPr>
                <w:rStyle w:val="IndexLink"/>
                <w:rtl w:val="true"/>
              </w:rPr>
              <w:t>بِلالُ بنُ رَباحٍ</w:t>
            </w:r>
            <w:r>
              <w:rPr>
                <w:rStyle w:val="IndexLink"/>
                <w:rtl w:val="true"/>
              </w:rPr>
              <w:tab/>
            </w:r>
            <w:r>
              <w:rPr>
                <w:rStyle w:val="IndexLink"/>
              </w:rPr>
              <w:t>251</w:t>
            </w:r>
          </w:hyperlink>
        </w:p>
        <w:p>
          <w:pPr>
            <w:pStyle w:val="Contents4"/>
            <w:tabs>
              <w:tab w:val="clear" w:pos="8176"/>
              <w:tab w:val="right" w:pos="9026" w:leader="dot"/>
            </w:tabs>
            <w:rPr/>
          </w:pPr>
          <w:hyperlink w:anchor="__RefHeading___Toc2109792_237004111">
            <w:r>
              <w:rPr>
                <w:webHidden/>
                <w:rStyle w:val="IndexLink"/>
              </w:rPr>
              <w:t>6/3</w:t>
            </w:r>
            <w:r>
              <w:rPr>
                <w:rStyle w:val="IndexLink"/>
                <w:rtl w:val="true"/>
              </w:rPr>
              <w:t xml:space="preserve"> </w:t>
            </w:r>
            <w:r>
              <w:rPr>
                <w:rStyle w:val="IndexLink"/>
                <w:rtl w:val="true"/>
              </w:rPr>
              <w:t>جابِرُ بنُ عَبدِ اللّهِ الأَنصارِیُّ</w:t>
            </w:r>
            <w:r>
              <w:rPr>
                <w:rStyle w:val="IndexLink"/>
                <w:rtl w:val="true"/>
              </w:rPr>
              <w:tab/>
            </w:r>
            <w:r>
              <w:rPr>
                <w:rStyle w:val="IndexLink"/>
              </w:rPr>
              <w:t>251</w:t>
            </w:r>
          </w:hyperlink>
        </w:p>
        <w:p>
          <w:pPr>
            <w:pStyle w:val="Contents4"/>
            <w:tabs>
              <w:tab w:val="clear" w:pos="8176"/>
              <w:tab w:val="right" w:pos="9026" w:leader="dot"/>
            </w:tabs>
            <w:rPr/>
          </w:pPr>
          <w:hyperlink w:anchor="__RefHeading___Toc2109794_237004111">
            <w:r>
              <w:rPr>
                <w:webHidden/>
                <w:rStyle w:val="IndexLink"/>
              </w:rPr>
              <w:t>7/3</w:t>
            </w:r>
            <w:r>
              <w:rPr>
                <w:rStyle w:val="IndexLink"/>
                <w:rtl w:val="true"/>
              </w:rPr>
              <w:t xml:space="preserve"> </w:t>
            </w:r>
            <w:r>
              <w:rPr>
                <w:rStyle w:val="IndexLink"/>
                <w:rtl w:val="true"/>
              </w:rPr>
              <w:t>جارِیَةُ بنُ قُدامَةَ السَّعدِیُّ</w:t>
            </w:r>
            <w:r>
              <w:rPr>
                <w:rStyle w:val="IndexLink"/>
                <w:rtl w:val="true"/>
              </w:rPr>
              <w:tab/>
            </w:r>
            <w:r>
              <w:rPr>
                <w:rStyle w:val="IndexLink"/>
              </w:rPr>
              <w:t>253</w:t>
            </w:r>
          </w:hyperlink>
        </w:p>
        <w:p>
          <w:pPr>
            <w:pStyle w:val="Contents4"/>
            <w:tabs>
              <w:tab w:val="clear" w:pos="8176"/>
              <w:tab w:val="right" w:pos="9026" w:leader="dot"/>
            </w:tabs>
            <w:rPr/>
          </w:pPr>
          <w:hyperlink w:anchor="__RefHeading___Toc2109796_237004111">
            <w:r>
              <w:rPr>
                <w:webHidden/>
                <w:rStyle w:val="IndexLink"/>
              </w:rPr>
              <w:t>8/3</w:t>
            </w:r>
            <w:r>
              <w:rPr>
                <w:rStyle w:val="IndexLink"/>
                <w:rtl w:val="true"/>
              </w:rPr>
              <w:t xml:space="preserve"> </w:t>
            </w:r>
            <w:r>
              <w:rPr>
                <w:rStyle w:val="IndexLink"/>
                <w:rtl w:val="true"/>
              </w:rPr>
              <w:t>جَعفَرُ بنُ أبی طالِبٍ</w:t>
            </w:r>
            <w:r>
              <w:rPr>
                <w:rStyle w:val="IndexLink"/>
                <w:rtl w:val="true"/>
              </w:rPr>
              <w:tab/>
            </w:r>
            <w:r>
              <w:rPr>
                <w:rStyle w:val="IndexLink"/>
              </w:rPr>
              <w:t>254</w:t>
            </w:r>
          </w:hyperlink>
        </w:p>
        <w:p>
          <w:pPr>
            <w:pStyle w:val="Contents4"/>
            <w:tabs>
              <w:tab w:val="clear" w:pos="8176"/>
              <w:tab w:val="right" w:pos="9026" w:leader="dot"/>
            </w:tabs>
            <w:rPr/>
          </w:pPr>
          <w:hyperlink w:anchor="__RefHeading___Toc2109798_237004111">
            <w:r>
              <w:rPr>
                <w:webHidden/>
                <w:rStyle w:val="IndexLink"/>
              </w:rPr>
              <w:t>9/3</w:t>
            </w:r>
            <w:r>
              <w:rPr>
                <w:rStyle w:val="IndexLink"/>
                <w:rtl w:val="true"/>
              </w:rPr>
              <w:t xml:space="preserve"> </w:t>
            </w:r>
            <w:r>
              <w:rPr>
                <w:rStyle w:val="IndexLink"/>
                <w:rtl w:val="true"/>
              </w:rPr>
              <w:t>جُوَیرِیَةُ بنُ مُسِهرٍ</w:t>
            </w:r>
            <w:r>
              <w:rPr>
                <w:rStyle w:val="IndexLink"/>
                <w:rtl w:val="true"/>
              </w:rPr>
              <w:tab/>
            </w:r>
            <w:r>
              <w:rPr>
                <w:rStyle w:val="IndexLink"/>
              </w:rPr>
              <w:t>257</w:t>
            </w:r>
          </w:hyperlink>
        </w:p>
        <w:p>
          <w:pPr>
            <w:pStyle w:val="Contents4"/>
            <w:tabs>
              <w:tab w:val="clear" w:pos="8176"/>
              <w:tab w:val="right" w:pos="9026" w:leader="dot"/>
            </w:tabs>
            <w:rPr/>
          </w:pPr>
          <w:hyperlink w:anchor="__RefHeading___Toc2109800_237004111">
            <w:r>
              <w:rPr>
                <w:webHidden/>
                <w:rStyle w:val="IndexLink"/>
              </w:rPr>
              <w:t>10/3</w:t>
            </w:r>
            <w:r>
              <w:rPr>
                <w:rStyle w:val="IndexLink"/>
                <w:rtl w:val="true"/>
              </w:rPr>
              <w:t xml:space="preserve"> </w:t>
            </w:r>
            <w:r>
              <w:rPr>
                <w:rStyle w:val="IndexLink"/>
                <w:rtl w:val="true"/>
              </w:rPr>
              <w:t>الحارِثُ الهَمدانِیُّ</w:t>
            </w:r>
            <w:r>
              <w:rPr>
                <w:rStyle w:val="IndexLink"/>
                <w:rtl w:val="true"/>
              </w:rPr>
              <w:tab/>
            </w:r>
            <w:r>
              <w:rPr>
                <w:rStyle w:val="IndexLink"/>
              </w:rPr>
              <w:t>257</w:t>
            </w:r>
          </w:hyperlink>
        </w:p>
        <w:p>
          <w:pPr>
            <w:pStyle w:val="Contents4"/>
            <w:tabs>
              <w:tab w:val="clear" w:pos="8176"/>
              <w:tab w:val="right" w:pos="9026" w:leader="dot"/>
            </w:tabs>
            <w:rPr/>
          </w:pPr>
          <w:hyperlink w:anchor="__RefHeading___Toc2109802_237004111">
            <w:r>
              <w:rPr>
                <w:webHidden/>
                <w:rStyle w:val="IndexLink"/>
              </w:rPr>
              <w:t>11/3</w:t>
            </w:r>
            <w:r>
              <w:rPr>
                <w:rStyle w:val="IndexLink"/>
                <w:rtl w:val="true"/>
              </w:rPr>
              <w:t xml:space="preserve"> </w:t>
            </w:r>
            <w:r>
              <w:rPr>
                <w:rStyle w:val="IndexLink"/>
                <w:rtl w:val="true"/>
              </w:rPr>
              <w:t>حُجرٌ بنُ عَدِیٍّ</w:t>
            </w:r>
            <w:r>
              <w:rPr>
                <w:rStyle w:val="IndexLink"/>
                <w:rtl w:val="true"/>
              </w:rPr>
              <w:tab/>
            </w:r>
            <w:r>
              <w:rPr>
                <w:rStyle w:val="IndexLink"/>
              </w:rPr>
              <w:t>257</w:t>
            </w:r>
          </w:hyperlink>
        </w:p>
        <w:p>
          <w:pPr>
            <w:pStyle w:val="Contents4"/>
            <w:tabs>
              <w:tab w:val="clear" w:pos="8176"/>
              <w:tab w:val="right" w:pos="9026" w:leader="dot"/>
            </w:tabs>
            <w:rPr/>
          </w:pPr>
          <w:hyperlink w:anchor="__RefHeading___Toc2109804_237004111">
            <w:r>
              <w:rPr>
                <w:webHidden/>
                <w:rStyle w:val="IndexLink"/>
              </w:rPr>
              <w:t>12/3</w:t>
            </w:r>
            <w:r>
              <w:rPr>
                <w:rStyle w:val="IndexLink"/>
                <w:rtl w:val="true"/>
              </w:rPr>
              <w:t xml:space="preserve"> </w:t>
            </w:r>
            <w:r>
              <w:rPr>
                <w:rStyle w:val="IndexLink"/>
                <w:rtl w:val="true"/>
              </w:rPr>
              <w:t>حُذَیفَةُ بنُ الیَمانِ</w:t>
            </w:r>
            <w:r>
              <w:rPr>
                <w:rStyle w:val="IndexLink"/>
                <w:rtl w:val="true"/>
              </w:rPr>
              <w:tab/>
            </w:r>
            <w:r>
              <w:rPr>
                <w:rStyle w:val="IndexLink"/>
              </w:rPr>
              <w:t>260</w:t>
            </w:r>
          </w:hyperlink>
        </w:p>
        <w:p>
          <w:pPr>
            <w:pStyle w:val="Contents4"/>
            <w:tabs>
              <w:tab w:val="clear" w:pos="8176"/>
              <w:tab w:val="right" w:pos="9026" w:leader="dot"/>
            </w:tabs>
            <w:rPr/>
          </w:pPr>
          <w:hyperlink w:anchor="__RefHeading___Toc2109806_237004111">
            <w:r>
              <w:rPr>
                <w:webHidden/>
                <w:rStyle w:val="IndexLink"/>
              </w:rPr>
              <w:t>13/3</w:t>
            </w:r>
            <w:r>
              <w:rPr>
                <w:rStyle w:val="IndexLink"/>
                <w:rtl w:val="true"/>
              </w:rPr>
              <w:t xml:space="preserve"> </w:t>
            </w:r>
            <w:r>
              <w:rPr>
                <w:rStyle w:val="IndexLink"/>
                <w:rtl w:val="true"/>
              </w:rPr>
              <w:t>حَنظَلَةُ غَسیلُ المَلائِکِةِ</w:t>
            </w:r>
            <w:r>
              <w:rPr>
                <w:rStyle w:val="IndexLink"/>
                <w:rtl w:val="true"/>
              </w:rPr>
              <w:tab/>
            </w:r>
            <w:r>
              <w:rPr>
                <w:rStyle w:val="IndexLink"/>
              </w:rPr>
              <w:t>261</w:t>
            </w:r>
          </w:hyperlink>
        </w:p>
        <w:p>
          <w:pPr>
            <w:pStyle w:val="Contents4"/>
            <w:tabs>
              <w:tab w:val="clear" w:pos="8176"/>
              <w:tab w:val="right" w:pos="9026" w:leader="dot"/>
            </w:tabs>
            <w:rPr/>
          </w:pPr>
          <w:hyperlink w:anchor="__RefHeading___Toc2109808_237004111">
            <w:r>
              <w:rPr>
                <w:webHidden/>
                <w:rStyle w:val="IndexLink"/>
              </w:rPr>
              <w:t>14/3</w:t>
            </w:r>
            <w:r>
              <w:rPr>
                <w:rStyle w:val="IndexLink"/>
                <w:rtl w:val="true"/>
              </w:rPr>
              <w:t xml:space="preserve"> </w:t>
            </w:r>
            <w:r>
              <w:rPr>
                <w:rStyle w:val="IndexLink"/>
                <w:rtl w:val="true"/>
              </w:rPr>
              <w:t>خُزَیمَةُ بنُ ثابِتٍ</w:t>
            </w:r>
            <w:r>
              <w:rPr>
                <w:rStyle w:val="IndexLink"/>
                <w:rtl w:val="true"/>
              </w:rPr>
              <w:tab/>
            </w:r>
            <w:r>
              <w:rPr>
                <w:rStyle w:val="IndexLink"/>
              </w:rPr>
              <w:t>262</w:t>
            </w:r>
          </w:hyperlink>
        </w:p>
        <w:p>
          <w:pPr>
            <w:pStyle w:val="Contents4"/>
            <w:tabs>
              <w:tab w:val="clear" w:pos="8176"/>
              <w:tab w:val="right" w:pos="9026" w:leader="dot"/>
            </w:tabs>
            <w:rPr/>
          </w:pPr>
          <w:hyperlink w:anchor="__RefHeading___Toc2109810_237004111">
            <w:r>
              <w:rPr>
                <w:webHidden/>
                <w:rStyle w:val="IndexLink"/>
              </w:rPr>
              <w:t>15/3</w:t>
            </w:r>
            <w:r>
              <w:rPr>
                <w:rStyle w:val="IndexLink"/>
                <w:rtl w:val="true"/>
              </w:rPr>
              <w:t xml:space="preserve"> </w:t>
            </w:r>
            <w:r>
              <w:rPr>
                <w:rStyle w:val="IndexLink"/>
                <w:rtl w:val="true"/>
              </w:rPr>
              <w:t>رُشَیدٌ الهَجَریُّ</w:t>
            </w:r>
            <w:r>
              <w:rPr>
                <w:rStyle w:val="IndexLink"/>
                <w:rtl w:val="true"/>
              </w:rPr>
              <w:tab/>
            </w:r>
            <w:r>
              <w:rPr>
                <w:rStyle w:val="IndexLink"/>
              </w:rPr>
              <w:t>263</w:t>
            </w:r>
          </w:hyperlink>
        </w:p>
        <w:p>
          <w:pPr>
            <w:pStyle w:val="Contents4"/>
            <w:tabs>
              <w:tab w:val="clear" w:pos="8176"/>
              <w:tab w:val="right" w:pos="9026" w:leader="dot"/>
            </w:tabs>
            <w:rPr/>
          </w:pPr>
          <w:hyperlink w:anchor="__RefHeading___Toc2109812_237004111">
            <w:r>
              <w:rPr>
                <w:webHidden/>
                <w:rStyle w:val="IndexLink"/>
              </w:rPr>
              <w:t>16/3</w:t>
            </w:r>
            <w:r>
              <w:rPr>
                <w:rStyle w:val="IndexLink"/>
                <w:rtl w:val="true"/>
              </w:rPr>
              <w:t xml:space="preserve"> </w:t>
            </w:r>
            <w:r>
              <w:rPr>
                <w:rStyle w:val="IndexLink"/>
                <w:rtl w:val="true"/>
              </w:rPr>
              <w:t>زَیدُ بنُ صُوحانَ</w:t>
            </w:r>
            <w:r>
              <w:rPr>
                <w:rStyle w:val="IndexLink"/>
                <w:rtl w:val="true"/>
              </w:rPr>
              <w:tab/>
            </w:r>
            <w:r>
              <w:rPr>
                <w:rStyle w:val="IndexLink"/>
              </w:rPr>
              <w:t>264</w:t>
            </w:r>
          </w:hyperlink>
        </w:p>
        <w:p>
          <w:pPr>
            <w:pStyle w:val="Contents4"/>
            <w:tabs>
              <w:tab w:val="clear" w:pos="8176"/>
              <w:tab w:val="right" w:pos="9026" w:leader="dot"/>
            </w:tabs>
            <w:rPr/>
          </w:pPr>
          <w:hyperlink w:anchor="__RefHeading___Toc2109814_237004111">
            <w:r>
              <w:rPr>
                <w:webHidden/>
                <w:rStyle w:val="IndexLink"/>
              </w:rPr>
              <w:t>17/3</w:t>
            </w:r>
            <w:r>
              <w:rPr>
                <w:rStyle w:val="IndexLink"/>
                <w:rtl w:val="true"/>
              </w:rPr>
              <w:t xml:space="preserve"> </w:t>
            </w:r>
            <w:r>
              <w:rPr>
                <w:rStyle w:val="IndexLink"/>
                <w:rtl w:val="true"/>
              </w:rPr>
              <w:t>سَعیدُ بنُ قَیسٍ</w:t>
            </w:r>
            <w:r>
              <w:rPr>
                <w:rStyle w:val="IndexLink"/>
                <w:rtl w:val="true"/>
              </w:rPr>
              <w:tab/>
            </w:r>
            <w:r>
              <w:rPr>
                <w:rStyle w:val="IndexLink"/>
              </w:rPr>
              <w:t>265</w:t>
            </w:r>
          </w:hyperlink>
        </w:p>
        <w:p>
          <w:pPr>
            <w:pStyle w:val="Contents4"/>
            <w:tabs>
              <w:tab w:val="clear" w:pos="8176"/>
              <w:tab w:val="right" w:pos="9026" w:leader="dot"/>
            </w:tabs>
            <w:rPr/>
          </w:pPr>
          <w:hyperlink w:anchor="__RefHeading___Toc2109816_237004111">
            <w:r>
              <w:rPr>
                <w:webHidden/>
                <w:rStyle w:val="IndexLink"/>
              </w:rPr>
              <w:t>18/3</w:t>
            </w:r>
            <w:r>
              <w:rPr>
                <w:rStyle w:val="IndexLink"/>
                <w:rtl w:val="true"/>
              </w:rPr>
              <w:t xml:space="preserve"> </w:t>
            </w:r>
            <w:r>
              <w:rPr>
                <w:rStyle w:val="IndexLink"/>
                <w:rtl w:val="true"/>
              </w:rPr>
              <w:t>سَهلُ بنُ حُنَیفٍ</w:t>
            </w:r>
            <w:r>
              <w:rPr>
                <w:rStyle w:val="IndexLink"/>
                <w:rtl w:val="true"/>
              </w:rPr>
              <w:tab/>
            </w:r>
            <w:r>
              <w:rPr>
                <w:rStyle w:val="IndexLink"/>
              </w:rPr>
              <w:t>266</w:t>
            </w:r>
          </w:hyperlink>
        </w:p>
        <w:p>
          <w:pPr>
            <w:pStyle w:val="Contents4"/>
            <w:tabs>
              <w:tab w:val="clear" w:pos="8176"/>
              <w:tab w:val="right" w:pos="9026" w:leader="dot"/>
            </w:tabs>
            <w:rPr/>
          </w:pPr>
          <w:hyperlink w:anchor="__RefHeading___Toc2109818_237004111">
            <w:r>
              <w:rPr>
                <w:webHidden/>
                <w:rStyle w:val="IndexLink"/>
              </w:rPr>
              <w:t>19/3</w:t>
            </w:r>
            <w:r>
              <w:rPr>
                <w:rStyle w:val="IndexLink"/>
                <w:rtl w:val="true"/>
              </w:rPr>
              <w:t xml:space="preserve"> </w:t>
            </w:r>
            <w:r>
              <w:rPr>
                <w:rStyle w:val="IndexLink"/>
                <w:rtl w:val="true"/>
              </w:rPr>
              <w:t>شابٌّ مِن أَهلِ المَعرَفَةِ</w:t>
            </w:r>
            <w:r>
              <w:rPr>
                <w:rStyle w:val="IndexLink"/>
                <w:rtl w:val="true"/>
              </w:rPr>
              <w:tab/>
            </w:r>
            <w:r>
              <w:rPr>
                <w:rStyle w:val="IndexLink"/>
              </w:rPr>
              <w:t>267</w:t>
            </w:r>
          </w:hyperlink>
        </w:p>
        <w:p>
          <w:pPr>
            <w:pStyle w:val="Contents4"/>
            <w:tabs>
              <w:tab w:val="clear" w:pos="8176"/>
              <w:tab w:val="right" w:pos="9026" w:leader="dot"/>
            </w:tabs>
            <w:rPr/>
          </w:pPr>
          <w:hyperlink w:anchor="__RefHeading___Toc2109820_237004111">
            <w:r>
              <w:rPr>
                <w:webHidden/>
                <w:rStyle w:val="IndexLink"/>
              </w:rPr>
              <w:t>20/3</w:t>
            </w:r>
            <w:r>
              <w:rPr>
                <w:rStyle w:val="IndexLink"/>
                <w:rtl w:val="true"/>
              </w:rPr>
              <w:t xml:space="preserve"> </w:t>
            </w:r>
            <w:r>
              <w:rPr>
                <w:rStyle w:val="IndexLink"/>
                <w:rtl w:val="true"/>
              </w:rPr>
              <w:t>شابٌّ قَد نَوَّرَ اللّهُ قَلبَهُ</w:t>
            </w:r>
            <w:r>
              <w:rPr>
                <w:rStyle w:val="IndexLink"/>
                <w:rtl w:val="true"/>
              </w:rPr>
              <w:tab/>
            </w:r>
            <w:r>
              <w:rPr>
                <w:rStyle w:val="IndexLink"/>
              </w:rPr>
              <w:t>268</w:t>
            </w:r>
          </w:hyperlink>
        </w:p>
        <w:p>
          <w:pPr>
            <w:pStyle w:val="Contents4"/>
            <w:tabs>
              <w:tab w:val="clear" w:pos="8176"/>
              <w:tab w:val="right" w:pos="9026" w:leader="dot"/>
            </w:tabs>
            <w:rPr/>
          </w:pPr>
          <w:hyperlink w:anchor="__RefHeading___Toc2109822_237004111">
            <w:r>
              <w:rPr>
                <w:webHidden/>
                <w:rStyle w:val="IndexLink"/>
              </w:rPr>
              <w:t>21/3</w:t>
            </w:r>
            <w:r>
              <w:rPr>
                <w:rStyle w:val="IndexLink"/>
                <w:rtl w:val="true"/>
              </w:rPr>
              <w:t xml:space="preserve"> </w:t>
            </w:r>
            <w:r>
              <w:rPr>
                <w:rStyle w:val="IndexLink"/>
                <w:rtl w:val="true"/>
              </w:rPr>
              <w:t>صَعصَعَةُ بنُ صُوحانَ</w:t>
            </w:r>
            <w:r>
              <w:rPr>
                <w:rStyle w:val="IndexLink"/>
                <w:rtl w:val="true"/>
              </w:rPr>
              <w:tab/>
            </w:r>
            <w:r>
              <w:rPr>
                <w:rStyle w:val="IndexLink"/>
              </w:rPr>
              <w:t>269</w:t>
            </w:r>
          </w:hyperlink>
        </w:p>
        <w:p>
          <w:pPr>
            <w:pStyle w:val="Contents4"/>
            <w:tabs>
              <w:tab w:val="clear" w:pos="8176"/>
              <w:tab w:val="right" w:pos="9026" w:leader="dot"/>
            </w:tabs>
            <w:rPr/>
          </w:pPr>
          <w:hyperlink w:anchor="__RefHeading___Toc2109824_237004111">
            <w:r>
              <w:rPr>
                <w:webHidden/>
                <w:rStyle w:val="IndexLink"/>
              </w:rPr>
              <w:t>22/3</w:t>
            </w:r>
            <w:r>
              <w:rPr>
                <w:rStyle w:val="IndexLink"/>
                <w:rtl w:val="true"/>
              </w:rPr>
              <w:t xml:space="preserve"> </w:t>
            </w:r>
            <w:r>
              <w:rPr>
                <w:rStyle w:val="IndexLink"/>
                <w:rtl w:val="true"/>
              </w:rPr>
              <w:t>عامِرُ بنُ واثِلَةَ</w:t>
            </w:r>
            <w:r>
              <w:rPr>
                <w:rStyle w:val="IndexLink"/>
                <w:rtl w:val="true"/>
              </w:rPr>
              <w:tab/>
            </w:r>
            <w:r>
              <w:rPr>
                <w:rStyle w:val="IndexLink"/>
              </w:rPr>
              <w:t>272</w:t>
            </w:r>
          </w:hyperlink>
        </w:p>
        <w:p>
          <w:pPr>
            <w:pStyle w:val="Contents4"/>
            <w:tabs>
              <w:tab w:val="clear" w:pos="8176"/>
              <w:tab w:val="right" w:pos="9026" w:leader="dot"/>
            </w:tabs>
            <w:rPr/>
          </w:pPr>
          <w:hyperlink w:anchor="__RefHeading___Toc2109826_237004111">
            <w:r>
              <w:rPr>
                <w:webHidden/>
                <w:rStyle w:val="IndexLink"/>
              </w:rPr>
              <w:t>23/3</w:t>
            </w:r>
            <w:r>
              <w:rPr>
                <w:rStyle w:val="IndexLink"/>
                <w:rtl w:val="true"/>
              </w:rPr>
              <w:t xml:space="preserve"> </w:t>
            </w:r>
            <w:r>
              <w:rPr>
                <w:rStyle w:val="IndexLink"/>
                <w:rtl w:val="true"/>
              </w:rPr>
              <w:t>عَبدُ اللّهِ بنُ بُدَیلٍ</w:t>
            </w:r>
            <w:r>
              <w:rPr>
                <w:rStyle w:val="IndexLink"/>
                <w:rtl w:val="true"/>
              </w:rPr>
              <w:tab/>
            </w:r>
            <w:r>
              <w:rPr>
                <w:rStyle w:val="IndexLink"/>
              </w:rPr>
              <w:t>274</w:t>
            </w:r>
          </w:hyperlink>
        </w:p>
        <w:p>
          <w:pPr>
            <w:pStyle w:val="Contents4"/>
            <w:tabs>
              <w:tab w:val="clear" w:pos="8176"/>
              <w:tab w:val="right" w:pos="9026" w:leader="dot"/>
            </w:tabs>
            <w:rPr/>
          </w:pPr>
          <w:hyperlink w:anchor="__RefHeading___Toc2109828_237004111">
            <w:r>
              <w:rPr>
                <w:webHidden/>
                <w:rStyle w:val="IndexLink"/>
              </w:rPr>
              <w:t>24/3</w:t>
            </w:r>
            <w:r>
              <w:rPr>
                <w:rStyle w:val="IndexLink"/>
                <w:rtl w:val="true"/>
              </w:rPr>
              <w:t xml:space="preserve"> </w:t>
            </w:r>
            <w:r>
              <w:rPr>
                <w:rStyle w:val="IndexLink"/>
                <w:rtl w:val="true"/>
              </w:rPr>
              <w:t>عَبدُ اللّهِ بنُ هاشِمٍ</w:t>
            </w:r>
            <w:r>
              <w:rPr>
                <w:rStyle w:val="IndexLink"/>
                <w:rtl w:val="true"/>
              </w:rPr>
              <w:tab/>
            </w:r>
            <w:r>
              <w:rPr>
                <w:rStyle w:val="IndexLink"/>
              </w:rPr>
              <w:t>275</w:t>
            </w:r>
          </w:hyperlink>
        </w:p>
        <w:p>
          <w:pPr>
            <w:pStyle w:val="Contents4"/>
            <w:tabs>
              <w:tab w:val="clear" w:pos="8176"/>
              <w:tab w:val="right" w:pos="9026" w:leader="dot"/>
            </w:tabs>
            <w:rPr/>
          </w:pPr>
          <w:hyperlink w:anchor="__RefHeading___Toc2109830_237004111">
            <w:r>
              <w:rPr>
                <w:webHidden/>
                <w:rStyle w:val="IndexLink"/>
              </w:rPr>
              <w:t>25/3</w:t>
            </w:r>
            <w:r>
              <w:rPr>
                <w:rStyle w:val="IndexLink"/>
                <w:rtl w:val="true"/>
              </w:rPr>
              <w:t xml:space="preserve"> </w:t>
            </w:r>
            <w:r>
              <w:rPr>
                <w:rStyle w:val="IndexLink"/>
                <w:rtl w:val="true"/>
              </w:rPr>
              <w:t>عَدِیُّ بنُ حاتِمٍ</w:t>
            </w:r>
            <w:r>
              <w:rPr>
                <w:rStyle w:val="IndexLink"/>
                <w:rtl w:val="true"/>
              </w:rPr>
              <w:tab/>
            </w:r>
            <w:r>
              <w:rPr>
                <w:rStyle w:val="IndexLink"/>
              </w:rPr>
              <w:t>276</w:t>
            </w:r>
          </w:hyperlink>
        </w:p>
        <w:p>
          <w:pPr>
            <w:pStyle w:val="Contents4"/>
            <w:tabs>
              <w:tab w:val="clear" w:pos="8176"/>
              <w:tab w:val="right" w:pos="9026" w:leader="dot"/>
            </w:tabs>
            <w:rPr/>
          </w:pPr>
          <w:hyperlink w:anchor="__RefHeading___Toc2109832_237004111">
            <w:r>
              <w:rPr>
                <w:webHidden/>
                <w:rStyle w:val="IndexLink"/>
              </w:rPr>
              <w:t>26/3</w:t>
            </w:r>
            <w:r>
              <w:rPr>
                <w:rStyle w:val="IndexLink"/>
                <w:rtl w:val="true"/>
              </w:rPr>
              <w:t xml:space="preserve"> </w:t>
            </w:r>
            <w:r>
              <w:rPr>
                <w:rStyle w:val="IndexLink"/>
                <w:rtl w:val="true"/>
              </w:rPr>
              <w:t>عَمّارُ بنُ یاسِرٍ</w:t>
            </w:r>
            <w:r>
              <w:rPr>
                <w:rStyle w:val="IndexLink"/>
                <w:rtl w:val="true"/>
              </w:rPr>
              <w:tab/>
            </w:r>
            <w:r>
              <w:rPr>
                <w:rStyle w:val="IndexLink"/>
              </w:rPr>
              <w:t>279</w:t>
            </w:r>
          </w:hyperlink>
        </w:p>
        <w:p>
          <w:pPr>
            <w:pStyle w:val="Contents4"/>
            <w:tabs>
              <w:tab w:val="clear" w:pos="8176"/>
              <w:tab w:val="right" w:pos="9026" w:leader="dot"/>
            </w:tabs>
            <w:rPr/>
          </w:pPr>
          <w:hyperlink w:anchor="__RefHeading___Toc2109834_237004111">
            <w:r>
              <w:rPr>
                <w:webHidden/>
                <w:rStyle w:val="IndexLink"/>
              </w:rPr>
              <w:t>27/3</w:t>
            </w:r>
            <w:r>
              <w:rPr>
                <w:rStyle w:val="IndexLink"/>
                <w:rtl w:val="true"/>
              </w:rPr>
              <w:t xml:space="preserve"> </w:t>
            </w:r>
            <w:r>
              <w:rPr>
                <w:rStyle w:val="IndexLink"/>
                <w:rtl w:val="true"/>
              </w:rPr>
              <w:t>عَمرُو بنُ حَزمٍ الأَنصارِیُّ</w:t>
            </w:r>
            <w:r>
              <w:rPr>
                <w:rStyle w:val="IndexLink"/>
                <w:rtl w:val="true"/>
              </w:rPr>
              <w:tab/>
            </w:r>
            <w:r>
              <w:rPr>
                <w:rStyle w:val="IndexLink"/>
              </w:rPr>
              <w:t>281</w:t>
            </w:r>
          </w:hyperlink>
        </w:p>
        <w:p>
          <w:pPr>
            <w:pStyle w:val="Contents4"/>
            <w:tabs>
              <w:tab w:val="clear" w:pos="8176"/>
              <w:tab w:val="right" w:pos="9026" w:leader="dot"/>
            </w:tabs>
            <w:rPr/>
          </w:pPr>
          <w:hyperlink w:anchor="__RefHeading___Toc2109836_237004111">
            <w:r>
              <w:rPr>
                <w:webHidden/>
                <w:rStyle w:val="IndexLink"/>
              </w:rPr>
              <w:t>28/3</w:t>
            </w:r>
            <w:r>
              <w:rPr>
                <w:rStyle w:val="IndexLink"/>
                <w:rtl w:val="true"/>
              </w:rPr>
              <w:t xml:space="preserve"> </w:t>
            </w:r>
            <w:r>
              <w:rPr>
                <w:rStyle w:val="IndexLink"/>
                <w:rtl w:val="true"/>
              </w:rPr>
              <w:t>عَمرُو بنُ الحَمِقِ الخُزاعِیُّ</w:t>
            </w:r>
            <w:r>
              <w:rPr>
                <w:rStyle w:val="IndexLink"/>
                <w:rtl w:val="true"/>
              </w:rPr>
              <w:tab/>
            </w:r>
            <w:r>
              <w:rPr>
                <w:rStyle w:val="IndexLink"/>
              </w:rPr>
              <w:t>282</w:t>
            </w:r>
          </w:hyperlink>
        </w:p>
        <w:p>
          <w:pPr>
            <w:pStyle w:val="Contents4"/>
            <w:tabs>
              <w:tab w:val="clear" w:pos="8176"/>
              <w:tab w:val="right" w:pos="9026" w:leader="dot"/>
            </w:tabs>
            <w:rPr/>
          </w:pPr>
          <w:hyperlink w:anchor="__RefHeading___Toc2109838_237004111">
            <w:r>
              <w:rPr>
                <w:webHidden/>
                <w:rStyle w:val="IndexLink"/>
              </w:rPr>
              <w:t>29/3</w:t>
            </w:r>
            <w:r>
              <w:rPr>
                <w:rStyle w:val="IndexLink"/>
                <w:rtl w:val="true"/>
              </w:rPr>
              <w:t xml:space="preserve"> </w:t>
            </w:r>
            <w:r>
              <w:rPr>
                <w:rStyle w:val="IndexLink"/>
                <w:rtl w:val="true"/>
              </w:rPr>
              <w:t>قَنبَرٌ مَولی أمیرِالمُؤمِنینَ</w:t>
            </w:r>
            <w:r>
              <w:rPr>
                <w:rStyle w:val="IndexLink"/>
                <w:rtl w:val="true"/>
              </w:rPr>
              <w:tab/>
            </w:r>
            <w:r>
              <w:rPr>
                <w:rStyle w:val="IndexLink"/>
              </w:rPr>
              <w:t>283</w:t>
            </w:r>
          </w:hyperlink>
        </w:p>
        <w:p>
          <w:pPr>
            <w:pStyle w:val="Contents4"/>
            <w:tabs>
              <w:tab w:val="clear" w:pos="8176"/>
              <w:tab w:val="right" w:pos="9026" w:leader="dot"/>
            </w:tabs>
            <w:rPr/>
          </w:pPr>
          <w:hyperlink w:anchor="__RefHeading___Toc2109840_237004111">
            <w:r>
              <w:rPr>
                <w:webHidden/>
                <w:rStyle w:val="IndexLink"/>
              </w:rPr>
              <w:t>30/3</w:t>
            </w:r>
            <w:r>
              <w:rPr>
                <w:rStyle w:val="IndexLink"/>
                <w:rtl w:val="true"/>
              </w:rPr>
              <w:t xml:space="preserve"> </w:t>
            </w:r>
            <w:r>
              <w:rPr>
                <w:rStyle w:val="IndexLink"/>
                <w:rtl w:val="true"/>
              </w:rPr>
              <w:t>قَیسُ بنُ سَعدِ بنِ عُبادَةَ</w:t>
            </w:r>
            <w:r>
              <w:rPr>
                <w:rStyle w:val="IndexLink"/>
                <w:rtl w:val="true"/>
              </w:rPr>
              <w:tab/>
            </w:r>
            <w:r>
              <w:rPr>
                <w:rStyle w:val="IndexLink"/>
              </w:rPr>
              <w:t>285</w:t>
            </w:r>
          </w:hyperlink>
        </w:p>
        <w:p>
          <w:pPr>
            <w:pStyle w:val="Contents4"/>
            <w:tabs>
              <w:tab w:val="clear" w:pos="8176"/>
              <w:tab w:val="right" w:pos="9026" w:leader="dot"/>
            </w:tabs>
            <w:rPr/>
          </w:pPr>
          <w:hyperlink w:anchor="__RefHeading___Toc2109842_237004111">
            <w:r>
              <w:rPr>
                <w:webHidden/>
                <w:rStyle w:val="IndexLink"/>
              </w:rPr>
              <w:t>31/3</w:t>
            </w:r>
            <w:r>
              <w:rPr>
                <w:rStyle w:val="IndexLink"/>
                <w:rtl w:val="true"/>
              </w:rPr>
              <w:t xml:space="preserve"> </w:t>
            </w:r>
            <w:r>
              <w:rPr>
                <w:rStyle w:val="IndexLink"/>
                <w:rtl w:val="true"/>
              </w:rPr>
              <w:t>کُمیَلُ بنُ زِیادٍ</w:t>
            </w:r>
            <w:r>
              <w:rPr>
                <w:rStyle w:val="IndexLink"/>
                <w:rtl w:val="true"/>
              </w:rPr>
              <w:tab/>
            </w:r>
            <w:r>
              <w:rPr>
                <w:rStyle w:val="IndexLink"/>
              </w:rPr>
              <w:t>287</w:t>
            </w:r>
          </w:hyperlink>
        </w:p>
        <w:p>
          <w:pPr>
            <w:pStyle w:val="Contents4"/>
            <w:tabs>
              <w:tab w:val="clear" w:pos="8176"/>
              <w:tab w:val="right" w:pos="9026" w:leader="dot"/>
            </w:tabs>
            <w:rPr/>
          </w:pPr>
          <w:hyperlink w:anchor="__RefHeading___Toc2109844_237004111">
            <w:r>
              <w:rPr>
                <w:webHidden/>
                <w:rStyle w:val="IndexLink"/>
              </w:rPr>
              <w:t>32/3</w:t>
            </w:r>
            <w:r>
              <w:rPr>
                <w:rStyle w:val="IndexLink"/>
                <w:rtl w:val="true"/>
              </w:rPr>
              <w:t xml:space="preserve"> </w:t>
            </w:r>
            <w:r>
              <w:rPr>
                <w:rStyle w:val="IndexLink"/>
                <w:rtl w:val="true"/>
              </w:rPr>
              <w:t>مالک الأشتر</w:t>
            </w:r>
            <w:r>
              <w:rPr>
                <w:rStyle w:val="IndexLink"/>
                <w:rtl w:val="true"/>
              </w:rPr>
              <w:tab/>
            </w:r>
            <w:r>
              <w:rPr>
                <w:rStyle w:val="IndexLink"/>
              </w:rPr>
              <w:t>289</w:t>
            </w:r>
          </w:hyperlink>
        </w:p>
        <w:p>
          <w:pPr>
            <w:pStyle w:val="Contents4"/>
            <w:tabs>
              <w:tab w:val="clear" w:pos="8176"/>
              <w:tab w:val="right" w:pos="9026" w:leader="dot"/>
            </w:tabs>
            <w:rPr/>
          </w:pPr>
          <w:hyperlink w:anchor="__RefHeading___Toc2109846_237004111">
            <w:r>
              <w:rPr>
                <w:webHidden/>
                <w:rStyle w:val="IndexLink"/>
              </w:rPr>
              <w:t>33/3</w:t>
            </w:r>
            <w:r>
              <w:rPr>
                <w:rStyle w:val="IndexLink"/>
                <w:rtl w:val="true"/>
              </w:rPr>
              <w:t xml:space="preserve"> </w:t>
            </w:r>
            <w:r>
              <w:rPr>
                <w:rStyle w:val="IndexLink"/>
                <w:rtl w:val="true"/>
              </w:rPr>
              <w:t>مالِکُ بنُ کَعبٍ</w:t>
            </w:r>
            <w:r>
              <w:rPr>
                <w:rStyle w:val="IndexLink"/>
                <w:rtl w:val="true"/>
              </w:rPr>
              <w:tab/>
            </w:r>
            <w:r>
              <w:rPr>
                <w:rStyle w:val="IndexLink"/>
              </w:rPr>
              <w:t>294</w:t>
            </w:r>
          </w:hyperlink>
        </w:p>
        <w:p>
          <w:pPr>
            <w:pStyle w:val="Contents4"/>
            <w:tabs>
              <w:tab w:val="clear" w:pos="8176"/>
              <w:tab w:val="right" w:pos="9026" w:leader="dot"/>
            </w:tabs>
            <w:rPr/>
          </w:pPr>
          <w:hyperlink w:anchor="__RefHeading___Toc2109848_237004111">
            <w:r>
              <w:rPr>
                <w:webHidden/>
                <w:rStyle w:val="IndexLink"/>
              </w:rPr>
              <w:t>34/3</w:t>
            </w:r>
            <w:r>
              <w:rPr>
                <w:rStyle w:val="IndexLink"/>
                <w:rtl w:val="true"/>
              </w:rPr>
              <w:t xml:space="preserve"> </w:t>
            </w:r>
            <w:r>
              <w:rPr>
                <w:rStyle w:val="IndexLink"/>
                <w:rtl w:val="true"/>
              </w:rPr>
              <w:t>مُحَمَّدُ بنُ أبی بَکرٍ</w:t>
            </w:r>
            <w:r>
              <w:rPr>
                <w:rStyle w:val="IndexLink"/>
                <w:rtl w:val="true"/>
              </w:rPr>
              <w:tab/>
            </w:r>
            <w:r>
              <w:rPr>
                <w:rStyle w:val="IndexLink"/>
              </w:rPr>
              <w:t>294</w:t>
            </w:r>
          </w:hyperlink>
        </w:p>
        <w:p>
          <w:pPr>
            <w:pStyle w:val="Contents4"/>
            <w:tabs>
              <w:tab w:val="clear" w:pos="8176"/>
              <w:tab w:val="right" w:pos="9026" w:leader="dot"/>
            </w:tabs>
            <w:rPr/>
          </w:pPr>
          <w:hyperlink w:anchor="__RefHeading___Toc2109850_237004111">
            <w:r>
              <w:rPr>
                <w:webHidden/>
                <w:rStyle w:val="IndexLink"/>
              </w:rPr>
              <w:t>35/3</w:t>
            </w:r>
            <w:r>
              <w:rPr>
                <w:rStyle w:val="IndexLink"/>
                <w:rtl w:val="true"/>
              </w:rPr>
              <w:t xml:space="preserve"> </w:t>
            </w:r>
            <w:r>
              <w:rPr>
                <w:rStyle w:val="IndexLink"/>
                <w:rtl w:val="true"/>
              </w:rPr>
              <w:t>مُسلِمٌ المُجاشِعِیُّ</w:t>
            </w:r>
            <w:r>
              <w:rPr>
                <w:rStyle w:val="IndexLink"/>
                <w:rtl w:val="true"/>
              </w:rPr>
              <w:tab/>
            </w:r>
            <w:r>
              <w:rPr>
                <w:rStyle w:val="IndexLink"/>
              </w:rPr>
              <w:t>296</w:t>
            </w:r>
          </w:hyperlink>
        </w:p>
        <w:p>
          <w:pPr>
            <w:pStyle w:val="Contents4"/>
            <w:tabs>
              <w:tab w:val="clear" w:pos="8176"/>
              <w:tab w:val="right" w:pos="9026" w:leader="dot"/>
            </w:tabs>
            <w:rPr/>
          </w:pPr>
          <w:hyperlink w:anchor="__RefHeading___Toc2109852_237004111">
            <w:r>
              <w:rPr>
                <w:webHidden/>
                <w:rStyle w:val="IndexLink"/>
              </w:rPr>
              <w:t>36/3</w:t>
            </w:r>
            <w:r>
              <w:rPr>
                <w:rStyle w:val="IndexLink"/>
                <w:rtl w:val="true"/>
              </w:rPr>
              <w:t xml:space="preserve"> </w:t>
            </w:r>
            <w:r>
              <w:rPr>
                <w:rStyle w:val="IndexLink"/>
                <w:rtl w:val="true"/>
              </w:rPr>
              <w:t>مُصعَبُ بنُ عُمَیرٍ</w:t>
            </w:r>
            <w:r>
              <w:rPr>
                <w:rStyle w:val="IndexLink"/>
                <w:rtl w:val="true"/>
              </w:rPr>
              <w:tab/>
            </w:r>
            <w:r>
              <w:rPr>
                <w:rStyle w:val="IndexLink"/>
              </w:rPr>
              <w:t>297</w:t>
            </w:r>
          </w:hyperlink>
        </w:p>
        <w:p>
          <w:pPr>
            <w:pStyle w:val="Contents4"/>
            <w:tabs>
              <w:tab w:val="clear" w:pos="8176"/>
              <w:tab w:val="right" w:pos="9026" w:leader="dot"/>
            </w:tabs>
            <w:rPr/>
          </w:pPr>
          <w:hyperlink w:anchor="__RefHeading___Toc2109854_237004111">
            <w:r>
              <w:rPr>
                <w:webHidden/>
                <w:rStyle w:val="IndexLink"/>
              </w:rPr>
              <w:t>37/3</w:t>
            </w:r>
            <w:r>
              <w:rPr>
                <w:rStyle w:val="IndexLink"/>
                <w:rtl w:val="true"/>
              </w:rPr>
              <w:t xml:space="preserve"> </w:t>
            </w:r>
            <w:r>
              <w:rPr>
                <w:rStyle w:val="IndexLink"/>
                <w:rtl w:val="true"/>
              </w:rPr>
              <w:t>مَعقِلُ بنُ قَیسٍ الرِّیاحِیُّ</w:t>
            </w:r>
            <w:r>
              <w:rPr>
                <w:rStyle w:val="IndexLink"/>
                <w:rtl w:val="true"/>
              </w:rPr>
              <w:tab/>
            </w:r>
            <w:r>
              <w:rPr>
                <w:rStyle w:val="IndexLink"/>
              </w:rPr>
              <w:t>298</w:t>
            </w:r>
          </w:hyperlink>
        </w:p>
        <w:p>
          <w:pPr>
            <w:pStyle w:val="Contents4"/>
            <w:tabs>
              <w:tab w:val="clear" w:pos="8176"/>
              <w:tab w:val="right" w:pos="9026" w:leader="dot"/>
            </w:tabs>
            <w:rPr/>
          </w:pPr>
          <w:hyperlink w:anchor="__RefHeading___Toc2109856_237004111">
            <w:r>
              <w:rPr>
                <w:webHidden/>
                <w:rStyle w:val="IndexLink"/>
              </w:rPr>
              <w:t>38/3</w:t>
            </w:r>
            <w:r>
              <w:rPr>
                <w:rStyle w:val="IndexLink"/>
                <w:rtl w:val="true"/>
              </w:rPr>
              <w:t xml:space="preserve"> </w:t>
            </w:r>
            <w:r>
              <w:rPr>
                <w:rStyle w:val="IndexLink"/>
                <w:rtl w:val="true"/>
              </w:rPr>
              <w:t>المِقدادُ بنُ عَمرٍو،</w:t>
            </w:r>
            <w:r>
              <w:rPr>
                <w:rStyle w:val="IndexLink"/>
              </w:rPr>
              <w:t>1</w:t>
            </w:r>
            <w:r>
              <w:rPr>
                <w:rStyle w:val="IndexLink"/>
                <w:rtl w:val="true"/>
              </w:rPr>
              <w:tab/>
            </w:r>
            <w:r>
              <w:rPr>
                <w:rStyle w:val="IndexLink"/>
              </w:rPr>
              <w:t>299</w:t>
            </w:r>
          </w:hyperlink>
        </w:p>
        <w:p>
          <w:pPr>
            <w:pStyle w:val="Contents4"/>
            <w:tabs>
              <w:tab w:val="clear" w:pos="8176"/>
              <w:tab w:val="right" w:pos="9026" w:leader="dot"/>
            </w:tabs>
            <w:rPr/>
          </w:pPr>
          <w:hyperlink w:anchor="__RefHeading___Toc2109858_237004111">
            <w:r>
              <w:rPr>
                <w:webHidden/>
                <w:rStyle w:val="IndexLink"/>
              </w:rPr>
              <w:t>39/3</w:t>
            </w:r>
            <w:r>
              <w:rPr>
                <w:rStyle w:val="IndexLink"/>
                <w:rtl w:val="true"/>
              </w:rPr>
              <w:t xml:space="preserve"> </w:t>
            </w:r>
            <w:r>
              <w:rPr>
                <w:rStyle w:val="IndexLink"/>
                <w:rtl w:val="true"/>
              </w:rPr>
              <w:t>میثَمٌ التَّمّارُ</w:t>
            </w:r>
            <w:r>
              <w:rPr>
                <w:rStyle w:val="IndexLink"/>
                <w:rtl w:val="true"/>
              </w:rPr>
              <w:tab/>
            </w:r>
            <w:r>
              <w:rPr>
                <w:rStyle w:val="IndexLink"/>
              </w:rPr>
              <w:t>300</w:t>
            </w:r>
          </w:hyperlink>
        </w:p>
        <w:p>
          <w:pPr>
            <w:pStyle w:val="Contents4"/>
            <w:tabs>
              <w:tab w:val="clear" w:pos="8176"/>
              <w:tab w:val="right" w:pos="9026" w:leader="dot"/>
            </w:tabs>
            <w:rPr/>
          </w:pPr>
          <w:hyperlink w:anchor="__RefHeading___Toc2109860_237004111">
            <w:r>
              <w:rPr>
                <w:webHidden/>
                <w:rStyle w:val="IndexLink"/>
              </w:rPr>
              <w:t>40/3</w:t>
            </w:r>
            <w:r>
              <w:rPr>
                <w:rStyle w:val="IndexLink"/>
                <w:rtl w:val="true"/>
              </w:rPr>
              <w:t xml:space="preserve"> </w:t>
            </w:r>
            <w:r>
              <w:rPr>
                <w:rStyle w:val="IndexLink"/>
                <w:rtl w:val="true"/>
              </w:rPr>
              <w:t>هاشِمُ بنُ عُتبَةَ</w:t>
            </w:r>
            <w:r>
              <w:rPr>
                <w:rStyle w:val="IndexLink"/>
                <w:rtl w:val="true"/>
              </w:rPr>
              <w:tab/>
            </w:r>
            <w:r>
              <w:rPr>
                <w:rStyle w:val="IndexLink"/>
              </w:rPr>
              <w:t>303</w:t>
            </w:r>
          </w:hyperlink>
        </w:p>
        <w:p>
          <w:pPr>
            <w:pStyle w:val="Contents2"/>
            <w:tabs>
              <w:tab w:val="clear" w:pos="8743"/>
              <w:tab w:val="right" w:pos="9026" w:leader="dot"/>
            </w:tabs>
            <w:rPr/>
          </w:pPr>
          <w:hyperlink w:anchor="__RefHeading___Toc2109862_237004111">
            <w:r>
              <w:rPr>
                <w:webHidden/>
                <w:rStyle w:val="IndexLink"/>
                <w:rtl w:val="true"/>
              </w:rPr>
              <w:t>الفهارس</w:t>
            </w:r>
            <w:r>
              <w:rPr>
                <w:rStyle w:val="IndexLink"/>
                <w:rtl w:val="true"/>
              </w:rPr>
              <w:tab/>
            </w:r>
            <w:r>
              <w:rPr>
                <w:rStyle w:val="IndexLink"/>
              </w:rPr>
              <w:t>306</w:t>
            </w:r>
          </w:hyperlink>
        </w:p>
        <w:p>
          <w:pPr>
            <w:pStyle w:val="Contents3"/>
            <w:tabs>
              <w:tab w:val="clear" w:pos="8459"/>
              <w:tab w:val="right" w:pos="9026" w:leader="dot"/>
            </w:tabs>
            <w:rPr/>
          </w:pPr>
          <w:hyperlink w:anchor="__RefHeading___Toc2109864_237004111">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2109866_237004111">
            <w:r>
              <w:rPr>
                <w:webHidden/>
                <w:rStyle w:val="IndexLink"/>
                <w:rtl w:val="true"/>
              </w:rPr>
              <w:t>(</w:t>
            </w:r>
            <w:r>
              <w:rPr>
                <w:rStyle w:val="IndexLink"/>
              </w:rPr>
              <w:t>1</w:t>
            </w:r>
            <w:r>
              <w:rPr>
                <w:rStyle w:val="IndexLink"/>
                <w:rtl w:val="true"/>
              </w:rPr>
              <w:t xml:space="preserve">) </w:t>
            </w:r>
            <w:r>
              <w:rPr>
                <w:rStyle w:val="IndexLink"/>
                <w:rtl w:val="true"/>
              </w:rPr>
              <w:t>فهرس الآیات الکریمة</w:t>
            </w:r>
            <w:r>
              <w:rPr>
                <w:rStyle w:val="IndexLink"/>
                <w:rtl w:val="true"/>
              </w:rPr>
              <w:tab/>
            </w:r>
            <w:r>
              <w:rPr>
                <w:rStyle w:val="IndexLink"/>
              </w:rPr>
              <w:t>307</w:t>
            </w:r>
          </w:hyperlink>
        </w:p>
        <w:p>
          <w:pPr>
            <w:pStyle w:val="Contents4"/>
            <w:tabs>
              <w:tab w:val="clear" w:pos="8176"/>
              <w:tab w:val="right" w:pos="9026" w:leader="dot"/>
            </w:tabs>
            <w:rPr/>
          </w:pPr>
          <w:hyperlink w:anchor="__RefHeading___Toc2109868_237004111">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2109870_237004111">
            <w:r>
              <w:rPr>
                <w:webHidden/>
                <w:rStyle w:val="IndexLink"/>
                <w:rtl w:val="true"/>
              </w:rPr>
              <w:t>البقره</w:t>
            </w:r>
            <w:r>
              <w:rPr>
                <w:rStyle w:val="IndexLink"/>
                <w:rtl w:val="true"/>
              </w:rPr>
              <w:tab/>
            </w:r>
            <w:r>
              <w:rPr>
                <w:rStyle w:val="IndexLink"/>
              </w:rPr>
              <w:t>307</w:t>
            </w:r>
          </w:hyperlink>
        </w:p>
        <w:p>
          <w:pPr>
            <w:pStyle w:val="Contents4"/>
            <w:tabs>
              <w:tab w:val="clear" w:pos="8176"/>
              <w:tab w:val="right" w:pos="9026" w:leader="dot"/>
            </w:tabs>
            <w:rPr/>
          </w:pPr>
          <w:hyperlink w:anchor="__RefHeading___Toc2109872_237004111">
            <w:r>
              <w:rPr>
                <w:webHidden/>
                <w:rStyle w:val="IndexLink"/>
                <w:rtl w:val="true"/>
              </w:rPr>
              <w:t>آل عمران</w:t>
            </w:r>
            <w:r>
              <w:rPr>
                <w:rStyle w:val="IndexLink"/>
                <w:rtl w:val="true"/>
              </w:rPr>
              <w:tab/>
            </w:r>
            <w:r>
              <w:rPr>
                <w:rStyle w:val="IndexLink"/>
              </w:rPr>
              <w:t>307</w:t>
            </w:r>
          </w:hyperlink>
        </w:p>
        <w:p>
          <w:pPr>
            <w:pStyle w:val="Contents4"/>
            <w:tabs>
              <w:tab w:val="clear" w:pos="8176"/>
              <w:tab w:val="right" w:pos="9026" w:leader="dot"/>
            </w:tabs>
            <w:rPr/>
          </w:pPr>
          <w:hyperlink w:anchor="__RefHeading___Toc2109874_237004111">
            <w:r>
              <w:rPr>
                <w:webHidden/>
                <w:rStyle w:val="IndexLink"/>
                <w:rtl w:val="true"/>
              </w:rPr>
              <w:t>الأنعام</w:t>
            </w:r>
            <w:r>
              <w:rPr>
                <w:rStyle w:val="IndexLink"/>
                <w:rtl w:val="true"/>
              </w:rPr>
              <w:tab/>
            </w:r>
            <w:r>
              <w:rPr>
                <w:rStyle w:val="IndexLink"/>
              </w:rPr>
              <w:t>307</w:t>
            </w:r>
          </w:hyperlink>
        </w:p>
        <w:p>
          <w:pPr>
            <w:pStyle w:val="Contents4"/>
            <w:tabs>
              <w:tab w:val="clear" w:pos="8176"/>
              <w:tab w:val="right" w:pos="9026" w:leader="dot"/>
            </w:tabs>
            <w:rPr/>
          </w:pPr>
          <w:hyperlink w:anchor="__RefHeading___Toc2109876_237004111">
            <w:r>
              <w:rPr>
                <w:webHidden/>
                <w:rStyle w:val="IndexLink"/>
                <w:rtl w:val="true"/>
              </w:rPr>
              <w:t>الأعراف</w:t>
            </w:r>
            <w:r>
              <w:rPr>
                <w:rStyle w:val="IndexLink"/>
                <w:rtl w:val="true"/>
              </w:rPr>
              <w:tab/>
            </w:r>
            <w:r>
              <w:rPr>
                <w:rStyle w:val="IndexLink"/>
              </w:rPr>
              <w:t>308</w:t>
            </w:r>
          </w:hyperlink>
        </w:p>
        <w:p>
          <w:pPr>
            <w:pStyle w:val="Contents4"/>
            <w:tabs>
              <w:tab w:val="clear" w:pos="8176"/>
              <w:tab w:val="right" w:pos="9026" w:leader="dot"/>
            </w:tabs>
            <w:rPr/>
          </w:pPr>
          <w:hyperlink w:anchor="__RefHeading___Toc2109878_237004111">
            <w:r>
              <w:rPr>
                <w:webHidden/>
                <w:rStyle w:val="IndexLink"/>
                <w:rtl w:val="true"/>
              </w:rPr>
              <w:t>الأنفال</w:t>
            </w:r>
            <w:r>
              <w:rPr>
                <w:rStyle w:val="IndexLink"/>
                <w:rtl w:val="true"/>
              </w:rPr>
              <w:tab/>
            </w:r>
            <w:r>
              <w:rPr>
                <w:rStyle w:val="IndexLink"/>
              </w:rPr>
              <w:t>308</w:t>
            </w:r>
          </w:hyperlink>
        </w:p>
        <w:p>
          <w:pPr>
            <w:pStyle w:val="Contents4"/>
            <w:tabs>
              <w:tab w:val="clear" w:pos="8176"/>
              <w:tab w:val="right" w:pos="9026" w:leader="dot"/>
            </w:tabs>
            <w:rPr/>
          </w:pPr>
          <w:hyperlink w:anchor="__RefHeading___Toc2109880_237004111">
            <w:r>
              <w:rPr>
                <w:webHidden/>
                <w:rStyle w:val="IndexLink"/>
                <w:rtl w:val="true"/>
              </w:rPr>
              <w:t>التوبة</w:t>
            </w:r>
            <w:r>
              <w:rPr>
                <w:rStyle w:val="IndexLink"/>
                <w:rtl w:val="true"/>
              </w:rPr>
              <w:tab/>
            </w:r>
            <w:r>
              <w:rPr>
                <w:rStyle w:val="IndexLink"/>
              </w:rPr>
              <w:t>308</w:t>
            </w:r>
          </w:hyperlink>
        </w:p>
        <w:p>
          <w:pPr>
            <w:pStyle w:val="Contents4"/>
            <w:tabs>
              <w:tab w:val="clear" w:pos="8176"/>
              <w:tab w:val="right" w:pos="9026" w:leader="dot"/>
            </w:tabs>
            <w:rPr/>
          </w:pPr>
          <w:hyperlink w:anchor="__RefHeading___Toc2109882_237004111">
            <w:r>
              <w:rPr>
                <w:webHidden/>
                <w:rStyle w:val="IndexLink"/>
                <w:rtl w:val="true"/>
              </w:rPr>
              <w:t>یونس</w:t>
            </w:r>
            <w:r>
              <w:rPr>
                <w:rStyle w:val="IndexLink"/>
                <w:rtl w:val="true"/>
              </w:rPr>
              <w:tab/>
            </w:r>
            <w:r>
              <w:rPr>
                <w:rStyle w:val="IndexLink"/>
              </w:rPr>
              <w:t>308</w:t>
            </w:r>
          </w:hyperlink>
        </w:p>
        <w:p>
          <w:pPr>
            <w:pStyle w:val="Contents4"/>
            <w:tabs>
              <w:tab w:val="clear" w:pos="8176"/>
              <w:tab w:val="right" w:pos="9026" w:leader="dot"/>
            </w:tabs>
            <w:rPr/>
          </w:pPr>
          <w:hyperlink w:anchor="__RefHeading___Toc2109884_237004111">
            <w:r>
              <w:rPr>
                <w:webHidden/>
                <w:rStyle w:val="IndexLink"/>
                <w:rtl w:val="true"/>
              </w:rPr>
              <w:t>هود</w:t>
            </w:r>
            <w:r>
              <w:rPr>
                <w:rStyle w:val="IndexLink"/>
                <w:rtl w:val="true"/>
              </w:rPr>
              <w:tab/>
            </w:r>
            <w:r>
              <w:rPr>
                <w:rStyle w:val="IndexLink"/>
              </w:rPr>
              <w:t>308</w:t>
            </w:r>
          </w:hyperlink>
        </w:p>
        <w:p>
          <w:pPr>
            <w:pStyle w:val="Contents4"/>
            <w:tabs>
              <w:tab w:val="clear" w:pos="8176"/>
              <w:tab w:val="right" w:pos="9026" w:leader="dot"/>
            </w:tabs>
            <w:rPr/>
          </w:pPr>
          <w:hyperlink w:anchor="__RefHeading___Toc2109886_237004111">
            <w:r>
              <w:rPr>
                <w:webHidden/>
                <w:rStyle w:val="IndexLink"/>
                <w:rtl w:val="true"/>
              </w:rPr>
              <w:t>یوسف</w:t>
            </w:r>
            <w:r>
              <w:rPr>
                <w:rStyle w:val="IndexLink"/>
                <w:rtl w:val="true"/>
              </w:rPr>
              <w:tab/>
            </w:r>
            <w:r>
              <w:rPr>
                <w:rStyle w:val="IndexLink"/>
              </w:rPr>
              <w:t>308</w:t>
            </w:r>
          </w:hyperlink>
        </w:p>
        <w:p>
          <w:pPr>
            <w:pStyle w:val="Contents4"/>
            <w:tabs>
              <w:tab w:val="clear" w:pos="8176"/>
              <w:tab w:val="right" w:pos="9026" w:leader="dot"/>
            </w:tabs>
            <w:rPr/>
          </w:pPr>
          <w:hyperlink w:anchor="__RefHeading___Toc2109888_237004111">
            <w:r>
              <w:rPr>
                <w:webHidden/>
                <w:rStyle w:val="IndexLink"/>
                <w:rtl w:val="true"/>
              </w:rPr>
              <w:t>النحل</w:t>
            </w:r>
            <w:r>
              <w:rPr>
                <w:rStyle w:val="IndexLink"/>
                <w:rtl w:val="true"/>
              </w:rPr>
              <w:tab/>
            </w:r>
            <w:r>
              <w:rPr>
                <w:rStyle w:val="IndexLink"/>
              </w:rPr>
              <w:t>309</w:t>
            </w:r>
          </w:hyperlink>
        </w:p>
        <w:p>
          <w:pPr>
            <w:pStyle w:val="Contents4"/>
            <w:tabs>
              <w:tab w:val="clear" w:pos="8176"/>
              <w:tab w:val="right" w:pos="9026" w:leader="dot"/>
            </w:tabs>
            <w:rPr/>
          </w:pPr>
          <w:hyperlink w:anchor="__RefHeading___Toc2109890_237004111">
            <w:r>
              <w:rPr>
                <w:webHidden/>
                <w:rStyle w:val="IndexLink"/>
                <w:rtl w:val="true"/>
              </w:rPr>
              <w:t>الإسراء</w:t>
            </w:r>
            <w:r>
              <w:rPr>
                <w:rStyle w:val="IndexLink"/>
                <w:rtl w:val="true"/>
              </w:rPr>
              <w:tab/>
            </w:r>
            <w:r>
              <w:rPr>
                <w:rStyle w:val="IndexLink"/>
              </w:rPr>
              <w:t>309</w:t>
            </w:r>
          </w:hyperlink>
        </w:p>
        <w:p>
          <w:pPr>
            <w:pStyle w:val="Contents4"/>
            <w:tabs>
              <w:tab w:val="clear" w:pos="8176"/>
              <w:tab w:val="right" w:pos="9026" w:leader="dot"/>
            </w:tabs>
            <w:rPr/>
          </w:pPr>
          <w:hyperlink w:anchor="__RefHeading___Toc2109892_237004111">
            <w:r>
              <w:rPr>
                <w:webHidden/>
                <w:rStyle w:val="IndexLink"/>
                <w:rtl w:val="true"/>
              </w:rPr>
              <w:t>الکهف</w:t>
            </w:r>
            <w:r>
              <w:rPr>
                <w:rStyle w:val="IndexLink"/>
                <w:rtl w:val="true"/>
              </w:rPr>
              <w:tab/>
            </w:r>
            <w:r>
              <w:rPr>
                <w:rStyle w:val="IndexLink"/>
              </w:rPr>
              <w:t>309</w:t>
            </w:r>
          </w:hyperlink>
        </w:p>
        <w:p>
          <w:pPr>
            <w:pStyle w:val="Contents4"/>
            <w:tabs>
              <w:tab w:val="clear" w:pos="8176"/>
              <w:tab w:val="right" w:pos="9026" w:leader="dot"/>
            </w:tabs>
            <w:rPr/>
          </w:pPr>
          <w:hyperlink w:anchor="__RefHeading___Toc2109894_237004111">
            <w:r>
              <w:rPr>
                <w:webHidden/>
                <w:rStyle w:val="IndexLink"/>
                <w:rtl w:val="true"/>
              </w:rPr>
              <w:t>مریم</w:t>
            </w:r>
            <w:r>
              <w:rPr>
                <w:rStyle w:val="IndexLink"/>
                <w:rtl w:val="true"/>
              </w:rPr>
              <w:tab/>
            </w:r>
            <w:r>
              <w:rPr>
                <w:rStyle w:val="IndexLink"/>
              </w:rPr>
              <w:t>310</w:t>
            </w:r>
          </w:hyperlink>
        </w:p>
        <w:p>
          <w:pPr>
            <w:pStyle w:val="Contents4"/>
            <w:tabs>
              <w:tab w:val="clear" w:pos="8176"/>
              <w:tab w:val="right" w:pos="9026" w:leader="dot"/>
            </w:tabs>
            <w:rPr/>
          </w:pPr>
          <w:hyperlink w:anchor="__RefHeading___Toc2109896_237004111">
            <w:r>
              <w:rPr>
                <w:webHidden/>
                <w:rStyle w:val="IndexLink"/>
                <w:rtl w:val="true"/>
              </w:rPr>
              <w:t>الأنبیاء</w:t>
            </w:r>
            <w:r>
              <w:rPr>
                <w:rStyle w:val="IndexLink"/>
                <w:rtl w:val="true"/>
              </w:rPr>
              <w:tab/>
            </w:r>
            <w:r>
              <w:rPr>
                <w:rStyle w:val="IndexLink"/>
              </w:rPr>
              <w:t>311</w:t>
            </w:r>
          </w:hyperlink>
        </w:p>
        <w:p>
          <w:pPr>
            <w:pStyle w:val="Contents4"/>
            <w:tabs>
              <w:tab w:val="clear" w:pos="8176"/>
              <w:tab w:val="right" w:pos="9026" w:leader="dot"/>
            </w:tabs>
            <w:rPr/>
          </w:pPr>
          <w:hyperlink w:anchor="__RefHeading___Toc2109898_237004111">
            <w:r>
              <w:rPr>
                <w:webHidden/>
                <w:rStyle w:val="IndexLink"/>
                <w:rtl w:val="true"/>
              </w:rPr>
              <w:t>الحجّ</w:t>
            </w:r>
            <w:r>
              <w:rPr>
                <w:rStyle w:val="IndexLink"/>
                <w:rtl w:val="true"/>
              </w:rPr>
              <w:tab/>
            </w:r>
            <w:r>
              <w:rPr>
                <w:rStyle w:val="IndexLink"/>
              </w:rPr>
              <w:t>312</w:t>
            </w:r>
          </w:hyperlink>
        </w:p>
        <w:p>
          <w:pPr>
            <w:pStyle w:val="Contents4"/>
            <w:tabs>
              <w:tab w:val="clear" w:pos="8176"/>
              <w:tab w:val="right" w:pos="9026" w:leader="dot"/>
            </w:tabs>
            <w:rPr/>
          </w:pPr>
          <w:hyperlink w:anchor="__RefHeading___Toc2109900_237004111">
            <w:r>
              <w:rPr>
                <w:webHidden/>
                <w:rStyle w:val="IndexLink"/>
                <w:rtl w:val="true"/>
              </w:rPr>
              <w:t>النور</w:t>
            </w:r>
            <w:r>
              <w:rPr>
                <w:rStyle w:val="IndexLink"/>
                <w:rtl w:val="true"/>
              </w:rPr>
              <w:tab/>
            </w:r>
            <w:r>
              <w:rPr>
                <w:rStyle w:val="IndexLink"/>
              </w:rPr>
              <w:t>312</w:t>
            </w:r>
          </w:hyperlink>
        </w:p>
        <w:p>
          <w:pPr>
            <w:pStyle w:val="Contents4"/>
            <w:tabs>
              <w:tab w:val="clear" w:pos="8176"/>
              <w:tab w:val="right" w:pos="9026" w:leader="dot"/>
            </w:tabs>
            <w:rPr/>
          </w:pPr>
          <w:hyperlink w:anchor="__RefHeading___Toc2109902_237004111">
            <w:r>
              <w:rPr>
                <w:webHidden/>
                <w:rStyle w:val="IndexLink"/>
                <w:rtl w:val="true"/>
              </w:rPr>
              <w:t>الفرقان</w:t>
            </w:r>
            <w:r>
              <w:rPr>
                <w:rStyle w:val="IndexLink"/>
                <w:rtl w:val="true"/>
              </w:rPr>
              <w:tab/>
            </w:r>
            <w:r>
              <w:rPr>
                <w:rStyle w:val="IndexLink"/>
              </w:rPr>
              <w:t>312</w:t>
            </w:r>
          </w:hyperlink>
        </w:p>
        <w:p>
          <w:pPr>
            <w:pStyle w:val="Contents4"/>
            <w:tabs>
              <w:tab w:val="clear" w:pos="8176"/>
              <w:tab w:val="right" w:pos="9026" w:leader="dot"/>
            </w:tabs>
            <w:rPr/>
          </w:pPr>
          <w:hyperlink w:anchor="__RefHeading___Toc2109904_237004111">
            <w:r>
              <w:rPr>
                <w:webHidden/>
                <w:rStyle w:val="IndexLink"/>
                <w:rtl w:val="true"/>
              </w:rPr>
              <w:t>النمل</w:t>
            </w:r>
            <w:r>
              <w:rPr>
                <w:rStyle w:val="IndexLink"/>
                <w:rtl w:val="true"/>
              </w:rPr>
              <w:tab/>
            </w:r>
            <w:r>
              <w:rPr>
                <w:rStyle w:val="IndexLink"/>
              </w:rPr>
              <w:t>312</w:t>
            </w:r>
          </w:hyperlink>
        </w:p>
        <w:p>
          <w:pPr>
            <w:pStyle w:val="Contents4"/>
            <w:tabs>
              <w:tab w:val="clear" w:pos="8176"/>
              <w:tab w:val="right" w:pos="9026" w:leader="dot"/>
            </w:tabs>
            <w:rPr/>
          </w:pPr>
          <w:hyperlink w:anchor="__RefHeading___Toc2109906_237004111">
            <w:r>
              <w:rPr>
                <w:webHidden/>
                <w:rStyle w:val="IndexLink"/>
                <w:rtl w:val="true"/>
              </w:rPr>
              <w:t>القصص</w:t>
            </w:r>
            <w:r>
              <w:rPr>
                <w:rStyle w:val="IndexLink"/>
                <w:rtl w:val="true"/>
              </w:rPr>
              <w:tab/>
            </w:r>
            <w:r>
              <w:rPr>
                <w:rStyle w:val="IndexLink"/>
              </w:rPr>
              <w:t>312</w:t>
            </w:r>
          </w:hyperlink>
        </w:p>
        <w:p>
          <w:pPr>
            <w:pStyle w:val="Contents4"/>
            <w:tabs>
              <w:tab w:val="clear" w:pos="8176"/>
              <w:tab w:val="right" w:pos="9026" w:leader="dot"/>
            </w:tabs>
            <w:rPr/>
          </w:pPr>
          <w:hyperlink w:anchor="__RefHeading___Toc2109908_237004111">
            <w:r>
              <w:rPr>
                <w:webHidden/>
                <w:rStyle w:val="IndexLink"/>
                <w:rtl w:val="true"/>
              </w:rPr>
              <w:t>العنکبوت</w:t>
            </w:r>
            <w:r>
              <w:rPr>
                <w:rStyle w:val="IndexLink"/>
                <w:rtl w:val="true"/>
              </w:rPr>
              <w:tab/>
            </w:r>
            <w:r>
              <w:rPr>
                <w:rStyle w:val="IndexLink"/>
              </w:rPr>
              <w:t>313</w:t>
            </w:r>
          </w:hyperlink>
        </w:p>
        <w:p>
          <w:pPr>
            <w:pStyle w:val="Contents4"/>
            <w:tabs>
              <w:tab w:val="clear" w:pos="8176"/>
              <w:tab w:val="right" w:pos="9026" w:leader="dot"/>
            </w:tabs>
            <w:rPr/>
          </w:pPr>
          <w:hyperlink w:anchor="__RefHeading___Toc2109910_237004111">
            <w:r>
              <w:rPr>
                <w:webHidden/>
                <w:rStyle w:val="IndexLink"/>
                <w:rtl w:val="true"/>
              </w:rPr>
              <w:t>الرّوم</w:t>
            </w:r>
            <w:r>
              <w:rPr>
                <w:rStyle w:val="IndexLink"/>
                <w:rtl w:val="true"/>
              </w:rPr>
              <w:tab/>
            </w:r>
            <w:r>
              <w:rPr>
                <w:rStyle w:val="IndexLink"/>
              </w:rPr>
              <w:t>313</w:t>
            </w:r>
          </w:hyperlink>
        </w:p>
        <w:p>
          <w:pPr>
            <w:pStyle w:val="Contents4"/>
            <w:tabs>
              <w:tab w:val="clear" w:pos="8176"/>
              <w:tab w:val="right" w:pos="9026" w:leader="dot"/>
            </w:tabs>
            <w:rPr/>
          </w:pPr>
          <w:hyperlink w:anchor="__RefHeading___Toc2109912_237004111">
            <w:r>
              <w:rPr>
                <w:webHidden/>
                <w:rStyle w:val="IndexLink"/>
                <w:rtl w:val="true"/>
              </w:rPr>
              <w:t>الأحزاب</w:t>
            </w:r>
            <w:r>
              <w:rPr>
                <w:rStyle w:val="IndexLink"/>
                <w:rtl w:val="true"/>
              </w:rPr>
              <w:tab/>
            </w:r>
            <w:r>
              <w:rPr>
                <w:rStyle w:val="IndexLink"/>
              </w:rPr>
              <w:t>313</w:t>
            </w:r>
          </w:hyperlink>
        </w:p>
        <w:p>
          <w:pPr>
            <w:pStyle w:val="Contents4"/>
            <w:tabs>
              <w:tab w:val="clear" w:pos="8176"/>
              <w:tab w:val="right" w:pos="9026" w:leader="dot"/>
            </w:tabs>
            <w:rPr/>
          </w:pPr>
          <w:hyperlink w:anchor="__RefHeading___Toc2109914_237004111">
            <w:r>
              <w:rPr>
                <w:webHidden/>
                <w:rStyle w:val="IndexLink"/>
                <w:rtl w:val="true"/>
              </w:rPr>
              <w:t>سبأ</w:t>
            </w:r>
            <w:r>
              <w:rPr>
                <w:rStyle w:val="IndexLink"/>
                <w:rtl w:val="true"/>
              </w:rPr>
              <w:tab/>
            </w:r>
            <w:r>
              <w:rPr>
                <w:rStyle w:val="IndexLink"/>
              </w:rPr>
              <w:t>313</w:t>
            </w:r>
          </w:hyperlink>
        </w:p>
        <w:p>
          <w:pPr>
            <w:pStyle w:val="Contents4"/>
            <w:tabs>
              <w:tab w:val="clear" w:pos="8176"/>
              <w:tab w:val="right" w:pos="9026" w:leader="dot"/>
            </w:tabs>
            <w:rPr/>
          </w:pPr>
          <w:hyperlink w:anchor="__RefHeading___Toc2109916_237004111">
            <w:r>
              <w:rPr>
                <w:webHidden/>
                <w:rStyle w:val="IndexLink"/>
                <w:rtl w:val="true"/>
              </w:rPr>
              <w:t>فاطر</w:t>
            </w:r>
            <w:r>
              <w:rPr>
                <w:rStyle w:val="IndexLink"/>
                <w:rtl w:val="true"/>
              </w:rPr>
              <w:tab/>
            </w:r>
            <w:r>
              <w:rPr>
                <w:rStyle w:val="IndexLink"/>
              </w:rPr>
              <w:t>313</w:t>
            </w:r>
          </w:hyperlink>
        </w:p>
        <w:p>
          <w:pPr>
            <w:pStyle w:val="Contents4"/>
            <w:tabs>
              <w:tab w:val="clear" w:pos="8176"/>
              <w:tab w:val="right" w:pos="9026" w:leader="dot"/>
            </w:tabs>
            <w:rPr/>
          </w:pPr>
          <w:hyperlink w:anchor="__RefHeading___Toc2109918_237004111">
            <w:r>
              <w:rPr>
                <w:webHidden/>
                <w:rStyle w:val="IndexLink"/>
                <w:rtl w:val="true"/>
              </w:rPr>
              <w:t>الصّافات</w:t>
            </w:r>
            <w:r>
              <w:rPr>
                <w:rStyle w:val="IndexLink"/>
                <w:rtl w:val="true"/>
              </w:rPr>
              <w:tab/>
            </w:r>
            <w:r>
              <w:rPr>
                <w:rStyle w:val="IndexLink"/>
              </w:rPr>
              <w:t>314</w:t>
            </w:r>
          </w:hyperlink>
        </w:p>
        <w:p>
          <w:pPr>
            <w:pStyle w:val="Contents4"/>
            <w:tabs>
              <w:tab w:val="clear" w:pos="8176"/>
              <w:tab w:val="right" w:pos="9026" w:leader="dot"/>
            </w:tabs>
            <w:rPr/>
          </w:pPr>
          <w:hyperlink w:anchor="__RefHeading___Toc2109920_237004111">
            <w:r>
              <w:rPr>
                <w:webHidden/>
                <w:rStyle w:val="IndexLink"/>
                <w:rtl w:val="true"/>
              </w:rPr>
              <w:t>ص</w:t>
            </w:r>
            <w:r>
              <w:rPr>
                <w:rStyle w:val="IndexLink"/>
                <w:rtl w:val="true"/>
              </w:rPr>
              <w:tab/>
            </w:r>
            <w:r>
              <w:rPr>
                <w:rStyle w:val="IndexLink"/>
              </w:rPr>
              <w:t>314</w:t>
            </w:r>
          </w:hyperlink>
        </w:p>
        <w:p>
          <w:pPr>
            <w:pStyle w:val="Contents4"/>
            <w:tabs>
              <w:tab w:val="clear" w:pos="8176"/>
              <w:tab w:val="right" w:pos="9026" w:leader="dot"/>
            </w:tabs>
            <w:rPr/>
          </w:pPr>
          <w:hyperlink w:anchor="__RefHeading___Toc2109922_237004111">
            <w:r>
              <w:rPr>
                <w:webHidden/>
                <w:rStyle w:val="IndexLink"/>
                <w:rtl w:val="true"/>
              </w:rPr>
              <w:t>الزمر</w:t>
            </w:r>
            <w:r>
              <w:rPr>
                <w:rStyle w:val="IndexLink"/>
                <w:rtl w:val="true"/>
              </w:rPr>
              <w:tab/>
            </w:r>
            <w:r>
              <w:rPr>
                <w:rStyle w:val="IndexLink"/>
              </w:rPr>
              <w:t>314</w:t>
            </w:r>
          </w:hyperlink>
        </w:p>
        <w:p>
          <w:pPr>
            <w:pStyle w:val="Contents4"/>
            <w:tabs>
              <w:tab w:val="clear" w:pos="8176"/>
              <w:tab w:val="right" w:pos="9026" w:leader="dot"/>
            </w:tabs>
            <w:rPr/>
          </w:pPr>
          <w:hyperlink w:anchor="__RefHeading___Toc2109924_237004111">
            <w:r>
              <w:rPr>
                <w:webHidden/>
                <w:rStyle w:val="IndexLink"/>
                <w:rtl w:val="true"/>
              </w:rPr>
              <w:t>غافر</w:t>
            </w:r>
            <w:r>
              <w:rPr>
                <w:rStyle w:val="IndexLink"/>
                <w:rtl w:val="true"/>
              </w:rPr>
              <w:tab/>
            </w:r>
            <w:r>
              <w:rPr>
                <w:rStyle w:val="IndexLink"/>
              </w:rPr>
              <w:t>314</w:t>
            </w:r>
          </w:hyperlink>
        </w:p>
        <w:p>
          <w:pPr>
            <w:pStyle w:val="Contents4"/>
            <w:tabs>
              <w:tab w:val="clear" w:pos="8176"/>
              <w:tab w:val="right" w:pos="9026" w:leader="dot"/>
            </w:tabs>
            <w:rPr/>
          </w:pPr>
          <w:hyperlink w:anchor="__RefHeading___Toc2109926_237004111">
            <w:r>
              <w:rPr>
                <w:webHidden/>
                <w:rStyle w:val="IndexLink"/>
                <w:rtl w:val="true"/>
              </w:rPr>
              <w:t>الزخرف</w:t>
            </w:r>
            <w:r>
              <w:rPr>
                <w:rStyle w:val="IndexLink"/>
                <w:rtl w:val="true"/>
              </w:rPr>
              <w:tab/>
            </w:r>
            <w:r>
              <w:rPr>
                <w:rStyle w:val="IndexLink"/>
              </w:rPr>
              <w:t>314</w:t>
            </w:r>
          </w:hyperlink>
        </w:p>
        <w:p>
          <w:pPr>
            <w:pStyle w:val="Contents4"/>
            <w:tabs>
              <w:tab w:val="clear" w:pos="8176"/>
              <w:tab w:val="right" w:pos="9026" w:leader="dot"/>
            </w:tabs>
            <w:rPr/>
          </w:pPr>
          <w:hyperlink w:anchor="__RefHeading___Toc2109928_237004111">
            <w:r>
              <w:rPr>
                <w:webHidden/>
                <w:rStyle w:val="IndexLink"/>
                <w:rtl w:val="true"/>
              </w:rPr>
              <w:t>الأحقاف</w:t>
            </w:r>
            <w:r>
              <w:rPr>
                <w:rStyle w:val="IndexLink"/>
                <w:rtl w:val="true"/>
              </w:rPr>
              <w:tab/>
            </w:r>
            <w:r>
              <w:rPr>
                <w:rStyle w:val="IndexLink"/>
              </w:rPr>
              <w:t>315</w:t>
            </w:r>
          </w:hyperlink>
        </w:p>
        <w:p>
          <w:pPr>
            <w:pStyle w:val="Contents4"/>
            <w:tabs>
              <w:tab w:val="clear" w:pos="8176"/>
              <w:tab w:val="right" w:pos="9026" w:leader="dot"/>
            </w:tabs>
            <w:rPr/>
          </w:pPr>
          <w:hyperlink w:anchor="__RefHeading___Toc2109930_237004111">
            <w:r>
              <w:rPr>
                <w:webHidden/>
                <w:rStyle w:val="IndexLink"/>
                <w:rtl w:val="true"/>
              </w:rPr>
              <w:t>النجم</w:t>
            </w:r>
            <w:r>
              <w:rPr>
                <w:rStyle w:val="IndexLink"/>
                <w:rtl w:val="true"/>
              </w:rPr>
              <w:tab/>
            </w:r>
            <w:r>
              <w:rPr>
                <w:rStyle w:val="IndexLink"/>
              </w:rPr>
              <w:t>315</w:t>
            </w:r>
          </w:hyperlink>
        </w:p>
        <w:p>
          <w:pPr>
            <w:pStyle w:val="Contents4"/>
            <w:tabs>
              <w:tab w:val="clear" w:pos="8176"/>
              <w:tab w:val="right" w:pos="9026" w:leader="dot"/>
            </w:tabs>
            <w:rPr/>
          </w:pPr>
          <w:hyperlink w:anchor="__RefHeading___Toc2109932_237004111">
            <w:r>
              <w:rPr>
                <w:webHidden/>
                <w:rStyle w:val="IndexLink"/>
                <w:rtl w:val="true"/>
              </w:rPr>
              <w:t>الرحمن</w:t>
            </w:r>
            <w:r>
              <w:rPr>
                <w:rStyle w:val="IndexLink"/>
                <w:rtl w:val="true"/>
              </w:rPr>
              <w:tab/>
            </w:r>
            <w:r>
              <w:rPr>
                <w:rStyle w:val="IndexLink"/>
              </w:rPr>
              <w:t>315</w:t>
            </w:r>
          </w:hyperlink>
        </w:p>
        <w:p>
          <w:pPr>
            <w:pStyle w:val="Contents4"/>
            <w:tabs>
              <w:tab w:val="clear" w:pos="8176"/>
              <w:tab w:val="right" w:pos="9026" w:leader="dot"/>
            </w:tabs>
            <w:rPr/>
          </w:pPr>
          <w:hyperlink w:anchor="__RefHeading___Toc2109934_237004111">
            <w:r>
              <w:rPr>
                <w:webHidden/>
                <w:rStyle w:val="IndexLink"/>
                <w:rtl w:val="true"/>
              </w:rPr>
              <w:t>الواقعة</w:t>
            </w:r>
            <w:r>
              <w:rPr>
                <w:rStyle w:val="IndexLink"/>
                <w:rtl w:val="true"/>
              </w:rPr>
              <w:tab/>
            </w:r>
            <w:r>
              <w:rPr>
                <w:rStyle w:val="IndexLink"/>
              </w:rPr>
              <w:t>315</w:t>
            </w:r>
          </w:hyperlink>
        </w:p>
        <w:p>
          <w:pPr>
            <w:pStyle w:val="Contents4"/>
            <w:tabs>
              <w:tab w:val="clear" w:pos="8176"/>
              <w:tab w:val="right" w:pos="9026" w:leader="dot"/>
            </w:tabs>
            <w:rPr/>
          </w:pPr>
          <w:hyperlink w:anchor="__RefHeading___Toc2109936_237004111">
            <w:r>
              <w:rPr>
                <w:webHidden/>
                <w:rStyle w:val="IndexLink"/>
                <w:rtl w:val="true"/>
              </w:rPr>
              <w:t>الحدید</w:t>
            </w:r>
            <w:r>
              <w:rPr>
                <w:rStyle w:val="IndexLink"/>
                <w:rtl w:val="true"/>
              </w:rPr>
              <w:tab/>
            </w:r>
            <w:r>
              <w:rPr>
                <w:rStyle w:val="IndexLink"/>
              </w:rPr>
              <w:t>315</w:t>
            </w:r>
          </w:hyperlink>
        </w:p>
        <w:p>
          <w:pPr>
            <w:pStyle w:val="Contents4"/>
            <w:tabs>
              <w:tab w:val="clear" w:pos="8176"/>
              <w:tab w:val="right" w:pos="9026" w:leader="dot"/>
            </w:tabs>
            <w:rPr/>
          </w:pPr>
          <w:hyperlink w:anchor="__RefHeading___Toc2109938_237004111">
            <w:r>
              <w:rPr>
                <w:webHidden/>
                <w:rStyle w:val="IndexLink"/>
                <w:rtl w:val="true"/>
              </w:rPr>
              <w:t>المجادلة</w:t>
            </w:r>
            <w:r>
              <w:rPr>
                <w:rStyle w:val="IndexLink"/>
                <w:rtl w:val="true"/>
              </w:rPr>
              <w:tab/>
            </w:r>
            <w:r>
              <w:rPr>
                <w:rStyle w:val="IndexLink"/>
              </w:rPr>
              <w:t>315</w:t>
            </w:r>
          </w:hyperlink>
        </w:p>
        <w:p>
          <w:pPr>
            <w:pStyle w:val="Contents4"/>
            <w:tabs>
              <w:tab w:val="clear" w:pos="8176"/>
              <w:tab w:val="right" w:pos="9026" w:leader="dot"/>
            </w:tabs>
            <w:rPr/>
          </w:pPr>
          <w:hyperlink w:anchor="__RefHeading___Toc2109940_237004111">
            <w:r>
              <w:rPr>
                <w:webHidden/>
                <w:rStyle w:val="IndexLink"/>
                <w:rtl w:val="true"/>
              </w:rPr>
              <w:t>الممتحنة</w:t>
            </w:r>
            <w:r>
              <w:rPr>
                <w:rStyle w:val="IndexLink"/>
                <w:rtl w:val="true"/>
              </w:rPr>
              <w:tab/>
            </w:r>
            <w:r>
              <w:rPr>
                <w:rStyle w:val="IndexLink"/>
              </w:rPr>
              <w:t>315</w:t>
            </w:r>
          </w:hyperlink>
        </w:p>
        <w:p>
          <w:pPr>
            <w:pStyle w:val="Contents4"/>
            <w:tabs>
              <w:tab w:val="clear" w:pos="8176"/>
              <w:tab w:val="right" w:pos="9026" w:leader="dot"/>
            </w:tabs>
            <w:rPr/>
          </w:pPr>
          <w:hyperlink w:anchor="__RefHeading___Toc2109942_237004111">
            <w:r>
              <w:rPr>
                <w:webHidden/>
                <w:rStyle w:val="IndexLink"/>
                <w:rtl w:val="true"/>
              </w:rPr>
              <w:t>التغابن</w:t>
            </w:r>
            <w:r>
              <w:rPr>
                <w:rStyle w:val="IndexLink"/>
                <w:rtl w:val="true"/>
              </w:rPr>
              <w:tab/>
            </w:r>
            <w:r>
              <w:rPr>
                <w:rStyle w:val="IndexLink"/>
              </w:rPr>
              <w:t>316</w:t>
            </w:r>
          </w:hyperlink>
        </w:p>
        <w:p>
          <w:pPr>
            <w:pStyle w:val="Contents4"/>
            <w:tabs>
              <w:tab w:val="clear" w:pos="8176"/>
              <w:tab w:val="right" w:pos="9026" w:leader="dot"/>
            </w:tabs>
            <w:rPr/>
          </w:pPr>
          <w:hyperlink w:anchor="__RefHeading___Toc2109944_237004111">
            <w:r>
              <w:rPr>
                <w:webHidden/>
                <w:rStyle w:val="IndexLink"/>
                <w:rtl w:val="true"/>
              </w:rPr>
              <w:t>الإنسان</w:t>
            </w:r>
            <w:r>
              <w:rPr>
                <w:rStyle w:val="IndexLink"/>
                <w:rtl w:val="true"/>
              </w:rPr>
              <w:tab/>
            </w:r>
            <w:r>
              <w:rPr>
                <w:rStyle w:val="IndexLink"/>
              </w:rPr>
              <w:t>316</w:t>
            </w:r>
          </w:hyperlink>
        </w:p>
        <w:p>
          <w:pPr>
            <w:pStyle w:val="Contents4"/>
            <w:tabs>
              <w:tab w:val="clear" w:pos="8176"/>
              <w:tab w:val="right" w:pos="9026" w:leader="dot"/>
            </w:tabs>
            <w:rPr/>
          </w:pPr>
          <w:hyperlink w:anchor="__RefHeading___Toc2109946_237004111">
            <w:r>
              <w:rPr>
                <w:webHidden/>
                <w:rStyle w:val="IndexLink"/>
                <w:rtl w:val="true"/>
              </w:rPr>
              <w:t>الکوثر</w:t>
            </w:r>
            <w:r>
              <w:rPr>
                <w:rStyle w:val="IndexLink"/>
                <w:rtl w:val="true"/>
              </w:rPr>
              <w:tab/>
            </w:r>
            <w:r>
              <w:rPr>
                <w:rStyle w:val="IndexLink"/>
              </w:rPr>
              <w:t>316</w:t>
            </w:r>
          </w:hyperlink>
        </w:p>
        <w:p>
          <w:pPr>
            <w:pStyle w:val="Contents3"/>
            <w:tabs>
              <w:tab w:val="clear" w:pos="8459"/>
              <w:tab w:val="right" w:pos="9026" w:leader="dot"/>
            </w:tabs>
            <w:rPr/>
          </w:pPr>
          <w:hyperlink w:anchor="__RefHeading___Toc2109948_237004111">
            <w:r>
              <w:rPr>
                <w:webHidden/>
                <w:rStyle w:val="IndexLink"/>
                <w:rtl w:val="true"/>
              </w:rPr>
              <w:t>(</w:t>
            </w:r>
            <w:r>
              <w:rPr>
                <w:rStyle w:val="IndexLink"/>
              </w:rPr>
              <w:t>2</w:t>
            </w:r>
            <w:r>
              <w:rPr>
                <w:rStyle w:val="IndexLink"/>
                <w:rtl w:val="true"/>
              </w:rPr>
              <w:t xml:space="preserve">) </w:t>
            </w:r>
            <w:r>
              <w:rPr>
                <w:rStyle w:val="IndexLink"/>
                <w:rtl w:val="true"/>
              </w:rPr>
              <w:t>فهرس الأعلام</w:t>
            </w:r>
            <w:r>
              <w:rPr>
                <w:rStyle w:val="IndexLink"/>
                <w:rtl w:val="true"/>
              </w:rPr>
              <w:tab/>
            </w:r>
            <w:r>
              <w:rPr>
                <w:rStyle w:val="IndexLink"/>
              </w:rPr>
              <w:t>317</w:t>
            </w:r>
          </w:hyperlink>
        </w:p>
        <w:p>
          <w:pPr>
            <w:pStyle w:val="Contents3"/>
            <w:tabs>
              <w:tab w:val="clear" w:pos="8459"/>
              <w:tab w:val="right" w:pos="9026" w:leader="dot"/>
            </w:tabs>
            <w:rPr/>
          </w:pPr>
          <w:hyperlink w:anchor="__RefHeading___Toc2109950_237004111">
            <w:r>
              <w:rPr>
                <w:webHidden/>
                <w:rStyle w:val="IndexLink"/>
                <w:rtl w:val="true"/>
              </w:rPr>
              <w:t>(</w:t>
            </w:r>
            <w:r>
              <w:rPr>
                <w:rStyle w:val="IndexLink"/>
              </w:rPr>
              <w:t>3</w:t>
            </w:r>
            <w:r>
              <w:rPr>
                <w:rStyle w:val="IndexLink"/>
                <w:rtl w:val="true"/>
              </w:rPr>
              <w:t xml:space="preserve">) </w:t>
            </w:r>
            <w:r>
              <w:rPr>
                <w:rStyle w:val="IndexLink"/>
                <w:rtl w:val="true"/>
              </w:rPr>
              <w:t>فهرس الأشعار</w:t>
            </w:r>
            <w:r>
              <w:rPr>
                <w:rStyle w:val="IndexLink"/>
                <w:rtl w:val="true"/>
              </w:rPr>
              <w:tab/>
            </w:r>
            <w:r>
              <w:rPr>
                <w:rStyle w:val="IndexLink"/>
              </w:rPr>
              <w:t>327</w:t>
            </w:r>
          </w:hyperlink>
        </w:p>
        <w:p>
          <w:pPr>
            <w:pStyle w:val="Contents3"/>
            <w:tabs>
              <w:tab w:val="clear" w:pos="8459"/>
              <w:tab w:val="right" w:pos="9026" w:leader="dot"/>
            </w:tabs>
            <w:rPr/>
          </w:pPr>
          <w:hyperlink w:anchor="__RefHeading___Toc2109952_237004111">
            <w:r>
              <w:rPr>
                <w:webHidden/>
                <w:rStyle w:val="IndexLink"/>
                <w:rtl w:val="true"/>
              </w:rPr>
              <w:t>(</w:t>
            </w:r>
            <w:r>
              <w:rPr>
                <w:rStyle w:val="IndexLink"/>
              </w:rPr>
              <w:t>4</w:t>
            </w:r>
            <w:r>
              <w:rPr>
                <w:rStyle w:val="IndexLink"/>
                <w:rtl w:val="true"/>
              </w:rPr>
              <w:t xml:space="preserve">) </w:t>
            </w:r>
            <w:r>
              <w:rPr>
                <w:rStyle w:val="IndexLink"/>
                <w:rtl w:val="true"/>
              </w:rPr>
              <w:t>فهرس الجماعات والطوائف</w:t>
            </w:r>
            <w:r>
              <w:rPr>
                <w:rStyle w:val="IndexLink"/>
                <w:rtl w:val="true"/>
              </w:rPr>
              <w:tab/>
            </w:r>
            <w:r>
              <w:rPr>
                <w:rStyle w:val="IndexLink"/>
              </w:rPr>
              <w:t>329</w:t>
            </w:r>
          </w:hyperlink>
        </w:p>
        <w:p>
          <w:pPr>
            <w:pStyle w:val="Contents3"/>
            <w:tabs>
              <w:tab w:val="clear" w:pos="8459"/>
              <w:tab w:val="right" w:pos="9026" w:leader="dot"/>
            </w:tabs>
            <w:rPr/>
          </w:pPr>
          <w:hyperlink w:anchor="__RefHeading___Toc2109954_237004111">
            <w:r>
              <w:rPr>
                <w:webHidden/>
                <w:rStyle w:val="IndexLink"/>
                <w:rtl w:val="true"/>
              </w:rPr>
              <w:t>(</w:t>
            </w:r>
            <w:r>
              <w:rPr>
                <w:rStyle w:val="IndexLink"/>
              </w:rPr>
              <w:t>5</w:t>
            </w:r>
            <w:r>
              <w:rPr>
                <w:rStyle w:val="IndexLink"/>
                <w:rtl w:val="true"/>
              </w:rPr>
              <w:t xml:space="preserve">) </w:t>
            </w:r>
            <w:r>
              <w:rPr>
                <w:rStyle w:val="IndexLink"/>
                <w:rtl w:val="true"/>
              </w:rPr>
              <w:t>فهرس الأدیان والمذاهب والفرق والکتب</w:t>
            </w:r>
            <w:r>
              <w:rPr>
                <w:rStyle w:val="IndexLink"/>
                <w:rtl w:val="true"/>
              </w:rPr>
              <w:tab/>
            </w:r>
            <w:r>
              <w:rPr>
                <w:rStyle w:val="IndexLink"/>
              </w:rPr>
              <w:t>332</w:t>
            </w:r>
          </w:hyperlink>
        </w:p>
        <w:p>
          <w:pPr>
            <w:pStyle w:val="Contents3"/>
            <w:tabs>
              <w:tab w:val="clear" w:pos="8459"/>
              <w:tab w:val="right" w:pos="9026" w:leader="dot"/>
            </w:tabs>
            <w:rPr/>
          </w:pPr>
          <w:hyperlink w:anchor="__RefHeading___Toc2109956_237004111">
            <w:r>
              <w:rPr>
                <w:webHidden/>
                <w:rStyle w:val="IndexLink"/>
                <w:rtl w:val="true"/>
              </w:rPr>
              <w:t>(</w:t>
            </w:r>
            <w:r>
              <w:rPr>
                <w:rStyle w:val="IndexLink"/>
              </w:rPr>
              <w:t>6</w:t>
            </w:r>
            <w:r>
              <w:rPr>
                <w:rStyle w:val="IndexLink"/>
                <w:rtl w:val="true"/>
              </w:rPr>
              <w:t xml:space="preserve">) </w:t>
            </w:r>
            <w:r>
              <w:rPr>
                <w:rStyle w:val="IndexLink"/>
                <w:rtl w:val="true"/>
              </w:rPr>
              <w:t>فهرس البلدان والأماکن</w:t>
            </w:r>
            <w:r>
              <w:rPr>
                <w:rStyle w:val="IndexLink"/>
                <w:rtl w:val="true"/>
              </w:rPr>
              <w:tab/>
            </w:r>
            <w:r>
              <w:rPr>
                <w:rStyle w:val="IndexLink"/>
              </w:rPr>
              <w:t>333</w:t>
            </w:r>
          </w:hyperlink>
        </w:p>
        <w:p>
          <w:pPr>
            <w:pStyle w:val="Contents3"/>
            <w:tabs>
              <w:tab w:val="clear" w:pos="8459"/>
              <w:tab w:val="right" w:pos="9026" w:leader="dot"/>
            </w:tabs>
            <w:rPr/>
          </w:pPr>
          <w:hyperlink w:anchor="__RefHeading___Toc2109958_237004111">
            <w:r>
              <w:rPr>
                <w:webHidden/>
                <w:rStyle w:val="IndexLink"/>
                <w:rtl w:val="true"/>
              </w:rPr>
              <w:t>(</w:t>
            </w:r>
            <w:r>
              <w:rPr>
                <w:rStyle w:val="IndexLink"/>
              </w:rPr>
              <w:t>7</w:t>
            </w:r>
            <w:r>
              <w:rPr>
                <w:rStyle w:val="IndexLink"/>
                <w:rtl w:val="true"/>
              </w:rPr>
              <w:t xml:space="preserve">) </w:t>
            </w:r>
            <w:r>
              <w:rPr>
                <w:rStyle w:val="IndexLink"/>
                <w:rtl w:val="true"/>
              </w:rPr>
              <w:t>فهرس الأیّام والوقائع والغزوات</w:t>
            </w:r>
            <w:r>
              <w:rPr>
                <w:rStyle w:val="IndexLink"/>
                <w:rtl w:val="true"/>
              </w:rPr>
              <w:tab/>
            </w:r>
            <w:r>
              <w:rPr>
                <w:rStyle w:val="IndexLink"/>
              </w:rPr>
              <w:t>335</w:t>
            </w:r>
          </w:hyperlink>
        </w:p>
        <w:p>
          <w:pPr>
            <w:pStyle w:val="Contents3"/>
            <w:tabs>
              <w:tab w:val="clear" w:pos="8459"/>
              <w:tab w:val="right" w:pos="9026" w:leader="dot"/>
            </w:tabs>
            <w:rPr/>
          </w:pPr>
          <w:hyperlink w:anchor="__RefHeading___Toc2109960_237004111">
            <w:r>
              <w:rPr>
                <w:webHidden/>
                <w:rStyle w:val="IndexLink"/>
                <w:rtl w:val="true"/>
              </w:rPr>
              <w:t>(</w:t>
            </w:r>
            <w:r>
              <w:rPr>
                <w:rStyle w:val="IndexLink"/>
              </w:rPr>
              <w:t>8</w:t>
            </w:r>
            <w:r>
              <w:rPr>
                <w:rStyle w:val="IndexLink"/>
                <w:rtl w:val="true"/>
              </w:rPr>
              <w:t xml:space="preserve">) </w:t>
            </w:r>
            <w:r>
              <w:rPr>
                <w:rStyle w:val="IndexLink"/>
                <w:rtl w:val="true"/>
              </w:rPr>
              <w:t>فهرس المنابع والمآخذ</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7_48005"/>
      <w:bookmarkStart w:id="1" w:name="pg6287_48005"/>
      <w:bookmarkEnd w:id="1"/>
    </w:p>
    <w:p>
      <w:pPr>
        <w:pStyle w:val="Heading2"/>
        <w:numPr>
          <w:ilvl w:val="1"/>
          <w:numId w:val="1"/>
        </w:numPr>
        <w:rPr/>
      </w:pPr>
      <w:bookmarkStart w:id="2" w:name="pg6287_48005"/>
      <w:bookmarkStart w:id="3" w:name="__RefHeading___Toc2109350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جواهر‌الحکمه للشباب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الحکمه للشباب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ری‌شهری ؛ بمساعده احمد غلامعلی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Mohammadi reyshahri. Hekmat name Javan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غلامعلی، احمد،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۲۶۴۸۱۹۴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9352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جواهر الحکمه للشباب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محمدمهدی ری‌شهری ؛ بمساعده احمد غلامعلی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bookmarkStart w:id="7" w:name="pg6287_48011"/>
    </w:p>
    <w:p>
      <w:pPr>
        <w:pStyle w:val="Heading2"/>
        <w:numPr>
          <w:ilvl w:val="1"/>
          <w:numId w:val="1"/>
        </w:numPr>
        <w:rPr/>
      </w:pPr>
      <w:bookmarkStart w:id="8" w:name="__RefHeading___Toc2109354_237004111"/>
      <w:bookmarkStart w:id="9" w:name="_Toc3"/>
      <w:bookmarkEnd w:id="7"/>
      <w:bookmarkEnd w:id="8"/>
      <w:r>
        <w:rPr>
          <w:rtl w:val="true"/>
        </w:rPr>
        <w:t>تمهید</w:t>
      </w:r>
      <w:bookmarkEnd w:id="9"/>
    </w:p>
    <w:p>
      <w:pPr>
        <w:pStyle w:val="Heading3"/>
        <w:numPr>
          <w:ilvl w:val="2"/>
          <w:numId w:val="1"/>
        </w:numPr>
        <w:rPr/>
      </w:pPr>
      <w:bookmarkStart w:id="10" w:name="__RefHeading___Toc2109356_23700411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إنّ مرحلة الشَّباب تعتبر من أحسن الفرص المتاحة للإنسان لتحقیق الإبداع وبناء الذّات،کما أنّ الشّبان یُعتبرون من أثمن الذخائر وأنفَسها فی المجتمعات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تطور أیّ بلد مرهون بتربیة قدرات الشَّباب وتعلیمهم وتنمیة مواهبهم،لذا حظیت قضیة الشَّباب دوماً باهتمام قادة الفکر والدین والسیاسة فی العالم علی طول التاریخ البشری،و یقول أحد الکتّاب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 لّف الحکیم والمؤرخ الیونانی کِزِنْفون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کتابین حول إیران،أحدهما بعنوان کورُش نامة الذی تعرّض فیه إلی تربیة الشَّباب الإیرانی فی العهد الهخامنشی،وممّا جاء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یلقّنون أولادهم التقوی والفضیلة مثلما یعلمهم الآخرون القراءة والکتابة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ویسعی الإیرانیون فی قوانینهم إلی أن یتربّی الأفراد بشکل یقیهم قبل کلّ شیء من فعل المنکرات ویردعهم عن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کِزِنْفون اهتمام الهخامنشیین بتربیة الشَّباب واحداً من أبرز أسباب قوتهم،حیث کانوا فی زمانهم أعظم دول العالم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عالمنا المعاصر الموسوم بعصر الثورة المعلوماتیة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توفّر الشَّباب علی أنواع المعلومات والمعارف وإلمامهم بذلک قد أسهم فی تحقیق التنمیة العلمیة والتقدّم التِّقنِیِّ،ومن جانب آخر تهیأت للنفعیین وتجّار المصالح السیاسیة والاقتصادیة فی العالم فرصة استغلال مواهب الشَّباب أکثر من ذی قبل،ولهذا فقد حازت قضیة الشَّباب فی عالم الیوم أهمیة أکثر من السابق،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لإحصاء الأُمم المتحدة فی سنة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م،فإنّ عدد الشَّباب الذین تتراوح فئات‌أعمارهم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العالم،هو أکثر من </w:t>
      </w:r>
      <w:r>
        <w:rPr>
          <w:rFonts w:eastAsia="IRNazanin" w:cs="IRNazanin"/>
          <w:color w:val="111111"/>
          <w:sz w:val="28"/>
          <w:szCs w:val="28"/>
          <w:lang w:bidi="fa-IR"/>
        </w:rPr>
        <w:t>1/059/897/000</w:t>
      </w:r>
      <w:r>
        <w:rPr>
          <w:rFonts w:ascii="IRNazanin" w:hAnsi="IRNazanin" w:eastAsia="IRNazanin"/>
          <w:color w:val="111111"/>
          <w:sz w:val="28"/>
          <w:sz w:val="28"/>
          <w:szCs w:val="28"/>
          <w:rtl w:val="true"/>
          <w:lang w:bidi="fa-IR"/>
        </w:rPr>
        <w:t xml:space="preserve">،ومجموع سکان العالم یبلغ </w:t>
      </w:r>
      <w:r>
        <w:rPr>
          <w:rFonts w:eastAsia="IRNazanin" w:cs="IRNazanin"/>
          <w:color w:val="111111"/>
          <w:sz w:val="28"/>
          <w:szCs w:val="28"/>
          <w:lang w:bidi="fa-IR"/>
        </w:rPr>
        <w:t>6/061/502/000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وضعیّت جهانی جوانان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عن وضعیة الشَّباب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إیران تحتل هذه المسألة اهتماماً خاصّاً لدی المسؤولین وغیرهم؛لأنّ تعداد الشَّباب یقرب من نصف مجموع السکان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ما تقدّم،فإنّ ما یزید من أهمیة قضیة الشَّباب الإیرانی، هو دورهم الفاعل فی انتصار الثورة الإسلامیة،الأمر الذی أدّی إلی التخطیط الدائب من قِبل التّیارات السّیاسیّة والثّقافیة المناهضة بهدف حرف الشّباب أخلاقیّاً وسیاسیاً،وللحیلولة دونَ انتقال ثقافة الثورة</w:t>
      </w:r>
      <w:bookmarkStart w:id="12" w:name="pg6287_48013"/>
    </w:p>
    <w:p>
      <w:pPr>
        <w:pStyle w:val="BookText"/>
        <w:rPr/>
      </w:pPr>
      <w:bookmarkEnd w:id="12"/>
      <w:r>
        <w:rPr>
          <w:rFonts w:ascii="IRNazanin" w:hAnsi="IRNazanin" w:eastAsia="IRNazanin"/>
          <w:color w:val="111111"/>
          <w:sz w:val="28"/>
          <w:sz w:val="28"/>
          <w:szCs w:val="28"/>
          <w:rtl w:val="true"/>
          <w:lang w:bidi="fa-IR"/>
        </w:rPr>
        <w:t>الإسلامیة إلی بقاع العالم الأُخری</w:t>
      </w:r>
      <w:r>
        <w:rPr>
          <w:rFonts w:eastAsia="IRNazanin" w:cs="IRNazanin"/>
          <w:color w:val="111111"/>
          <w:sz w:val="28"/>
          <w:szCs w:val="28"/>
          <w:rtl w:val="true"/>
          <w:lang w:bidi="fa-IR"/>
        </w:rPr>
        <w:t>.</w:t>
      </w:r>
    </w:p>
    <w:p>
      <w:pPr>
        <w:pStyle w:val="Heading3"/>
        <w:numPr>
          <w:ilvl w:val="2"/>
          <w:numId w:val="1"/>
        </w:numPr>
        <w:rPr/>
      </w:pPr>
      <w:bookmarkStart w:id="13" w:name="__RefHeading___Toc2109358_237004111"/>
      <w:bookmarkStart w:id="14" w:name="_Toc5"/>
      <w:bookmarkEnd w:id="13"/>
      <w:r>
        <w:rPr>
          <w:rtl w:val="true"/>
        </w:rPr>
        <w:t>البحوث الإسلامیة حول الشَّباب</w:t>
      </w:r>
      <w:bookmarkEnd w:id="14"/>
    </w:p>
    <w:p>
      <w:pPr>
        <w:pStyle w:val="BookText"/>
        <w:rPr/>
      </w:pPr>
      <w:r>
        <w:rPr>
          <w:rFonts w:ascii="IRNazanin" w:hAnsi="IRNazanin" w:eastAsia="IRNazanin"/>
          <w:color w:val="111111"/>
          <w:sz w:val="28"/>
          <w:sz w:val="28"/>
          <w:szCs w:val="28"/>
          <w:rtl w:val="true"/>
          <w:lang w:bidi="fa-IR"/>
        </w:rPr>
        <w:t xml:space="preserve">اعتنی الباحثون الإسلامیون بقضیة الشَّباب منذ زمن بعید،وعلی سبیل المثال لا الحصر یمکن الإشارة إلی کتاب فضل الشبَّان وتقدّمهم علی کثیر من ذوی الأسنان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مؤلفه مجهول،ولکن یبدو أنّ المؤلف قدّمه إلی الخلیفة العباسی الشابّ،المقتدر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إهداءه إلی الخلیفة له دلالة علی أهمیة موضوع الشَّباب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صنّف فی أواخر القرن الثالث أو أوائل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والآثار المشابهة لذلک فی هذا الموضوع لیست بقلیلة فی تراثنا الإسلامی،ولاسیما فی النصف الثانی من القرن الماضی، حیث قدّم علماء الإسلام بمؤازاة المحقّقین فی سائر أرجاء العالم بحوثاً قیّمة بنّاءة إلی جیل الشَّباب،ومع ذلک فإنّ ما قدّموه لا یلبّی کلّ الطموحات،إذ لو نظرنا إلی حاجات هذا الجیل فی هذا العصر،نجد ثمة بَوناً بین ما کُتب وبین الطموح</w:t>
      </w:r>
      <w:r>
        <w:rPr>
          <w:rFonts w:eastAsia="IRNazanin" w:cs="IRNazanin"/>
          <w:color w:val="111111"/>
          <w:sz w:val="28"/>
          <w:szCs w:val="28"/>
          <w:rtl w:val="true"/>
          <w:lang w:bidi="fa-IR"/>
        </w:rPr>
        <w:t>.</w:t>
      </w:r>
    </w:p>
    <w:p>
      <w:pPr>
        <w:pStyle w:val="Heading3"/>
        <w:numPr>
          <w:ilvl w:val="2"/>
          <w:numId w:val="1"/>
        </w:numPr>
        <w:rPr/>
      </w:pPr>
      <w:bookmarkStart w:id="15" w:name="__RefHeading___Toc2109360_237004111"/>
      <w:bookmarkStart w:id="16" w:name="_Toc6"/>
      <w:bookmarkEnd w:id="15"/>
      <w:r>
        <w:rPr>
          <w:rtl w:val="true"/>
        </w:rPr>
        <w:t>ببلوغرافیا کتب الشَّباب</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الشعور بأهمیة البحث حول موضوع الشَّباب أدّی إلی إعداد مئات المقالات والرسائل العلمیّة من قبل الباحثین فی مجالات التربیة والتعلیم،وعلم النَّفس،وعلم الاجتماع،وغیرها ممّا یتعلّق بمختلف</w:t>
      </w:r>
      <w:bookmarkStart w:id="17" w:name="pg6287_48014"/>
    </w:p>
    <w:p>
      <w:pPr>
        <w:pStyle w:val="BookText"/>
        <w:rPr/>
      </w:pPr>
      <w:bookmarkEnd w:id="17"/>
      <w:r>
        <w:rPr>
          <w:rFonts w:ascii="IRNazanin" w:hAnsi="IRNazanin" w:eastAsia="IRNazanin"/>
          <w:color w:val="111111"/>
          <w:sz w:val="28"/>
          <w:sz w:val="28"/>
          <w:szCs w:val="28"/>
          <w:rtl w:val="true"/>
          <w:lang w:bidi="fa-IR"/>
        </w:rPr>
        <w:t xml:space="preserve">الأبعاد المختلفة لمسائل الشَّباب ومشاکلهم،ونظراً لکثرة المصادر التی انجزت علی هذا الصعید،فقد اهتمّ جمع من الکُتّاب بتدوین ببلوغرافیا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لکتب الشَّباب،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لدینا علی الأقل کشّافان لکتب الشباب فی إیران،کلاهما باللغة الفارسیة وباسم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کتب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لمریم رعیت علی آبادی وشهرزاد طاهری لطفی ونوشین عمرانی،والآخر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لإنسیة 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للإحاطة بالجوانب المختلفة لهذه القضیة المهمّة</w:t>
      </w:r>
      <w:r>
        <w:rPr>
          <w:rFonts w:eastAsia="IRNazanin" w:cs="IRNazanin"/>
          <w:color w:val="111111"/>
          <w:sz w:val="28"/>
          <w:szCs w:val="28"/>
          <w:rtl w:val="true"/>
          <w:lang w:bidi="fa-IR"/>
        </w:rPr>
        <w:t>.</w:t>
      </w:r>
    </w:p>
    <w:p>
      <w:pPr>
        <w:pStyle w:val="Heading3"/>
        <w:numPr>
          <w:ilvl w:val="2"/>
          <w:numId w:val="1"/>
        </w:numPr>
        <w:rPr/>
      </w:pPr>
      <w:bookmarkStart w:id="18" w:name="__RefHeading___Toc2109362_237004111"/>
      <w:bookmarkStart w:id="19" w:name="_Toc7"/>
      <w:bookmarkEnd w:id="18"/>
      <w:r>
        <w:rPr>
          <w:rtl w:val="true"/>
        </w:rPr>
        <w:t>الکتب المفضّلة لجیل الشَّباب</w:t>
      </w:r>
      <w:bookmarkEnd w:id="19"/>
    </w:p>
    <w:p>
      <w:pPr>
        <w:pStyle w:val="BookText"/>
        <w:rPr/>
      </w:pPr>
      <w:r>
        <w:rPr>
          <w:rFonts w:ascii="IRNazanin" w:hAnsi="IRNazanin" w:eastAsia="IRNazanin"/>
          <w:color w:val="111111"/>
          <w:sz w:val="28"/>
          <w:sz w:val="28"/>
          <w:szCs w:val="28"/>
          <w:rtl w:val="true"/>
          <w:lang w:bidi="fa-IR"/>
        </w:rPr>
        <w:t>لا ریب فی أنّ جیل الشَّباب فی هذا العصر یتمتّع بخصوصیات من المشاعر والتطلّعات والحاجات والمشاکل لم تکن تتمتع بها الأجیال السابقة،کما تهدده الیوم آفات وأضرار وانحرافات خاصّة لم تشکل تهدیداً فیما سبق،لهذا فإنّ الکتاب المفضّل الذی یناسب جیل الشَّباب فی هذا العصر،ینبغی أن تتوفر فیه ثلاث خصائص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ینظّم علی ضوء المعرفة الدقیقة لمواهب الشَّباب،ویستجیب لمشاعرهم،ویلبّی حاجاتهم ورغباتهم فی الحیاة،ویساعد علی حل مشکلاتهم والوقوف بوجه التحدیات التی تواجههم،ویقیهم من الآفات والأضرار والانحرافات التی تهددهم فی هذا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یعرض نماذج عینیة تکون مصداقاً للقیم الأخلاقیة التی یجب أن یتحلّی بها الشاب المسلم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یتّصف بالجذّابیة الکافیة لمطالعته من قبل الشَّباب</w:t>
      </w:r>
      <w:r>
        <w:rPr>
          <w:rFonts w:eastAsia="IRNazanin" w:cs="IRNazanin"/>
          <w:color w:val="111111"/>
          <w:sz w:val="28"/>
          <w:szCs w:val="28"/>
          <w:rtl w:val="true"/>
          <w:lang w:bidi="fa-IR"/>
        </w:rPr>
        <w:t>.</w:t>
      </w:r>
      <w:bookmarkStart w:id="20" w:name="pg6287_48015"/>
    </w:p>
    <w:p>
      <w:pPr>
        <w:pStyle w:val="BookText"/>
        <w:rPr/>
      </w:pPr>
      <w:bookmarkEnd w:id="20"/>
      <w:r>
        <w:rPr>
          <w:rFonts w:ascii="IRNazanin" w:hAnsi="IRNazanin" w:eastAsia="IRNazanin"/>
          <w:color w:val="111111"/>
          <w:sz w:val="28"/>
          <w:sz w:val="28"/>
          <w:szCs w:val="28"/>
          <w:rtl w:val="true"/>
          <w:lang w:bidi="fa-IR"/>
        </w:rPr>
        <w:t>ولا شکّ أنّ خیر عارف بحال الشَّباب هو خالقهم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یعلم مَدی المواهب التی وهبها لهم،ویعلم حاجاتهم والتحدیات التی تهدّدهم،لذلک فإنّ من الأهمیة بمکان الاستفادة من تعالیم الوحی الإلهی وإرشادات الأحادیث الشریفة التی تمتد جذورها إلی ذلک الوحی،لأجل إعداد أحسن کتاب یحتاج إلیه شباب هذا 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المسألة الأساسیة التی ینبغی الإشارة إلیها فی تقدیم تلک التعالیم والإرشادات إلی جیل الشَّباب تکمن فی کیفیة استخراجها من القرآن الکریم والسنّة الشریفة،بحیث تکون متوافقة مع مقتضیات الزمان والمکان فی کل مرحلة،إضافة إلی تقدیمها النماذج العینیة من القیم الأخلاقیة،و أن تتمیز بأُسلوب عصری جدید یدفع الشّباب إلی مطالعتها،علی سبیل المثال یمکن الإشارة إلی کتاب کیمیاء المحبّة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کیمیاء المحبّة،محمّد الرَّیشَهریّ،تعریب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العصامی،قم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طُبع‌عدّة مرّات باللغة الفارسیة والعربیة والاُردیة والأسبانیة والإنکلیزیة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عرضنا فیه قسماً من تعالیم دیننا الإسلامی وإرشاداته،والذی توفر علی الخصائص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تلقاه جیل الشّباب بحفاوة بالغة</w:t>
      </w:r>
      <w:r>
        <w:rPr>
          <w:rFonts w:eastAsia="IRNazanin" w:cs="IRNazanin"/>
          <w:color w:val="111111"/>
          <w:sz w:val="28"/>
          <w:szCs w:val="28"/>
          <w:rtl w:val="true"/>
          <w:lang w:bidi="fa-IR"/>
        </w:rPr>
        <w:t>.</w:t>
      </w:r>
    </w:p>
    <w:p>
      <w:pPr>
        <w:pStyle w:val="Heading3"/>
        <w:numPr>
          <w:ilvl w:val="2"/>
          <w:numId w:val="1"/>
        </w:numPr>
        <w:rPr/>
      </w:pPr>
      <w:bookmarkStart w:id="21" w:name="__RefHeading___Toc2109364_237004111"/>
      <w:bookmarkStart w:id="22" w:name="_Toc8"/>
      <w:bookmarkEnd w:id="21"/>
      <w:r>
        <w:rPr>
          <w:rtl w:val="true"/>
        </w:rPr>
        <w:t>جواهر الحکمة للشّباب</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کتاب جواهر الحکمة للشّباب یحاول أن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إرشادات القرآن الکریم وأئمة أهل البیت علیهم السلام إلی الشّباب مدعومة بنماذجَ عینیة تعزّر القیم الدینیة والأخلاقیة،و لی أملٌ باللّه تعالی أن</w:t>
      </w:r>
    </w:p>
    <w:p>
      <w:pPr>
        <w:pStyle w:val="BookText"/>
        <w:rPr/>
      </w:pPr>
      <w:r>
        <w:rPr>
          <w:rFonts w:ascii="IRNazanin" w:hAnsi="IRNazanin" w:eastAsia="IRNazanin"/>
          <w:color w:val="111111"/>
          <w:sz w:val="28"/>
          <w:sz w:val="28"/>
          <w:szCs w:val="28"/>
          <w:rtl w:val="true"/>
          <w:lang w:bidi="fa-IR"/>
        </w:rPr>
        <w:t>یکون هذا الکتاب جذّاباً لمطالعة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ینبغی ذکره أنّ ما تضمّنه هذا الکتاب هو عبارة عن نصوص لأهمّ التعالیم الواردة فی القرآن الکریم والحدیث الشریف،والتی یتطلب شرحها إعداد کتب مستقلة فی المجالات المختلفة الخاصّة بمسائل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نأمل ألّا تقتصر أهمیته علی الشّباب فَحسب،بل تعمّ الباحثین والمحققّین والمعنیین باُمور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أری لِزاماً علیّ أن أتقدّم بوافر الشکر إلی جمیع الإخوة الذین أسهموا معی فی إعداد هذا الکتاب،ولاسیما الفاضل الأعزّ أحمد غلام‌علی،و کذلک الباحث محمّد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قدّم لنا العون عن طریق إعداده لملفّات البحوث التی استفدنا منها فی تحلیل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 المولی القدیر أن یشمل الجمیع بجزیل الثواب بما یلیق بفضله و 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الرَّیشَهریّ</w:t>
      </w:r>
    </w:p>
    <w:p>
      <w:pPr>
        <w:pStyle w:val="BookText"/>
        <w:rPr/>
      </w:pPr>
      <w:r>
        <w:rPr>
          <w:rFonts w:eastAsia="IRNazanin" w:cs="IRNazanin"/>
          <w:color w:val="111111"/>
          <w:sz w:val="28"/>
          <w:szCs w:val="28"/>
          <w:lang w:bidi="fa-IR"/>
        </w:rPr>
        <w:t>1382/12/29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1425/1/27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23" w:name="pg6287_48017"/>
    </w:p>
    <w:p>
      <w:pPr>
        <w:pStyle w:val="Heading2"/>
        <w:numPr>
          <w:ilvl w:val="1"/>
          <w:numId w:val="1"/>
        </w:numPr>
        <w:rPr/>
      </w:pPr>
      <w:bookmarkStart w:id="24" w:name="__RefHeading___Toc2109366_237004111"/>
      <w:bookmarkStart w:id="25" w:name="_Toc9"/>
      <w:bookmarkEnd w:id="23"/>
      <w:bookmarkEnd w:id="24"/>
      <w:r>
        <w:rPr>
          <w:rtl w:val="true"/>
        </w:rPr>
        <w:t>المدخل</w:t>
      </w:r>
      <w:bookmarkEnd w:id="25"/>
    </w:p>
    <w:p>
      <w:pPr>
        <w:pStyle w:val="Heading3"/>
        <w:numPr>
          <w:ilvl w:val="2"/>
          <w:numId w:val="1"/>
        </w:numPr>
        <w:rPr/>
      </w:pPr>
      <w:bookmarkStart w:id="26" w:name="__RefHeading___Toc2109368_237004111"/>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 xml:space="preserve">یُعنی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الحکمة للشَّباب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بالإرشادات الإسلامیة الحکیمة التی یراد من خلالها للشبّان الأعزاء تحقیق أقصی فائدة مرجوّة من فرصة الشَّباب الثمینة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الخوض فی تفاصیل هذا الموضوع لابدَّ من الإجابة علی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الشّابُّ؟ومتی تبدأ مرحلة الشَّباب،ومتی تنتهی؟</w:t>
      </w:r>
    </w:p>
    <w:p>
      <w:pPr>
        <w:pStyle w:val="Heading3"/>
        <w:numPr>
          <w:ilvl w:val="2"/>
          <w:numId w:val="1"/>
        </w:numPr>
        <w:rPr/>
      </w:pPr>
      <w:bookmarkStart w:id="28" w:name="__RefHeading___Toc2109370_237004111"/>
      <w:bookmarkStart w:id="29" w:name="_Toc11"/>
      <w:bookmarkEnd w:id="28"/>
      <w:r>
        <w:rPr>
          <w:rtl w:val="true"/>
        </w:rPr>
        <w:t>الشّاب لغةً</w:t>
      </w:r>
      <w:bookmarkEnd w:id="29"/>
    </w:p>
    <w:p>
      <w:pPr>
        <w:pStyle w:val="BookText"/>
        <w:rPr/>
      </w:pPr>
      <w:r>
        <w:rPr>
          <w:rFonts w:ascii="IRNazanin" w:hAnsi="IRNazanin" w:eastAsia="IRNazanin"/>
          <w:color w:val="111111"/>
          <w:sz w:val="28"/>
          <w:sz w:val="28"/>
          <w:szCs w:val="28"/>
          <w:rtl w:val="true"/>
          <w:lang w:bidi="fa-IR"/>
        </w:rPr>
        <w:t>یطلق فی الفارسیة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شیء فی مقتبل عمره،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لغت‌نامه دهخدا و فرهنگ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معجمان فارسیان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الشاب هو کل ما یبلغ‌متوسط عمره الطبیعی من بشر أو حیوان أو 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فی العربیة فهناک لفظان معروفان خاصّان بالشَّباب،الأوّل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الطراوة</w:t>
      </w:r>
    </w:p>
    <w:p>
      <w:pPr>
        <w:pStyle w:val="BookText"/>
        <w:rPr/>
      </w:pPr>
      <w:r>
        <w:rPr>
          <w:rFonts w:ascii="Amiri" w:hAnsi="Amiri" w:eastAsia="Amiri" w:cs="Amiri"/>
          <w:color w:val="111111"/>
          <w:sz w:val="28"/>
          <w:sz w:val="28"/>
          <w:szCs w:val="28"/>
          <w:rtl w:val="true"/>
          <w:lang w:bidi="ar-SA"/>
        </w:rPr>
        <w:t xml:space="preserve">والنّضارَةِ،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والتاء والحرف المعتل أصلان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یدلّ علی طراوة وجِدّة،والآخر علی تبیین‌حکم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 من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النماء والازدهار مع حیویَّة تعتری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والنقطة الجدیرة بالذکر هی عدم إمکانیة تحدید دقیق لمرحلة الشَّباب متی تبدأ ومتی تنتهی،ولکن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الوارد من الناحیة القانونیة هو تحدید فئتین من الأعمار هما الطفولة والشیخوخة،وأمّا فترة الفتوة والشَّباب فقد بقیت غیر محدودة؛ولذلک لا یمکن بیان تعریف دقیق لها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لقد جاء فی کتاب صَدر أخیراً عن مجموعة من أبرز الباحثین فی حقل الشَّباب تعریف الشَّباب بما یلی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اصطلاح الشَّباب یطلق بطبیعته علی معانی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ولهذه النقطة أهمیتها ولاسیما فی هذا التقریر،ففی القسم الأوّل منه</w:t>
      </w:r>
    </w:p>
    <w:p>
      <w:pPr>
        <w:pStyle w:val="BookText"/>
        <w:rPr/>
      </w:pPr>
      <w:r>
        <w:rPr>
          <w:rFonts w:ascii="IRNazanin" w:hAnsi="IRNazanin" w:eastAsia="IRNazanin"/>
          <w:color w:val="111111"/>
          <w:sz w:val="28"/>
          <w:sz w:val="28"/>
          <w:szCs w:val="28"/>
          <w:rtl w:val="true"/>
          <w:lang w:bidi="fa-IR"/>
        </w:rPr>
        <w:t xml:space="preserve">یطرح بِصفة رقم إحصائی یستوعب جمیع الأفراد الذین تتراوح أعمارهم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التقسیم اعدّ تحرّیاً للسهولة عند المقارنة؛لأن هذه الفئة العمریة قد اعِدّت بشأنها معلومات هی فی متناول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 فعندما یستعمل اصطلاح الشَّباب بالنّسبة إلی دولة معینة،فإنّ تحدید الفئة العمریة أعلاه یتفاوت ویختلف،وهِی فی الغالب قلیلة،علی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تقریر التنمیة الإنسانیّة لبرنامج العمران للاُمم المتحدة فی سنة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م،الخاص بالأردن،یؤکّد هذه النقطة بالذات،حیث حدّد الشَّباب بمن سنّه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وضعیّت جهانی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عن وضعیة الشّباب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التقریر اعدّ من قبل أبرز الباحثین فی حقل الشَّباب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طلب الأُمم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 إلی الفارسیة عن طریق المکتب العالمیّ لمنظّمة الشَّباب 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الثانی من التقریر أعلاه وردت معانی اخری لکلمة شباب،مثل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 المتخلِّلة ما بین الفتوّة والنضوج الجسمی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کما یعبّر عنها فی الإنجلیزیة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العبور من الطفولة إلی الشیخوخة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فی الحصلة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العبور من مرحلة الفتوة إلی الشیخوخة،ومن الارتباط إلی الاستقلال،ومن وضعیة المستهلک للخدمات إلی الإنسان المشارک فی صناعة الحیاة الثقافیة والاقتصادیة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یعین أی واحد من هذه التعاریف مرحلة الشَّباب بشکل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ما جاء فی تقریر برنامج الأعمار للأُمم المتحدة فی تحدید سن الشَّباب،یتفق مع روایة عن الإمام الصادق علیه السلام حول هذا الموضوع یقول فیها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زادَ الرَّجُلُ عَلَی الثَّلاثینَ فَهُوَ کَهلٌ وإذا زادَ عَلَی الأَربَعینَ فَهُوَ شَیخٌ</w:t>
      </w:r>
      <w:r>
        <w:rPr>
          <w:rFonts w:eastAsia="Amiri" w:cs="Amiri" w:ascii="Amiri" w:hAnsi="Amiri"/>
          <w:color w:val="111111"/>
          <w:sz w:val="28"/>
          <w:szCs w:val="28"/>
          <w:rtl w:val="true"/>
          <w:lang w:bidi="ar-SA"/>
        </w:rPr>
        <w:t xml:space="preserve">. </w:t>
      </w:r>
      <w:r>
        <w:rPr>
          <w:rStyle w:val="FootnoteAnchor"/>
          <w:rtl w:val="true"/>
        </w:rPr>
        <w:footnoteReference w:id="12"/>
      </w:r>
      <w:bookmarkStart w:id="30" w:name="pg6287_48020"/>
    </w:p>
    <w:p>
      <w:pPr>
        <w:pStyle w:val="BookText"/>
        <w:rPr/>
      </w:pPr>
      <w:bookmarkEnd w:id="30"/>
      <w:r>
        <w:rPr>
          <w:rFonts w:ascii="IRNazanin" w:hAnsi="IRNazanin" w:eastAsia="IRNazanin"/>
          <w:color w:val="111111"/>
          <w:sz w:val="28"/>
          <w:sz w:val="28"/>
          <w:szCs w:val="28"/>
          <w:rtl w:val="true"/>
          <w:lang w:bidi="fa-IR"/>
        </w:rPr>
        <w:t>ومفهومه أن فترة الشَّباب تبدأُ مع سن البلوغ،من الخامسة عشر حتّی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ما تقدّم یمکن تعریف فترة الشَّباب،بأنّها فترة النضارة والطراوة والازدهار وحیویَّة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أساس هذا التعریف فإنّ فترة الشّباب من الممکن أن یتفاوت مفهومها باختلاف مراحل التاریخ المختلفة،ولذا أنشد الشاعر فی إحدی فترات الشباب وقوتها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عاشَ الفتی مِئَتینِ عاماً فقد ذَهَبَ البَشاشةُ وَالفَتَاءُ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 من الإبل،والفتی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الفتیان،والفتاء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فتی بیّن الفتاء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التعریف المتقدّم فإنّ الشَّباب قد یختلف بحسب اختلاف الأفراد،ولذلک یمکن تبریر اختلاف أهل الاصطلاح فی تحدید مرحلة الشَّباب</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1" w:name="__RefHeading___Toc2109372_237004111"/>
      <w:bookmarkStart w:id="32" w:name="_Toc12"/>
      <w:bookmarkEnd w:id="31"/>
      <w:r>
        <w:rPr>
          <w:rtl w:val="true"/>
        </w:rPr>
        <w:t>مراحل الحیاة البشریة فی القرآن</w:t>
      </w:r>
      <w:bookmarkEnd w:id="32"/>
    </w:p>
    <w:p>
      <w:pPr>
        <w:pStyle w:val="BookText"/>
        <w:rPr/>
      </w:pPr>
      <w:r>
        <w:rPr>
          <w:rFonts w:ascii="IRNazanin" w:hAnsi="IRNazanin" w:eastAsia="IRNazanin"/>
          <w:color w:val="111111"/>
          <w:sz w:val="28"/>
          <w:sz w:val="28"/>
          <w:szCs w:val="28"/>
          <w:rtl w:val="true"/>
          <w:lang w:bidi="fa-IR"/>
        </w:rPr>
        <w:t>إنّ القرآن الکریم یقسم مراحل حیاة الإنسان من حیث القوة والضعف إلی ثلاثة أقسام،قال تعالی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xml:space="preserve">» . </w:t>
      </w:r>
      <w:r>
        <w:rPr>
          <w:rStyle w:val="FootnoteAnchor"/>
          <w:rtl w:val="true"/>
        </w:rPr>
        <w:footnoteReference w:id="15"/>
      </w:r>
      <w:bookmarkStart w:id="33" w:name="pg6287_48021"/>
    </w:p>
    <w:p>
      <w:pPr>
        <w:pStyle w:val="BookText"/>
        <w:rPr/>
      </w:pPr>
      <w:bookmarkEnd w:id="33"/>
      <w:r>
        <w:rPr>
          <w:rFonts w:ascii="IRNazanin" w:hAnsi="IRNazanin" w:eastAsia="IRNazanin"/>
          <w:color w:val="111111"/>
          <w:sz w:val="28"/>
          <w:sz w:val="28"/>
          <w:szCs w:val="28"/>
          <w:rtl w:val="true"/>
          <w:lang w:bidi="fa-IR"/>
        </w:rPr>
        <w:t>وجاء فی آیة اخری التعرّض لهذه المراحل الثلاث کالتالی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یُخْرِجُکُمْ طِفْلاً ثُمَّ لِتَبْلُغُوا أَشُدَّکُمْ ثُمَّ لِتَکُونُوا شُیُوخاً</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مرحلة الشَّباب هی مرحلة القوة وکمال القدرة والاستطاعة، وحیثما تستمر قوة المرء،فإنّه یحتفظ بشبابه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ویستحق التأمّل أنّ الإسلام عرض فی تعالیمه الحکیمة للمجتمع البشری قبل أربعة عشر قرناً رمز استمرار حیویّة الروح والفکر،ممّا له الأثر الکامل علی حیاة الإنسان فی تجدّد آماله وتطلّعاته</w:t>
      </w:r>
      <w:r>
        <w:rPr>
          <w:rFonts w:eastAsia="IRNazanin" w:cs="IRNazanin"/>
          <w:color w:val="111111"/>
          <w:sz w:val="28"/>
          <w:szCs w:val="28"/>
          <w:rtl w:val="true"/>
          <w:lang w:bidi="fa-IR"/>
        </w:rPr>
        <w:t>.</w:t>
      </w:r>
    </w:p>
    <w:p>
      <w:pPr>
        <w:pStyle w:val="Heading3"/>
        <w:numPr>
          <w:ilvl w:val="2"/>
          <w:numId w:val="1"/>
        </w:numPr>
        <w:rPr/>
      </w:pPr>
      <w:bookmarkStart w:id="34" w:name="__RefHeading___Toc2109374_237004111"/>
      <w:bookmarkStart w:id="35" w:name="_Toc13"/>
      <w:bookmarkEnd w:id="34"/>
      <w:r>
        <w:rPr>
          <w:rtl w:val="true"/>
        </w:rPr>
        <w:t>سرّ دیمومة شبابیة الروح</w:t>
      </w:r>
      <w:bookmarkEnd w:id="35"/>
    </w:p>
    <w:p>
      <w:pPr>
        <w:pStyle w:val="BookText"/>
        <w:rPr/>
      </w:pPr>
      <w:r>
        <w:rPr>
          <w:rFonts w:ascii="IRNazanin" w:hAnsi="IRNazanin" w:eastAsia="IRNazanin"/>
          <w:color w:val="111111"/>
          <w:sz w:val="28"/>
          <w:sz w:val="28"/>
          <w:szCs w:val="28"/>
          <w:rtl w:val="true"/>
          <w:lang w:bidi="fa-IR"/>
        </w:rPr>
        <w:t>إنّ النشاط والنضارة هما من أبرز آثار الشَّباب،وفی التصور الإسلامی فإنّ رمز استمرار حیویة الشَّباب ونشاطه هو الاعتقاد الصحیح والأعمال الصالحة،وفی هذا الاتجاه یقول أمیر المؤمنین علیه السلام فی بیان صفات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 بَعیداً کَسَلُهُ دائِماً نَشاطُهُ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وسأل الإمام الصادق علیه السلام أحد أصحابه وهو سلیمان بن جعفر النهدی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 من الفتی؟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فداک،الفتی عندنا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bookmarkStart w:id="36" w:name="pg6287_48022"/>
    </w:p>
    <w:p>
      <w:pPr>
        <w:pStyle w:val="BookText"/>
        <w:rPr/>
      </w:pPr>
      <w:bookmarkEnd w:id="36"/>
      <w:r>
        <w:rPr>
          <w:rFonts w:ascii="Amiri" w:hAnsi="Amiri" w:eastAsia="Amiri" w:cs="Amiri"/>
          <w:color w:val="111111"/>
          <w:sz w:val="28"/>
          <w:sz w:val="28"/>
          <w:szCs w:val="28"/>
          <w:rtl w:val="true"/>
          <w:lang w:bidi="ar-SA"/>
        </w:rPr>
        <w:t>أما عَلِمتَ أنَّ أصحابَ الکَهفِ کانوا کُلُّهُم کُهولاً فَسَّماهُمُ اللّهُ فِتیَةً بِإِیمانهِمِ؟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سُلَیمانُ،مَن آمَنَ بِاللّهِ وَاتَّقی فَهُوَ الفَتی</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اللائق والعاقل تزداد لدیه قوّة الفکر وحیویة الروح رغم ضعف قواه الجسمانیة،وقد جاء فی کلام أمیر المؤمنین علیه السلام ما یشیر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شابَ العاقِلُ شَبَّ عَقلُهُ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والنموذج الواضح لهذا النوع من الشیخوخة الشابّة فی وقتنا الحاضر، هو الإمام الخمینی قدس سره الذی جذب شباب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بشبابیة فکره وروحه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کافة أرجاء العالم فضلاً عن الشَّباب المسلم فی إیران</w:t>
      </w:r>
      <w:r>
        <w:rPr>
          <w:rFonts w:eastAsia="IRNazanin" w:cs="IRNazanin"/>
          <w:color w:val="111111"/>
          <w:sz w:val="28"/>
          <w:szCs w:val="28"/>
          <w:rtl w:val="true"/>
          <w:lang w:bidi="fa-IR"/>
        </w:rPr>
        <w:t>.</w:t>
      </w:r>
    </w:p>
    <w:p>
      <w:pPr>
        <w:pStyle w:val="Heading3"/>
        <w:numPr>
          <w:ilvl w:val="2"/>
          <w:numId w:val="1"/>
        </w:numPr>
        <w:rPr/>
      </w:pPr>
      <w:bookmarkStart w:id="37" w:name="__RefHeading___Toc2109376_237004111"/>
      <w:bookmarkStart w:id="38" w:name="_Toc14"/>
      <w:bookmarkEnd w:id="37"/>
      <w:r>
        <w:rPr>
          <w:rtl w:val="true"/>
        </w:rPr>
        <w:t>تعالیم الإسلام بشأن الشَّباب</w:t>
      </w:r>
      <w:bookmarkEnd w:id="38"/>
    </w:p>
    <w:p>
      <w:pPr>
        <w:pStyle w:val="Heading4"/>
        <w:numPr>
          <w:ilvl w:val="3"/>
          <w:numId w:val="1"/>
        </w:numPr>
        <w:rPr/>
      </w:pPr>
      <w:bookmarkStart w:id="39" w:name="__RefHeading___Toc2109378_237004111"/>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إنّ کتاب جواهر الحکمة للشَّباب یُقدّم تعالیم القرآن ویستعرض الإرشادات الواردة فی الأحادیث الشریفة الخاصّة بالشباب فی خمسة أقسام کما یلی</w:t>
      </w:r>
      <w:r>
        <w:rPr>
          <w:rFonts w:eastAsia="IRNazanin" w:cs="IRNazanin"/>
          <w:color w:val="111111"/>
          <w:sz w:val="28"/>
          <w:szCs w:val="28"/>
          <w:rtl w:val="true"/>
          <w:lang w:bidi="fa-IR"/>
        </w:rPr>
        <w:t>:</w:t>
      </w:r>
    </w:p>
    <w:p>
      <w:pPr>
        <w:pStyle w:val="Heading4"/>
        <w:numPr>
          <w:ilvl w:val="3"/>
          <w:numId w:val="1"/>
        </w:numPr>
        <w:rPr/>
      </w:pPr>
      <w:bookmarkStart w:id="41" w:name="__RefHeading___Toc2109380_237004111"/>
      <w:bookmarkStart w:id="42" w:name="_Toc16"/>
      <w:bookmarkEnd w:id="41"/>
      <w:r>
        <w:rPr>
          <w:rtl w:val="true"/>
        </w:rPr>
        <w:t>أولاً</w:t>
      </w:r>
      <w:r>
        <w:rPr>
          <w:rtl w:val="true"/>
        </w:rPr>
        <w:t>:</w:t>
      </w:r>
      <w:r>
        <w:rPr>
          <w:rtl w:val="true"/>
        </w:rPr>
        <w:t>دور فترة الشَّباب فی التربیة وبناء الذّات</w:t>
      </w:r>
      <w:bookmarkEnd w:id="42"/>
    </w:p>
    <w:p>
      <w:pPr>
        <w:pStyle w:val="Heading5"/>
        <w:numPr>
          <w:ilvl w:val="4"/>
          <w:numId w:val="1"/>
        </w:numPr>
        <w:rPr/>
      </w:pPr>
      <w:bookmarkStart w:id="43" w:name="__RefHeading___Toc2109382_237004111"/>
      <w:bookmarkStart w:id="44" w:name="_Toc17"/>
      <w:bookmarkEnd w:id="43"/>
      <w:r>
        <w:rPr>
          <w:rtl w:val="true"/>
        </w:rPr>
        <w:t>اشارة</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التأمّل فی القسم الأوّل من هذا الکتاب یشیر إلی أنّ الشَّباب یمثّل من وجهة نظر القرآن والحدیث الشریف ربیع العمر وأحسن الفرص لبناء الذّات والإبداع علی کافة الأصعدة،وقد ورد ما یشیر إلی قیمة هذه الفرصة وأهمیتها،بحیث إنّ اللّه سبحانه یخصّها بالحساب یوم القیامة</w:t>
      </w:r>
      <w:bookmarkStart w:id="45" w:name="pg6287_48023"/>
    </w:p>
    <w:p>
      <w:pPr>
        <w:pStyle w:val="BookText"/>
        <w:rPr/>
      </w:pPr>
      <w:bookmarkEnd w:id="45"/>
      <w:r>
        <w:rPr>
          <w:rFonts w:ascii="IRNazanin" w:hAnsi="IRNazanin" w:eastAsia="IRNazanin"/>
          <w:color w:val="111111"/>
          <w:sz w:val="28"/>
          <w:sz w:val="28"/>
          <w:szCs w:val="28"/>
          <w:rtl w:val="true"/>
          <w:lang w:bidi="fa-IR"/>
        </w:rPr>
        <w:t xml:space="preserve">بین سائر مراحل عمر الإنسان،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قلما نجد فی الشَّباب مَن یعرف قیمة ربیع الشَّباب،کما ینبغی قبل حلول خریف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الفصل الأوّل من هذا القسم یتضمّن ثلاث رسائل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أخلاقیة، وثقافیة،وسیاسیة للشّباب الأعزاء والمسؤولین المتصدین لشؤون الثقافة والسیاسة فی المجتمعات الإسلامیة</w:t>
      </w:r>
      <w:r>
        <w:rPr>
          <w:rFonts w:eastAsia="IRNazanin" w:cs="IRNazanin"/>
          <w:color w:val="111111"/>
          <w:sz w:val="28"/>
          <w:szCs w:val="28"/>
          <w:rtl w:val="true"/>
          <w:lang w:bidi="fa-IR"/>
        </w:rPr>
        <w:t>.</w:t>
      </w:r>
    </w:p>
    <w:p>
      <w:pPr>
        <w:pStyle w:val="Heading5"/>
        <w:numPr>
          <w:ilvl w:val="4"/>
          <w:numId w:val="1"/>
        </w:numPr>
        <w:rPr/>
      </w:pPr>
      <w:bookmarkStart w:id="46" w:name="__RefHeading___Toc2109384_237004111"/>
      <w:bookmarkStart w:id="47" w:name="_Toc18"/>
      <w:bookmarkEnd w:id="46"/>
      <w:r>
        <w:rPr>
          <w:rtl w:val="true"/>
        </w:rPr>
        <w:t>أ</w:t>
      </w:r>
      <w:r>
        <w:rPr>
          <w:rtl w:val="true"/>
        </w:rPr>
        <w:t>-</w:t>
      </w:r>
      <w:r>
        <w:rPr>
          <w:rtl w:val="true"/>
        </w:rPr>
        <w:t>الرسالة الأخلاقیة</w:t>
      </w:r>
      <w:bookmarkEnd w:id="47"/>
    </w:p>
    <w:p>
      <w:pPr>
        <w:pStyle w:val="BookText"/>
        <w:rPr/>
      </w:pPr>
      <w:r>
        <w:rPr>
          <w:rFonts w:ascii="IRNazanin" w:hAnsi="IRNazanin" w:eastAsia="IRNazanin"/>
          <w:color w:val="111111"/>
          <w:sz w:val="28"/>
          <w:sz w:val="28"/>
          <w:szCs w:val="28"/>
          <w:rtl w:val="true"/>
          <w:lang w:bidi="fa-IR"/>
        </w:rPr>
        <w:t>الفصل الأوّل من القسم الأوّل من کتاب جواهر الحکمة للشَّباب یخاطبُ الشّباب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بادروا إلی أمر ضروری یحقّق أقصی استفادة ممکنة من ربیع الحیاة وقبل أن یفوت الوقت یجب علیکم تنظیم أوقاتکم وذلک بالانضباط الکامل فی جعل العمل علی رأس قائمة أولویات برنامج الحیاة،ولا تؤخروا عمل الیوم إلی غدٍ، </w:t>
      </w:r>
      <w:r>
        <w:rPr>
          <w:rStyle w:val="FootnoteAnchor"/>
          <w:rtl w:val="true"/>
        </w:rPr>
        <w:footnoteReference w:id="21"/>
      </w:r>
      <w:r>
        <w:rPr>
          <w:rFonts w:ascii="IRNazanin" w:hAnsi="IRNazanin" w:eastAsia="IRNazanin"/>
          <w:color w:val="111111"/>
          <w:sz w:val="28"/>
          <w:sz w:val="28"/>
          <w:szCs w:val="28"/>
          <w:rtl w:val="true"/>
          <w:lang w:bidi="fa-IR"/>
        </w:rPr>
        <w:t>ولا تُعِدّوا غداً من عمرکم،بل أنجزوا کلّ عمل فی وقته،واجعلوا فی برنامجکم أن تتقدّموا کلّ یوم</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48" w:name="__RefHeading___Toc2109386_237004111"/>
      <w:bookmarkStart w:id="49" w:name="_Toc19"/>
      <w:bookmarkEnd w:id="48"/>
      <w:r>
        <w:rPr>
          <w:rtl w:val="true"/>
        </w:rPr>
        <w:t>ب</w:t>
      </w:r>
      <w:r>
        <w:rPr>
          <w:rtl w:val="true"/>
        </w:rPr>
        <w:t>-</w:t>
      </w:r>
      <w:r>
        <w:rPr>
          <w:rtl w:val="true"/>
        </w:rPr>
        <w:t>الرسالة الثقافیة</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من القسم الأوّل من جواهر الحکمة للشباب یتضمّن رسالة إلی المسؤولین المتصدین للشأن الثقافی فی المجتمعات الإسلامیة، تدعوهم إلی الجدّیّة فی تربیة الشَّباب وتعلیمهم؛لأنّ أذهانهم أکثر</w:t>
      </w:r>
      <w:bookmarkStart w:id="50" w:name="pg6287_48024"/>
    </w:p>
    <w:p>
      <w:pPr>
        <w:pStyle w:val="BookText"/>
        <w:rPr/>
      </w:pPr>
      <w:bookmarkEnd w:id="50"/>
      <w:r>
        <w:rPr>
          <w:rFonts w:ascii="IRNazanin" w:hAnsi="IRNazanin" w:eastAsia="IRNazanin"/>
          <w:color w:val="111111"/>
          <w:sz w:val="28"/>
          <w:sz w:val="28"/>
          <w:szCs w:val="28"/>
          <w:rtl w:val="true"/>
          <w:lang w:bidi="fa-IR"/>
        </w:rPr>
        <w:t xml:space="preserve">استعداداً للتعلّم من غیرهم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صفاء فطرتهم ولطافة روحهم تدعوهم إلی قبول کلمة الحق بشکل أفضل،یقول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قَلبُ الحَدَثِ کَالأَرضِ الخالِیَةِ ما القِیَ فیها مِن شَیءٍ قَبِلَتهُ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ولقد اهتمَّ النَّبی الأکرم صلی الله علیه و آله بهذا الأصل التربوی،فرکّز جهوده فی أول البعثة علی دعوة عنصر الشَّباب إلی الإسلام باعتبارهم أرقّ قلوباً، وحقق فی هذا السبیل نتائج باهرة،لذلک أوصی أصحابه بالاهتمام بالشَّباب،فقال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بِالشُّبّانِ خَیراً فَإِنَّهُم أرَقُّ أفئِدَةً،إنَّ اللّهَ بَعَثَنی بَشیراً و نَذیراً فَحالَفَنِی الشُّبّانُ وخالَفَنِی الشُّیوخُ</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وفی هذا السیاق أوصی الإمام الصادق علیه السلام أبا جعفر الأحول بالشَّباب فی بثّ تعالیم مدرسة أهل البیت علیهم السلام،لإسراعهم إلی کلّ خیر،قال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بِالأَحداثِ؛فَإِنَّهُم أسرَعُ إلی کُلِّ خَیرٍ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وأخیراً،فإنّ هذه الرسالة تضاعف المسؤولیة الملقاة علی عاتق المسؤولین فی الشؤون الثقافیة فی المجتمعات الإسلامیة،ولاسیما وسائل الإعلام المختلفة والمبلّغین علی وجه الخصوص</w:t>
      </w:r>
      <w:r>
        <w:rPr>
          <w:rFonts w:eastAsia="IRNazanin" w:cs="IRNazanin"/>
          <w:color w:val="111111"/>
          <w:sz w:val="28"/>
          <w:szCs w:val="28"/>
          <w:rtl w:val="true"/>
          <w:lang w:bidi="fa-IR"/>
        </w:rPr>
        <w:t>.</w:t>
      </w:r>
    </w:p>
    <w:p>
      <w:pPr>
        <w:pStyle w:val="Heading5"/>
        <w:numPr>
          <w:ilvl w:val="4"/>
          <w:numId w:val="1"/>
        </w:numPr>
        <w:rPr/>
      </w:pPr>
      <w:bookmarkStart w:id="51" w:name="__RefHeading___Toc2109388_237004111"/>
      <w:bookmarkStart w:id="52" w:name="_Toc20"/>
      <w:bookmarkEnd w:id="51"/>
      <w:r>
        <w:rPr>
          <w:rtl w:val="true"/>
        </w:rPr>
        <w:t>ج</w:t>
      </w:r>
      <w:r>
        <w:rPr>
          <w:rtl w:val="true"/>
        </w:rPr>
        <w:t>-</w:t>
      </w:r>
      <w:r>
        <w:rPr>
          <w:rtl w:val="true"/>
        </w:rPr>
        <w:t>الرسالة السیاسیة</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من القسم الأوّل یحمل رسالة سیاسیة بالغة الأهمیة</w:t>
      </w:r>
    </w:p>
    <w:p>
      <w:pPr>
        <w:pStyle w:val="BookText"/>
        <w:rPr/>
      </w:pPr>
      <w:r>
        <w:rPr>
          <w:rFonts w:ascii="IRNazanin" w:hAnsi="IRNazanin" w:eastAsia="IRNazanin"/>
          <w:color w:val="111111"/>
          <w:sz w:val="28"/>
          <w:sz w:val="28"/>
          <w:szCs w:val="28"/>
          <w:rtl w:val="true"/>
          <w:lang w:bidi="fa-IR"/>
        </w:rPr>
        <w:t>موجهة إلی قادة الأُمة الإسلامیة فی الاهتمام بقضایا الشباب والترکیز علی هذه الشریحة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یُحب الشَّباب؛لأنّ کلّ أنبیائه المبعوثین کان قد اصطفاهم من بین الشَّباب،وکان خاتم الأنبیاء صلی الله علیه و آله ذا نزعة شبابیة أیضاً؛ لأنّ أغلب أتباعه فی أول البعثة کانوا من الشبان،فکان أول ممثل ثقافی وسیاسی له صلی الله علیه و آله فتیً فی ریعان الشَّباب اسمه مصعب بن عمیر،وأوّل أمیر علی مکّة بعد الفتح هو عتّاب بن أسید،وکان عمره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سنة،وکذلک کان آخر من ولّاه قیادة الجیش الإسلامی لحرب الروم هو اسامة بن زید وکان عمره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سنة،وفوق ذلک کلّه أنّه صلی الله علیه و آله نصّب فی آخر سنة من عمره الشریف بأمره اللّه تعالی علیّاً علیه السلام إماماً بعده وخلیفة له علی الأُمّة،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علیه السلام فی الکتاب والسنّة والتاریخ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آنذاک شاباً یناهز الثانیة والثلاثین من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اعترض جماعة وثقل علیهم تعیین شاب عمره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أمیراً علی مکّة،کتب النَّبی صلی الله علیه و آله جواباً لهم فی رسالة طویلة جاء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لایَحتَجَّ مُحتَجٌّ مِنکُم فی مُخالَفتهِ بِصِغَرِ سِنِّهِ فَلَیسَ الأَکبَرُ هُوَ الأَفضَلَ،بَلِ الأَفضَلُ هُوَ الأَکبَرُ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النقطة الاُخری الجدیرة بالذکر هی أنّ الإمام المهدی عجل اللّه تعالی فرجه یظهر بهیئة الشَّباب وشمائلهم،ویضطلع الشَّباب فی دولته بدور هامّ أساسی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التأمّل فی آیات هذا الفصل وروایات الواردة فیه یشیر بوضوح</w:t>
      </w:r>
      <w:bookmarkStart w:id="53" w:name="pg6287_48026"/>
    </w:p>
    <w:p>
      <w:pPr>
        <w:pStyle w:val="BookText"/>
        <w:rPr/>
      </w:pPr>
      <w:bookmarkEnd w:id="53"/>
      <w:r>
        <w:rPr>
          <w:rFonts w:ascii="IRNazanin" w:hAnsi="IRNazanin" w:eastAsia="IRNazanin"/>
          <w:color w:val="111111"/>
          <w:sz w:val="28"/>
          <w:sz w:val="28"/>
          <w:szCs w:val="28"/>
          <w:rtl w:val="true"/>
          <w:lang w:bidi="fa-IR"/>
        </w:rPr>
        <w:t>إلی أنّ نزوع الأدیان إلی الشبیبة یقوم علی أساس الحکمة،وأنّ مصالح المجتمع فی کلّ الأبعاد الإداریة تقتضی فی النظام الدینی أن یکون الدور الأوّل علی عاتق الشَّباب</w:t>
      </w:r>
      <w:r>
        <w:rPr>
          <w:rFonts w:eastAsia="IRNazanin" w:cs="IRNazanin"/>
          <w:color w:val="111111"/>
          <w:sz w:val="28"/>
          <w:szCs w:val="28"/>
          <w:rtl w:val="true"/>
          <w:lang w:bidi="fa-IR"/>
        </w:rPr>
        <w:t>.</w:t>
      </w:r>
    </w:p>
    <w:p>
      <w:pPr>
        <w:pStyle w:val="Heading4"/>
        <w:numPr>
          <w:ilvl w:val="3"/>
          <w:numId w:val="1"/>
        </w:numPr>
        <w:rPr/>
      </w:pPr>
      <w:bookmarkStart w:id="54" w:name="__RefHeading___Toc2109390_237004111"/>
      <w:bookmarkStart w:id="55" w:name="_Toc21"/>
      <w:bookmarkEnd w:id="54"/>
      <w:r>
        <w:rPr>
          <w:rtl w:val="true"/>
        </w:rPr>
        <w:t>ثانیاً</w:t>
      </w:r>
      <w:r>
        <w:rPr>
          <w:rtl w:val="true"/>
        </w:rPr>
        <w:t>:</w:t>
      </w:r>
      <w:r>
        <w:rPr>
          <w:rtl w:val="true"/>
        </w:rPr>
        <w:t>مقدّمات ازدهار الشَّباب</w:t>
      </w:r>
      <w:bookmarkEnd w:id="55"/>
    </w:p>
    <w:p>
      <w:pPr>
        <w:pStyle w:val="Heading5"/>
        <w:numPr>
          <w:ilvl w:val="4"/>
          <w:numId w:val="1"/>
        </w:numPr>
        <w:rPr/>
      </w:pPr>
      <w:bookmarkStart w:id="56" w:name="__RefHeading___Toc2109392_237004111"/>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لا شکّ فی أنّ فرصة الشَّباب تمثل ربیع ازدهار المواهب الإنسانیة،لکن ذلک لا ینطبق علی کلّ الشَّباب،و هذا ما یوضحه القسم الثانی من جواهر الحکمة للشَّباب الذی یبین أیضاً أنّ اغتنام هذه الفرصة یحتاج إلی مقدّمات ینبغی علی الشاب أن یوفّرها،وأنّ التقصیر فی أداء هذه المقدّمات هو فی الواقع إهدار لفرصة العمر الثمینة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یلی نذکر تلک المقدّمات</w:t>
      </w:r>
      <w:r>
        <w:rPr>
          <w:rFonts w:eastAsia="IRNazanin" w:cs="IRNazanin"/>
          <w:color w:val="111111"/>
          <w:sz w:val="28"/>
          <w:szCs w:val="28"/>
          <w:rtl w:val="true"/>
          <w:lang w:bidi="fa-IR"/>
        </w:rPr>
        <w:t>:</w:t>
      </w:r>
    </w:p>
    <w:p>
      <w:pPr>
        <w:pStyle w:val="Heading5"/>
        <w:numPr>
          <w:ilvl w:val="4"/>
          <w:numId w:val="1"/>
        </w:numPr>
        <w:rPr/>
      </w:pPr>
      <w:bookmarkStart w:id="58" w:name="__RefHeading___Toc2109394_237004111"/>
      <w:bookmarkStart w:id="59" w:name="_Toc23"/>
      <w:bookmarkEnd w:id="58"/>
      <w:r>
        <w:rPr>
          <w:rtl w:val="true"/>
        </w:rPr>
        <w:t>أ</w:t>
      </w:r>
      <w:r>
        <w:rPr>
          <w:rtl w:val="true"/>
        </w:rPr>
        <w:t>-</w:t>
      </w:r>
      <w:r>
        <w:rPr>
          <w:rtl w:val="true"/>
        </w:rPr>
        <w:t>المعرفة</w:t>
      </w:r>
      <w:bookmarkEnd w:id="59"/>
    </w:p>
    <w:p>
      <w:pPr>
        <w:pStyle w:val="Heading6"/>
        <w:numPr>
          <w:ilvl w:val="5"/>
          <w:numId w:val="1"/>
        </w:numPr>
        <w:rPr/>
      </w:pPr>
      <w:bookmarkStart w:id="60" w:name="__RefHeading___Toc2109396_237004111"/>
      <w:bookmarkStart w:id="61" w:name="_Toc24"/>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المقدّمة الأُولی للسیر فی طریق الازدهار والتکامل هی المعرفة،یقول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حَرَکَةٍ إلَّاوأنتَ مُحتاجٌ فیها إلی مَعرِفَةٍ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الفصل الأوّل من القسم الثانی أشرنا إلی أنواع من المعارف التی یحتاج إلیها الشَّباب لاستثمار مواهبهم،وقد استلهمناها من الکتاب الکریم والسنّة الشریفة،لکن علی الشَّباب الأعزاء أن یلتفتوا إلی أنّ أهمّ معرفة تعینهم فی طی مسیر الکمال الإنسانی واستثمار ربیع العمر،هی</w:t>
      </w:r>
      <w:bookmarkStart w:id="62" w:name="pg6287_48027"/>
    </w:p>
    <w:p>
      <w:pPr>
        <w:pStyle w:val="BookText"/>
        <w:rPr/>
      </w:pPr>
      <w:bookmarkEnd w:id="62"/>
      <w:r>
        <w:rPr>
          <w:rFonts w:ascii="IRNazanin" w:hAnsi="IRNazanin" w:eastAsia="IRNazanin"/>
          <w:color w:val="111111"/>
          <w:sz w:val="28"/>
          <w:sz w:val="28"/>
          <w:szCs w:val="28"/>
          <w:rtl w:val="true"/>
          <w:lang w:bidi="fa-IR"/>
        </w:rPr>
        <w:t>معرفة النفس،وهذه المعرفة تقی الشَّباب من خطر مرض الشعور بفقدان الهویة الذی یشکل تهدیداً جدیاً لجیل الشَّباب علی المستوی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أضرّ صنوف الجهل هو أن یجهل الشابّ نفسه ویسیطر علیه الشعور بفقدان الهویة؛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الجهل یهیئ الأرضیة المناسبة لأنواع الانحرافات والمفاسد،وفی مقابل ذلک فإنّ معرفة النفس فضیلة من أرفع الفضائل،ومعرفة من أربح المعارف وأکثرها فائدة،وهی توصل الإنسان إلی قمّة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الخطوة الأُولی باتجاه تنمیة مواهب الشّباب،هی أن یُذعن الشاب بأنّ هناک مواهب خفیة غیر محدودة فی وجوده،ویمکنه أن ینمّی تلک المواهب إلی ما لا نهایة أیضاً حتّی یصیر خلیفة اللّه فی الأرض،وکما جاء فی الحدیث القدسی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أطِعنی أجعَلکَ مَثَلی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6"/>
        <w:numPr>
          <w:ilvl w:val="5"/>
          <w:numId w:val="1"/>
        </w:numPr>
        <w:rPr/>
      </w:pPr>
      <w:bookmarkStart w:id="63" w:name="__RefHeading___Toc2109398_237004111"/>
      <w:bookmarkStart w:id="64" w:name="_Toc25"/>
      <w:bookmarkEnd w:id="63"/>
      <w:r>
        <w:rPr>
          <w:rtl w:val="true"/>
        </w:rPr>
        <w:t>العلاقة العضویة بین العلم والدّین</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التعرف علی القرآن والدین إلی جانب معرفة النفس،یحظی بأهمیة خاصّة بالنسبة إلی جیل الشَّباب،إذ ینبغی علیهم أن یدرکوا علی ضوء التعالیم القرآنیة </w:t>
      </w:r>
      <w:r>
        <w:rPr>
          <w:rStyle w:val="FootnoteAnchor"/>
          <w:rtl w:val="true"/>
        </w:rPr>
        <w:footnoteReference w:id="32"/>
      </w:r>
      <w:r>
        <w:rPr>
          <w:rFonts w:ascii="IRNazanin" w:hAnsi="IRNazanin" w:eastAsia="IRNazanin"/>
          <w:color w:val="111111"/>
          <w:sz w:val="28"/>
          <w:sz w:val="28"/>
          <w:szCs w:val="28"/>
          <w:rtl w:val="true"/>
          <w:lang w:bidi="fa-IR"/>
        </w:rPr>
        <w:t>أنّه لیس ثمة تضاد بین الإیمان والعقائد الدینیة وبین العلم،بل إنّها مسایرة للعلم،وأنّ عدم الإیمان هو علامة الجهل،غیر أنّ</w:t>
      </w:r>
      <w:bookmarkStart w:id="65" w:name="pg6287_48028"/>
    </w:p>
    <w:p>
      <w:pPr>
        <w:pStyle w:val="BookText"/>
        <w:rPr/>
      </w:pPr>
      <w:bookmarkEnd w:id="65"/>
      <w:r>
        <w:rPr>
          <w:rFonts w:ascii="IRNazanin" w:hAnsi="IRNazanin" w:eastAsia="IRNazanin"/>
          <w:color w:val="111111"/>
          <w:sz w:val="28"/>
          <w:sz w:val="28"/>
          <w:szCs w:val="28"/>
          <w:rtl w:val="true"/>
          <w:lang w:bidi="fa-IR"/>
        </w:rPr>
        <w:t>العالم المعاصر دخلته عوامل الفساد بشکل تدریجی،فأوجبت المصالح السیاسیة والاقتصادیة لطلاب المنافع فی العالم القضاءَ علی کلّ ما هو مقدّس فی حیاة الإنسان،ودینیّ بالطبع،ولا سیما دیننا الإسلامی الذی یتمیز بقدرة ثقافیة وسیاسیة عالیة</w:t>
      </w:r>
      <w:r>
        <w:rPr>
          <w:rFonts w:eastAsia="IRNazanin" w:cs="IRNazanin"/>
          <w:color w:val="111111"/>
          <w:sz w:val="28"/>
          <w:szCs w:val="28"/>
          <w:rtl w:val="true"/>
          <w:lang w:bidi="fa-IR"/>
        </w:rPr>
        <w:t>.</w:t>
      </w:r>
    </w:p>
    <w:p>
      <w:pPr>
        <w:pStyle w:val="Heading6"/>
        <w:numPr>
          <w:ilvl w:val="5"/>
          <w:numId w:val="1"/>
        </w:numPr>
        <w:rPr/>
      </w:pPr>
      <w:bookmarkStart w:id="66" w:name="__RefHeading___Toc2109400_237004111"/>
      <w:bookmarkStart w:id="67" w:name="_Toc26"/>
      <w:bookmarkEnd w:id="66"/>
      <w:r>
        <w:rPr>
          <w:rtl w:val="true"/>
        </w:rPr>
        <w:t>إطلاق حریة التّساؤل للشَّباب</w:t>
      </w:r>
      <w:bookmarkEnd w:id="67"/>
    </w:p>
    <w:p>
      <w:pPr>
        <w:pStyle w:val="BookText"/>
        <w:rPr/>
      </w:pPr>
      <w:r>
        <w:rPr>
          <w:rFonts w:ascii="IRNazanin" w:hAnsi="IRNazanin" w:eastAsia="IRNazanin"/>
          <w:color w:val="111111"/>
          <w:sz w:val="28"/>
          <w:sz w:val="28"/>
          <w:szCs w:val="28"/>
          <w:rtl w:val="true"/>
          <w:lang w:bidi="fa-IR"/>
        </w:rPr>
        <w:t>من المهم منح الشَّباب حریة البحث إضافة إلی تشجیعهم علی السؤال، کی یزدادوا اطلاعاً علی المسائل الدینیة المختلفة فی المجالات العقائدیة والأخلاقیة والعملیة،وبذلک یمکن کسب ثقتهم فی طرح ما یجیش فی نفوسهم ویساور أذهانهم دون تردد أو خوف،وسیرة أئمة الدین تعلّمنا المزید فی هذا الخصوص،فهم یشجعون الناس علی السؤال</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یجیبون علی أسئلتهم،ویتصرفون معهم بشکل یجعلهم یطرحون أنواع الأسئلة العقائدیة والسیاسیة والأخلاقیة بکلّ سهولة،ومن ثمَّ یسمعون الجواب علیها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لنا أن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شابّاً الیوم من شبابنا یمتلک الجرأة علی طرح مشکلاته الجنسیة علی مرجع دینی،فیجیبه ویأخذ بیده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نقرأ فی سیرة الرسول المصطفی صلی الله علیه و آله ما یثیر العجب فی هذا الخصوص،فقد ورد أنّه جاء إلیه فتیً،وطلب منه فی محضر من الناس أن یسمح له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الذی قام الحضور علی هذا الفتی باللوم والتوبیخ،نجد النَّبی الأکرم صلی الله علیه و آله یردعهم عن ذلک،</w:t>
      </w:r>
      <w:bookmarkStart w:id="68" w:name="pg6287_48029"/>
    </w:p>
    <w:p>
      <w:pPr>
        <w:pStyle w:val="BookText"/>
        <w:rPr/>
      </w:pPr>
      <w:bookmarkEnd w:id="68"/>
      <w:r>
        <w:rPr>
          <w:rFonts w:ascii="IRNazanin" w:hAnsi="IRNazanin" w:eastAsia="IRNazanin"/>
          <w:color w:val="111111"/>
          <w:sz w:val="28"/>
          <w:sz w:val="28"/>
          <w:szCs w:val="28"/>
          <w:rtl w:val="true"/>
          <w:lang w:bidi="fa-IR"/>
        </w:rPr>
        <w:t>ویطلب من الفتی بکلّ لطف ومحبّة أن یدنو منه،وحینما یجلس الفتی إلی جنبه،یتوجّه إلیه النَّبی الأکرم صلی الله علیه و آله بوجه تملؤه البشاشة،فیقول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ترضی أن یفعل أحد مثل هذا الفعل بأُمک؟</w:t>
      </w:r>
    </w:p>
    <w:p>
      <w:pPr>
        <w:pStyle w:val="BookText"/>
        <w:rPr/>
      </w:pPr>
      <w:r>
        <w:rPr>
          <w:rFonts w:ascii="IRNazanin" w:hAnsi="IRNazanin" w:eastAsia="IRNazanin"/>
          <w:color w:val="111111"/>
          <w:sz w:val="28"/>
          <w:sz w:val="28"/>
          <w:szCs w:val="28"/>
          <w:rtl w:val="true"/>
          <w:lang w:bidi="fa-IR"/>
        </w:rPr>
        <w:t>فیقول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جعلنی اللّه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معه فیقول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ترضی أن یفعل أحد هذا الفعل بابنتک؟</w:t>
      </w:r>
    </w:p>
    <w:p>
      <w:pPr>
        <w:pStyle w:val="BookText"/>
        <w:rPr/>
      </w:pPr>
      <w:r>
        <w:rPr>
          <w:rFonts w:ascii="IRNazanin" w:hAnsi="IRNazanin" w:eastAsia="IRNazanin"/>
          <w:color w:val="111111"/>
          <w:sz w:val="28"/>
          <w:sz w:val="28"/>
          <w:szCs w:val="28"/>
          <w:rtl w:val="true"/>
          <w:lang w:bidi="fa-IR"/>
        </w:rPr>
        <w:t>فیجیب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اللّه،لا یرضی أحد هذا العمل لابنته،جعلت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النَّبیّ صلی الله علیه و آله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ترضی أن یزنی أحد بأُختک؟</w:t>
      </w:r>
    </w:p>
    <w:p>
      <w:pPr>
        <w:pStyle w:val="BookText"/>
        <w:rPr/>
      </w:pPr>
      <w:r>
        <w:rPr>
          <w:rFonts w:ascii="IRNazanin" w:hAnsi="IRNazanin" w:eastAsia="IRNazanin"/>
          <w:color w:val="111111"/>
          <w:sz w:val="28"/>
          <w:sz w:val="28"/>
          <w:szCs w:val="28"/>
          <w:rtl w:val="true"/>
          <w:lang w:bidi="fa-IR"/>
        </w:rPr>
        <w:t>فیقول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یرضی أحد بذلک،جعلت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ترضی أن یزنی أحد بعمتک؟</w:t>
      </w:r>
    </w:p>
    <w:p>
      <w:pPr>
        <w:pStyle w:val="BookText"/>
        <w:rPr/>
      </w:pPr>
      <w:r>
        <w:rPr>
          <w:rFonts w:ascii="IRNazanin" w:hAnsi="IRNazanin" w:eastAsia="IRNazanin"/>
          <w:color w:val="111111"/>
          <w:sz w:val="28"/>
          <w:sz w:val="28"/>
          <w:szCs w:val="28"/>
          <w:rtl w:val="true"/>
          <w:lang w:bidi="fa-IR"/>
        </w:rPr>
        <w:t>فیجیب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اللّه،لا یرضی أحد بذلک،جعلت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ترضی أن یزنی أحد بخالتک؟</w:t>
      </w:r>
    </w:p>
    <w:p>
      <w:pPr>
        <w:pStyle w:val="BookText"/>
        <w:rPr/>
      </w:pPr>
      <w:r>
        <w:rPr>
          <w:rFonts w:ascii="IRNazanin" w:hAnsi="IRNazanin" w:eastAsia="IRNazanin"/>
          <w:color w:val="111111"/>
          <w:sz w:val="28"/>
          <w:sz w:val="28"/>
          <w:szCs w:val="28"/>
          <w:rtl w:val="true"/>
          <w:lang w:bidi="fa-IR"/>
        </w:rPr>
        <w:t>فیقول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اللّه،لا یرضی أحد ذلک،جعلت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یضع النبیّ صلی الله علیه و آله یده المبارکة علی عاتق الشاب ویطلب له من اللّه سبحانه الرحمة والعفو والمغفرة،ویدعو له بالعفة والنجابة،وبهذا التعامل العاطفی التربوی البنّاء لنبیّ الرحمة صلی الله علیه و آله یدخل هذا الشاب باب الهدایة والصلاح،ویُقلع عمّا کان علیه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5"/>
        <w:numPr>
          <w:ilvl w:val="4"/>
          <w:numId w:val="1"/>
        </w:numPr>
        <w:rPr/>
      </w:pPr>
      <w:bookmarkStart w:id="69" w:name="__RefHeading___Toc2109402_237004111"/>
      <w:bookmarkStart w:id="70" w:name="_Toc27"/>
      <w:bookmarkEnd w:id="69"/>
      <w:r>
        <w:rPr>
          <w:rtl w:val="true"/>
        </w:rPr>
        <w:t>ب</w:t>
      </w:r>
      <w:r>
        <w:rPr>
          <w:rtl w:val="true"/>
        </w:rPr>
        <w:t>-</w:t>
      </w:r>
      <w:r>
        <w:rPr>
          <w:rtl w:val="true"/>
        </w:rPr>
        <w:t>الإیمان بالذات</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 لازدهار الشَّباب هی أن یثق الشّابّ بنفسه،أی أن یکون</w:t>
      </w:r>
      <w:bookmarkStart w:id="71" w:name="pg6287_48030"/>
    </w:p>
    <w:p>
      <w:pPr>
        <w:pStyle w:val="BookText"/>
        <w:rPr/>
      </w:pPr>
      <w:bookmarkEnd w:id="71"/>
      <w:r>
        <w:rPr>
          <w:rFonts w:ascii="IRNazanin" w:hAnsi="IRNazanin" w:eastAsia="IRNazanin"/>
          <w:color w:val="111111"/>
          <w:sz w:val="28"/>
          <w:sz w:val="28"/>
          <w:szCs w:val="28"/>
          <w:rtl w:val="true"/>
          <w:lang w:bidi="fa-IR"/>
        </w:rPr>
        <w:t>معتمداً علی قدراته ومواهبه التی أودعها اللّه تعالی فی وجوده للسیر نحو قمة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السعی والعزیمة علی بناء الذّات،والإبداع،وعلوّ الهمّة،والعزّة، وغنی النفس،والصمود فی طریق الهدف،والتوکّل علی اللّه فی الحیاة، کلّها من آثار الثقة بالذات والاعتماد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فالشاب الذی لا یعتمد علی الطاقات،والقدرات التی وهبها اللّه تعالی له،یشعر فی أعماله بالعجز،فیُصبح قاصر الهمّة،عاجزاً عن اتخاذ القرار،لا یملک مقومات الصبر والصمود،ولا یستطیع متابعة أی هدف مهم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الفصل الثانی فی القسم الثانی من جواهر الحکمة للشَّباب یدعو الشباب المسلم إلی الثقة بالذات والاعتماد علی مواهبه وقدراته الذاتیة،والسعی لأجل تنمیتها وازدهارها</w:t>
      </w:r>
      <w:r>
        <w:rPr>
          <w:rFonts w:eastAsia="IRNazanin" w:cs="IRNazanin"/>
          <w:color w:val="111111"/>
          <w:sz w:val="28"/>
          <w:szCs w:val="28"/>
          <w:rtl w:val="true"/>
          <w:lang w:bidi="fa-IR"/>
        </w:rPr>
        <w:t>.</w:t>
      </w:r>
    </w:p>
    <w:p>
      <w:pPr>
        <w:pStyle w:val="Heading5"/>
        <w:numPr>
          <w:ilvl w:val="4"/>
          <w:numId w:val="1"/>
        </w:numPr>
        <w:rPr/>
      </w:pPr>
      <w:bookmarkStart w:id="72" w:name="__RefHeading___Toc2109404_237004111"/>
      <w:bookmarkStart w:id="73" w:name="_Toc28"/>
      <w:bookmarkEnd w:id="72"/>
      <w:r>
        <w:rPr>
          <w:rtl w:val="true"/>
        </w:rPr>
        <w:t>ج</w:t>
      </w:r>
      <w:r>
        <w:rPr>
          <w:rtl w:val="true"/>
        </w:rPr>
        <w:t>-</w:t>
      </w:r>
      <w:r>
        <w:rPr>
          <w:rtl w:val="true"/>
        </w:rPr>
        <w:t>الارتباط باللّه</w:t>
      </w:r>
      <w:bookmarkEnd w:id="73"/>
    </w:p>
    <w:p>
      <w:pPr>
        <w:pStyle w:val="BookText"/>
        <w:rPr/>
      </w:pPr>
      <w:r>
        <w:rPr>
          <w:rFonts w:ascii="IRNazanin" w:hAnsi="IRNazanin" w:eastAsia="IRNazanin"/>
          <w:color w:val="111111"/>
          <w:sz w:val="28"/>
          <w:sz w:val="28"/>
          <w:szCs w:val="28"/>
          <w:rtl w:val="true"/>
          <w:lang w:bidi="fa-IR"/>
        </w:rPr>
        <w:t>إنّ المعرفة والإیمان بالذات هما فی الواقع مقدّمة لارتباط الشاب بمبدأ جمیع الکمالات،أعنی خالق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الارتباط هو الذی یوّفر له السعادة الأبدیة،کما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ثَوابَ الدُّنْیا فَعِنْدَ اللّهِ ثَوابُ الدُّنْیا وَ الْآخِرَةِ</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المهمّة هنا أنّ الکل یستطیع تحقیق هذا الارتباط بالخالق تعالی،غیر أنّ الشَّباب یتمیزون عن الآخرین بکونهم یستطیعون</w:t>
      </w:r>
    </w:p>
    <w:p>
      <w:pPr>
        <w:pStyle w:val="BookText"/>
        <w:rPr/>
      </w:pPr>
      <w:r>
        <w:rPr>
          <w:rFonts w:ascii="IRNazanin" w:hAnsi="IRNazanin" w:eastAsia="IRNazanin"/>
          <w:color w:val="111111"/>
          <w:sz w:val="28"/>
          <w:sz w:val="28"/>
          <w:szCs w:val="28"/>
          <w:rtl w:val="true"/>
          <w:lang w:bidi="fa-IR"/>
        </w:rPr>
        <w:t>الاقتراب منه سبحانه بشکل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وصیته الأخلاقیة مخاطباً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العزیز،اغتنم الباقی من شبابک قبل فواته؛لأنّک ستفقد کلّ شیء فی مرحلة الشیخوخة حتّی التوجّه إلی عالم الآخرة والخالق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مکائد الشیطان الکبیرة هی أن یمنّی الشباب بإصلاح نفوسهم عند الکبر کی تمرّ فترة شبابهم ویفقدوها بالغفلة،کما یَعد الکبار بطول العمر،وهکذا یستمر فی وعوده الجوفاء لیصدّ الإنسان عن ذکر اللّه والإخلاص له حتّی حلول الأجل،فیسلب آنذاک منه الإیمان إن لم یکن قد سلبه إلی ذلک الوقت فعلیک بمجاهدة النفس ما دمت فی حال الشباب واهجر کلّ من عدا الحبیب جلّ و علا،وإذا کانت لک ثمّة علاقة ما به سبحانه فاعمل علی تقویتها،وإن لم تکن لک علاقة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سامح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 إلی تحقیقها وتقویتها،فإنّه لیس فی الکائنات ما یستحق العلاقة غیره والعلاقة بأولیائه إذا لم تکن فی طریق العلاقة به فهی مکیدة شیطانیة یرید بها سدّ طریق الحق بکل وسیلة</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ما سیأتی لاحقاً فی الفصل الثالث من القسم الثانی من جواهر الحکمة للشَّباب حول ذکر فضیلة العبادة فی أیام الشَّباب ومباهاة الخالق تعالی بعبادة الشباب وآثار تلک العبادة وبرکاتها، هو فی الواقع یشیر بوضوح إلی الدور المؤثر لمرحلة الشَّباب فی‌ارتباط الإنسان بالحق تعالی،واقترابه من الکمال المطلق</w:t>
      </w:r>
      <w:r>
        <w:rPr>
          <w:rFonts w:eastAsia="IRNazanin" w:cs="IRNazanin"/>
          <w:color w:val="111111"/>
          <w:sz w:val="28"/>
          <w:szCs w:val="28"/>
          <w:rtl w:val="true"/>
          <w:lang w:bidi="fa-IR"/>
        </w:rPr>
        <w:t>.</w:t>
      </w:r>
      <w:bookmarkStart w:id="74" w:name="pg6287_48032"/>
    </w:p>
    <w:p>
      <w:pPr>
        <w:pStyle w:val="Heading5"/>
        <w:numPr>
          <w:ilvl w:val="4"/>
          <w:numId w:val="1"/>
        </w:numPr>
        <w:rPr/>
      </w:pPr>
      <w:bookmarkStart w:id="75" w:name="__RefHeading___Toc2109406_237004111"/>
      <w:bookmarkStart w:id="76" w:name="_Toc29"/>
      <w:bookmarkEnd w:id="74"/>
      <w:bookmarkEnd w:id="75"/>
      <w:r>
        <w:rPr>
          <w:rtl w:val="true"/>
        </w:rPr>
        <w:t>د</w:t>
      </w:r>
      <w:r>
        <w:rPr>
          <w:rtl w:val="true"/>
        </w:rPr>
        <w:t>-</w:t>
      </w:r>
      <w:r>
        <w:rPr>
          <w:rtl w:val="true"/>
        </w:rPr>
        <w:t>الصّدیق الصالح</w:t>
      </w:r>
      <w:bookmarkEnd w:id="76"/>
    </w:p>
    <w:p>
      <w:pPr>
        <w:pStyle w:val="BookText"/>
        <w:rPr/>
      </w:pPr>
      <w:r>
        <w:rPr>
          <w:rFonts w:ascii="IRNazanin" w:hAnsi="IRNazanin" w:eastAsia="IRNazanin"/>
          <w:color w:val="111111"/>
          <w:sz w:val="28"/>
          <w:sz w:val="28"/>
          <w:szCs w:val="28"/>
          <w:rtl w:val="true"/>
          <w:lang w:bidi="fa-IR"/>
        </w:rPr>
        <w:t>إنّ رفیق الشاب وصاحبه یلعب دوراً مهمّاً فی نموّه وازدهاره أو انحطاطه وتعاسته،وقد بلغ من تأثیر الصاحب فی حیاة الإنسان أن قال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عَلی دینِ خَلیلِهِ،فَلیَنظُر أحَدُکُم مَن یُخالِلُ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أکثر الشَّباب الذین سعدوا بسبب أصدقائهم،وفی المقابل ما أکثر الشَّباب الذین تعسوا بسبب أصدقاء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الفصل الرابع من القسم الثانی من الکتاب یعرض إلی الشَّباب الأعزاء تعالیم وإرشادات قیّمة فی بیان دور الصاحب فی الحیاة، وضرورة التحقیق قبل اختیار الأصدقاء،وعلامات الصدیق الفاضل، وحقوق الأصدقاء وغیرها</w:t>
      </w:r>
      <w:r>
        <w:rPr>
          <w:rFonts w:eastAsia="IRNazanin" w:cs="IRNazanin"/>
          <w:color w:val="111111"/>
          <w:sz w:val="28"/>
          <w:szCs w:val="28"/>
          <w:rtl w:val="true"/>
          <w:lang w:bidi="fa-IR"/>
        </w:rPr>
        <w:t>.</w:t>
      </w:r>
    </w:p>
    <w:p>
      <w:pPr>
        <w:pStyle w:val="Heading5"/>
        <w:numPr>
          <w:ilvl w:val="4"/>
          <w:numId w:val="1"/>
        </w:numPr>
        <w:rPr/>
      </w:pPr>
      <w:bookmarkStart w:id="77" w:name="__RefHeading___Toc2109408_237004111"/>
      <w:bookmarkStart w:id="78" w:name="_Toc30"/>
      <w:bookmarkEnd w:id="77"/>
      <w:r>
        <w:rPr>
          <w:rtl w:val="true"/>
        </w:rPr>
        <w:t>ه</w:t>
      </w:r>
      <w:r>
        <w:rPr>
          <w:rtl w:val="true"/>
        </w:rPr>
        <w:t>-</w:t>
      </w:r>
      <w:r>
        <w:rPr>
          <w:rtl w:val="true"/>
        </w:rPr>
        <w:t>تقویة البدن واللذائذ المشروعة</w:t>
      </w:r>
      <w:bookmarkEnd w:id="7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النقطة المهمّة الأُخری فی معرفة عوامل ازدهار الشَّباب،هی قوة الجسم وسلامته إلی جانب قوة الفکر والروح،وقد أولی الإسلام هذه المسألة عنایة خاصّة؛لأنّ قوة الجسم ونشاطه شرط أوّلی فی بناء النفس ووصول الإنسان إلی قمة الکمال،وفی هذا السیاق سئل الإمام الصادق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أقُوَّةٌ فِی الأَبدانِ أم قُوَّةٌ فِی القُلوبِ؟فَأَجابَ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جَمیعاً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وفی مورد آخر جاء فی الکتاب الکریم فی اصطفاء طالوت زعیماً علی جمعٍ من بنی إسرائیل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ویشیر تأریخ المعصومین من الأنبیاء والأوصیاء إلی أنّهم جمیعاً کانوا یتمتعون بقوة الجسم والروح،وفی دعاءٍ لأمیر المؤمنین علیه السلام رواه عنه کمیل بن زیاد،وهو یعتبر من أفضل الدروس التی یمکن أن یتلقاها المرء فی بناء النفس،أکّد فیه قوة الجوارح إلی جانب قوة الجوانح، حیث جاء 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یارَبِّ،یارَبِّ،قَوِّ عَلی خِدمَتِکَ جَوارِحی،وَاشدُد عَلَی العَزیمَةِ جَوانِحی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الروایات الإسلامیة تنطوی علی إرشادات حکیمة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أیضاً ضمن توصیات عدد من الأنبیاء الماضین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أنّ علی الإنسان العاقل إلی جانب برنامجه فی تحصیل العلم والعمل والارتباط بالخالق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أیضاً برنامج عمل للاستفادة من اللذات والمتع المشروعة،وواضح أنّ هذا البرنامج فی الواقع هو الذی یوفّر الأرضیة المناسبة لتحقیق سائر برامج</w:t>
      </w:r>
      <w:bookmarkStart w:id="79" w:name="pg6287_48034"/>
    </w:p>
    <w:p>
      <w:pPr>
        <w:pStyle w:val="BookText"/>
        <w:rPr/>
      </w:pPr>
      <w:bookmarkEnd w:id="79"/>
      <w:r>
        <w:rPr>
          <w:rFonts w:ascii="IRNazanin" w:hAnsi="IRNazanin" w:eastAsia="IRNazanin"/>
          <w:color w:val="111111"/>
          <w:sz w:val="28"/>
          <w:sz w:val="28"/>
          <w:szCs w:val="28"/>
          <w:rtl w:val="true"/>
          <w:lang w:bidi="fa-IR"/>
        </w:rPr>
        <w:t>الحیاة المهمّة،و هذا یعنی أنّ ارتقاء الإنسان إلی قمة الکمال لا یتیسّر دون إشباع رغبات الإنسان عن طرق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وهناک المزید من الروایات الإسلامیة التی تحمل تعالیم راقیة فیما یخص العوامل المساعدة علی تقویة الجسم وسلامة البدن وطراوته،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الأحادیث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نشیر فی الفصل الخامس من القسم الثانی من جواهر الحکمة للشَّباب إلی عددٍ منها،مثل السفر والمشی والسباحة،والنظر إلی الحقول الخضراء، والمصارعة والفروسیة والسباق والرمایة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الأهم فی ضوء التعالیم الواردة عن أهل البیت علیهم السلام هی اعتبار ما یقوم به الإنسان من أنواع الریاضة والألعاب والأعمال المشروعة التی تسهم فی تقویة البدن وتنمیته عبادة،فإذا انجزت مثل تلک الأفعال بقصد القربة،فإنّها تؤدی إلی التکامل المعنوی فضلاً عن الثواب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الجمع بین النشاطات الریاضیة مع النشاطات الفنیة والثقافیة الشائعة فی عدد من الدول المتحضرة فی عصرنا الحالی،قد وردَ علی أفضل وجه فی تعالیم أئمة الدین</w:t>
      </w:r>
      <w:r>
        <w:rPr>
          <w:rFonts w:eastAsia="IRNazanin" w:cs="IRNazanin"/>
          <w:color w:val="111111"/>
          <w:sz w:val="28"/>
          <w:szCs w:val="28"/>
          <w:rtl w:val="true"/>
          <w:lang w:bidi="fa-IR"/>
        </w:rPr>
        <w:t>.</w:t>
      </w:r>
    </w:p>
    <w:p>
      <w:pPr>
        <w:pStyle w:val="Heading5"/>
        <w:numPr>
          <w:ilvl w:val="4"/>
          <w:numId w:val="1"/>
        </w:numPr>
        <w:rPr/>
      </w:pPr>
      <w:bookmarkStart w:id="80" w:name="__RefHeading___Toc2109410_237004111"/>
      <w:bookmarkStart w:id="81" w:name="_Toc31"/>
      <w:bookmarkEnd w:id="80"/>
      <w:r>
        <w:rPr>
          <w:rtl w:val="true"/>
        </w:rPr>
        <w:t>و</w:t>
      </w:r>
      <w:r>
        <w:rPr>
          <w:rtl w:val="true"/>
        </w:rPr>
        <w:t>-</w:t>
      </w:r>
      <w:r>
        <w:rPr>
          <w:rtl w:val="true"/>
        </w:rPr>
        <w:t>القیم الأخلاقیة والعملیة</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المعرفة،والثقة بالنفس،والارتباط بالخالق،واختیار الصدیق الصالح،واللذائذ المشروعة،وغیرها ممّا یوجب تقویة البدن والفکر والروح،هی مقدّمة لتطبیق مطلق القیم الأخلاقیة والعملیة فی الحیاة،</w:t>
      </w:r>
      <w:bookmarkStart w:id="82" w:name="pg6287_48035"/>
    </w:p>
    <w:p>
      <w:pPr>
        <w:pStyle w:val="BookText"/>
        <w:rPr/>
      </w:pPr>
      <w:bookmarkEnd w:id="82"/>
      <w:r>
        <w:rPr>
          <w:rFonts w:ascii="IRNazanin" w:hAnsi="IRNazanin" w:eastAsia="IRNazanin"/>
          <w:color w:val="111111"/>
          <w:sz w:val="28"/>
          <w:sz w:val="28"/>
          <w:szCs w:val="28"/>
          <w:rtl w:val="true"/>
          <w:lang w:bidi="fa-IR"/>
        </w:rPr>
        <w:t>ولا ریب فی أنّ تطبیقها یوفِّر رفاه الإنسان وسعادته وتکامله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الذی یلاحظ فی الفصل السادس من القسم الثانی،والذی یتعلّق ببیان القیم الأخلاقیة والعملیة،هو أبرز القیم الضروریة لازدهار الشَّباب</w:t>
      </w:r>
      <w:r>
        <w:rPr>
          <w:rFonts w:eastAsia="IRNazanin" w:cs="IRNazanin"/>
          <w:color w:val="111111"/>
          <w:sz w:val="28"/>
          <w:szCs w:val="28"/>
          <w:rtl w:val="true"/>
          <w:lang w:bidi="fa-IR"/>
        </w:rPr>
        <w:t>.</w:t>
      </w:r>
    </w:p>
    <w:p>
      <w:pPr>
        <w:pStyle w:val="Heading4"/>
        <w:numPr>
          <w:ilvl w:val="3"/>
          <w:numId w:val="1"/>
        </w:numPr>
        <w:rPr/>
      </w:pPr>
      <w:bookmarkStart w:id="83" w:name="__RefHeading___Toc2109412_237004111"/>
      <w:bookmarkStart w:id="84" w:name="_Toc32"/>
      <w:bookmarkEnd w:id="83"/>
      <w:r>
        <w:rPr>
          <w:rtl w:val="true"/>
        </w:rPr>
        <w:t>ثالثاً</w:t>
      </w:r>
      <w:r>
        <w:rPr>
          <w:rtl w:val="true"/>
        </w:rPr>
        <w:t>:</w:t>
      </w:r>
      <w:r>
        <w:rPr>
          <w:rtl w:val="true"/>
        </w:rPr>
        <w:t>التّعرف علی آفات الشَّباب</w:t>
      </w:r>
      <w:bookmarkEnd w:id="84"/>
    </w:p>
    <w:p>
      <w:pPr>
        <w:pStyle w:val="Heading5"/>
        <w:numPr>
          <w:ilvl w:val="4"/>
          <w:numId w:val="1"/>
        </w:numPr>
        <w:rPr/>
      </w:pPr>
      <w:bookmarkStart w:id="85" w:name="__RefHeading___Toc2109414_237004111"/>
      <w:bookmarkStart w:id="86" w:name="_Toc33"/>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فی القسم الثالث من جواهر الحکمة للشَّباب تعرّضنا إلی ذکر أخطر الآفات التی تشکل تهدیداً للشَّباب،ولاسیما فی عصرنا الحالی والتی تقف رادعاً جدّیاً یحول دون تفتّح مواهبهم وازدهارها،و تلک الآفات کما یلی</w:t>
      </w:r>
      <w:r>
        <w:rPr>
          <w:rFonts w:eastAsia="IRNazanin" w:cs="IRNazanin"/>
          <w:color w:val="111111"/>
          <w:sz w:val="28"/>
          <w:szCs w:val="28"/>
          <w:rtl w:val="true"/>
          <w:lang w:bidi="fa-IR"/>
        </w:rPr>
        <w:t>:</w:t>
      </w:r>
    </w:p>
    <w:p>
      <w:pPr>
        <w:pStyle w:val="Heading5"/>
        <w:numPr>
          <w:ilvl w:val="4"/>
          <w:numId w:val="1"/>
        </w:numPr>
        <w:rPr/>
      </w:pPr>
      <w:bookmarkStart w:id="87" w:name="__RefHeading___Toc2109416_237004111"/>
      <w:bookmarkStart w:id="88" w:name="_Toc34"/>
      <w:bookmarkEnd w:id="87"/>
      <w:r>
        <w:rPr>
          <w:rtl w:val="true"/>
        </w:rPr>
        <w:t>أ</w:t>
      </w:r>
      <w:r>
        <w:rPr>
          <w:rtl w:val="true"/>
        </w:rPr>
        <w:t>-</w:t>
      </w:r>
      <w:r>
        <w:rPr>
          <w:rtl w:val="true"/>
        </w:rPr>
        <w:t>جلیس السوء</w:t>
      </w:r>
      <w:bookmarkEnd w:id="88"/>
    </w:p>
    <w:p>
      <w:pPr>
        <w:pStyle w:val="BookText"/>
        <w:rPr/>
      </w:pPr>
      <w:r>
        <w:rPr>
          <w:rFonts w:ascii="IRNazanin" w:hAnsi="IRNazanin" w:eastAsia="IRNazanin"/>
          <w:color w:val="111111"/>
          <w:sz w:val="28"/>
          <w:sz w:val="28"/>
          <w:szCs w:val="28"/>
          <w:rtl w:val="true"/>
          <w:lang w:bidi="fa-IR"/>
        </w:rPr>
        <w:t>إنّ جلیس السّوء هو أخطر الآفات التی تهدّد الشَّباب،لکونه مصدراً لأنواع المفاسد والمعاصی الأخلاقیة والعملیة،کما یقول النبیّ المصطفی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جَلیسِ السَّوءِ مَثَلُ القَینِ،إن لَم یُحرِق ثَوبَکَ أصابَکَ مِن ریحِهِ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آثار صدیق السوء تمتدّ بالإنسان إلی العالم الآخر،حیث یعضّ الظالم فی جهنم علی یدیه بحسرة،فیقول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 </w:t>
      </w:r>
      <w:r>
        <w:rPr>
          <w:rStyle w:val="FootnoteAnchor"/>
          <w:rtl w:val="true"/>
        </w:rPr>
        <w:footnoteReference w:id="44"/>
      </w:r>
      <w:bookmarkStart w:id="89" w:name="pg6287_48036"/>
    </w:p>
    <w:p>
      <w:pPr>
        <w:pStyle w:val="BookText"/>
        <w:rPr/>
      </w:pPr>
      <w:bookmarkEnd w:id="89"/>
      <w:r>
        <w:rPr>
          <w:rFonts w:ascii="IRNazanin" w:hAnsi="IRNazanin" w:eastAsia="IRNazanin"/>
          <w:color w:val="111111"/>
          <w:sz w:val="28"/>
          <w:sz w:val="28"/>
          <w:szCs w:val="28"/>
          <w:rtl w:val="true"/>
          <w:lang w:bidi="fa-IR"/>
        </w:rPr>
        <w:t>ومن هنا فإنّ مسألة جلیس السوء تحوز المقام الأوّل فی بحث الأضرار والآفات التی تواجه الشَّباب،وبدون الاحتراز من هذه الآفة لا یمکن الوقایة من أیّ آفة اخری یقول حافظ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ما یعظ به هذا الشیخ الطاعن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وجلیس السوء</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موعظۀ پیر صحبت،این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مصاحب ناجنس،احتراز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تعرّضنا فی الفصل الثالث من القسم الثالث من جواهر الحکمة للشَّباب إلی خطر صدیق السوء،وبیّنا علاماته،کما أوضحنا الخصائص التی تمیّز أخطر الأصدقاء علی ضوء الآیات المبارکة والأحادیث الشریفة</w:t>
      </w:r>
      <w:r>
        <w:rPr>
          <w:rFonts w:eastAsia="IRNazanin" w:cs="IRNazanin"/>
          <w:color w:val="111111"/>
          <w:sz w:val="28"/>
          <w:szCs w:val="28"/>
          <w:rtl w:val="true"/>
          <w:lang w:bidi="fa-IR"/>
        </w:rPr>
        <w:t>.</w:t>
      </w:r>
    </w:p>
    <w:p>
      <w:pPr>
        <w:pStyle w:val="Heading5"/>
        <w:numPr>
          <w:ilvl w:val="4"/>
          <w:numId w:val="1"/>
        </w:numPr>
        <w:rPr/>
      </w:pPr>
      <w:bookmarkStart w:id="90" w:name="__RefHeading___Toc2109418_237004111"/>
      <w:bookmarkStart w:id="91" w:name="_Toc35"/>
      <w:bookmarkEnd w:id="90"/>
      <w:r>
        <w:rPr>
          <w:rtl w:val="true"/>
        </w:rPr>
        <w:t>ب</w:t>
      </w:r>
      <w:r>
        <w:rPr>
          <w:rtl w:val="true"/>
        </w:rPr>
        <w:t>-</w:t>
      </w:r>
      <w:r>
        <w:rPr>
          <w:rtl w:val="true"/>
        </w:rPr>
        <w:t>البطالة</w:t>
      </w:r>
      <w:bookmarkEnd w:id="91"/>
    </w:p>
    <w:p>
      <w:pPr>
        <w:pStyle w:val="BookText"/>
        <w:rPr/>
      </w:pPr>
      <w:r>
        <w:rPr>
          <w:rFonts w:ascii="IRNazanin" w:hAnsi="IRNazanin" w:eastAsia="IRNazanin"/>
          <w:color w:val="111111"/>
          <w:sz w:val="28"/>
          <w:sz w:val="28"/>
          <w:szCs w:val="28"/>
          <w:rtl w:val="true"/>
          <w:lang w:bidi="fa-IR"/>
        </w:rPr>
        <w:t xml:space="preserve">إنّ البطالة تعتبر المصدر الثانی للفساد والانحراف </w:t>
      </w:r>
      <w:r>
        <w:rPr>
          <w:rStyle w:val="FootnoteAnchor"/>
          <w:rtl w:val="true"/>
        </w:rPr>
        <w:footnoteReference w:id="46"/>
      </w:r>
      <w:r>
        <w:rPr>
          <w:rFonts w:ascii="IRNazanin" w:hAnsi="IRNazanin" w:eastAsia="IRNazanin"/>
          <w:color w:val="111111"/>
          <w:sz w:val="28"/>
          <w:sz w:val="28"/>
          <w:szCs w:val="28"/>
          <w:rtl w:val="true"/>
          <w:lang w:bidi="fa-IR"/>
        </w:rPr>
        <w:t xml:space="preserve">،لما لها من عواقب وخیمة علی الفرد والمجتمع،مثل الإدمان علی المخدّرات و أن یبیع الإنسان نفسه،بل ودینه وهو الأخطر </w:t>
      </w:r>
      <w:r>
        <w:rPr>
          <w:rStyle w:val="FootnoteAnchor"/>
          <w:rtl w:val="true"/>
        </w:rPr>
        <w:footnoteReference w:id="47"/>
      </w:r>
      <w:r>
        <w:rPr>
          <w:rFonts w:ascii="IRNazanin" w:hAnsi="IRNazanin" w:eastAsia="IRNazanin"/>
          <w:color w:val="111111"/>
          <w:sz w:val="28"/>
          <w:sz w:val="28"/>
          <w:szCs w:val="28"/>
          <w:rtl w:val="true"/>
          <w:lang w:bidi="fa-IR"/>
        </w:rPr>
        <w:t>،وفی هذا السیاق یقول لقمان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الشُّغُلُ مَجهَدَةً فَالفَراغُ مَفسَدَةٌ</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فإنّ البطالة مبغوضة عند اللّه تعالی،والصحیح العاطل عن العمل مبغوض أیضاً عند اللّه،وعلی هذا الأساس فإنّ توفیر فرص العمل</w:t>
      </w:r>
      <w:bookmarkStart w:id="92" w:name="pg6287_48037"/>
    </w:p>
    <w:p>
      <w:pPr>
        <w:pStyle w:val="BookText"/>
        <w:rPr/>
      </w:pPr>
      <w:bookmarkEnd w:id="92"/>
      <w:r>
        <w:rPr>
          <w:rFonts w:ascii="IRNazanin" w:hAnsi="IRNazanin" w:eastAsia="IRNazanin"/>
          <w:color w:val="111111"/>
          <w:sz w:val="28"/>
          <w:sz w:val="28"/>
          <w:szCs w:val="28"/>
          <w:rtl w:val="true"/>
          <w:lang w:bidi="fa-IR"/>
        </w:rPr>
        <w:t>للشّباب تعتبر من أهم القرارات المتخذة فی النظام الإسلامی،بل وفی کلّ الأنظمة الاُخری للحدّ من المفاسد التی تواجه الشَّباب والمنع من إهدار قواهم وتبدید مواهبهم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لإعلان مرکز الإحصاء الإیرانی المنشور فی نشریة آمارگیری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2004/3/12</w:t>
      </w:r>
      <w:r>
        <w:rPr>
          <w:rFonts w:eastAsia="IRNazanin" w:cs="IRNazanin"/>
          <w:color w:val="111111"/>
          <w:sz w:val="28"/>
          <w:szCs w:val="28"/>
          <w:rtl w:val="true"/>
          <w:lang w:bidi="fa-IR"/>
        </w:rPr>
        <w:t xml:space="preserve"> (</w:t>
      </w:r>
      <w:r>
        <w:rPr>
          <w:rFonts w:eastAsia="IRNazanin" w:cs="IRNazanin"/>
          <w:color w:val="111111"/>
          <w:sz w:val="28"/>
          <w:szCs w:val="28"/>
          <w:lang w:bidi="fa-IR"/>
        </w:rPr>
        <w:t>1383/1/24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نسبة البطالة فی السکان القادرین علی العمل الذین تتراوح أعمارهم من عشر سنوات فأکثر هی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بتأریخ </w:t>
      </w:r>
      <w:r>
        <w:rPr>
          <w:rFonts w:eastAsia="IRNazanin" w:cs="IRNazanin"/>
          <w:color w:val="111111"/>
          <w:sz w:val="28"/>
          <w:szCs w:val="28"/>
          <w:lang w:bidi="fa-IR"/>
        </w:rPr>
        <w:t>2003/11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ذلک یجب حثّ الشَّباب علی استغلال أوقات فراغهم بأسالیب صحیحة مفیدة و أن یعوّدوا أنفسهم علی ذلک،لتکون أوقات الفراغ عاملاً علی استنهاض القوی الخلّاقة وقابلیات الابتکار عند الشَّباب،وممّا لا شکّ فیه أنّ اعتیاد الشَّباب علی الاستفادة المؤثرة المفیدة من هذه الأوقات،یوفّر رصیداً ثمیناً لمستقبل حیاتهم</w:t>
      </w:r>
      <w:r>
        <w:rPr>
          <w:rFonts w:eastAsia="IRNazanin" w:cs="IRNazanin"/>
          <w:color w:val="111111"/>
          <w:sz w:val="28"/>
          <w:szCs w:val="28"/>
          <w:rtl w:val="true"/>
          <w:lang w:bidi="fa-IR"/>
        </w:rPr>
        <w:t>.</w:t>
      </w:r>
    </w:p>
    <w:p>
      <w:pPr>
        <w:pStyle w:val="Heading5"/>
        <w:numPr>
          <w:ilvl w:val="4"/>
          <w:numId w:val="1"/>
        </w:numPr>
        <w:rPr/>
      </w:pPr>
      <w:bookmarkStart w:id="93" w:name="__RefHeading___Toc2109420_237004111"/>
      <w:bookmarkStart w:id="94" w:name="_Toc36"/>
      <w:bookmarkEnd w:id="93"/>
      <w:r>
        <w:rPr>
          <w:rtl w:val="true"/>
        </w:rPr>
        <w:t>ج</w:t>
      </w:r>
      <w:r>
        <w:rPr>
          <w:rtl w:val="true"/>
        </w:rPr>
        <w:t>-</w:t>
      </w:r>
      <w:r>
        <w:rPr>
          <w:rtl w:val="true"/>
        </w:rPr>
        <w:t>الإدمان علی المخدِّرات</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الإدمان یعتبر واحداً من أکبر الأخطار التی تهدد الشَّباب علی المستوی العالمی، </w:t>
      </w:r>
      <w:r>
        <w:rPr>
          <w:rStyle w:val="FootnoteAnchor"/>
          <w:rtl w:val="true"/>
        </w:rPr>
        <w:footnoteReference w:id="50"/>
      </w:r>
      <w:r>
        <w:rPr>
          <w:rFonts w:ascii="IRNazanin" w:hAnsi="IRNazanin" w:eastAsia="IRNazanin"/>
          <w:color w:val="111111"/>
          <w:sz w:val="28"/>
          <w:sz w:val="28"/>
          <w:szCs w:val="28"/>
          <w:rtl w:val="true"/>
          <w:lang w:bidi="fa-IR"/>
        </w:rPr>
        <w:t>والیوم تعدّ ظاهرة المخدّرات من المسائل المعقّدة علی المستوی العالمی،وقد اعتبرت الاُمم المتحدة التجارة بها من صنف الجرائم المنظّمة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اتساع نطاق التجارة بهذه المواد،وتداول رؤوس الأموال المتعلّقة بتهریبها التی بلغت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علی المستوی العالمی،ودور عصابات المافیا علی المستوی الإقلیمی والعالمی فی انتشارها بالتعاون مع شبکةٍ من المعلومات التی تقدّمها</w:t>
      </w:r>
    </w:p>
    <w:p>
      <w:pPr>
        <w:pStyle w:val="BookText"/>
        <w:rPr/>
      </w:pPr>
      <w:r>
        <w:rPr>
          <w:rFonts w:ascii="IRNazanin" w:hAnsi="IRNazanin" w:eastAsia="IRNazanin"/>
          <w:color w:val="111111"/>
          <w:sz w:val="28"/>
          <w:sz w:val="28"/>
          <w:szCs w:val="28"/>
          <w:rtl w:val="true"/>
          <w:lang w:bidi="fa-IR"/>
        </w:rPr>
        <w:t xml:space="preserve">بعض الدول،کلّ ذلک دلیل واضح علی تنظیم هذه الظاهرة المشؤومة التی تهدد فی الوقت الحاضر أکثر من ملیار شاب ممّن تتراوح أعمارهم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یوجد فی الوقت الحاضر حدود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مدمن علی المواد المخدّرة فی العالم،وممّا یؤسف له أن نحو ملیونی مدمن فی بلادنا،منهم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غیر محترف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اشیر فی الفصل الثانی من جواهر الحکمة للشَّباب إلی عدد من الروایات التی ذکرت الأخطار النّاتجة عن المخدّرات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ومن البدیهی أنّه لا تتاح لنا هنا فرصة مناقشة جمیع العوامل المؤدیة إلی شیوع هذه الآفة الخطیرة وطرق علاجها والوقایة منها،لذلک نشیر هنا إلی عاملین أساسین،هما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المدمن،والاضطرابات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الشَّباب الأعزاء أن یدققوا فی اختیار أصدقائهم، </w:t>
      </w:r>
      <w:r>
        <w:rPr>
          <w:rStyle w:val="FootnoteAnchor"/>
          <w:rtl w:val="true"/>
        </w:rPr>
        <w:footnoteReference w:id="53"/>
      </w:r>
      <w:r>
        <w:rPr>
          <w:rFonts w:ascii="IRNazanin" w:hAnsi="IRNazanin" w:eastAsia="IRNazanin"/>
          <w:color w:val="111111"/>
          <w:sz w:val="28"/>
          <w:sz w:val="28"/>
          <w:szCs w:val="28"/>
          <w:rtl w:val="true"/>
          <w:lang w:bidi="fa-IR"/>
        </w:rPr>
        <w:t>کی لا یقعوا فی فخّ المواد المخدّرة،أما العامل الثانی فإنّ توفیر الاستقرار النفسی للشَّباب من خلال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الوشائج الدینیّة،حیث إنّ الإنسان کلما اقترب من ربّه کان أکثر اطمئناناً واستقراراً،قال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الروابط والعلاقات العائلیة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کلّ عائلة ثمّة سدّ محکم وثابت فی وجه استعمال المخدّرات،یتمثل فی تنشئة الشخصیة المطلوبة المتوازنة</w:t>
      </w:r>
      <w:bookmarkStart w:id="95" w:name="pg6287_48039"/>
    </w:p>
    <w:p>
      <w:pPr>
        <w:pStyle w:val="BookText"/>
        <w:rPr/>
      </w:pPr>
      <w:bookmarkEnd w:id="95"/>
      <w:r>
        <w:rPr>
          <w:rFonts w:ascii="IRNazanin" w:hAnsi="IRNazanin" w:eastAsia="IRNazanin"/>
          <w:color w:val="111111"/>
          <w:sz w:val="28"/>
          <w:sz w:val="28"/>
          <w:szCs w:val="28"/>
          <w:rtl w:val="true"/>
          <w:lang w:bidi="fa-IR"/>
        </w:rPr>
        <w:t>للأبناء،وتمتین الروابط العائلیة بین أفرادها،فالزوجان المتعلّقان بحیاتهما الزوجیة بکلّ وجودهما یکونا محبین لأولادهم من زمان الطفولة،ویعاملانهم کالأصدقاء فی مرحلة الشَّباب،ویتنظران منهم المساعدة،ویحترمانهم ویطلبان منهم الاحترام،إنّ أمثال هذه العوائل هی أفضل من أی قوة اخری تحول دون سقوط الشَّباب فی فخّ الإدمان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اتجه الشاب إلی استعمال المخدّرات لسبب أو لآخر،یتوجّب قبل تأنیبه وضربه أو طرده،أن نعلم أنّ الذی قاده إلی هذا السبیل الحالک هو أزماته الروحیة،واضطراب شخصیته،وشعوره بالإحباط،وعدم تآلفه الاجتماعی وغیر ذلک من الأسباب التی یتوجّب معالجتها،لکننا بدلاً من أن نأخذ بیده وننقذه من هذه المهلکة،نتعامل معه بجرح اللسان وشراسة الطبع ممّا یقوده أکثر إلی الوقوع فی المحذور</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فرزند در عصر دشوار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 الأولاد فی زماننا الصعب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سنذکر العوامل المساعدة علی تعزیز العلاقات العائلیة وآثار ذلک من وجهة نظر القرآن والحدیث الشریف،و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الحکمة للعائلة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5"/>
        <w:numPr>
          <w:ilvl w:val="4"/>
          <w:numId w:val="1"/>
        </w:numPr>
        <w:rPr/>
      </w:pPr>
      <w:bookmarkStart w:id="96" w:name="__RefHeading___Toc2109422_237004111"/>
      <w:bookmarkStart w:id="97" w:name="_Toc37"/>
      <w:bookmarkEnd w:id="96"/>
      <w:r>
        <w:rPr>
          <w:rtl w:val="true"/>
        </w:rPr>
        <w:t>د</w:t>
      </w:r>
      <w:r>
        <w:rPr>
          <w:rtl w:val="true"/>
        </w:rPr>
        <w:t>-</w:t>
      </w:r>
      <w:r>
        <w:rPr>
          <w:rtl w:val="true"/>
        </w:rPr>
        <w:t>سَکرة الشَّباب</w:t>
      </w:r>
      <w:bookmarkEnd w:id="9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النقاط التربویة المهمّة التی اشیر إلیها فی الروایات الإسلامیة المتعلّقة بمعرفة آفات الشَّباب، </w:t>
      </w:r>
      <w:r>
        <w:rPr>
          <w:rStyle w:val="FootnoteAnchor"/>
          <w:rtl w:val="true"/>
        </w:rPr>
        <w:footnoteReference w:id="56"/>
      </w:r>
      <w:r>
        <w:rPr>
          <w:rFonts w:ascii="IRNazanin" w:hAnsi="IRNazanin" w:eastAsia="IRNazanin"/>
          <w:color w:val="111111"/>
          <w:sz w:val="28"/>
          <w:sz w:val="28"/>
          <w:szCs w:val="28"/>
          <w:rtl w:val="true"/>
          <w:lang w:bidi="fa-IR"/>
        </w:rPr>
        <w:t>أنّ المشروبات الکحولیة لیست هی</w:t>
      </w:r>
      <w:bookmarkStart w:id="98" w:name="pg6287_48040"/>
    </w:p>
    <w:p>
      <w:pPr>
        <w:pStyle w:val="BookText"/>
        <w:rPr/>
      </w:pPr>
      <w:bookmarkEnd w:id="98"/>
      <w:r>
        <w:rPr>
          <w:rFonts w:ascii="IRNazanin" w:hAnsi="IRNazanin" w:eastAsia="IRNazanin"/>
          <w:color w:val="111111"/>
          <w:sz w:val="28"/>
          <w:sz w:val="28"/>
          <w:szCs w:val="28"/>
          <w:rtl w:val="true"/>
          <w:lang w:bidi="fa-IR"/>
        </w:rPr>
        <w:t>السبب الوحید الذی یؤدی إلی زوال العقل،بل إنّ الإنسان الذی لم یسعَ إلی بناء ذاتِهِ،فإنّه یسکر بنشوة کل قدرة یشعُر بِوجودها، وتصبح تلک القدرة مهما تنوّعت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کالقدرة السیاسیة والاقتصادیة وحتّی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کالشراب تسکر المقتدر السیاسی والاقتصادی والعالم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قدرة الشَّباب ونشاطه لا تستثنی من هذا الأصل فهی تسکره أحیاناً،حتّی یصل إلی حدّ الجنون،یقول الرسول الأکرم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الجنون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الخفاء والغطاء،وسکرة الشَّباب تسلب من الشاب قوة التفکر وبُعد النظر،وتدعوه إلی الأعمال غیر الصحیحة،لذلک فبمقدار الذی یجب علی الشَّباب الاهتمام بهذه النقطة المهمّة،فإنّ علی المتصدین للشأن الثقافی والسیاسی فی المجتمع علی أن یساعدوا علی توجیه قدرات الشَّباب ونشاطاتهم فی المسیر الصحیح عن طریق وضع الخطط المناسبة لذلک أیضاً</w:t>
      </w:r>
      <w:r>
        <w:rPr>
          <w:rFonts w:eastAsia="IRNazanin" w:cs="IRNazanin"/>
          <w:color w:val="111111"/>
          <w:sz w:val="28"/>
          <w:szCs w:val="28"/>
          <w:rtl w:val="true"/>
          <w:lang w:bidi="fa-IR"/>
        </w:rPr>
        <w:t>.</w:t>
      </w:r>
    </w:p>
    <w:p>
      <w:pPr>
        <w:pStyle w:val="Heading5"/>
        <w:numPr>
          <w:ilvl w:val="4"/>
          <w:numId w:val="1"/>
        </w:numPr>
        <w:rPr/>
      </w:pPr>
      <w:bookmarkStart w:id="99" w:name="__RefHeading___Toc2109424_237004111"/>
      <w:bookmarkStart w:id="100" w:name="_Toc38"/>
      <w:bookmarkEnd w:id="99"/>
      <w:r>
        <w:rPr>
          <w:rtl w:val="true"/>
        </w:rPr>
        <w:t>ه</w:t>
      </w:r>
      <w:r>
        <w:rPr>
          <w:rtl w:val="true"/>
        </w:rPr>
        <w:t>-</w:t>
      </w:r>
      <w:r>
        <w:rPr>
          <w:rtl w:val="true"/>
        </w:rPr>
        <w:t>الحوافز الجنسیّة</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من الآفات التی تهدد مواهب الشَّباب علی ما جاء فی الروایات الشریفة،فمرحلة الشَّباب تبدأ من الناحیة الفسیولوجیة بالبلوغ وإفراز الهرمونات الجنسیة،والمیل الجنسی الذی یتسبب من تلک الإفرازات إذا لم یوجّه بالمسیر الصحیح والسبیل القویم،فما أکثر ما ینتهی بالعلاقات</w:t>
      </w:r>
      <w:bookmarkStart w:id="101" w:name="pg6287_48041"/>
    </w:p>
    <w:p>
      <w:pPr>
        <w:pStyle w:val="BookText"/>
        <w:rPr/>
      </w:pPr>
      <w:bookmarkEnd w:id="101"/>
      <w:r>
        <w:rPr>
          <w:rFonts w:ascii="IRNazanin" w:hAnsi="IRNazanin" w:eastAsia="IRNazanin"/>
          <w:color w:val="111111"/>
          <w:sz w:val="28"/>
          <w:sz w:val="28"/>
          <w:szCs w:val="28"/>
          <w:rtl w:val="true"/>
          <w:lang w:bidi="fa-IR"/>
        </w:rPr>
        <w:t>غیر المشروعة والحب غیر النزیه،وینجرّ إلی الانتحار والقتل وتشتت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تعالیم الإسلام الحکیمة الواردة فی صیانة جیل الشَّباب من أضرار المیول الجنسیة،تتمثل بالنقاط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الحجاب الإسلامی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المشاهد التی تثیر الشهوة</w:t>
      </w:r>
      <w:r>
        <w:rPr>
          <w:rFonts w:eastAsia="IRNazanin" w:cs="IRNazanin"/>
          <w:color w:val="111111"/>
          <w:sz w:val="28"/>
          <w:szCs w:val="28"/>
          <w:rtl w:val="true"/>
          <w:lang w:bidi="fa-IR"/>
        </w:rPr>
        <w:t xml:space="preserve">. </w:t>
      </w:r>
      <w:r>
        <w:rPr>
          <w:rStyle w:val="FootnoteAnchor"/>
        </w:rPr>
        <w:footnoteReference w:id="59"/>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الاختلاء بغیر المحارم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عفّة العین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 فی نتائج الهوی والهوس</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 فی حسن عاقبة الصبر وضبط النفس فی هذه المسائل</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أمر الزواج والإقدام علیه فی أول فرصة ممکنة</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102" w:name="__RefHeading___Toc2109426_237004111"/>
      <w:bookmarkStart w:id="103" w:name="_Toc39"/>
      <w:bookmarkEnd w:id="102"/>
      <w:r>
        <w:rPr>
          <w:rtl w:val="true"/>
        </w:rPr>
        <w:t>و</w:t>
      </w:r>
      <w:r>
        <w:rPr>
          <w:rtl w:val="true"/>
        </w:rPr>
        <w:t>-</w:t>
      </w:r>
      <w:r>
        <w:rPr>
          <w:rtl w:val="true"/>
        </w:rPr>
        <w:t>الآفات الثقافیة والسیاسیة</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الخطر الآخر الذی یهدد الشَّباب المسلم،وقد حذّر منه القرآن والحدیث،هو الآفات الثقافیة والسیاسیة،ففی القرن الهجری الأوّل کان</w:t>
      </w:r>
    </w:p>
    <w:p>
      <w:pPr>
        <w:pStyle w:val="BookText"/>
        <w:rPr/>
      </w:pPr>
      <w:r>
        <w:rPr>
          <w:rFonts w:ascii="IRNazanin" w:hAnsi="IRNazanin" w:eastAsia="IRNazanin"/>
          <w:color w:val="111111"/>
          <w:sz w:val="28"/>
          <w:sz w:val="28"/>
          <w:szCs w:val="28"/>
          <w:rtl w:val="true"/>
          <w:lang w:bidi="fa-IR"/>
        </w:rPr>
        <w:t>ممّا یستقطب آنذاک الشَّباب هو 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القائمة علی ادعاء الربوبیة لأئمّة الدین،وعقیدة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القائمة علی اعتبار الإیمان وحده بلا عمل کافیاً لنجاة الإنسان یوم القیامة،وبذلک روّجت تلک الثقافة من ناحیة عملیة،الکثیر من الأعمال الإباحیة،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مثّلت فکرة الإرجاء قبل أن تکون فکرة وعقیدة توجّهاً سیاسیاً یراد له تقویض الإسلام‌ونقضه،ومن هنا نجد حماس الأمویین للدفاع عن هذه الفکرة،بل هم المؤسسون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شددت الروایات الإسلامیة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التحذیر من أمثال هذه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عصرنا الحالی فقد استغلّ أصحاب المصالح السیاسیة والاقتصادیة الکثیر من الوسائل الثقافیة والسیاسیة المغریة؛لأجل خداع الشَّباب، لذلک یتوجب علی الشَّباب المزید من الحذر للتوقّی من الوقوع فی أحابیلهم،کما یجب علی قادة الثقافة والسیاسة فی المجتمع الإسلامی أن یخططوا لرفع المستوی الثقافی،وتقویة الوعی السیاسی السلیم لدی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القرآنیة والروایات التی أوردناها فی الفصل السابع من القسم الثالث من جواهر الحکمة للشَّباب تتحدّث عن الأضرار والآفات الثقافیة والسیاسیة،وتتضمّن أربعة رسائل مهمّة موجهة إلی جیل الشَّباب،کی تساعدهم علی الوقایة فی أمثال هذه الآفات،وتشتمل تلک الرسائل علی المضامین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 من الأضرار الثقافیة والسیاسیة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تعزیز المعلومات الثقافیة والسیاسیة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المحاکاة لشخصیة الآخرین،والتبعیة العمیاء للأفکار</w:t>
      </w:r>
      <w:bookmarkStart w:id="104" w:name="pg6287_48043"/>
    </w:p>
    <w:p>
      <w:pPr>
        <w:pStyle w:val="BookText"/>
        <w:rPr/>
      </w:pPr>
      <w:bookmarkEnd w:id="104"/>
      <w:r>
        <w:rPr>
          <w:rFonts w:ascii="IRNazanin" w:hAnsi="IRNazanin" w:eastAsia="IRNazanin"/>
          <w:color w:val="111111"/>
          <w:sz w:val="28"/>
          <w:sz w:val="28"/>
          <w:szCs w:val="28"/>
          <w:rtl w:val="true"/>
          <w:lang w:bidi="fa-IR"/>
        </w:rPr>
        <w:t>الثقافیة والسیاسیة المنحرفة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قادة الثقافة والسیاسة غیر الأکفاء</w:t>
      </w:r>
      <w:r>
        <w:rPr>
          <w:rFonts w:eastAsia="IRNazanin" w:cs="IRNazanin"/>
          <w:color w:val="111111"/>
          <w:sz w:val="28"/>
          <w:szCs w:val="28"/>
          <w:rtl w:val="true"/>
          <w:lang w:bidi="fa-IR"/>
        </w:rPr>
        <w:t>.</w:t>
      </w:r>
    </w:p>
    <w:p>
      <w:pPr>
        <w:pStyle w:val="Heading5"/>
        <w:numPr>
          <w:ilvl w:val="4"/>
          <w:numId w:val="1"/>
        </w:numPr>
        <w:rPr/>
      </w:pPr>
      <w:bookmarkStart w:id="105" w:name="__RefHeading___Toc2109428_237004111"/>
      <w:bookmarkStart w:id="106" w:name="_Toc40"/>
      <w:bookmarkEnd w:id="105"/>
      <w:r>
        <w:rPr>
          <w:rtl w:val="true"/>
        </w:rPr>
        <w:t>ز</w:t>
      </w:r>
      <w:r>
        <w:rPr>
          <w:rtl w:val="true"/>
        </w:rPr>
        <w:t>-</w:t>
      </w:r>
      <w:r>
        <w:rPr>
          <w:rtl w:val="true"/>
        </w:rPr>
        <w:t>الآفات الأخلاقیة والسلوکیة</w:t>
      </w:r>
      <w:bookmarkEnd w:id="106"/>
    </w:p>
    <w:p>
      <w:pPr>
        <w:pStyle w:val="BookText"/>
        <w:rPr/>
      </w:pPr>
      <w:r>
        <w:rPr>
          <w:rFonts w:ascii="IRNazanin" w:hAnsi="IRNazanin" w:eastAsia="IRNazanin"/>
          <w:color w:val="111111"/>
          <w:sz w:val="28"/>
          <w:sz w:val="28"/>
          <w:szCs w:val="28"/>
          <w:rtl w:val="true"/>
          <w:lang w:bidi="fa-IR"/>
        </w:rPr>
        <w:t>إنّ الآفات المتقدّمة من البطالة،والإدمان،وجلیس السوء،وسکرة الشَّباب،والمیول الجنسیة،والآفات الثقافیة والسیاسیة،تشکل بمجموعها الأرضیة المناسبة لنشوء الأخلاق المذمومة والأعمال الطّالحة التی تسهم فی انحطاط أذهان الشَّباب وأرواحهِم وتلوّث أفکارهم وتفسد مواهبهم وقابلیاتهم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أخطر الآفات التی تقف حائلاً دون تقدّم الشَّباب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الوالدین،وسوء الخلق،وبذاءة اللسان،والغرور والعجب،والتکبر، والحرص،والحسد،والحقد،والعصبیة،واللجاجة،والکسل،والتطرف، وغیرها ممّا سیأتی التعرض لذکر النصوص الإسلامیة المتعلّقة بها فی الفصل الثامن من القسم الثالث فی جواهر الحکمة للشَّباب</w:t>
      </w:r>
      <w:r>
        <w:rPr>
          <w:rFonts w:eastAsia="IRNazanin" w:cs="IRNazanin"/>
          <w:color w:val="111111"/>
          <w:sz w:val="28"/>
          <w:szCs w:val="28"/>
          <w:rtl w:val="true"/>
          <w:lang w:bidi="fa-IR"/>
        </w:rPr>
        <w:t>.</w:t>
      </w:r>
    </w:p>
    <w:p>
      <w:pPr>
        <w:pStyle w:val="Heading4"/>
        <w:numPr>
          <w:ilvl w:val="3"/>
          <w:numId w:val="1"/>
        </w:numPr>
        <w:rPr/>
      </w:pPr>
      <w:bookmarkStart w:id="107" w:name="__RefHeading___Toc2109430_237004111"/>
      <w:bookmarkStart w:id="108" w:name="_Toc41"/>
      <w:bookmarkEnd w:id="107"/>
      <w:r>
        <w:rPr>
          <w:rtl w:val="true"/>
        </w:rPr>
        <w:t>رابعاً</w:t>
      </w:r>
      <w:r>
        <w:rPr>
          <w:rtl w:val="true"/>
        </w:rPr>
        <w:t>:</w:t>
      </w:r>
      <w:r>
        <w:rPr>
          <w:rtl w:val="true"/>
        </w:rPr>
        <w:t>حقوق الشَّباب</w:t>
      </w:r>
      <w:bookmarkEnd w:id="108"/>
    </w:p>
    <w:p>
      <w:pPr>
        <w:pStyle w:val="Heading5"/>
        <w:numPr>
          <w:ilvl w:val="4"/>
          <w:numId w:val="1"/>
        </w:numPr>
        <w:rPr/>
      </w:pPr>
      <w:bookmarkStart w:id="109" w:name="__RefHeading___Toc2109432_237004111"/>
      <w:bookmarkStart w:id="110" w:name="_Toc42"/>
      <w:bookmarkEnd w:id="109"/>
      <w:r>
        <w:rPr>
          <w:rtl w:val="true"/>
        </w:rPr>
        <w:t>اشارة</w:t>
      </w:r>
      <w:bookmarkEnd w:id="11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ذکرناه فی القسم الثّانی والثالث من الکتاب ممّا یتعلّق بعوامل ازدهار الشَّباب وموانعه،یمثل فی الواقع مسؤولیات الشَّباب وواجباتهم؛من أجل اغتنام فرصة العمر واستثمار ربیع الشَّباب، ویجب أنّ نعلم أن الشَّباب لا یمکنهم انجاز تلک الواجبات بمعزل عن الأُسرة والمجتمع،بل إنّهم یستطیعون القیام بتلک المسؤولیات علی أحسن وجه إذا توفرت لهم الأرضیة اللازمة لتربیة البدن والروح فی</w:t>
      </w:r>
      <w:bookmarkStart w:id="111" w:name="pg6287_48044"/>
    </w:p>
    <w:p>
      <w:pPr>
        <w:pStyle w:val="BookText"/>
        <w:rPr/>
      </w:pPr>
      <w:bookmarkEnd w:id="111"/>
      <w:r>
        <w:rPr>
          <w:rFonts w:ascii="Amiri" w:hAnsi="Amiri" w:eastAsia="Amiri" w:cs="Amiri"/>
          <w:color w:val="111111"/>
          <w:sz w:val="28"/>
          <w:sz w:val="28"/>
          <w:szCs w:val="28"/>
          <w:rtl w:val="true"/>
          <w:lang w:bidi="ar-SA"/>
        </w:rPr>
        <w:t>الأُسرة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وسنشیر فی القسم الرابع من الکتاب،ضمن فصلین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المسؤولیات والواجبات الملقاة علی عاتق الأُسرة والمجتمع تجاه الشَّباب</w:t>
      </w:r>
      <w:r>
        <w:rPr>
          <w:rFonts w:eastAsia="IRNazanin" w:cs="IRNazanin"/>
          <w:color w:val="111111"/>
          <w:sz w:val="28"/>
          <w:szCs w:val="28"/>
          <w:rtl w:val="true"/>
          <w:lang w:bidi="fa-IR"/>
        </w:rPr>
        <w:t>:</w:t>
      </w:r>
    </w:p>
    <w:p>
      <w:pPr>
        <w:pStyle w:val="Heading5"/>
        <w:numPr>
          <w:ilvl w:val="4"/>
          <w:numId w:val="1"/>
        </w:numPr>
        <w:rPr/>
      </w:pPr>
      <w:bookmarkStart w:id="112" w:name="__RefHeading___Toc2109434_237004111"/>
      <w:bookmarkStart w:id="113" w:name="_Toc43"/>
      <w:bookmarkEnd w:id="112"/>
      <w:r>
        <w:rPr>
          <w:rtl w:val="true"/>
        </w:rPr>
        <w:t>أ</w:t>
      </w:r>
      <w:r>
        <w:rPr>
          <w:rtl w:val="true"/>
        </w:rPr>
        <w:t>-</w:t>
      </w:r>
      <w:r>
        <w:rPr>
          <w:rtl w:val="true"/>
        </w:rPr>
        <w:t>الحقوق الأُسریة</w:t>
      </w:r>
      <w:bookmarkEnd w:id="113"/>
    </w:p>
    <w:p>
      <w:pPr>
        <w:pStyle w:val="BookText"/>
        <w:rPr/>
      </w:pPr>
      <w:r>
        <w:rPr>
          <w:rFonts w:ascii="IRNazanin" w:hAnsi="IRNazanin" w:eastAsia="IRNazanin"/>
          <w:color w:val="111111"/>
          <w:sz w:val="28"/>
          <w:sz w:val="28"/>
          <w:szCs w:val="28"/>
          <w:rtl w:val="true"/>
          <w:lang w:bidi="fa-IR"/>
        </w:rPr>
        <w:t>فی ضوء الروایات الإسلامیة،فإنّ ما للشاب من حقوق علی والدیه مثل ما لهما علیه منها،وأنّ التفریط بتلک الحقوق یُعدّ تقصیراً مذموماً ومُدَاناً،فقد جاء عن الرسول الأکرم صلی الله علیه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یَلزَمُ الوالِدَینِ مِنَ العُقوقِ لِوَلَدِهِما،مایَلزَمُ الوَلَدَ لَهُما مِن عُقوقِهِما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أبسط حقوق الشاب علی أُسرته هو احترام شخصیته،فهو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فی السبعة الثالثة من عمره، </w:t>
      </w:r>
      <w:r>
        <w:rPr>
          <w:rStyle w:val="FootnoteAnchor"/>
          <w:rtl w:val="true"/>
        </w:rPr>
        <w:footnoteReference w:id="67"/>
      </w:r>
      <w:r>
        <w:rPr>
          <w:rFonts w:ascii="IRNazanin" w:hAnsi="IRNazanin" w:eastAsia="IRNazanin"/>
          <w:color w:val="111111"/>
          <w:sz w:val="28"/>
          <w:sz w:val="28"/>
          <w:szCs w:val="28"/>
          <w:rtl w:val="true"/>
          <w:lang w:bidi="fa-IR"/>
        </w:rPr>
        <w:t xml:space="preserve">أی حینما یکون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سنة،و هذا یعنی أنّ استقلال شخصیته یبدأ من هذه المرحلة،وفی مثال هذا العمر یعتبر الأب بالنسبة لولده قائداً ومرشداً،ولیس حاکماً وآمراً لا یُناقش ولا یُردّ له أمر،کما یعتبر الولد فی هذا العمر معیناً ومشاوراً لأبیه،ولیس مطیعاً وعبداً مطلقاً لهما</w:t>
      </w:r>
      <w:r>
        <w:rPr>
          <w:rFonts w:eastAsia="IRNazanin" w:cs="IRNazanin"/>
          <w:color w:val="111111"/>
          <w:sz w:val="28"/>
          <w:szCs w:val="28"/>
          <w:rtl w:val="true"/>
          <w:lang w:bidi="fa-IR"/>
        </w:rPr>
        <w:t>.</w:t>
      </w:r>
      <w:bookmarkStart w:id="114" w:name="pg6287_48045"/>
    </w:p>
    <w:p>
      <w:pPr>
        <w:pStyle w:val="BookText"/>
        <w:rPr/>
      </w:pPr>
      <w:bookmarkEnd w:id="114"/>
      <w:r>
        <w:rPr>
          <w:rFonts w:ascii="IRNazanin" w:hAnsi="IRNazanin" w:eastAsia="IRNazanin"/>
          <w:color w:val="111111"/>
          <w:sz w:val="28"/>
          <w:sz w:val="28"/>
          <w:szCs w:val="28"/>
          <w:rtl w:val="true"/>
          <w:lang w:bidi="fa-IR"/>
        </w:rPr>
        <w:t>ومن بین حقوق الشَّباب الکثیرة علی اسرهم ما أکدته الروایات الإسلامیة،وهی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مقدّمات الزواج،وإشاعة العدل بین الأولاد، والدعاء لهم،وعدم الدعاء علیهم فیما لو ارتکب أحدهم خطأً أو اقترف ذنباً،وتجنب الافراط فی توبیخه،وسیأتی نصّ الروایات المتعلّقة بهذه الحقوق فی الفصل الأوّل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الشَّباب</w:t>
      </w:r>
      <w:r>
        <w:rPr>
          <w:rFonts w:eastAsia="IRNazanin" w:cs="IRNazanin"/>
          <w:color w:val="111111"/>
          <w:sz w:val="28"/>
          <w:szCs w:val="28"/>
          <w:rtl w:val="true"/>
          <w:lang w:bidi="fa-IR"/>
        </w:rPr>
        <w:t>».</w:t>
      </w:r>
    </w:p>
    <w:p>
      <w:pPr>
        <w:pStyle w:val="Heading5"/>
        <w:numPr>
          <w:ilvl w:val="4"/>
          <w:numId w:val="1"/>
        </w:numPr>
        <w:rPr/>
      </w:pPr>
      <w:bookmarkStart w:id="115" w:name="__RefHeading___Toc2109436_237004111"/>
      <w:bookmarkStart w:id="116" w:name="_Toc44"/>
      <w:bookmarkEnd w:id="115"/>
      <w:r>
        <w:rPr>
          <w:rtl w:val="true"/>
        </w:rPr>
        <w:t>ب</w:t>
      </w:r>
      <w:r>
        <w:rPr>
          <w:rtl w:val="true"/>
        </w:rPr>
        <w:t>-</w:t>
      </w:r>
      <w:r>
        <w:rPr>
          <w:rtl w:val="true"/>
        </w:rPr>
        <w:t>الحقوق الاجتماعیة</w:t>
      </w:r>
      <w:bookmarkEnd w:id="116"/>
    </w:p>
    <w:p>
      <w:pPr>
        <w:pStyle w:val="BookText"/>
        <w:rPr/>
      </w:pPr>
      <w:r>
        <w:rPr>
          <w:rFonts w:ascii="IRNazanin" w:hAnsi="IRNazanin" w:eastAsia="IRNazanin"/>
          <w:color w:val="111111"/>
          <w:sz w:val="28"/>
          <w:sz w:val="28"/>
          <w:szCs w:val="28"/>
          <w:rtl w:val="true"/>
          <w:lang w:bidi="fa-IR"/>
        </w:rPr>
        <w:t>لا شکّ فی أنّ للشّباب فی ظل النظام المنبثق من إرادة الشعب المسلم، أو نظام سلطة الشعب الدینیة حقوقاً اجتماعیة تفوق حقوقهم الأُسریة؛ لأنّ الفلسفة الوحید للنظام الإسلامی تکامل الإنسان وازدهاره،وأفضل الفرص الملائمة لذلک فی عمر الإنسان هی مرحلة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ینبغی أن یکون فی أولویات البرامج الأساسیة للدولة الإسلامیة التخطیط لحلّ مشاکل الشَّباب وتحقیق تطلّعاتهم وتوفیر احتیاجاتهم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فرص الدراسة،والمطالعة الحرّة،وفُرص العمل المفیدة البناءة،والزواج،والریاضة،ووسائل الترویح،ورفع الشبهات الثقافیة والعقائدیة والسیاسیّة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إنّ الإدارة السیاسیة والثقافیة للمجتمع هی من حقوق الشَّباب،ومن الطبیعی أنّ ذلک مشروط بالتربیة السلیمة،و أن تکون مسؤولیة تلک التربیة علی عاتق قادة الفکر والسیاسة فی المجتمعات الإسلامیة،وعلی قادة العالم الإسلامی أن یقتدوا برسول اللّه صلی الله علیه و آله ویربّوا الشَّباب بالقدر الذی یؤهلهم للوصول إلی هذا الحق الذی هو حق المجتمع الإسلامی أیضاً</w:t>
      </w:r>
      <w:r>
        <w:rPr>
          <w:rFonts w:eastAsia="IRNazanin" w:cs="IRNazanin"/>
          <w:color w:val="111111"/>
          <w:sz w:val="28"/>
          <w:szCs w:val="28"/>
          <w:rtl w:val="true"/>
          <w:lang w:bidi="fa-IR"/>
        </w:rPr>
        <w:t>.</w:t>
      </w:r>
      <w:bookmarkStart w:id="117" w:name="pg6287_48046"/>
    </w:p>
    <w:p>
      <w:pPr>
        <w:pStyle w:val="BookText"/>
        <w:rPr/>
      </w:pPr>
      <w:bookmarkEnd w:id="117"/>
      <w:r>
        <w:rPr>
          <w:rFonts w:ascii="IRNazanin" w:hAnsi="IRNazanin" w:eastAsia="IRNazanin"/>
          <w:color w:val="111111"/>
          <w:sz w:val="28"/>
          <w:sz w:val="28"/>
          <w:szCs w:val="28"/>
          <w:rtl w:val="true"/>
          <w:lang w:bidi="fa-IR"/>
        </w:rPr>
        <w:t>من هنا فإنّ ما یأتی فی الفصل الثانی من حقوق الشَّباب فی الکتاب هو فی الواقع مجرد إشارة إلی بعض الحقوق الاجتماعیة المتعلّقة بهم</w:t>
      </w:r>
      <w:r>
        <w:rPr>
          <w:rFonts w:eastAsia="IRNazanin" w:cs="IRNazanin"/>
          <w:color w:val="111111"/>
          <w:sz w:val="28"/>
          <w:szCs w:val="28"/>
          <w:rtl w:val="true"/>
          <w:lang w:bidi="fa-IR"/>
        </w:rPr>
        <w:t>.</w:t>
      </w:r>
    </w:p>
    <w:p>
      <w:pPr>
        <w:pStyle w:val="Heading4"/>
        <w:numPr>
          <w:ilvl w:val="3"/>
          <w:numId w:val="1"/>
        </w:numPr>
        <w:rPr/>
      </w:pPr>
      <w:bookmarkStart w:id="118" w:name="__RefHeading___Toc2109438_237004111"/>
      <w:bookmarkStart w:id="119" w:name="_Toc45"/>
      <w:bookmarkEnd w:id="118"/>
      <w:r>
        <w:rPr>
          <w:rtl w:val="true"/>
        </w:rPr>
        <w:t>خامساً</w:t>
      </w:r>
      <w:r>
        <w:rPr>
          <w:rtl w:val="true"/>
        </w:rPr>
        <w:t>:</w:t>
      </w:r>
      <w:r>
        <w:rPr>
          <w:rtl w:val="true"/>
        </w:rPr>
        <w:t>الشّباب الأمثل</w:t>
      </w:r>
      <w:bookmarkEnd w:id="119"/>
    </w:p>
    <w:p>
      <w:pPr>
        <w:pStyle w:val="BookText"/>
        <w:rPr/>
      </w:pPr>
      <w:r>
        <w:rPr>
          <w:rFonts w:ascii="IRNazanin" w:hAnsi="IRNazanin" w:eastAsia="IRNazanin"/>
          <w:color w:val="111111"/>
          <w:sz w:val="28"/>
          <w:sz w:val="28"/>
          <w:szCs w:val="28"/>
          <w:rtl w:val="true"/>
          <w:lang w:bidi="fa-IR"/>
        </w:rPr>
        <w:t>لقد اشیر فی القسم الخامس من الکتاب إلی بعض النماذج التعلیمیة العینیة التی تحکی حیاة عدد من أفضل الشبّان فی تاریخ الأدیان منذ زمان إبراهیم الخلیل علیه السلام إلی عصر خاتم الأنبیاء صلی الله علیه و آله،الذین أحرزوا قصب السبق فی ساحة جهاد النفس والإبداع،فکانوا قدوة واُسوة للسالکین فی مدارج الکمال فی مجالات القیم الإنسانیة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مطالعة هذا القسم من جواهر الحکمة للشَّباب یقدّم تعریفاً للشّباب بالنماذج العینیة والعملیة التی یتوجب الاقتداء بها فی الحیاة،لأجل تحقیق حالة النمو والازدهار،کما تسهم تلک النماذج فی التقلیل من خطر اقتداء الشَّباب ببعض مدعی التعلیم والتربیة الذین یقولون ما لایفعلون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أخیراً،أملنا أن ینتفع شباب المسلمین المعاصرین من تعالیم أئمّة أهل البیت علیهم السلام الحکیمة،کی یمهّدوا بذلک الأرضیة الاجتماعیة للحکومة الإسلامیة العالمیة العادلة بقیادة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bookmarkStart w:id="120" w:name="pg6287_48047"/>
    </w:p>
    <w:p>
      <w:pPr>
        <w:pStyle w:val="Heading2"/>
        <w:numPr>
          <w:ilvl w:val="1"/>
          <w:numId w:val="1"/>
        </w:numPr>
        <w:rPr/>
      </w:pPr>
      <w:bookmarkStart w:id="121" w:name="__RefHeading___Toc2109440_237004111"/>
      <w:bookmarkStart w:id="122" w:name="_Toc46"/>
      <w:bookmarkEnd w:id="120"/>
      <w:bookmarkEnd w:id="121"/>
      <w:r>
        <w:rPr>
          <w:rtl w:val="true"/>
        </w:rPr>
        <w:t>القسم الأوّل</w:t>
      </w:r>
      <w:r>
        <w:rPr>
          <w:rtl w:val="true"/>
        </w:rPr>
        <w:t>:</w:t>
      </w:r>
      <w:r>
        <w:rPr>
          <w:rtl w:val="true"/>
        </w:rPr>
        <w:t>دور مرحلة الشباب فی الازدهار</w:t>
      </w:r>
      <w:bookmarkEnd w:id="1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109442_237004111"/>
      <w:bookmarkStart w:id="124" w:name="_Toc47"/>
      <w:bookmarkEnd w:id="123"/>
      <w:r>
        <w:rPr>
          <w:rtl w:val="true"/>
        </w:rPr>
        <w:t>اشارة</w:t>
      </w:r>
      <w:bookmarkStart w:id="125" w:name="pg6287_48049"/>
      <w:bookmarkEnd w:id="124"/>
    </w:p>
    <w:p>
      <w:pPr>
        <w:pStyle w:val="Heading3"/>
        <w:numPr>
          <w:ilvl w:val="2"/>
          <w:numId w:val="1"/>
        </w:numPr>
        <w:rPr/>
      </w:pPr>
      <w:bookmarkStart w:id="126" w:name="__RefHeading___Toc2109444_237004111"/>
      <w:bookmarkStart w:id="127" w:name="_Toc48"/>
      <w:bookmarkEnd w:id="125"/>
      <w:bookmarkEnd w:id="126"/>
      <w:r>
        <w:rPr>
          <w:rtl w:val="true"/>
        </w:rPr>
        <w:t>الفصل الأوّل</w:t>
      </w:r>
      <w:r>
        <w:rPr>
          <w:rtl w:val="true"/>
        </w:rPr>
        <w:t>:</w:t>
      </w:r>
      <w:r>
        <w:rPr>
          <w:rtl w:val="true"/>
        </w:rPr>
        <w:t>ربیع الحیاة</w:t>
      </w:r>
      <w:bookmarkEnd w:id="127"/>
    </w:p>
    <w:p>
      <w:pPr>
        <w:pStyle w:val="Heading4"/>
        <w:numPr>
          <w:ilvl w:val="3"/>
          <w:numId w:val="1"/>
        </w:numPr>
        <w:rPr/>
      </w:pPr>
      <w:bookmarkStart w:id="128" w:name="__RefHeading___Toc2109446_237004111"/>
      <w:bookmarkStart w:id="129" w:name="_Toc49"/>
      <w:bookmarkEnd w:id="128"/>
      <w:r>
        <w:rPr/>
        <w:t>1/1</w:t>
      </w:r>
      <w:r>
        <w:rPr>
          <w:rtl w:val="true"/>
        </w:rPr>
        <w:t xml:space="preserve"> </w:t>
      </w:r>
      <w:r>
        <w:rPr>
          <w:rtl w:val="true"/>
        </w:rPr>
        <w:t>قیمَةُ الشَّبابِ</w:t>
      </w:r>
      <w:bookmarkEnd w:id="12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الحدیث</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أشیاءَ لا یَعرِفُ قَدرَها إلَّاأربَعَةٌ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الشَّبابُ لا یَعرِفُ قَدرَهُ إلَّاالشُّیوخُ، </w:t>
      </w:r>
      <w:r>
        <w:rPr>
          <w:rStyle w:val="FootnoteAnchor"/>
          <w:rtl w:val="true"/>
        </w:rPr>
        <w:footnoteReference w:id="70"/>
      </w:r>
      <w:r>
        <w:rPr>
          <w:rFonts w:ascii="Amiri" w:hAnsi="Amiri" w:eastAsia="Amiri" w:cs="Amiri"/>
          <w:color w:val="111111"/>
          <w:sz w:val="28"/>
          <w:sz w:val="28"/>
          <w:szCs w:val="28"/>
          <w:rtl w:val="true"/>
          <w:lang w:bidi="ar-SA"/>
        </w:rPr>
        <w:t>وَالعافِیَةُ لا یَعرِفُ قَدرَها إلَّاأهلُ البَلاءِ،</w:t>
      </w:r>
      <w:bookmarkStart w:id="130" w:name="pg6287_48050"/>
    </w:p>
    <w:p>
      <w:pPr>
        <w:pStyle w:val="BookText"/>
        <w:rPr/>
      </w:pPr>
      <w:bookmarkEnd w:id="130"/>
      <w:r>
        <w:rPr>
          <w:rFonts w:ascii="Amiri" w:hAnsi="Amiri" w:eastAsia="Amiri" w:cs="Amiri"/>
          <w:color w:val="111111"/>
          <w:sz w:val="28"/>
          <w:sz w:val="28"/>
          <w:szCs w:val="28"/>
          <w:rtl w:val="true"/>
          <w:lang w:bidi="ar-SA"/>
        </w:rPr>
        <w:t>وَالصِّحَةُ لا یَعرِفُ قَدرَها إلَّاالمَرضی،وَالحَیاةُ لا یَعرِفُ قَدرَها إلاَّ المَوتی</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لا یَعرِفُ فَضلَهُما إلّامَن فَقَدَهُمَا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وَالعافِیَةُ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شَیئانِ لَو بَکَتِ الدِّماءَ عَلَیهِما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بَکَیتُ عَلی شَبابٍ قَد</w:t>
      </w:r>
    </w:p>
    <w:p>
      <w:pPr>
        <w:pStyle w:val="BookText"/>
        <w:rPr/>
      </w:pPr>
      <w:r>
        <w:rPr>
          <w:rFonts w:ascii="Amiri" w:hAnsi="Amiri" w:eastAsia="Amiri" w:cs="Amiri"/>
          <w:color w:val="111111"/>
          <w:sz w:val="28"/>
          <w:sz w:val="28"/>
          <w:szCs w:val="28"/>
          <w:rtl w:val="true"/>
          <w:lang w:bidi="ar-SA"/>
        </w:rPr>
        <w:t>تَوَلّی</w:t>
      </w:r>
    </w:p>
    <w:p>
      <w:pPr>
        <w:pStyle w:val="Heading4"/>
        <w:numPr>
          <w:ilvl w:val="3"/>
          <w:numId w:val="1"/>
        </w:numPr>
        <w:rPr/>
      </w:pPr>
      <w:bookmarkStart w:id="131" w:name="__RefHeading___Toc2109448_237004111"/>
      <w:bookmarkStart w:id="132" w:name="_Toc50"/>
      <w:bookmarkEnd w:id="131"/>
      <w:r>
        <w:rPr/>
        <w:t>2/1</w:t>
      </w:r>
      <w:r>
        <w:rPr>
          <w:rtl w:val="true"/>
        </w:rPr>
        <w:t xml:space="preserve"> </w:t>
      </w:r>
      <w:r>
        <w:rPr>
          <w:rtl w:val="true"/>
        </w:rPr>
        <w:t>اغتِنامُ فُرصَةِ الشَّبابِ</w:t>
      </w:r>
      <w:bookmarkEnd w:id="13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وَصِیَّتِهِ لِلإِمامِ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عَلِیُّ،بادِر بِأَربَعٍ قَبلَ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شَبابِکَ قَبلَ هَرَمِکَ،وصِحَّتِکَ قَبلَ سُقمِکَ،وغِناکَ قَبلَ فَقرِکَ،وحَیاتِکَ قَبلَ مَوتِکَ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لِیَتَزَوَّدِ العَبدُ مِن دُنیاهُ لآخِرَتِهِ،ومِن حَیاتِهِ لِمَوتِهِ،ومِن شَبابِهِ لِهَرَمِهِ،فَإِنَّ الدُّنیا خُلِقَت لَکُم وأنتُم خُلِقتُم لِلآخِرَةِ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النّاسُ،إنَّ لَکُم مَعالِمَ فَانتَهوا إلی مَعالِمِکُم،وإنَّ لَکُم نِهایَةً فَانتَهوا إلی نِهایَتِکُم،إنَّ المُؤمِنَ بَینَ مَخافَتَینِ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قَد مَضی لا یَدری مَا اللّهُ قاضٍ فیهِ،ویَومَ قَد بَقِیَ لا یَدری مَا اللّهُ صانِعٌ بِهِ، فَلیَاخُذِ العَبدُ لِنَفسِهِ مِن نَفسِهِ،ومِن دُنیاهُ لآِخِرَتِهِ،ومِن شَبابِهِ لِهَرَمِهِ، ومِن صِحَّتِهِ لِسُقمِهِ،ومِن حَیاتِهِ لِوَفاتِهِ،فَوَالَّذی نَفسی بِیَدِهِ وما بَعدَ المَوتِ مِن مُستَعتَبٍ،ولا بَعدَ الدُّنیا مِن دارٍ إلَّاالجَنَّةَ أوِ النّارَ</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مَرهونَةٌ بِأَوقاتِها</w:t>
      </w:r>
      <w:r>
        <w:rPr>
          <w:rFonts w:eastAsia="Amiri" w:cs="Amiri" w:ascii="Amiri" w:hAnsi="Amiri"/>
          <w:color w:val="111111"/>
          <w:sz w:val="28"/>
          <w:szCs w:val="28"/>
          <w:rtl w:val="true"/>
          <w:lang w:bidi="ar-SA"/>
        </w:rPr>
        <w:t xml:space="preserve">. </w:t>
      </w:r>
      <w:r>
        <w:rPr>
          <w:rStyle w:val="FootnoteAnchor"/>
          <w:rtl w:val="true"/>
        </w:rPr>
        <w:footnoteReference w:id="78"/>
      </w:r>
      <w:bookmarkStart w:id="133" w:name="pg6287_48052"/>
    </w:p>
    <w:p>
      <w:pPr>
        <w:pStyle w:val="BookText"/>
        <w:rPr/>
      </w:pPr>
      <w:bookmarkEnd w:id="13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شَبابَکَ قَبلَ هَرَمِکَ،وصِحَّتَکَ قَبلَ سُقمِکَ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الدُّنیا مِنَ الذَّهابِ وَالشَّیبَ مِنَ الشَّبابِ</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انتَهِزوا فُرَصَ الخَیرِ؛فَإِنَّها تَمُرُّ مَرَّ السَّحابِ</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صِحَّتَکَ وقُوَّتَکَ وَفَراغَکَ وشَبابَکَ ونَشاطَکَ أن تَطلُبَ بِهَا الآخِرَةَ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لِابنِ ثَمانی عَشرَةَ سَنَةً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 کانَ،اذا مَرَّ عَلَی الشَّبابِ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زَرعٍ لَم یُدرِکِ الحَصادَ،وإذا مَرَّ عَلَی الشُّیوخِ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یُنتَظَرُ بِالزَّرعِ إذا أدرَکَ إلّاأن یُحصَدَ</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4"/>
        <w:numPr>
          <w:ilvl w:val="3"/>
          <w:numId w:val="1"/>
        </w:numPr>
        <w:rPr/>
      </w:pPr>
      <w:bookmarkStart w:id="134" w:name="__RefHeading___Toc2109450_237004111"/>
      <w:bookmarkStart w:id="135" w:name="_Toc51"/>
      <w:bookmarkEnd w:id="134"/>
      <w:r>
        <w:rPr/>
        <w:t>3/1</w:t>
      </w:r>
      <w:r>
        <w:rPr>
          <w:rtl w:val="true"/>
        </w:rPr>
        <w:t xml:space="preserve"> </w:t>
      </w:r>
      <w:r>
        <w:rPr>
          <w:rtl w:val="true"/>
        </w:rPr>
        <w:t>خَزائِنُ الأَیّامِ</w:t>
      </w:r>
      <w:bookmarkEnd w:id="1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لِلعَبدِ یَومَ القِیامَةِ عَلی کُلِّ یَومٍ من أیّامِ عُمُرِهِ</w:t>
      </w:r>
      <w:bookmarkStart w:id="136" w:name="pg6287_48053"/>
    </w:p>
    <w:p>
      <w:pPr>
        <w:pStyle w:val="BookText"/>
        <w:rPr/>
      </w:pPr>
      <w:bookmarkEnd w:id="136"/>
      <w:r>
        <w:rPr>
          <w:rFonts w:ascii="Amiri" w:hAnsi="Amiri" w:eastAsia="Amiri" w:cs="Amiri"/>
          <w:color w:val="111111"/>
          <w:sz w:val="28"/>
          <w:sz w:val="28"/>
          <w:szCs w:val="28"/>
          <w:rtl w:val="true"/>
          <w:lang w:bidi="ar-SA"/>
        </w:rPr>
        <w:t xml:space="preserve">أربَعٌ وعِشرونَ خِزانَةً عَدَدَ ساعاتِ اللَّیلِ والنَّهارِ فَخِزانَةٌ یَجِدُها مَملُوءَةً نوراً وسُروراً فَیَنالُهُ عِندَ مُشاهَدَتِها مِنَ الفَرَحِ وَالسُّرورِ ما لَو وُزِّعَ عَلی أهلِ النّارِ لأََدهَشَهُم عَنِ الإِحساسِ بِأَلَمِ النّارِ،وهِیَ السّاعَةُ الَّتی أطاعَ فیها رَبَّهُ،ثُمَّ یُفتَحُ لَهُ خِزانَةٌ اخری فَیَراها مُظلِمَةً مُنتِنَةً مُفزِعَةً فَیَنالُهُ مِنها عِندَ مُشاهَدَتِها مِنَ الفَزَعِ والجَزَعِ ما لَو قُسِمَ عَلی أهلِ الجَنَّةِ لَنُغِّصَ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هو الصحیح کما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نَعیمُها،وهِیَ السّاعَةُ الَّتی عَصی فیها رَبَّهُ،ثُمَّ یُفتَحُ لَهُ خِزانَةٌ اخری فَیَراها خالِیَةً لَیسَ فیها ما یَسُرُّهُ ولا ما یَسوؤُهُ،وهِیَ السّاعَةُ الَّتی نامَ فیها أوِ اشتَغَلَ فیها بِشَیءٍ مِن مُباحاتِ الدُّنیا،فَیَنالُهُ مِنَ الغَبنِ وَالأَسَفِ عَلی فَواتِها حَیثُ کانَ مُتَمَکِّناً مِن أن یَملأََها حَسناتٍ ما لا یوصَفُ،ومِن هذا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7" w:name="__RefHeading___Toc2109452_237004111"/>
      <w:bookmarkStart w:id="138" w:name="_Toc52"/>
      <w:bookmarkEnd w:id="137"/>
      <w:r>
        <w:rPr/>
        <w:t>4/1</w:t>
      </w:r>
      <w:r>
        <w:rPr>
          <w:rtl w:val="true"/>
        </w:rPr>
        <w:t xml:space="preserve"> </w:t>
      </w:r>
      <w:r>
        <w:rPr>
          <w:rtl w:val="true"/>
        </w:rPr>
        <w:t>السَّعیُ الدَّؤوبُ فی سَبیلِ الکَمالِ</w:t>
      </w:r>
      <w:bookmarkEnd w:id="13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ساعَةٌ فَاجعَلها طاعَةً</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استَوی یَوماهُ فَهُوَ مَغبونٌ،ومَن کانَ آخِرُ یَومَیهِ شَرَّهُما فَهُوَ مَلعونٌ،ومَن لَم یَعرِفِ الزِّیادَةَ فی نَفسِهِ کانَ إلَی النُّقصانِ أقرَبَ،ومَن کانَ إلَی النُّقصانِ أقرَبَ فَالمَوتُ خَیرٌ لَهُ مِنَ</w:t>
      </w:r>
      <w:bookmarkStart w:id="139" w:name="pg6287_48054"/>
    </w:p>
    <w:p>
      <w:pPr>
        <w:pStyle w:val="BookText"/>
        <w:rPr/>
      </w:pPr>
      <w:bookmarkEnd w:id="139"/>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0" w:name="__RefHeading___Toc2109454_237004111"/>
      <w:bookmarkStart w:id="141" w:name="_Toc53"/>
      <w:bookmarkEnd w:id="140"/>
      <w:r>
        <w:rPr/>
        <w:t>5/1</w:t>
      </w:r>
      <w:r>
        <w:rPr>
          <w:rtl w:val="true"/>
        </w:rPr>
        <w:t xml:space="preserve"> </w:t>
      </w:r>
      <w:r>
        <w:rPr>
          <w:rtl w:val="true"/>
        </w:rPr>
        <w:t>مُحاسَبَةُ أیّامِ الشَّبابِ</w:t>
      </w:r>
      <w:bookmarkEnd w:id="14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ابنِ آدَمَ یَومَ القِیامَةِ مِن عِندِ رَبِّهِ حَتّی یُسأَلَ عَن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فیمَ أفناهُ،وعَن شَبابِهِ فیمَ أبلاهُ، ومالِهِ مِن أینَ اکتَسَبَهُ وفیمَ أنفَقَهُ،وماذا عَمِلَ فیما عَلِمَ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یَومَ القِیامَةِ حَتّی یُسأَلَ عَن أربَعٍ عَن عُمُرِهِ فیما أفناهُ،وعَن شَبابِهِ فیما أبلاهُ،وعَن مالِهِ مِن أینَ اکتَسَبَهُ وفیما أنفَقَهُ،وعَن حُبِّنا أهلَ البَیتِ</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فیما وَعَظَ بِهِ لُقمانُ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أنَّکَ سَتُسأَلُ غَداً إذا وَقَفتَ بَینَ یَدَیِ اللّهِ عز و جل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شَبابِکَ فیما أبلَیتَهُ،وعُمُرِکَ فیما أفنَیتَهُ،ومالِکَ مِمَّا اکتَسَبتَهُ وفیما أنفَقتَهُ، فَتَأَهَبّ لِذلِکَ وأعِدَّ لَهُ جَواباً</w:t>
      </w:r>
      <w:r>
        <w:rPr>
          <w:rFonts w:eastAsia="Amiri" w:cs="Amiri" w:ascii="Amiri" w:hAnsi="Amiri"/>
          <w:color w:val="111111"/>
          <w:sz w:val="28"/>
          <w:szCs w:val="28"/>
          <w:rtl w:val="true"/>
          <w:lang w:bidi="ar-SA"/>
        </w:rPr>
        <w:t xml:space="preserve">. </w:t>
      </w:r>
      <w:r>
        <w:rPr>
          <w:rStyle w:val="FootnoteAnchor"/>
          <w:rtl w:val="true"/>
        </w:rPr>
        <w:footnoteReference w:id="92"/>
      </w:r>
      <w:bookmarkStart w:id="142" w:name="pg6287_48055"/>
    </w:p>
    <w:p>
      <w:pPr>
        <w:pStyle w:val="Heading3"/>
        <w:numPr>
          <w:ilvl w:val="2"/>
          <w:numId w:val="1"/>
        </w:numPr>
        <w:rPr/>
      </w:pPr>
      <w:bookmarkStart w:id="143" w:name="__RefHeading___Toc2109456_237004111"/>
      <w:bookmarkStart w:id="144" w:name="_Toc54"/>
      <w:bookmarkEnd w:id="142"/>
      <w:bookmarkEnd w:id="143"/>
      <w:r>
        <w:rPr>
          <w:rtl w:val="true"/>
        </w:rPr>
        <w:t>الفصل الثّانی</w:t>
      </w:r>
      <w:r>
        <w:rPr>
          <w:rtl w:val="true"/>
        </w:rPr>
        <w:t>:</w:t>
      </w:r>
      <w:r>
        <w:rPr>
          <w:rtl w:val="true"/>
        </w:rPr>
        <w:t>ربیع بناء الذّات</w:t>
      </w:r>
      <w:bookmarkEnd w:id="144"/>
    </w:p>
    <w:p>
      <w:pPr>
        <w:pStyle w:val="Heading4"/>
        <w:numPr>
          <w:ilvl w:val="3"/>
          <w:numId w:val="1"/>
        </w:numPr>
        <w:rPr/>
      </w:pPr>
      <w:bookmarkStart w:id="145" w:name="__RefHeading___Toc2109458_237004111"/>
      <w:bookmarkStart w:id="146" w:name="_Toc55"/>
      <w:bookmarkEnd w:id="145"/>
      <w:r>
        <w:rPr/>
        <w:t>1/2</w:t>
      </w:r>
      <w:r>
        <w:rPr>
          <w:rtl w:val="true"/>
        </w:rPr>
        <w:t xml:space="preserve"> </w:t>
      </w:r>
      <w:r>
        <w:rPr>
          <w:rtl w:val="true"/>
        </w:rPr>
        <w:t>اسْتِعدادُ الشّابِّ لِبِناءِ ذاتِهِ</w:t>
      </w:r>
      <w:bookmarkEnd w:id="14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 إِلاّ ذُرِّیَّةٌ مِنْ قَوْمِهِ</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بِالشُّبّانِ خَیراً فَإِنَّهُم أرَقُّ أفئِدَةً،إنَّ اللّهَ بَعَثَنی بَشیراً ونَذیراً فَحالَفَنِی الشُّبّانُ وخالَفَنِی الشُّیوخُ،ثُمَّ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عَلَیْهِمُ الْأَمَدُ فَقَسَتْ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بِمَکَّةَ لَمّا أظهَرَ رَسولُ اللّهِ صلی الله علیه و آله الدَّعوَةَ بِمَکَّةَ اجتَمَعَت قُرَیشٌ إلی أبی طالِبٍ،فَقالوا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طالِبٍ إِنَّ ابنَ أخیکَ قَد سَفَّهَ أحلامَنا،وسَبَّ آلِهَتَنا،وأفسَدَ شَبابَنا،وَفَرَّقَ جَماعَتَنا،فَإِن کانَ الَّذی یَحمِلُهُ عَلی</w:t>
      </w:r>
    </w:p>
    <w:p>
      <w:pPr>
        <w:pStyle w:val="BookText"/>
        <w:rPr/>
      </w:pPr>
      <w:r>
        <w:rPr>
          <w:rFonts w:ascii="Amiri" w:hAnsi="Amiri" w:eastAsia="Amiri" w:cs="Amiri"/>
          <w:color w:val="111111"/>
          <w:sz w:val="28"/>
          <w:sz w:val="28"/>
          <w:szCs w:val="28"/>
          <w:rtl w:val="true"/>
          <w:lang w:bidi="ar-SA"/>
        </w:rPr>
        <w:t>ذلِکَ العُدمُ جَمَعنا لَهُ مالاً حَتّی یَکونَ أغنی رَجُلٍ فی قُرَیشٍ ونُمَلِّکُهُ عَلَینا،فَأَخبَرَ أبو طالِبٍ رَسولَ اللّه صلی الله علیه و آله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وَضَعُوا الشَّمسَ فی یَمینی وَالقَمَرَ فی یَساری ما أرَدتُهُ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العَقلُ وَالحُمقُ یَتَغالَبانِ عَلَی الرَّجُلِ إلی ثَمانِیَ عَشرَةَ سَنَةً فَإِذا بَلَغَها غَلَبَ عَلَیهِ أکثَرُهُما فیهِ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أخی عَلَیکَ بِالشَّبابِ ودَع عَنکَ الشُّیوخَ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إسماعیل بن عبدالخالق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 لأَِبی جَعفَرٍ الأَحوَلِ 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رَأَیتَ مُسارَعَةَ النّاسِ إلی هذَا الأَمرِ ودُخولَهُم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إِنَّهُم لَقلیلٌ ولَقَد فَعَلوا وإنّ ذلِکَ لَقَلیلٌ،فَقالَ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بِالأَحداثِ فَإِنَّهُم أسرَعُ إلی کُلِّ خَیرٍ</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إسماعیل بن الفضل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علیه السلام أخبِرنی عَن یَعقوبَ علیه السلام لَمّا قالَ لَهُ بَنوهُ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الاِستِغفارَ لَهُم ویوسُفُ علیه السلام لَمّا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w:t>
      </w:r>
      <w:bookmarkStart w:id="147" w:name="pg6287_48057"/>
    </w:p>
    <w:p>
      <w:pPr>
        <w:pStyle w:val="BookText"/>
        <w:rPr/>
      </w:pPr>
      <w:bookmarkEnd w:id="147"/>
      <w:r>
        <w:rPr>
          <w:rFonts w:ascii="Amiri" w:hAnsi="Amiri" w:eastAsia="Amiri" w:cs="Amiri"/>
          <w:color w:val="111111"/>
          <w:sz w:val="28"/>
          <w:sz w:val="28"/>
          <w:szCs w:val="28"/>
          <w:rtl w:val="true"/>
          <w:lang w:bidi="ar-SA"/>
        </w:rPr>
        <w:t xml:space="preserve">آثَرَکَ اللّهُ عَلَیْنا وَ 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 هُوَ أَرْحَمُ الرّاحِمِینَ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قَلبَ الشّابِّ أرَقُّ مِن قَلبِ الشَّیخِ،وکانَت جِنایَةُ وُلدِ یَعقوبَ عَلی یوسُفَ،وجِنایَتُهُم عَلی یَعقوبَ إنَّما کانَت بِجِنایَتِهِم عَلی یوسُفَ،فَبادَرَ یوسُفُ إلَی العَفوِ عَن حَقِّهِ،وأخَّرَ یَعقوبُ العَفوَ؛ لأَِنَّ عَفوَهُ إنَّما کانَ عَن حَقِّ غَیرِهِ،فَأَخَّرَهُم إلَی السَّحَرِ لَیلَةَ الجُمُعَةِ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4"/>
        <w:numPr>
          <w:ilvl w:val="3"/>
          <w:numId w:val="1"/>
        </w:numPr>
        <w:rPr/>
      </w:pPr>
      <w:bookmarkStart w:id="148" w:name="__RefHeading___Toc2109460_237004111"/>
      <w:bookmarkStart w:id="149" w:name="_Toc56"/>
      <w:bookmarkEnd w:id="148"/>
      <w:r>
        <w:rPr/>
        <w:t>2/2</w:t>
      </w:r>
      <w:r>
        <w:rPr>
          <w:rtl w:val="true"/>
        </w:rPr>
        <w:t xml:space="preserve"> </w:t>
      </w:r>
      <w:r>
        <w:rPr>
          <w:rtl w:val="true"/>
        </w:rPr>
        <w:t>دَورُ الشَّبابِ فِی التَّعَلُّمِ</w:t>
      </w:r>
      <w:bookmarkEnd w:id="14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فی شَبابِهِ کانَ بِمَنزِلَةِ الوَشمِ فِی الحَجَرِ، ومَن تَعَلَّمَ وهُوَ کَبیرٌ کانَ بِمَنزِلَةِ الکِتابِ عَلی وَجهِ الماءِ</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صِغاراً تَسودوا بِهِ کِباراً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یُجهِد نَفسَهُ فی صِغَرِهِ لَم یَنبُل فی کِبَرِهِ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الأَحداثَ بِالمِراءِ وَالجِدالِ،وَالکُهولَ بِالفِکرِ،وَالشُّیوخَ بِالصَّمتِ</w:t>
      </w:r>
      <w:r>
        <w:rPr>
          <w:rFonts w:eastAsia="Amiri" w:cs="Amiri" w:ascii="Amiri" w:hAnsi="Amiri"/>
          <w:color w:val="111111"/>
          <w:sz w:val="28"/>
          <w:szCs w:val="28"/>
          <w:rtl w:val="true"/>
          <w:lang w:bidi="ar-SA"/>
        </w:rPr>
        <w:t xml:space="preserve">. </w:t>
      </w:r>
      <w:r>
        <w:rPr>
          <w:rStyle w:val="FootnoteAnchor"/>
          <w:rtl w:val="true"/>
        </w:rPr>
        <w:footnoteReference w:id="104"/>
      </w:r>
      <w:bookmarkStart w:id="150" w:name="pg6287_48058"/>
    </w:p>
    <w:p>
      <w:pPr>
        <w:pStyle w:val="BookText"/>
        <w:rPr/>
      </w:pPr>
      <w:bookmarkEnd w:id="150"/>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زَینُ العابِدینَ علیه السلام إذا نَظَرَ إلَی الشَّبابِ الَّذینَ یَطلُبونَ العِلمَ أدناهُم إلَیهِ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بِکُم أنتُم وَدائِعُ العِلمِ ویوشِکُ إذ أنتُم صِغارُ قَومٍ أن تَکونوا کِبارَ آخَرینَ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فی مناقب الأئمّة اللهامیم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احِبُّ أن أرَی الشَّبابَ مِنکُم إلّاغادِیاً فی حالَینِ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عالِماً أو مُتَعَلِّماً،فَإِن لَم یَفعَل فَرَّطَ،فَإِن فَرَّطَ ضَیَّعَ، وإن ضَیَّعَ أثِمَ،وإن أثِمَ سَکَنَ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 مُحَمَّداً صلی الله علیه و آله بِالحَقِّ</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4"/>
        <w:numPr>
          <w:ilvl w:val="3"/>
          <w:numId w:val="1"/>
        </w:numPr>
        <w:rPr/>
      </w:pPr>
      <w:bookmarkStart w:id="151" w:name="__RefHeading___Toc2109462_237004111"/>
      <w:bookmarkStart w:id="152" w:name="_Toc57"/>
      <w:bookmarkEnd w:id="151"/>
      <w:r>
        <w:rPr/>
        <w:t>3/2</w:t>
      </w:r>
      <w:r>
        <w:rPr>
          <w:rtl w:val="true"/>
        </w:rPr>
        <w:t xml:space="preserve"> </w:t>
      </w:r>
      <w:r>
        <w:rPr>
          <w:rtl w:val="true"/>
        </w:rPr>
        <w:t>التَّربِیَةُ المَعنَوِیَّةُ</w:t>
      </w:r>
      <w:bookmarkEnd w:id="152"/>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 الحَدَثِ کَالأَرضِ الخالِیَةِ ما القِیَ فیها مِن شَیءٍ قَبِلَتهُ فَبادَرتُکَ بِالأَدَبِ قَبلَ أن یَقسُوَ قَلبُکَ،وَیشتَغِلَ لُبُّکَ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وأجمَعتُ عَلَیهِ مِن أدَبِکَ أن یَکونَ ذلِکَ وأنت مُقبِلُ العُمُرِ،وَمُقتَبَلُ الدَّهرِ،ذو نِیَّةٍ سَلیمَةٍ،ونَفسٍ صافِیَةً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بِقَومٍ یَرفَعونَ حَجَراً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 بِذاکَ أشَدَّنا وأقوانا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بِأَشَدِّکُم وأقواکُم؟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أشَدُّکُم وَأقواکُم الَّذی إذا رَضِیَ لَم یُدخِله رِضاهُ فی إثمٍ ولا باطِلٍ،وإذا سَخِط لَم یُخرِجهُ سَخَطُهُ مِن قَولِ الحَقِّ،وإذا قَدَرَ لَم یَتَعاطَ مالَیسَ بِحَقٍّ</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bookmarkStart w:id="153" w:name="pg6287_48061"/>
    </w:p>
    <w:p>
      <w:pPr>
        <w:pStyle w:val="Heading3"/>
        <w:numPr>
          <w:ilvl w:val="2"/>
          <w:numId w:val="1"/>
        </w:numPr>
        <w:rPr/>
      </w:pPr>
      <w:bookmarkStart w:id="154" w:name="__RefHeading___Toc2109464_237004111"/>
      <w:bookmarkStart w:id="155" w:name="_Toc58"/>
      <w:bookmarkEnd w:id="153"/>
      <w:bookmarkEnd w:id="154"/>
      <w:r>
        <w:rPr>
          <w:rtl w:val="true"/>
        </w:rPr>
        <w:t>الفصل الثّالث</w:t>
      </w:r>
      <w:r>
        <w:rPr>
          <w:rtl w:val="true"/>
        </w:rPr>
        <w:t>:</w:t>
      </w:r>
      <w:r>
        <w:rPr>
          <w:rtl w:val="true"/>
        </w:rPr>
        <w:t>ربیع البناء</w:t>
      </w:r>
      <w:bookmarkEnd w:id="155"/>
    </w:p>
    <w:p>
      <w:pPr>
        <w:pStyle w:val="Heading4"/>
        <w:numPr>
          <w:ilvl w:val="3"/>
          <w:numId w:val="1"/>
        </w:numPr>
        <w:rPr/>
      </w:pPr>
      <w:bookmarkStart w:id="156" w:name="__RefHeading___Toc2109466_237004111"/>
      <w:bookmarkStart w:id="157" w:name="_Toc59"/>
      <w:bookmarkEnd w:id="156"/>
      <w:r>
        <w:rPr/>
        <w:t>1/3</w:t>
      </w:r>
      <w:r>
        <w:rPr>
          <w:rtl w:val="true"/>
        </w:rPr>
        <w:t xml:space="preserve"> </w:t>
      </w:r>
      <w:r>
        <w:rPr>
          <w:rtl w:val="true"/>
        </w:rPr>
        <w:t>بُعِثَ الأَنبِیاءُ شُبّاناً</w:t>
      </w:r>
      <w:bookmarkEnd w:id="15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آتَیْناهُ حُکْماً وَ عِلْماً وَ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أشُدّهُ ثَمانی عَشرَةَ سَنَةً،وَاستَوی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التَحی</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إلّاشابّاً</w:t>
      </w:r>
      <w:r>
        <w:rPr>
          <w:rFonts w:eastAsia="Amiri" w:cs="Amiri" w:ascii="Amiri" w:hAnsi="Amiri"/>
          <w:color w:val="111111"/>
          <w:sz w:val="28"/>
          <w:szCs w:val="28"/>
          <w:rtl w:val="true"/>
          <w:lang w:bidi="ar-SA"/>
        </w:rPr>
        <w:t xml:space="preserve">. </w:t>
      </w:r>
      <w:r>
        <w:rPr>
          <w:rStyle w:val="FootnoteAnchor"/>
          <w:rtl w:val="true"/>
        </w:rPr>
        <w:footnoteReference w:id="114"/>
      </w:r>
      <w:bookmarkStart w:id="158" w:name="pg6287_48062"/>
    </w:p>
    <w:p>
      <w:pPr>
        <w:pStyle w:val="BookText"/>
        <w:rPr/>
      </w:pPr>
      <w:bookmarkEnd w:id="158"/>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إلّاوهُوَ شابٌّ،ولا اوتِیَ عِلمٌ عالِماً إلّا وهُوَ شابٌّ</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عَبدِالمُطَّلِبِ،إنّی وَاللّهِ ما أعلَمُ شابّاً فِی العَرَبِ جاءَ قَومَهُ بِأَفضَلَ مِمّا جِئتُکُم بِهِ أنّی قد جِئتُکُم بِخَیرِ الدُّنیا وَالآخِرَةِ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4"/>
        <w:numPr>
          <w:ilvl w:val="3"/>
          <w:numId w:val="1"/>
        </w:numPr>
        <w:rPr/>
      </w:pPr>
      <w:bookmarkStart w:id="159" w:name="__RefHeading___Toc2109468_237004111"/>
      <w:bookmarkStart w:id="160" w:name="_Toc60"/>
      <w:bookmarkEnd w:id="159"/>
      <w:r>
        <w:rPr/>
        <w:t>2/3</w:t>
      </w:r>
      <w:r>
        <w:rPr>
          <w:rtl w:val="true"/>
        </w:rPr>
        <w:t xml:space="preserve"> </w:t>
      </w:r>
      <w:r>
        <w:rPr>
          <w:rtl w:val="true"/>
        </w:rPr>
        <w:t>الإمامُ المَهدِیُّ یَظهَرُ شابّاً</w:t>
      </w:r>
      <w:bookmarkEnd w:id="160"/>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فی آخِرِ الزَّمانِ رَجُلٌ مِن عِترَتی شابٌّ حَسَنُ الوَجهِ أقنَی الأَنفِ یَملأَُ الأَرضَ قِسطاً وعَدلاً،کَما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 أخِیَ الحُسَینِ ابنُ سَیِّدَةِ الإِماءِ یُطیلُ اللّهُ عُمُرَهُ فی غَیبَتِهِ،ثُمَّ یُظهِرُهُ بِقُدرَتِهِ فی صورَةِ شابٍّ دونَ أربَعینَ سَنَةً،ذلِکَ لِیُعلَمَ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القائِمُ لأََنکَرَهُ النّاسُ،لِأَنَّهُ یَرجِعُ إلَیهِم شابّاً مُوَفَّقاً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أبی الصَّلت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عَلاماتُ</w:t>
      </w:r>
      <w:bookmarkStart w:id="161" w:name="pg6287_48063"/>
    </w:p>
    <w:p>
      <w:pPr>
        <w:pStyle w:val="BookText"/>
        <w:rPr/>
      </w:pPr>
      <w:bookmarkEnd w:id="161"/>
      <w:r>
        <w:rPr>
          <w:rFonts w:ascii="Amiri" w:hAnsi="Amiri" w:eastAsia="Amiri" w:cs="Amiri"/>
          <w:color w:val="111111"/>
          <w:sz w:val="28"/>
          <w:sz w:val="28"/>
          <w:szCs w:val="28"/>
          <w:rtl w:val="true"/>
          <w:lang w:bidi="ar-SA"/>
        </w:rPr>
        <w:t>القائِمِ مِنکُم إذا 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 أن یَکونَ شَیخَ السِّنِّ شابَّ المَنظَرِ حتّی أنَّ النّاظِرَ إلَیه لَیَحسَبُهُ ابنَ أربَعینَ سَنَةً أو دونَها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2" w:name="__RefHeading___Toc2109470_237004111"/>
      <w:bookmarkStart w:id="163" w:name="_Toc61"/>
      <w:bookmarkEnd w:id="162"/>
      <w:r>
        <w:rPr/>
        <w:t>3/3</w:t>
      </w:r>
      <w:r>
        <w:rPr>
          <w:rtl w:val="true"/>
        </w:rPr>
        <w:t xml:space="preserve"> </w:t>
      </w:r>
      <w:r>
        <w:rPr>
          <w:rtl w:val="true"/>
        </w:rPr>
        <w:t xml:space="preserve">دَورُ الشَّبابِ فی حُکومَةِ خاتَمِ الأَنبِیاءِ </w:t>
      </w:r>
      <w:r>
        <w:rPr/>
        <w:t>3/3</w:t>
      </w:r>
      <w:r>
        <w:rPr>
          <w:rtl w:val="true"/>
        </w:rPr>
        <w:t>-</w:t>
      </w:r>
      <w:r>
        <w:rPr/>
        <w:t>1</w:t>
      </w:r>
      <w:r>
        <w:rPr>
          <w:rtl w:val="true"/>
        </w:rPr>
        <w:t xml:space="preserve"> </w:t>
      </w:r>
      <w:r>
        <w:rPr>
          <w:rtl w:val="true"/>
        </w:rPr>
        <w:t>أوَّلُ مُمَثَّلٍ لِلنَّبِیِّ فتیً</w:t>
      </w:r>
      <w:bookmarkEnd w:id="163"/>
    </w:p>
    <w:p>
      <w:pPr>
        <w:pStyle w:val="BookText"/>
        <w:rPr/>
      </w:pPr>
      <w:r>
        <w:rPr>
          <w:rFonts w:ascii="IRNazanin" w:hAnsi="IRNazanin" w:eastAsia="IRNazanin"/>
          <w:color w:val="111111"/>
          <w:sz w:val="28"/>
          <w:sz w:val="28"/>
          <w:szCs w:val="28"/>
          <w:rtl w:val="true"/>
          <w:lang w:bidi="fa-IR"/>
        </w:rPr>
        <w:t>قَدِم أسعد بن زرارة،وذکوان بن عبد قیس علی النّبی صلی الله علیه و آله بمکّة قبل هجرته،وکانا من أشراف المدینة،فدخلا علیه صلی الله علیه و آله فی ظروف حرجة کانت تَعیشها مکّة آنذاک،واستمعا إلی دعوته،ثمّ أسلما وقالا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یارَسولَ اللّهِ ابعَث مَعَنا رَجُلاً یُعَلِّمُنَا القُرآنَ،ویَدعُو النّاسَ إلی أمرِکَ</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لقد کانت هذه هی المرّة الاُولی التی تطلب فیها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من البلاد الواسعة کثیرة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مُمثِّلاً عن النّبی صلی الله علیه و آله،کما أنّها تعتبر المرّة الاُولی أیضاً التی یبعث فیها النّبی ممثّلاً رسمیّاً عنه إلی خارج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یُختار لمثل هذه المهمّة الخطیرة من تتوفّر فیه المؤهّلات واللیاقات اللازمة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النّبی صلی الله علیه و آله لذلک من بین المسلمین وقتئذٍ مصعب بن عمیر، وکان شابّاً فی مقتبل أمره</w:t>
      </w:r>
      <w:r>
        <w:rPr>
          <w:rFonts w:eastAsia="IRNazanin" w:cs="IRNazanin"/>
          <w:color w:val="111111"/>
          <w:sz w:val="28"/>
          <w:szCs w:val="28"/>
          <w:rtl w:val="true"/>
          <w:lang w:bidi="fa-IR"/>
        </w:rPr>
        <w:t>:</w:t>
      </w:r>
      <w:bookmarkStart w:id="164" w:name="pg6287_48064"/>
    </w:p>
    <w:p>
      <w:pPr>
        <w:pStyle w:val="BookText"/>
        <w:rPr/>
      </w:pPr>
      <w:bookmarkEnd w:id="164"/>
      <w:r>
        <w:rPr>
          <w:rFonts w:ascii="Amiri" w:hAnsi="Amiri" w:eastAsia="Amiri" w:cs="Amiri"/>
          <w:color w:val="111111"/>
          <w:sz w:val="28"/>
          <w:sz w:val="28"/>
          <w:szCs w:val="28"/>
          <w:rtl w:val="true"/>
          <w:lang w:bidi="ar-SA"/>
        </w:rPr>
        <w:t>فَقالَ رَسولُ اللّهِ لِمُصعَبِ بنِ عُمَیرٍ،وکانَ فَتیً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رَسولُ اللّهِ بِالخُروجِ مَعَ أسعَدَ،وقَد کانَ تَعَلَّمَ مِنَ القُرآنِ کَثیراً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هذا الفتی المُفعَم بروح الإیمان والفتوّة،وقام بالمهمّة مع تدبیر وکیاسة علی أحسن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یلبث طویلاً حتّی استجاب أهل المدینة لدعوته علی اختلاف شرائحهم سیما فتیانهم وشبابهم،فأسلموا وصلّی بهم مصعب صلاةالجمعة،وهی أول صلاة جمعة تقام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أوَّلُ مَن جَمَّعَ الجُمُعَةَ بِالمَدینَةِ وأسلَمَ عَلی یَدِهِ أسیدُ بن حضیرٍ وسَعدُ بنُ مُعاذٍ،وکَفی بذلکَ فَخراً وأثَراً فِی الإِسلامِ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مُصعَبٌ نازِلاً عَلی أسعَدَ بنِ زُرارَةَ،وکانَ یَخرُجُ فی کُلِّ یَومٍ فَیَطوفُ عَلی مجالِسِ الخَزرَجِ یَدعوهُم إلَی الإِسلامِ فَیُجیبُهُ الأَحداثُ</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4"/>
        <w:numPr>
          <w:ilvl w:val="3"/>
          <w:numId w:val="1"/>
        </w:numPr>
        <w:rPr/>
      </w:pPr>
      <w:bookmarkStart w:id="165" w:name="__RefHeading___Toc2109472_237004111"/>
      <w:bookmarkStart w:id="166" w:name="_Toc62"/>
      <w:bookmarkEnd w:id="165"/>
      <w:r>
        <w:rPr/>
        <w:t>3/3-2</w:t>
      </w:r>
      <w:r>
        <w:rPr>
          <w:rtl w:val="true"/>
        </w:rPr>
        <w:t xml:space="preserve"> </w:t>
      </w:r>
      <w:r>
        <w:rPr>
          <w:rtl w:val="true"/>
        </w:rPr>
        <w:t>أوَّلُ والٍ لِمَکَّةَ شابٌّ فِی الحادِیَةِ وَالعِشرینَ</w:t>
      </w:r>
      <w:r>
        <w:rPr>
          <w:rtl w:val="true"/>
        </w:rPr>
        <w:t>.</w:t>
      </w:r>
      <w:bookmarkEnd w:id="1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إن فرغ النّبی صلی الله علیه و آله من فتح مکّة حتّی بانت فی الأُفق بوادر معرکة حنین بعد فترة وجیزة من ذلک،فما کان من النّبی صلی الله علیه و آله إلّاأن قام بتجهیز جیشه وإشخاصه إلی خارج مکّة استعداداً للمواجهة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اللازم</w:t>
      </w:r>
    </w:p>
    <w:p>
      <w:pPr>
        <w:pStyle w:val="BookText"/>
        <w:rPr/>
      </w:pPr>
      <w:r>
        <w:rPr>
          <w:rFonts w:ascii="IRNazanin" w:hAnsi="IRNazanin" w:eastAsia="IRNazanin"/>
          <w:color w:val="111111"/>
          <w:sz w:val="28"/>
          <w:sz w:val="28"/>
          <w:szCs w:val="28"/>
          <w:rtl w:val="true"/>
          <w:lang w:bidi="fa-IR"/>
        </w:rPr>
        <w:t>أیضاً من جهة أُخری أن یستخلف علی مکّة التی استخلصها توّاً من أیدی المشرکین شخصاً کفوءاً مدّبراً لشؤونها،سیما وأنّها تمثّل آنذاک ثقل الجزیرة العربیة ومحط أنظار القبائل والناس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إلی أنّ مثل هذا الاستخلاف أن یأخذ علی أیدی المشرکین ویحول دون أیّ محاولة عبث بأمن مکّة واستقرارها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اختار النّبی صلی الله علیه و آله لهذا الأمر الخطیر من بین أصحابه شاباً فی الحادیة والعشرین من عمره اسمه عتّاب بن أسید فقلّده ذلک،وکتب له کتاباً بولایته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وَولّی صلی الله علیه و آله عَتّابَ بنَ أسیدٍ وعُمُرُهُ إحدی وعِشرونَ سَنَةً أمرَ مَکَّةَ وأمَرَهُ صلی الله علیه و آله أن یُصَلِّیَ بِالنّاسِ وهُوَ أوَّلُ أمیرٍ صَلّی بِمَکَّةَ بَعدَ الفَتحِ جَماعَةً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صلی الله علیه و آله لعتّاب مُبیّناً له خطورة هذه المسؤولیة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عَتّابُ تَدری عَلی مَنِ استَعمَلتُکَ؟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استَعمَلتُکَ عَلی أهلِ اللّهِ عَزَّوجَلَّ،ولَو أعلَمُ لَهُم خَیراً مِنکَ استَعمَلتُهُ عَلَیهِم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وکان من الطبیعی أن یثیر مثل هذا القرار حفیظة وجهاء مکّة وکبرائها،فکتب النّبی صلی الله علیه و آله کتاباً طویلاً توقّیاً لاعتراضهم جاء 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یَحتَجَّ مُحتَجٌّ مِنکُم فی مُخالَفَتِهِ بِصِغَرِ سِنِّهِ فَلَیسَ الأَکبَرُ هُوَ الأَفضَلَ،بَلِ الأَفضَلُ هُوَ الأَکبَرُ</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بقی عتّاب بن أسید والیاً علی مکّة إلی آخر حیاة النّبی صلی الله علیه و آله، وکان حَسنِ التدبیر والولایة</w:t>
      </w:r>
      <w:r>
        <w:rPr>
          <w:rFonts w:eastAsia="IRNazanin" w:cs="IRNazanin"/>
          <w:color w:val="111111"/>
          <w:sz w:val="28"/>
          <w:szCs w:val="28"/>
          <w:rtl w:val="true"/>
          <w:lang w:bidi="fa-IR"/>
        </w:rPr>
        <w:t>.</w:t>
      </w:r>
      <w:bookmarkStart w:id="167" w:name="pg6287_48066"/>
    </w:p>
    <w:p>
      <w:pPr>
        <w:pStyle w:val="Heading4"/>
        <w:numPr>
          <w:ilvl w:val="3"/>
          <w:numId w:val="1"/>
        </w:numPr>
        <w:rPr/>
      </w:pPr>
      <w:bookmarkStart w:id="168" w:name="__RefHeading___Toc2109474_237004111"/>
      <w:bookmarkStart w:id="169" w:name="_Toc63"/>
      <w:bookmarkEnd w:id="167"/>
      <w:bookmarkEnd w:id="168"/>
      <w:r>
        <w:rPr/>
        <w:t>3/3-3</w:t>
      </w:r>
      <w:r>
        <w:rPr>
          <w:rtl w:val="true"/>
        </w:rPr>
        <w:t xml:space="preserve"> </w:t>
      </w:r>
      <w:r>
        <w:rPr>
          <w:rtl w:val="true"/>
        </w:rPr>
        <w:t>قائد حرب الروم،شابّ فی الثامنة عشرة</w:t>
      </w:r>
      <w:bookmarkEnd w:id="169"/>
    </w:p>
    <w:p>
      <w:pPr>
        <w:pStyle w:val="BookText"/>
        <w:rPr/>
      </w:pPr>
      <w:r>
        <w:rPr>
          <w:rFonts w:ascii="IRNazanin" w:hAnsi="IRNazanin" w:eastAsia="IRNazanin"/>
          <w:color w:val="111111"/>
          <w:sz w:val="28"/>
          <w:sz w:val="28"/>
          <w:szCs w:val="28"/>
          <w:rtl w:val="true"/>
          <w:lang w:bidi="fa-IR"/>
        </w:rPr>
        <w:t>استنفر النّبیّ صلی الله علیه و آله فی أواخر حیاته لقتال دولة الروم العظمی،فانخرط فی جیش المسلمین کبار قوّاد جیشه صلی الله علیه و آله ووجوه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البدیهی أن یولّی أمر هذا الجیش أکثر قوّاده 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علیه اسامة بن زید بعد أن دعاه،وکان له من العمر آنذاک ثمانیة عشرة عاماً</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هذا القرار محلاًّ لاعتراض وجوه الصحابة سیما فی تلک الظروف السیاسیة الحسّاسة، </w:t>
      </w:r>
      <w:r>
        <w:rPr>
          <w:rStyle w:val="FootnoteAnchor"/>
          <w:rtl w:val="true"/>
        </w:rPr>
        <w:footnoteReference w:id="130"/>
      </w:r>
      <w:r>
        <w:rPr>
          <w:rFonts w:ascii="IRNazanin" w:hAnsi="IRNazanin" w:eastAsia="IRNazanin"/>
          <w:color w:val="111111"/>
          <w:sz w:val="28"/>
          <w:sz w:val="28"/>
          <w:szCs w:val="28"/>
          <w:rtl w:val="true"/>
          <w:lang w:bidi="fa-IR"/>
        </w:rPr>
        <w:t>فکشفوا عمّا فی الضمیر وبسطوا ألسنتهم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فَتَکَلَّمَ قَومٌ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یُستَعمَلُ هذَا الغُلامُ عَلَی المُهاجِرینَ الأَوّلینَ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فلمّا بلغ النّبی صلی الله علیه و آله ذلک خرج فرقی المنبر مغضباً،فقال بعد الحمد والثناء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قَد طَعَنوا فی إمارَةِ اسامَةَ،وقَد کانوا طَعَنوا فی إمارَةِ أبیهِ مِن قَبلِهِ،وإنَّهُما لَخَلیقانِ لَها وإنَّهُ لَمِن أحَبِّ النّاسِ إلَیَّ آلاً، </w:t>
      </w:r>
      <w:r>
        <w:rPr>
          <w:rStyle w:val="FootnoteAnchor"/>
          <w:rtl w:val="true"/>
        </w:rPr>
        <w:footnoteReference w:id="132"/>
      </w:r>
      <w:r>
        <w:rPr>
          <w:rFonts w:ascii="Amiri" w:hAnsi="Amiri" w:eastAsia="Amiri" w:cs="Amiri"/>
          <w:color w:val="111111"/>
          <w:sz w:val="28"/>
          <w:sz w:val="28"/>
          <w:szCs w:val="28"/>
          <w:rtl w:val="true"/>
          <w:lang w:bidi="ar-SA"/>
        </w:rPr>
        <w:t>فَاُوصیکُم بِاُسامَةَ خَیراً</w:t>
      </w:r>
      <w:r>
        <w:rPr>
          <w:rFonts w:eastAsia="Amiri" w:cs="Amiri" w:ascii="Amiri" w:hAnsi="Amiri"/>
          <w:color w:val="111111"/>
          <w:sz w:val="28"/>
          <w:szCs w:val="28"/>
          <w:rtl w:val="true"/>
          <w:lang w:bidi="ar-SA"/>
        </w:rPr>
        <w:t xml:space="preserve">. </w:t>
      </w:r>
      <w:r>
        <w:rPr>
          <w:rStyle w:val="FootnoteAnchor"/>
          <w:rtl w:val="true"/>
        </w:rPr>
        <w:footnoteReference w:id="133"/>
      </w:r>
      <w:bookmarkStart w:id="170" w:name="pg6287_48067"/>
    </w:p>
    <w:p>
      <w:pPr>
        <w:pStyle w:val="Heading4"/>
        <w:numPr>
          <w:ilvl w:val="3"/>
          <w:numId w:val="1"/>
        </w:numPr>
        <w:rPr/>
      </w:pPr>
      <w:bookmarkStart w:id="171" w:name="__RefHeading___Toc2109476_237004111"/>
      <w:bookmarkStart w:id="172" w:name="_Toc64"/>
      <w:bookmarkEnd w:id="170"/>
      <w:bookmarkEnd w:id="171"/>
      <w:r>
        <w:rPr/>
        <w:t>4/3</w:t>
      </w:r>
      <w:r>
        <w:rPr>
          <w:rtl w:val="true"/>
        </w:rPr>
        <w:t xml:space="preserve"> </w:t>
      </w:r>
      <w:r>
        <w:rPr>
          <w:rtl w:val="true"/>
        </w:rPr>
        <w:t>دَورُ الشَّبابِ فی حُکومَةِ إمامِ العَصرِ</w:t>
      </w:r>
      <w:bookmarkEnd w:id="172"/>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المَهدِیِّ شَبابٌ لا کُهولٌ فیهِم إلّامِثلَ کُحلِ العَینِ وَالمِلحِ فِی الزّادِ وَأقَلُّ الزّادِ المِلحُ</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شَبابُ الشّیعَةِ عَلی ظُهورِ سُطوحِهِم نِیامٌ إذ تَوافَوا إلی صاحِبِهِم فی لَیلَةٍ واحِدَةٍ عَلی غَیرِ میعادٍ فَیُصبِحونَ بِمَکَّةَ</w:t>
      </w:r>
      <w:r>
        <w:rPr>
          <w:rFonts w:eastAsia="Amiri" w:cs="Amiri" w:ascii="Amiri" w:hAnsi="Amiri"/>
          <w:color w:val="111111"/>
          <w:sz w:val="28"/>
          <w:szCs w:val="28"/>
          <w:rtl w:val="true"/>
          <w:lang w:bidi="ar-SA"/>
        </w:rPr>
        <w:t xml:space="preserve">. </w:t>
      </w:r>
      <w:r>
        <w:rPr>
          <w:rStyle w:val="FootnoteAnchor"/>
          <w:rtl w:val="true"/>
        </w:rPr>
        <w:footnoteReference w:id="135"/>
      </w:r>
      <w:bookmarkStart w:id="173" w:name="pg6287_48069"/>
    </w:p>
    <w:p>
      <w:pPr>
        <w:pStyle w:val="Heading2"/>
        <w:numPr>
          <w:ilvl w:val="1"/>
          <w:numId w:val="1"/>
        </w:numPr>
        <w:rPr/>
      </w:pPr>
      <w:bookmarkStart w:id="174" w:name="__RefHeading___Toc2109478_237004111"/>
      <w:bookmarkStart w:id="175" w:name="_Toc65"/>
      <w:bookmarkEnd w:id="173"/>
      <w:bookmarkEnd w:id="174"/>
      <w:r>
        <w:rPr>
          <w:rtl w:val="true"/>
        </w:rPr>
        <w:t>القسم الثانی</w:t>
      </w:r>
      <w:r>
        <w:rPr>
          <w:rtl w:val="true"/>
        </w:rPr>
        <w:t>:</w:t>
      </w:r>
      <w:r>
        <w:rPr>
          <w:rtl w:val="true"/>
        </w:rPr>
        <w:t>عوامل ازدهار الشّباب</w:t>
      </w:r>
      <w:bookmarkEnd w:id="1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2109480_237004111"/>
      <w:bookmarkStart w:id="177" w:name="_Toc66"/>
      <w:bookmarkEnd w:id="176"/>
      <w:r>
        <w:rPr>
          <w:rtl w:val="true"/>
        </w:rPr>
        <w:t>اشارة</w:t>
      </w:r>
      <w:bookmarkStart w:id="178" w:name="pg6287_48071"/>
      <w:bookmarkEnd w:id="177"/>
    </w:p>
    <w:p>
      <w:pPr>
        <w:pStyle w:val="Heading3"/>
        <w:numPr>
          <w:ilvl w:val="2"/>
          <w:numId w:val="1"/>
        </w:numPr>
        <w:rPr/>
      </w:pPr>
      <w:bookmarkStart w:id="179" w:name="__RefHeading___Toc2109482_237004111"/>
      <w:bookmarkStart w:id="180" w:name="_Toc67"/>
      <w:bookmarkEnd w:id="178"/>
      <w:bookmarkEnd w:id="179"/>
      <w:r>
        <w:rPr>
          <w:rtl w:val="true"/>
        </w:rPr>
        <w:t>الفصل الأوّل</w:t>
      </w:r>
      <w:r>
        <w:rPr>
          <w:rtl w:val="true"/>
        </w:rPr>
        <w:t>:</w:t>
      </w:r>
      <w:r>
        <w:rPr>
          <w:rtl w:val="true"/>
        </w:rPr>
        <w:t>المعرفة</w:t>
      </w:r>
      <w:bookmarkEnd w:id="180"/>
    </w:p>
    <w:p>
      <w:pPr>
        <w:pStyle w:val="Heading4"/>
        <w:numPr>
          <w:ilvl w:val="3"/>
          <w:numId w:val="1"/>
        </w:numPr>
        <w:rPr/>
      </w:pPr>
      <w:bookmarkStart w:id="181" w:name="__RefHeading___Toc2109484_237004111"/>
      <w:bookmarkStart w:id="182" w:name="_Toc68"/>
      <w:bookmarkEnd w:id="181"/>
      <w:r>
        <w:rPr/>
        <w:t>1/1</w:t>
      </w:r>
      <w:r>
        <w:rPr>
          <w:rtl w:val="true"/>
        </w:rPr>
        <w:t xml:space="preserve"> </w:t>
      </w:r>
      <w:r>
        <w:rPr>
          <w:rtl w:val="true"/>
        </w:rPr>
        <w:t>التَّثَقُّف</w:t>
      </w:r>
      <w:bookmarkEnd w:id="18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 وَ اللّهُ بِما تَعْمَلُونَ خَبِیرٌ</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حَرَکَةٍ إلّاو أنتَ مُحتاجٌ فیها إلی مَعرِفَةٍ</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الفِتیانِ،حَصِّنوا أعراضَکُم بِالأَدَبِ ودینَکُم بِالعِلمِ</w:t>
      </w:r>
      <w:r>
        <w:rPr>
          <w:rFonts w:eastAsia="Amiri" w:cs="Amiri" w:ascii="Amiri" w:hAnsi="Amiri"/>
          <w:color w:val="111111"/>
          <w:sz w:val="28"/>
          <w:szCs w:val="28"/>
          <w:rtl w:val="true"/>
          <w:lang w:bidi="ar-SA"/>
        </w:rPr>
        <w:t xml:space="preserve">. </w:t>
      </w:r>
      <w:r>
        <w:rPr>
          <w:rStyle w:val="FootnoteAnchor"/>
          <w:rtl w:val="true"/>
        </w:rPr>
        <w:footnoteReference w:id="140"/>
      </w:r>
      <w:bookmarkStart w:id="183" w:name="pg6287_48072"/>
    </w:p>
    <w:p>
      <w:pPr>
        <w:pStyle w:val="BookText"/>
        <w:rPr/>
      </w:pPr>
      <w:bookmarkEnd w:id="183"/>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الأَشیاءِ أن یَتَعَلَّمَهَا الأَحداثُ الأَشیاءُ الَّتی إذا صاروا رِجالاً احتاجوا إلَیها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تَقسِروا أولادَکُم عَلی آدابِکُم،فَإِنَّهُم مَخلوقونَ لِزَمانٍ غَیرِ زِمانِکُم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4"/>
        <w:numPr>
          <w:ilvl w:val="3"/>
          <w:numId w:val="1"/>
        </w:numPr>
        <w:rPr/>
      </w:pPr>
      <w:bookmarkStart w:id="184" w:name="__RefHeading___Toc2109486_237004111"/>
      <w:bookmarkStart w:id="185" w:name="_Toc69"/>
      <w:bookmarkEnd w:id="184"/>
      <w:r>
        <w:rPr/>
        <w:t>2/1</w:t>
      </w:r>
      <w:r>
        <w:rPr>
          <w:rtl w:val="true"/>
        </w:rPr>
        <w:t xml:space="preserve"> </w:t>
      </w:r>
      <w:r>
        <w:rPr>
          <w:rtl w:val="true"/>
        </w:rPr>
        <w:t>مَعرِفَةُ النَّفسِ</w:t>
      </w:r>
      <w:bookmarkEnd w:id="18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الحِکَمِةَ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انتَهی إلی غایَةِ کُلِّ مَعرِفَةٍ وعِلمٍ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نَفسَهُ بَعُدَ عَن سَبیلِ النَّجاةِ،وَخَبَطَ فِی الضَّلالِ وَالجَهالاتِ</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یُنشِدُ ضالَّتَهُ و قَد أضَلَّ نَفسَهُ فَلایَطلُبُها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جاهَدَها و مَن جَهِلَ نَفسَهُ أهمَلَها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قَدرَ نَفسِهِ لَم یُهِنها بِالفانِیاتِ</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یَجهَلُ نَفسَهُ کَیفَ یَعرِفُ رَبَّهُ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ذا نَفسٍ ناطِقَةٍ،إن زَکّاها بِالعِلمِ وَالعَمَلِ فَقَد شابَهَت جَواهِرَ أوائِلِ عِلَلِها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قال المحدث الأرموی فی هامشه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المظنون ظناً متاخماً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ذکر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إمکان القول بأنّ هذا الکلام لیس من کلامه علیه السلام کما تشهد لذلک القرائن والأمارات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اعتَدَلَ مِزاجُها</w:t>
      </w:r>
    </w:p>
    <w:p>
      <w:pPr>
        <w:pStyle w:val="BookText"/>
        <w:rPr/>
      </w:pPr>
      <w:r>
        <w:rPr>
          <w:rFonts w:ascii="Amiri" w:hAnsi="Amiri" w:eastAsia="Amiri" w:cs="Amiri"/>
          <w:color w:val="111111"/>
          <w:sz w:val="28"/>
          <w:sz w:val="28"/>
          <w:szCs w:val="28"/>
          <w:rtl w:val="true"/>
          <w:lang w:bidi="ar-SA"/>
        </w:rPr>
        <w:t>وفارَقَتِ الأضدادَ،فَقَد شارَکَ بِهَا السَّبعَ الشِّدادَ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5884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عَبدُاللّهِ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أفضَلُ أم بَنو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رَکَّبَ فِی المَلائِکَةِ عَقلاً بِلا شَهوَةٍ،ورَکَّبَ فِی البَهائِمِ شَهوَةً بِلا عَقلٍ،وَرَکَّبَ فی بَنی آدَمَ کِلَیهِما،فَمَن غَلَبَ عَقلُهُ شَهوَتَهُ فَهُوَ خَیرٌ مِنَ المَلائِکَةِ،وَمَن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155"/>
      </w:r>
      <w:bookmarkStart w:id="186" w:name="pg6287_48075"/>
    </w:p>
    <w:p>
      <w:pPr>
        <w:pStyle w:val="Heading4"/>
        <w:numPr>
          <w:ilvl w:val="3"/>
          <w:numId w:val="1"/>
        </w:numPr>
        <w:rPr/>
      </w:pPr>
      <w:bookmarkStart w:id="187" w:name="__RefHeading___Toc2109488_237004111"/>
      <w:bookmarkStart w:id="188" w:name="_Toc70"/>
      <w:bookmarkEnd w:id="186"/>
      <w:bookmarkEnd w:id="187"/>
      <w:r>
        <w:rPr/>
        <w:t>3/1</w:t>
      </w:r>
      <w:r>
        <w:rPr>
          <w:rtl w:val="true"/>
        </w:rPr>
        <w:t xml:space="preserve"> </w:t>
      </w:r>
      <w:r>
        <w:rPr>
          <w:rtl w:val="true"/>
        </w:rPr>
        <w:t>التَّعرُّفُ عَلَی القُرآنِ</w:t>
      </w:r>
      <w:bookmarkEnd w:id="188"/>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فی شَبیبَتِهِ اختَلَطَ بِلَحمِهِ ودَمِهِ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لِوَلَدِهِ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أبتَدِئَکَ بِتَعلیمِ کِتابِ اللّهِ عز و جل وتَأویلِهِ وَشرائِعِ الإِسلامِ وَأحکامِهِ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وَهُوَ شابٌّ مُؤمِنٌ اختَلَطَ القُرآنُ بِلَحمِهِ ودَمِهِ وَجَعَلَهُ اللّهُ عز و جل مَعَ السَّفَرَةِ الکِرامِ البَرَرَةِ،وکانَ القُرآنُ حَجیزاً عَنهُ یَومَ القِیامَةِ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4"/>
        <w:numPr>
          <w:ilvl w:val="3"/>
          <w:numId w:val="1"/>
        </w:numPr>
        <w:rPr/>
      </w:pPr>
      <w:bookmarkStart w:id="189" w:name="__RefHeading___Toc2109490_237004111"/>
      <w:bookmarkStart w:id="190" w:name="_Toc71"/>
      <w:bookmarkEnd w:id="189"/>
      <w:r>
        <w:rPr/>
        <w:t>4/1</w:t>
      </w:r>
      <w:r>
        <w:rPr>
          <w:rtl w:val="true"/>
        </w:rPr>
        <w:t xml:space="preserve"> </w:t>
      </w:r>
      <w:r>
        <w:rPr>
          <w:rtl w:val="true"/>
        </w:rPr>
        <w:t>التَّفَقُّهُ فِی الدّینِ</w:t>
      </w:r>
      <w:bookmarkEnd w:id="190"/>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عِمادٌ،وعِمادُ هذَا الدّینِ الفِقهُ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اتیتُ بِشابٍّ مِن شَبابِ الشّیعَةِ لا یَتَفَقَّهُ فِی الدّینِ لَأَدَّبتُهُ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وإلّا فَأَنتُم أعرابٌ</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اتیتُ بِشابٍّ مِن شَبابِ الشّیعَةِ لا یَتَفَقَّهُ فِی الدّینِ</w:t>
      </w:r>
      <w:bookmarkStart w:id="191" w:name="pg6287_48076"/>
    </w:p>
    <w:p>
      <w:pPr>
        <w:pStyle w:val="BookText"/>
        <w:rPr/>
      </w:pPr>
      <w:bookmarkEnd w:id="191"/>
      <w:r>
        <w:rPr>
          <w:rFonts w:ascii="Amiri" w:hAnsi="Amiri" w:eastAsia="Amiri" w:cs="Amiri"/>
          <w:color w:val="111111"/>
          <w:sz w:val="28"/>
          <w:sz w:val="28"/>
          <w:szCs w:val="28"/>
          <w:rtl w:val="true"/>
          <w:lang w:bidi="ar-SA"/>
        </w:rPr>
        <w:t>لأََوجَعتُهُ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اتیتُ بِشابٍّ مِن شیعَتِنا لَم یَتَفَقَّه لأََحسَنتُ أدَبَهُ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أحداثَکُم بِالحَدیثِ قَبلَ أن تَسبِقَکُم إلَیهِمُ المُرجِئَةُ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احِبُّ أن أرَی الشّابَّ مِنکُم إلّاغادِیاً فی حالَینِ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عالِماً أو مُتَعَلِّماً،فَإِن لَم یَفعَل فَرَّطَ،فَإِن فَرَّطَ ضَیَّعَ،وإن ضَیَّعَ أثِمَ، وإن أثِمَ سَکَنَ النّارَ وَالَّذی بَعَثَ مُحَمَّداً بِالحَقِّ</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4"/>
        <w:numPr>
          <w:ilvl w:val="3"/>
          <w:numId w:val="1"/>
        </w:numPr>
        <w:rPr/>
      </w:pPr>
      <w:bookmarkStart w:id="192" w:name="__RefHeading___Toc2109492_237004111"/>
      <w:bookmarkStart w:id="193" w:name="_Toc72"/>
      <w:bookmarkEnd w:id="192"/>
      <w:r>
        <w:rPr/>
        <w:t>5/1</w:t>
      </w:r>
      <w:r>
        <w:rPr>
          <w:rtl w:val="true"/>
        </w:rPr>
        <w:t xml:space="preserve"> </w:t>
      </w:r>
      <w:r>
        <w:rPr>
          <w:rtl w:val="true"/>
        </w:rPr>
        <w:t>المَعرِفَةُ بِأَنَّ العِلمَ وَالإیمانَ تَوأَمانِ</w:t>
      </w:r>
      <w:bookmarkEnd w:id="193"/>
    </w:p>
    <w:p>
      <w:pPr>
        <w:pStyle w:val="BookText"/>
        <w:rPr/>
      </w:pPr>
      <w:r>
        <w:rPr>
          <w:rFonts w:ascii="IRNazanin" w:hAnsi="IRNazanin" w:eastAsia="IRNazanin"/>
          <w:color w:val="111111"/>
          <w:sz w:val="28"/>
          <w:sz w:val="28"/>
          <w:szCs w:val="28"/>
          <w:rtl w:val="true"/>
          <w:lang w:bidi="fa-IR"/>
        </w:rPr>
        <w:t>الکتاب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وَ إِنَّ اللّهَ لَهادِ الَّذِینَ آمَنُوا إِلی صِراطٍ مُسْتَقِیمٍ</w:t>
      </w:r>
      <w:r>
        <w:rPr>
          <w:rFonts w:eastAsia="Amiri" w:cs="Amiri" w:ascii="Amiri" w:hAnsi="Amiri"/>
          <w:color w:val="111111"/>
          <w:sz w:val="28"/>
          <w:szCs w:val="28"/>
          <w:rtl w:val="true"/>
          <w:lang w:bidi="ar-SA"/>
        </w:rPr>
        <w:t xml:space="preserve">» . </w:t>
      </w:r>
      <w:r>
        <w:rPr>
          <w:rStyle w:val="FootnoteAnchor"/>
          <w:rtl w:val="true"/>
        </w:rPr>
        <w:footnoteReference w:id="168"/>
      </w:r>
      <w:bookmarkStart w:id="194" w:name="pg6287_48077"/>
    </w:p>
    <w:p>
      <w:pPr>
        <w:pStyle w:val="BookText"/>
        <w:rPr/>
      </w:pPr>
      <w:bookmarkEnd w:id="194"/>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الإیمانِ العِلمُ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وَالعِلمُ تَوأَمانِ ورَفیقانِ لا یَفتَرِقانِ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هِشامُ،ما بَعَثَ اللّهُ أنبِیاءَهُ ورُسُلَهُ إلی عِبادِهِ إلّالِیَعقِلوا عَنِ اللّه،فَأَحسَنُهُمُ استِجابَةً أحسَنُهُم مَعرِفَةً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Heading4"/>
        <w:numPr>
          <w:ilvl w:val="3"/>
          <w:numId w:val="1"/>
        </w:numPr>
        <w:rPr/>
      </w:pPr>
      <w:bookmarkStart w:id="195" w:name="__RefHeading___Toc2109494_237004111"/>
      <w:bookmarkStart w:id="196" w:name="_Toc73"/>
      <w:bookmarkEnd w:id="195"/>
      <w:r>
        <w:rPr/>
        <w:t>6/1</w:t>
      </w:r>
      <w:r>
        <w:rPr>
          <w:rtl w:val="true"/>
        </w:rPr>
        <w:t xml:space="preserve"> </w:t>
      </w:r>
      <w:r>
        <w:rPr>
          <w:rtl w:val="true"/>
        </w:rPr>
        <w:t>الاِهتِمامُ بِطَرحِ الأسئلةِ</w:t>
      </w:r>
      <w:bookmarkEnd w:id="19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ومِفتاحُهَا السُّؤالُ،فَاسأَلوا رَحِمَکُمُ اللّهُ، فَإِنَّهُ یُؤجَرُ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السّائِلُ،والمُتَکَلِّمُ،وَالمُستَمِعُ،وَالمُحِبُّ لَهُم</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فی صِغَرِهِ أجابَ فی کِبَرِهِ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لِحُمرانَ بنِ أعیَنَ فی شَیءٍ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یَهلِکُ النّاسُ؛لأَِنَّهُم لا یَسأَلونَ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ذُکِرَ لَهُ أنَّ رَجُلاً أصابَتهُ جَنابَةٌ عَلی جُرحٍ کانَ بِهِ،فَاُمِرَ بِالغُسلِ فَاغتَسَلَ فَکَزَّ </w:t>
      </w:r>
      <w:r>
        <w:rPr>
          <w:rStyle w:val="FootnoteAnchor"/>
          <w:rtl w:val="true"/>
        </w:rPr>
        <w:footnoteReference w:id="177"/>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قَتَلَهُمُ اللّهُ،إنَّما کانَ دَواءُ العِیِّ السُّؤالَ</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فَتیً شابّاً أتَی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رَسولَ‌اللّهِ،ائذِن لی بِالزِّنا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القَومُ عَلَیهِ فَزَجَروهُ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 قَریباً،قالَ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لِاُمِّکَ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جَعَلَنِی اللّهُ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النّاسُ یُحِبّونَهُ لِاُمَّهاتِهِم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أفَتُحِبُّهُ لِابنَتِکَ؟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یا رَسولَ‌اللّهِ،جَعَلَنِی اللّهُ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النّاسُ یُحِبُّونَهُ لِبَناتِهِم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أفَتُحِبُّهُ لَاُختِکَ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جَعَلَنِی اللّهُ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النّاسُ یُحِبّونَهُ لأَِخَواتِهِم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أفَتُحِبُّهُ لِعَمَّتِکَ؟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جَعَلَنِی اللّهُ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النّاسُ یُحِبّونَهُ لِعَمّاتِهِم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أفَتُحِبُّهُ لِخالَتِکَ؟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جَعَلَنِی اللّهُ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ولَاالنّاسُ یُحِبّونَهُ لِخالاتِهِم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یَدَهُ عَلَیهِ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ذَنبَهُ،وطَهِّر قَلبَهُ،وَحَصِّن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یَکُن بَعدَ ذلِکَ، الفَتی یَلتَفِتُ إلی شَیءٍ</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97" w:name="pg6287_48081"/>
    </w:p>
    <w:p>
      <w:pPr>
        <w:pStyle w:val="Heading3"/>
        <w:numPr>
          <w:ilvl w:val="2"/>
          <w:numId w:val="1"/>
        </w:numPr>
        <w:rPr/>
      </w:pPr>
      <w:bookmarkStart w:id="198" w:name="__RefHeading___Toc2109496_237004111"/>
      <w:bookmarkStart w:id="199" w:name="_Toc74"/>
      <w:bookmarkEnd w:id="197"/>
      <w:bookmarkEnd w:id="198"/>
      <w:r>
        <w:rPr>
          <w:rtl w:val="true"/>
        </w:rPr>
        <w:t>الفصل الثانی</w:t>
      </w:r>
      <w:r>
        <w:rPr>
          <w:rtl w:val="true"/>
        </w:rPr>
        <w:t>:</w:t>
      </w:r>
      <w:r>
        <w:rPr>
          <w:rtl w:val="true"/>
        </w:rPr>
        <w:t>الإیمان بالذّات</w:t>
      </w:r>
      <w:bookmarkEnd w:id="199"/>
    </w:p>
    <w:p>
      <w:pPr>
        <w:pStyle w:val="Heading4"/>
        <w:numPr>
          <w:ilvl w:val="3"/>
          <w:numId w:val="1"/>
        </w:numPr>
        <w:rPr/>
      </w:pPr>
      <w:bookmarkStart w:id="200" w:name="__RefHeading___Toc2109498_237004111"/>
      <w:bookmarkStart w:id="201" w:name="_Toc75"/>
      <w:bookmarkEnd w:id="200"/>
      <w:r>
        <w:rPr/>
        <w:t>1/2</w:t>
      </w:r>
      <w:r>
        <w:rPr>
          <w:rtl w:val="true"/>
        </w:rPr>
        <w:t xml:space="preserve"> </w:t>
      </w:r>
      <w:r>
        <w:rPr>
          <w:rtl w:val="true"/>
        </w:rPr>
        <w:t>العَزم</w:t>
      </w:r>
      <w:bookmarkEnd w:id="201"/>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سُبحانَهُ جَعَلَ رُسُلَهُ اولی قُوَّةٍ فی عَزَائِمِهِم،وضَعَفَةً فیما تَرَی الأَعیُنُ مِن حالاتِهِم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ضادُّوا التَّوانِیَ بِالعَزمِ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تَجتَمِعُ عَزیمَةٌ ووَلیمَةٌ،مَا أنقَضَ النَّومَ لِعَزائِمِ الیَومِ، وأمحَی الظُّلَمَ لِتَذاکیرِ الهِمَمِ</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أنَّ أفضَلَ زادِ الرّاحِلِ إلَیکَ عَزمُ إرادَةٍ یَختارُکَ بِها</w:t>
      </w:r>
      <w:r>
        <w:rPr>
          <w:rFonts w:eastAsia="Amiri" w:cs="Amiri" w:ascii="Amiri" w:hAnsi="Amiri"/>
          <w:color w:val="111111"/>
          <w:sz w:val="28"/>
          <w:szCs w:val="28"/>
          <w:rtl w:val="true"/>
          <w:lang w:bidi="ar-SA"/>
        </w:rPr>
        <w:t xml:space="preserve">. </w:t>
      </w:r>
      <w:r>
        <w:rPr>
          <w:rStyle w:val="FootnoteAnchor"/>
          <w:rtl w:val="true"/>
        </w:rPr>
        <w:footnoteReference w:id="183"/>
      </w:r>
      <w:bookmarkStart w:id="202" w:name="pg6287_48082"/>
    </w:p>
    <w:p>
      <w:pPr>
        <w:pStyle w:val="Heading4"/>
        <w:numPr>
          <w:ilvl w:val="3"/>
          <w:numId w:val="1"/>
        </w:numPr>
        <w:rPr/>
      </w:pPr>
      <w:bookmarkStart w:id="203" w:name="__RefHeading___Toc2109500_237004111"/>
      <w:bookmarkStart w:id="204" w:name="_Toc76"/>
      <w:bookmarkEnd w:id="202"/>
      <w:bookmarkEnd w:id="203"/>
      <w:r>
        <w:rPr/>
        <w:t>2/2</w:t>
      </w:r>
      <w:r>
        <w:rPr>
          <w:rtl w:val="true"/>
        </w:rPr>
        <w:t xml:space="preserve"> </w:t>
      </w:r>
      <w:r>
        <w:rPr>
          <w:rtl w:val="true"/>
        </w:rPr>
        <w:t>السَّعی</w:t>
      </w:r>
      <w:bookmarkEnd w:id="20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یُدمِن قَرعَ البابِ یَلِج</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استَدامَ قَرعَ البابِ ولَجَّ وَلَجَ</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جُهدَ طاقَتِهِ بَلَغَ کُنهَ إرادَتِهِ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شَیئاً نالَهُ أو بَعضَهُ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 نَیلِ السَّعادَةِ السُّکونُ إلَی الهُوَینا وَالبَطالَةِ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فیهِ،فَإِنَّ شِدَّةَ تَوَقّیهِ أعظَمُ مِمّا تَخافُ مِنهُ</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صُعوبَةَ أمرٍ فَاصعُب لَهُ یَذِلَّ لَکَ،وخادِعِ الزَّمانَ</w:t>
      </w:r>
      <w:bookmarkStart w:id="205" w:name="pg6287_48083"/>
    </w:p>
    <w:p>
      <w:pPr>
        <w:pStyle w:val="BookText"/>
        <w:rPr/>
      </w:pPr>
      <w:bookmarkEnd w:id="205"/>
      <w:r>
        <w:rPr>
          <w:rFonts w:ascii="Amiri" w:hAnsi="Amiri" w:eastAsia="Amiri" w:cs="Amiri"/>
          <w:color w:val="111111"/>
          <w:sz w:val="28"/>
          <w:sz w:val="28"/>
          <w:szCs w:val="28"/>
          <w:rtl w:val="true"/>
          <w:lang w:bidi="ar-SA"/>
        </w:rPr>
        <w:t>عَن أحداثِهِ تَهُن عَلَیکَ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ضَعیفاً مُستَضعَفاً، فَإِن جاءَ الجِدُّ فَهُوَ لَیثُ غابٍ،وصِلُّ وادٍ</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4"/>
        <w:numPr>
          <w:ilvl w:val="3"/>
          <w:numId w:val="1"/>
        </w:numPr>
        <w:rPr/>
      </w:pPr>
      <w:bookmarkStart w:id="206" w:name="__RefHeading___Toc2109502_237004111"/>
      <w:bookmarkStart w:id="207" w:name="_Toc77"/>
      <w:bookmarkEnd w:id="206"/>
      <w:r>
        <w:rPr/>
        <w:t>3/2</w:t>
      </w:r>
      <w:r>
        <w:rPr>
          <w:rtl w:val="true"/>
        </w:rPr>
        <w:t xml:space="preserve"> </w:t>
      </w:r>
      <w:r>
        <w:rPr>
          <w:rtl w:val="true"/>
        </w:rPr>
        <w:t>عُلُوُّ الهِمَّةِ</w:t>
      </w:r>
      <w:bookmarkEnd w:id="207"/>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هِمَّتُهُ عَظُمَت قیمَتُهُ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بَعیدَ الهِمَمِ إذا طَلَبتَ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أسهَرَ عَینَ فِکرَتِهِ بَلَغَ کُنهَ هِمَّتِهِ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امرَأً کَهِمَّتِهِ،ولا وَضَعَهُ کَشَهوَتِهِ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رَقی دَرَجاتِ الهِمَمِ عَظَّمَتهُ الاُمَمُ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یَحجُزنَ المَرءَ عَن طَلَبِ المَعالی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الهِمَّةِ،وقِلَّةُ الحیلَةِ،وضَعفُ الرَّأیِ</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4"/>
        <w:numPr>
          <w:ilvl w:val="3"/>
          <w:numId w:val="1"/>
        </w:numPr>
        <w:rPr/>
      </w:pPr>
      <w:bookmarkStart w:id="208" w:name="__RefHeading___Toc2109504_237004111"/>
      <w:bookmarkStart w:id="209" w:name="_Toc78"/>
      <w:bookmarkEnd w:id="208"/>
      <w:r>
        <w:rPr/>
        <w:t>4/2</w:t>
      </w:r>
      <w:r>
        <w:rPr>
          <w:rtl w:val="true"/>
        </w:rPr>
        <w:t xml:space="preserve"> </w:t>
      </w:r>
      <w:r>
        <w:rPr>
          <w:rtl w:val="true"/>
        </w:rPr>
        <w:t>العِزَّة</w:t>
      </w:r>
      <w:bookmarkEnd w:id="2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نَفسَکَ عَن دَنِیَّةٍ وإن ساقَتکَ إلَی الرَّغائِبِ،</w:t>
      </w:r>
      <w:bookmarkStart w:id="210" w:name="pg6287_48084"/>
    </w:p>
    <w:p>
      <w:pPr>
        <w:pStyle w:val="BookText"/>
        <w:rPr/>
      </w:pPr>
      <w:bookmarkEnd w:id="210"/>
      <w:r>
        <w:rPr>
          <w:rFonts w:ascii="Amiri" w:hAnsi="Amiri" w:eastAsia="Amiri" w:cs="Amiri"/>
          <w:color w:val="111111"/>
          <w:sz w:val="28"/>
          <w:sz w:val="28"/>
          <w:szCs w:val="28"/>
          <w:rtl w:val="true"/>
          <w:lang w:bidi="ar-SA"/>
        </w:rPr>
        <w:t>فَإِنَّکَ لَن تَعتاضَ بِما تَبذُلُ شَیئاً مِن دینِکَ وعِرضِکِ بِثَمَنٍ وإن جَلَّ</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نَفسَکَ عَن کُلِّ دَنِیَّةٍ وإن ساقَتکَ إلَی الرَّغائِبِ فَإِنَّکَ لَن تَعتاضَ بِما تَبذُلُ مِن نَفِسکَ عِرضاً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ولَا الدَّنِیَّةُ،وَالتَّقَلُّلُ ولَا التَّوَسُّلُ</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التَّقَلُّلُّ ولَا التَّذَلُّلُ</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عِزّاً بِلا عَشیرَةٍ وغِنیً بِلا مالٍ وهَیبَةً بِلا سُلطانٍ فَلیَنقُل مِن ذُلِّ مَعصِیَةِ اللّهِ إلی عِزِّ طاعَتِهِ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Heading4"/>
        <w:numPr>
          <w:ilvl w:val="3"/>
          <w:numId w:val="1"/>
        </w:numPr>
        <w:rPr/>
      </w:pPr>
      <w:bookmarkStart w:id="211" w:name="__RefHeading___Toc2109506_237004111"/>
      <w:bookmarkStart w:id="212" w:name="_Toc79"/>
      <w:bookmarkEnd w:id="211"/>
      <w:r>
        <w:rPr/>
        <w:t>5/2</w:t>
      </w:r>
      <w:r>
        <w:rPr>
          <w:rtl w:val="true"/>
        </w:rPr>
        <w:t xml:space="preserve"> </w:t>
      </w:r>
      <w:r>
        <w:rPr>
          <w:rtl w:val="true"/>
        </w:rPr>
        <w:t>الاِستِغناء</w:t>
      </w:r>
      <w:bookmarkEnd w:id="212"/>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النَّبِیِّ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شَرَفَ الرَّجُلِ قِیامُهُ بِاللَّیلِ وَعِزُّهُ استِغناؤُهُ عَنِ النّاسِ</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قَدرَ نَفسِهِ لَم یُهِنها بِالفانِیاتِ</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الأَکبَرُ،الیَأسُ عَمّا فی أیدِی النّاسِ</w:t>
      </w:r>
      <w:r>
        <w:rPr>
          <w:rFonts w:eastAsia="Amiri" w:cs="Amiri" w:ascii="Amiri" w:hAnsi="Amiri"/>
          <w:color w:val="111111"/>
          <w:sz w:val="28"/>
          <w:szCs w:val="28"/>
          <w:rtl w:val="true"/>
          <w:lang w:bidi="ar-SA"/>
        </w:rPr>
        <w:t xml:space="preserve">. </w:t>
      </w:r>
      <w:r>
        <w:rPr>
          <w:rStyle w:val="FootnoteAnchor"/>
          <w:rtl w:val="true"/>
        </w:rPr>
        <w:footnoteReference w:id="206"/>
      </w:r>
      <w:bookmarkStart w:id="213" w:name="pg6287_48085"/>
    </w:p>
    <w:p>
      <w:pPr>
        <w:pStyle w:val="BookText"/>
        <w:rPr/>
      </w:pPr>
      <w:bookmarkEnd w:id="213"/>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فی مَسأَلَةِ النّاسِ</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الخَیرَ کُلَّهُ قَدِ اجتَمَعَ فی قَطعِ الطَّمَعِ عَمّا فی أیدِی النّاسِ</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4"/>
        <w:numPr>
          <w:ilvl w:val="3"/>
          <w:numId w:val="1"/>
        </w:numPr>
        <w:rPr/>
      </w:pPr>
      <w:bookmarkStart w:id="214" w:name="__RefHeading___Toc2109508_237004111"/>
      <w:bookmarkStart w:id="215" w:name="_Toc80"/>
      <w:bookmarkEnd w:id="214"/>
      <w:r>
        <w:rPr/>
        <w:t>6/2</w:t>
      </w:r>
      <w:r>
        <w:rPr>
          <w:rtl w:val="true"/>
        </w:rPr>
        <w:t xml:space="preserve"> </w:t>
      </w:r>
      <w:r>
        <w:rPr>
          <w:rtl w:val="true"/>
        </w:rPr>
        <w:t>الاِستِقامَة</w:t>
      </w:r>
      <w:bookmarkEnd w:id="215"/>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الِاستِقامَةَ لَزِمَتهُ السَّلامَةُ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مِن عِبادِهِ المُتَلَوِّنَ فَلا تَزولوا عَنِ الحَقِّ ووِلایَةِ أهلِ الحَقِّ،فَإِنَّ مَنِ استَبدَلَ بِنا هَلَکَ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بِمَنهَجِ الِاستِقامَةِ؛فَإِنَّهُ یَکسِبُکَ الکَرامَةَ وَیَکفیکَ المَلامَةَ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4"/>
        <w:numPr>
          <w:ilvl w:val="3"/>
          <w:numId w:val="1"/>
        </w:numPr>
        <w:rPr/>
      </w:pPr>
      <w:bookmarkStart w:id="216" w:name="__RefHeading___Toc2109510_237004111"/>
      <w:bookmarkStart w:id="217" w:name="_Toc81"/>
      <w:bookmarkEnd w:id="216"/>
      <w:r>
        <w:rPr/>
        <w:t>7/2</w:t>
      </w:r>
      <w:r>
        <w:rPr>
          <w:rtl w:val="true"/>
        </w:rPr>
        <w:t xml:space="preserve"> </w:t>
      </w:r>
      <w:r>
        <w:rPr>
          <w:rtl w:val="true"/>
        </w:rPr>
        <w:t>التَّوَکُّل</w:t>
      </w:r>
      <w:bookmarkEnd w:id="217"/>
    </w:p>
    <w:p>
      <w:pPr>
        <w:pStyle w:val="BookText"/>
        <w:rPr/>
      </w:pPr>
      <w:r>
        <w:rPr>
          <w:rFonts w:ascii="IRNazanin" w:hAnsi="IRNazanin" w:eastAsia="IRNazanin"/>
          <w:color w:val="111111"/>
          <w:sz w:val="28"/>
          <w:sz w:val="28"/>
          <w:szCs w:val="28"/>
          <w:rtl w:val="true"/>
          <w:lang w:bidi="fa-IR"/>
        </w:rPr>
        <w:t>الکتاب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تَوَکَّلَ عَلَی اللّهِ کَفاهُ مُؤنَتَهُ وَرَزَقَهُ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تَوَکَّلَ عَلَیهِ کَفاهُ ومَن سَأَلَهُ أعطاهُ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ثَمَنٌ لِکُلِّ غالٍ،سُلَّمٌ إلی عالٍ</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رُوِیَ عَن لُقمانَ مِن حِکمَتِهِ ووَصِیَّتِهِ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ثِق بِاللّهِ عز و جل،ثُمَّ سَل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أحَدٍ وَثِقَ بِاللّهِ فَلَم یُنجِهِ؟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بُنَیَّ،تَوَکَّل عَلَی اللّهِ،ثُمَّ سَل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تَوَکَّلَ عَلَی اللّهِ فَلَم یَکفِهِ؟</w:t>
      </w:r>
      <w:r>
        <w:rPr>
          <w:rFonts w:eastAsia="Amiri" w:cs="Amiri" w:ascii="Amiri" w:hAnsi="Amiri"/>
          <w:color w:val="111111"/>
          <w:sz w:val="28"/>
          <w:szCs w:val="28"/>
          <w:rtl w:val="true"/>
          <w:lang w:bidi="ar-SA"/>
        </w:rPr>
        <w:t xml:space="preserve">! </w:t>
      </w:r>
      <w:r>
        <w:rPr>
          <w:rStyle w:val="FootnoteAnchor"/>
          <w:rtl w:val="true"/>
        </w:rPr>
        <w:footnoteReference w:id="216"/>
      </w:r>
      <w:bookmarkStart w:id="218" w:name="pg6287_48087"/>
    </w:p>
    <w:p>
      <w:pPr>
        <w:pStyle w:val="Heading3"/>
        <w:numPr>
          <w:ilvl w:val="2"/>
          <w:numId w:val="1"/>
        </w:numPr>
        <w:rPr/>
      </w:pPr>
      <w:bookmarkStart w:id="219" w:name="__RefHeading___Toc2109512_237004111"/>
      <w:bookmarkStart w:id="220" w:name="_Toc82"/>
      <w:bookmarkEnd w:id="218"/>
      <w:bookmarkEnd w:id="219"/>
      <w:r>
        <w:rPr>
          <w:rtl w:val="true"/>
        </w:rPr>
        <w:t>الفصل الثالث</w:t>
      </w:r>
      <w:r>
        <w:rPr>
          <w:rtl w:val="true"/>
        </w:rPr>
        <w:t>:</w:t>
      </w:r>
      <w:r>
        <w:rPr>
          <w:rtl w:val="true"/>
        </w:rPr>
        <w:t>العلاقة بِاللّهِ</w:t>
      </w:r>
      <w:bookmarkEnd w:id="220"/>
    </w:p>
    <w:p>
      <w:pPr>
        <w:pStyle w:val="Heading4"/>
        <w:numPr>
          <w:ilvl w:val="3"/>
          <w:numId w:val="1"/>
        </w:numPr>
        <w:rPr/>
      </w:pPr>
      <w:bookmarkStart w:id="221" w:name="__RefHeading___Toc2109514_237004111"/>
      <w:bookmarkStart w:id="222" w:name="_Toc83"/>
      <w:bookmarkEnd w:id="221"/>
      <w:r>
        <w:rPr/>
        <w:t>1/3</w:t>
      </w:r>
      <w:r>
        <w:rPr>
          <w:rtl w:val="true"/>
        </w:rPr>
        <w:t xml:space="preserve"> </w:t>
      </w:r>
      <w:r>
        <w:rPr>
          <w:rtl w:val="true"/>
        </w:rPr>
        <w:t>قیمَةُ العِبادَةِ فِی مَرحَلَةِ الشَّبابِ</w:t>
      </w:r>
      <w:bookmarkEnd w:id="222"/>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الشّابِّ العابِدِ الَّذی تَعَبَّدَ فی صِباهُ عَلَی الشَّیخِ الَّذی تَعَبَّدَ بَعدَ ما کَبُرَت سِنُّهُ کَفَضلِ المُرسَلینَ عَلی سائِرِ النّاسِ</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 المُؤمِنُ بِقَدَرِی الرّاضی بِکِتابِی،القانِعُ بِرِزقِی،التّارِکُ لِشَهوَتِهِ مِن أجلی هُوَ عِندی کَبَعضِ مَلائِکَتی</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وورد نظیر هذا المعنی فی الروایة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مقتضی الروایة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ورد فی تفضیل الإنسان علی الملائکة،وأیضاً مقتضی العدل والحکمة الإلهیین هو تفضیل مثل هذا الشاب علی الملائکة عنداللّه سبحانه،وعلیه فإنّ المقصود هو تشبیه نزاهة الشباب وطهارتهم بالملائکة لا مساواتهم بهم من حیث الفضل والمرتبة،وإلّا فإنّ المعنی الظاهری منها لا یمکن القبول به لمعارضته بما ذکرنا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 غرر الحکم،آقا جمال الخونساری،فی شرح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الحق تعالی خلق الإنسان ذانفس مدرکة للمعقولات،فلو زکّاها صاحبها بالعلم والعمل الصالح لشابهت جواهر أوائل عللها،أی 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والمقصود بأوائل عللها العقول المقدّسة علی ما هو المنقول عن مذهب الحکماء من أنّ هذه العقول هی وسائط فی إیجاد الموجودات،فهی عللها الّتی ینتهی إلیها فی وجوداتها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bookmarkStart w:id="223" w:name="pg6287_48088"/>
    </w:p>
    <w:p>
      <w:pPr>
        <w:pStyle w:val="BookText"/>
        <w:rPr/>
      </w:pPr>
      <w:bookmarkEnd w:id="223"/>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الشّابَّ الَّذی یُفنی شَبابَهُ فی طاعَةِ اللّهِ تَعالی</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إبراهیمُ علیه السلام فَرَأی فی لِحیَتِهِ شَعرَةً بَیضاءَ،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العالَمینَ،الَّذی بَلَغَنی هذَا المَبلَغَ لَم أعصِ اللّهَ طَرفَةَ عَینٍ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4"/>
        <w:numPr>
          <w:ilvl w:val="3"/>
          <w:numId w:val="1"/>
        </w:numPr>
        <w:rPr/>
      </w:pPr>
      <w:bookmarkStart w:id="224" w:name="__RefHeading___Toc2109516_237004111"/>
      <w:bookmarkStart w:id="225" w:name="_Toc84"/>
      <w:bookmarkEnd w:id="224"/>
      <w:r>
        <w:rPr/>
        <w:t>2/3</w:t>
      </w:r>
      <w:r>
        <w:rPr>
          <w:rtl w:val="true"/>
        </w:rPr>
        <w:t xml:space="preserve"> </w:t>
      </w:r>
      <w:r>
        <w:rPr>
          <w:rtl w:val="true"/>
        </w:rPr>
        <w:t>مُباهاةُ اللّهِ بِعِبادَةِ الشّابِّ</w:t>
      </w:r>
      <w:bookmarkEnd w:id="225"/>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یُباهی بِالشّابِّ العابِدِ المَلائِکَةَ،یَقولُ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إلی 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شَهوَتَهُ مِن أجلی</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یَدَعُ لَذَّةَ الدُّنیا ولَهوَها ویَستَقبِلُ بِشَبابِهِ طاعَةَ اللّهِ إلّاأعطاهُ اللّهُ أجر اثنَینِ وسَبعینَ صِدّیقاً،ثُمَّ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الشّابُّ التّارِکُ شَهوَتَهُ لی،المُبتَذَلُ شَبابُهُ لی أنتَ عِندی کَبَعضِ مَلائِکَتی</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الخَلائِقِ إلَی اللّهِ تَعالی شابٌّ حَدَثُ السِّنِّ فی صورَةٍ حَسَنَةٍ،جَعَلَ شَبابَهُ وجَمالَهُ فی طاعَةِ اللّهِ تَعالی، ذاکَ الَّذی یُباهِی اللّهُ تَعالی بِهِ مَلائِکَتَهُ،فَیَقولُ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عَبدی حَقّاً</w:t>
      </w:r>
      <w:r>
        <w:rPr>
          <w:rFonts w:eastAsia="Amiri" w:cs="Amiri" w:ascii="Amiri" w:hAnsi="Amiri"/>
          <w:color w:val="111111"/>
          <w:sz w:val="28"/>
          <w:szCs w:val="28"/>
          <w:rtl w:val="true"/>
          <w:lang w:bidi="ar-SA"/>
        </w:rPr>
        <w:t xml:space="preserve">. </w:t>
      </w:r>
      <w:r>
        <w:rPr>
          <w:rStyle w:val="FootnoteAnchor"/>
          <w:rtl w:val="true"/>
        </w:rPr>
        <w:footnoteReference w:id="223"/>
      </w:r>
      <w:bookmarkStart w:id="226" w:name="pg6287_48089"/>
    </w:p>
    <w:p>
      <w:pPr>
        <w:pStyle w:val="Heading4"/>
        <w:numPr>
          <w:ilvl w:val="3"/>
          <w:numId w:val="1"/>
        </w:numPr>
        <w:rPr/>
      </w:pPr>
      <w:bookmarkStart w:id="227" w:name="__RefHeading___Toc2109518_237004111"/>
      <w:bookmarkStart w:id="228" w:name="_Toc85"/>
      <w:bookmarkEnd w:id="226"/>
      <w:bookmarkEnd w:id="227"/>
      <w:r>
        <w:rPr/>
        <w:t>3/3</w:t>
      </w:r>
      <w:r>
        <w:rPr>
          <w:rtl w:val="true"/>
        </w:rPr>
        <w:t xml:space="preserve"> </w:t>
      </w:r>
      <w:r>
        <w:rPr>
          <w:rtl w:val="true"/>
        </w:rPr>
        <w:t>بَرَکاتُ العِبادَةِ فی الشَّبابِ</w:t>
      </w:r>
      <w:bookmarkEnd w:id="228"/>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عِبادَةَ اللّهِ فی شَبیبَتِهِ،لَقّاهُ اللّهُ الحِکمَةَ عِندَ شَیبَتِهِ،قالَ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نَجْزِی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یُظِلُّهُمُ اللّهُ عز و جل فی ظِلِّهِ یَومَ لا ظِلَّ الَّا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 وشابٌّ نَشَأَ فی عِبادَةِ اللّهِ عز و جل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ناشٍ نَشَأَ فِی العِلمِ وَالعِبادَةِ حَتّی یَکبُرَ أعطاهُ اللّهُ تَعالی یَومَ القِیامَةِ ثَوابَ اثنَینِ وسَبعینَ صِدّیقاً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أباذَرٍّ،ما مِن شابٍّ یَدَعُ لِلّهِ الدُّنیا ولَهوَها وأهرَمَ شَبابَهُ فی طاعَةِ اللّهِ إلَّاأعطاهُ اللّهُ أجرَ اثنَینِ وسَبعینَ صِدّیقاً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امَّتی مَن هَدَمَ شَبابَهُ فی طاعَةِ اللّهِ،وفَطَمَ نَفسَهُ عَن لَذّاتِ الدُّنیا وتَوَلَّهَ بِالآخِرَةِ،إنَّ جَزاءَهُ عَلَی اللّهِ أعلی مَراتِبِ الجَنَّةِ</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یُدخِلُهُمُ اللّهُ الجَنَّةَ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عادِلٌ،وتاجِرٌ صَدوقٌ،وشَیخٌ أفنی عُمُرَهُ فی طاعَةِ اللّهِ</w:t>
      </w:r>
      <w:r>
        <w:rPr>
          <w:rFonts w:eastAsia="Amiri" w:cs="Amiri" w:ascii="Amiri" w:hAnsi="Amiri"/>
          <w:color w:val="111111"/>
          <w:sz w:val="28"/>
          <w:szCs w:val="28"/>
          <w:rtl w:val="true"/>
          <w:lang w:bidi="ar-SA"/>
        </w:rPr>
        <w:t xml:space="preserve">. </w:t>
      </w:r>
      <w:r>
        <w:rPr>
          <w:rStyle w:val="FootnoteAnchor"/>
          <w:rtl w:val="true"/>
        </w:rPr>
        <w:footnoteReference w:id="229"/>
      </w:r>
      <w:bookmarkStart w:id="229" w:name="pg6287_48090"/>
    </w:p>
    <w:p>
      <w:pPr>
        <w:pStyle w:val="Heading4"/>
        <w:numPr>
          <w:ilvl w:val="3"/>
          <w:numId w:val="1"/>
        </w:numPr>
        <w:rPr/>
      </w:pPr>
      <w:bookmarkStart w:id="230" w:name="__RefHeading___Toc2109520_237004111"/>
      <w:bookmarkStart w:id="231" w:name="_Toc86"/>
      <w:bookmarkEnd w:id="229"/>
      <w:bookmarkEnd w:id="230"/>
      <w:r>
        <w:rPr/>
        <w:t>4/3</w:t>
      </w:r>
      <w:r>
        <w:rPr>
          <w:rtl w:val="true"/>
        </w:rPr>
        <w:t xml:space="preserve"> </w:t>
      </w:r>
      <w:r>
        <w:rPr>
          <w:rtl w:val="true"/>
        </w:rPr>
        <w:t>مَعنَی العِبادَةِ</w:t>
      </w:r>
      <w:bookmarkEnd w:id="231"/>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جالِساً مَعَ أصحابِهِ ذاتَ یَومٍ فَنَظَر إلی شابٍّ ذی جَلَدٍ وقُوَّةٍ قَد بَکَرَ یَسعی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 هذا لَو کانَ شَبابُهُ وجَلَدُهُ فی سَبیلِ اللّهِ تَعالی؟</w:t>
      </w:r>
    </w:p>
    <w:p>
      <w:pPr>
        <w:pStyle w:val="BookText"/>
        <w:rPr/>
      </w:pPr>
      <w:r>
        <w:rPr>
          <w:rFonts w:ascii="Amiri" w:hAnsi="Amiri" w:eastAsia="Amiri" w:cs="Amiri"/>
          <w:color w:val="111111"/>
          <w:sz w:val="28"/>
          <w:sz w:val="28"/>
          <w:szCs w:val="28"/>
          <w:rtl w:val="true"/>
          <w:lang w:bidi="ar-SA"/>
        </w:rPr>
        <w:t>فَقالَ صلی الله علیه و آله لا تَقولوا هذا،فَإِنَّهُ إن کانَ یَسعی عَلی نَفسِهِ لِیَکُفَّها عَنِ المَسألَة ویُغنِیَها عَنِ النّاسِ فَهُوَ فی سَبیلِ اللّهِ،وَإن کانَ یَسعی عَلی أبَوَینِ ضَعیفَینِ أو ذُرِّیَّةٍ ضِعافٍ لِیُغنِیَهُم ویَکفِیَهُم فَهُوَ فی سَبیلِ اللّهِ،وإن کانَ یَسعی تَفاخُراً وتَکاثُراً فَهُوَ فی سَبیلِ الشَّیطانِ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232" w:name="__RefHeading___Toc2109522_237004111"/>
      <w:bookmarkStart w:id="233" w:name="_Toc87"/>
      <w:bookmarkEnd w:id="232"/>
      <w:r>
        <w:rPr/>
        <w:t>5/3</w:t>
      </w:r>
      <w:r>
        <w:rPr>
          <w:rtl w:val="true"/>
        </w:rPr>
        <w:t xml:space="preserve"> </w:t>
      </w:r>
      <w:r>
        <w:rPr>
          <w:rtl w:val="true"/>
        </w:rPr>
        <w:t>الاِعتِدالُ فِی العِبادَةِ</w:t>
      </w:r>
      <w:bookmarkEnd w:id="233"/>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الدّینَ مَتینٌ فَأَوغِلوا فیهِ بِرِفقٍ،ولا تُکَرِّهوا عِبادَةَ اللّهِ إلی عِبادِ اللّهِ،فَتَکونوا کَالرّاکِبِ المُنبَتِّ الَّذی لا سَفَراً قَطَعَ ولا ظَهراً أبقی</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 العِبادَةِ وأ نَا شابٌّ،فَقالَ لی أبی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بُنَیَّ،دونَ ما أراکَ تَصنَعُ،فَإِنَّ اللّهَ عز و جل إذا أحَبَّ عَبداً رَضِیَ عَنهُ بِالیَسیرِ</w:t>
      </w:r>
      <w:r>
        <w:rPr>
          <w:rFonts w:eastAsia="Amiri" w:cs="Amiri" w:ascii="Amiri" w:hAnsi="Amiri"/>
          <w:color w:val="111111"/>
          <w:sz w:val="28"/>
          <w:szCs w:val="28"/>
          <w:rtl w:val="true"/>
          <w:lang w:bidi="ar-SA"/>
        </w:rPr>
        <w:t xml:space="preserve">. </w:t>
      </w:r>
      <w:r>
        <w:rPr>
          <w:rStyle w:val="FootnoteAnchor"/>
          <w:rtl w:val="true"/>
        </w:rPr>
        <w:footnoteReference w:id="232"/>
      </w:r>
      <w:bookmarkStart w:id="234" w:name="pg6287_48091"/>
    </w:p>
    <w:p>
      <w:pPr>
        <w:pStyle w:val="Heading3"/>
        <w:numPr>
          <w:ilvl w:val="2"/>
          <w:numId w:val="1"/>
        </w:numPr>
        <w:rPr/>
      </w:pPr>
      <w:bookmarkStart w:id="235" w:name="__RefHeading___Toc2109524_237004111"/>
      <w:bookmarkStart w:id="236" w:name="_Toc88"/>
      <w:bookmarkEnd w:id="234"/>
      <w:bookmarkEnd w:id="235"/>
      <w:r>
        <w:rPr>
          <w:rtl w:val="true"/>
        </w:rPr>
        <w:t>الفصل الرابع</w:t>
      </w:r>
      <w:r>
        <w:rPr>
          <w:rtl w:val="true"/>
        </w:rPr>
        <w:t>:</w:t>
      </w:r>
      <w:r>
        <w:rPr>
          <w:rtl w:val="true"/>
        </w:rPr>
        <w:t>الصّدیق الصّالح</w:t>
      </w:r>
      <w:bookmarkEnd w:id="236"/>
    </w:p>
    <w:p>
      <w:pPr>
        <w:pStyle w:val="Heading4"/>
        <w:numPr>
          <w:ilvl w:val="3"/>
          <w:numId w:val="1"/>
        </w:numPr>
        <w:rPr/>
      </w:pPr>
      <w:bookmarkStart w:id="237" w:name="__RefHeading___Toc2109526_237004111"/>
      <w:bookmarkStart w:id="238" w:name="_Toc89"/>
      <w:bookmarkEnd w:id="237"/>
      <w:r>
        <w:rPr/>
        <w:t>1/4</w:t>
      </w:r>
      <w:r>
        <w:rPr>
          <w:rtl w:val="true"/>
        </w:rPr>
        <w:t xml:space="preserve"> </w:t>
      </w:r>
      <w:r>
        <w:rPr>
          <w:rtl w:val="true"/>
        </w:rPr>
        <w:t>دَورُ الصَّدیقِ فِی الحَیاةِ</w:t>
      </w:r>
      <w:bookmarkEnd w:id="238"/>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عَلی دینِ خَلیلِهِ،فَلیَنظُر أحَدُکُم مَن یُخالِلُ</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مَن تَخَیَّرَ لِخُلَّتِهِ؛فَإِنَّ المَرءَ یوزَنُ بِخَلیلِهِ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لِلأَخِلاّءِ نَدامَةٌ إلَّاالمُتَّقینَ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المَرءِ دَلیلٌ عَلی عَقلِهِ</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سُلَیمانَ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تَحکُموا عَلی رَجُلٍ بِشَیءٍ حَتّی تَنظُروا إلی مَن یُصاحِبُ؛فَإِنَّما یُعرَفُ الرَّجُلُ بِأَشکالِهِ و أقرانِهِ،و یُنسَبُ إلی أصحابِهِ وأخدانِهِ</w:t>
      </w:r>
      <w:r>
        <w:rPr>
          <w:rFonts w:eastAsia="Amiri" w:cs="Amiri" w:ascii="Amiri" w:hAnsi="Amiri"/>
          <w:color w:val="111111"/>
          <w:sz w:val="28"/>
          <w:szCs w:val="28"/>
          <w:rtl w:val="true"/>
          <w:lang w:bidi="ar-SA"/>
        </w:rPr>
        <w:t xml:space="preserve">. </w:t>
      </w:r>
      <w:r>
        <w:rPr>
          <w:rStyle w:val="FootnoteAnchor"/>
          <w:rtl w:val="true"/>
        </w:rPr>
        <w:footnoteReference w:id="237"/>
      </w:r>
      <w:bookmarkStart w:id="239" w:name="pg6287_48092"/>
    </w:p>
    <w:p>
      <w:pPr>
        <w:pStyle w:val="Heading4"/>
        <w:numPr>
          <w:ilvl w:val="3"/>
          <w:numId w:val="1"/>
        </w:numPr>
        <w:rPr/>
      </w:pPr>
      <w:bookmarkStart w:id="240" w:name="__RefHeading___Toc2109528_237004111"/>
      <w:bookmarkStart w:id="241" w:name="_Toc90"/>
      <w:bookmarkEnd w:id="239"/>
      <w:bookmarkEnd w:id="240"/>
      <w:r>
        <w:rPr/>
        <w:t>2/4</w:t>
      </w:r>
      <w:r>
        <w:rPr>
          <w:rtl w:val="true"/>
        </w:rPr>
        <w:t xml:space="preserve"> </w:t>
      </w:r>
      <w:r>
        <w:rPr>
          <w:rtl w:val="true"/>
        </w:rPr>
        <w:t>اختِبارُ الصَّدیقِ</w:t>
      </w:r>
      <w:bookmarkEnd w:id="241"/>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الطُّمَأنینَةُ إلی کُلِّ أحَدٍ قَبلَ الاِختِبارِ لَهُ عَجزٌ</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الِاختِبارَ،وأجِدِ الِاستِظهارَ فِی اختِیارِ الإِخوانِ،و إلَّا ألجَأَکَ الاِضطِرارُ إلی مُقارَنَةِ الأَشرارِ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تُختَبَرُ بِها عُقولُ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المُصاحَبَةُ،وَ المُعامَلَةُ، وَ الوِلایَةُ،وَ العَزلُ،وَ الغِنی،وَ الفَقرُ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النّاسُ إلَّابِالِاختِبارِ،فَاختَبِر أهلَکَ ووُلدَکَ فی غَیبَتِکَ،وصَدیقَکَ فی مُصیبَتِکَ،وذَا القَرابَةِ عِندَ فاقَتِکَ،وذَا التَّوَدُّدِ وَالمَلَقِ عِندَ عُطلَتِکَ؛لِتَعلَمَ بِذلِکَ مَنزِلَتَکَ عِندَهُم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تَختَبِرَهُ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تُغضِبَهُ فَتَنظُرَ غَضَبُهُ یُخرِجُهُ مِنَ الحَقِّ إلَی الباطِلِ، و عِندَ الدّینارِ وَ الدِّرهَمِ،و حَتّی تُسافِرَ مَعَهُ</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لَکَ صَدیقٌ فَوُلِّیَ وِلایَةً فَأَصَبتَهُ عَلَی العُشرِ مِمّا کانَ لَکَ عَلَیهِ قَبلَ وِلایَتِهِ فَلَیسَ بِصَدیقِ سَوءٍ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أهلِ الکوفَةِ کَتَبوا إلَی الصّادِقِ علیه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إنَّ‌المُفَضَّلَ یُجالِسُ‌الشُّطّارَ وأصحابَ الحَمامِ وقَوماً یَشرَبونَ الشَّرابَ،فَیَنبَغی أن تَکتُبَ إلَیهِ وتَأمُرَهُ ألّا یُجالِسَهُم،فَکَتَبَ إلَی المُفَضَّلِ کِتاباً وخَتَمَ ودَفَعَ إلَیهِم،وأمَرَهُم أن یَدفَعُوا الکِتابَ مِن أیدیهِم إلی یَدِ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بالکِتابِ إلَی المُفَضَّلِ،مِنهُم زُرارَةُ،وعَبدُ اللّهِ بنُ بُکَیرٍ، ومُحَمَّدُ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بَصیرٍ،وحُجرُ بنُ زائِدَةَ،ودَفَعُوا الکِتابَ، إلَی المُفَضَّلِ فَفَکَّهُ وَقَرَأهُ،فَإِذا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اللّهِ‌الرَّحمنِ الرَّحیمِ اشتَرِ کَذا وکَذا وَاشتَرِ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یَذکُر قَلیلاً ولا کَثیراً مِمّا قالوا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الکِتابَ دَفَعَهُ إلی زُرارَةَ،ودَفَعَ زُرارَةُ إلی مُحَمَّدِ بنِ مُسلِمٍ حَتّی دارَ الکِتابَ الَی الکُلِّ،فَقالَ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 عَظیمٌ حَتّی نَنظُرَ ونَجمَعَ ونَحمِلَ إلَیکَ لَم نُدرِک إلَّا نَراکَ بَعدَ نَنظُر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وأرادُوا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تَغَدَّوا عِندی،فَحَبَسَهُم لِغَدائِهِ،ووَجَّهَ المُفَضَّلُ إلی أصحابِهِ الَّذینَ سَعَوا بِهِم،فَجاؤوا فَقَرَأَ عَلَیهِم کِتابَ أبی عَبدِ اللّهِ علیه السلام،فَرَجَعوا مِن عِندِهِ وَحَبَسَ المُفَضَّلُ هؤُلاءِ لِیَتَغَدَّوا عِندَهُ،فَرَجَعَ الفِتیانُ وَحَمَلَ کُلُّ واحِدٍ مِنهُم عَلی قَدرِ قوتِهِ ألفاً وألفَینِ وأقَلَّ وأکثَرَ،فَحَضَروا أو أحضَروا ألفَی دینارٍ وعَشرَةَ آلافِ دِرهَمٍ قَبلَ أن یَفرُغَ هؤُلاءِ مِنَ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تَأمُرونّی أن أطرُدَ هؤُلاءِ مِن عِندی،تَظُنّونَ أنّ اللّهَ تَعالی یحَتاجُ إلی صَلاتِکُم وصَومِکُم</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42" w:name="pg6287_48094"/>
    </w:p>
    <w:p>
      <w:pPr>
        <w:pStyle w:val="BookText"/>
        <w:rPr/>
      </w:pPr>
      <w:bookmarkEnd w:id="242"/>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الکوفیون المفضّل بن عمر لمعاشرته أهل المعاصی وبعض من لا تحمد سیرته،الّذین لم تکن أخطاؤهم ممضاة من الإمام المعصوم علیه السلام،فإن کان هذا النقل صحیحاً فإنّ الإمام علیه السلام یرید بیان شخصیة المفضّل المؤثّرة علی الآخرین وإلّا فإنّ الّذی یتأثّر بغیره إذا عاشر المذکورین فسوف لا یعود علیه بالنفع،وخصوصاً إذا کان شابّاً</w:t>
      </w:r>
      <w:r>
        <w:rPr>
          <w:rFonts w:eastAsia="IRNazanin" w:cs="IRNazanin"/>
          <w:color w:val="111111"/>
          <w:sz w:val="28"/>
          <w:szCs w:val="28"/>
          <w:rtl w:val="true"/>
          <w:lang w:bidi="fa-IR"/>
        </w:rPr>
        <w:t>.</w:t>
      </w:r>
    </w:p>
    <w:p>
      <w:pPr>
        <w:pStyle w:val="Heading4"/>
        <w:numPr>
          <w:ilvl w:val="3"/>
          <w:numId w:val="1"/>
        </w:numPr>
        <w:rPr/>
      </w:pPr>
      <w:bookmarkStart w:id="243" w:name="__RefHeading___Toc2109530_237004111"/>
      <w:bookmarkStart w:id="244" w:name="_Toc91"/>
      <w:bookmarkEnd w:id="243"/>
      <w:r>
        <w:rPr/>
        <w:t>3/4</w:t>
      </w:r>
      <w:r>
        <w:rPr>
          <w:rtl w:val="true"/>
        </w:rPr>
        <w:t xml:space="preserve"> </w:t>
      </w:r>
      <w:r>
        <w:rPr>
          <w:rtl w:val="true"/>
        </w:rPr>
        <w:t>أنواعُ الأَصدِقاءِ</w:t>
      </w:r>
      <w:bookmarkEnd w:id="244"/>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أقوامٌ إخوانُ العَلانِیَةِ أعداءُ السَّریرَةِ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اللّهِ،فَکَیفَ یَکونُ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بِرَغبَةِ بَعضِهِم إلی بَعضٍ،ورَهبَةِ بَعضِهِم إلی بَعضٍ</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أصدِقاؤُکَ ثَلاثَةٌ وأعداؤُکَ ثَلاثَةٌ،فَأَصدِقاؤُکَ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صَدیقُکَ،وصَدیقُ صَدیقِکَ،وَعَدُوُّ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 وعَدُوُّ صَدیقِکَ،وصَدیقُ عَدُوِّکَ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إلی أمیرِالمُؤمِنینَ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المُؤمِنینَ،أخبِرنا عَنِ الإِخوانِ؟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إخوانُ‌الثِّقَةِ،وإخوانُ المُکاشَرَةِ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فَأَمّا</w:t>
      </w:r>
      <w:bookmarkStart w:id="245" w:name="pg6287_48095"/>
    </w:p>
    <w:p>
      <w:pPr>
        <w:pStyle w:val="BookText"/>
        <w:rPr/>
      </w:pPr>
      <w:bookmarkEnd w:id="245"/>
      <w:r>
        <w:rPr>
          <w:rFonts w:ascii="Amiri" w:hAnsi="Amiri" w:eastAsia="Amiri" w:cs="Amiri"/>
          <w:color w:val="111111"/>
          <w:sz w:val="28"/>
          <w:sz w:val="28"/>
          <w:szCs w:val="28"/>
          <w:rtl w:val="true"/>
          <w:lang w:bidi="ar-SA"/>
        </w:rPr>
        <w:t>إخوانُ الثِّقَةِ فَهُمُ الکَفُّ،وَالجَناحُ،وَالأَهلُ،وَالمالُ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کُنتَ مِن أخیکَ عَلی حَدِّ الثِّقَةِ فَابذُل لَهُ مالَکَ وبَدَنَکَ،وصافِ مَن صافاهُ، وعادِ مَن عاداهُ،وَاکتُم سِرَّهُ وعَیبَهُ،وأظهِر مِنهُ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أیُّهَا السّائِلُ أنَّهُم أقَلُّ مِنَ الکِبریتِ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إخوانُ المُکاشَرَةِ فَإِنَّکَ تُصیبَ لَذَتَّکَ مِنهُم،فَلا تَقَطَعَنَّ ذلِکَ مِنهُم،ولا تَطلُبَنَّ ما وَراءَ ذلِکَ مِن ضَمیرِهِم،وَابذُل لَهُم ما بَذَلوا لَکَ مِن طَلاقَةِ الوَجهِ وحَلاوَةِ اللِّسانِ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 کَالغِذاءِ الَّذی یُحتاجُ إلَیهِ کُلَّ وَقتٍ فَهُوَ العاقِلُ،وَالثّانی فی مَعنَی الدّاءِ وهُوَ الأَحمَقُ، والثّالِثُ فی مَعنَی الدَّواءِ فَهُوَ اللَّبیبُ</w:t>
      </w:r>
      <w:r>
        <w:rPr>
          <w:rFonts w:eastAsia="Amiri" w:cs="Amiri" w:ascii="Amiri" w:hAnsi="Amiri"/>
          <w:color w:val="111111"/>
          <w:sz w:val="28"/>
          <w:szCs w:val="28"/>
          <w:rtl w:val="true"/>
          <w:lang w:bidi="ar-SA"/>
        </w:rPr>
        <w:t xml:space="preserve">. </w:t>
      </w:r>
      <w:r>
        <w:rPr>
          <w:rStyle w:val="FootnoteAnchor"/>
          <w:rtl w:val="true"/>
        </w:rPr>
        <w:footnoteReference w:id="249"/>
      </w:r>
    </w:p>
    <w:p>
      <w:pPr>
        <w:pStyle w:val="Heading4"/>
        <w:numPr>
          <w:ilvl w:val="3"/>
          <w:numId w:val="1"/>
        </w:numPr>
        <w:rPr/>
      </w:pPr>
      <w:bookmarkStart w:id="246" w:name="__RefHeading___Toc2109532_237004111"/>
      <w:bookmarkStart w:id="247" w:name="_Toc92"/>
      <w:bookmarkEnd w:id="246"/>
      <w:r>
        <w:rPr/>
        <w:t>4/4</w:t>
      </w:r>
      <w:r>
        <w:rPr>
          <w:rtl w:val="true"/>
        </w:rPr>
        <w:t xml:space="preserve"> </w:t>
      </w:r>
      <w:r>
        <w:rPr>
          <w:rtl w:val="true"/>
        </w:rPr>
        <w:t>خَیرُ الأَصدِقاءِ</w:t>
      </w:r>
      <w:bookmarkEnd w:id="247"/>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المُساعِدُ عَلی أعمالِ الآخِرَةِ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أعانَکَ عَلی طاعَةِ اللّهِ،وصَدَّکَ عَن مَعاصیهِ،وأمَرَکَ بِرِضاهُ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إخوانِکُم مَن أهدی إلَیکُم عُیوبَکُم</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اللّهِ،أیُّ الجُلَساءِ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ذَکَّرَکُم بِاللّهِ رُؤیَتُهُ،وزادَکُم فی عِلمِکُم مَنطِقُهُ،وذَکَّرَکُم بِالآخِرَةِ عَمَلُهُ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الحَوارِیّونَ لِعیسی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اللّهِ،فَمَن نُجالِسُ إذاً؟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یُذَکِّرُکُمُ اللّهَ رؤیَتُهُ،ویَزیدُ فی عِلمِکُم مَنطِقُهُ، ویُرَغِّبُکُم فِی الآخِرَةِ عَمَلُهُ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أقَلُّهُم مُصانَعَةً فِی النَّصیحَةِ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کانَت فِی اللّهِ مَوَدَّتُهُ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کُلِّ شَیءٍ جَدیدُهُ،و خَیرُ الإِخوانِ أقدَمُهُم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مَن یُبکیکَ وهُوَ لَکَ ناصِحٌ،ولا تَتَّبِع مَن یُضحِکُکَ وهُوَ لَکَ غاشٍ</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بِالتِّلادِ </w:t>
      </w:r>
      <w:r>
        <w:rPr>
          <w:rStyle w:val="FootnoteAnchor"/>
          <w:rtl w:val="true"/>
        </w:rPr>
        <w:footnoteReference w:id="259"/>
      </w:r>
      <w:r>
        <w:rPr>
          <w:rFonts w:ascii="Amiri" w:hAnsi="Amiri" w:eastAsia="Amiri" w:cs="Amiri"/>
          <w:color w:val="111111"/>
          <w:sz w:val="28"/>
          <w:sz w:val="28"/>
          <w:szCs w:val="28"/>
          <w:rtl w:val="true"/>
          <w:lang w:bidi="ar-SA"/>
        </w:rPr>
        <w:t>،و إیّاکَ وَ کُلَّ مُحدَثٍ لا عَهدَ لَهُ و لا أمانَةَ و لا ذِمَّةَ و لا میثاقَ،و کُن عَلی حَذَرٍ مِن أوثَقِ النّاسِ فی نَفسِکَ؛فَإِنَّ النّاسَ أعداءُ النِّعَمِ</w:t>
      </w:r>
      <w:r>
        <w:rPr>
          <w:rFonts w:eastAsia="Amiri" w:cs="Amiri" w:ascii="Amiri" w:hAnsi="Amiri"/>
          <w:color w:val="111111"/>
          <w:sz w:val="28"/>
          <w:szCs w:val="28"/>
          <w:rtl w:val="true"/>
          <w:lang w:bidi="ar-SA"/>
        </w:rPr>
        <w:t xml:space="preserve">. </w:t>
      </w:r>
      <w:r>
        <w:rPr>
          <w:rStyle w:val="FootnoteAnchor"/>
          <w:rtl w:val="true"/>
        </w:rPr>
        <w:footnoteReference w:id="260"/>
      </w:r>
      <w:bookmarkStart w:id="248" w:name="pg6287_48097"/>
    </w:p>
    <w:p>
      <w:pPr>
        <w:pStyle w:val="BookText"/>
        <w:rPr/>
      </w:pPr>
      <w:bookmarkEnd w:id="248"/>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نَسِیَ ذَنبَکَ،وذَکَرَ إحسانَکَ إلَیهِ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اللّهِ،أیُّ الأَصحابِ خَیرٌ؟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إذا ذَکَرتَ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أعانَکَ،و إذا نَسیتَهُ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اللّهِ،دُلَّنا عَلی خِیارِنا؛نَتَّخِذهُم أصحاباً و جُلَساءَ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رُؤوا ذُکِرَ اللّهُ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4"/>
        <w:numPr>
          <w:ilvl w:val="3"/>
          <w:numId w:val="1"/>
        </w:numPr>
        <w:rPr/>
      </w:pPr>
      <w:bookmarkStart w:id="249" w:name="__RefHeading___Toc2109534_237004111"/>
      <w:bookmarkStart w:id="250" w:name="_Toc93"/>
      <w:bookmarkEnd w:id="249"/>
      <w:r>
        <w:rPr/>
        <w:t>5/4</w:t>
      </w:r>
      <w:r>
        <w:rPr>
          <w:rtl w:val="true"/>
        </w:rPr>
        <w:t xml:space="preserve"> </w:t>
      </w:r>
      <w:r>
        <w:rPr>
          <w:rtl w:val="true"/>
        </w:rPr>
        <w:t>حَقُّ الجَلیسِ</w:t>
      </w:r>
      <w:bookmarkEnd w:id="2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جَلیسِکَ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تُلینَ لَهُ جانِبَکَ، وتُنصِفَه فی مُجازاةِ اللَّفظِ،ولا تَقومَ مِن مَجلِسِکَ إلّابِإِذنِهِ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یَجلِسُ إلَیکَ یَجوزُ لَهُ القِیامُ عَنکَ بِغَیرِ إذنِکَ،وتَنسی زَلّاتِهِ، وتَحفَظَ خَیراتِهِ،وَلا تُسمِعَهُ إلَّاخَیراً</w:t>
      </w:r>
      <w:r>
        <w:rPr>
          <w:rFonts w:eastAsia="Amiri" w:cs="Amiri" w:ascii="Amiri" w:hAnsi="Amiri"/>
          <w:color w:val="111111"/>
          <w:sz w:val="28"/>
          <w:szCs w:val="28"/>
          <w:rtl w:val="true"/>
          <w:lang w:bidi="ar-SA"/>
        </w:rPr>
        <w:t xml:space="preserve">. </w:t>
      </w:r>
      <w:r>
        <w:rPr>
          <w:rStyle w:val="FootnoteAnchor"/>
          <w:rtl w:val="true"/>
        </w:rPr>
        <w:footnoteReference w:id="263"/>
      </w:r>
      <w:bookmarkStart w:id="251" w:name="pg6287_48099"/>
    </w:p>
    <w:p>
      <w:pPr>
        <w:pStyle w:val="Heading3"/>
        <w:numPr>
          <w:ilvl w:val="2"/>
          <w:numId w:val="1"/>
        </w:numPr>
        <w:rPr/>
      </w:pPr>
      <w:bookmarkStart w:id="252" w:name="__RefHeading___Toc2109536_237004111"/>
      <w:bookmarkStart w:id="253" w:name="_Toc94"/>
      <w:bookmarkEnd w:id="251"/>
      <w:bookmarkEnd w:id="252"/>
      <w:r>
        <w:rPr>
          <w:rtl w:val="true"/>
        </w:rPr>
        <w:t>الفصل الخامس</w:t>
      </w:r>
      <w:r>
        <w:rPr>
          <w:rtl w:val="true"/>
        </w:rPr>
        <w:t>:</w:t>
      </w:r>
      <w:r>
        <w:rPr>
          <w:rtl w:val="true"/>
        </w:rPr>
        <w:t>اللّذائذ المحلّلة وتقویة الجسم</w:t>
      </w:r>
      <w:bookmarkEnd w:id="253"/>
    </w:p>
    <w:p>
      <w:pPr>
        <w:pStyle w:val="Heading4"/>
        <w:numPr>
          <w:ilvl w:val="3"/>
          <w:numId w:val="1"/>
        </w:numPr>
        <w:rPr/>
      </w:pPr>
      <w:bookmarkStart w:id="254" w:name="__RefHeading___Toc2109538_237004111"/>
      <w:bookmarkStart w:id="255" w:name="_Toc95"/>
      <w:bookmarkEnd w:id="254"/>
      <w:r>
        <w:rPr/>
        <w:t>1/5</w:t>
      </w:r>
      <w:r>
        <w:rPr>
          <w:rtl w:val="true"/>
        </w:rPr>
        <w:t xml:space="preserve"> </w:t>
      </w:r>
      <w:r>
        <w:rPr>
          <w:rtl w:val="true"/>
        </w:rPr>
        <w:t>مَدحُ قُوَّةِ البَدَنِ</w:t>
      </w:r>
      <w:bookmarkEnd w:id="25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أقُوَّةٌ فِی الأَبدانِ أم قُوَّةٌ فِی القُلوبِ؟قالَ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جَمیعاً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أسلَمَ وکانَ عَیشُهُ کَفافاً وقُواهُ سَداداً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القَوِیُّ خَیرٌ وأحَبُّ إلَی اللّهِ مِنَ المُؤمِنِ الضَّعیفِ وفی کُلٍّ خَیرٌ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فی صُحُفِ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العاقِلِ مالَم یَکُن مَغلوباً عَلی عَقلِهِ أن یَکونَ لَهُ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یُناجی فیها رَبَّهُ عز و جل وساعَةٌ یُحاسِبُ نَفسَهُ،وساعَةٌ یَتَفَکَّرُ فیما صَنَعَ‌اللّهُ عز و جل إلَیهِ، وساعَةٌ یَخلو فیها بَحَظِّ نَفسِهِ مِن الحَلالِ؛فَإِنَّ هذِهِ السّاعَةَ عَونٌ لِتِلکَ السّاعاتِ وَاستِجمامٌ لِلقُلوبِ،وتَوزیعٌ لَها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إذا کانَ عاقِلاً أن یَکونَ لَهُ أربَعُ ساعاتٍ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یُناجی فیها رَبَّهُ،وساعَةٌ یُحاسِبُ فیها نَفسَهُ،وساعَةٌ یَأتی أهلَ العِلمِ الَّذینَ یُبَصِّرونَهُ أمرَ دینِهِ ویَنصَحونَهُ،وساعَةٌ یُخَلّی بَینَ نَفسِهِ ولَذَّتِها مِن أمرِ الدُّنیا فیما یَحِلُّ ویَجمُلُ</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عَلی خِدمَتِکَ جَوارِحی وَاشدُد عَلَی العَزیمَةِ جَوانِحی</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فَساعَةٌ یُناجی فیها رَبَّهُ،وساعَةٌ یَرُمُّ مَعاشَهُ،وساعَةٌ یُخَلّی بَینَ نَفسِهِ وبَینَ لَذَّتِها فیمایَحِلُّ ویَجمُلُ</w:t>
      </w:r>
      <w:r>
        <w:rPr>
          <w:rFonts w:eastAsia="Amiri" w:cs="Amiri" w:ascii="Amiri" w:hAnsi="Amiri"/>
          <w:color w:val="111111"/>
          <w:sz w:val="28"/>
          <w:szCs w:val="28"/>
          <w:rtl w:val="true"/>
          <w:lang w:bidi="ar-SA"/>
        </w:rPr>
        <w:t xml:space="preserve">. </w:t>
      </w:r>
      <w:r>
        <w:rPr>
          <w:rStyle w:val="FootnoteAnchor"/>
          <w:rtl w:val="true"/>
        </w:rPr>
        <w:footnoteReference w:id="271"/>
      </w:r>
      <w:bookmarkStart w:id="256" w:name="pg6287_48101"/>
    </w:p>
    <w:p>
      <w:pPr>
        <w:pStyle w:val="BookText"/>
        <w:rPr/>
      </w:pPr>
      <w:bookmarkEnd w:id="256"/>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حِکمَةِ آلِ‌داوودَ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لِلمُسلِمِ العاقِلِ أن یَکونَ لَهُ ساعَةٌ یُفضی بِها إلی عَمَلِهِ فیما بَینَهُ وبَینَ اللّهِ عز و جل،وساعَةٌ یُلاقی إخوانَهُ الَّذینَ یُفاوِضُهُم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فاوضه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جاراه،و تفاوضوا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ویفُاوِضونَهُ فی أمرِ آخِرَتِهِ،وساعَةٌ یُخلّی بَینَ نَفسهِ ولَذّاتِها فی غَیرِمُحرَّمٍ،فَإِنَّها عَونٌ عَلی تِلکَ السّاعَتَینِ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فی أن یَکونَ زَمانُکُم أربَعَ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لِمُناجاة اللّهِ،وساعَةً لأَِمرِ المَعاشِ،وساعَةً لِمُعاشَرَةِ الإِخوانِ والثِّقاتِ الَّذینَ یُعَرِّفونَکُم عُیوبَکُم،ویُخلِصون لَکُم فِی الباطِنِ،وساعَةً تَخلونَ فیها لِلَذّاتِکُم فی غَیرِ مُحرَّمٍ</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4"/>
        <w:numPr>
          <w:ilvl w:val="3"/>
          <w:numId w:val="1"/>
        </w:numPr>
        <w:rPr/>
      </w:pPr>
      <w:bookmarkStart w:id="257" w:name="__RefHeading___Toc2109540_237004111"/>
      <w:bookmarkStart w:id="258" w:name="_Toc96"/>
      <w:bookmarkEnd w:id="257"/>
      <w:r>
        <w:rPr/>
        <w:t>2/5</w:t>
      </w:r>
      <w:r>
        <w:rPr>
          <w:rtl w:val="true"/>
        </w:rPr>
        <w:t xml:space="preserve"> </w:t>
      </w:r>
      <w:r>
        <w:rPr>
          <w:rtl w:val="true"/>
        </w:rPr>
        <w:t>أسبابُ النَّضارَةِ</w:t>
      </w:r>
      <w:bookmarkEnd w:id="258"/>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یَفرَحُ بِهِنَّ الجِسمُ ویَربو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الطّیبُ،ولِباسُ اللَّیِّنِ،وشُربُ العَسَلِ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یَسُرُّ،وَالعَسَلُ یَسُرُّ،وَالنَّظَرُ إلَی الخُضرَةِ یَسُرُّ، وَالرُّکُوبُ یَسُرُّ</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نُشرَةٌ،وَالعَسَلُ نُشرَةٌ،وَالرُّکوبُ نُشرَةٌ، وَالنَّظَرُ إلَی الخُضرَةِ نُشرَةٌ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عاقِلٌ کَثیرُ المالِ وکانَ لَهُ ابنٌ یُشبِهُهُ فِی الشَّمائِلِ مِن زَوجَةٍ عَفیفَةٍ،وَکانَ لَهُ ابنانِ مِن زَوجَةٍ غَیرِ عَفیفَةٍ،فَلَمّا حَضَرَتهُ الوَفاةُ،قالَ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مالی لِواحِدٍ مِنکُم،فَلَمّا 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فَاختَصَموا إلی قاضیهِم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عِندی فی أمرِکُم شَیءٌ، انطَلِقوا إلی بَنی غَنّامٍ الإِخوَةِ الثَّلاثِ فَانتَهَوا إلی واحِدٍ مِنهُم فَرَأَوا شَیخاً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إلی أخی فُلانٍ فَهُوَ أکبَرُ مِنّی فاسأَلوهُ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عَلَیهِ،فَخَرَجَ شَیخٌ کَهلٌ،فَقالَ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أخِیَ الأَکبَرَ مِنّی</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فَدَخَلوا عَلَی الثّالِثِ فَإِذا هُوَ فِی المَنظَرِ أصغَرُ فَسَأَلوهُ أوَّلاً مِن حالِهِم،ثُمَّ مُستَبیناً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أخِی الَّذی رَأَیتُموهُ أوَّلاً هُوَ الأَصغَرُ وإنَّ لَهُ امرَأَةَ سَوءٍ تَسوؤُهُ وقَد صَبَرَ عَلَیها مَخافَةَ أن یُبتَلی بِبَلاءٍ لا صَبرَ لَهُ عَلَیهِ،فَهَرَّمَتهُ،وأمَّا الثّانی أخی فَإِنَّ عِندَهُ زَوجَةً تَسوؤُهُ وتَسُرُّهُ وهُوَ مُتَماسِکُ الشَّبابِ،وأمّا أنَا فَزَوجَتی تَسُرُّنی ولا تَسوؤُنی لَم یَلزَمنی مِنها مَکروهٌ قَطُّ مُنذُ صَحِبَتنی،فَشَبابی مَعَها مُتَماسِکٌ،وأمّا حَدیثُکُمُ الَّذی هُوَ حَدیثُ أبیکُمُ،انطَلِقوا أوّلاً وبَعثِروا قَبرَهُ وَاستَخرِجوا عِظامَهُ وأحرِقوها،ثُمّ عودوا لأَِقضِیَ</w:t>
      </w:r>
      <w:bookmarkStart w:id="259" w:name="pg6287_48103"/>
    </w:p>
    <w:p>
      <w:pPr>
        <w:pStyle w:val="BookText"/>
        <w:rPr/>
      </w:pPr>
      <w:bookmarkEnd w:id="259"/>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فَأَخَذَ الصَّبِیُّ سَیفَ أبیهِ وأخَذَ الأَخَوانِ المَعاوِلَ فَلَمّا هَمّا بِذلِکَ،قالَ لَهُمُ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تُبَعثِروا قَبرَ أبی وأ نَا أدَعُ لَکُما حِصَّتی،فَانصَرَفوا إلَی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یُقِنعُکُما هذا،اِیتونی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المالَ فَلَو کانَا ابنَیهِ لَدَخَلَهُما مِنَ الرِّقَّةِ،کَما دَخَلَ عَلَی الصَّغیرِ</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 فی عَشَرَةِ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المَشیِ،وَالرُّکوبِ، وَالِارتِماسِ فِی الماءِ،وَالنَّظَرِ إلَی الخُضرَةِ،وَالأَکلِ وَالشُّربِ، وَالنَّظَرِ إلَی المَرأَةِ الحَسناءِ،وَالجِماعِ،وَالسِّواکِ،وغَسلِ الرَّأسِ بِالخَطمِیِّ فِی الحَمّامِ وغَیرِهِ،ومُحادَثَةِ الرِّجالِ</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المنسوب إلی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أنَّهُ لَوکانَ شَیءٌ یَزیدُ فِی‌البَدَنِ لَکانَ الغَمزُ یَزیدُ،وَاللَّیِّنُ مِنَ الثِّیابِ،وکَذلِکَ الطّیبُ، ودُخولُ الحَمّامِ،ولَوغُمِزَ المَیِّتُ فَعاشَ لَماأنکَرتُ ذلِکَ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4"/>
        <w:numPr>
          <w:ilvl w:val="3"/>
          <w:numId w:val="1"/>
        </w:numPr>
        <w:rPr/>
      </w:pPr>
      <w:bookmarkStart w:id="260" w:name="__RefHeading___Toc2109542_237004111"/>
      <w:bookmarkStart w:id="261" w:name="_Toc97"/>
      <w:bookmarkEnd w:id="260"/>
      <w:r>
        <w:rPr/>
        <w:t>3/5</w:t>
      </w:r>
      <w:r>
        <w:rPr>
          <w:rtl w:val="true"/>
        </w:rPr>
        <w:t xml:space="preserve"> </w:t>
      </w:r>
      <w:r>
        <w:rPr>
          <w:rtl w:val="true"/>
        </w:rPr>
        <w:t>التَّرفِیهُ المُحَلَّلُ</w:t>
      </w:r>
      <w:bookmarkEnd w:id="261"/>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وَالعَبوا فَإِنِی أکرَهُ أن یُری فی دینِکُم غِلظَةً</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 عن أبی‌رافع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الاعِبُ الحَسَنَ بنَ عَلِیٍّ علیه السلام</w:t>
      </w:r>
      <w:bookmarkStart w:id="262" w:name="pg6287_48104"/>
    </w:p>
    <w:p>
      <w:pPr>
        <w:pStyle w:val="BookText"/>
        <w:rPr/>
      </w:pPr>
      <w:bookmarkEnd w:id="262"/>
      <w:r>
        <w:rPr>
          <w:rFonts w:ascii="Amiri" w:hAnsi="Amiri" w:eastAsia="Amiri" w:cs="Amiri"/>
          <w:color w:val="111111"/>
          <w:sz w:val="28"/>
          <w:sz w:val="28"/>
          <w:szCs w:val="28"/>
          <w:rtl w:val="true"/>
          <w:lang w:bidi="ar-SA"/>
        </w:rPr>
        <w:t>وهُوَ صَبِیٌّ بِالمَداحی،فَإِذا أصابَ مِدحاتی مِدحاتَهُ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أتَرکَبُ ظَهراً حَمَلَهُ رَسولُ‌اللّه؟فَأَترُکُهُ،فَإِذا أصابَ مِدحاتُهُ مِدحاتی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لاأحمِلُک کَما لا تَحمِلُنی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ماتَرضی أن تَحمِلَ بَدَناً حَمَلَهُ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63" w:name="__RefHeading___Toc2109544_237004111"/>
      <w:bookmarkStart w:id="264" w:name="_Toc98"/>
      <w:bookmarkEnd w:id="263"/>
      <w:r>
        <w:rPr/>
        <w:t>4/5</w:t>
      </w:r>
      <w:r>
        <w:rPr>
          <w:rtl w:val="true"/>
        </w:rPr>
        <w:t xml:space="preserve"> </w:t>
      </w:r>
      <w:r>
        <w:rPr>
          <w:rtl w:val="true"/>
        </w:rPr>
        <w:t>النُّزهَة</w:t>
      </w:r>
      <w:bookmarkEnd w:id="264"/>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الکافی‌عن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 السلام وهُوَ فی مَنزِلِ أخیهِ عَبدِاللّهِ بنِ مُحَمَّدٍ،فَقُلتُ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ماحَوَّلَکَ إلی هذَا المَنزِلِ؟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النُّزهَةِ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الکافی‌عن إبراهیم بن أبی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أیُّ‌الإِدامِ أحری؟</w:t>
      </w:r>
    </w:p>
    <w:p>
      <w:pPr>
        <w:pStyle w:val="BookText"/>
        <w:rPr/>
      </w:pP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هُوَ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المِلحُ ولَقَد خَرَجنا إلی نُزهَةٍ لَنا ونَسِیَ بَعضُ الغِلمانِ المِلحَ،فَذَبَحوا لَنا شاةً مِن أسمَنِ ما یَکونُ فَمَا</w:t>
      </w:r>
      <w:bookmarkStart w:id="265" w:name="pg6287_48105"/>
    </w:p>
    <w:p>
      <w:pPr>
        <w:pStyle w:val="BookText"/>
        <w:rPr/>
      </w:pPr>
      <w:bookmarkEnd w:id="265"/>
      <w:r>
        <w:rPr>
          <w:rFonts w:ascii="Amiri" w:hAnsi="Amiri" w:eastAsia="Amiri" w:cs="Amiri"/>
          <w:color w:val="111111"/>
          <w:sz w:val="28"/>
          <w:sz w:val="28"/>
          <w:szCs w:val="28"/>
          <w:rtl w:val="true"/>
          <w:lang w:bidi="ar-SA"/>
        </w:rPr>
        <w:t xml:space="preserve">انتَفَعنا بِشَیءٍ حَتَّی انصَرَفنا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2109546_237004111"/>
      <w:bookmarkStart w:id="267" w:name="_Toc99"/>
      <w:bookmarkEnd w:id="266"/>
      <w:r>
        <w:rPr/>
        <w:t>5/5</w:t>
      </w:r>
      <w:r>
        <w:rPr>
          <w:rtl w:val="true"/>
        </w:rPr>
        <w:t xml:space="preserve"> </w:t>
      </w:r>
      <w:r>
        <w:rPr>
          <w:rtl w:val="true"/>
        </w:rPr>
        <w:t>المِزاح</w:t>
      </w:r>
      <w:bookmarkEnd w:id="267"/>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یَمزَحُ ولا یَقولُ إلّاحَقّاً،قالَ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نُغَیرٌ لأَِبی عُمَیرٍ وهُوَ ابنٌ لاُِمِّ سُلَیمٍ،فَجَعَلَ النَّبِیُ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عُمَیرٍ ما فَعَلَ النُّغَیرُ</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لإبن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حادی بَعضِ نِسوَتِهِ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خادِمَهُ أنجَشَةَ،فَقالَ صلی الله علیه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أنجَشَةُ،ارفُق بِالقَواریرِ</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حامِلوکَ عَلی وَلَدِ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بِوَلَدِ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یَلِدُ الإِبِلَ إلَّاالنّوقُ</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زید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وذَکَرَت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فی عَینَیهِ بَیاضٌ</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بِعَینَیهِ بَیاضٌ،وحَکَت لِزَوجِها،فَقالَ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تَرَینَ بَیاضَ عَینی أکثَرَ مِن سَوادِها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عَجوزٌ مِنَ الأَنصارِ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لی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یَدخُلُهَا العُجُزُ،فَبَکَتِ المَرأَةُ فَضَحِکَ النَّبِیُّ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لِلعَجوزِ الأَشجَعِیَّةِ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أشجَعِیَّةُ لا تَدخُلُ العَجوزُ الجَنَّةَ،فَرَآها بِلالٌ باکِیَةً،فَوَصَفَها لِلنَّبِیِّ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وَالأَسوَدُ کَذلِکَ،فَجَلَسا یَبکِیانِ،فَرَآهُمَا العَبّاسُ فَذَکَرَهُما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وَالشَّیخُ کَذلِکَ،ثُمَّ دَعاهُم وطَیَّبَ قُلوبَهُم،وقال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یُنشِئُهُمُ اللّهُ کَأَحسَنِ ما کانوا،وذَکَرَ أنَّهُم یَدخُلونَ الجَنَّةَ شُبّاناً مُنَوَّرینَ،وقالَ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جُردٌ مُردٌ مُکَحَّلونَ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صُهَیباً یَأکُلُ تَمراً،فَقالَ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أتَأکُلُ التَّمرَ وعَینُکَ رَمِدَةٌ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أمضَغُهُ مِن هذَا الجانِبِ،وتَشتَکی عَینی مِن هذَا الجانِبِ</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سُوَیبِطٌ المُهاجِرِیُّ لِنُعَیمانَ البَدرِیِّ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أطعِمنی، وکانَ عَلَی الزّادِ فی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تَجیءَ الأَصحابُ،فَمَرّوا بِقَومٍ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سُوَیبِطٌ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تَشتَرونَ مِنّی عَبداً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عَبدٌ لَهُ کَلامٌ وَهُوَ قائِلٌ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حُرٌّ،فَإِن سَمِعتُم مَقالَهُ تُفسِدوا عَلَیَّ عَبدی،فَاشتَروهُ بِعَشَرَةِ قَلائِصَ،ثُمَّ جاؤوا فَوَضَعوا فی عُنُقِهِ 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نُعَیمانُ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یَستَهزِئُ بِکُم،وإنّی حُرٌّ،فَقالوا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خَبَرَکَ،وَانطَلَقوا بِهِ حَتّی أدرَکَهُمُ القَومُ و خَلَّصوهُ،فَضَحِکَ النَّبِیُّ صلی الله علیه و آله مِن ذلِکَ حیناً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نُعَیمانُ مَعَ أعرابِیٍّ عُکَّةَ عَسَلٍ،فَاشتَراها مِنهُ، وجاءَ بِها إلی بَیتِ عائِشَةَ فی یَومِها،وقالَ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خُذوها،فَتَوَهَّمَ النَّبِیُّ صلی الله علیه و آله أنَّهُ أهداها لَهُ،وَمرَّ نُعَیمانُ وَالأَعرابِیُّ عَلَی البابِ،فَلَمّا طالَ قُعودُهُ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هؤُلاءِ،رُدُّوها عَلَیَّ إن لَم تَحضُر قیمَتُها،فَعَلِمَ رَسولُ اللّهِ صلی الله علیه و آله القِصَّةَ فَوَزَنَ لَهُ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لِنُعَیمانَ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 عَلی ما فَعَلتَ؟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 اللّهِ صلی الله علیه و آله یُحِبُّ العَسَلَ،وَرأَیتُ الأَعرابِیَّ مَعَهُ العُکَّةُ،فَضَحِکَ رَسولُ‌اللّهِ صلی الله علیه و آله ولَم یُظهِر لَهُ نُکراً</w:t>
      </w:r>
      <w:r>
        <w:rPr>
          <w:rFonts w:eastAsia="Amiri" w:cs="Amiri" w:ascii="Amiri" w:hAnsi="Amiri"/>
          <w:color w:val="111111"/>
          <w:sz w:val="28"/>
          <w:szCs w:val="28"/>
          <w:rtl w:val="true"/>
          <w:lang w:bidi="ar-SA"/>
        </w:rPr>
        <w:t xml:space="preserve">. </w:t>
      </w:r>
      <w:r>
        <w:rPr>
          <w:rStyle w:val="FootnoteAnchor"/>
          <w:rtl w:val="true"/>
        </w:rPr>
        <w:footnoteReference w:id="292"/>
      </w:r>
      <w:bookmarkStart w:id="268" w:name="pg6287_48108"/>
    </w:p>
    <w:p>
      <w:pPr>
        <w:pStyle w:val="Heading4"/>
        <w:numPr>
          <w:ilvl w:val="3"/>
          <w:numId w:val="1"/>
        </w:numPr>
        <w:rPr/>
      </w:pPr>
      <w:bookmarkStart w:id="269" w:name="__RefHeading___Toc2109548_237004111"/>
      <w:bookmarkStart w:id="270" w:name="_Toc100"/>
      <w:bookmarkEnd w:id="268"/>
      <w:bookmarkEnd w:id="269"/>
      <w:r>
        <w:rPr/>
        <w:t>6/5</w:t>
      </w:r>
      <w:r>
        <w:rPr>
          <w:rtl w:val="true"/>
        </w:rPr>
        <w:t xml:space="preserve"> </w:t>
      </w:r>
      <w:r>
        <w:rPr>
          <w:rtl w:val="true"/>
        </w:rPr>
        <w:t>السِّباحَةُ،الفُروسِیَّة،الرِّمایَة</w:t>
      </w:r>
      <w:bookmarkEnd w:id="270"/>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لَهوِ المُؤمِنِ السِّباحَةُ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40611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 السِّباحَةَ وَالرِّمایَةَ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والِدِهِ أن یُعَلِّمَهُ الکِتابَةَ وَالسِّباحَةَ وَالرِّمایَةَ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اللَّهوِ إلَی اللّهِ تَعالی إجراءُ الخَیلِ وَالرَّمیُ</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سلیمان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یُعجِبُهُ أن یَکونَ الرَّجُلُ سابِحاً رامیاً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Heading4"/>
        <w:numPr>
          <w:ilvl w:val="3"/>
          <w:numId w:val="1"/>
        </w:numPr>
        <w:rPr/>
      </w:pPr>
      <w:bookmarkStart w:id="271" w:name="__RefHeading___Toc2109550_237004111"/>
      <w:bookmarkStart w:id="272" w:name="_Toc101"/>
      <w:bookmarkEnd w:id="271"/>
      <w:r>
        <w:rPr/>
        <w:t>7/5</w:t>
      </w:r>
      <w:r>
        <w:rPr>
          <w:rtl w:val="true"/>
        </w:rPr>
        <w:t xml:space="preserve"> </w:t>
      </w:r>
      <w:r>
        <w:rPr>
          <w:rtl w:val="true"/>
        </w:rPr>
        <w:t>المُصارَعَة</w:t>
      </w:r>
      <w:bookmarkEnd w:id="272"/>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خَرَجَ یَوماً إلَی الأَبطَحِ،فَرَأی أعرابِیّاً یَرعی غَنَماً لَهُ کانَ مَوصوفاً بِالقُوَّةِ،فَقالَ لِرَسولِ‌اللّهِ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لَکَ أن تُصارِعَنی؟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ماتَسبِقُ لی؟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شاةً،فَصارَعَهُ فَصَرَعَهُ النَّبِیُّ صلی الله علیه و آله فَقالَ لَهُ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إلَی العَودِ؟</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ماتَسبِقُ؟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اخری،فَصارَعَهُ فَصَرَعَهُ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عَلَیَّ الإِسلامَ فَما أحَدٌ صَرَعَنی غَیرُکَ، فَعَرَض‌عَلَیهِ الإِسلامَ فَأَسلَمَ،ورَدَّ عَلَیهِ غَنَمَهُ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إسحاق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رُکانَةَ بنَ عَبدِ بنِ زیدِ بنِ هاشِمٍ کانَ مِن أشَدِّ قُرَیشٍ فَحلاً، </w:t>
      </w:r>
      <w:r>
        <w:rPr>
          <w:rStyle w:val="FootnoteAnchor"/>
          <w:rtl w:val="true"/>
        </w:rPr>
        <w:footnoteReference w:id="299"/>
      </w:r>
      <w:r>
        <w:rPr>
          <w:rFonts w:ascii="Amiri" w:hAnsi="Amiri" w:eastAsia="Amiri" w:cs="Amiri"/>
          <w:color w:val="111111"/>
          <w:sz w:val="28"/>
          <w:sz w:val="28"/>
          <w:szCs w:val="28"/>
          <w:rtl w:val="true"/>
          <w:lang w:bidi="ar-SA"/>
        </w:rPr>
        <w:t>فَقالَ لَهُ النَّبِیُّ صلی الله علیه و آله فی وادی 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یارُکانَةُ،ألا تَتَّقِی اللّهَ وَتقبَلُ ما أدعوکَ إلَیهِ؟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لَو أعلَمُ أنَّهُ حَقٌّ لاَ تَّبَعتُکَ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إن صَرَعتُکَ أتَعلَمُ أنَّ ما أقولُ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حَتّی اصارِعَکَ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رُکانَةُ فَصارَعَهُ،فَلَمّا بَطَشَ بِهِ رَسولُ اللّهِ صلی الله علیه و آله أضجَعَهُ،قالَ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فَعُد،فَعادَ فَصَرَعَهُ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علیّ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 عَلِیٌّ علیه السلام رَجُلاً فَصَرَعَهُ، فَقالَ الرَّجُلُ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ثَبَّتَکَ اللّهُ یا أمیرَالمُؤمِنینَ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أبوهُ یَجمَعُ وُلدَهُ ووُلدَ إخوَتِهِ،ثُمَّ یَأمُرُهُم بِالصِّراعِ،وذلِکَ خُلُقٌ فِی‌العَرَبِ،فَکانَ عَلِیٌّ علیه السلام یَحسِرُ عَن ساعِدَینِ لَهُ غَلیظَینِ قَصیرَینِ‌وهُوَطِفلٌ،ثُمَّ یُصارِعُ کِبارَ إخوَتِهِ وصِغارَهُم،وکِبارَ بَنی‌عَمِّهِ‌وصِغارَهُم فَیَصرَعُهُم،فَیَقولُ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عَلِیٌّ،فَسمّاهُ ظَهیراً وعندَ العَرَبِ عَلِیٌّ</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أبوطالِبٍ یَجمَعُ وُلدَهُ ووُلدَ إخوَتِهِ،ثُمَّ یأمُرُهُم بِالصِّراعِ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خُلُقٌ فِی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عَلِیٌّ علیه السلام یَحسِرُ عَن ذِراعَیهِ وهُوَ طِفلٌ ویُصارِعُ کِبارَ إخوَتِهِ وصِغارَهُم وکِبارَ بَنی عَمِّهِ وصِغارَهُم فَیَصرعُهُم،فَیَقولُ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عَلِیٌّ،فَسَمّاهُ ظَهیراً،فَلَمّا تَرَعرَعَ علیه السلام کانَ یُصارِعُ الرَّجُلَ الشَّدیدَ فَیَصرَعُهُ،ویُعَلِّقُ بِالجَبّارِ بِیَدِهِ وَیَجذِبُهُ فَیَقتُلُهُ،ورُبَّما قَبَضَ عَلی مِراقِّ بَطنِهِ ورَفَعَهُ إلَی الهَواءِ،وُربَّما یَلحَقُ الحِصانَ الجارِیَ فَیَصدُمُهُ فَیَرُدُّهُ عَلی عَقِبَیهِ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رَسولُ‌اللّهِ صلی الله علیه و آله مَوضِعَ الجَنائِزِ و أنَا مَعَهُ فَطَلَعَ الحَسَنُ وَالحُسَینُ فَاعتَرَکا 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حَسَنُ خُذ حُسَیناً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أعَلی حُسَینٍ تُوالیهِ وهُوَ أکبَرُهُما؟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حُسَینُ</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والحُسَینُ علیهما السلام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 حَسَنُ</w:t>
      </w:r>
      <w:r>
        <w:rPr>
          <w:rFonts w:eastAsia="Amiri" w:cs="Amiri" w:ascii="Amiri" w:hAnsi="Amiri"/>
          <w:color w:val="111111"/>
          <w:sz w:val="28"/>
          <w:szCs w:val="28"/>
          <w:rtl w:val="true"/>
          <w:lang w:bidi="ar-SA"/>
        </w:rPr>
        <w:t>.</w:t>
      </w:r>
      <w:bookmarkStart w:id="273" w:name="pg6287_48111"/>
    </w:p>
    <w:p>
      <w:pPr>
        <w:pStyle w:val="BookText"/>
        <w:rPr/>
      </w:pPr>
      <w:bookmarkEnd w:id="273"/>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 حَسَنُ وهُوَ أکبَرُالغُلامَینِ؟</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 حَسَنُ وجَبرَئیلُ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 حُسَینُ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4" w:name="__RefHeading___Toc2109552_237004111"/>
      <w:bookmarkStart w:id="275" w:name="_Toc102"/>
      <w:bookmarkEnd w:id="274"/>
      <w:r>
        <w:rPr/>
        <w:t>8/5</w:t>
      </w:r>
      <w:r>
        <w:rPr>
          <w:rtl w:val="true"/>
        </w:rPr>
        <w:t xml:space="preserve"> </w:t>
      </w:r>
      <w:r>
        <w:rPr>
          <w:rtl w:val="true"/>
        </w:rPr>
        <w:t>المُسابَقَة</w:t>
      </w:r>
      <w:bookmarkEnd w:id="275"/>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یَشهَدُ المَلائِکَةُ مِن لَهوِکُم إلَّاالرِّهانَ والنِّضالَ</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الخَیلِ طِلقٌ</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إسماعیلُ وإسحاقُ فَتَسابَقا،فَسَبَقَ إسماعیلُ، فَأَخَذَهُ إبراهیمُ فَأَجلَسَهُ فی حِجرِهِ وأجلَسَ إسحاقَ إلی جَنبِهِ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آله،رَخَّصَ فِی السَّبقِ بَینَ الخَیلِ،وسابَقَ بَینها،وجَعَلَ فی ذلِکَ أواقِیَّ مِن فِضَّةٍ</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أجرَی الخَیلَ الَّتی اضمِرَت مِنَ الحَفیاءِ إلی مَسجِدِ بَنی زُرَیقٍ وسَبَّقَها مِن ثَلاثِ نَخَلاتٍ فَأَعطَی السّابِق عِذقاً،و أعطَی المُصَلِّیَ عِذقاً،وأعطَی الثّالِثَ عِذقاً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ابن عمر،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صلی الله علیه و آله بَینَ الخَیلِ فَأَرسَلَ ماضُمِّرَ مِنها مِنَ‌الحَفیاءِ،أو الحَیفاءِ إلی ثَنِیَّةِ الوَداعِ، وأرسَلَ ما لَم یُضَمَّر مِنها مِن ثَنِیَّةِ الوَداعِ إلی مَسجِدِ بَنی زُرَیقٍ، قالَ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فارِساً یَومَئِذٍ فَسَبَقتُ النّاسَ طَفَّفَ بِیَ الفَرَسُ مَسجِدَ بَنی زُرَیقٍ</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عوالی اللآلی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بِقَومٍ مِنَ الأَنصارِ یَتَرامَونَ، فَقالَ رَسولُ‌اللّهِ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فِی الحِزبِ الَّذی فیهِ ابنُ‌الأَدرَعِ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فَأَمسَکَ الحِزبُ الآخَرُ،وقالوا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یُغلَبَ حِزبٌ فیهِ رَسولُ‌اللّهِ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فَإِنّی أرمی مَعَکُم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فَرَمی مَعَ کُلِّ واحِدٍ رَشقاً فَلَم یَسبِق بَعضُهُم بَعضاً،فَلَم یَزالوا یَتَرامَونَ وأولادُهُم وأولادُ أولادِهِم،لایَسبِقُ بَعضُهُم بعَضاً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عوالی اللآلی عن أبی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کُنتُم تَتَراهَنونَ عَلی عَهدِ رَسولِ‌اللّهِ صلی الله علیه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نَعَم،راهَنَ رَسولُ‌اللّهِ صلی الله علیه و آله عَلی فَرَسٍ لَهُ،فَسَبَقَ فَسُرَّ بِذلِکَ وأعجَبَهُ</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عَلِیُّ،قَد جَعَلتُ إلَیکَ هذِهِ السُّبقَةَ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 فَدَعا سُراقَةَ بنَ مالِکٍ،فَقالَ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سُراقَةُ،إنّی قَد جَعَلتُ إلَیکَ ما جَعَلَ النَّبِیُّ صلی الله علیه و آله فی عُنُقی مِن هذِهِ السُّبقَةِ فی عُنُقِکَ،فَإِذا أتَیتَ المیطارَ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وَالمیطارُ مُرسِلُها مِنَ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الخَیلَ،ثُمَّ نادِ هَل مُصَلٍّ لِلِجامٍ،أو حامِلٌ لِغُلامٍ،أو طارِحٌ لِجُلٍّ؟ فَإِذا لَم یُجِبکَ أحَدٌ فَکَبِّرَ ثَلاثاً،ثُمَّ خَلِّها عِندَ الثّالِثَةِ یُسعِدِ اللّهُ بِسَبَقِهِ مَن شاءَ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عَلِیٌّ علیه السلام یَقعُدُ عِندَ مُنتَهَی الغایَةِ،وَیَخُطُّ خَطّاً یُقیمُ رَجُلَینِ مُتَقابِلَینِ عِندَ طَرَفِ الخَطِّ،طَرفُهُ بَینَ إبهامِ أرجُلِهِما،وتَمُرُّ الخَیلُ بَینَ الرَّجُلَینِ،ویَقولُ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أحَدُ الفَرَسَینِ عَلی صاحِبِهِ بِطَرَفِ أذُنَیهِ أو اذُنٍ أو عِذارٍ،فَاجعَلُوا السُّبقَةَ لَهُ،فَإِن شَکَکتُما فَاجعَلوا سَبَقَهُما نِصفَینِ،فَإِذا قَرَنتُمُ الشَّیئَینِ فَاجعَلُوا الغایَةَ مِن غایَةِ أصغَرِ الشَّیئَینِ،و لاجَلَبَ و لاجَنَبَ و لاشِغارَ فِی الإِسلامِ</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19781</w:t>
      </w:r>
      <w:r>
        <w:rPr>
          <w:rFonts w:eastAsia="IRNazanin" w:cs="IRNazanin"/>
          <w:color w:val="111111"/>
          <w:sz w:val="28"/>
          <w:szCs w:val="28"/>
          <w:rtl w:val="true"/>
          <w:lang w:bidi="fa-IR"/>
        </w:rPr>
        <w:t>.</w:t>
      </w:r>
      <w:bookmarkStart w:id="276" w:name="pg6287_48115"/>
    </w:p>
    <w:p>
      <w:pPr>
        <w:pStyle w:val="Heading3"/>
        <w:numPr>
          <w:ilvl w:val="2"/>
          <w:numId w:val="1"/>
        </w:numPr>
        <w:rPr/>
      </w:pPr>
      <w:bookmarkStart w:id="277" w:name="__RefHeading___Toc2109554_237004111"/>
      <w:bookmarkStart w:id="278" w:name="_Toc103"/>
      <w:bookmarkEnd w:id="276"/>
      <w:bookmarkEnd w:id="277"/>
      <w:r>
        <w:rPr>
          <w:rtl w:val="true"/>
        </w:rPr>
        <w:t>الفصل السادس</w:t>
      </w:r>
      <w:r>
        <w:rPr>
          <w:rtl w:val="true"/>
        </w:rPr>
        <w:t>:</w:t>
      </w:r>
      <w:r>
        <w:rPr>
          <w:rtl w:val="true"/>
        </w:rPr>
        <w:t>القیم الأخلاقیّة والعملیّة</w:t>
      </w:r>
      <w:bookmarkEnd w:id="278"/>
    </w:p>
    <w:p>
      <w:pPr>
        <w:pStyle w:val="Heading4"/>
        <w:numPr>
          <w:ilvl w:val="3"/>
          <w:numId w:val="1"/>
        </w:numPr>
        <w:rPr/>
      </w:pPr>
      <w:bookmarkStart w:id="279" w:name="__RefHeading___Toc2109556_237004111"/>
      <w:bookmarkStart w:id="280" w:name="_Toc104"/>
      <w:bookmarkEnd w:id="279"/>
      <w:r>
        <w:rPr/>
        <w:t>1/6</w:t>
      </w:r>
      <w:r>
        <w:rPr>
          <w:rtl w:val="true"/>
        </w:rPr>
        <w:t xml:space="preserve"> </w:t>
      </w:r>
      <w:r>
        <w:rPr>
          <w:rtl w:val="true"/>
        </w:rPr>
        <w:t>تَرکُ المَعصِیَةِ</w:t>
      </w:r>
      <w:bookmarkEnd w:id="280"/>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ذُلِّ المَعصِیَةِ إلی عِزِّ الطّاعَةِ آنَسَهُ اللّهُ عز و جل بِغَیرِ أنیسٍ،وأعانَهُ بِغَیرِ مالٍ</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رَجُلٌ عَلی حَرامٍ،ثُمَّ یَدَعُهُ لَیسَ بِهِ إلّامَخافَةُ اللّهِ، إلّا أبدَلَهُ اللّهُ فی عاجِلِ الدُّنیا قَبلَ الآخِرَةِ ما هُوَ خَیرٌ لَهُ مِن ذلِکَ</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أنبَتَ اللّهُ تَعالی لِطائِفَةٍ مِن امَّتی أجنِحَةً، فَیَطیرونَ مِن قُبورِهِم إلَی الجِنانِ یَسرَحونَ فیها ویَتَنَعَّمونَ کَیفَ شاؤوا،فَتَقولُ لَهُمُ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رَأَیتُمُ الحِسابَ؟</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رَأَینا حِساباً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جُزتُمُ الصِّراطَ؟</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رَأَینا صِراطاً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رَأَیتُم جَهَنَّمَ؟</w:t>
      </w:r>
      <w:bookmarkStart w:id="281" w:name="pg6287_48116"/>
    </w:p>
    <w:p>
      <w:pPr>
        <w:pStyle w:val="BookText"/>
        <w:rPr/>
      </w:pPr>
      <w:bookmarkEnd w:id="281"/>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رَأَینا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امَّةِ مَن أنتُم؟</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نَشَدناکُمُ اللّهَ،حَدِّثونا ما کانَت أعمالُکُم فِی الدُّنیا؟</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کانَتا فینا،فَبَلَّغَنَا اللّهُ هذِهِ الدَّرَجَةَ بِفَضلِ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هُما؟</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خَلَونا نَستَحی أن نَعصِیَهُ،ونَرضی بِالیَسیرِ مِمّا قُسِمَ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لَکُم هذا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82" w:name="__RefHeading___Toc2109558_237004111"/>
      <w:bookmarkStart w:id="283" w:name="_Toc105"/>
      <w:bookmarkEnd w:id="282"/>
      <w:r>
        <w:rPr/>
        <w:t>2/6</w:t>
      </w:r>
      <w:r>
        <w:rPr>
          <w:rtl w:val="true"/>
        </w:rPr>
        <w:t xml:space="preserve"> </w:t>
      </w:r>
      <w:r>
        <w:rPr>
          <w:rtl w:val="true"/>
        </w:rPr>
        <w:t>التَّوبَة</w:t>
      </w:r>
      <w:bookmarkEnd w:id="283"/>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حَسَنٌ ولکِن فِی الشَّبابِ أحسَنُ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تَعالی مِن شابٍّ تائِبٍ،وما مِن شَیءٍ أبغَضَ إلَی اللّهِ تَعالی مِن شَیخٍ مُقیمٍ عَلی مَعاصیهِ</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الشّابَّ التّائِبَ</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أفرَحُ بِتَوبَةِ عَبدِهِ مِنَ العَقیمِ الوالِدِ،ومِنَ الضّالِّ الواجِدِ، ومِنَ‌الظَّمآنِ الوارِدِ</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قارَفتَ سَیِّئَةً فَعَجِّل مَحوَها بِالتَّوبَةِ</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جارٌ یَتَّبِعُ السُّلطانَ فَأَصابَ مالاً، فَأَعَدَّ قِیاناً وکانَ یَجمَعُ الجَمیعَ إلَیهِ وَ یَشرَبُ المُسکِرَ ویُؤذینی، فَشَکَوتُهُ إلی نَفسِهِ غَیرَ مَرَّةٍ،فَلَم یَنتَهِ فَلَمّا أن ألحَحتُ عَلَیهِ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یاهذا أنَا رَجُلٌ مُبتَلیً وأنتَ رَجُلٌ مُعافیً،فَلَو عَرَضتَنی لِصاحِبِکَ رَجَوتُ أن یُنقِذَنِی اللّهُ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ذلِکَ لَهُ فی قَلبی فَلَمّا صِرتُ إلی أبی عَبدِ اللّهِ علیه السلام ذَکَرتُ لَهُ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إلی الکَوفَةِ سَیَأتیکَ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أنتَ عَلَیهِ وأضمَنُ لَکَ عَلَی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إلَی الکوفَةِ أتانی فیمَن أتی،فَاحتَبَستُهُ عِندی حَتّی خَلا مَنزِلی،ثُمَّ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إنّی ذَکَرتُکَ لأَِبی عَبدِ اللّهِ جَعفَرِ بنِ مُحَمَّدٍ الصّادِقِ علیهما السلام،فَقالَ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إلَی الکوفَةِ سَیَأتیکَ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أنتَ عَلَیهِ وأضمَنُ لَکَ عَلَی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لَقَد قالَ لَکَ أبو عَبدِ اللّهِ هذا؟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 لَهُ أنَّهُ قَد قالَ لی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ومَضی،فَلَمّا کانَ بَعدَ أیّامٍ بَعَثَ إلَیَّ فَدَعانی وإذا هُوَ خَلفُ دارِهِ عُریانُ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 لا وَاللّهِ ما بَقِیَ فی مَنزِلی شَیءٌ إلّاوقَد أخرَجتُهُ وأ نَا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فَمَضَیتُ إلی إخوانِنا فَجَمَعتُ لَهُ ما کَسَوتُهُ بِهِ،ثُمَّ لَم تَأتِ عَلَیهِ أیّامٌ یَسیرَةٌ حَتّی بَعَثَ إلَیَّ أنّی عَلیلٌ فَأتِنی،فَجَعَلتُ أختَلِفُ إلَیهِ واُعالِجُهُ حَتّی نَزَلَ بِهِ المَوتُ فَکُنتُ عِندَهُ جِالساً وهُوَ یَجودُ بِنَفسِهِ،فَغُشِیَ عَلَیهِ غَشیَةً ثُمَّ أفاقَ،فَقالَ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بَصیرٍ،قَد وَفی صاحِبُکَ لَنا،ثُمَّ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حَجَجتُ أتَیتُ أبا عَبدِ اللّهِ علیه السلام فَاستَأذَنتُ عَلَیهِ فَلَمّا دَخَلتُ قالَ لِیَ ابتِداءً مِن داخِلِ البَیتِ وإحدی رِجلی فِی الصَّحنِ، وَالاُخری فی دِهلیزِ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بَصیرٍ،قَد وَفَینا لِصاحِبِکَ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الکنی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بِشرُ بنُ الحارِثِ بنِ عَبدِ الرَّحمنِ المَروَزِیُّ الأَصلِ بَغدادِیُّ المَسکَنِ العارِفُ الزّاهِدُ المُشتَهَرُ أحَدُ أرکانِ رِجالِ الطَّریقَةِ،قیلَ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مِن أولادِ الرُّؤَساءِ وَالکُتّابِ، وکانَ مِن أهلِ المَعازِفِ وَالمَلاهی فَتابَ ونُقِلَ فی سَبَبِ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اجتازَ مولانَا الإِمامُ موسَی بنَ جَعفَرٍ علیه السلام عَلی دارِهِ بِبَغدادَ فَسَمِعَ المَلاهِیَ وأصواتَ الغِناءِ وَالقَصبِ تَخرُجُ مِن تِلکَ الدّارِ فَخَرَجَت جارِیَةٌ وبِیَدِها قُمامَةٌ فَرَمَت بِها فِی الدَّربِ فَقالَ علیه السلام لَها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جارِیَةُ صاحِبُ هذِهِ الدّارِ حُرٌّ أم عَبدٌ؟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لَو کانَ عَبداً خافَ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مَولاها وهُوَ عَلی مائِدَةِ 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رَجُلٌ بِکَذا وکَذا،فَخَرَجَ حافِیاً حَتّی لَقِیَ مَولانَا الکاظِمَ علیه السلام فَتابَ عَلی یَدِهِ وَاعتَذَرَ وبَکی لَدَیهِ استِحیاءً مِن عَمَلِهِ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عابِدٌ فی بَنی إسرائیلَ لَم یُقارِف مِن أمرِ الدُّنیا شَیئاً،فَنَخَرَ إبلیسُ نَخرَةً فَاجتَمَعَ إلیَهِ جُنودُهُ،فَقالَ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لی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تَأتیهِ؟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ناحِیَةِ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لَهُ،لَم یُجَرِّبِ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 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تَأتیهِ؟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ناحِیَةِ الشَّرابِ وَاللَّذّاتِ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لَهُ،لَیسَ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 نَا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تَأتیهِ؟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ناحِیَةِ البِرِّ؟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فَأَنتَ صاحِبُهُ،فَانطَلَقَ إلی مَوضِعِ الرَّجُلِ فَأَقَامَ حِذاهُ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الرَّجُلُ یَنامُ وَالشَّیطانُ لا یَنامُ،ویَستَریحُ والشَّیطانُ لا یَستَریحُ،فَتَحَوَّلَ إلَیهِ الرَّجُلُ وقَد تَقاصَرَت إلَیهِ نَفسُهُ وَاستَصغَرَ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بأَیِّ شَیءٍ قَویتَ عَلی هذِهِ الصَّلاةِ؟فَلَم یُجِبهُ،ثُمَّ أعادَ عَلَیهِ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إنّی أذنَبتُ ذَنباً وأ نَا تائِبٌ مِنهُ،فَإِذا ذَکَرتُ الذَّنبَ قَویتُ عَلَی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بِذَنبِکَ حَتّی أعمَلَهُ وأتوبَ فَإِذا فَعَلتُهُ قَویتُ عَلَی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المَدینَةَ فَسَل عَن فُلانَةَ البَغِیَّةِ فَأَعطِها دِرهَمَینِ ونِل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أینَ لی دِرهَمَینِ ما أدری مَا الدِّرهَمَینِ،فَتَناوَلَ الشَّیطانُ مِن تَحتِ قَدَمِهِ دِرهَمَینِ فَناوَلَهُ إیّاهُما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فَدَخَلَ المَدینَةَ بِجَلابیبِهِ یَسأَلُ عَن مَنزِلِ فُلانَةَ البَغِیَّةِ، فَأَرشَدَهُ النّاسُ،وظَنّوا أنَّهُ جاءَ یَعِظُها،فَأَرشَدوهُ فَجاءَ إلَیها فَرَمی إلَیها بِالدِّرهَمَینِ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قومی،فَقامَت فَدَخَلَت مَنزِلَها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جِئتَنی فی هَیئَةٍ لَیسَ یُؤتی مِثلی فی مِثلِها،فَأَخبِرنی بِخَبَرِکَ،فَأَخبَرَها،فَقالَت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إنَّ تَرکَ الذَّنبِ أهوَنُ مِن طَلَبِ التَّوبَةِ،ولَیسَ کُلُّ مَن طَلَبَ التَّوبَةَ</w:t>
      </w:r>
      <w:bookmarkStart w:id="284" w:name="pg6287_48121"/>
    </w:p>
    <w:p>
      <w:pPr>
        <w:pStyle w:val="BookText"/>
        <w:rPr/>
      </w:pPr>
      <w:bookmarkEnd w:id="284"/>
      <w:r>
        <w:rPr>
          <w:rFonts w:ascii="Amiri" w:hAnsi="Amiri" w:eastAsia="Amiri" w:cs="Amiri"/>
          <w:color w:val="111111"/>
          <w:sz w:val="28"/>
          <w:sz w:val="28"/>
          <w:szCs w:val="28"/>
          <w:rtl w:val="true"/>
          <w:lang w:bidi="ar-SA"/>
        </w:rPr>
        <w:t>وَجَدَها،وإنَّما یَنبَغی أن یَکونَ هذا شَیطاناً مُثِّلَ لَکَ،فَانصَرِف فَإِنَّکَ لا تَری شَیئاً،فَانصَرَفَ،وماتَت مِن لَیلَتِها،فَأَصبَحَت فَإِذا عَلی بابِها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فُلانَةَ فَإِنَّها مِن أهلِ الجَنَّةِ،فَارتابَ النّاسُ فَمَکَثوا ثَلاثاً لا یَدفِنوهَا ارتِیاباً فی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 إلی نَبِیٍّ مِنَ الأَنبِیاءِ لا أعلَمُهُ إلّاموسَی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ایتِ فُلانَةَ فَصَلِّ عَلَیها،ومُرِ النّاسَ أن یُصَلّوا عَلَیها، فَإِنّی قَد غَفَرتُ لَها،وأوجَبتُ لَهَا الجَنَّةَ بَتَثبیطِها عَبدی فُلاناً عَن مَعصِیَتی</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أخبارِ داوودَ علیه السلام إنَّ اللّهَ عز و جل أوحی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داوودُ،لَو یَعلَمُ المُدبِرونَ عَنّی کَیفَ انتِظاری لَهُم،ورِفقی بِهِم، وشَوقی إلی تَرکِ مَعاصیهِم،لَماتوا شَوقاً إلَیَّ وتَقَطَّعَت أوصالُهُم مِن مَحَبَّتی</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4"/>
        <w:numPr>
          <w:ilvl w:val="3"/>
          <w:numId w:val="1"/>
        </w:numPr>
        <w:rPr/>
      </w:pPr>
      <w:bookmarkStart w:id="285" w:name="__RefHeading___Toc2109560_237004111"/>
      <w:bookmarkStart w:id="286" w:name="_Toc106"/>
      <w:bookmarkEnd w:id="285"/>
      <w:r>
        <w:rPr/>
        <w:t>3/6</w:t>
      </w:r>
      <w:r>
        <w:rPr>
          <w:rtl w:val="true"/>
        </w:rPr>
        <w:t xml:space="preserve"> </w:t>
      </w:r>
      <w:r>
        <w:rPr>
          <w:rtl w:val="true"/>
        </w:rPr>
        <w:t>النظم</w:t>
      </w:r>
      <w:bookmarkEnd w:id="2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وَصِیَّتِهِ لِلحَسَنِ وَالحُسَینِ علیهم السلام لَمّا ضَرَبَهُ ابنُ مُلجَمٍ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اُوصیکُما وجَمیعَ وُلدی وأهلی ومَن بَلَغَهُ کِتابی بِتَقوَی اللّهِ ونَظمِ أمرِکُم</w:t>
      </w:r>
      <w:r>
        <w:rPr>
          <w:rFonts w:eastAsia="Amiri" w:cs="Amiri" w:ascii="Amiri" w:hAnsi="Amiri"/>
          <w:color w:val="111111"/>
          <w:sz w:val="28"/>
          <w:szCs w:val="28"/>
          <w:rtl w:val="true"/>
          <w:lang w:bidi="ar-SA"/>
        </w:rPr>
        <w:t xml:space="preserve">. </w:t>
      </w:r>
      <w:r>
        <w:rPr>
          <w:rStyle w:val="FootnoteAnchor"/>
          <w:rtl w:val="true"/>
        </w:rPr>
        <w:footnoteReference w:id="327"/>
      </w:r>
      <w:bookmarkStart w:id="287" w:name="pg6287_48122"/>
    </w:p>
    <w:p>
      <w:pPr>
        <w:pStyle w:val="Heading4"/>
        <w:numPr>
          <w:ilvl w:val="3"/>
          <w:numId w:val="1"/>
        </w:numPr>
        <w:rPr/>
      </w:pPr>
      <w:bookmarkStart w:id="288" w:name="__RefHeading___Toc2109562_237004111"/>
      <w:bookmarkStart w:id="289" w:name="_Toc107"/>
      <w:bookmarkEnd w:id="287"/>
      <w:bookmarkEnd w:id="288"/>
      <w:r>
        <w:rPr/>
        <w:t>4/6</w:t>
      </w:r>
      <w:r>
        <w:rPr>
          <w:rtl w:val="true"/>
        </w:rPr>
        <w:t xml:space="preserve"> </w:t>
      </w:r>
      <w:r>
        <w:rPr>
          <w:rtl w:val="true"/>
        </w:rPr>
        <w:t>رِعایَةُ حقُوقِ الوالِدَین</w:t>
      </w:r>
      <w:bookmarkEnd w:id="28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أَوْزِعْنِی أَنْ أَشْکُرَ نِعْمَتَکَ الَّتِی أَنْعَمْتَ عَلَیَّ وَ عَلی والِدَیَّ وَ أَنْ أَعْمَلَ صالِحاً تَرْضاهُ وَ أَدْخِلْنِی بِرَحْمَتِکَ فِی عِبادِکَ الصّالِحِینَ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الوَلَدِ لِلوالِدِ کَالأَخذِ بِالیَدِ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ثَلاثُ نَفَرٍ یَسیحونَ فِی الأَرضِ،فَبَینَماهُم یَعبُدونَ اللّهَ فی کَهفٍ فی قُلَّةِ جَبَلٍ حَتّی بَدَت صَخرَةٌ مِن أعلَی الجَبَلِ حَتَّی التَقَمَت بابَ الکَهفِ،فَقالَ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وَاللّهِ لا یُنجیکُم مِمّا وَقَعتُم إلّاأن تَصدُقُوا اللّهَ،فَهَلُمَّ ما عَمِلتُم لِلّهِ خالِصاً،فَإِنَّمَا ابتُلیتُم بِالذُّنوبِ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کُنتَ تَعلَمُ أنِّی طَلَبتُ امرَأَةً لِحُسنِها</w:t>
      </w:r>
    </w:p>
    <w:p>
      <w:pPr>
        <w:pStyle w:val="BookText"/>
        <w:rPr/>
      </w:pPr>
      <w:r>
        <w:rPr>
          <w:rFonts w:ascii="Amiri" w:hAnsi="Amiri" w:eastAsia="Amiri" w:cs="Amiri"/>
          <w:color w:val="111111"/>
          <w:sz w:val="28"/>
          <w:sz w:val="28"/>
          <w:szCs w:val="28"/>
          <w:rtl w:val="true"/>
          <w:lang w:bidi="ar-SA"/>
        </w:rPr>
        <w:t>وجَمَالِها فَأَعطَیتُ فیها مالاً ضَخماً حتّی إذا قَدَرتُ عَلَیها وجَلَستُ مِنها مَجلِسَ الرَّجُلِ مِنَ المَرأَةِ ذَکَرتُ النّارَ فَقُمتُ عَنها فَرَقاً مِنکَ اللّهُمَّ فَارفَع عَنّا هذِهِ الصَّخرَةَ،فَانصَدَعَت حَتّی نَظَروا إلَی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کُنتَ تَعلَمُ أنِّی استَأجَرتُ قَوماً یَحرُثونَ کُلَّ رَجُلٍ مِنهُم بِنِصفِ دِرهَمٍ فَلَمّا فَرَغوا أعطَیتُهُم اجورَهم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عَمَلَ اثنَینِ وَاللّهِ لا آخُذُ إلّادِرهَماً واحِداً وتَرَکَ مالَهُ عِندی فَبَذَرتُ بِذلِکَ النِّصفِ الدِّرهَم فِی الأَرضِ فَأَخرَجَ اللّهُ مِن ذلِکَ رِزقاً وجاءَ صاحِبُ النِّصفِ الدِّرهَم فَأَرادَهُ فَدَفَعتُ إلَیهِ ثَمانِیَ عَشَرَةَ ألفاً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ما أثبتناه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تَعلَمُ أنَّما فَعَلتُهُ مَخافَةً مِنکَ فَارفَع عَنّا هذِهِ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فَانفَرَجَت حَتّی نَظَرَ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کُنتَ تَعلَمُ أنَّ أبی واُمّی کانا نائِمَینِ فَأَتَیتُهُما بِقَعبٍ مِن لَبَنٍ فَخِفتُ إن أضَعهُ أن تَمُجَّ فیهِ هامَّةٌ وکَرِهتُ أن اوقِظَهُما مِن نَومِهِما فَیَشُقَّ ذلِکَ عَلَیهِما فَلَم أزَل کَذلِکَ حَتَّی استَیقَظا وشَرِبا،اللّهُمَّ فَإِن کُنتَ تَعلَمُ أنّی کُنتُ فَعَلتُ ذلِکَ ابتِغاءَ وَجهِکَ فَارفَع عَنّا هذِهِ الصَّخرَةَ،فَانفَرَجَت لَهُم حَتّی سَهُلَ لَهُم طَریقُهُم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اللّهَ نَجا</w:t>
      </w:r>
      <w:r>
        <w:rPr>
          <w:rFonts w:eastAsia="Amiri" w:cs="Amiri" w:ascii="Amiri" w:hAnsi="Amiri"/>
          <w:color w:val="111111"/>
          <w:sz w:val="28"/>
          <w:szCs w:val="28"/>
          <w:rtl w:val="true"/>
          <w:lang w:bidi="ar-SA"/>
        </w:rPr>
        <w:t xml:space="preserve">. </w:t>
      </w:r>
      <w:r>
        <w:rPr>
          <w:rStyle w:val="FootnoteAnchor"/>
          <w:rtl w:val="true"/>
        </w:rPr>
        <w:footnoteReference w:id="331"/>
      </w:r>
      <w:bookmarkStart w:id="290" w:name="pg6287_48124"/>
    </w:p>
    <w:p>
      <w:pPr>
        <w:pStyle w:val="Heading4"/>
        <w:numPr>
          <w:ilvl w:val="3"/>
          <w:numId w:val="1"/>
        </w:numPr>
        <w:rPr/>
      </w:pPr>
      <w:bookmarkStart w:id="291" w:name="__RefHeading___Toc2109564_237004111"/>
      <w:bookmarkStart w:id="292" w:name="_Toc108"/>
      <w:bookmarkEnd w:id="290"/>
      <w:bookmarkEnd w:id="291"/>
      <w:r>
        <w:rPr/>
        <w:t>5/6</w:t>
      </w:r>
      <w:r>
        <w:rPr>
          <w:rtl w:val="true"/>
        </w:rPr>
        <w:t xml:space="preserve"> </w:t>
      </w:r>
      <w:r>
        <w:rPr>
          <w:rtl w:val="true"/>
        </w:rPr>
        <w:t>الإنصافُ فی مُعاشَرَةِ النّاسِ</w:t>
      </w:r>
      <w:bookmarkEnd w:id="292"/>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کَلِمَةِ حُکمٍ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تُحِبَّ لِلنّاسِ ما تُحِبُّ لِنَفسِکَ،وتَکرَهَ لَهُم ما تَکرَهَ لَها؟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جَهلاً أن یُنکِرَ عَلَی النّاسِ ما یَأتی مِثلَهُ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کانَ مُتَتَبِّعاً لِعُیوبِ النّاسِ،عَمِیّاً لِمَعایِبِهِ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اجعَل نفَسَکَ میزاناً فیما بَینَکَ وبَینَ غَیرِکَ،فَأَحبِب لِغَیرِکَ ما تُحِبُّ لِنَفسِکَ وَاکرَه لَهُ ما تَکرَهُ لَها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Heading4"/>
        <w:numPr>
          <w:ilvl w:val="3"/>
          <w:numId w:val="1"/>
        </w:numPr>
        <w:rPr/>
      </w:pPr>
      <w:bookmarkStart w:id="293" w:name="__RefHeading___Toc2109566_237004111"/>
      <w:bookmarkStart w:id="294" w:name="_Toc109"/>
      <w:bookmarkEnd w:id="293"/>
      <w:r>
        <w:rPr/>
        <w:t>6/6</w:t>
      </w:r>
      <w:r>
        <w:rPr>
          <w:rtl w:val="true"/>
        </w:rPr>
        <w:t xml:space="preserve"> </w:t>
      </w:r>
      <w:r>
        <w:rPr>
          <w:rtl w:val="true"/>
        </w:rPr>
        <w:t>العَمَل</w:t>
      </w:r>
      <w:bookmarkEnd w:id="294"/>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فَریضَةٌ عَلی کُلِّ مُسلِمٍ ومُسلِمَةٍ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یَزدَد قُوَّةً،مَن یُقَصِّر فِی الَعمَلِ یَزدَد فَترَةً</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أمیرَالمُؤمِنینَ علیه السلام کانَ یَخرُجُ ومَعَهُ أحمالُ</w:t>
      </w:r>
    </w:p>
    <w:p>
      <w:pPr>
        <w:pStyle w:val="BookText"/>
        <w:rPr/>
      </w:pPr>
      <w:r>
        <w:rPr>
          <w:rFonts w:ascii="Amiri" w:hAnsi="Amiri" w:eastAsia="Amiri" w:cs="Amiri"/>
          <w:color w:val="111111"/>
          <w:sz w:val="28"/>
          <w:sz w:val="28"/>
          <w:szCs w:val="28"/>
          <w:rtl w:val="true"/>
          <w:lang w:bidi="ar-SA"/>
        </w:rPr>
        <w:t>النَّوی،فَیُقالُ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 ما هذا مَعَکَ؟</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إن شاءَ اللّهُ،فَیَغرِسُهُ فَلَم یُغادِر مِنهُ واحِدَةً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 السلام وبِیَدِهِ مِسحاةٌ وعَلَیهِ إزارٌ غَلیظٌ یَعمَلُ فی حائِطٍ لَهُ وَالعَرَقُ یَتَصابُّ عَن ظَهرِهِ،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أکفِکَ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 أن یَتَأَذَّی الرَّجُلُ بِحَرِّ الشَّمسِ فی طَلَبِ المَعیشَةِ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عبدالأعلی مولی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عَبدِاللّهِ علیه السلام فی بَعضِ طُرُقِ المَدینَةِ فی یَومٍ صائفٍ شَدیدِ الحَرِّ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حالُکَ عِندَ اللّهِ عز و جل وقَرابَتُکَ مِن رَسولِ اللّهِ صلی الله علیه و آله وأنت تُجهِدُ لِنَفسِکَ فی مِثلِ هذَا الیَومِ؟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عَبدَالأَعلی خَرَجتُ فی طَلَبِ الرِّزقِ لأَِستَغنِیَ عَن مِثلِکَ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یَستَحیِ مِن طَلَبِ المَعاشِ خَفَّت مَؤونَتُهُ، ورَخی بالُهُ،ونُعِّمَ عِیالُهُ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یَعمَلُ فی أرضٍ لَهُ قَدِ استَنقَعَت قَدَماهُ فِی العَرَقِ،فَقُلتُ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الرِّجالُ؟</w:t>
      </w:r>
      <w:bookmarkStart w:id="295" w:name="pg6287_48126"/>
    </w:p>
    <w:p>
      <w:pPr>
        <w:pStyle w:val="BookText"/>
        <w:rPr/>
      </w:pPr>
      <w:bookmarkEnd w:id="2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عَلِیُّ،قَد عَمِلَ بِالیَدِ مَن هُوَ خَیرٌ مِنّی فی أرضِهِ ومِن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وأمیرُ المُؤمِنینَ وآبائی علیهم السلام کُلُّهم کانوا قد عَمِلوا بِأَیدیهِم،وهُوَ مِن عَمَلِ النَّبِیّین،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وَالمُرسَلینَ وَالأَوصِیاءِ وَالصّالِحینَ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96" w:name="__RefHeading___Toc2109568_237004111"/>
      <w:bookmarkStart w:id="297" w:name="_Toc110"/>
      <w:bookmarkEnd w:id="296"/>
      <w:r>
        <w:rPr/>
        <w:t>7/6</w:t>
      </w:r>
      <w:r>
        <w:rPr>
          <w:rtl w:val="true"/>
        </w:rPr>
        <w:t xml:space="preserve"> </w:t>
      </w:r>
      <w:r>
        <w:rPr>
          <w:rtl w:val="true"/>
        </w:rPr>
        <w:t>إتقانُ العَمَلِ</w:t>
      </w:r>
      <w:bookmarkEnd w:id="297"/>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إذا عَمِلَ أحَدُکُم عَمَلاً أن یُتقِنَهُ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أیَسُرُّکَ أن تَکونَ مِن حِزبِ اللّهِ الغالِبینَ؟اِتَّقِ اللّهَ سُبحانَهُ وأحسِن فی کُلِّ امورِکَ؛فَإِنَّ اللّهَ مَعَ الَّذینَ اتَّقَوا وَالَّذینَ هُم مُحسِنونَ</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نَزَلَ حَتّی لَحَدَ سَعدَ بنَ مُعاذٍ وسَوَّی اللَّبِنَ عَلَیهِ،وجَعَلَ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ناوِلنی حَجَراً،ناوِلنی تُراباً رَطباً،یَسُدُّ بِهِ ما بَینَ اللَّبِنِ،فَلمَّا أن فَرَغَ وحَثَا التُّرابَ عَلَیهِ وسَوّی قَبرَهُ،قالَ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لأََعلَمُ أ نَّهُ سَیَبلی ویَصِلُ إلَیهِ البَلاءُ،ولکِنَّ اللّهَ یُحِبُّ عَبداً إذا عَمِلَ عَمَلاً أحکَمَهُ</w:t>
      </w:r>
      <w:r>
        <w:rPr>
          <w:rFonts w:eastAsia="Amiri" w:cs="Amiri" w:ascii="Amiri" w:hAnsi="Amiri"/>
          <w:color w:val="111111"/>
          <w:sz w:val="28"/>
          <w:szCs w:val="28"/>
          <w:rtl w:val="true"/>
          <w:lang w:bidi="ar-SA"/>
        </w:rPr>
        <w:t xml:space="preserve">. </w:t>
      </w:r>
      <w:r>
        <w:rPr>
          <w:rStyle w:val="FootnoteAnchor"/>
          <w:rtl w:val="true"/>
        </w:rPr>
        <w:footnoteReference w:id="345"/>
      </w:r>
      <w:bookmarkStart w:id="298" w:name="pg6287_48127"/>
    </w:p>
    <w:p>
      <w:pPr>
        <w:pStyle w:val="Heading4"/>
        <w:numPr>
          <w:ilvl w:val="3"/>
          <w:numId w:val="1"/>
        </w:numPr>
        <w:rPr/>
      </w:pPr>
      <w:bookmarkStart w:id="299" w:name="__RefHeading___Toc2109570_237004111"/>
      <w:bookmarkStart w:id="300" w:name="_Toc111"/>
      <w:bookmarkEnd w:id="298"/>
      <w:bookmarkEnd w:id="299"/>
      <w:r>
        <w:rPr/>
        <w:t>8/6</w:t>
      </w:r>
      <w:r>
        <w:rPr>
          <w:rtl w:val="true"/>
        </w:rPr>
        <w:t xml:space="preserve"> </w:t>
      </w:r>
      <w:r>
        <w:rPr>
          <w:rtl w:val="true"/>
        </w:rPr>
        <w:t>الاِستِقلالِیَّةُ فِی العَمَلِ</w:t>
      </w:r>
      <w:bookmarkEnd w:id="300"/>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عَلی نَفسِهِ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یَحظُرُهُ،وما أصابَ فیهِ فَهُوَ لِرَبِّهِ الَّذی آجَرَهُ؟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1" w:name="__RefHeading___Toc2109572_237004111"/>
      <w:bookmarkStart w:id="302" w:name="_Toc112"/>
      <w:bookmarkEnd w:id="301"/>
      <w:r>
        <w:rPr/>
        <w:t>9/6</w:t>
      </w:r>
      <w:r>
        <w:rPr>
          <w:rtl w:val="true"/>
        </w:rPr>
        <w:t xml:space="preserve"> </w:t>
      </w:r>
      <w:r>
        <w:rPr>
          <w:rtl w:val="true"/>
        </w:rPr>
        <w:t>خِدمَةُ النّاسِ</w:t>
      </w:r>
      <w:bookmarkEnd w:id="302"/>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یَهتَمُّ بِاُمورِ المُسلِمینَ فَلَیسَ بِمُسلِمٍ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النّاسِ إلَی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جمیل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خَدَمٌ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یَکونونَ خَدَماً بَعضُهُمٍ لِبَعضٍ؟</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بَعضُهُم بَعضاً</w:t>
      </w:r>
      <w:r>
        <w:rPr>
          <w:rFonts w:eastAsia="Amiri" w:cs="Amiri" w:ascii="Amiri" w:hAnsi="Amiri"/>
          <w:color w:val="111111"/>
          <w:sz w:val="28"/>
          <w:szCs w:val="28"/>
          <w:rtl w:val="true"/>
          <w:lang w:bidi="ar-SA"/>
        </w:rPr>
        <w:t xml:space="preserve">. </w:t>
      </w:r>
      <w:r>
        <w:rPr>
          <w:rStyle w:val="FootnoteAnchor"/>
          <w:rtl w:val="true"/>
        </w:rPr>
        <w:footnoteReference w:id="350"/>
      </w:r>
      <w:bookmarkStart w:id="303" w:name="pg6287_48128"/>
    </w:p>
    <w:p>
      <w:pPr>
        <w:pStyle w:val="BookText"/>
        <w:rPr/>
      </w:pPr>
      <w:bookmarkEnd w:id="303"/>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علیه السلام مَرَّ بِقَومٍ مُجَلِّبینَ فَسَأَلَ عَنهُم،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فُلانٍ تُهدی إلی بَیتِ فُلانٍ،فَقالَ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صاحِبَتُهُم مَیِّتَةٌ مِن لَیلَتِهِم،فَلَمّا کانَ مِنَ الغَدِ،قیلَ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مَعَ النّاسِ إلی دارِها،فَخَرَجَ زَوجُها،فَقالَ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زَوجَتَکَ ما فَعَلتِ البارِحَةَ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شَیئاً إلّاأنَّ سائِلاً کانَ یَأتینی کُلَّ لَیلَةِ جُمُعَةٍ فیما مَضی،وإنَّهُ جاءَنا لَیلَتَنا فَهَتَفَ فَلَم یُجَب،فَقالَ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عَلَیَّ أَنَّها لا تَسمَعُ صَوتی،وعِیالی یَبقَونَ اللَّیلَةَ جِیاعاً،فَقُمتُ مُتَنَکِّرَةً فَأَنَلتُهُ مِقدارَ ما کنُتُ انیلُهُ فیما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تَنَحَّی عَن مَجلِسِکِ،فَتَنَحَّت فإِذا تَحتَ ثِیابِها أفعیً عاضٌّ عَلی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تَصَدَّقتِ صُرِفَ عَنکِ هذا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4" w:name="__RefHeading___Toc2109574_237004111"/>
      <w:bookmarkStart w:id="305" w:name="_Toc113"/>
      <w:bookmarkEnd w:id="304"/>
      <w:r>
        <w:rPr/>
        <w:t>10/6</w:t>
      </w:r>
      <w:r>
        <w:rPr>
          <w:rtl w:val="true"/>
        </w:rPr>
        <w:t xml:space="preserve"> </w:t>
      </w:r>
      <w:r>
        <w:rPr>
          <w:rtl w:val="true"/>
        </w:rPr>
        <w:t>الأَمانَة</w:t>
      </w:r>
      <w:bookmarkEnd w:id="305"/>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غِنیً</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بَلَغَ بِهِ عَلِیٌّ علیه السلام عِندَ رَسولِ اللّهِ صلی الله علیه و آله فَالزَمهُ،فَإِنَّ عَلِیّاً علیه السلام إنَّما بَلَغَ ما بَلَغَ بِهِ عِندَ رَسولِ اللّهِ صلی الله علیه و آله بِصِدقِ الحَدیثِ،وأداءِ الأَمانَةِ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الرحمن بن 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أبی سَیابَةُ جاءَ رَجُلٌ مِن‌إخوانِهِ إلَیَّ فَضَرَبَ البابَ عَلَیَّ فَخَرَجتُ إلَیهِ فَعَزّانی،وقالَ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تَرَکَ أبوکَ شَیئاً؟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إلَیَّ کیساً فیهِ ألفُ دِرهَمٍ 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حِفظَها وکُل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إلی امّی وأ نَا فَرِحٌ فَأَخبَرتُها فَلَمّا کانَ بِالعَشِیِّ أتَیتُ صَدیقاً کانَ لِأَبی فَاشتَری لی بَضائِعَ سابِرِیٍّ وجَلَستُ فی حانوتٍ فَرَزَقَ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خَیراً کَثیراً وحَضَرَ الحَجُّ فَوَقَعَ فی قَلبی فَجِئتُ إلی امّی،وقُلتُ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وَقَعَ فی قَلبی أن أخرُجَ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دَراهِمَ فُلانٍ عَلیهِ فَهاتِها وجِئتُ بِها إلَیهِ فَدَفَعتُها إلَیهِ فَکَأَنّی وَهَبتُها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استَقلَلتَها فَأَزیدَکَ؟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قَد وَقَعَ فی قَلبِیَ الحَجُّ فَأَحبَبتُ أن یَکونَ شَیئُکَ عِندَکَ،ثُمَّ خَرَجتُ فَقَضَیتُ نُسُکی،ثُمَّ رَجَعَتُ إلَی المَدینَةِ فَدَخَلتُ مَعَ النّاسِ عَلی أبی عَبدِ اللّهِ علیه السلام وَکانَ یَأذَنُ إذناً عامّاً فَجَلَستُ فی مَواخیرِ النّاسِ وکُنتُ حَدَثاً فَأَخَذَ النّاسُ یَسأَلونَهُ ویُجیبُهُم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خَفَّ النّاسُ عَنهُ أشارَ إلَیَّ فَدَنَوتُ إلَیهِ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 حاجَةٌ؟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سَیابَةَ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فَتَوَجَّعَ وتَرَحَّمَ،قالَ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حَجَجتَ؟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فَابتَدَأتُ فَحَدَّثتُهُ بِقِصَّةِ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تَرَکَنی أفرُغُ مِنها حَتّی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فَعَلتَ فِی الأَلفِ؟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رَدَدتُها عَلی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اوصیکَ؟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بِصِدقِ الحَدیثِ وأداءِ الأَمانَةِ تَشرَکِ النّاسَ فی أموالِهِم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بَینَ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 ذلِکَ عَنهُ فَزَکَّیتُ ثَلاثَمِئَةِ ألفِ دِرهَمٍ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یَجعَلِ اللّهُ عز و جل لِأَحَدٍ فیهِنَّ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إلَی البِرِّ وَالفاجِرِ،وَالوَفاءُ بِالعَهدِ لِلبِرِّ وَالفاجِرِ،وبِرُّ الوالِدَینِ بِرَّینِ کانا أو فاجِرَینِ</w:t>
      </w:r>
      <w:r>
        <w:rPr>
          <w:rFonts w:eastAsia="Amiri" w:cs="Amiri" w:ascii="Amiri" w:hAnsi="Amiri"/>
          <w:color w:val="111111"/>
          <w:sz w:val="28"/>
          <w:szCs w:val="28"/>
          <w:rtl w:val="true"/>
          <w:lang w:bidi="ar-SA"/>
        </w:rPr>
        <w:t xml:space="preserve">. </w:t>
      </w:r>
      <w:r>
        <w:rPr>
          <w:rStyle w:val="FootnoteAnchor"/>
          <w:rtl w:val="true"/>
        </w:rPr>
        <w:footnoteReference w:id="355"/>
      </w:r>
      <w:bookmarkStart w:id="306" w:name="pg6287_48131"/>
    </w:p>
    <w:p>
      <w:pPr>
        <w:pStyle w:val="Heading4"/>
        <w:numPr>
          <w:ilvl w:val="3"/>
          <w:numId w:val="1"/>
        </w:numPr>
        <w:rPr/>
      </w:pPr>
      <w:bookmarkStart w:id="307" w:name="__RefHeading___Toc2109576_237004111"/>
      <w:bookmarkStart w:id="308" w:name="_Toc114"/>
      <w:bookmarkEnd w:id="306"/>
      <w:bookmarkEnd w:id="307"/>
      <w:r>
        <w:rPr/>
        <w:t>11/6</w:t>
      </w:r>
      <w:r>
        <w:rPr>
          <w:rtl w:val="true"/>
        </w:rPr>
        <w:t xml:space="preserve"> </w:t>
      </w:r>
      <w:r>
        <w:rPr>
          <w:rtl w:val="true"/>
        </w:rPr>
        <w:t>التَزَیُّن</w:t>
      </w:r>
      <w:bookmarkEnd w:id="308"/>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جَمیلٌ یُحِبُّ الجَمالَ</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کِسوَةِ اللّهِ تَعالی فَأَکرِموهُ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فَلیُحسِن وِلایَتَهُ،أو لِیَجُزَّهُ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قُصّوا أظافیرَکُم،ولِلنِّساءِ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اُترُکنَ فَإِنَّهُ أزیَنُ لَکُنَّ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لِیَتَزَیَّن أحَدُکُم لأَِخیهِ المُسلِمِ،کَما یَتَزَیَّنُ لِلغَریبِ الَّذی یُحِبُّ أن یراهُ فی أحسَنِ الهَیئَةِ</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وتَجَمَّل،فَإِنَّ اللّهَ جَمیلٌ یُحِبُّ الجَمالَ، وَلیَکُن مِن حَلالٍ</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تُعَطِّلَ نَفسَها ولَو تُعَلِّقُ فی عُنُقِها قِلادَةً</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وهُوَ فی‌بَیتٍ مُنَجَّدٍ وعَلَیهِ قَمیصٌ رَطبٌ ومِلحَفَةٌ مَصبوغَةٌ قَد أثَّرَ الصِّبغُ</w:t>
      </w:r>
      <w:bookmarkStart w:id="309" w:name="pg6287_48132"/>
    </w:p>
    <w:p>
      <w:pPr>
        <w:pStyle w:val="BookText"/>
        <w:rPr/>
      </w:pPr>
      <w:bookmarkEnd w:id="309"/>
      <w:r>
        <w:rPr>
          <w:rFonts w:ascii="Amiri" w:hAnsi="Amiri" w:eastAsia="Amiri" w:cs="Amiri"/>
          <w:color w:val="111111"/>
          <w:sz w:val="28"/>
          <w:sz w:val="28"/>
          <w:szCs w:val="28"/>
          <w:rtl w:val="true"/>
          <w:lang w:bidi="ar-SA"/>
        </w:rPr>
        <w:t>عَلی عاتِقِهِ فَجَعَلتُ أنظُرُ إلَی البَیتِ وأنظُرُ إلی هَیئَتِهِ،فَقالَ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حَکَمُ،ما تَقُولُ فی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عَسَیتُ أن أقولَ وأَنَا أراهُ عَلَیکَ وأمّا عِندَنا فَإِنَّما یَفعَلُهُ الشّابُّ المُرَهَّقُ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حَکَمُ،مَن حَرَّمَ زینَةَ اللّهِ الَّتی أخرَجَ لِعِبادِهِ وَالطَّیِّباتِ مِنَ الرِّزقِ وَهذا مِمّا أخرَجَ اللّهُ لِعِبادِهِ،فَأَمّا هذَا البَیتُ الَّذی تَری فَهُوَ بَیتُ المَرأَةِ وأ نَا قَریبُ العَهدِ بِالعُرسِ وبَیتِیَ البَیتُ الَّذی تَعرِفُ</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0" w:name="__RefHeading___Toc2109578_237004111"/>
      <w:bookmarkStart w:id="311" w:name="_Toc115"/>
      <w:bookmarkEnd w:id="310"/>
      <w:r>
        <w:rPr/>
        <w:t>12/6</w:t>
      </w:r>
      <w:r>
        <w:rPr>
          <w:rtl w:val="true"/>
        </w:rPr>
        <w:t xml:space="preserve"> </w:t>
      </w:r>
      <w:r>
        <w:rPr>
          <w:rtl w:val="true"/>
        </w:rPr>
        <w:t>حُسنُ الخُلُقِ</w:t>
      </w:r>
      <w:bookmarkEnd w:id="311"/>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مَکارِمَ الأَخلاقِ</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صالِحَ الأَخلاقِ</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سُبحانَهُ مَکارِمَ الأَخلاقِ صِلَةً بَینَهُ وبَینَ عِبادِهِ، فَحَسبُ أحَدِکُم أن یَتَمَسَّکَ بِخُلُقٍ مُتَّصِلٍ بِاللّهِ</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أنَّهُ لا ثَوابَ یُرجی ولاعِقابَ یُتَّقی، أفَتَزهَدونَ فی مَکارِمِ الأَخلاقِ؟</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بُرهانُ کَرَمِ الأَعراقِ</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سَعَةِ الأَخلاقِ کُنوزُ الأَرزاقِ</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 النّاسِ مَن کانَت أخلاقُهُ رَضِیَّةً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أکمَلُکُم إیماناً أحسَنُکُم خُلُقاً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مِنَ الدّینَ وهُوَ یَزیدُ فِی الرِّزقِ</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وَرَقَةَ بنِ نَوفَلٍ لِخَدیجَةَ بِنتِ خُوَیلِدٍ علیها السلام إذا دَخَلَ عَلَیها یَقولُ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اِعلَمی أنَّ الشّابَّ الحَسَنَ الخُلُقِ مِفتاحٌ لِلخَیرِ، مِغلاقٌ لِلشَّرِّ،وإنَّ الشّابَّ الشَّحیحَ الخُلُقِ مِغلاقٌ لِلخَیرِ مِفتاحٌ لِلشَّرِّ</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الحسین بن عَطیّة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المَکارِمُ عَشرٌ،فَإِنِ استَطَعتَ أن تَکونَ فیکَ فَلتَکُن،فَإِنَّها تَکونُ فِی الرَّجُلِ ولا تَکونُ فی وَلَدِهِ،وتَکونُ فِی الوَلَدِ ولا تَکونُ فی أبیهِ،وتَکونُ فِی العَبدِ ولا تَکونُ فِی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البَأسِ،وصِدقُ اللِّسانِ،وأداءُ الأَمانَةِ،وصِلَةُ الرَّحِمِ، و إقراءُ الضَّیفِ،و إطعامُ السّائِلِ،وَالمُکافَأَةُ عَلَی الصَّنائِعِ،وَالتَّذَمُّمُ</w:t>
      </w:r>
    </w:p>
    <w:p>
      <w:pPr>
        <w:pStyle w:val="BookText"/>
        <w:rPr/>
      </w:pPr>
      <w:r>
        <w:rPr>
          <w:rFonts w:ascii="Amiri" w:hAnsi="Amiri" w:eastAsia="Amiri" w:cs="Amiri"/>
          <w:color w:val="111111"/>
          <w:sz w:val="28"/>
          <w:sz w:val="28"/>
          <w:szCs w:val="28"/>
          <w:rtl w:val="true"/>
          <w:lang w:bidi="ar-SA"/>
        </w:rPr>
        <w:t>لِلجارِ،وَالتَّذَمُّمُ لِلصّاحِبِ،ورَأسُهُنَّ الحَیاءُ</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عن جدّه عن غیر واحدٍ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عُمَرَ بنِ الخَطّابِ کانَ بِالمَدینَةِ یُؤذی أبَا الحَسَنِ موسی علیه السلام ویَسُبُّهُ إذا رَآهُ ویَشتِمُ عَلِیّاً،فَقالَ لَهُ بَعضُ حاشِیَتِهِ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نَقتُل هذَا الفاجِرَ،فَنَهاهُم عَن ذلِکَ أشَدَّ النَّهیِ وزَجَرَهُم،وسَأَلَ عَنِ العُمَرِیِّ فَذُکِرَ أَنَّهُ یَزرَعُ بِناحِیَةٍ مِن نَواحِی المَدینَةِ فَرَکِبَ إلَیهِ فَوَجَدَه فی مَزرَعَةٍ لَهُ فَدَخَلَ المَزرَعَةَ بِحِمارِهِ فَصاحَ بِهِ العُمَرِیُّ لا تُوَطِّئ زَرعَنا فَتَوَطَّأَهُ بِالحِمارِ حَتّی وَصَلَ إلَیهِ،ونَزَلَ وَجَلَسَ عِندَهُ وباسَطَهُ وضاحَکَهُ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غَرِمتَ عَلی زَرعِکَ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تَرجو أن تُصیبَ؟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أعلَمُ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تَرجو أن یَجیئَکَ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یَجیءَ مِئَتا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 أبُوالحَسَنِ علیه السلام صُرَّةً فیها ثَلاثُمِئَةِ دینارٍ،وقالَ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زَرعُکَ عَلی حالِهِ وَاللّهُ یَرزُقُکَ فیهِ ما تَرجو</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العُمَرِیُّ فَقَبَّلَ رَأسَهُ وسَأَلَهُ أن یَصفَحَ عَن فارِطِهِ، فَتَبَسَّمَ إلَیهِ أبُوالحَسَنِ وَانصَرَف</w:t>
      </w:r>
      <w:r>
        <w:rPr>
          <w:rFonts w:eastAsia="Amiri" w:cs="Amiri" w:ascii="Amiri" w:hAnsi="Amiri"/>
          <w:color w:val="111111"/>
          <w:sz w:val="28"/>
          <w:szCs w:val="28"/>
          <w:rtl w:val="true"/>
          <w:lang w:bidi="ar-SA"/>
        </w:rPr>
        <w:t>.</w:t>
      </w:r>
      <w:bookmarkStart w:id="312" w:name="pg6287_48135"/>
    </w:p>
    <w:p>
      <w:pPr>
        <w:pStyle w:val="BookText"/>
        <w:rPr/>
      </w:pPr>
      <w:bookmarkEnd w:id="3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 إلَی المَسجِدِ فَوَجَدَ العُمَرِیَّ جالِساً،فَلَمّا نَظَرَ إلَیهِ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أصحابُهُ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قَضِیَّتُکَ؟قَد کُنتَ تَقولُ غَیرَ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سَمِعتُم ما قُلتُ الآنَ،وجَعَلَ یَدعو لأَِبِی الحَسَنِ علیه السلام فَخاصَموهُ وخاصَمَهُم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أبُوالحَسَنِ إلی دارِهِ،قالَ لِجُلَسائِهِ الَّذینَ سَأَلوه فی قَتلِ العُمَرِیِّ أیُّما کانَ خَیراً ما أرَدتُم أم ما أرَدتُ إنَّنی أصلَحتُ أمرَهُ بِهذَا المِقدارِ الَّذی عَرَفتُم وکُفیتُ بِهِ شَرَّهُ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3" w:name="__RefHeading___Toc2109580_237004111"/>
      <w:bookmarkStart w:id="314" w:name="_Toc116"/>
      <w:bookmarkEnd w:id="313"/>
      <w:r>
        <w:rPr/>
        <w:t>13/6</w:t>
      </w:r>
      <w:r>
        <w:rPr>
          <w:rtl w:val="true"/>
        </w:rPr>
        <w:t xml:space="preserve"> </w:t>
      </w:r>
      <w:r>
        <w:rPr>
          <w:rtl w:val="true"/>
        </w:rPr>
        <w:t>العِفَّة</w:t>
      </w:r>
      <w:bookmarkEnd w:id="314"/>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شَبابِ قُرَیشٍ احفَظوا فُروجَکُم،ألا مَن حَفِظَ فَرجَهُ فَلَهُ الجَنَّةُ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أعَفَّ بَطنَهُ وفَرجَهُ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الشَّهیدُ فی سَبیلِ اللّهِ بِأَعظَمَ أجراً مِمَّن قَدَرَ فَعَفَّ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لَکادَ العَفیفُ أن یَکونَ مَلَکاً مِنَ المَلائِکَةِ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 xml:space="preserve">. </w:t>
      </w:r>
      <w:r>
        <w:rPr>
          <w:rStyle w:val="FootnoteAnchor"/>
          <w:rtl w:val="true"/>
        </w:rPr>
        <w:footnoteReference w:id="379"/>
      </w:r>
      <w:bookmarkStart w:id="315" w:name="pg6287_48136"/>
    </w:p>
    <w:p>
      <w:pPr>
        <w:pStyle w:val="BookText"/>
        <w:rPr/>
      </w:pPr>
      <w:bookmarkEnd w:id="315"/>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الجَمالِ العَفافُ</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یَصونُ النَّفسَ ویُنَزِّهُها عَنِ الدَّنایا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رَأسُ کُلِّ خَیرٍ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 مَعَ العِفَّةِ خَیرٌ مِنَ الغِنی مَعَ الفُجورِ</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4"/>
        <w:numPr>
          <w:ilvl w:val="3"/>
          <w:numId w:val="1"/>
        </w:numPr>
        <w:rPr/>
      </w:pPr>
      <w:bookmarkStart w:id="316" w:name="__RefHeading___Toc2109582_237004111"/>
      <w:bookmarkStart w:id="317" w:name="_Toc117"/>
      <w:bookmarkEnd w:id="316"/>
      <w:r>
        <w:rPr/>
        <w:t>14/6</w:t>
      </w:r>
      <w:r>
        <w:rPr>
          <w:rtl w:val="true"/>
        </w:rPr>
        <w:t xml:space="preserve"> </w:t>
      </w:r>
      <w:r>
        <w:rPr>
          <w:rtl w:val="true"/>
        </w:rPr>
        <w:t>عِفَّةُ النَّظَرِ</w:t>
      </w:r>
      <w:bookmarkEnd w:id="317"/>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یَنظُرُ إلی مَحاسِنِ امرَأَةٍ أوَّلَ مَرَّةٍ،ثُمَّ یَغُضُّ بَصَرَهُ إلّاأحدَثَ اللّهُ لَهُ عِبادَةً یَجِدُ حَلاوَتَها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عَفَّت أطرافُهُ حَسُنَت أوصافُهُ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مِنَ المُروءَةِ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فیهِنَّ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الطَّرفِ،وغَضُّ الصَّوتِ،ومَشیُ القَصدِ</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رَأی أحَدُکُمُ امرَأَةً تُعجِبُهُ فَلیَأتِ أهلَهُ؛فَإِنَّ عِندَ أهلِهِ مِثلَ ما رَأی،ولا یَجعَلَنَّ لِلشَّیطانِ إلی قَلبِهِ سَبیلاً،وَلیَصرِف بَصَرَهُ</w:t>
      </w:r>
      <w:bookmarkStart w:id="318" w:name="pg6287_48137"/>
    </w:p>
    <w:p>
      <w:pPr>
        <w:pStyle w:val="BookText"/>
        <w:rPr/>
      </w:pPr>
      <w:bookmarkEnd w:id="318"/>
      <w:r>
        <w:rPr>
          <w:rFonts w:ascii="Amiri" w:hAnsi="Amiri" w:eastAsia="Amiri" w:cs="Amiri"/>
          <w:color w:val="111111"/>
          <w:sz w:val="28"/>
          <w:sz w:val="28"/>
          <w:szCs w:val="28"/>
          <w:rtl w:val="true"/>
          <w:lang w:bidi="ar-SA"/>
        </w:rPr>
        <w:t>عَنها،فَإِن لَم تَکُن لَهُ زَوجَةٌ فَلیُصَلِّ رَکعَتَینِ ویَحمَدُ اللّهَ کَثیراً، ویُصَلّی عَلَی النَّبِیِّ وآلِهِ صلی الله علیه و آله،ثُمَّ لیَسأَلِ اللّهَ مِن فَضلِهِ،فَإِنَّهُ یُبیحُ لَهُ بِرَأفَتِهِ ما یُغنیهِ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جالِساً فی أصحابِهِ فَمَرَّت بِهِمُ امرَأَةٌ جَمیلَةٌ فَرَمَقَهَا القَومُ بِأَبصارِهِم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أحَدُکُم إلَی امرَأَةٍ تُعجِبُهُ فَلیُلامِس أهلَهُ،فَإِنَّما هِیَ امرَأَةٌ کَامرَأَتِهِ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سَهمٌ مِن سِهامِ إبلیسَ مَسمومٌ،مَن تَرَکَها لِلّهِ عز و جل لا لِغَیرِهِ أعقَبَهُ اللّهُ إیماناً یَجِدُ طَعمَهُ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الأمانة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109584_237004111"/>
      <w:bookmarkStart w:id="320" w:name="_Toc118"/>
      <w:bookmarkEnd w:id="319"/>
      <w:r>
        <w:rPr/>
        <w:t>15/6</w:t>
      </w:r>
      <w:r>
        <w:rPr>
          <w:rtl w:val="true"/>
        </w:rPr>
        <w:t xml:space="preserve"> </w:t>
      </w:r>
      <w:r>
        <w:rPr>
          <w:rtl w:val="true"/>
        </w:rPr>
        <w:t>الحِجاب</w:t>
      </w:r>
      <w:bookmarkEnd w:id="32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الحدیث</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شابٌّ مِنَ الأَنصارِ امرَأَةً بِالمَدینَةِ وکانَ النِّساءُ یَتَقَنَّعنَ خَلفَ آذانِهِن فَنَظَرَ إلَیها وهِیَ مُقبِلَةٌ فَلَمّا جازَت</w:t>
      </w:r>
    </w:p>
    <w:p>
      <w:pPr>
        <w:pStyle w:val="BookText"/>
        <w:rPr/>
      </w:pPr>
      <w:r>
        <w:rPr>
          <w:rFonts w:ascii="Amiri" w:hAnsi="Amiri" w:eastAsia="Amiri" w:cs="Amiri"/>
          <w:color w:val="111111"/>
          <w:sz w:val="28"/>
          <w:sz w:val="28"/>
          <w:szCs w:val="28"/>
          <w:rtl w:val="true"/>
          <w:lang w:bidi="ar-SA"/>
        </w:rPr>
        <w:t>نَظَرَ إلَیها ودَخَلَ فی زُقاقٍ قَد سَمّاهُ بِبَنی فُلانٍ،فَجَعَلَ یَنظُرُ خَلفَها وَاعتَرَضَ وَجهَهُ عَظمٌ فِی الحائِطِ أو زُجاجَةٌ فَشَقَّ وَجهَهُ،فَلَمَّا مَضَتِ المَرأَةُ نَظَرَ فَإِذَا الدِّماءُ تَسیلُ عَلی صَدرِهِ وثَوبِهِ،فَقالَ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لآَتِیَنَّ رَسولَ اللّهِ صلی الله علیه و آله ولاَُخبِرَنَّهُ،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w:t>
      </w:r>
    </w:p>
    <w:p>
      <w:pPr>
        <w:pStyle w:val="BookText"/>
        <w:rPr/>
      </w:pPr>
      <w:r>
        <w:rPr>
          <w:rFonts w:ascii="Amiri" w:hAnsi="Amiri" w:eastAsia="Amiri" w:cs="Amiri"/>
          <w:color w:val="111111"/>
          <w:sz w:val="28"/>
          <w:sz w:val="28"/>
          <w:szCs w:val="28"/>
          <w:rtl w:val="true"/>
          <w:lang w:bidi="ar-SA"/>
        </w:rPr>
        <w:t>فَلَمّا رَآهُ رَسولُ اللّهِ صلی الله علیه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هذا؟فَأَخبَرَهُ،فَهَبَطَ جَبرَئیلُ علیه السلام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بِالرِّجالِ مِنَ النِّساءِ،ولَعَنَ اللّهُ المُتَشَبِّهینَ مِنَ الرِّجالِ بِالنِّساءِ</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فِی البَقیعِ مَعَ رَسولِ اللّهِ فی یَومِ دَجنٍ ومَطَرٍ،إذ مَرَّتِ امرَأَةٌ عَلی حِمارٍ فَوَقَعَ یَدُ الحِمارِ فی وَهدَةٍ فَسَقَطَتِ المَرأَةُ فَأَعرَضَ النَّبِیُّ صلی الله علیه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اللّهِ،إنَّها مُتَسَروِلَةٌ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لِلمُتَسَروِلاتِ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اتَّخِذُوا السَّراویلاتِ،فَإِنَّها مِن أستَرِ ثِیابِکُم،وحَصِّنوا بِها نِساءَکُم إذا خَرَجنَ</w:t>
      </w:r>
      <w:r>
        <w:rPr>
          <w:rFonts w:eastAsia="Amiri" w:cs="Amiri" w:ascii="Amiri" w:hAnsi="Amiri"/>
          <w:color w:val="111111"/>
          <w:sz w:val="28"/>
          <w:szCs w:val="28"/>
          <w:rtl w:val="true"/>
          <w:lang w:bidi="ar-SA"/>
        </w:rPr>
        <w:t xml:space="preserve">. </w:t>
      </w:r>
      <w:r>
        <w:rPr>
          <w:rStyle w:val="FootnoteAnchor"/>
          <w:rtl w:val="true"/>
        </w:rPr>
        <w:footnoteReference w:id="394"/>
      </w:r>
      <w:bookmarkStart w:id="321" w:name="pg6287_48139"/>
    </w:p>
    <w:p>
      <w:pPr>
        <w:pStyle w:val="BookText"/>
        <w:rPr/>
      </w:pPr>
      <w:bookmarkEnd w:id="321"/>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فی آخِرِ الزَّمانِ وَاقتِرابِ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شَرُّ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کاشِفاتٌ عارِیاتٌ،مُتَبَرِّجاتٌ مِنَ الدّینِ،داخِلاتٌ فِی الفِتَنِ،مائِلاتٌ إلَی الشَّهَواتِ،مُسرِعاتٌ إلَی اللَّذّاتِ،مُستَحِلّاتٌ لِلمُحَرَّماتِ،فی جَهَنَّمَ خالِداتٌ</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4374</w:t>
      </w:r>
      <w:r>
        <w:rPr>
          <w:rFonts w:eastAsia="IRNazanin" w:cs="IRNazanin"/>
          <w:color w:val="111111"/>
          <w:sz w:val="28"/>
          <w:szCs w:val="28"/>
          <w:rtl w:val="true"/>
          <w:lang w:bidi="fa-IR"/>
        </w:rPr>
        <w:t>.</w:t>
      </w:r>
    </w:p>
    <w:p>
      <w:pPr>
        <w:pStyle w:val="Heading4"/>
        <w:numPr>
          <w:ilvl w:val="3"/>
          <w:numId w:val="1"/>
        </w:numPr>
        <w:rPr/>
      </w:pPr>
      <w:bookmarkStart w:id="322" w:name="__RefHeading___Toc2109586_237004111"/>
      <w:bookmarkStart w:id="323" w:name="_Toc119"/>
      <w:bookmarkEnd w:id="322"/>
      <w:r>
        <w:rPr/>
        <w:t>16/6</w:t>
      </w:r>
      <w:r>
        <w:rPr>
          <w:rtl w:val="true"/>
        </w:rPr>
        <w:t xml:space="preserve"> </w:t>
      </w:r>
      <w:r>
        <w:rPr>
          <w:rtl w:val="true"/>
        </w:rPr>
        <w:t>الزَّواج</w:t>
      </w:r>
      <w:bookmarkEnd w:id="32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زَواجِ الشُّبّانِ</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تَزَوَّجَ فی حَداثَةِ سِنِّهِ إلّاعَجَّ شَیطانُهُ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وَیلَهُ،یا 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مِنّی ثُلُثَی دینِهِ،فَلیَتَّقِ اللّهَ العَبدُ فِی الثُّلُثِ الباقی</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الشَّبابَ عَلَیکُم بِالباهِ،فَإِن لَم تَستَطیعوهُ فَعَلَیکُم بِالصِّیامِ فَإِنَّهُ وِجاؤُهُ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شابُّ تَزَوَّج وإیّاکَ وَالزِّنا؛فَإِنَّهُ یَنزِعُ الإِیمانَ مِن قَلبِکَ</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شابٌّ مِنَ الأَنصارِ فَشَکا إلَیهِ الحاجَةَ،فَقالَ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لأََستَحیی أن أعودَ إلی رَسولِ اللّهِ صلی الله علیه و آله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فَلَحِقَهُ رَجُلٌ مِنَ الأَنصارِ،فَقالَ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بِنتاً وَسیمَةً فَزَوَّجَها</w:t>
      </w:r>
    </w:p>
    <w:p>
      <w:pPr>
        <w:pStyle w:val="BookText"/>
        <w:rPr/>
      </w:pP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فَوَسَّعَ اللّهُ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الشّابُّ النَّبِیَّ صلی الله علیه و آله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الشَّبابِ عَلَیکُم بِالباهِ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المَرضِیُّ</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ودینَهُ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المِقدادَ وزَیداً لِیَکونَ أشرَفُکُم عِندَ اللّهِ أحسَنَکُم خُلُقاً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 إلَیکُم فَرَضیتُم دینَهُ وأمانَتَهُ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علیه السلام یَستَشیرُهُ فی تَزویجِ ابنَتِهِ؟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مِن رَجُلٍ تَقِیٍّ،فَإِنَّهُ إن أحَبَّها أکرَمَها،وإن أبغَضَها لَم یَظلِمها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المَرضِیَّةُ</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الشَّوابَّ فَإِنَّهُنَّ أغَرُّ أخلاقاً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تُنکَحُ المَرأَةُ عَلی أربَعِ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مالِها،وعَلی دینِها، وعَلی جَمالِها،وعَلی حَسَبِها ونَسَبِها،فَعَلَیکَ بِذاتِ الدّینِ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لا یَتَزَوَّجُها إلّالِجَمالِها لَم یَر فیها ما یُحِبُّ، ومَن تَزَوَّجَها لِمالِها لا یَتَزَوَّجُها إلّاوَکَّلَهُ اللّهُ إلَیهِ،فَعَلَیکُم بِذاتِ الدّینِ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نَکَحَ امرَأَةً بِمالٍ حَلالٍ غَیرَ أنَّهُ أرادَ بِها فَخراً و رِیاءً لَم یَزِدهُ اللّهُ عز و جل بِذلِکَ إلّاذُ لاًّ وهَواناً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فِی الحُجزِ الصّالِحِ،فَإِنَّ العِرقَ دَسّاسٌ</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تَخَیَّروا لِنُطَفِکُم،فَإِنَّ النِّساءَ یَلِدنَ أشباهَ إخوانِهِنَّ وأخواتِهِنَّ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الأَقارِبِ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اغتَرِبوا،لا تُضووا</w:t>
      </w:r>
      <w:r>
        <w:rPr>
          <w:rFonts w:eastAsia="IRNazanin" w:cs="IRNazanin"/>
          <w:color w:val="111111"/>
          <w:sz w:val="28"/>
          <w:szCs w:val="28"/>
          <w:rtl w:val="true"/>
          <w:lang w:bidi="fa-IR"/>
        </w:rPr>
        <w:t xml:space="preserve">. </w:t>
      </w:r>
      <w:r>
        <w:rPr>
          <w:rStyle w:val="FootnoteAnchor"/>
          <w:rtl w:val="true"/>
        </w:rPr>
        <w:footnoteReference w:id="410"/>
      </w:r>
      <w:bookmarkStart w:id="324" w:name="pg6287_48142"/>
    </w:p>
    <w:p>
      <w:pPr>
        <w:pStyle w:val="BookText"/>
        <w:rPr/>
      </w:pPr>
      <w:bookmarkEnd w:id="324"/>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تَنکَحُوا القَرابَةَ القَریَبةَ فَإِنَّ الوَلَدَ یُخلَقُ ضاوِیاً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2109588_237004111"/>
      <w:bookmarkStart w:id="326" w:name="_Toc120"/>
      <w:bookmarkEnd w:id="325"/>
      <w:r>
        <w:rPr/>
        <w:t>17/6</w:t>
      </w:r>
      <w:r>
        <w:rPr>
          <w:rtl w:val="true"/>
        </w:rPr>
        <w:t xml:space="preserve"> </w:t>
      </w:r>
      <w:r>
        <w:rPr>
          <w:rtl w:val="true"/>
        </w:rPr>
        <w:t>الحَیاء</w:t>
      </w:r>
      <w:bookmarkEnd w:id="326"/>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 أمثالِ الأَنبِیاءِ علیهم السلام إلّاقَولُ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تَستَحیِ فَاصنَع ما شِئتَ</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خَیرٌ کُلُّهُ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سَبَبٌ إلی کُلِّ جَمیلٍ</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خُلُقٌ جَمیلٌ</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مِفتاحُ کُلِّ الخَیرِ</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یَصُدُّ عَنِ فِعلِ القَبیحِ</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عَشَرَةُ أجزاءٍ،تِسعَةٌ فِی النِّساءِ وواحِدَةٌ فِی الرِّجالِ</w:t>
      </w:r>
      <w:r>
        <w:rPr>
          <w:rFonts w:eastAsia="Amiri" w:cs="Amiri" w:ascii="Amiri" w:hAnsi="Amiri"/>
          <w:color w:val="111111"/>
          <w:sz w:val="28"/>
          <w:szCs w:val="28"/>
          <w:rtl w:val="true"/>
          <w:lang w:bidi="ar-SA"/>
        </w:rPr>
        <w:t xml:space="preserve">. </w:t>
      </w:r>
      <w:r>
        <w:rPr>
          <w:rStyle w:val="FootnoteAnchor"/>
          <w:rtl w:val="true"/>
        </w:rPr>
        <w:footnoteReference w:id="419"/>
      </w:r>
      <w:bookmarkStart w:id="327" w:name="pg6287_48143"/>
    </w:p>
    <w:p>
      <w:pPr>
        <w:pStyle w:val="Heading4"/>
        <w:numPr>
          <w:ilvl w:val="3"/>
          <w:numId w:val="1"/>
        </w:numPr>
        <w:rPr/>
      </w:pPr>
      <w:bookmarkStart w:id="328" w:name="__RefHeading___Toc2109590_237004111"/>
      <w:bookmarkStart w:id="329" w:name="_Toc121"/>
      <w:bookmarkEnd w:id="327"/>
      <w:bookmarkEnd w:id="328"/>
      <w:r>
        <w:rPr/>
        <w:t>18/6</w:t>
      </w:r>
      <w:r>
        <w:rPr>
          <w:rtl w:val="true"/>
        </w:rPr>
        <w:t xml:space="preserve"> </w:t>
      </w:r>
      <w:r>
        <w:rPr>
          <w:rtl w:val="true"/>
        </w:rPr>
        <w:t>التَّجَنُّبُ عَنِ الحَیاءِ المَذمومِ</w:t>
      </w:r>
      <w:bookmarkEnd w:id="329"/>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حَیاءانِ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حَیاءُ عَقلٍ وحَیاءُ حُمقٍ،فَحَیاءُ العَقلِ هُوَ العِلمُ،وحَیاءُ الحُمقِ هُوَ الجَهلُ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یُستَحیی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الرَّجُلِ ضَیفَهُ، وقِیامُهُ عَن مَجلِسِهِ لأَِبیهِ ومُعَلِّمِهِ،وطَلَبُ الحَقِّ وإن قَلَّ</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استَحیا مِن قَولِ الحَقِّ فَهُوَ أحمَقُ</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عَلی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ضَعفٌ ومِنهُ قُوَّةٌ و إسلامٌ وإیمانٌ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وَجهُهُ رَقَّ عِلمُهُ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Heading4"/>
        <w:numPr>
          <w:ilvl w:val="3"/>
          <w:numId w:val="1"/>
        </w:numPr>
        <w:rPr/>
      </w:pPr>
      <w:bookmarkStart w:id="330" w:name="__RefHeading___Toc2109592_237004111"/>
      <w:bookmarkStart w:id="331" w:name="_Toc122"/>
      <w:bookmarkEnd w:id="330"/>
      <w:r>
        <w:rPr/>
        <w:t>19/6</w:t>
      </w:r>
      <w:r>
        <w:rPr>
          <w:rtl w:val="true"/>
        </w:rPr>
        <w:t xml:space="preserve"> </w:t>
      </w:r>
      <w:r>
        <w:rPr>
          <w:rtl w:val="true"/>
        </w:rPr>
        <w:t>الوَقار</w:t>
      </w:r>
      <w:bookmarkEnd w:id="331"/>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شَبابِکُم مَن تَزَیّا بِزِیِّ کُهولِکُم،وشَرُّ کُهولِکُم مَن تَزَیّا بِزِیِّ شَبابِکُم</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ابنَ عِشرینَ إذا کانَ شِبهَ ابنِ ثَمانینَ،</w:t>
      </w:r>
      <w:bookmarkStart w:id="332" w:name="pg6287_48144"/>
    </w:p>
    <w:p>
      <w:pPr>
        <w:pStyle w:val="BookText"/>
        <w:rPr/>
      </w:pPr>
      <w:bookmarkEnd w:id="332"/>
      <w:r>
        <w:rPr>
          <w:rFonts w:ascii="Amiri" w:hAnsi="Amiri" w:eastAsia="Amiri" w:cs="Amiri"/>
          <w:color w:val="111111"/>
          <w:sz w:val="28"/>
          <w:sz w:val="28"/>
          <w:szCs w:val="28"/>
          <w:rtl w:val="true"/>
          <w:lang w:bidi="ar-SA"/>
        </w:rPr>
        <w:t>ویُبغِضُ ابنَ سِتّینَ إذا کانَ شِبهَ ابنِ عِشرینَ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لَیَعجَبُ مِنَ الشّابِّ لَیسَت لَهُ صَبوَةٌ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شُبّانِکُم مَن تَشَبَّهَ بِکُهولِکُم،وَشرُّ کَهولِکُم مَن تَشَبَّهَ بِشُبّانِکُم</w:t>
      </w:r>
      <w:r>
        <w:rPr>
          <w:rFonts w:eastAsia="Amiri" w:cs="Amiri" w:ascii="Amiri" w:hAnsi="Amiri"/>
          <w:color w:val="111111"/>
          <w:sz w:val="28"/>
          <w:szCs w:val="28"/>
          <w:rtl w:val="true"/>
          <w:lang w:bidi="ar-SA"/>
        </w:rPr>
        <w:t xml:space="preserve">. </w:t>
      </w:r>
      <w:r>
        <w:rPr>
          <w:rStyle w:val="FootnoteAnchor"/>
          <w:rtl w:val="true"/>
        </w:rPr>
        <w:footnoteReference w:id="428"/>
      </w:r>
    </w:p>
    <w:p>
      <w:pPr>
        <w:pStyle w:val="Heading4"/>
        <w:numPr>
          <w:ilvl w:val="3"/>
          <w:numId w:val="1"/>
        </w:numPr>
        <w:rPr/>
      </w:pPr>
      <w:bookmarkStart w:id="333" w:name="__RefHeading___Toc2109594_237004111"/>
      <w:bookmarkStart w:id="334" w:name="_Toc123"/>
      <w:bookmarkEnd w:id="333"/>
      <w:r>
        <w:rPr/>
        <w:t>20/6</w:t>
      </w:r>
      <w:r>
        <w:rPr>
          <w:rtl w:val="true"/>
        </w:rPr>
        <w:t xml:space="preserve"> </w:t>
      </w:r>
      <w:r>
        <w:rPr>
          <w:rtl w:val="true"/>
        </w:rPr>
        <w:t>بُعدُ النَّظَرِ</w:t>
      </w:r>
      <w:bookmarkEnd w:id="334"/>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صلی الله علیه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یارسَولَ اللّهِ، أوصِنی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 مُستَوصٍ إن أنَا أوصَیتُکَ؟ حَتّی قالَ لَهُ ذلِکَ ثَلاثاً،وفی کُلِّها یَقولُ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اوصیکَ إذا أنتَ هَمَمتَ بِأَمرٍ فَتَدَبَّر عاقِبَتَهُ،فَإِن یَکُ رُشداً فَامضِهِ،وإن یَکُ غَیّاً فَانتَهِ عَنهُ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قَبلَ العَمَلِ یُؤمِنُکَ مِنَ النَّدَمِ</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قَبلَ الفِعلِ،کَی لا تُعابَ بِما تَفعَلُ</w:t>
      </w:r>
      <w:r>
        <w:rPr>
          <w:rFonts w:eastAsia="Amiri" w:cs="Amiri" w:ascii="Amiri" w:hAnsi="Amiri"/>
          <w:color w:val="111111"/>
          <w:sz w:val="28"/>
          <w:szCs w:val="28"/>
          <w:rtl w:val="true"/>
          <w:lang w:bidi="ar-SA"/>
        </w:rPr>
        <w:t xml:space="preserve">. </w:t>
      </w:r>
      <w:r>
        <w:rPr>
          <w:rStyle w:val="FootnoteAnchor"/>
          <w:rtl w:val="true"/>
        </w:rPr>
        <w:footnoteReference w:id="431"/>
      </w:r>
      <w:bookmarkStart w:id="335" w:name="pg6287_48145"/>
    </w:p>
    <w:p>
      <w:pPr>
        <w:pStyle w:val="BookText"/>
        <w:rPr/>
      </w:pPr>
      <w:bookmarkEnd w:id="335"/>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أنظَرُهُم فِی العَواقِبِ</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تَنتَظِرَ فُرصَتَکَ، وتُعاجِلَ ما أمکَنَکَ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عِندَ کُلِّ أمرٍ حَتّی تَعرِفَ مَدخَلَهُ مِن مَخرَجِهِ،قَبلَ أن تَقَعَ فیهِ فَتَندَمَ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4"/>
        <w:numPr>
          <w:ilvl w:val="3"/>
          <w:numId w:val="1"/>
        </w:numPr>
        <w:rPr/>
      </w:pPr>
      <w:bookmarkStart w:id="336" w:name="__RefHeading___Toc2109596_237004111"/>
      <w:bookmarkStart w:id="337" w:name="_Toc124"/>
      <w:bookmarkEnd w:id="336"/>
      <w:r>
        <w:rPr/>
        <w:t>21/6</w:t>
      </w:r>
      <w:r>
        <w:rPr>
          <w:rtl w:val="true"/>
        </w:rPr>
        <w:t xml:space="preserve"> </w:t>
      </w:r>
      <w:r>
        <w:rPr>
          <w:rtl w:val="true"/>
        </w:rPr>
        <w:t>مُشاوَرَةُ ذُوِی الرَّأیِ</w:t>
      </w:r>
      <w:bookmarkEnd w:id="337"/>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ذَوِی الرَّأیِ وَاتِّباعُهُم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لَم یَعدَم عِندَ الصَّوابِ مادِحاً،وعِندَ الخَطَأَ عاذِراً</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4"/>
        <w:numPr>
          <w:ilvl w:val="3"/>
          <w:numId w:val="1"/>
        </w:numPr>
        <w:rPr/>
      </w:pPr>
      <w:bookmarkStart w:id="338" w:name="__RefHeading___Toc2109598_237004111"/>
      <w:bookmarkStart w:id="339" w:name="_Toc125"/>
      <w:bookmarkEnd w:id="338"/>
      <w:r>
        <w:rPr/>
        <w:t>22/6</w:t>
      </w:r>
      <w:r>
        <w:rPr>
          <w:rtl w:val="true"/>
        </w:rPr>
        <w:t xml:space="preserve"> </w:t>
      </w:r>
      <w:r>
        <w:rPr>
          <w:rtl w:val="true"/>
        </w:rPr>
        <w:t>الحُرِّیَّة</w:t>
      </w:r>
      <w:bookmarkEnd w:id="33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عَبدَ غَیرِکَ وَقَد جَعَلَکَ اللّهُ حُرّاً</w:t>
      </w:r>
      <w:r>
        <w:rPr>
          <w:rFonts w:eastAsia="Amiri" w:cs="Amiri" w:ascii="Amiri" w:hAnsi="Amiri"/>
          <w:color w:val="111111"/>
          <w:sz w:val="28"/>
          <w:szCs w:val="28"/>
          <w:rtl w:val="true"/>
          <w:lang w:bidi="ar-SA"/>
        </w:rPr>
        <w:t xml:space="preserve">. </w:t>
      </w:r>
      <w:r>
        <w:rPr>
          <w:rStyle w:val="FootnoteAnchor"/>
          <w:rtl w:val="true"/>
        </w:rPr>
        <w:footnoteReference w:id="438"/>
      </w:r>
      <w:bookmarkStart w:id="340" w:name="pg6287_48146"/>
    </w:p>
    <w:p>
      <w:pPr>
        <w:pStyle w:val="BookText"/>
        <w:rPr/>
      </w:pPr>
      <w:bookmarkEnd w:id="340"/>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الشَّهَواتِ کانَ حُرّاً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الحَیاءَ وَالعِفَّةَ مِن خَلائِقِ الإِیمانِ،وإنَّهُما لَسَجِیَّةُ الأَحرارِ وشیمَةُ الأَبرارِ</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تَکُن فیهِ خَصلَةٌ مِنها فَلَیسَ فیهِ کَثیرُ مُستَمتِعٍ،أوَّلُهَا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الوَفاءُ،وَالثّانِیَةُ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التَّدبیرُ،وَالثّالِثَةُ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الحَیاءُ،وَالرّابِعَةُ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الخُلُقِ،وَالخامِسَةُ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تَجمَعُ هذِهِ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4"/>
        <w:numPr>
          <w:ilvl w:val="3"/>
          <w:numId w:val="1"/>
        </w:numPr>
        <w:rPr/>
      </w:pPr>
      <w:bookmarkStart w:id="341" w:name="__RefHeading___Toc2109600_237004111"/>
      <w:bookmarkStart w:id="342" w:name="_Toc126"/>
      <w:bookmarkEnd w:id="341"/>
      <w:r>
        <w:rPr/>
        <w:t>23/6</w:t>
      </w:r>
      <w:r>
        <w:rPr>
          <w:rtl w:val="true"/>
        </w:rPr>
        <w:t xml:space="preserve"> </w:t>
      </w:r>
      <w:r>
        <w:rPr>
          <w:rtl w:val="true"/>
        </w:rPr>
        <w:t>قَبولُ العُذرِ</w:t>
      </w:r>
      <w:bookmarkEnd w:id="342"/>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عُذرَ أخیکَ،فَإِن لَم یَکُن لَهُ عُذرٌ فَالتَمِس لَهُ عُذراً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تَصرِم أخاکَ عَلَی ارتِیابٍ،ولا تَقطَعهُ دونَ استِعتابٍ لَعَلَّ لَهُ عُذراً وأنتَ تَلومُ</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أبیِ بِیَدی،ثُمَّ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أبی مُحَمَّدَ بنَ عَلِیٍّ علیه السلام أخَذَ بِیَدی،کَما أخَذتُ بِیَدِکَ،وقالَ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عَلِیَّ بنَ الحُسَینِ علیهما السلام أخَذَ بِیَدی،وقالَ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افعَلِ الخَیرَ إلی کُلِّ مَن طَلَبَهُ</w:t>
      </w:r>
    </w:p>
    <w:p>
      <w:pPr>
        <w:pStyle w:val="BookText"/>
        <w:rPr/>
      </w:pPr>
      <w:r>
        <w:rPr>
          <w:rFonts w:ascii="Amiri" w:hAnsi="Amiri" w:eastAsia="Amiri" w:cs="Amiri"/>
          <w:color w:val="111111"/>
          <w:sz w:val="28"/>
          <w:sz w:val="28"/>
          <w:szCs w:val="28"/>
          <w:rtl w:val="true"/>
          <w:lang w:bidi="ar-SA"/>
        </w:rPr>
        <w:t>مِنکَ،فَإِن کانَ مِن أهلِهِ فَقَد أصَبتَ مَوضِعَهُ،وإن لَم یَکُن مِن أهلِهِ کُنتَ أنتَ مِن أهلِهِ،وإن شَتَمَکَ رَجُلٌ عَن یَمینِکَ،ثُمَّ تَحَوَّلَ إلی یَسارِکَ فَاعتَذَرَ إلَیکَ فَاقبَل عُذرَهُ</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43" w:name="pg6287_48149"/>
    </w:p>
    <w:p>
      <w:pPr>
        <w:pStyle w:val="Heading2"/>
        <w:numPr>
          <w:ilvl w:val="1"/>
          <w:numId w:val="1"/>
        </w:numPr>
        <w:rPr/>
      </w:pPr>
      <w:bookmarkStart w:id="344" w:name="__RefHeading___Toc2109602_237004111"/>
      <w:bookmarkStart w:id="345" w:name="_Toc127"/>
      <w:bookmarkEnd w:id="343"/>
      <w:bookmarkEnd w:id="344"/>
      <w:r>
        <w:rPr>
          <w:rtl w:val="true"/>
        </w:rPr>
        <w:t>القسم الثالث</w:t>
      </w:r>
      <w:r>
        <w:rPr>
          <w:rtl w:val="true"/>
        </w:rPr>
        <w:t>:</w:t>
      </w:r>
      <w:r>
        <w:rPr>
          <w:rtl w:val="true"/>
        </w:rPr>
        <w:t>موانع ازدهار الشباب</w:t>
      </w:r>
      <w:bookmarkEnd w:id="3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2109604_237004111"/>
      <w:bookmarkStart w:id="347" w:name="_Toc128"/>
      <w:bookmarkEnd w:id="346"/>
      <w:r>
        <w:rPr>
          <w:rtl w:val="true"/>
        </w:rPr>
        <w:t>اشارة</w:t>
      </w:r>
      <w:bookmarkStart w:id="348" w:name="pg6287_48151"/>
      <w:bookmarkEnd w:id="347"/>
    </w:p>
    <w:p>
      <w:pPr>
        <w:pStyle w:val="Heading3"/>
        <w:numPr>
          <w:ilvl w:val="2"/>
          <w:numId w:val="1"/>
        </w:numPr>
        <w:rPr/>
      </w:pPr>
      <w:bookmarkStart w:id="349" w:name="__RefHeading___Toc2109606_237004111"/>
      <w:bookmarkStart w:id="350" w:name="_Toc129"/>
      <w:bookmarkEnd w:id="348"/>
      <w:bookmarkEnd w:id="349"/>
      <w:r>
        <w:rPr>
          <w:rtl w:val="true"/>
        </w:rPr>
        <w:t>الفصل الأوّل</w:t>
      </w:r>
      <w:r>
        <w:rPr>
          <w:rtl w:val="true"/>
        </w:rPr>
        <w:t>:</w:t>
      </w:r>
      <w:r>
        <w:rPr>
          <w:rtl w:val="true"/>
        </w:rPr>
        <w:t>البطالة</w:t>
      </w:r>
      <w:bookmarkEnd w:id="350"/>
    </w:p>
    <w:p>
      <w:pPr>
        <w:pStyle w:val="Heading4"/>
        <w:numPr>
          <w:ilvl w:val="3"/>
          <w:numId w:val="1"/>
        </w:numPr>
        <w:rPr/>
      </w:pPr>
      <w:bookmarkStart w:id="351" w:name="__RefHeading___Toc2109608_237004111"/>
      <w:bookmarkStart w:id="352" w:name="_Toc130"/>
      <w:bookmarkEnd w:id="351"/>
      <w:r>
        <w:rPr/>
        <w:t>1/1</w:t>
      </w:r>
      <w:r>
        <w:rPr>
          <w:rtl w:val="true"/>
        </w:rPr>
        <w:t xml:space="preserve"> </w:t>
      </w:r>
      <w:r>
        <w:rPr>
          <w:rtl w:val="true"/>
        </w:rPr>
        <w:t>ذَمُّ البَطالَةِ</w:t>
      </w:r>
      <w:bookmarkEnd w:id="352"/>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الصَّحیحَ الفارِغَ،لا فی شُغُلِ الدُّنیا ولا فی شُغُلِ الآخِرَةِ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الشُّغُلُ مَجهَدَةً،فَاتِّصالُ الفَراغِ مَفسَدَةٌ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الفارِغُ یَبحَثُ عَنِ السّوءِ،وَالیَدُ الفارِغَةُ تُنازِعُ إلَی الإِثمِ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کَسِلَ عَن طَهورِهِ وصَلاتِهِ فَلَیسَ فیهِ خَیرٌ لأَِمرِ آخِرَتِهِ،ومَن کَسِلَ عَمّا یُصلِحُ بِهِ أمرَ مَعیشَتِهِ فَلَیسَ فیهِ خَیرٌ لأَِمرِ دُنیاهُ</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کَثرَةَ النَّومِ وکَثرَةَ الفَراغِ</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لأََقعُدَنَّ فی بَیتی ولاَُصَلِّیَنَّ ولأََصومَنَّ ولأََعبُدَنَّ رَبّی،فَأَمّا رِزقی فَسَیَأتینی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الثَّلاثَةِ الَّذینَ لا یُستَجابُ لَهُم</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أسباط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 السلام فَسَأَلَنَا عَن عُمَرَ بنِ مُسلِمٍ ما فَعَلَ؟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ولکِنَّهُ قَد تَرَکَ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أنَّ رَسولَ اللّهِ صلی الله علیه و آله اشتَری عیراً أتَت مِنَ الشّامِ فَاستَفضَلَ فیها ما قَضی دَینَهُ وقَسَمَ فی قَرابَتِهِ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أبا عَبدِاللّهِ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احسِنُ أن أعمَلَ عَمَلاً بِیَدی ولا احسِنُ أن أتَّجِرَ وأنَا مُحارَفٌ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فَاحمِل عَلی رَأسِکَ وَاستَغنِ عَنِ النّاسِ</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بِبَعضِ الدُّنیا عَلَی الآخِرَةِ،فَإِنّی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اِستَعینوا بِبَعضِ هذِهِ عَلی هذِهِ،ولا تَکونوا کَلّاً عَلَی النّاسِ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353" w:name="pg6287_48153"/>
    </w:p>
    <w:p>
      <w:pPr>
        <w:pStyle w:val="BookText"/>
        <w:rPr/>
      </w:pPr>
      <w:bookmarkEnd w:id="353"/>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العَبدَ النَوّامَ الفارِغَ</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4" w:name="__RefHeading___Toc2109610_237004111"/>
      <w:bookmarkStart w:id="355" w:name="_Toc131"/>
      <w:bookmarkEnd w:id="354"/>
      <w:r>
        <w:rPr/>
        <w:t>2/1</w:t>
      </w:r>
      <w:r>
        <w:rPr>
          <w:rtl w:val="true"/>
        </w:rPr>
        <w:t xml:space="preserve"> </w:t>
      </w:r>
      <w:r>
        <w:rPr>
          <w:rtl w:val="true"/>
        </w:rPr>
        <w:t>خَطَرُ البِطالَةِ</w:t>
      </w:r>
      <w:bookmarkEnd w:id="355"/>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نَظَرَ إلَی الرَّجُلِ فَأَعجَبَهُ،قالَ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 حِرفَةٌ؟</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مِن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ذلِکَ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 إذا لَم یَکُن لَهُ حِرفَةٌ یَعیشُ بِدینِهِ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الفَراغِ تَکونُ الصَّبوَةُ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رَجُلٌ بَطّالٌ یَضحَکُ النّاسُ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أعیانی هذَا الرَّجُلُ أن اضحِکَهُ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عَلِیٌّ علیه السلام وخَلفَهُ مَولَیانِ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حَتَّی انتَزَعَ رِداءَهُ مِن رَقَبَتِهِ،ثُمَّ مَضی فَلَم یَلتَفِت إلَیهِ عَلِیٌّ علیه السلام، فَاتَّبَعوهُ وأخَذُوا الرِّداءَ مِنهُ،فَجاؤوا بِهِ فَطَرَحوهُ عَلَیهِ،</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بَطّالٌ یُضحِکُ أهلَ المَدینَةِ</w:t>
      </w:r>
      <w:r>
        <w:rPr>
          <w:rFonts w:eastAsia="Amiri" w:cs="Amiri" w:ascii="Amiri" w:hAnsi="Amiri"/>
          <w:color w:val="111111"/>
          <w:sz w:val="28"/>
          <w:szCs w:val="28"/>
          <w:rtl w:val="true"/>
          <w:lang w:bidi="ar-SA"/>
        </w:rPr>
        <w:t>.</w:t>
      </w:r>
      <w:bookmarkStart w:id="356" w:name="pg6287_48154"/>
    </w:p>
    <w:p>
      <w:pPr>
        <w:pStyle w:val="BookText"/>
        <w:rPr/>
      </w:pPr>
      <w:bookmarkEnd w:id="35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یَوماً یَخسَرُ فیهِ المُبطِلونَ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7" w:name="__RefHeading___Toc2109612_237004111"/>
      <w:bookmarkStart w:id="358" w:name="_Toc132"/>
      <w:bookmarkEnd w:id="357"/>
      <w:r>
        <w:rPr/>
        <w:t>3/1</w:t>
      </w:r>
      <w:r>
        <w:rPr>
          <w:rtl w:val="true"/>
        </w:rPr>
        <w:t xml:space="preserve"> </w:t>
      </w:r>
      <w:r>
        <w:rPr>
          <w:rtl w:val="true"/>
        </w:rPr>
        <w:t>مُحاسَبَةُ البَطّالینَ</w:t>
      </w:r>
      <w:bookmarkEnd w:id="35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حِساباً یَومَ القِیامَةِ المَکفِیُّ الفارِغُ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الشُّغُلُ مَجهَدَةً فَالفَراغُ مَفسَدَةٌ</w:t>
      </w:r>
      <w:r>
        <w:rPr>
          <w:rFonts w:eastAsia="Amiri" w:cs="Amiri" w:ascii="Amiri" w:hAnsi="Amiri"/>
          <w:color w:val="111111"/>
          <w:sz w:val="28"/>
          <w:szCs w:val="28"/>
          <w:rtl w:val="true"/>
          <w:lang w:bidi="ar-SA"/>
        </w:rPr>
        <w:t xml:space="preserve">. </w:t>
      </w:r>
      <w:r>
        <w:rPr>
          <w:rStyle w:val="FootnoteAnchor"/>
          <w:rtl w:val="true"/>
        </w:rPr>
        <w:footnoteReference w:id="458"/>
      </w:r>
      <w:bookmarkStart w:id="359" w:name="pg6287_48155"/>
    </w:p>
    <w:p>
      <w:pPr>
        <w:pStyle w:val="Heading3"/>
        <w:numPr>
          <w:ilvl w:val="2"/>
          <w:numId w:val="1"/>
        </w:numPr>
        <w:rPr/>
      </w:pPr>
      <w:bookmarkStart w:id="360" w:name="__RefHeading___Toc2109614_237004111"/>
      <w:bookmarkStart w:id="361" w:name="_Toc133"/>
      <w:bookmarkEnd w:id="359"/>
      <w:bookmarkEnd w:id="360"/>
      <w:r>
        <w:rPr>
          <w:rtl w:val="true"/>
        </w:rPr>
        <w:t>الفصل الثانی</w:t>
      </w:r>
      <w:r>
        <w:rPr>
          <w:rtl w:val="true"/>
        </w:rPr>
        <w:t>:</w:t>
      </w:r>
      <w:r>
        <w:rPr>
          <w:rtl w:val="true"/>
        </w:rPr>
        <w:t>الإدمان</w:t>
      </w:r>
      <w:bookmarkEnd w:id="361"/>
    </w:p>
    <w:p>
      <w:pPr>
        <w:pStyle w:val="Heading4"/>
        <w:numPr>
          <w:ilvl w:val="3"/>
          <w:numId w:val="1"/>
        </w:numPr>
        <w:rPr/>
      </w:pPr>
      <w:bookmarkStart w:id="362" w:name="__RefHeading___Toc2109616_237004111"/>
      <w:bookmarkStart w:id="363" w:name="_Toc134"/>
      <w:bookmarkEnd w:id="362"/>
      <w:r>
        <w:rPr/>
        <w:t>1/2</w:t>
      </w:r>
      <w:r>
        <w:rPr>
          <w:rtl w:val="true"/>
        </w:rPr>
        <w:t xml:space="preserve"> </w:t>
      </w:r>
      <w:r>
        <w:rPr>
          <w:rtl w:val="true"/>
        </w:rPr>
        <w:t>حُرمَةُ کُلِّ مسکر</w:t>
      </w:r>
      <w:bookmarkEnd w:id="363"/>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کُلَّ مُسکِرٍ حَرامٌ،و کُلَّ مُخَدِّرٍ حَرامٌ،وما أسکَرَ کَثیرُهُ حَرامٌ قَلیلُهُ،وما خَمَّرَ العَقلَ فَهُوَ حَرامٌ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کُلِّ مُسکِرٍ ومُفَتِّرٍ</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یُحَرِّمِ الخَمرَ لِاسمِها،ولکِنَّهُ حَرَّمَها لِعاقِبَتِها؛فَما کانَ عاقِبَتُهُ عاقِبَةَ الخَمرِ فَهُوَ خَمرٌ</w:t>
      </w:r>
      <w:r>
        <w:rPr>
          <w:rFonts w:eastAsia="Amiri" w:cs="Amiri" w:ascii="Amiri" w:hAnsi="Amiri"/>
          <w:color w:val="111111"/>
          <w:sz w:val="28"/>
          <w:szCs w:val="28"/>
          <w:rtl w:val="true"/>
          <w:lang w:bidi="ar-SA"/>
        </w:rPr>
        <w:t xml:space="preserve">. </w:t>
      </w:r>
      <w:r>
        <w:rPr>
          <w:rStyle w:val="FootnoteAnchor"/>
          <w:rtl w:val="true"/>
        </w:rPr>
        <w:footnoteReference w:id="461"/>
      </w:r>
    </w:p>
    <w:p>
      <w:pPr>
        <w:pStyle w:val="Heading4"/>
        <w:numPr>
          <w:ilvl w:val="3"/>
          <w:numId w:val="1"/>
        </w:numPr>
        <w:rPr/>
      </w:pPr>
      <w:bookmarkStart w:id="364" w:name="__RefHeading___Toc2109618_237004111"/>
      <w:bookmarkStart w:id="365" w:name="_Toc135"/>
      <w:bookmarkEnd w:id="364"/>
      <w:r>
        <w:rPr/>
        <w:t>2/2</w:t>
      </w:r>
      <w:r>
        <w:rPr>
          <w:rtl w:val="true"/>
        </w:rPr>
        <w:t xml:space="preserve"> </w:t>
      </w:r>
      <w:r>
        <w:rPr>
          <w:rtl w:val="true"/>
        </w:rPr>
        <w:t>التَّحذیرُ مِنَ المُخَدِّرِ</w:t>
      </w:r>
      <w:bookmarkEnd w:id="36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زَمانٌ عَلی امَّتی یَأکُلونَ شَیئاً اسمُهُ البَنجُ </w:t>
      </w:r>
      <w:r>
        <w:rPr>
          <w:rStyle w:val="FootnoteAnchor"/>
          <w:rtl w:val="true"/>
        </w:rPr>
        <w:footnoteReference w:id="462"/>
      </w:r>
      <w:r>
        <w:rPr>
          <w:rFonts w:ascii="Amiri" w:hAnsi="Amiri" w:eastAsia="Amiri" w:cs="Amiri"/>
          <w:color w:val="111111"/>
          <w:sz w:val="28"/>
          <w:sz w:val="28"/>
          <w:szCs w:val="28"/>
          <w:rtl w:val="true"/>
          <w:lang w:bidi="ar-SA"/>
        </w:rPr>
        <w:t>، أنَا بَریءٌ مِنهُم،و هُم بَریئونَ مِنّی</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عَلَی الیَهودِ وَالنَّصاری و لاتُسَلِّموا عَلی آکِلِ البَنجِ</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66" w:name="pg6287_48157"/>
    </w:p>
    <w:p>
      <w:pPr>
        <w:pStyle w:val="Heading3"/>
        <w:numPr>
          <w:ilvl w:val="2"/>
          <w:numId w:val="1"/>
        </w:numPr>
        <w:rPr/>
      </w:pPr>
      <w:bookmarkStart w:id="367" w:name="__RefHeading___Toc2109620_237004111"/>
      <w:bookmarkStart w:id="368" w:name="_Toc136"/>
      <w:bookmarkEnd w:id="366"/>
      <w:bookmarkEnd w:id="367"/>
      <w:r>
        <w:rPr>
          <w:rtl w:val="true"/>
        </w:rPr>
        <w:t>الفصل الثالث</w:t>
      </w:r>
      <w:r>
        <w:rPr>
          <w:rtl w:val="true"/>
        </w:rPr>
        <w:t>:</w:t>
      </w:r>
      <w:r>
        <w:rPr>
          <w:rtl w:val="true"/>
        </w:rPr>
        <w:t>قرین السّوء</w:t>
      </w:r>
      <w:bookmarkEnd w:id="368"/>
    </w:p>
    <w:p>
      <w:pPr>
        <w:pStyle w:val="Heading4"/>
        <w:numPr>
          <w:ilvl w:val="3"/>
          <w:numId w:val="1"/>
        </w:numPr>
        <w:rPr/>
      </w:pPr>
      <w:bookmarkStart w:id="369" w:name="__RefHeading___Toc2109622_237004111"/>
      <w:bookmarkStart w:id="370" w:name="_Toc137"/>
      <w:bookmarkEnd w:id="369"/>
      <w:r>
        <w:rPr/>
        <w:t>1/3</w:t>
      </w:r>
      <w:r>
        <w:rPr>
          <w:rtl w:val="true"/>
        </w:rPr>
        <w:t xml:space="preserve"> </w:t>
      </w:r>
      <w:r>
        <w:rPr>
          <w:rtl w:val="true"/>
        </w:rPr>
        <w:t>خَطَرُ قَرینِ السَّوءِ</w:t>
      </w:r>
      <w:bookmarkEnd w:id="37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الجَلیسِ الصّالِحِ مَثَلُ العَطّارِ؛إن لَم یُعطِکَ مِن عِطرِهِ أصابَکَ مِن ریحِهِ،ومَثَلُ الجَلیسِ السَّوءِ مَثَلُ القَینِ؛إن لَم یُحرِق ثَوبَکَ أصابَکَ مِن ریحِهِ</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صاحِبِ غَفلَةٍ،وقَرینِ سَوءٍ</w:t>
      </w:r>
      <w:r>
        <w:rPr>
          <w:rFonts w:eastAsia="Amiri" w:cs="Amiri" w:ascii="Amiri" w:hAnsi="Amiri"/>
          <w:color w:val="111111"/>
          <w:sz w:val="28"/>
          <w:szCs w:val="28"/>
          <w:rtl w:val="true"/>
          <w:lang w:bidi="ar-SA"/>
        </w:rPr>
        <w:t xml:space="preserve">. </w:t>
      </w:r>
      <w:r>
        <w:rPr>
          <w:rStyle w:val="FootnoteAnchor"/>
          <w:rtl w:val="true"/>
        </w:rPr>
        <w:footnoteReference w:id="467"/>
      </w:r>
      <w:bookmarkStart w:id="371" w:name="pg6287_48158"/>
    </w:p>
    <w:p>
      <w:pPr>
        <w:pStyle w:val="BookText"/>
        <w:rPr/>
      </w:pPr>
      <w:bookmarkEnd w:id="371"/>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الأَشرارِ تَکسِبُ الشَّرَّ،کَالرّیحِ إذا مَرَّت بِالنَّتِنِ حَمَلَت نَتِناً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قَرینَ السَّوءِ فَکَأَنَّما عَمِلَ بِالتَّوراةِ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یُقارِن قَرینَ السَّوءِ لا یَسلَم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أسباط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عز و جل بِهِ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عیسی،اعلَم أنَّ صاحِبَ السَّوءِ یُعدی،وقَرینَ السَّوءِ یُردی،وَاعلَم مَن تُقارِنُ،وَاختَر لِنَفسِکَ إخواناً مِنَ الُمؤمِنینِ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الصّادِقَ ابنَ الصّادِقِ جَعفَرَ بنَ مُحَمَّدٍ علیهما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اللّهِ،أوصِنی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سُفیانُ،أمَرَنی والِدی علیه السلام بِثَلاثٍ،ونَهانی عَن ثَلاثٍ،فَکانَ فیما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بُنَیَّ،مَن یَصحَب صاحِبَ السَّوءِ لا یَسلَم</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4"/>
        <w:numPr>
          <w:ilvl w:val="3"/>
          <w:numId w:val="1"/>
        </w:numPr>
        <w:rPr/>
      </w:pPr>
      <w:bookmarkStart w:id="372" w:name="__RefHeading___Toc2109624_237004111"/>
      <w:bookmarkStart w:id="373" w:name="_Toc138"/>
      <w:bookmarkEnd w:id="372"/>
      <w:r>
        <w:rPr/>
        <w:t>2/3</w:t>
      </w:r>
      <w:r>
        <w:rPr>
          <w:rtl w:val="true"/>
        </w:rPr>
        <w:t xml:space="preserve"> </w:t>
      </w:r>
      <w:r>
        <w:rPr>
          <w:rtl w:val="true"/>
        </w:rPr>
        <w:t>سِماتُ قَرینِ السَّوءِ</w:t>
      </w:r>
      <w:bookmarkEnd w:id="373"/>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یُؤاخِیَنَّ کافِراً،</w:t>
      </w:r>
    </w:p>
    <w:p>
      <w:pPr>
        <w:pStyle w:val="BookText"/>
        <w:rPr/>
      </w:pPr>
      <w:r>
        <w:rPr>
          <w:rFonts w:ascii="Amiri" w:hAnsi="Amiri" w:eastAsia="Amiri" w:cs="Amiri"/>
          <w:color w:val="111111"/>
          <w:sz w:val="28"/>
          <w:sz w:val="28"/>
          <w:szCs w:val="28"/>
          <w:rtl w:val="true"/>
          <w:lang w:bidi="ar-SA"/>
        </w:rPr>
        <w:t>و لایُخالِطَنَّ فاجِراً،و مَن آخی کافِراً أو خالَطَ فاجِراً کانَ کافِراً فاجِراً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ساتَرَکَ عَیبَکَ وعابَکَ فی غَیبِکَ فَهُوَ العَدُوُّ؛ فَاحذَرهُ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مَن تُبغِضُهُ قُلوبُکُم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تَکُن مَوَدَّتُهُ فِی اللّهِ فَاحذَرهُ؛فَإِنَّ مَوَدَّتَهُ لَئیمَةٌ، و صُحبَتَهُ مَشومَةٌ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أرادَ صَلاحَ نَفسِهِ وإحرازَ دینِهِ أن یَجتَنِبَ مُخالَطَةَ أبناءِ الدُّنیا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کُلِّ من لا یُفیدُکَ مَنفَعَةً فی دینِکَ فَلا تَعتَدَّنَّ بِهِ،و لا تَرغَبَنَّ فی صُحبَتِهِ؛فَإِنَّ کُلَّ ما سِوَی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مُضمَحِلٌّ وَخیمٌ عاقِبَتُهُ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شَیثٍ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نَفَرَت قُلوبُکُم مِن شَیءٍ فَاجتَنِبوهُ؛فَإِنّی حینَ دَنَوتُ مِنَ الشَّجَرَةِ لأَِتَناوَلَ مِنها نَفَرَ قَلبی، فَلَو کُنتُ امتَنَعتُ مِنَ الأَکلِ ما أصابَنی ما أصابَنی</w:t>
      </w:r>
      <w:r>
        <w:rPr>
          <w:rFonts w:eastAsia="Amiri" w:cs="Amiri" w:ascii="Amiri" w:hAnsi="Amiri"/>
          <w:color w:val="111111"/>
          <w:sz w:val="28"/>
          <w:szCs w:val="28"/>
          <w:rtl w:val="true"/>
          <w:lang w:bidi="ar-SA"/>
        </w:rPr>
        <w:t xml:space="preserve">. </w:t>
      </w:r>
      <w:r>
        <w:rPr>
          <w:rStyle w:val="FootnoteAnchor"/>
          <w:rtl w:val="true"/>
        </w:rPr>
        <w:footnoteReference w:id="479"/>
      </w:r>
      <w:bookmarkStart w:id="374" w:name="pg6287_48160"/>
    </w:p>
    <w:p>
      <w:pPr>
        <w:pStyle w:val="Heading4"/>
        <w:numPr>
          <w:ilvl w:val="3"/>
          <w:numId w:val="1"/>
        </w:numPr>
        <w:rPr/>
      </w:pPr>
      <w:bookmarkStart w:id="375" w:name="__RefHeading___Toc2109626_237004111"/>
      <w:bookmarkStart w:id="376" w:name="_Toc139"/>
      <w:bookmarkEnd w:id="374"/>
      <w:bookmarkEnd w:id="375"/>
      <w:r>
        <w:rPr/>
        <w:t>3/3</w:t>
      </w:r>
      <w:r>
        <w:rPr>
          <w:rtl w:val="true"/>
        </w:rPr>
        <w:t xml:space="preserve"> </w:t>
      </w:r>
      <w:r>
        <w:rPr>
          <w:rtl w:val="true"/>
        </w:rPr>
        <w:t>شَرُّ الأَصدِقاءِ</w:t>
      </w:r>
      <w:bookmarkEnd w:id="376"/>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الفُجّارَ</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تُصادِقوا شارِبَ الخَمرِ،فَإِنَّ مُصادَقَتَهُ نَدامَةٌ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مُصاحَبَةَ کُلِّ ضَعیفِ الخَیرِ قَوِیِّ الشَّرِّ خَبیثِ النَّفسِ، إذا خافَ خَنَسَ،وإذا أمِنَ بَطَشَ</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أرضاکَ بِالباطِلِ</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داهَنَکَ فی نَفسِکَ وساتَرَکَ عَیبَکَ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تُحِبَّ أعداءَ اللّهِ أو تُصفِیَ وُدَّکَ لِغَیرِ أولِیاءِ اللّهِ،فَإنَّ مَن أحَبَّ قَوماً حُشِرَ مَعَهُم</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الأَشرارِ کَراکِبِ البَحرِ</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ومُصاحَبَةَ الشِّرّیرِ،فَإِنَّهُ کَالسَّیفِ المَسلولِ یَحسُنُ مَنظَرُهُ ویَقبُحُ أثَرُهُ</w:t>
      </w:r>
      <w:r>
        <w:rPr>
          <w:rFonts w:eastAsia="Amiri" w:cs="Amiri" w:ascii="Amiri" w:hAnsi="Amiri"/>
          <w:color w:val="111111"/>
          <w:sz w:val="28"/>
          <w:szCs w:val="28"/>
          <w:rtl w:val="true"/>
          <w:lang w:bidi="ar-SA"/>
        </w:rPr>
        <w:t xml:space="preserve">. </w:t>
      </w:r>
      <w:r>
        <w:rPr>
          <w:rStyle w:val="FootnoteAnchor"/>
          <w:rtl w:val="true"/>
        </w:rPr>
        <w:footnoteReference w:id="487"/>
      </w:r>
      <w:bookmarkStart w:id="377" w:name="pg6287_48161"/>
    </w:p>
    <w:p>
      <w:pPr>
        <w:pStyle w:val="Heading3"/>
        <w:numPr>
          <w:ilvl w:val="2"/>
          <w:numId w:val="1"/>
        </w:numPr>
        <w:rPr/>
      </w:pPr>
      <w:bookmarkStart w:id="378" w:name="__RefHeading___Toc2109628_237004111"/>
      <w:bookmarkStart w:id="379" w:name="_Toc140"/>
      <w:bookmarkEnd w:id="377"/>
      <w:bookmarkEnd w:id="378"/>
      <w:r>
        <w:rPr>
          <w:rtl w:val="true"/>
        </w:rPr>
        <w:t>الفصل الرابع</w:t>
      </w:r>
      <w:r>
        <w:rPr>
          <w:rtl w:val="true"/>
        </w:rPr>
        <w:t>:</w:t>
      </w:r>
      <w:r>
        <w:rPr>
          <w:rtl w:val="true"/>
        </w:rPr>
        <w:t>سکر الشّباب</w:t>
      </w:r>
      <w:bookmarkEnd w:id="379"/>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السُّکرِ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 الشَّبابِ،وسُکرُ المالِ، وسُکرُ النَّومِ،وسُکرُ المُلکِ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أن یَحتَرِسَ مِن سُکرِ المالِ،وسُکرِ القُدرَةِ، وسُکرِ العِلمِ،وسُکرِ المَدحِ،وسُکرِ الشَّبابِ؛فَإِنَّ لِکُلِّ ذلِکَ رِیاحاً خَبیثَةً تَسلُبُ العَقلَ وتَستَخِفُّ الوَقارَ</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عَلِیٍّ وَالأَئِمَّةِ مِن وُلدِهِ علیهم السلام کانوا یَدعونَ بِها فی شَهرِ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إلهی،وقَد أفنَیتُ عُمُری فی شِرَّةِ السَّهوِ عَنکَ، وأبلَیتُ شَبابی فی سَکرَةِ التَّباعُدِ مِنکَ،إلهی،فَلَم أستَیقِظ أیّامَ اغتِراری بِکَ ورُکوبی إلی سَبیلِ سَخَطِکَ</w:t>
      </w:r>
      <w:r>
        <w:rPr>
          <w:rFonts w:eastAsia="Amiri" w:cs="Amiri" w:ascii="Amiri" w:hAnsi="Amiri"/>
          <w:color w:val="111111"/>
          <w:sz w:val="28"/>
          <w:szCs w:val="28"/>
          <w:rtl w:val="true"/>
          <w:lang w:bidi="ar-SA"/>
        </w:rPr>
        <w:t xml:space="preserve">. </w:t>
      </w:r>
      <w:r>
        <w:rPr>
          <w:rStyle w:val="FootnoteAnchor"/>
          <w:rtl w:val="true"/>
        </w:rPr>
        <w:footnoteReference w:id="491"/>
      </w:r>
      <w:bookmarkStart w:id="380" w:name="pg6287_48163"/>
    </w:p>
    <w:p>
      <w:pPr>
        <w:pStyle w:val="Heading3"/>
        <w:numPr>
          <w:ilvl w:val="2"/>
          <w:numId w:val="1"/>
        </w:numPr>
        <w:rPr/>
      </w:pPr>
      <w:bookmarkStart w:id="381" w:name="__RefHeading___Toc2109630_237004111"/>
      <w:bookmarkStart w:id="382" w:name="_Toc141"/>
      <w:bookmarkEnd w:id="380"/>
      <w:bookmarkEnd w:id="381"/>
      <w:r>
        <w:rPr>
          <w:rtl w:val="true"/>
        </w:rPr>
        <w:t>الفصل الخامس</w:t>
      </w:r>
      <w:r>
        <w:rPr>
          <w:rtl w:val="true"/>
        </w:rPr>
        <w:t>:</w:t>
      </w:r>
      <w:r>
        <w:rPr>
          <w:rtl w:val="true"/>
        </w:rPr>
        <w:t>الشّهوة الجنسیّة</w:t>
      </w:r>
      <w:bookmarkEnd w:id="382"/>
    </w:p>
    <w:p>
      <w:pPr>
        <w:pStyle w:val="Heading4"/>
        <w:numPr>
          <w:ilvl w:val="3"/>
          <w:numId w:val="1"/>
        </w:numPr>
        <w:rPr/>
      </w:pPr>
      <w:bookmarkStart w:id="383" w:name="__RefHeading___Toc2109632_237004111"/>
      <w:bookmarkStart w:id="384" w:name="_Toc142"/>
      <w:bookmarkEnd w:id="383"/>
      <w:r>
        <w:rPr/>
        <w:t>1/5</w:t>
      </w:r>
      <w:r>
        <w:rPr>
          <w:rtl w:val="true"/>
        </w:rPr>
        <w:t xml:space="preserve"> </w:t>
      </w:r>
      <w:r>
        <w:rPr>
          <w:rtl w:val="true"/>
        </w:rPr>
        <w:t>فَخُّ الشَّیطانِ</w:t>
      </w:r>
      <w:bookmarkEnd w:id="38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الاُولی خَطَأٌ،وَالثّانِیَةُ عَمدٌ،وَالثّالِثَةُ تُدَمِّرُ</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عز و جل عَلَی امرَأَةٍ ذاتِ بَعلٍ مَلأََت عَینَها مِن</w:t>
      </w:r>
    </w:p>
    <w:p>
      <w:pPr>
        <w:pStyle w:val="BookText"/>
        <w:rPr/>
      </w:pPr>
      <w:r>
        <w:rPr>
          <w:rFonts w:ascii="Amiri" w:hAnsi="Amiri" w:eastAsia="Amiri" w:cs="Amiri"/>
          <w:color w:val="111111"/>
          <w:sz w:val="28"/>
          <w:sz w:val="28"/>
          <w:szCs w:val="28"/>
          <w:rtl w:val="true"/>
          <w:lang w:bidi="ar-SA"/>
        </w:rPr>
        <w:t>غَیرِ زَوجِها أو غَیرِ ذی مَحرَمٍ مِنها،فَإِنَّها إن فَعَلَت ذلِکَ أحبَطَ اللّهُ کُلَّ عَمَلٍ عَمِلَتهُ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وفُضولَ النَّظَرِ؛فَإِنَّهُ یَبذُرُ الهَوی،ویُوَلِّدُ الغَفلَةَ</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 رَسولُ اللّهِ صلی الله علیه و آله الفَضلَ بنَ عَبّاسٍ یَومَ النَّحرِ خَلفَهُ عَلی عَجُزِ راحِلَتِهِ،وکانَ الفَضلُ رَجُلاً وَضیئاً،فَوَقَفَ النَّبِیُّ صلی الله علیه و آله لِلنّاسِ یُفتیهِم،وأقبَلَتِ امرَأَةٌ مِن خَثعَمٍ وَضیئَةٌ تَستَفتی رَسولَ اللّهِ صلی الله علیه و آله،فَطَفِقَ الفَضلُ یَنظُرُ إلَیها وأعجَبَهُ حُسنُها،فَالتَفَتَ النَّبِیُّ صلی الله علیه و آله وَالفَضلُ یَنظُرُ إلَیها،فَأَخلَفَ بِیَدِهِ فَأَخَذَ بِذَقَنِ الفَضلِ،فَعَدَلَ وَجهَهُ عَنِ النَّظَرِ إلَیها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مَصائِدُ الشَّیطانِ</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أبصَرَتِ العَینُ الشَّهوَةَ عَمِیَ القَلبُ عَنِ العاقِبَةِ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صَبابَةٍ اکتُسِبَت مِن لَحظَةٍ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امرَأَةٌ بَغِیٌّ عَلی شَبابٍ مِن بَنی إسرائیلَ فَأَفتَنَتهُم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العابِدُ فُلاناً رَآها أفتَنَتهُ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مَقالَتَهُم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لاأنصَرِفُ إلی مَنزِلی حَتّی افتِنَهُ</w:t>
      </w:r>
    </w:p>
    <w:p>
      <w:pPr>
        <w:pStyle w:val="BookText"/>
        <w:rPr/>
      </w:pPr>
      <w:r>
        <w:rPr>
          <w:rFonts w:ascii="Amiri" w:hAnsi="Amiri" w:eastAsia="Amiri" w:cs="Amiri"/>
          <w:color w:val="111111"/>
          <w:sz w:val="28"/>
          <w:sz w:val="28"/>
          <w:szCs w:val="28"/>
          <w:rtl w:val="true"/>
          <w:lang w:bidi="ar-SA"/>
        </w:rPr>
        <w:t>فَمَضَت نَحوَهُ فِی اللَّیلِ فَدَقَّت عَلَیهِ،فَقالَت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 عِندَکَ،فَأَبی عَلَیها،فَقالَت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شَبابِ بَنی إسرائیلَ راوَدونی عَن نَفسی، فَإِن أدخَلتَنی وإلّا لَحِقونی وفَضَحونی،فَلَمّا سَمِعَ مَقالَتَها فَتَحَ لَها، فَلَمّا دَخَلَت عَلَیهِ رَمَت بِثِیابِها،فَلَمّا رَأی جَمالَها وهَیئَتَها وَقَعَت فی نَفسِهِ،فَضَرَبَ یَدَهُ عَلَیها،ثُمَّ رَجَعَت إلَیهِ نَفسُهُ،وقَد کانَ یوقِدُ تَحتَ قِدرٍ لَهُ،فَأَقبَلَ حَتّی وَضَعَ یَدَهُ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اُحرِقُها لأَِنَّها عَمِلَتِ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حَتّی أتَت جَماعَةَ بَنی إسرائیلَ،فَقالَت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فُلاناً فَقَد وَضَعَ یَدَهُ عَلَی النّارِ،فَأَقبَلوا فَلَحِقوهُ وقَدِ احتَرَقَت یَدُهُ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إبلیسَ مَسمومٌ،وکَم مِن نَظرَةٍ أورَثَت حَسرَةً طَویلَةً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یُسَلِّمُ عَلَی النِّساءِ ویَردُدنَ علیه السلام وکانَ أمیرُالمُؤمِنینَ علیه السلام یُسَلِّمُ عَلَی النِّساءِ وکانَ یَکرَهُ أن یُسَلِّمَ عَلَی الشّابَّةِ مِنهُنَّ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أتَخَوَّفُ أن تُعجِبَنی صَوتُها فَیَدخُلَ عَلَیَّ أکثَرُ مِمّا أطلُبُ مِنَ الأَجرِ</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تَکونَنَّ حَدیدَ النَّظَرِ إلی ما لَیسَ لَکَ؛فَإِنَّهُ لَن یَزنِیَ فَرجُکَ ما حَفِظتَ عَینَکَ،فَإِن قَدَرتَ ألّا تَنظُرَ إلی ثَوبِ المَرأَةِ</w:t>
      </w:r>
      <w:bookmarkStart w:id="385" w:name="pg6287_48166"/>
    </w:p>
    <w:p>
      <w:pPr>
        <w:pStyle w:val="BookText"/>
        <w:rPr/>
      </w:pPr>
      <w:bookmarkEnd w:id="385"/>
      <w:r>
        <w:rPr>
          <w:rFonts w:ascii="Amiri" w:hAnsi="Amiri" w:eastAsia="Amiri" w:cs="Amiri"/>
          <w:color w:val="111111"/>
          <w:sz w:val="28"/>
          <w:sz w:val="28"/>
          <w:szCs w:val="28"/>
          <w:rtl w:val="true"/>
          <w:lang w:bidi="ar-SA"/>
        </w:rPr>
        <w:t>الَّتی لا تَحِلُّ لَکَ فَافعَل</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والنَّظَرَ إلَی المَحذوراتِ؛فَإِنَّها بَذرُ الشَّهَواتِ ونَباتُ الفِسقِ</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2109634_237004111"/>
      <w:bookmarkStart w:id="387" w:name="_Toc143"/>
      <w:bookmarkEnd w:id="386"/>
      <w:r>
        <w:rPr/>
        <w:t>2/5</w:t>
      </w:r>
      <w:r>
        <w:rPr>
          <w:rtl w:val="true"/>
        </w:rPr>
        <w:t xml:space="preserve"> </w:t>
      </w:r>
      <w:r>
        <w:rPr>
          <w:rtl w:val="true"/>
        </w:rPr>
        <w:t>مَبَدأُ العِشقِ المَذمومِ</w:t>
      </w:r>
      <w:bookmarkEnd w:id="387"/>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صَبابَةٍ غُرِسَت مِن لَحظَةٍ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خَلَت عَن ذِکرِ اللّهِ،فَأَذاقَهَا اللّهُ حَبَّ غَیرِهِ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Heading4"/>
        <w:numPr>
          <w:ilvl w:val="3"/>
          <w:numId w:val="1"/>
        </w:numPr>
        <w:rPr/>
      </w:pPr>
      <w:bookmarkStart w:id="388" w:name="__RefHeading___Toc2109636_237004111"/>
      <w:bookmarkStart w:id="389" w:name="_Toc144"/>
      <w:bookmarkEnd w:id="388"/>
      <w:r>
        <w:rPr/>
        <w:t>3/5</w:t>
      </w:r>
      <w:r>
        <w:rPr>
          <w:rtl w:val="true"/>
        </w:rPr>
        <w:t xml:space="preserve"> </w:t>
      </w:r>
      <w:r>
        <w:rPr>
          <w:rtl w:val="true"/>
        </w:rPr>
        <w:t>مَغَبَّةُ اتِّباعِ الشَّهَواتِ</w:t>
      </w:r>
      <w:bookmarkEnd w:id="389"/>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أَکثَرُ هَمِّهِ نَیلَ الشَّهَواتِ نُزِعَ مِن قَلبِهِ حَلاوَةُ الإِیمانِ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شَهوَةِ ساعَةٍ أورَثَت حُزناً طَویلاً</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وغَلَبَةَ الشَّهَواتِ عَلی قُلوبِکُم؛فَإِنَّ بِدایَتَها مَلَکَةٌ، ونِهایَتَها هَلَکَةٌ</w:t>
      </w:r>
      <w:r>
        <w:rPr>
          <w:rFonts w:eastAsia="Amiri" w:cs="Amiri" w:ascii="Amiri" w:hAnsi="Amiri"/>
          <w:color w:val="111111"/>
          <w:sz w:val="28"/>
          <w:szCs w:val="28"/>
          <w:rtl w:val="true"/>
          <w:lang w:bidi="ar-SA"/>
        </w:rPr>
        <w:t xml:space="preserve">. </w:t>
      </w:r>
      <w:r>
        <w:rPr>
          <w:rStyle w:val="FootnoteAnchor"/>
          <w:rtl w:val="true"/>
        </w:rPr>
        <w:footnoteReference w:id="508"/>
      </w:r>
      <w:bookmarkStart w:id="390" w:name="pg6287_48167"/>
    </w:p>
    <w:p>
      <w:pPr>
        <w:pStyle w:val="BookText"/>
        <w:rPr/>
      </w:pPr>
      <w:bookmarkEnd w:id="390"/>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الشَّهوَةِ طَرَبٌ،وآخِرُها عَطَبٌ</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91" w:name="__RefHeading___Toc2109638_237004111"/>
      <w:bookmarkStart w:id="392" w:name="_Toc145"/>
      <w:bookmarkEnd w:id="391"/>
      <w:r>
        <w:rPr/>
        <w:t>4/5</w:t>
      </w:r>
      <w:r>
        <w:rPr>
          <w:rtl w:val="true"/>
        </w:rPr>
        <w:t xml:space="preserve"> </w:t>
      </w:r>
      <w:r>
        <w:rPr>
          <w:rtl w:val="true"/>
        </w:rPr>
        <w:t>خَطَرُ الاِختِلاءِ بِغَیرِ المَحارِمِ</w:t>
      </w:r>
      <w:bookmarkEnd w:id="392"/>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وَالیَومِ الآخِرِ فَلا یَبیتُ فی مَوضِعٍ تَسمَعُ نَفَسَهُ امرَأَةٌ لَیسَت لَهُ بِمَحرَمٍ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نوحٌ علیه السلام رَبَّهُ عز و جل عَلی قَومِهِ أتاهُ إبلیسُ لَعَنَهُ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اذکُرنی فی ثَلاثَةِ مَواطِنَ،فَإِنّی أقرَبُ ما أکونُ إلَی العَبدِ إذا کانَ فی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اُذکُرنی إذا غَضِبتَ،وَاذکُرنی إذا حَکَمتَ بَینَ اثنَینِ،وَاذکُرنی إذا کُنتَ مَعَ امرَأَةٍ خالِیاً لَیسَ مَعَکُما أحَدٌ</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محمّد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وطَلَبتُ بَیتاً أتَکاراهُ فَدَخَلتُ داراً فیها بَیتانِ بَینَهُما بابٌ وفیهِ امرَاَةٌ،فَقالَت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تَکاری هذَا البَیتَ؟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بابٌ وأنَا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اغلِقُ البابَ بَینی وبَینَکَ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فَحَوَّلتُ مَتاعی فیهِ،وقُلتُ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أغلِقِی البابَ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عَلَیَّ مِنهُ الرَّوحُ دَعهُ،فَقُلتُ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شابٌّ وأنتَ شابَّةٌ أغلِقیهِ</w:t>
      </w:r>
      <w:r>
        <w:rPr>
          <w:rFonts w:eastAsia="Amiri" w:cs="Amiri" w:ascii="Amiri" w:hAnsi="Amiri"/>
          <w:color w:val="111111"/>
          <w:sz w:val="28"/>
          <w:szCs w:val="28"/>
          <w:rtl w:val="true"/>
          <w:lang w:bidi="ar-SA"/>
        </w:rPr>
        <w:t>.</w:t>
      </w:r>
      <w:bookmarkStart w:id="393" w:name="pg6287_48168"/>
    </w:p>
    <w:p>
      <w:pPr>
        <w:pStyle w:val="BookText"/>
        <w:rPr/>
      </w:pPr>
      <w:bookmarkEnd w:id="393"/>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أنتَ فی بَیتِکَ فَلَستُ آتیکَ ولا أقرَبُکَ،وأبَت أن تُغلِقَهُ،فَأَتَیتُ أبا عَبدِاللّهِ علیه السلام فَسَأَلتُهُ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مِنهُ؛فَإِنَّ الرَّجُلَ وَالمَرأَةَ إذا خُلِّیا فی بَیتٍ کانَ ثالِثُهُمَا الشَّیطانَ</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3913</w:t>
      </w:r>
      <w:r>
        <w:rPr>
          <w:rFonts w:eastAsia="IRNazanin" w:cs="IRNazanin"/>
          <w:color w:val="111111"/>
          <w:sz w:val="28"/>
          <w:szCs w:val="28"/>
          <w:rtl w:val="true"/>
          <w:lang w:bidi="fa-IR"/>
        </w:rPr>
        <w:t>.</w:t>
      </w:r>
    </w:p>
    <w:p>
      <w:pPr>
        <w:pStyle w:val="Heading4"/>
        <w:numPr>
          <w:ilvl w:val="3"/>
          <w:numId w:val="1"/>
        </w:numPr>
        <w:rPr/>
      </w:pPr>
      <w:bookmarkStart w:id="394" w:name="__RefHeading___Toc2109640_237004111"/>
      <w:bookmarkStart w:id="395" w:name="_Toc146"/>
      <w:bookmarkEnd w:id="394"/>
      <w:r>
        <w:rPr/>
        <w:t>5/5</w:t>
      </w:r>
      <w:r>
        <w:rPr>
          <w:rtl w:val="true"/>
        </w:rPr>
        <w:t xml:space="preserve"> </w:t>
      </w:r>
      <w:r>
        <w:rPr>
          <w:rtl w:val="true"/>
        </w:rPr>
        <w:t>جَزاءُ العِفَّةِ فِی الاُمورِ الجِنسِیَّةِ</w:t>
      </w:r>
      <w:bookmarkEnd w:id="395"/>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عَلَی امرَأَةٍ أو جارِیَةٍ حَراماً فَتَرَکَها مَخافَةَ اللّهِ حَرَّمَ اللّهُ عز و جل عَلَیهِ النّارَ،وآمَنَهُ اللّهُ تَعالی مِنَ الفَزَعِ الأَکبَرِ، وأدخَلَهُ اللّهُ الجَنَّةَ</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عَلَیهِ النّارَ،وآمَنَهُ مِنَ الفَزَعِ الأَکبَرِ،وأنجَزَ لَهُ ماوَعَدَهُ فی کِتابِهِ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1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رَکِبَ البَحرَ بِأَهلِهِ فَکُسِرَ بِهِم، فَلَم یَنجُ مِمَّن کانَ فِی السَّفینَةِ إلَّاامرَأَةُ الرَّجُلِ،فَإِنَّها نَجَت عَلی لَوحٍ مِن ألواحِ السَّفینَةِ حَتّی ألجَأَت عَلی جَزیرَةٍ مِن جَزائِرِ البَحرِ، وکانَ فی تِلکَ الجَزیرَةِ رَجُلٌ یَقطَعُ الطَّریقَ ولَم یَدَع لِلّهِ حُرمَةً إلَّا</w:t>
      </w:r>
    </w:p>
    <w:p>
      <w:pPr>
        <w:pStyle w:val="BookText"/>
        <w:rPr/>
      </w:pPr>
      <w:r>
        <w:rPr>
          <w:rFonts w:ascii="Amiri" w:hAnsi="Amiri" w:eastAsia="Amiri" w:cs="Amiri"/>
          <w:color w:val="111111"/>
          <w:sz w:val="28"/>
          <w:sz w:val="28"/>
          <w:szCs w:val="28"/>
          <w:rtl w:val="true"/>
          <w:lang w:bidi="ar-SA"/>
        </w:rPr>
        <w:t>انتَهَکَها،فَلَم یَعلَم إلَّاوَ المَرأَةُ قائِمَةٌ عَلی رَأسِهِ،فَرَفَعَ رَأسَهُ إلَیها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إنسِیَّةٌ أم جِنِّیَّةٌ؟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إنسِیَّةٌ،فَلَم یُکَلِّمها کَلِمَةً حَتّی جَلَسَ مِنها مَجلِسَ الرَّجُلِ مِن أهلِهِ،فَلَمّا أن هَمَّ بِهَا اضطَرَبَت،فَقالَ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تَضطَرِبینَ؟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مِن هذا؟وأومَأَت بِیَدِها 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فَصَنَعتِ مِن هذا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تَفرَقینَ مِنهُ هذَا الفَرَقَ ولَم تَصنَعی مِن هذا شَیئاً، وإنَّما أستَکرِهُکِ استِکراهاً،فَأَنَا وَاللّهِ أولی بِهذَا الفَرَقِ وَالخَوفِ وأحَقُّ مِنکِ،قالَ فَقامَ ولَم یُحدِث شَیئاً،ورَجَعَ إلی أهلِهِ ولَیسَت لَهُ هِمَّةٌ إلَّاالتَّوبَةُ وَالمُراجَعَةُ،فَبَینا هُوَ یَمشی إذ صادَفَهُ راهِبٌ یَمشی فِی الطَّریقِ فَحَمِیَت عَلَیهِمَا الشَّمسُ،فَقالَ الرّاهِبُ لِلشّابِّ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یُظِلَّنا بِغَمامَةٍ،فَقَد حَمِیَت عَلَینَا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أنَّ لی عِندَ رَبّی حَسَنَةً فَأَتَجاسَرَ عَلی أن أسأَ 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فَأَدعو أنَا وتُؤَمِّنُ أنتَ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نَعَم،فَأَقبَلَ الرّاهِبُ یَدعو وَالشّابُّ یُؤَمِّنُ،فَما کانَ بِأَسرَعَ مِن أن أظَلَّتهُما غَمامَةٌ فَمَشَیا تَحتَها مَلِیّاً مِنَ النَّهارِ،ثُمَّ تَفَرَّقَتِ الجَادَّةُ جَادَّتَینِ،فَأَخَذَ الشَّابُّ فی واحِدَةٍ وأخَذَ الرّاهِبُ فی واحِدَةٍ،فَإِذَا السَّحابَةُ مَعَ الشّابِّ</w:t>
      </w:r>
      <w:r>
        <w:rPr>
          <w:rFonts w:eastAsia="Amiri" w:cs="Amiri" w:ascii="Amiri" w:hAnsi="Amiri"/>
          <w:color w:val="111111"/>
          <w:sz w:val="28"/>
          <w:szCs w:val="28"/>
          <w:rtl w:val="true"/>
          <w:lang w:bidi="ar-SA"/>
        </w:rPr>
        <w:t>!</w:t>
      </w:r>
      <w:bookmarkStart w:id="396" w:name="pg6287_48170"/>
    </w:p>
    <w:p>
      <w:pPr>
        <w:pStyle w:val="BookText"/>
        <w:rPr/>
      </w:pPr>
      <w:bookmarkEnd w:id="396"/>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خَیرٌ مِنّی لَکَ استُجیبَ ولَم یُستَجَب لی فَأَخبِرنی ما قِصَّتُکَ،فَأَخبَرَهُ بِخَبَرِ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لَکَ مَا مَضی حَیثُ دَخَلَکَ الخَوفُ،فَانظُر کَیفَ تَکونُ فیما تَستَقبِلُ؟</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97" w:name="__RefHeading___Toc2109642_237004111"/>
      <w:bookmarkStart w:id="398" w:name="_Toc147"/>
      <w:bookmarkEnd w:id="397"/>
      <w:r>
        <w:rPr/>
        <w:t>6/5</w:t>
      </w:r>
      <w:r>
        <w:rPr>
          <w:rtl w:val="true"/>
        </w:rPr>
        <w:t xml:space="preserve"> </w:t>
      </w:r>
      <w:r>
        <w:rPr>
          <w:rtl w:val="true"/>
        </w:rPr>
        <w:t>جَزاءُ العاشِقِ العَفیفِ</w:t>
      </w:r>
      <w:bookmarkEnd w:id="398"/>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فَکَتَمَ وَعَفَّ فَماتَ فَهُوَ شَهیدٌ</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مِن غَیرِ ریبَةٍ کفَارَّةٌ لِلذُّنوبِ</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وکَتَمَ وعَفَّ وصَبَرَ،غَفَرَ اللّهُ لَهُ وأدخَلَهُ الجَنَّةَ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امَّتِی الَّذینَ یَعِفّونَ إذا آتاهُمُ اللّهُ مِنَ البَلاءِ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البَلاءِ؟</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Style w:val="FootnoteAnchor"/>
          <w:rtl w:val="true"/>
        </w:rPr>
        <w:footnoteReference w:id="519"/>
      </w:r>
      <w:bookmarkStart w:id="399" w:name="pg6287_48171"/>
    </w:p>
    <w:p>
      <w:pPr>
        <w:pStyle w:val="Heading3"/>
        <w:numPr>
          <w:ilvl w:val="2"/>
          <w:numId w:val="1"/>
        </w:numPr>
        <w:rPr/>
      </w:pPr>
      <w:bookmarkStart w:id="400" w:name="__RefHeading___Toc2109644_237004111"/>
      <w:bookmarkStart w:id="401" w:name="_Toc148"/>
      <w:bookmarkEnd w:id="399"/>
      <w:bookmarkEnd w:id="400"/>
      <w:r>
        <w:rPr>
          <w:rtl w:val="true"/>
        </w:rPr>
        <w:t>الفصل السادس</w:t>
      </w:r>
      <w:r>
        <w:rPr>
          <w:rtl w:val="true"/>
        </w:rPr>
        <w:t>:</w:t>
      </w:r>
      <w:r>
        <w:rPr>
          <w:rtl w:val="true"/>
        </w:rPr>
        <w:t>مصائد الشّیطان</w:t>
      </w:r>
      <w:bookmarkEnd w:id="401"/>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کانَ یَأتِی الأَنبِیاءَ علیهم السلام مِن لَدُن آدَمَ علیه السلام إلی أن بَعَثَ اللّهُ المَسیح َ علیه السلام یَتَحَدَّثُ عِندَهُم ویُسائِلُهُم، ولَم یَکُن بِأَحَدٍ مِنهُم أشَدُّ انساً مِنهُ بِیَحیَی بنِ زَکَرِیّا،فَقالَ لَهُ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مُرَّةَ إنَّ لی إلَیکَ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أعظَمُ قَدراً مِن أن أرُدَّکَ بِمَسأَلَةٍ فَسَلنی ما شِئتَ، فَإِنّی غَیرُ مُخالِفِکَ فی أمرٍ تُریدُهُ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مُرَّةَ احِبُّ أن تَعرِضَ عَلَیَّ مَصائِدَکَ وفُخوخَکَ الَّتی تَصطادُ بِها بَنی آدَمَ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 کَرامَةً،وواعَدَهُ لِغَدٍ،فَلَمّا أصبَحَ یَحیی علیه السلام قَعَدَ فی بَیتِهِ یَنتَظِرُ المَوعِدَ وأجافَ عَلَیهِ البابَ إغلاقاً فَما شَعَرَ حَتّی ساواهُ من خَوخَةٍ کانَت فی بَیتِهِ،فَإِذا وَجهُهُ صورَةُ وَجهِ القِردِ،وَجَسَدُهُ عَلی صورَةِ الخِنزیرِ،وإذا عَیناهُ مَشقوقَتانِ طولاً،وفَمُهُ مَشقوقٌ طولاً وإذا أسنانُهُ وفَمُهُ عَظماً واحِداً بِلا ذَقَنٍ ولا لِحیَةٍ،ولَهُ أربَعَةُ أیدٍ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یَدانِ فی صَدرِهِ ویَدانِ فی مِنکَبِهِ،وإذا عَراقیبُهُ قَوادِمُهُ،و أصابِعُهُ خَلفَهُ،وَعلَیهِ قَباءٌ وقَد شَدَّ وَسَطَهُ بِمِنطَقَةٍ فیها خُیوطٌ مُعَلَّقَةٌ بَینَ أحمَرَ و أخضَرَ وأصفَرَ وَجمیعِ</w:t>
      </w:r>
    </w:p>
    <w:p>
      <w:pPr>
        <w:pStyle w:val="BookText"/>
        <w:rPr/>
      </w:pPr>
      <w:r>
        <w:rPr>
          <w:rFonts w:ascii="Amiri" w:hAnsi="Amiri" w:eastAsia="Amiri" w:cs="Amiri"/>
          <w:color w:val="111111"/>
          <w:sz w:val="28"/>
          <w:sz w:val="28"/>
          <w:szCs w:val="28"/>
          <w:rtl w:val="true"/>
          <w:lang w:bidi="ar-SA"/>
        </w:rPr>
        <w:t>الأَلوانِ،وإذا بِیَدِهِ جَرَسٌ عَظیمٌ،وعَلی رَأسِهِ بَیضَةٌ،وإذا فِی البَیضَةِ حَدیدَةٌ مُعَلَّقَةٌ شَبیهَةٌ بِالکُلّابِ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تَأَمَّلَهُ یَحیی علیه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المِنطَقَةُ الَّتی فی وَسَطِکَ؟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المَجوسِیَّةُ،أنَا الَّذی سَنَنتُها وزَیَّنتُها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الخُیوطُ الأَلوانُ؟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جَمیعُ أصباغِ النِّساءِ،لا تَزالُ المَرأَةُ تَصبَغُ الصِّبغَ حَتّی تَقَعَ مَعَ لَونِها،فَأَفتَتِنَ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الجَرَسُ الَّذی بِیَدِکَ؟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مَجمَعُ کُلِّ لَذَّةٍ مِن طُنبورٍ و بَربَطٍ ومِعزَفَةٍ وطَبلٍ ونایٍ وصُرنایٍ،وإنَّ القَومَ لَیَجلِسونَ عَلی شَرابِهِم فَلایَستَلِذّونَهُ فَاُحَرِّکُ الجَرَسَ فیما بَینَهُم،فَإِذا سَمِعوهُ استَخَفَّهُمُ الطَّرَبُ،فَمِن بَینِ مَن یَرقُصُ ومِن بَینِ مَن یُفَرقِعُ أصابِعَهُ،ومِن بَینِ مَن یَشُقُّ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الأَشیاءِ أقَرُّ لِعَینِکَ؟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النِّساءُ،هُنَّ فُخوخی ومَصائِدی،فَإِنّی إذَا اجتَمَعَت عَلَیَّ دَعَواتُ الصّالِحینَ ولَعَناتُهُم صِرتُ إلَی النِّساءِ فَطابَت نَفسی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یَحیی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البَیضَةُ الَّتی عَلی رَأسِکَ؟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أتَوَقّی دَعوَةَ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الحَدیدَةُ الَّتی أراها فیها؟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اقَلِّبُ قُلوبَ الصّالحِینَ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یَحیی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ظَفِرتَ بی ساعَةً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فیکَ خَصلَةٌ تُعجِبُنی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أکولٌ،فَإِذا أفطَرتَ أکَلتَ وبَشِمتَ فَیَمنَعُکَ ذلِکَ مِن بَعضِ صَلاتِکَ وقِیامِکَ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اعطِی اللّهَ عَهداً أنّی لا أشبَعُ مِنَ الطَّعامِ حَتّی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نَا اعطِی اللّهَ عَهداً أنّی لا أنصَحُ مُسلِماً حَتّی ألقاهُ،ثُمَّ خَرَجَ فَما عادَ إلَیهِ بَعدَ ذلِکَ</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02" w:name="pg6287_48175"/>
    </w:p>
    <w:p>
      <w:pPr>
        <w:pStyle w:val="Heading3"/>
        <w:numPr>
          <w:ilvl w:val="2"/>
          <w:numId w:val="1"/>
        </w:numPr>
        <w:rPr/>
      </w:pPr>
      <w:bookmarkStart w:id="403" w:name="__RefHeading___Toc2109646_237004111"/>
      <w:bookmarkStart w:id="404" w:name="_Toc149"/>
      <w:bookmarkEnd w:id="402"/>
      <w:bookmarkEnd w:id="403"/>
      <w:r>
        <w:rPr>
          <w:rtl w:val="true"/>
        </w:rPr>
        <w:t>الفصل السابع</w:t>
      </w:r>
      <w:r>
        <w:rPr>
          <w:rtl w:val="true"/>
        </w:rPr>
        <w:t>:</w:t>
      </w:r>
      <w:r>
        <w:rPr>
          <w:rtl w:val="true"/>
        </w:rPr>
        <w:t>الآفات الثّقافیّة والسّیاسیّة</w:t>
      </w:r>
      <w:bookmarkEnd w:id="404"/>
    </w:p>
    <w:p>
      <w:pPr>
        <w:pStyle w:val="Heading4"/>
        <w:numPr>
          <w:ilvl w:val="3"/>
          <w:numId w:val="1"/>
        </w:numPr>
        <w:rPr/>
      </w:pPr>
      <w:bookmarkStart w:id="405" w:name="__RefHeading___Toc2109648_237004111"/>
      <w:bookmarkStart w:id="406" w:name="_Toc150"/>
      <w:bookmarkEnd w:id="405"/>
      <w:r>
        <w:rPr/>
        <w:t>1/7</w:t>
      </w:r>
      <w:r>
        <w:rPr>
          <w:rtl w:val="true"/>
        </w:rPr>
        <w:t xml:space="preserve"> </w:t>
      </w:r>
      <w:r>
        <w:rPr>
          <w:rtl w:val="true"/>
        </w:rPr>
        <w:t>وُجوبُ الوِقایَةِ مِنَ الآفاتِ الثَّقافِیَّةِ</w:t>
      </w:r>
      <w:bookmarkEnd w:id="406"/>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عَلی شَبابِکُم الغُلاةَ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ترفع بعض الناس إلی مرتبة الاُلوهیة،وتری أنّ اللّه تعالی فوّض أمر الرزق‌والتدبیر للأئمة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یُفسِدونَهُم،فَإِنَّ الغُلاةَ شَرُّ خَلقِ اللّهِ،یُصَغِّرونَ عَظَمَةَ اللّهِ ویَدَّعونَ الرُّبوبِیَّةَ لِعِبادِ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أولادَکُم بِالحَدیثِ قَبلَ أن یَسبِقَکُم إلَیهِمُ المُرجِئَةُ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Heading4"/>
        <w:numPr>
          <w:ilvl w:val="3"/>
          <w:numId w:val="1"/>
        </w:numPr>
        <w:rPr/>
      </w:pPr>
      <w:bookmarkStart w:id="407" w:name="__RefHeading___Toc2109650_237004111"/>
      <w:bookmarkStart w:id="408" w:name="_Toc151"/>
      <w:bookmarkEnd w:id="407"/>
      <w:r>
        <w:rPr/>
        <w:t>2/7</w:t>
      </w:r>
      <w:r>
        <w:rPr>
          <w:rtl w:val="true"/>
        </w:rPr>
        <w:t xml:space="preserve"> </w:t>
      </w:r>
      <w:r>
        <w:rPr>
          <w:rtl w:val="true"/>
        </w:rPr>
        <w:t>التَّحذیرُ مِنَ التَّبَعِیَّةِ العَمیاءِ</w:t>
      </w:r>
      <w:bookmarkEnd w:id="408"/>
    </w:p>
    <w:p>
      <w:pPr>
        <w:pStyle w:val="BookText"/>
        <w:rPr/>
      </w:pPr>
      <w:r>
        <w:rPr>
          <w:rFonts w:ascii="IRNazanin" w:hAnsi="IRNazanin" w:eastAsia="IRNazanin"/>
          <w:color w:val="111111"/>
          <w:sz w:val="28"/>
          <w:sz w:val="28"/>
          <w:szCs w:val="28"/>
          <w:rtl w:val="true"/>
          <w:lang w:bidi="fa-IR"/>
        </w:rPr>
        <w:t>الکتاب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w:t>
      </w:r>
    </w:p>
    <w:p>
      <w:pPr>
        <w:pStyle w:val="BookText"/>
        <w:rPr/>
      </w:pPr>
      <w:r>
        <w:rPr>
          <w:rFonts w:ascii="Amiri" w:hAnsi="Amiri" w:eastAsia="Amiri" w:cs="Amiri"/>
          <w:color w:val="111111"/>
          <w:sz w:val="28"/>
          <w:sz w:val="28"/>
          <w:szCs w:val="28"/>
          <w:rtl w:val="true"/>
          <w:lang w:bidi="ar-SA"/>
        </w:rPr>
        <w:t>مَسْؤُلاً</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إمَّعَةً،تَقولونَ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النّاسُ أحسَنّا، وإن ظَلَموا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وَطِّنوا أنفُسَکُم إن أحسَنَ النّاسُ أن تُحسِنوا،وإن أساؤوا فلا تَظلِموا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عن کمیل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بِیَدی أمیرُ المُؤمِنینَ عَلِیُّ بنُ أبی طالِبٍ علیه السلام فَأَخرَجَنی إلَی الجَبّانِ،فَلَمّا أصحَرَ تَنَفَّسَ الصُّعَداءَ،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بنَ زِیادٍ،إنَّ هذِهِ القُلوبَ أوعِیَةٌ فَخَیرُها أوعاها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 عَنّی ما أقولُ لَکَ،النّاسُ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 رَبّانِیٌّ،ومُتَعَلِّمٌ عَلی سَبیلِ نَجاةٍ،وهَمَجٌ رَعاعٌ أتباعُ کُلِّ ناعِقٍ،یَمیلونَ مَعَ کُلِّ ریحٍ،لَم یَستَضیئوا بِنورِ العِلمِ،ولَم یَلجَؤوا إلی رُکنٍ وَثیقٍ</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تَکونَنَّ إمَّعَةً،تَقولُ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 النّاسِ وأنَا کَواحِدٍ مِنَ النّاسِ</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والرِّئاسَةَ،وإیّاکَ أن تَطَأَ أعقابَ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الرِّئاسَةُ فَقَد عَرَفتُها،وأمّا أن أطَأَ أعقابَ الرِّجالِ،فَما ثُلُثا ما فی یَدی إلّامِمّا وَطِئتُ أعقابَ الرِّجالِ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تَذهَبُ،إیّاکَ أن تَنصِبَ رَجُلاً دونَ</w:t>
      </w:r>
      <w:bookmarkStart w:id="409" w:name="pg6287_48177"/>
    </w:p>
    <w:p>
      <w:pPr>
        <w:pStyle w:val="BookText"/>
        <w:rPr/>
      </w:pPr>
      <w:bookmarkEnd w:id="409"/>
      <w:r>
        <w:rPr>
          <w:rFonts w:ascii="Amiri" w:hAnsi="Amiri" w:eastAsia="Amiri" w:cs="Amiri"/>
          <w:color w:val="111111"/>
          <w:sz w:val="28"/>
          <w:sz w:val="28"/>
          <w:szCs w:val="28"/>
          <w:rtl w:val="true"/>
          <w:lang w:bidi="ar-SA"/>
        </w:rPr>
        <w:t>الحُجَّةِ،فَتُصَدِّقَهُ فی کُلِّ ما قالَ</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 بنِ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خَیراً،وقُل خَیراً ولا تَکُن إمَّعَةً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الإِمَّعَةُ؟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 النّاسِ،وأنَا کَواحِدٍ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النّاسُ،إنَّما هُما نَجدانِ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خَیرٍ ونَجدُ شَرٍّ، فَلا یَکُن نَجدُ الشَّرِّ أحَبَّ إلَیکُم مَن نَجدِ الخَیرِ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410" w:name="__RefHeading___Toc2109652_237004111"/>
      <w:bookmarkStart w:id="411" w:name="_Toc152"/>
      <w:bookmarkEnd w:id="410"/>
      <w:r>
        <w:rPr/>
        <w:t>3/7</w:t>
      </w:r>
      <w:r>
        <w:rPr>
          <w:rtl w:val="true"/>
        </w:rPr>
        <w:t xml:space="preserve"> </w:t>
      </w:r>
      <w:r>
        <w:rPr>
          <w:rtl w:val="true"/>
        </w:rPr>
        <w:t>وُجوبُ مُخالَفَةِ زُعَماءِ السَّوءِ</w:t>
      </w:r>
      <w:bookmarkEnd w:id="41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الأَحداثِ اتَّقُوا اللّهَ ولا تَأتُوا الرُّؤَساءَ دَعوهُم حَتّی یَصیروا أذناباً،لا تَتَّخِذُوا الرِّجالَ وَلائِجَ مِن دونِ اللّهِ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،إنّا وَاللّهِ خَیرٌ لَکُم مِنهُم،ثُمَّ ضَرَبَ بِیَدِهِ إلی صَدرِهِ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412" w:name="pg6287_48179"/>
    </w:p>
    <w:p>
      <w:pPr>
        <w:pStyle w:val="Heading3"/>
        <w:numPr>
          <w:ilvl w:val="2"/>
          <w:numId w:val="1"/>
        </w:numPr>
        <w:rPr/>
      </w:pPr>
      <w:bookmarkStart w:id="413" w:name="__RefHeading___Toc2109654_237004111"/>
      <w:bookmarkStart w:id="414" w:name="_Toc153"/>
      <w:bookmarkEnd w:id="412"/>
      <w:bookmarkEnd w:id="413"/>
      <w:r>
        <w:rPr>
          <w:rtl w:val="true"/>
        </w:rPr>
        <w:t>الفصل الثامن</w:t>
      </w:r>
      <w:r>
        <w:rPr>
          <w:rtl w:val="true"/>
        </w:rPr>
        <w:t>:</w:t>
      </w:r>
      <w:r>
        <w:rPr>
          <w:rtl w:val="true"/>
        </w:rPr>
        <w:t>الآفات الأخلاقیّة والعملیّة</w:t>
      </w:r>
      <w:bookmarkEnd w:id="414"/>
    </w:p>
    <w:p>
      <w:pPr>
        <w:pStyle w:val="Heading4"/>
        <w:numPr>
          <w:ilvl w:val="3"/>
          <w:numId w:val="1"/>
        </w:numPr>
        <w:rPr/>
      </w:pPr>
      <w:bookmarkStart w:id="415" w:name="__RefHeading___Toc2109656_237004111"/>
      <w:bookmarkStart w:id="416" w:name="_Toc154"/>
      <w:bookmarkEnd w:id="415"/>
      <w:r>
        <w:rPr/>
        <w:t>1/8</w:t>
      </w:r>
      <w:r>
        <w:rPr>
          <w:rtl w:val="true"/>
        </w:rPr>
        <w:t xml:space="preserve"> </w:t>
      </w:r>
      <w:r>
        <w:rPr>
          <w:rtl w:val="true"/>
        </w:rPr>
        <w:t>عُقوقُ الوالِدَینِ</w:t>
      </w:r>
      <w:bookmarkEnd w:id="41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قالَ لِوالِدَیْهِ أُفٍّ لَکُما أَ تَعِدانِنِی أَنْ أُخْرَجَ وَ قَدْ خَلَتِ الْقُرُونُ مِنْ قَبْلِی وَ 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عز و جل شَیئاً مِنَ العُقوقِ أدنی مِن افٍّ لَحَرَّمَهُ فَلیَعمَلِ العاقُّ ما شاءَ فَلَن یَدخُلَ الجَنَّةَ</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نَظَرَ إلی رَجُلٍ ومَعَهُ ابنُهُ یَمشی وَالِابنُ مُتَّکِئٌ عَلی ذِراعِ الأَبِ،قالَ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کَلَّمَهُ أبی علیه السلام مَقتاً لَهُ حَتّی فارَقَ</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الآباءِ مَن دَعاهُ البِرُّ إلَی الإِفراطِ،وشَرُّ الأَبناءِ مَن دَعاهُ التَّقصیرُ إلَی العُقوقِ</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العُقوقِ افٌّ ولَو عَلِمَ اللّهُ عز و جل شَیئاً أهوَنَ مِنهُ لَنَهی عَنهُ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عَلی والِدِهِ فی صِغَرِهِ تَدعو إلَی العُقوقِ فی کِبَرِهِ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عَلِیِّ بنِ أبی طالِبٍ علیه السلام فِی الطَّوافِ فی لَیلَةٍ دَیجوجِیَّةٍ </w:t>
      </w:r>
      <w:r>
        <w:rPr>
          <w:rStyle w:val="FootnoteAnchor"/>
          <w:rtl w:val="true"/>
        </w:rPr>
        <w:footnoteReference w:id="535"/>
      </w:r>
      <w:r>
        <w:rPr>
          <w:rFonts w:ascii="Amiri" w:hAnsi="Amiri" w:eastAsia="Amiri" w:cs="Amiri"/>
          <w:color w:val="111111"/>
          <w:sz w:val="28"/>
          <w:sz w:val="28"/>
          <w:szCs w:val="28"/>
          <w:rtl w:val="true"/>
          <w:lang w:bidi="ar-SA"/>
        </w:rPr>
        <w:t>قَلیلَةِ النّورِ وقَد خَلَا الطُّوّافُ،ونامَ الزُّوّارُ،وَهَدأَتِ العُیونُ،إذ سَمِعَ مُستَغیثاً مُستَجیراً مُتَرَحِّماً بِصَوتٍ حَزینٍ مَحزونٍ مِن قَلبٍ موجَعٍ،وهُوَ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دُعاءَ المُضطَرِّ فِی‌الظُّلَمِ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أسَمِعتَ المُنادِیَ ذَنبَهُ المُستَغیثَ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اِعتَبِرهُ عَسی تَراهُ،فَما زِلتُ أخبِطُ فی طَخیاءِ الظَّلامِ وأتَخَلَّلُ بَینَ النِّیامِ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بَینَ الرُّکنِ وَالمَقامِ،بَدا لی شَخصٌ مُنتَصِبٌ،فَتَأَمَّلتُهُ فَإِذا هُوَ قائِمٌ،فَقُلتُ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العَبدُ المُقِرُّ المُستَقیلُ المُستَغفِرُ المُستَجیرُ أجِب بِاللّهِ ابنَ عَمِّ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 فی سُجودِهِ وقُعودِهِ وَسلَّمَ،فَلَم یَتَکَلَّم حَتّی أشارَ بِیَدِهِ بِأَن تَقَدَّمنی فَتَقَدَّمتُهُ فَأَتَیتُ بِهِ أمیرَ المُؤمِنینَ علیه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دونَکَ 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 فَإِذا هُوَ شابٌّ حَسَنُ الوَجهِ،نَقِیُّ الثِّیابِ،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حالُکَ،ومِمَّ بُکاؤُکَ وَاستِغاثَتُکَ؟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اوخِذَ بِالعُقوقِ فَهُوَ فی ضیقٍ ارتَهَنَهُ المُصابُ، وغَمَرَهُ الِاکتِئابُ،فَارتابَ فَدُعاؤُهُ لا یُستَجابُ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ذلِکَ؟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لأَِنّی کُنتُ مُلتَهِیاً فِی العَرَبِ بِاللَّعبِ وَالطَّرَبِ،اُدیمُ العِصیانَ فی رَجَبٍ وشَعبانَ،وما اراقِبُ الرَّحمنَ،وکانَ لی والِدٌ شَفیقٌ،یُحَذِّرُنی مَصارِعَ الحَدَثانِ،ویُخَوِّفُنِی العِقابَ بِالنّیرانِ،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ضَجَّ مِنکَ النَّهارُ وَالظَّلامُ،وَاللَّیالی وَالأَیّامُ،وَالشُّهورُ وَالأَعوامُ،وَالملائِکَةُ الکِرامُ،وکانَ إذا ألَحَّ عَلَیَّ بِالوَعظِ زَجَرتُهُ وَانتَهَرتُهُ،ووَثَبتُ عَلَیهِ وضَرَبتُهُ،فَعَمَدتُ یَوماً إلی شَیءٍ مِنَ الوَرَقِ فَکانَت فِی الخِباءِ فَذَهَبتُ لآِخُذَها وأصرِفَها فیما کُنتُ عَلَیهِ،فَمانَعَنی عَن أخذِها فَأَوجَعتُهُ ضَرباً ولَوَیتُ یَدَهُ وأخَذتُها</w:t>
      </w:r>
    </w:p>
    <w:p>
      <w:pPr>
        <w:pStyle w:val="BookText"/>
        <w:rPr/>
      </w:pPr>
      <w:r>
        <w:rPr>
          <w:rFonts w:ascii="Amiri" w:hAnsi="Amiri" w:eastAsia="Amiri" w:cs="Amiri"/>
          <w:color w:val="111111"/>
          <w:sz w:val="28"/>
          <w:sz w:val="28"/>
          <w:szCs w:val="28"/>
          <w:rtl w:val="true"/>
          <w:lang w:bidi="ar-SA"/>
        </w:rPr>
        <w:t>ومَضَیتُ،فَأَومَأَ بِیَدِهِ إلی رُکبَتَیهِ یَرومُ النُّهوضَ مِن مَکانِهِ ذلِکَ، فَلَم یُطِق یُحَرِّکُها مِن شِدَّةِ الوَجَعِ وَالأَلَمِ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رَحِمٌ بَینی وبَینَ مُنازِلٍ</w:t>
      </w:r>
    </w:p>
    <w:p>
      <w:pPr>
        <w:pStyle w:val="BookText"/>
        <w:rPr/>
      </w:pPr>
      <w:r>
        <w:rPr>
          <w:rFonts w:ascii="Amiri" w:hAnsi="Amiri" w:eastAsia="Amiri" w:cs="Amiri"/>
          <w:color w:val="111111"/>
          <w:sz w:val="28"/>
          <w:sz w:val="28"/>
          <w:szCs w:val="28"/>
          <w:rtl w:val="true"/>
          <w:lang w:bidi="ar-SA"/>
        </w:rPr>
        <w:t>ثُمَّ حَلَفَ بِاللّهِ لَیَقدَمَنَّ إلی بَیتِ اللّهِ الحَرامِ،فَیَستَعدِی اللّهَ 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 أسابیعَ،وصَلّی رَکَعاتٍ،ودَعا وخَرَجَ مُتَوَجِّهاً عَلی عیرانِهِ یَقطَعُ بِالسَّیرِ عَرضَ الفَلاةِ،ویَطوِی الأَودِیَةَ ویَعلُو الجِبالَ حَتّی قَدِمَ مَکَّةَ یَومَ الحَجِّ الأَکبَرِ فَنَزَلَ عَن راحِلَتِهِ،وأقبَلَ إلی بَیتِ اللّهِ الحَرامِ،فَسَعی وطافَ بِهِ،وتَعَلَّقَ بِأَستارِهِ،وَ ابتَهَلَ،وأنشَأَ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إلَیهِ أتَی الحُجّاجُ بِالجُهدِ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سَمَکَ السَّماءَ،وأنبَعَ الماءَ،مَا استَتَمَّ دُعاؤُهُ حَتّی نَزَلَ بی ما تَری ثُمَّ کَشَفَ عَن یَمینِهِ،فَإِذا بِجانِبِهِ قَد 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 نَا مُنذُ ثَلاثِ سِنینَ أطلُبُ إلَیهِ أن یَدعُوَ لی </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هو الأصحّ کما 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المَوضِعِ الَّذی دَعا بِهِ</w:t>
      </w:r>
    </w:p>
    <w:p>
      <w:pPr>
        <w:pStyle w:val="BookText"/>
        <w:rPr/>
      </w:pPr>
      <w:r>
        <w:rPr>
          <w:rFonts w:ascii="Amiri" w:hAnsi="Amiri" w:eastAsia="Amiri" w:cs="Amiri"/>
          <w:color w:val="111111"/>
          <w:sz w:val="28"/>
          <w:sz w:val="28"/>
          <w:szCs w:val="28"/>
          <w:rtl w:val="true"/>
          <w:lang w:bidi="ar-SA"/>
        </w:rPr>
        <w:t xml:space="preserve">عَلَیَّ،فَلَم یُجِبنی،حَتّی إذا کانَ العامُ أنعَمَ عَلَیَّ،فَخَرَجتُ عَلی ناقَةٍ عَشراءَ اجِدُّ السَّیرَ حَثیثاً رَجاءَ العافِیَةِ،حَتّی إذا کُنّا عَلَی الأَراکِ وحَطمَةِ وادِی السّیاکِ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صحّحناه من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کُنّا عَلَی الأراک وحَطته وادی السّجالِ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طائِرٌ فِی اللَّیلِ فَنَفَرَت مِنهُ النّاقَةُ الَّتی کانَ عَلَیها،فَأَلقَتهُ إلی قَرارِ الوادی،وَارفَضَّ بَینَ الحَجَرَینِ فَقَبَرتُهُ هُناکَ،وأعظَمُ مِن ذلِکَ أنّی لا اعرَفُ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بِدَعوَةِ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أتاکَ الغَوثُ،ألا اعَلِّمُکَ دُعاءً عَلَّمَنیهِ رَسولُ‌اللّهِ صلی الله علیه و آله،وفیهِ اسمُ اللّهِ الأَکبَرُ الأَعظَمُ،العَزیزُ الأکرَمُ،الَّذی یُجیبُ بِهِ مَن دَعاهُ،ویُعطی بِهِ مَن سَأَلَهُ،ویُفَرِّجُ بِهِ الهَمَّ،وَیکشِفُ بِهِ الکَربَ ویَذهَبُ بِهِ الغَمَّ،ویُبرِئُ بِهِ السُّقمَ،ویُجبِرُ بِهِ الکَسیرَ، ویُغنی بِهِ الفَقیرَ،ویَقضی بِهِ الدَّینَ،ویَرُدُّ بِهِ العَینَ،ویَغفِرُ بِهِ الذُّنوبَ،ویَستُرُ بِهِ العُیوبَ،ویُؤمِنُ بِهِ کُلَّ خائِفٍ مِن شَیطانٍ مَریدٍ،وجَبّارٍ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دَعا بِهِ طائِعٌ لِلّهِ عَلی جَبَلٍ لَزالَ مِن مَکانِهِ،أو عَلی مَیِّتٍ لأََحیاهُ اللّهُ بَعدَ مَوتِهِ،ولَو دَعا بِهِ عَلَی الماءِ لَمَشی عَلَیهِ بَعدَ ألّا یَدخُلَهُ العُجبُ،فَاتَّقِ اللّهَ أیُّهَا الرَّجُلُ فَقَد أدرَکَتنِی الرَّحمَةُ لَکَ وَلیَعلَمِ اللّهُ مِنکَ صِدقَ النِّیَّةِ أنَّکَ لا تَدعو بِهِ فی مِعصِیَتِهِ و لا تُفیدُهُ إلّاالثِّقَةَ فی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أخلَصتَ فیهِ النِّیَّةَ استَجابَ اللّهُ لَکَ،ورَأَیتَ نَبِیَّکَ مُحَمَّداً صلی الله علیه و آله فی مَنامِکَ،یُبَشِّرُکَ بِالجَنَّةِ وَالإِجابَةِ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سُروری بِفائِدَةِ الدُّعاءِ أشَدَّ مِن سُرورِ الرَّجُلِ بِعافِیَتِهِ وما نَزَلَ بِهِ،لأَِنَّنی لَم أکُن سَمِعتُهُ مِنهُ، ولا عَرَفتُ هذَا الدُّعاءَ قَبلَ ذلِکَ،ثُمَّ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اِئتِنی بِدَواةٍ وبَیاضٍ،</w:t>
      </w:r>
      <w:bookmarkStart w:id="417" w:name="pg6287_48184"/>
    </w:p>
    <w:p>
      <w:pPr>
        <w:pStyle w:val="BookText"/>
        <w:rPr/>
      </w:pPr>
      <w:bookmarkEnd w:id="417"/>
      <w:r>
        <w:rPr>
          <w:rFonts w:ascii="Amiri" w:hAnsi="Amiri" w:eastAsia="Amiri" w:cs="Amiri"/>
          <w:color w:val="111111"/>
          <w:sz w:val="28"/>
          <w:sz w:val="28"/>
          <w:szCs w:val="28"/>
          <w:rtl w:val="true"/>
          <w:lang w:bidi="ar-SA"/>
        </w:rPr>
        <w:t>وَاکتُب ما املیهِ عَلَیکَ فَفَعَلتُ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الرَّحیمِ،اللّهُمَّ إنّی أسأَلُکَ بِاسمِکَ 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هَدَأَتِ العُیونِ بِالرُّقادِّ،وَاستَحَلَّکَ جِلبابُ اللَّیلِ رَفَعتُ یَدی بِالکِتابِ،ودَعَوتُ اللّهِ بِحَقِّهِ مِراراً،فاُجِبتُ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حَسبُکَ،فَقَد دَعَوتَ اللّهَ بِاسمِهِ الأَعظَمِ،ثُمَّ اضطَجَعتُ فَرَأَیتُ رَسَولَ اللّهِ صلی الله علیه و آله فی مَنامی،وقَد مَسَحَ یَدَهُ الشَّریفَةَ عَلَیَّ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بِاللّهِ العَظیمِ،فَإِنَّّکَ عَلی خَیرٍ،فَانتَبَهتُ مُعافاً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109658_237004111"/>
      <w:bookmarkStart w:id="419" w:name="_Toc155"/>
      <w:bookmarkEnd w:id="418"/>
      <w:r>
        <w:rPr/>
        <w:t>2/8</w:t>
      </w:r>
      <w:r>
        <w:rPr>
          <w:rtl w:val="true"/>
        </w:rPr>
        <w:t xml:space="preserve"> </w:t>
      </w:r>
      <w:r>
        <w:rPr>
          <w:rtl w:val="true"/>
        </w:rPr>
        <w:t>سوءُ الخُلُقِ</w:t>
      </w:r>
      <w:bookmarkEnd w:id="419"/>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ذَنبٌ لا یُغفَرُ</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فُلانَةَ تَصومُ النَّهارَ وتَقومُ اللَّیلَ،وهِیَ سَیِّئَةُ الخُلُقِ تُؤذی جیرانَها بِلِسانِها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فیها،هِیَ مِن أهلِ النّارِ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أعوَزَهُ الصَّدیقُ وَالرَّفیقُ</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ضاقَ رِزقُهُ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یابُنَیَّ،إیّاکَ وَالضَّجرَ،وسوءَ الخُلُقِ،وقِلَّةَ</w:t>
      </w:r>
      <w:bookmarkStart w:id="420" w:name="pg6287_48185"/>
    </w:p>
    <w:p>
      <w:pPr>
        <w:pStyle w:val="BookText"/>
        <w:rPr/>
      </w:pPr>
      <w:bookmarkEnd w:id="420"/>
      <w:r>
        <w:rPr>
          <w:rFonts w:ascii="Amiri" w:hAnsi="Amiri" w:eastAsia="Amiri" w:cs="Amiri"/>
          <w:color w:val="111111"/>
          <w:sz w:val="28"/>
          <w:sz w:val="28"/>
          <w:szCs w:val="28"/>
          <w:rtl w:val="true"/>
          <w:lang w:bidi="ar-SA"/>
        </w:rPr>
        <w:t>الصَّبرِ،فَلا یَستَقیمُ عَلی هذِهِ الخِصالِ صاحِبٌ،وألزِم نَفسَکَ التَّؤُدَةَ فی امورِکَ،وصَبِّر عَلی مَؤوناتِ الإِخوانِ نَفسَکَ،وحَسِّن مَعَ جَمیعِ النّاسِ خُلُقَکَ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1" w:name="__RefHeading___Toc2109660_237004111"/>
      <w:bookmarkStart w:id="422" w:name="_Toc156"/>
      <w:bookmarkEnd w:id="421"/>
      <w:r>
        <w:rPr/>
        <w:t>3/8</w:t>
      </w:r>
      <w:r>
        <w:rPr>
          <w:rtl w:val="true"/>
        </w:rPr>
        <w:t xml:space="preserve"> </w:t>
      </w:r>
      <w:r>
        <w:rPr>
          <w:rtl w:val="true"/>
        </w:rPr>
        <w:t>بَذاءَةُ اللِّسانِ</w:t>
      </w:r>
      <w:bookmarkEnd w:id="422"/>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فِی النّارِ</w:t>
      </w:r>
      <w:r>
        <w:rPr>
          <w:rFonts w:eastAsia="Amiri" w:cs="Amiri" w:ascii="Amiri" w:hAnsi="Amiri"/>
          <w:color w:val="111111"/>
          <w:sz w:val="28"/>
          <w:szCs w:val="28"/>
          <w:rtl w:val="true"/>
          <w:lang w:bidi="ar-SA"/>
        </w:rPr>
        <w:t xml:space="preserve">. </w:t>
      </w:r>
      <w:r>
        <w:rPr>
          <w:rStyle w:val="FootnoteAnchor"/>
          <w:rtl w:val="true"/>
        </w:rPr>
        <w:footnoteReference w:id="545"/>
      </w:r>
    </w:p>
    <w:p>
      <w:pPr>
        <w:pStyle w:val="Heading4"/>
        <w:numPr>
          <w:ilvl w:val="3"/>
          <w:numId w:val="1"/>
        </w:numPr>
        <w:rPr/>
      </w:pPr>
      <w:bookmarkStart w:id="423" w:name="__RefHeading___Toc2109662_237004111"/>
      <w:bookmarkStart w:id="424" w:name="_Toc157"/>
      <w:bookmarkEnd w:id="423"/>
      <w:r>
        <w:rPr/>
        <w:t>4/8</w:t>
      </w:r>
      <w:r>
        <w:rPr>
          <w:rtl w:val="true"/>
        </w:rPr>
        <w:t xml:space="preserve"> </w:t>
      </w:r>
      <w:r>
        <w:rPr>
          <w:rtl w:val="true"/>
        </w:rPr>
        <w:t>الغُرور</w:t>
      </w:r>
      <w:bookmarkEnd w:id="424"/>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الجَمالِ الخُیَلاءُ</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4"/>
        <w:numPr>
          <w:ilvl w:val="3"/>
          <w:numId w:val="1"/>
        </w:numPr>
        <w:rPr/>
      </w:pPr>
      <w:bookmarkStart w:id="425" w:name="__RefHeading___Toc2109664_237004111"/>
      <w:bookmarkStart w:id="426" w:name="_Toc158"/>
      <w:bookmarkEnd w:id="425"/>
      <w:r>
        <w:rPr/>
        <w:t>5/8</w:t>
      </w:r>
      <w:r>
        <w:rPr>
          <w:rtl w:val="true"/>
        </w:rPr>
        <w:t xml:space="preserve"> </w:t>
      </w:r>
      <w:r>
        <w:rPr>
          <w:rtl w:val="true"/>
        </w:rPr>
        <w:t>العُجب</w:t>
      </w:r>
      <w:bookmarkEnd w:id="426"/>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الاُمورِ الرِّضا عَنِ النَّفسِ</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عِندَ نَفسِهِ عَظیماً کانَ عِندَ اللّهِ حَقیراً</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یَحسُدُ بَعضُکُم بَعضاً،إنَّ عیسَی بنَ مَریمَ علیه السلام کانَ مِن شَرائِعِهِ السَّیحُ فِی البِلادِ،فَخَرَجَ فی بَعضِ سَیحِهِ</w:t>
      </w:r>
      <w:bookmarkStart w:id="427" w:name="pg6287_48186"/>
    </w:p>
    <w:p>
      <w:pPr>
        <w:pStyle w:val="BookText"/>
        <w:rPr/>
      </w:pPr>
      <w:bookmarkEnd w:id="427"/>
      <w:r>
        <w:rPr>
          <w:rFonts w:ascii="Amiri" w:hAnsi="Amiri" w:eastAsia="Amiri" w:cs="Amiri"/>
          <w:color w:val="111111"/>
          <w:sz w:val="28"/>
          <w:sz w:val="28"/>
          <w:szCs w:val="28"/>
          <w:rtl w:val="true"/>
          <w:lang w:bidi="ar-SA"/>
        </w:rPr>
        <w:t xml:space="preserve">وَمَعَهُ رَجُلٌ مِن أصحابِهِ قَصیرٌ وکانَ کَثیرَ اللُّزومِ لِعیسَی بنِ مَریَمَ علیه السلام،فَلَمَّا انتَهی عیسی إلَی البَحرِ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یَقینٍ مِنهُ،فَمَشی عَلی ظَهرِ الماءِ،فَقالَ الرَّجُلُ القَصیرُ حینَ نَظَرَ إلی عیسی علیه السلام جازَه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یَقینٍ مِنهُ،فَمَشی عَلَی الماءِ ولَحِقَ بِعیسی علیه السلام فَدَخَلَهُ العُجبُ بِنَفسِهِ،فَقالَ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عیسی روحُ اللّهِ یَمشی عَلَی الماءِ،وأ نَا أمشی عَلَی الماءِ فَما فَضلُهُ 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فَرُمِسَ فِی الماءِ فَاستَغاثَ بِعیسی علیه السلام فَتَناوَلَهُ مِنَ الماءِ فَأَخرَجَهُ،ثُمَّ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یا قَصیرُ؟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اللّهِ یَمشی عَلَی الماءِ،وأ نَا أمشی، فَدَخَلَنی مِن ذلِکَ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وَضَعتَ نَفسَکَ فی غَیرِ المَوضِعِ الَّذی وَضَعَکَ اللّهُ فیهِ فَمَقَتَکَ اللّهُ عَلی ما قُلتَ فَتُب إلَی اللّهِ عز و جل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الرَّجُلُ وعادَ إلی مَرتَبَتِهِ الَّتی وَضَعَهُ اللّهُ فیها،فَاتَّقُوا اللّهَ ولا یَحسُدَنَّ بَعضُکُم بَعضاً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8" w:name="__RefHeading___Toc2109666_237004111"/>
      <w:bookmarkStart w:id="429" w:name="_Toc159"/>
      <w:bookmarkEnd w:id="428"/>
      <w:r>
        <w:rPr/>
        <w:t>6/8</w:t>
      </w:r>
      <w:r>
        <w:rPr>
          <w:rtl w:val="true"/>
        </w:rPr>
        <w:t xml:space="preserve"> </w:t>
      </w:r>
      <w:r>
        <w:rPr>
          <w:rtl w:val="true"/>
        </w:rPr>
        <w:t>الکِبر</w:t>
      </w:r>
      <w:bookmarkEnd w:id="4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وَالکِبرَ؛فَإِنَّ الکِبرَ یَکونُ فِی الرَّجُلِ وإن عَلَیهِ العَباءَةُ</w:t>
      </w:r>
      <w:r>
        <w:rPr>
          <w:rFonts w:eastAsia="Amiri" w:cs="Amiri" w:ascii="Amiri" w:hAnsi="Amiri"/>
          <w:color w:val="111111"/>
          <w:sz w:val="28"/>
          <w:szCs w:val="28"/>
          <w:rtl w:val="true"/>
          <w:lang w:bidi="ar-SA"/>
        </w:rPr>
        <w:t xml:space="preserve">. </w:t>
      </w:r>
      <w:r>
        <w:rPr>
          <w:rStyle w:val="FootnoteAnchor"/>
          <w:rtl w:val="true"/>
        </w:rPr>
        <w:footnoteReference w:id="550"/>
      </w:r>
      <w:bookmarkStart w:id="430" w:name="pg6287_48187"/>
    </w:p>
    <w:p>
      <w:pPr>
        <w:pStyle w:val="Heading4"/>
        <w:numPr>
          <w:ilvl w:val="3"/>
          <w:numId w:val="1"/>
        </w:numPr>
        <w:rPr/>
      </w:pPr>
      <w:bookmarkStart w:id="431" w:name="__RefHeading___Toc2109668_237004111"/>
      <w:bookmarkStart w:id="432" w:name="_Toc160"/>
      <w:bookmarkEnd w:id="430"/>
      <w:bookmarkEnd w:id="431"/>
      <w:r>
        <w:rPr/>
        <w:t>7/8</w:t>
      </w:r>
      <w:r>
        <w:rPr>
          <w:rtl w:val="true"/>
        </w:rPr>
        <w:t xml:space="preserve"> </w:t>
      </w:r>
      <w:r>
        <w:rPr>
          <w:rtl w:val="true"/>
        </w:rPr>
        <w:t>الحِرص</w:t>
      </w:r>
      <w:bookmarkEnd w:id="432"/>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لَحریصٌ عَلی ما مُنِعَ</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44095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فَقیرٌ ولَو مَلَکَ الدُّنیا بِحَذافیرِها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4"/>
        <w:numPr>
          <w:ilvl w:val="3"/>
          <w:numId w:val="1"/>
        </w:numPr>
        <w:rPr/>
      </w:pPr>
      <w:bookmarkStart w:id="433" w:name="__RefHeading___Toc2109670_237004111"/>
      <w:bookmarkStart w:id="434" w:name="_Toc161"/>
      <w:bookmarkEnd w:id="433"/>
      <w:r>
        <w:rPr/>
        <w:t>8/8</w:t>
      </w:r>
      <w:r>
        <w:rPr>
          <w:rtl w:val="true"/>
        </w:rPr>
        <w:t xml:space="preserve"> </w:t>
      </w:r>
      <w:r>
        <w:rPr>
          <w:rtl w:val="true"/>
        </w:rPr>
        <w:t>الحَسَد</w:t>
      </w:r>
      <w:bookmarkEnd w:id="434"/>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مَطِیَّةُ التَّعَبِ</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حَبسُ الرّوحِ</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یَجلِبُ إلّامَضَرَّةً وغَیظاً،یوهِنُ قَلبَکَ،ویَمرِضُ جِسمَکَ،وشَرُّ مَا استَشعَرَ قَلبُ المَرءِ الحَسَدُ</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أبَداً عَلیلٌ</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دائِمُ السُّقمِ وإن کانَ صَحیحَ الجِسمِ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لا یَسودُ</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یُظهِرُ وُدَّهُ فی أقوالِهِ،ویُخفی بُغضَهُ فی أفعالِهِ،فَلَهُ</w:t>
      </w:r>
      <w:bookmarkStart w:id="435" w:name="pg6287_48188"/>
    </w:p>
    <w:p>
      <w:pPr>
        <w:pStyle w:val="BookText"/>
        <w:rPr/>
      </w:pPr>
      <w:bookmarkEnd w:id="435"/>
      <w:r>
        <w:rPr>
          <w:rFonts w:ascii="Amiri" w:hAnsi="Amiri" w:eastAsia="Amiri" w:cs="Amiri"/>
          <w:color w:val="111111"/>
          <w:sz w:val="28"/>
          <w:sz w:val="28"/>
          <w:szCs w:val="28"/>
          <w:rtl w:val="true"/>
          <w:lang w:bidi="ar-SA"/>
        </w:rPr>
        <w:t>اسمُ الصَّدیقِ وصِفَةُ العَدُوِّ</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الحَسَدِ شَقاءُ الدُّنیا والآخِرَةِ</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یَغتابُ إذا غابَ،وَیَتَمَلَّقُ اذا شَهِدَ،وَیَشمَتُ بِالمُصیبَةِ</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مُضِرٌ بِنَفسِهِ قَبلَ أن یَضُرَّ بِالمَحسودِ،کَإِبلیسَ أورَثَ بِحَسَدِهِ لِنَفسِهِ اللَّعنَةَ ولآِدَمَ علیه السلام الِاجتِباءَ</w:t>
      </w:r>
      <w:r>
        <w:rPr>
          <w:rFonts w:eastAsia="Amiri" w:cs="Amiri" w:ascii="Amiri" w:hAnsi="Amiri"/>
          <w:color w:val="111111"/>
          <w:sz w:val="28"/>
          <w:szCs w:val="28"/>
          <w:rtl w:val="true"/>
          <w:lang w:bidi="ar-SA"/>
        </w:rPr>
        <w:t xml:space="preserve">. </w:t>
      </w:r>
      <w:r>
        <w:rPr>
          <w:rStyle w:val="FootnoteAnchor"/>
          <w:rtl w:val="true"/>
        </w:rPr>
        <w:footnoteReference w:id="563"/>
      </w:r>
    </w:p>
    <w:p>
      <w:pPr>
        <w:pStyle w:val="Heading4"/>
        <w:numPr>
          <w:ilvl w:val="3"/>
          <w:numId w:val="1"/>
        </w:numPr>
        <w:rPr/>
      </w:pPr>
      <w:bookmarkStart w:id="436" w:name="__RefHeading___Toc2109672_237004111"/>
      <w:bookmarkStart w:id="437" w:name="_Toc162"/>
      <w:bookmarkEnd w:id="436"/>
      <w:r>
        <w:rPr/>
        <w:t>9/8</w:t>
      </w:r>
      <w:r>
        <w:rPr>
          <w:rtl w:val="true"/>
        </w:rPr>
        <w:t xml:space="preserve"> </w:t>
      </w:r>
      <w:r>
        <w:rPr>
          <w:rtl w:val="true"/>
        </w:rPr>
        <w:t>الحِقد</w:t>
      </w:r>
      <w:bookmarkEnd w:id="437"/>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مُعَذَّبُ النَّفسِ،مُتَضاعَفُ الهَمِّ</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ولُبُّهُ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Heading4"/>
        <w:numPr>
          <w:ilvl w:val="3"/>
          <w:numId w:val="1"/>
        </w:numPr>
        <w:rPr/>
      </w:pPr>
      <w:bookmarkStart w:id="438" w:name="__RefHeading___Toc2109674_237004111"/>
      <w:bookmarkStart w:id="439" w:name="_Toc163"/>
      <w:bookmarkEnd w:id="438"/>
      <w:r>
        <w:rPr/>
        <w:t>10/8</w:t>
      </w:r>
      <w:r>
        <w:rPr>
          <w:rtl w:val="true"/>
        </w:rPr>
        <w:t xml:space="preserve"> </w:t>
      </w:r>
      <w:r>
        <w:rPr>
          <w:rtl w:val="true"/>
        </w:rPr>
        <w:t>الحِدَّة</w:t>
      </w:r>
      <w:bookmarkEnd w:id="4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یَندَمُ،فَإِن لَم یَندَم فَجُنونُهُ مُستَحکَمٌ</w:t>
      </w:r>
      <w:r>
        <w:rPr>
          <w:rFonts w:eastAsia="Amiri" w:cs="Amiri" w:ascii="Amiri" w:hAnsi="Amiri"/>
          <w:color w:val="111111"/>
          <w:sz w:val="28"/>
          <w:szCs w:val="28"/>
          <w:rtl w:val="true"/>
          <w:lang w:bidi="ar-SA"/>
        </w:rPr>
        <w:t xml:space="preserve">. </w:t>
      </w:r>
      <w:r>
        <w:rPr>
          <w:rStyle w:val="FootnoteAnchor"/>
          <w:rtl w:val="true"/>
        </w:rPr>
        <w:footnoteReference w:id="566"/>
      </w:r>
      <w:bookmarkStart w:id="440" w:name="pg6287_48189"/>
    </w:p>
    <w:p>
      <w:pPr>
        <w:pStyle w:val="Heading4"/>
        <w:numPr>
          <w:ilvl w:val="3"/>
          <w:numId w:val="1"/>
        </w:numPr>
        <w:rPr/>
      </w:pPr>
      <w:bookmarkStart w:id="441" w:name="__RefHeading___Toc2109676_237004111"/>
      <w:bookmarkStart w:id="442" w:name="_Toc164"/>
      <w:bookmarkEnd w:id="440"/>
      <w:bookmarkEnd w:id="441"/>
      <w:r>
        <w:rPr/>
        <w:t>11/8</w:t>
      </w:r>
      <w:r>
        <w:rPr>
          <w:rtl w:val="true"/>
        </w:rPr>
        <w:t xml:space="preserve"> </w:t>
      </w:r>
      <w:r>
        <w:rPr>
          <w:rtl w:val="true"/>
        </w:rPr>
        <w:t>اللَّجاجَة</w:t>
      </w:r>
      <w:bookmarkEnd w:id="442"/>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 الرَّأیَ</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یُفسِدُ الرَّأیَ</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اللَّجاجِ العَطَبُ</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 اللَّجاجِ مُتَعَرِّضٌ لِلبَلاءِ</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مَقرونَةٌ بِالجَهالَةِ،وَالحَمِیَّةُ مَوصولَةٌ بِالبَلِیَّةِ،وسَبَبُ الرِّفعَةِ التَّواضُعُ</w:t>
      </w:r>
      <w:r>
        <w:rPr>
          <w:rFonts w:eastAsia="Amiri" w:cs="Amiri" w:ascii="Amiri" w:hAnsi="Amiri"/>
          <w:color w:val="111111"/>
          <w:sz w:val="28"/>
          <w:szCs w:val="28"/>
          <w:rtl w:val="true"/>
          <w:lang w:bidi="ar-SA"/>
        </w:rPr>
        <w:t xml:space="preserve">. </w:t>
      </w:r>
      <w:r>
        <w:rPr>
          <w:rStyle w:val="FootnoteAnchor"/>
          <w:rtl w:val="true"/>
        </w:rPr>
        <w:footnoteReference w:id="571"/>
      </w:r>
    </w:p>
    <w:p>
      <w:pPr>
        <w:pStyle w:val="Heading4"/>
        <w:numPr>
          <w:ilvl w:val="3"/>
          <w:numId w:val="1"/>
        </w:numPr>
        <w:rPr/>
      </w:pPr>
      <w:bookmarkStart w:id="443" w:name="__RefHeading___Toc2109678_237004111"/>
      <w:bookmarkStart w:id="444" w:name="_Toc165"/>
      <w:bookmarkEnd w:id="443"/>
      <w:r>
        <w:rPr/>
        <w:t>12/8</w:t>
      </w:r>
      <w:r>
        <w:rPr>
          <w:rtl w:val="true"/>
        </w:rPr>
        <w:t xml:space="preserve"> </w:t>
      </w:r>
      <w:r>
        <w:rPr>
          <w:rtl w:val="true"/>
        </w:rPr>
        <w:t>الکَسَل</w:t>
      </w:r>
      <w:bookmarkEnd w:id="444"/>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وَخَصلَتَینِ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الضَّجرَ وَالکَسَلَ،فَإِنَّکَ إن ضَجِرتَ لَم تَصبِر عَلی حَقٍّ،و إن کَسِلتَ لَم تُؤَدِّ حَقّاً</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لاَُبغِضُ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ابغِضُ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کَسلانَ عَن أمرِ دُنیاهُ،ومَن کَسِلَ عَن أمرِ دُنیاهُ فَهُوَ عَن أمرِ آخِرَتِهِ أکسَلُ</w:t>
      </w:r>
      <w:r>
        <w:rPr>
          <w:rFonts w:eastAsia="Amiri" w:cs="Amiri" w:ascii="Amiri" w:hAnsi="Amiri"/>
          <w:color w:val="111111"/>
          <w:sz w:val="28"/>
          <w:szCs w:val="28"/>
          <w:rtl w:val="true"/>
          <w:lang w:bidi="ar-SA"/>
        </w:rPr>
        <w:t xml:space="preserve">. </w:t>
      </w:r>
      <w:r>
        <w:rPr>
          <w:rStyle w:val="FootnoteAnchor"/>
          <w:rtl w:val="true"/>
        </w:rPr>
        <w:footnoteReference w:id="573"/>
      </w:r>
      <w:bookmarkStart w:id="445" w:name="pg6287_48190"/>
    </w:p>
    <w:p>
      <w:pPr>
        <w:pStyle w:val="BookText"/>
        <w:rPr/>
      </w:pPr>
      <w:bookmarkEnd w:id="445"/>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الأَشیاءَ لَمَّا ازدَوَجَتِ ازدَوَجَ الکَسَلُ وَالعَجزُ، فَنُتِجا بَینَهُمَا الفَقرَ</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صِفاتِ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بَعیداً کَسَلُهُ،دائِماً نَشاطُهُ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وَامنُن عَلَینا بِالنَّشاطِ وأعِذنا مِنَ الفَشَلِ وَالکَسَلِ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Heading4"/>
        <w:numPr>
          <w:ilvl w:val="3"/>
          <w:numId w:val="1"/>
        </w:numPr>
        <w:rPr/>
      </w:pPr>
      <w:bookmarkStart w:id="446" w:name="__RefHeading___Toc2109680_237004111"/>
      <w:bookmarkStart w:id="447" w:name="_Toc166"/>
      <w:bookmarkEnd w:id="446"/>
      <w:r>
        <w:rPr/>
        <w:t>13/8</w:t>
      </w:r>
      <w:r>
        <w:rPr>
          <w:rtl w:val="true"/>
        </w:rPr>
        <w:t xml:space="preserve"> </w:t>
      </w:r>
      <w:r>
        <w:rPr>
          <w:rtl w:val="true"/>
        </w:rPr>
        <w:t>التَّطَرُّف</w:t>
      </w:r>
      <w:bookmarkEnd w:id="447"/>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وَالتَّعَمُّقَ فِی الدّینِ،فَإِنَّ اللّهَ تَعالی قَد جَعَلَهُ سَهلاً،فَخُذوا مِنهُ ما تُطیقونَ،فَإِنَّ اللّهَ یُحِبُّ ما دامَ مِن عَمَلٍ صالِحٍ،وإن کانَ یَسیراً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تَعَمَّقَ لَم یُنِب إلَی الحَقِّ</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الجاهِلَ إلّامُفرِطاً أو مُفَرِّطاً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التطرف الدینی فی اصطلاح الحدیث</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معنی التعمق فی معرفة اللّه</w:t>
      </w:r>
      <w:r>
        <w:rPr>
          <w:rFonts w:eastAsia="IRNazanin" w:cs="IRNazanin"/>
          <w:color w:val="111111"/>
          <w:sz w:val="28"/>
          <w:szCs w:val="28"/>
          <w:rtl w:val="true"/>
          <w:lang w:bidi="fa-IR"/>
        </w:rPr>
        <w:t>».</w:t>
      </w:r>
      <w:bookmarkStart w:id="448" w:name="pg6287_48191"/>
    </w:p>
    <w:p>
      <w:pPr>
        <w:pStyle w:val="Heading4"/>
        <w:numPr>
          <w:ilvl w:val="3"/>
          <w:numId w:val="1"/>
        </w:numPr>
        <w:rPr/>
      </w:pPr>
      <w:bookmarkStart w:id="449" w:name="__RefHeading___Toc2109682_237004111"/>
      <w:bookmarkStart w:id="450" w:name="_Toc167"/>
      <w:bookmarkEnd w:id="448"/>
      <w:bookmarkEnd w:id="449"/>
      <w:r>
        <w:rPr/>
        <w:t>14/8</w:t>
      </w:r>
      <w:r>
        <w:rPr>
          <w:rtl w:val="true"/>
        </w:rPr>
        <w:t xml:space="preserve"> </w:t>
      </w:r>
      <w:r>
        <w:rPr>
          <w:rtl w:val="true"/>
        </w:rPr>
        <w:t>التَّزَیُّنُ المَذمومُ</w:t>
      </w:r>
      <w:bookmarkEnd w:id="450"/>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تَشَبَّهَ بِالرِّجالِ مِنَ النِّساءِ،ولا مَن تَشَبَّهَ بِالنِّساءِ مِنَ الرِّجالِ</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أهلِ النّارِ لَم أرَهُما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مَعَهُم سِیاطٌ کَأَذنابِ البَقَرِ یَضرِبونَ بِهَا النّاسَ،وَنِساءٌ کاسِیاتٌ عارِیاتٌ،مُمیلاتٌ مائِلاتٌ،رُؤوسُهُنَّ کَأَسنِمَةِ البُختِ المائِلَةِ،لا یَدخُلنَ الجَنَّةَ ولا یَجِدنَ ریحَها،وإنَّ ریحَها لَیوجَدُ مِن مَسیرَةِ کَذا وکَذا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تَشَبَّهَ بِقَومٍ إلّاأوشَکَ أن یَکونَ مِنهُم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Heading4"/>
        <w:numPr>
          <w:ilvl w:val="3"/>
          <w:numId w:val="1"/>
        </w:numPr>
        <w:rPr/>
      </w:pPr>
      <w:bookmarkStart w:id="451" w:name="__RefHeading___Toc2109684_237004111"/>
      <w:bookmarkStart w:id="452" w:name="_Toc168"/>
      <w:bookmarkEnd w:id="451"/>
      <w:r>
        <w:rPr/>
        <w:t>15/8</w:t>
      </w:r>
      <w:r>
        <w:rPr>
          <w:rtl w:val="true"/>
        </w:rPr>
        <w:t xml:space="preserve"> </w:t>
      </w:r>
      <w:r>
        <w:rPr>
          <w:rtl w:val="true"/>
        </w:rPr>
        <w:t>کَثرَةُ الفِکرِ فِی اللَّذاتِ</w:t>
      </w:r>
      <w:bookmarkEnd w:id="452"/>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فِکرُهُ فِی اللَّذّاتِ غَلَبَت عَلَیهِ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فِکرُهُ فِی المَعاصِی دَعَتهُ إلَیها</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الحَوارِیّونَ </w:t>
      </w:r>
      <w:r>
        <w:rPr>
          <w:rStyle w:val="FootnoteAnchor"/>
          <w:rtl w:val="true"/>
        </w:rPr>
        <w:footnoteReference w:id="585"/>
      </w:r>
      <w:r>
        <w:rPr>
          <w:rFonts w:ascii="Amiri" w:hAnsi="Amiri" w:eastAsia="Amiri" w:cs="Amiri"/>
          <w:color w:val="111111"/>
          <w:sz w:val="28"/>
          <w:sz w:val="28"/>
          <w:szCs w:val="28"/>
          <w:rtl w:val="true"/>
          <w:lang w:bidi="ar-SA"/>
        </w:rPr>
        <w:t>إلی عیسی علیه السلام فَقالوا لَهُ</w:t>
      </w:r>
      <w:r>
        <w:rPr>
          <w:rFonts w:eastAsia="Amiri" w:cs="Amiri" w:ascii="Amiri" w:hAnsi="Amiri"/>
          <w:color w:val="111111"/>
          <w:sz w:val="28"/>
          <w:szCs w:val="28"/>
          <w:rtl w:val="true"/>
          <w:lang w:bidi="ar-SA"/>
        </w:rPr>
        <w:t>:</w:t>
      </w:r>
      <w:bookmarkStart w:id="453" w:name="pg6287_48192"/>
    </w:p>
    <w:p>
      <w:pPr>
        <w:pStyle w:val="BookText"/>
        <w:rPr/>
      </w:pPr>
      <w:bookmarkEnd w:id="453"/>
      <w:r>
        <w:rPr>
          <w:rFonts w:ascii="Amiri" w:hAnsi="Amiri" w:eastAsia="Amiri" w:cs="Amiri"/>
          <w:color w:val="111111"/>
          <w:sz w:val="28"/>
          <w:sz w:val="28"/>
          <w:szCs w:val="28"/>
          <w:rtl w:val="true"/>
          <w:lang w:bidi="ar-SA"/>
        </w:rPr>
        <w:t>یا مُعَلِّمَ الخَیرِ أرشِدنا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کَلیمَ اللّه‌موسی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علیه السلام أمَرَکُم ألّا تَحلِفوا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کاذِبینَ،وأ نَا آمُرُکُم ألّا تَحلِفوا بِاللّهِ کاذِبینَ ولا 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 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نَبِیَّ اللّهِ علیه السلام أمَرَکُم ألّا تَزنوا،وأ نَا آمُرُکُم ألّا تُحَدِّثوا أنفُسَکُم بِالزِّنا فَضلاً عَن أن تَزنوا،فَإِنَّ مَن حَدَّثَ نَفسَهُ بِالزِّنا کانَ کَمَن أوقَدَ فی بَیتٍ مُزَوَّقٍ فَأَفسَدَ التَّزاویقَ الدُّخانُ،وإن لَم یَحتَرِقِ البَیتُ</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54" w:name="__RefHeading___Toc2109686_237004111"/>
      <w:bookmarkStart w:id="455" w:name="_Toc169"/>
      <w:bookmarkEnd w:id="454"/>
      <w:r>
        <w:rPr/>
        <w:t>16/8</w:t>
      </w:r>
      <w:r>
        <w:rPr>
          <w:rtl w:val="true"/>
        </w:rPr>
        <w:t xml:space="preserve"> </w:t>
      </w:r>
      <w:r>
        <w:rPr>
          <w:rtl w:val="true"/>
        </w:rPr>
        <w:t>شُربُ الخَمرِ</w:t>
      </w:r>
      <w:bookmarkEnd w:id="455"/>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امُّ الفَواحِشِ وَالکَبائِرِ</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امُّ الخَبائِثِ</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 کُلُّهُ فی بَیتٍ،وجُعِلَ مِفتاحُهُ شُربَ الخَمرِ</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سَکرانَ باتَ عَروساً لِلشَّیطانِ</w:t>
      </w:r>
      <w:r>
        <w:rPr>
          <w:rFonts w:eastAsia="Amiri" w:cs="Amiri" w:ascii="Amiri" w:hAnsi="Amiri"/>
          <w:color w:val="111111"/>
          <w:sz w:val="28"/>
          <w:szCs w:val="28"/>
          <w:rtl w:val="true"/>
          <w:lang w:bidi="ar-SA"/>
        </w:rPr>
        <w:t xml:space="preserve">. </w:t>
      </w:r>
      <w:r>
        <w:rPr>
          <w:rStyle w:val="FootnoteAnchor"/>
          <w:rtl w:val="true"/>
        </w:rPr>
        <w:footnoteReference w:id="590"/>
      </w:r>
      <w:bookmarkStart w:id="456" w:name="pg6287_48193"/>
    </w:p>
    <w:p>
      <w:pPr>
        <w:pStyle w:val="BookText"/>
        <w:rPr/>
      </w:pPr>
      <w:bookmarkEnd w:id="456"/>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شُربِ الخَمرِ تَحصیناً لِلعَقلِ</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57" w:name="__RefHeading___Toc2109688_237004111"/>
      <w:bookmarkStart w:id="458" w:name="_Toc170"/>
      <w:bookmarkEnd w:id="457"/>
      <w:r>
        <w:rPr/>
        <w:t>17/8</w:t>
      </w:r>
      <w:r>
        <w:rPr>
          <w:rtl w:val="true"/>
        </w:rPr>
        <w:t xml:space="preserve"> </w:t>
      </w:r>
      <w:r>
        <w:rPr>
          <w:rtl w:val="true"/>
        </w:rPr>
        <w:t>عِصیانُ اللّهِ عَلانِیَةً</w:t>
      </w:r>
      <w:bookmarkEnd w:id="45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المَعصِیَةَ إذا عَمِلَ بِهَا العَبدُ سِرّاً لَم تَضُرَّ إلّا عامِلَها،وإذا عَمِلَ بِها عَلانِیَةً ولَم یُغَیَّر عَلَیهِ أضَرَّت بِالعامَّةِ</w:t>
      </w:r>
      <w:r>
        <w:rPr>
          <w:rFonts w:eastAsia="Amiri" w:cs="Amiri" w:ascii="Amiri" w:hAnsi="Amiri"/>
          <w:color w:val="111111"/>
          <w:sz w:val="28"/>
          <w:szCs w:val="28"/>
          <w:rtl w:val="true"/>
          <w:lang w:bidi="ar-SA"/>
        </w:rPr>
        <w:t xml:space="preserve">. </w:t>
      </w:r>
      <w:r>
        <w:rPr>
          <w:rStyle w:val="FootnoteAnchor"/>
          <w:rtl w:val="true"/>
        </w:rPr>
        <w:footnoteReference w:id="592"/>
      </w:r>
      <w:bookmarkStart w:id="459" w:name="pg6287_48195"/>
    </w:p>
    <w:p>
      <w:pPr>
        <w:pStyle w:val="Heading2"/>
        <w:numPr>
          <w:ilvl w:val="1"/>
          <w:numId w:val="1"/>
        </w:numPr>
        <w:rPr/>
      </w:pPr>
      <w:bookmarkStart w:id="460" w:name="__RefHeading___Toc2109690_237004111"/>
      <w:bookmarkStart w:id="461" w:name="_Toc171"/>
      <w:bookmarkEnd w:id="459"/>
      <w:bookmarkEnd w:id="460"/>
      <w:r>
        <w:rPr>
          <w:rtl w:val="true"/>
        </w:rPr>
        <w:t>القسم الرابع</w:t>
      </w:r>
      <w:r>
        <w:rPr>
          <w:rtl w:val="true"/>
        </w:rPr>
        <w:t>:</w:t>
      </w:r>
      <w:r>
        <w:rPr>
          <w:rtl w:val="true"/>
        </w:rPr>
        <w:t>حقوق الشّابّ</w:t>
      </w:r>
      <w:bookmarkEnd w:id="46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2109692_237004111"/>
      <w:bookmarkStart w:id="463" w:name="_Toc172"/>
      <w:bookmarkEnd w:id="462"/>
      <w:r>
        <w:rPr>
          <w:rtl w:val="true"/>
        </w:rPr>
        <w:t>اشارة</w:t>
      </w:r>
      <w:bookmarkStart w:id="464" w:name="pg6287_48197"/>
      <w:bookmarkEnd w:id="463"/>
    </w:p>
    <w:p>
      <w:pPr>
        <w:pStyle w:val="Heading3"/>
        <w:numPr>
          <w:ilvl w:val="2"/>
          <w:numId w:val="1"/>
        </w:numPr>
        <w:rPr/>
      </w:pPr>
      <w:bookmarkStart w:id="465" w:name="__RefHeading___Toc2109694_237004111"/>
      <w:bookmarkStart w:id="466" w:name="_Toc173"/>
      <w:bookmarkEnd w:id="464"/>
      <w:bookmarkEnd w:id="465"/>
      <w:r>
        <w:rPr>
          <w:rtl w:val="true"/>
        </w:rPr>
        <w:t>الفصل الأوّل</w:t>
      </w:r>
      <w:r>
        <w:rPr>
          <w:rtl w:val="true"/>
        </w:rPr>
        <w:t>:</w:t>
      </w:r>
      <w:r>
        <w:rPr>
          <w:rtl w:val="true"/>
        </w:rPr>
        <w:t>حقوق الشّابّ علی الوالدین</w:t>
      </w:r>
      <w:bookmarkEnd w:id="466"/>
    </w:p>
    <w:p>
      <w:pPr>
        <w:pStyle w:val="Heading4"/>
        <w:numPr>
          <w:ilvl w:val="3"/>
          <w:numId w:val="1"/>
        </w:numPr>
        <w:rPr/>
      </w:pPr>
      <w:bookmarkStart w:id="467" w:name="__RefHeading___Toc2109696_237004111"/>
      <w:bookmarkStart w:id="468" w:name="_Toc174"/>
      <w:bookmarkEnd w:id="467"/>
      <w:r>
        <w:rPr/>
        <w:t>1/1</w:t>
      </w:r>
      <w:r>
        <w:rPr>
          <w:rtl w:val="true"/>
        </w:rPr>
        <w:t xml:space="preserve"> </w:t>
      </w:r>
      <w:r>
        <w:rPr>
          <w:rtl w:val="true"/>
        </w:rPr>
        <w:t>أهَمِّیَّةُ حُقوقِ الوَلَدِ</w:t>
      </w:r>
      <w:bookmarkEnd w:id="468"/>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الوالِدَ مِنَ الحقُوقِ لِوَلَدِهِ ما یَلزَمُ الوَلَدَ مِنَ الحُقوقِ لِوالِدِهِ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الوالِدَینِ مِنَ العُقوقِ لِوَلَدِهِما ما یَلزَمُ الوَلَدَ لَهُما مِن عُقوقِهِما</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الوالِدَینِ مِنَ العُقوقُ لِوَلَدِهِما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الوَلَدُ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یَلزَمُ الوَلَدَ لَهُما</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سَیِّدٌ سَبعَ سِنینَ،وعَبدٌ سَبعَ سِنینَ،ووَزیرٌ سَبعَ سِنینَ</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ابنَکَ یَلعَب سَبعَ سِنینَ،ویُؤَدَّب سَبعَ سِنینَ وألزِمهُ نَفسَکَ سَبعَ سِنینَ</w:t>
      </w:r>
      <w:r>
        <w:rPr>
          <w:rFonts w:eastAsia="Amiri" w:cs="Amiri" w:ascii="Amiri" w:hAnsi="Amiri"/>
          <w:color w:val="111111"/>
          <w:sz w:val="28"/>
          <w:szCs w:val="28"/>
          <w:rtl w:val="true"/>
          <w:lang w:bidi="ar-SA"/>
        </w:rPr>
        <w:t xml:space="preserve">. </w:t>
      </w:r>
      <w:r>
        <w:rPr>
          <w:rStyle w:val="FootnoteAnchor"/>
          <w:rtl w:val="true"/>
        </w:rPr>
        <w:footnoteReference w:id="597"/>
      </w:r>
      <w:bookmarkStart w:id="469" w:name="pg6287_48198"/>
    </w:p>
    <w:p>
      <w:pPr>
        <w:pStyle w:val="Heading4"/>
        <w:numPr>
          <w:ilvl w:val="3"/>
          <w:numId w:val="1"/>
        </w:numPr>
        <w:rPr/>
      </w:pPr>
      <w:bookmarkStart w:id="470" w:name="__RefHeading___Toc2109698_237004111"/>
      <w:bookmarkStart w:id="471" w:name="_Toc175"/>
      <w:bookmarkEnd w:id="469"/>
      <w:bookmarkEnd w:id="470"/>
      <w:r>
        <w:rPr/>
        <w:t>2/1</w:t>
      </w:r>
      <w:r>
        <w:rPr>
          <w:rtl w:val="true"/>
        </w:rPr>
        <w:t xml:space="preserve"> </w:t>
      </w:r>
      <w:r>
        <w:rPr>
          <w:rtl w:val="true"/>
        </w:rPr>
        <w:t>التَّزویجُ</w:t>
      </w:r>
      <w:bookmarkEnd w:id="471"/>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وَلَدُهُ النِّکاحَ وعِندَهُ ما یُنکِحُهُ،فَلَم یُنکِحهُ ثُمَّ أحدَثَ حَدَثاً فَالإِثمُ عَلَیهِ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w:t>
      </w:r>
    </w:p>
    <w:p>
      <w:pPr>
        <w:pStyle w:val="Heading4"/>
        <w:numPr>
          <w:ilvl w:val="3"/>
          <w:numId w:val="1"/>
        </w:numPr>
        <w:rPr/>
      </w:pPr>
      <w:bookmarkStart w:id="472" w:name="__RefHeading___Toc2109700_237004111"/>
      <w:bookmarkStart w:id="473" w:name="_Toc176"/>
      <w:bookmarkEnd w:id="472"/>
      <w:r>
        <w:rPr/>
        <w:t>3/1</w:t>
      </w:r>
      <w:r>
        <w:rPr>
          <w:rtl w:val="true"/>
        </w:rPr>
        <w:t xml:space="preserve"> </w:t>
      </w:r>
      <w:r>
        <w:rPr>
          <w:rtl w:val="true"/>
        </w:rPr>
        <w:t>العَدالَةُ</w:t>
      </w:r>
      <w:bookmarkEnd w:id="473"/>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بَینَ أولادِکُمُ اعدِلوا بَینَ أولادِکُم</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النُّعمان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أبی عَطِیَّةً،فَقالَت عَمرَةُ بِنتُ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أرضی حَتّی تُشهِدَ رَسولَ اللّهِ صلی الله علیه و آله،فَأَتی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أعطَیتُ ابنی مِن عَمرَةَ بِنتِ رَواحَةَ عَطِیَّةً فَأَمَرَتنی أن اشهِدَکَ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سائِرَ وُلدِکَ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وَاعدِلوا بَینَ أولادِکُم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فَرَدَّ عَطِیَّتَهُ</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أحلی مِنَ الماءِ یُصیبُهُ الظَّمآنُ،ما أوسَعَ العَدلَ إذا عُدِلَ فیهِ وإن قَلَّ</w:t>
      </w:r>
      <w:r>
        <w:rPr>
          <w:rFonts w:eastAsia="Amiri" w:cs="Amiri" w:ascii="Amiri" w:hAnsi="Amiri"/>
          <w:color w:val="111111"/>
          <w:sz w:val="28"/>
          <w:szCs w:val="28"/>
          <w:rtl w:val="true"/>
          <w:lang w:bidi="ar-SA"/>
        </w:rPr>
        <w:t xml:space="preserve">. </w:t>
      </w:r>
      <w:r>
        <w:rPr>
          <w:rStyle w:val="FootnoteAnchor"/>
          <w:rtl w:val="true"/>
        </w:rPr>
        <w:footnoteReference w:id="601"/>
      </w:r>
      <w:bookmarkStart w:id="474" w:name="pg6287_48199"/>
    </w:p>
    <w:p>
      <w:pPr>
        <w:pStyle w:val="Heading4"/>
        <w:numPr>
          <w:ilvl w:val="3"/>
          <w:numId w:val="1"/>
        </w:numPr>
        <w:rPr/>
      </w:pPr>
      <w:bookmarkStart w:id="475" w:name="__RefHeading___Toc2109702_237004111"/>
      <w:bookmarkStart w:id="476" w:name="_Toc177"/>
      <w:bookmarkEnd w:id="474"/>
      <w:bookmarkEnd w:id="475"/>
      <w:r>
        <w:rPr/>
        <w:t>4/1</w:t>
      </w:r>
      <w:r>
        <w:rPr>
          <w:rtl w:val="true"/>
        </w:rPr>
        <w:t xml:space="preserve"> </w:t>
      </w:r>
      <w:r>
        <w:rPr>
          <w:rtl w:val="true"/>
        </w:rPr>
        <w:t>الدُّعاءُ</w:t>
      </w:r>
      <w:bookmarkEnd w:id="476"/>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کَدُعاءِ النَّبِیِّ لاُِمَّتِهِ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لِلوَلَدِ کَالماءِ لِلزَّرعِ بِصَلاحِهِ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عَلی بِرِّهِ،وهُوَ أن یَعفُوَ عَن سَیِّئَتِهِ، ویَدعُوَ لَهُ فیما بَینَهُ وبَینَ اللّهِ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دُعائِهِ علیه السلام لِوَلَدِهِ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ومُنَّ عَلَیَّ بِبَقاءِ وُلدی وبِإِصلاحِهِم لی وبِإِمتاعی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امدُد لی فی أعمارِهِم،وزِد لی فی آجالِهِم،ورَبِّ لی صَغیرَهُم،وقَوِّ لی ضَعیفَهُم،وأصِحَّ لی أبدانَهُم وأدیانَهُم وأخلاقَهُم،وعافِهِم فی أنفُسِهِم وفی جِوارِحِهِم وفی کُلِّ ما عُنِیَت بِهِ مِن أمرِهِم،وأدرِر لی وعَلی یَدی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وَاجعَلهُم أبراراً أتقِیاءَ بُصَراءَ سامِعینَ مُطیعینَ لَکَ،ولِأَولِیائِکَ مُحِبّینَ مُناصِحینَ،ولِجَمیعِ أعدائِکَ مُعانِدینَ ومُبغِضینَ،آمینَ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اشدُد بِهِم عَضُدی،وأقِم بِهِم أوَدی،وکَثِّر بِهِم عَدَدی، وزَیِّن بِهِم مَحضَری،وأحیِ بِهِم ذِکری،وَاکفِنی بِهِم فی غَیبَتی، وأعِنّی بِهِم عَلی حاجَتی،وَاجعَلهُم لی مُحِبّینَ،وعَلَیَّ حَدِبینَ مُقبِلینَ مُستَقیمینَ لی،مُطیعینَ،غَیرَ عاصینَ ولا عاقّینَ</w:t>
      </w:r>
    </w:p>
    <w:p>
      <w:pPr>
        <w:pStyle w:val="BookText"/>
        <w:rPr/>
      </w:pPr>
      <w:r>
        <w:rPr>
          <w:rFonts w:ascii="Amiri" w:hAnsi="Amiri" w:eastAsia="Amiri" w:cs="Amiri"/>
          <w:color w:val="111111"/>
          <w:sz w:val="28"/>
          <w:sz w:val="28"/>
          <w:szCs w:val="28"/>
          <w:rtl w:val="true"/>
          <w:lang w:bidi="ar-SA"/>
        </w:rPr>
        <w:t>ولا مُخالِفینَ ولا خاطِئینَ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وأعِنّی عَلی تَربِیَتِهِم وتَأدیبِهِم،وبِرِّهِم،وهَب لی مِن لَدُنکَ مَعَهُم أولاداً ذُکوراً،وَاجعَل ذلِکَ خَیراً لی،وَاجعَلهُم لی عَوناً عَلی ما سَأَلتُکَ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وأعِذنی وذُرِّیَّتی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خَلَقتَنا وأمَرتَنا ونَهَیتَنا ورَغَّبتَنا فی ثَوابِ ما أمَرتَنا ورَهَّبتَنا عِقابَهُ،وجَعَلتَ لَنا عَدُوّاً یَکیدُنا،سَلَّطتَهُ مِنّا عَلی ما لَم تُسَلِّطنا عَلَیهِ مِنهُ،أسکَنتَهُ صُدورَنا،وأجرَیتَهُ مَجارِیَ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یَغفُلُ إن غَفَلنا،ولا یَنسی إن نَسینا،یُؤمِنُنا عِقابَکَ، ویُخَوِّفُنا بِغَیرِکَ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هَمَمنا بِفاحِشَةٍ شَجَّعَنا عَلَیها،وإن هَمَمنا بِعَمَلٍ صالِحٍ ثَبَّطَنا عَنهُ،یَتَعَرَّضُ لَنا بِالشَّهَواتِ،ویَنصِبُ لَنا بِالشُّبَهاتِ، إن وَعَدَنا کَذَبَنا،وإن مَنّانا أخلَفَنا،وإلّا تَصرِف عَنّا کَیدَهُ یُضِلَّنا، وإلّا تَقِنا خَبالَهُ یَستَزِلَّنا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فَاقهَر سُلطانَهُ عَنّا بِسُلطانِکَ حَتّی تَحبِسَهُ عَنّا بِکَثرَةِ الدُّعاءِ لَکَ فَنُصبِحَ مِن کَیدِهِ فِی المَعصومینَ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أعطِنی کُلَّ سُؤلی،وَاقضِ لی حَوائِجی،ولا تَمنَعنِی الإِجابَةَ وقَد ضَمِنتَها لی،ولا تَحجُب دُعائی عَنکَ وقَد أمَرتَنی بِهِ، وَامنُن عَلَیَّ بِکُلِّ ما یُصلِحُنی فی دُنیایَ وآخِرَتی ما ذَکَرتُ مِنهُ وما نَسیتُ،أو أظهَرتُ أو أخفَیتُ أو أعلَنتُ أو أسرَرتُ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وَاجعَلنی فی جَمیعِ ذلِکَ مِنَ المُصلِحینَ بِسُؤالی إیّاکَ، المُنجِحینَ بِالطَّلَبِ إلَیکَ غَیرِ المَمنوعینَ بِالتَّوَکُّلِ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المُعَوَّدینَ بِالتَّعَوُذِ بِکَ،الرّابِحینَ فی التِّجارَةِ عَلَیکَ،المُجارینَ بِعِزِّکَ،المُوَسَّعِ عَلَیهِمُ الرِّزقُ الحَلالُ مِن فَضلِکَ،الواسِعِ بِجودِکَ وکَرَمِکَ،المُعَزّینَ</w:t>
      </w:r>
      <w:bookmarkStart w:id="477" w:name="pg6287_48201"/>
    </w:p>
    <w:p>
      <w:pPr>
        <w:pStyle w:val="BookText"/>
        <w:rPr/>
      </w:pPr>
      <w:bookmarkEnd w:id="477"/>
      <w:r>
        <w:rPr>
          <w:rFonts w:ascii="Amiri" w:hAnsi="Amiri" w:eastAsia="Amiri" w:cs="Amiri"/>
          <w:color w:val="111111"/>
          <w:sz w:val="28"/>
          <w:sz w:val="28"/>
          <w:szCs w:val="28"/>
          <w:rtl w:val="true"/>
          <w:lang w:bidi="ar-SA"/>
        </w:rPr>
        <w:t>مِنَ الذُّلِّ بِکَ،وَالمُجارینَ مِنَ الظُّلمِ بِعَدلِکَ،وَالمُعافَینَ مِنَ البَلاءِ بِرَحمَتِکَ،والمُغنَینَ مِنَ الفَقرِ بِغِناکَ،والمَعصومینَ مِنَ الذُّنوبِ وَالزَّلَلِ وَالخَطاءِ بِتَقواکَ،وَالمُوَفَّقینَ لِلخَیرِ وَالرُّشدِ وَالصَّوابِ بِطاعَتِکَ،وَالمُحالِ بَینَهُم وبَینَ الذُّنوبِ بِقُدرَتِکَ،التّارِکینَ لِکُلِّ مَعصِیَتِکَ،السّاکِنینَ فی جِوارِکَ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جَمیعَ ذلِکَ بِتَوفیقِکَ ورَحمَتِکَ،وأعِذنا من عَذابِ السَّعیرِ،وأعطِ جَمیعَ المُسلِمینَ وَالمُسلِماتِ وَالمُؤمِنینَ وَالمُؤمِناتِ مِثلَ الَّذی سَأَلتُکَ لِنَفسی ولِوُلدی فی عاجِلِ الدُّنیا وآجِلِ الآخِرَةِ،إنَّکَ قَریبٌ مُجیبٌ سَمیعٌ عَلیمٌ عَفُوٌّ غَفورٌ 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وآتِنا فِی الدُّنیا حَسَنَةً،وفِی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78" w:name="__RefHeading___Toc2109704_237004111"/>
      <w:bookmarkStart w:id="479" w:name="_Toc178"/>
      <w:bookmarkEnd w:id="478"/>
      <w:r>
        <w:rPr/>
        <w:t>5/1</w:t>
      </w:r>
      <w:r>
        <w:rPr>
          <w:rtl w:val="true"/>
        </w:rPr>
        <w:t xml:space="preserve"> </w:t>
      </w:r>
      <w:r>
        <w:rPr>
          <w:rtl w:val="true"/>
        </w:rPr>
        <w:t>تَرکُ الدُّعاءِ عَلَیهِ</w:t>
      </w:r>
      <w:bookmarkEnd w:id="479"/>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عَلی أولادِکُم أن توافق مِنَ اللّهِ إجابَةً</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عَلی أنفُسِکُم،ولا تَدعوا عَلی أولادِکُم، ولا تَدعوا عَلی أموالِکُم،لا توافقوا مِنَ اللّهِ ساعةً یُسأَلُ فیها عَطاءٌ فَیَستَجیبَ لَکُم</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هَلاکَ شَبابِکُم وإن کانَ فیهِم غَرامٌ؛فَإِنَّهم عَلی ما کانَ فیهِم عَلی خِلالٍ،إمّا أن یَتوبوا فَیَتوبَ اللّهُ عَلَیهِم،وإمّا أن</w:t>
      </w:r>
      <w:bookmarkStart w:id="480" w:name="pg6287_48202"/>
    </w:p>
    <w:p>
      <w:pPr>
        <w:pStyle w:val="BookText"/>
        <w:rPr/>
      </w:pPr>
      <w:bookmarkEnd w:id="480"/>
      <w:r>
        <w:rPr>
          <w:rFonts w:ascii="Amiri" w:hAnsi="Amiri" w:eastAsia="Amiri" w:cs="Amiri"/>
          <w:color w:val="111111"/>
          <w:sz w:val="28"/>
          <w:sz w:val="28"/>
          <w:szCs w:val="28"/>
          <w:rtl w:val="true"/>
          <w:lang w:bidi="ar-SA"/>
        </w:rPr>
        <w:t>تُردِیَهُمُ الآفاتُ،إمّا عَدُوّاً فَیُقاتِلوهُ،وإمّا حَریقاً فَیُطفِئوهُ،وإمّا ماءً فَیَسُدُّوهُ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دَعا عَلی وَلَدِهِ أورَثَهُ اللّهُ الفَقرَ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4"/>
        <w:numPr>
          <w:ilvl w:val="3"/>
          <w:numId w:val="1"/>
        </w:numPr>
        <w:rPr/>
      </w:pPr>
      <w:bookmarkStart w:id="481" w:name="__RefHeading___Toc2109706_237004111"/>
      <w:bookmarkStart w:id="482" w:name="_Toc179"/>
      <w:bookmarkEnd w:id="481"/>
      <w:r>
        <w:rPr/>
        <w:t>6/1</w:t>
      </w:r>
      <w:r>
        <w:rPr>
          <w:rtl w:val="true"/>
        </w:rPr>
        <w:t xml:space="preserve"> </w:t>
      </w:r>
      <w:r>
        <w:rPr>
          <w:rtl w:val="true"/>
        </w:rPr>
        <w:t>عَدَمُ الإِفراطِ فی مَلامَتِهِ</w:t>
      </w:r>
      <w:bookmarkEnd w:id="482"/>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عاتَبتَ الحَدَثَ فَاترُک لَهُ مَوضِعاً مِن ذَنبِهِ لِئَلّا یَحمِلَهُ الإِخراجُ عَلَی المُکابَرَةِ</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فِی المَلامَةِ یَشِبُّ نیرانَ اللَّجاجَةِ</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عاتَبتَ فَاستَبقِ</w:t>
      </w:r>
      <w:r>
        <w:rPr>
          <w:rFonts w:eastAsia="Amiri" w:cs="Amiri" w:ascii="Amiri" w:hAnsi="Amiri"/>
          <w:color w:val="111111"/>
          <w:sz w:val="28"/>
          <w:szCs w:val="28"/>
          <w:rtl w:val="true"/>
          <w:lang w:bidi="ar-SA"/>
        </w:rPr>
        <w:t xml:space="preserve">. </w:t>
      </w:r>
      <w:r>
        <w:rPr>
          <w:rStyle w:val="FootnoteAnchor"/>
          <w:rtl w:val="true"/>
        </w:rPr>
        <w:footnoteReference w:id="612"/>
      </w:r>
      <w:bookmarkStart w:id="483" w:name="pg6287_48203"/>
    </w:p>
    <w:p>
      <w:pPr>
        <w:pStyle w:val="Heading3"/>
        <w:numPr>
          <w:ilvl w:val="2"/>
          <w:numId w:val="1"/>
        </w:numPr>
        <w:rPr/>
      </w:pPr>
      <w:bookmarkStart w:id="484" w:name="__RefHeading___Toc2109708_237004111"/>
      <w:bookmarkStart w:id="485" w:name="_Toc180"/>
      <w:bookmarkEnd w:id="483"/>
      <w:bookmarkEnd w:id="484"/>
      <w:r>
        <w:rPr>
          <w:rtl w:val="true"/>
        </w:rPr>
        <w:t>الفصل الثانی</w:t>
      </w:r>
      <w:r>
        <w:rPr>
          <w:rtl w:val="true"/>
        </w:rPr>
        <w:t>:</w:t>
      </w:r>
      <w:r>
        <w:rPr>
          <w:rtl w:val="true"/>
        </w:rPr>
        <w:t>حقوق الشّابّ الإجتماعیّة</w:t>
      </w:r>
      <w:bookmarkEnd w:id="485"/>
    </w:p>
    <w:p>
      <w:pPr>
        <w:pStyle w:val="Heading4"/>
        <w:numPr>
          <w:ilvl w:val="3"/>
          <w:numId w:val="1"/>
        </w:numPr>
        <w:rPr/>
      </w:pPr>
      <w:bookmarkStart w:id="486" w:name="__RefHeading___Toc2109710_237004111"/>
      <w:bookmarkStart w:id="487" w:name="_Toc181"/>
      <w:bookmarkEnd w:id="486"/>
      <w:r>
        <w:rPr/>
        <w:t>1/2</w:t>
      </w:r>
      <w:r>
        <w:rPr>
          <w:rtl w:val="true"/>
        </w:rPr>
        <w:t xml:space="preserve"> </w:t>
      </w:r>
      <w:r>
        <w:rPr>
          <w:rtl w:val="true"/>
        </w:rPr>
        <w:t>الإِکرامُ</w:t>
      </w:r>
      <w:bookmarkEnd w:id="487"/>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لِلشَّبابِ فِی المَجلِسِ،وأفهِموهُمُ الحَدیثَ، فَإِنَّهُمُ الخُلوفُ وأهلُ الحَدیثِ</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النَّبِیُّ صلی الله علیه و آله بِقَدَحٍ فَشَرِبَ مِنهُ،وعَن یَمینِهِ غُلامٌ أصغَرُ القَومِ،وَالأَشیاخُ عَن یَسارِهِ،فَقالَ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غُلامُ،أتَأذَنُ لی أن اعطِیَهُ الأَشیاخَ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لاُِوثِرَ بِفَضلی مِنکَ أحَداً یا رَسولَ اللّهِ،فَأَعطاهُ إیّاهُ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Heading4"/>
        <w:numPr>
          <w:ilvl w:val="3"/>
          <w:numId w:val="1"/>
        </w:numPr>
        <w:rPr/>
      </w:pPr>
      <w:bookmarkStart w:id="488" w:name="__RefHeading___Toc2109712_237004111"/>
      <w:bookmarkStart w:id="489" w:name="_Toc182"/>
      <w:bookmarkEnd w:id="488"/>
      <w:r>
        <w:rPr/>
        <w:t>2/2</w:t>
      </w:r>
      <w:r>
        <w:rPr>
          <w:rtl w:val="true"/>
        </w:rPr>
        <w:t xml:space="preserve"> </w:t>
      </w:r>
      <w:r>
        <w:rPr>
          <w:rtl w:val="true"/>
        </w:rPr>
        <w:t>الِاستِشارَة</w:t>
      </w:r>
      <w:bookmarkEnd w:id="4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احتَجتَ إلَی‌المَشورَةِ فی أمرٍ قَد طَرَأَ عَلَیکَ فَاستَبدِهِ بِبِدایَةِ الشُّبّانِ؛فَإِنَّهُم</w:t>
      </w:r>
      <w:bookmarkStart w:id="490" w:name="pg6287_48204"/>
    </w:p>
    <w:p>
      <w:pPr>
        <w:pStyle w:val="BookText"/>
        <w:rPr/>
      </w:pPr>
      <w:bookmarkEnd w:id="490"/>
      <w:r>
        <w:rPr>
          <w:rFonts w:ascii="Amiri" w:hAnsi="Amiri" w:eastAsia="Amiri" w:cs="Amiri"/>
          <w:color w:val="111111"/>
          <w:sz w:val="28"/>
          <w:sz w:val="28"/>
          <w:szCs w:val="28"/>
          <w:rtl w:val="true"/>
          <w:lang w:bidi="ar-SA"/>
        </w:rPr>
        <w:t>أحَدُّ أذهاناً،وأسرَعُ حَدساً،ثُمَّ رُدَّهُ بَعدَ ذلِکَ إلی رَأیِ الکُهولِ وَالشُّیوخِ لِیَستَعقِبوهُ ویُحسِنُوا الِاختِیارَ لَهُ؛فَإِنَّ تَجرِبَتَهُم أکثَرُ</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109714_237004111"/>
      <w:bookmarkStart w:id="492" w:name="_Toc183"/>
      <w:bookmarkEnd w:id="491"/>
      <w:r>
        <w:rPr/>
        <w:t>3/2</w:t>
      </w:r>
      <w:r>
        <w:rPr>
          <w:rtl w:val="true"/>
        </w:rPr>
        <w:t xml:space="preserve"> </w:t>
      </w:r>
      <w:r>
        <w:rPr>
          <w:rtl w:val="true"/>
        </w:rPr>
        <w:t>الاِعتِناءُ بِاحتِیاجاتِهِ الخاصَّةِ</w:t>
      </w:r>
      <w:bookmarkEnd w:id="492"/>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البَزّازینَ،فَقالَ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بِعنی ثَوبَینِ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أمیرَالمُؤمِنینَ،عِندی حاجَتُکَ،فَلَمّا عَرَفَهُ مَضی عَنهُ،فَوَقَفَ عَلی غُلامٍ فَأَخَذَ ثَوبَینِ أحَدُهُما بِثَلاثَةِ دَراهِمَ وَالآخَرُ بِدِرهَمَینِ،فَقالَ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قَنبَرُ،خُذِ الَّذی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أولی بِهِ تَصعَدُ المِنبَرَ وتَخطُبُ النّاسَ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شابٌّ ولَکَ شَرَهُ الشَّبابِ،وأنَا أستَحیی مِن رَبّی أن أتَفَضَّلَ عَلَیکَ</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البناء</w:t>
      </w:r>
      <w:r>
        <w:rPr>
          <w:rFonts w:eastAsia="IRNazanin" w:cs="IRNazanin"/>
          <w:color w:val="111111"/>
          <w:sz w:val="28"/>
          <w:szCs w:val="28"/>
          <w:rtl w:val="true"/>
          <w:lang w:bidi="fa-IR"/>
        </w:rPr>
        <w:t>).</w:t>
      </w:r>
      <w:bookmarkStart w:id="493" w:name="pg6287_48205"/>
    </w:p>
    <w:p>
      <w:pPr>
        <w:pStyle w:val="Heading2"/>
        <w:numPr>
          <w:ilvl w:val="1"/>
          <w:numId w:val="1"/>
        </w:numPr>
        <w:rPr/>
      </w:pPr>
      <w:bookmarkStart w:id="494" w:name="__RefHeading___Toc2109716_237004111"/>
      <w:bookmarkStart w:id="495" w:name="_Toc184"/>
      <w:bookmarkEnd w:id="493"/>
      <w:bookmarkEnd w:id="494"/>
      <w:r>
        <w:rPr>
          <w:rtl w:val="true"/>
        </w:rPr>
        <w:t>القسم الخامس</w:t>
      </w:r>
      <w:r>
        <w:rPr>
          <w:rtl w:val="true"/>
        </w:rPr>
        <w:t>:</w:t>
      </w:r>
      <w:r>
        <w:rPr>
          <w:rtl w:val="true"/>
        </w:rPr>
        <w:t>اُسوة الشّباب</w:t>
      </w:r>
      <w:bookmarkEnd w:id="49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2109718_237004111"/>
      <w:bookmarkStart w:id="497" w:name="_Toc185"/>
      <w:bookmarkEnd w:id="496"/>
      <w:r>
        <w:rPr>
          <w:rtl w:val="true"/>
        </w:rPr>
        <w:t>اشارة</w:t>
      </w:r>
      <w:bookmarkStart w:id="498" w:name="pg6287_48207"/>
      <w:bookmarkEnd w:id="497"/>
    </w:p>
    <w:p>
      <w:pPr>
        <w:pStyle w:val="Heading3"/>
        <w:numPr>
          <w:ilvl w:val="2"/>
          <w:numId w:val="1"/>
        </w:numPr>
        <w:rPr/>
      </w:pPr>
      <w:bookmarkStart w:id="499" w:name="__RefHeading___Toc2109720_237004111"/>
      <w:bookmarkStart w:id="500" w:name="_Toc186"/>
      <w:bookmarkEnd w:id="498"/>
      <w:bookmarkEnd w:id="499"/>
      <w:r>
        <w:rPr>
          <w:rtl w:val="true"/>
        </w:rPr>
        <w:t>الفصل الأوّل</w:t>
      </w:r>
      <w:r>
        <w:rPr>
          <w:rtl w:val="true"/>
        </w:rPr>
        <w:t>:</w:t>
      </w:r>
      <w:r>
        <w:rPr>
          <w:rtl w:val="true"/>
        </w:rPr>
        <w:t>اُسوة الشّباب فی القرآن الکریم</w:t>
      </w:r>
      <w:bookmarkEnd w:id="500"/>
    </w:p>
    <w:p>
      <w:pPr>
        <w:pStyle w:val="Heading4"/>
        <w:numPr>
          <w:ilvl w:val="3"/>
          <w:numId w:val="1"/>
        </w:numPr>
        <w:rPr/>
      </w:pPr>
      <w:bookmarkStart w:id="501" w:name="__RefHeading___Toc2109722_237004111"/>
      <w:bookmarkStart w:id="502" w:name="_Toc187"/>
      <w:bookmarkEnd w:id="501"/>
      <w:r>
        <w:rPr/>
        <w:t>1/1</w:t>
      </w:r>
      <w:r>
        <w:rPr>
          <w:rtl w:val="true"/>
        </w:rPr>
        <w:t xml:space="preserve"> </w:t>
      </w:r>
      <w:r>
        <w:rPr>
          <w:rtl w:val="true"/>
        </w:rPr>
        <w:t>إبراهیمُ الخَلیلُ</w:t>
      </w:r>
      <w:bookmarkEnd w:id="502"/>
    </w:p>
    <w:p>
      <w:pPr>
        <w:pStyle w:val="Heading5"/>
        <w:numPr>
          <w:ilvl w:val="4"/>
          <w:numId w:val="1"/>
        </w:numPr>
        <w:rPr/>
      </w:pPr>
      <w:bookmarkStart w:id="503" w:name="__RefHeading___Toc2109724_237004111"/>
      <w:bookmarkStart w:id="504" w:name="_Toc188"/>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أُسْوَةٌ حَسَنَةٌ لِمَنْ کانَ یَرْجُوا اللّهَ وَ الْیَوْمَ الْآخِرَ وَ مَنْ یَتَوَلَّ فَإِنَّ اللّهَ هُوَ الْغَنِیُّ الْحَمِیدُ</w:t>
      </w:r>
      <w:r>
        <w:rPr>
          <w:rFonts w:eastAsia="Amiri" w:cs="Amiri" w:ascii="Amiri" w:hAnsi="Amiri"/>
          <w:color w:val="111111"/>
          <w:sz w:val="28"/>
          <w:szCs w:val="28"/>
          <w:rtl w:val="true"/>
          <w:lang w:bidi="ar-SA"/>
        </w:rPr>
        <w:t xml:space="preserve">» . </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2109726_237004111"/>
      <w:bookmarkStart w:id="506" w:name="_Toc189"/>
      <w:bookmarkEnd w:id="505"/>
      <w:r>
        <w:rPr/>
        <w:t>1/1-1</w:t>
      </w:r>
      <w:r>
        <w:rPr>
          <w:rtl w:val="true"/>
        </w:rPr>
        <w:t xml:space="preserve"> </w:t>
      </w:r>
      <w:r>
        <w:rPr>
          <w:rtl w:val="true"/>
        </w:rPr>
        <w:t>تَحطیمُ الأَصنامِ</w:t>
      </w:r>
      <w:bookmarkEnd w:id="506"/>
    </w:p>
    <w:p>
      <w:pPr>
        <w:pStyle w:val="BookText"/>
        <w:rPr/>
      </w:pPr>
      <w:r>
        <w:rPr>
          <w:rFonts w:ascii="IRNazanin" w:hAnsi="IRNazanin" w:eastAsia="IRNazanin"/>
          <w:color w:val="111111"/>
          <w:sz w:val="28"/>
          <w:sz w:val="28"/>
          <w:szCs w:val="28"/>
          <w:rtl w:val="true"/>
          <w:lang w:bidi="fa-IR"/>
        </w:rPr>
        <w:t>الکتاب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 xml:space="preserve">» .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نَهاهُم إبراهیمُ علیه السلام وَاحتَجَّ عَلَیهِم فی عِبادَتِهِمُ الأَصنامَ فَلَم یَنتَهوا فَحَضَرَ عیدٌ لَهُم،فَخَرَجَ نُمرودُ وجَمیعُ أهلِ مَملَکَتِهِ إلی عیدٍ لَهُم وکَرِهَ أن یَخرُجَ إبراهیمُ مَعَهُ فَوَکَلَهُ بِبَیتِ الأَصنامِ فَلَمّا ذَهَبوا عَمَدَ إبراهیمُ إلی طَعامٍ فَأَدخَلَهُ بَیتَ أصنامِهِم فَکانَ یَدنو مِن صَنَمٍ صَنَمٍ،ویَقولُ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وتَکَلَّم فَإِذا لَم یُجِبهُ أخَذَ القَدومَ فَکَسَرَ یَدَهُ ورِجلَهُ حَتّی فَعَلَ ذلِکَ بِجَمیعِ الأَصنامِ،ثُمَّ عَلَّقَ القَدومَ فی عُنُقِ الکَبیرِ مِنهُمُ الَّذی کان فِی الصَّدرِ فَلَمّا رَجَعَ المَلِکُ ومَن مَعَهُ مِنَ العیدِ نَظَروا إلَی الأَصنامِ مُکَسَّرَةً،فَقالوا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فَعَلَ هذا بِآلِهَتِنا إِنَّهُ لَمِنَ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آزَرَ فَجاؤوا بِهِ إلی نُمرودَ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نُمرودُ لآِزَرَ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خُنتَنی وکَتَمتَ هذَا الوَلَدَ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 هذا عَمَلُ امِّهِ وذَکَرَت أنّی أتَقَوَّمُ بِحُجَّتِهِ، فَدَعا نُمرودُ امَّ إبراهیمَ،فَقالَ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 عَلی أن کَتَمتِنی أمرَ هذَا الغُلامِ حَتّی فَعَلَ بِآلِهَتِنا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 نَظَراً مِنّی لِرَعِیَّتِکَ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رَأَیتُکَ تَقتُلُ أولادَ رَعِیَّتِکَ،فَکانَ یَذهَبُ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هذَا،الَّذی تَطلُبُهُ دَفَعتُهُ إلَیکَ لِتَقتُلَهُ وتَکُفَّ عَن قَتلِ أولادِ النّاسِ وإن لَم یَکُن ذلِکَ بَقِیَ لَنا وَلَدُنا وقَد ظَفِرتَ بِهِ فَشَأنَکَ فَکُفَّ عَن أولادِ النّاسِ فَصَوَّبَ رَأیَها،ثُمَّ قالَ لإِِبراهیمَ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بِآلِهَتِنا یا إبراهیمُ؟</w:t>
      </w:r>
    </w:p>
    <w:p>
      <w:pPr>
        <w:pStyle w:val="BookText"/>
        <w:rPr/>
      </w:pP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کَبِیرُهُمْ هذا فَسْئَلُوهُمْ إِنْ کانُوا یَنْطِقُونَ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فَعَلَهُ کَبیرُهُم،وما کَذَبَ إبراهیمُ فَقیلَ وکَیفَ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فَعَلَهُ کَبیرُهُم هذا إن نَطَقَ،وإن لَم یَنطِق فَلَم یَفعَل کَبیرُهُم هذا شَیئاً</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07" w:name="pg6287_48210"/>
    </w:p>
    <w:p>
      <w:pPr>
        <w:pStyle w:val="Heading5"/>
        <w:numPr>
          <w:ilvl w:val="4"/>
          <w:numId w:val="1"/>
        </w:numPr>
        <w:rPr/>
      </w:pPr>
      <w:bookmarkStart w:id="508" w:name="__RefHeading___Toc2109728_237004111"/>
      <w:bookmarkStart w:id="509" w:name="_Toc190"/>
      <w:bookmarkEnd w:id="507"/>
      <w:bookmarkEnd w:id="508"/>
      <w:r>
        <w:rPr/>
        <w:t>1/1-2</w:t>
      </w:r>
      <w:r>
        <w:rPr>
          <w:rtl w:val="true"/>
        </w:rPr>
        <w:t xml:space="preserve"> </w:t>
      </w:r>
      <w:r>
        <w:rPr>
          <w:rtl w:val="true"/>
        </w:rPr>
        <w:t>خَلیلُ الرَّحمنِ</w:t>
      </w:r>
      <w:bookmarkEnd w:id="50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إبراهیمَ خَلیلاً إلّالإِِطعامِهِ الطَّعامَ، وصَلاتِهِ بِاللَّیلِ وَالنّاسُ نِیامٌ</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عز و جل إبراهیمَ خَلیلاً،لأَِنَّهُ لَم یَرُدَّ أحَداً،ولَم یَسأَل أحَداً غَیرَ اللّهِ عز و جل</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5"/>
        <w:numPr>
          <w:ilvl w:val="4"/>
          <w:numId w:val="1"/>
        </w:numPr>
        <w:rPr/>
      </w:pPr>
      <w:bookmarkStart w:id="510" w:name="__RefHeading___Toc2109730_237004111"/>
      <w:bookmarkStart w:id="511" w:name="_Toc191"/>
      <w:bookmarkEnd w:id="510"/>
      <w:r>
        <w:rPr/>
        <w:t>1/1-3</w:t>
      </w:r>
      <w:r>
        <w:rPr>
          <w:rtl w:val="true"/>
        </w:rPr>
        <w:t xml:space="preserve"> </w:t>
      </w:r>
      <w:r>
        <w:rPr>
          <w:rtl w:val="true"/>
        </w:rPr>
        <w:t>الِامتِحانُ بِالإِلقاءِ فِی النّارِ</w:t>
      </w:r>
      <w:bookmarkEnd w:id="51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الحدیث</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نُمرودُ قَومَهُ فی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آلِهَتَکُمْ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p>
    <w:p>
      <w:pPr>
        <w:pStyle w:val="BookText"/>
        <w:rPr/>
      </w:pPr>
      <w:r>
        <w:rPr>
          <w:rFonts w:ascii="Amiri" w:hAnsi="Amiri" w:eastAsia="Amiri" w:cs="Amiri"/>
          <w:color w:val="111111"/>
          <w:sz w:val="28"/>
          <w:sz w:val="28"/>
          <w:szCs w:val="28"/>
          <w:rtl w:val="true"/>
          <w:lang w:bidi="ar-SA"/>
        </w:rPr>
        <w:t>فِرعونُ إبراهیمَ لِغَیرِ رُشدٍ وأصحابُهُ لِغَیرِ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قالوا لِنُمرودَ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وَانصُروا آلِهَتَکُم إن کُنتُم فاعِلینَ وَکانَ موسی وأصحابُهُ رَشَدَةً،فَإِنَّهُ لَمَّا استَشارَ أصحابَهُ فی موسی،قالوا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أَرْجِهْ وَ أَخاهُ وَ أَرْسِلْ فِی الْمَدائِنِ حاشِرِینَ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یَأْتُوکَ بِکُلِّ 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إبراهیمَ وجَمَعَ لَهُ الحَطَبَ حَتّی إذا کانَ الیَومُ الَّذی ألقی فیهِ نُمرودُ إبراهیمَ فِی النّارِ،بَرَزَ نُمرودُ وجُنودُهُ وقَد کانَ بُنِیَ لِنُمرودَ بِناءٌ لِیَنظُرَ مِنهُ إلی إبراهیمَ کَیفَ تَأخُذُهُ النّارُ، فَجاءَ إبلیسُ وَاتَّخَذَ لَهُمُ المَنجَنیقَ؛لأَِنَّهُ لَم یَقدِر واحِدٌ أن یَقرُبَ مِن تِلکَ النّارِ عَن غَلوَةِ سَهمٍ وکانَ الطّائِرُ مِن مَسیرَةِ فَرسَخٍ یَرجِعُ عَنها إن یَتَقارَب مِنَ النّارِ،وکانَ الطّائِرُ إذا مَرَّ فِی الهَواءِ یَحتَرِقُ فَوُضِعَ إبراهیمُ علیه السلام فِی المَنجَنیقِ وجاءَ أبوهُ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أذر أباً لإبراهیم علیه السلام بل کان عمّه،وقد عبّر القرآن الکریم عن أبویه بالوالدین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رَبَّنَااغْفِرْ لِی وَ لِوَ لِدَیَّ وَلِلْمُؤْمِنِینَ یَوْمَ یَقُومُ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ویطلق الأب علی العمّ؛لأنّه یقوم ببعض شؤون ابن الأخ،وقد عبّر القرآن بذلک فی موضع آخر حیث سمّی إسماعیل عمّ یعقوب أباً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إِلَهَکَ وَ إِلَهَ ءَابَآلِکَ إِبْرَ هِیمَ وَ إِسْمَعِیلَ وَ إِسْحَقَ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فَلَطَمَهُ لَطمَةً،وقالَ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عَمّا أنتَ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الرَّبُ مَلائِکَتَهُ إلَی السَّماءِ الدُّنیا ولَم یَبقَ شَیءٌ إلّاطَلَبَ إلی رَبِّهِ،وقالَتِ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لَیسَ عَلی ظَهری أحَدٌ یَعبُدُکَ غَیرُهُ فَیُحَرَّقُ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خَلیلُکَ إبراهیمُ یُحَرَّقُ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إن دَعانی کَفَیتُهُ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رَبِّ،خَلیلُکَ إبراهیمُ لَیسَ فِی الأَرضِ أحَدٌ یَعبُدُکَ غَیرُهُ سَلَّطتَ عَلَیهِ عَدُوَّهُ یُحرِقُهُ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إنَّما یَقولُ هذا عَبدٌ مِثلُکَ یَخافُ الفَوتَ هُوَ عَبدی آخُذُهُ إذا شِئتُ فَإِن دَعانی أجَبتُهُ،فَدَعا إبراهیمُ علیه السلام رَبَّهُ بِسورَةِ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واحِدُ یا أحَدُ یا صَمَدُ،یا مَن لَم یَلِد ولَم یولَد ولَم یَکُن لَهُ کُفُواً أحَدٌ،نَجِّنی مِنَ النّارِ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فَالتَقی مَعَهُ جَبرَئیلُ فِی الهَواءِ وقَد وُضِعَ فِی المَنجَنیقِ،فَقالَ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إبراهیمُ،هَل لَکَ إلَیَّ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إلَیکَ فَلا،وأمّا إلی رَبِّ العالَمینَ فَنَعَم،فَدَفَعَ إلَیهِ خاتَماً عَلَیهِ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ألجَأتُ ظَهری إلَی اللّهِ أسنَدتُ أمری إلَی اللّهِ وفَوَّضتُ أمری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فَأَوحَی اللّهُ إلَی النّارِ کونی بَرداً،فَاضطَرَبَت أسنانُ إبراهیمَ مِن البَردِ 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 جَبرَئیلُ وجَلَسَ مَعَهُ یُحَدِّثُهُ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إلَیهِ نُمرودُ،فَقالَ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إلهاً فَلیَتَّخِذ مِثلَ إلهِ إبراهیمَ</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بِإِبراهیمَ یَومَ النّارِ إلَی النّارِ،فَلَمّا بَصُرَ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خَلیلُ اللّهِ فَإِنَّما هُوَ مُشتَقٌّ مِنَ الخَلَّةِ أوِ</w:t>
      </w:r>
      <w:bookmarkStart w:id="512" w:name="pg6287_48213"/>
    </w:p>
    <w:p>
      <w:pPr>
        <w:pStyle w:val="BookText"/>
        <w:rPr/>
      </w:pPr>
      <w:bookmarkEnd w:id="512"/>
      <w:r>
        <w:rPr>
          <w:rFonts w:ascii="Amiri" w:hAnsi="Amiri" w:eastAsia="Amiri" w:cs="Amiri"/>
          <w:color w:val="111111"/>
          <w:sz w:val="28"/>
          <w:sz w:val="28"/>
          <w:szCs w:val="28"/>
          <w:rtl w:val="true"/>
          <w:lang w:bidi="ar-SA"/>
        </w:rPr>
        <w:t>الخُلَّةِ،فَأَمَّا الخَلَّةُ فَإِنَّما مَعناهَا الفَقرُ وَالفاقَةُ،وقَد کانَ خَلیلاً إلی رَبِّهِ فَقیراً وإلَیهِ مُنقَطِعاً وعَن غَیرِهِ مُتَعَفِّفاً مُعرِضاً مُستَغنِیاً،وذلِکَ لَمّا اریدَ قَذفُهُ فِی النّارِ فَرُمِیَ بِهِ فِی المَنجَنیقِ فَبَعَثَ اللّهُ تَعالی جَبرَئیلَ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 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فَلَقِیَهُ فِی الهَواءِ،فَقالَ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کَلِّفنی ما بَدا لَکَ قَد بَعَثَنِی اللّهُ لِنُصرَتِکَ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حَسبِیَ اللّهُ ونِعمَ الوَکیلُ،إنّی لا أسأَلُ غَیرَهُ ولا حاجَةَ لِی إلّاإلَیهِ،فَسَمّاهُ خَلیلَهُ،أی فَقیرَهُ ومُحتاجَهُ وَالمُنقَطِعَ إلَیهِ عَمَّن سِواهُ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13" w:name="__RefHeading___Toc2109732_237004111"/>
      <w:bookmarkStart w:id="514" w:name="_Toc192"/>
      <w:bookmarkEnd w:id="513"/>
      <w:r>
        <w:rPr/>
        <w:t>1/1-4</w:t>
      </w:r>
      <w:r>
        <w:rPr>
          <w:rtl w:val="true"/>
        </w:rPr>
        <w:t xml:space="preserve"> </w:t>
      </w:r>
      <w:r>
        <w:rPr>
          <w:rtl w:val="true"/>
        </w:rPr>
        <w:t>الاِبتِلاءُ بِذَبحِ الوَلَدِ</w:t>
      </w:r>
      <w:bookmarkEnd w:id="51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الحدیث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الطبرسی رحمه الله 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أی‌شَبَّ</w:t>
      </w:r>
    </w:p>
    <w:p>
      <w:pPr>
        <w:pStyle w:val="BookText"/>
        <w:rPr/>
      </w:pPr>
      <w:r>
        <w:rPr>
          <w:rFonts w:ascii="Amiri" w:hAnsi="Amiri" w:eastAsia="Amiri" w:cs="Amiri"/>
          <w:color w:val="111111"/>
          <w:sz w:val="28"/>
          <w:sz w:val="28"/>
          <w:szCs w:val="28"/>
          <w:rtl w:val="true"/>
          <w:lang w:bidi="ar-SA"/>
        </w:rPr>
        <w:t>حَتّی بَلَغَ سَعیُهُ سَعیَ إبراهیمَ،وَالمَعنی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إلی أن یَتَصَرَّفَ ویَمشِیَ مَعَهُ ویُعینَهُ عَلی امورِهِ،قالوا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یَومَئذٍ ابنَ ثَلاثَ عَشَرَةَ سَنَةً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عن أبان عن أبی بصیر أنّه سمع أبا جعفر وأبا عبداللّه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یَذکُرانِ أنَّهُ لَمّا کانَ یَومُ التَّروِیَةِ قالَ جَبرَئیلُ لِإِبراهیمَ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تَرَوَّه مِنَ الماءِ فَسُمِّیَتِ التَّروِیَةَ،ثُمَّ أتی مِنیً فَأَباتَهُ بِها،ثُمَّ غَدا بِهِ إلی عَرَفاتٍ فَضَرَبَ خِباهُ بِنَمِرَةَ دونَ عَرَفَةَ فَبَنی مَسجِداً بِأَحجارٍ بیضٍ وکانَ یُعرَفُ أثَرُ مَسجِدِ إبراهیمَ حَتّی ادخِلَ فی هذَا المَسجِدِ الَّذی بِنَمِرَةَ حَیثُ یُصَلِّی الإِمامُ یَومَ عَرَفَةَ فَصَلّی بِهَا الظُّهرَ وَالعَصرَ،ثُمَّ عَمَدَ بِهِ إلی عَرَفاتٍ،فَقالَ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عَرَفاتٌ فَاعرِف بِها مَناسِکَکَ وَاعتَرِف بِذَنبِکَ فَسُمِّی عَرَفاتٍ،ثُمَّ أفاضَ إلَی المُزدَلِفَةِ فَسُمِّیَتِ المُزدَلِفَةَ،لِأَ نَّهُ ازدَلَفَ إلَیها،ثُمَّ قامَ عَلَی المَشعَرِ الحَرامِ فَأَمَرَهُ اللّهُ أن یَذبَحَ ابنَهُ وقَد رَأی فیهِ شَمائِلَهُ وخَلائِقَهُ وأنِسَ ما کانَ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أفاضَ مِنَ المَشعَرِ إلی مِنیً فَقالَ 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زورِی البَیتَ أنتِ وَاحتَبَسَ الغُلامَ،فَقالَ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هاتِ الحِمارَ وَالسِّکّینَ حَتّی اقَرِّبَ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بِالحِمارِ وَالسِّکّینِ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یَذبَحَهُ،ثُمَّ یَحمِلَهُ فَیُجَهِّزَهُ ویَدفِنَهُ،قالَ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الغُلامُ بِالحِمارِ وَالسِّکّینِ،فَقالَ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أینَ القُربانُ؟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 یَعلَمُ أینَ هُوَ؟یا بُنَیَّ أنتَ وَاللّهِ هُوَ إنَّ اللّهَ قَد أمَرَنی</w:t>
      </w:r>
    </w:p>
    <w:p>
      <w:pPr>
        <w:pStyle w:val="BookText"/>
        <w:rPr/>
      </w:pPr>
      <w:r>
        <w:rPr>
          <w:rFonts w:ascii="Amiri" w:hAnsi="Amiri" w:eastAsia="Amiri" w:cs="Amiri"/>
          <w:color w:val="111111"/>
          <w:sz w:val="28"/>
          <w:sz w:val="28"/>
          <w:szCs w:val="28"/>
          <w:rtl w:val="true"/>
          <w:lang w:bidi="ar-SA"/>
        </w:rPr>
        <w:t>بِذَبحِکَ،فَانظُر ماذا تَری؟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افْعَلْ ما تُؤْمَرُ سَتَجِدُنِی إِنْ شاءَ اللّهُ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عَزَمَ عَلَی الذَّبحِ،قالَ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أبَتِ،خَمِّر وَجهی وشُدَّ وَثاقی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بُنَیَّ،الوَثاقُ مَعَ الذَّبحِ وَاللّهِ لا أجمَعُهُما عَلَیکَ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لَهُ قُرطانَ الحِمارِ،ثُمَّ أضجَعَهُ عَلَیهِ وأخَذَ المَدیَةَ فَوَضَعَها عَلی حَلقِهِ،قال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شَیخٌ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تُریدُ مِن هذَا الغُلامِ؟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أن أذبَحَهُ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لَم یَعصِ اللّهَ طَرفَةَ عَینٍ تَذبَحُهُ؟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اللّهَ قَد أمَرَنی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رَبُّکَ نَهاکَ عَن ذَبحِهِ،وإنَّما أمَرَکَ بِهذَا الشَّیطانُ فی مَنامِکَ،قالَ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سَمِعتُ هُوَ الَّذی بَلَغَ بی ماتَری، لا وَاللّهِ لا اکَلِّمُکَ،ثُمَّ عَزَمَ عَلَی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إبراهیمُ،إنَّکَ إمامٌ یُقتَدی بِکَ فَإِن ذَبَحتَ وَلَدَکَ ذَبَحَ النّاسُ أولادَهُم،فَمَهلاً فَأَبی أن یُکَلِّمَهُ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فَأَضجَعَهُ عِندَ الجَمرَةِ الوُسطی،ثُمَّ أخَذَ المَدیَهَ فَوَضَعَها عَلی حَلقِهِ،ثُمَّ رَفَعَ رَأسَهُ إلَی السَّماءِ،ثُمَّ انتَحی عَلَیه فَقَلَبَها جَبرَئیلُ علیه السلام عَن حَلقِهِ فَنَظَرَ إبراهیمُ فَإِذا هِیَ مَقلوبَةٌ،فَقَلَبَها إبراهیمُ عَلی خَدِّها وقَلَبَها جَبرَئیلُ عَلی قَفاها فَفَعَلَ ذلکَ مِراراً،ثُمَّ نودِیَ مِن مَیسرَةِ مَسجِدِ الخَیفِ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إبراهیمُ،قَد صَدَّقتَ الرُّؤیا واجتَرَّ الغُلامَ مِن تَحتِهِ،وتَناوَلَ</w:t>
      </w:r>
      <w:bookmarkStart w:id="515" w:name="pg6287_48216"/>
    </w:p>
    <w:p>
      <w:pPr>
        <w:pStyle w:val="BookText"/>
        <w:rPr/>
      </w:pPr>
      <w:bookmarkEnd w:id="515"/>
      <w:r>
        <w:rPr>
          <w:rFonts w:ascii="Amiri" w:hAnsi="Amiri" w:eastAsia="Amiri" w:cs="Amiri"/>
          <w:color w:val="111111"/>
          <w:sz w:val="28"/>
          <w:sz w:val="28"/>
          <w:szCs w:val="28"/>
          <w:rtl w:val="true"/>
          <w:lang w:bidi="ar-SA"/>
        </w:rPr>
        <w:t>جَبرَئیلُ الکَبشَ مِن قُلَّةِ ثَبیرٍ فَوَضَعَهُ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الشَّیخُ الخَبیثُ حَتّی لَحِقَ بِالعَجوزِ حینَ نَظَرَت إلَی البَیتِ،وَالبَیتُ فی وَسَطِ الوادی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شَیخٌ رَأَیتُهُ بِمِنیً؟فَنَعَتَ نَعتَ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بَعلی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وَصیفٌ رَأَیتُهُ مَعَهُ،ونَعَتَ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رَأَیتُهُ أضجَعَهُ وأخَذَ المَدیَةَ لِیَذبَحَهُ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ما رَأَیتُ إبراهیمَ إلّاأرحَمَ النّاسِ وکَیفَ رَأَیتَهُ یَذبَحُ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السَّماءِ وَالأَرضِ،ورَبِّ هذِهِ البَنِیَّةِ،لَقَد رَأَیتُهُ أضجَعَهُ وأخَذَ المَدیَةَ لِیَذبَحَهُ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أنَّ رَبَّهُ أمَرَهُ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لَهُ أن یُطیعَ رَبَّهُ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16" w:name="__RefHeading___Toc2109734_237004111"/>
      <w:bookmarkStart w:id="517" w:name="_Toc193"/>
      <w:bookmarkEnd w:id="516"/>
      <w:r>
        <w:rPr/>
        <w:t>1/1-5</w:t>
      </w:r>
      <w:r>
        <w:rPr>
          <w:rtl w:val="true"/>
        </w:rPr>
        <w:t xml:space="preserve"> </w:t>
      </w:r>
      <w:r>
        <w:rPr>
          <w:rtl w:val="true"/>
        </w:rPr>
        <w:t>کَثرَةُ الدُّعاءِ</w:t>
      </w:r>
      <w:bookmarkEnd w:id="517"/>
    </w:p>
    <w:p>
      <w:pPr>
        <w:pStyle w:val="BookText"/>
        <w:rPr/>
      </w:pPr>
      <w:r>
        <w:rPr>
          <w:rFonts w:ascii="IRNazanin" w:hAnsi="IRNazanin" w:eastAsia="IRNazanin"/>
          <w:color w:val="111111"/>
          <w:sz w:val="28"/>
          <w:sz w:val="28"/>
          <w:szCs w:val="28"/>
          <w:rtl w:val="true"/>
          <w:lang w:bidi="fa-IR"/>
        </w:rPr>
        <w:t>الکتاب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لدَّعّاءُ</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إبراهیمُ علیه السلام ذاتَ یَومٍ یَسیرُ فِی البِلادِ لِیَعتَبِرَ فَمَرَّ بِفَلاةٍ مِنَ الأَرضِ فَإِذا هُوَ بِرَجُلٍ قائِمٍ یُصَلّی قَد قَطَعَ إلَی السَّماءِ صَوتَهُ ولِباسُهُ شَعَرٌ،فَوَقَفَ عَلَیهِ إبراهیمُ علیه السلام فَعَجِبَ مِنهُ وجَلَسَ یَنتَظِرُ فَراغَهُ،فَلَمّا طالَ ذلِکَ عَلَیهِ حَرَّکَهُ بِیَدِهِ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حاجَةً فَخَفِّف،قالَ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فَخَفَّفَ الرَّجُلُ وجَلَسَ إبراهیمُ،فَقالَ له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تُصَلّی؟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لإِِلهِ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إلهُ إبراهیمَ؟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 وخَلَقَنی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أعجَبَنی نَحوُکَ وأ نَا احِبُّ أن اؤاخِیَکَ فِی اللّهِ عز و جل،فَأَینَ مَنزِلُکَ إذا أرَدتُ زِیارَتَکَ ولِقاءَکَ؟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مَنزِلی خَلفَ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بِیَدِهِ إلَی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مُصَلّایَ فَهذَا المَوضِعُ تُصیبُنی فیهِ إذا أرَدتَنی إن شاءَ اللّهُ،ثُمَّ قالَ الرَّجُلُ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حاجَةٌ؟</w:t>
      </w:r>
    </w:p>
    <w:p>
      <w:pPr>
        <w:pStyle w:val="BookText"/>
        <w:rPr/>
      </w:pP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اللّهَ واُؤَمِّنُ أنَا عَلی دُعائِکَ،أو أدعو أنَا وتُؤَمِّنُ أنتَ عَلی دُعائی؟</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وفیمَ نَدعُو اللّهَ؟</w:t>
      </w:r>
    </w:p>
    <w:p>
      <w:pPr>
        <w:pStyle w:val="BookText"/>
        <w:rPr/>
      </w:pPr>
      <w:r>
        <w:rPr>
          <w:rFonts w:ascii="Amiri" w:hAnsi="Amiri" w:eastAsia="Amiri" w:cs="Amiri"/>
          <w:color w:val="111111"/>
          <w:sz w:val="28"/>
          <w:sz w:val="28"/>
          <w:szCs w:val="28"/>
          <w:rtl w:val="true"/>
          <w:lang w:bidi="ar-SA"/>
        </w:rPr>
        <w:t>قالَ 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لِلمُذنِبینَ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لأَِنّی دَعَوتُ اللّهَ مُنذُ ثَلاثِ سِنینَ بِدَعوَةٍ لَم أرَ إجابَتَها إلَی السّاعَةِ،وأ نَا أستَحیی مِنَ اللّهِ عز و جل أن أدعُوَهُ بِدَعوَةٍ حَتّی أعلَمَ أنَّهُ قَد أجابَنی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وفیما دَعَوتَهُ؟</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لَفی مُصَلّایَ هذا ذاتَ یَومٍ إذ مَرَّ بی غُلامُ أروَعُ،النّورُ یَطلُعُ مِن جَبهَتِهِ،لَهُ ذُؤابَةٌ مِن خَلفِهِ،وَمَعَهُ بَقَرٌ یَسوقُها،کَأَنَّما دُهِنَت دَهناً،وغَنَمٌ یَسوقُها کَأَنَّما دُخِسَت دَخساً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فَأَعجَبَنی ما رَأیتُ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غُلامُ،لِمَن هذا البَقَرُ وَالغَنَمُ؟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أنتَ؟</w:t>
      </w:r>
      <w:bookmarkStart w:id="518" w:name="pg6287_48219"/>
    </w:p>
    <w:p>
      <w:pPr>
        <w:pStyle w:val="BookText"/>
        <w:rPr/>
      </w:pPr>
      <w:bookmarkEnd w:id="51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إسماعیلُ بنُ إبراهیمَ خَلیلِ الرَّحمنِ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اللّهَ عز و جل عِندَ ذلِکَ وسَأَلتُهُ أن یُرِیَنی خَلیلَهُ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 نَا إبراهیمُ خَلیلُ الرَّحمنِ،وذلِکَ الغُلامُ 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 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العالَمینَ،الَّذی أجابَ دَعوَتی،قالَ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 الرَّجُلُ صَفحَتَی وَجهِ إبراهیمَ وعانَقَهُ،ثُمَّ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فَقُم وَادعُ حَتّی اؤَمِّنَ عَلی دُعائِکَ،فَدَعا إبراهیمُ علیه السلام لِلمُؤمِنینَ والمُؤمِناتِ المُذنِبینَ مِن یَومِهِ ذلِکَ إلی یَومِ القِیامَةِ بِالمَغفِرَةِ وَالرِّضا عَنهُم،قالَ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 الرَّجُلُ عَلی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فَدَعوَةُ إبراهیمَ بالِغَةٌ لِلمُؤمِنینَ المُذنِبینَ مِن شیعَتِنا إلی یَومِ القِیامَةِ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519" w:name="__RefHeading___Toc2109736_237004111"/>
      <w:bookmarkStart w:id="520" w:name="_Toc194"/>
      <w:bookmarkEnd w:id="519"/>
      <w:r>
        <w:rPr/>
        <w:t>2/1</w:t>
      </w:r>
      <w:r>
        <w:rPr>
          <w:rtl w:val="true"/>
        </w:rPr>
        <w:t xml:space="preserve"> </w:t>
      </w:r>
      <w:r>
        <w:rPr>
          <w:rtl w:val="true"/>
        </w:rPr>
        <w:t>مُحَمَّدٌ رَسولُ اللّهِ</w:t>
      </w:r>
      <w:bookmarkEnd w:id="52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الحدیث</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المُطَّلِبِ،إنّی وَاللّهِ ما أعلَمُ شابّاً فِی العَرَبِ جاءَ قَومَهُ بِأَفضَلَ مِمّا قَد جِئتُکُم بِهِ؛إنّی قَد جِئتُکُم بِخَیرِ</w:t>
      </w:r>
    </w:p>
    <w:p>
      <w:pPr>
        <w:pStyle w:val="BookText"/>
        <w:rPr/>
      </w:pPr>
      <w:r>
        <w:rPr>
          <w:rFonts w:ascii="Amiri" w:hAnsi="Amiri" w:eastAsia="Amiri" w:cs="Amiri"/>
          <w:color w:val="111111"/>
          <w:sz w:val="28"/>
          <w:sz w:val="28"/>
          <w:szCs w:val="28"/>
          <w:rtl w:val="true"/>
          <w:lang w:bidi="ar-SA"/>
        </w:rPr>
        <w:t>الدُّنیا وَالآخِرَةِ</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أعرابِیّاً أتی رَسولَ اللّهِ صلی الله علیه و آله فَخَرَجَ إلَیهِ فی رِداءٍ مُمَشَّقٍ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مُحَمَّدُ،لَقَد خَرَجتَ إلَیَّ کَأَنَّکَ 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أعرابِیُّ،أنَا الفَتَی،ابنُ الفَتی،أخُو الفَتی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مُحَمَّدُ،أمَّا الفَتی فَنَعَم،وکَیفَ ابنُ الفَتی وأخُو الفَتی؟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إبراهیمَ،وأمّا أخُو الفَتی فَإِنَّ مُنادِیاً نادی فِی السَّماءِ یَومَ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إلّاذُوالفَقارِ ولا فَتی إلّا عَلِیٌّ،فَعَلِیٌّ أخی وأنَا أخوهُ</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خالی هِندَ بنَ أبی هالَةَ عَن حِلیَةِ رَسولِ اللّهِ صلی الله علیه و آله وکانَ وَصّافاً لِلنَّبِیِّ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فَخماً مُفَخَّماً،یَتَلأَلأَُ وَجهُهُ تَلأَلُؤَ القَمَرِ لَیلَةَ البَدرِ،أطوَلَ مِنَ المَربوعِ وأقصَرَ مِنَ المُشَذَّبِ، </w:t>
      </w:r>
      <w:r>
        <w:rPr>
          <w:rStyle w:val="FootnoteAnchor"/>
          <w:rtl w:val="true"/>
        </w:rPr>
        <w:footnoteReference w:id="640"/>
      </w:r>
      <w:r>
        <w:rPr>
          <w:rFonts w:ascii="Amiri" w:hAnsi="Amiri" w:eastAsia="Amiri" w:cs="Amiri"/>
          <w:color w:val="111111"/>
          <w:sz w:val="28"/>
          <w:sz w:val="28"/>
          <w:szCs w:val="28"/>
          <w:rtl w:val="true"/>
          <w:lang w:bidi="ar-SA"/>
        </w:rPr>
        <w:t xml:space="preserve">عَظیمَ الهامَةِ،رَجِلَ الشَّعرِ إذَا انفَرَقَت عَقیقَتُهُ </w:t>
      </w:r>
      <w:r>
        <w:rPr>
          <w:rStyle w:val="FootnoteAnchor"/>
          <w:rtl w:val="true"/>
        </w:rPr>
        <w:footnoteReference w:id="641"/>
      </w:r>
      <w:r>
        <w:rPr>
          <w:rFonts w:ascii="Amiri" w:hAnsi="Amiri" w:eastAsia="Amiri" w:cs="Amiri"/>
          <w:color w:val="111111"/>
          <w:sz w:val="28"/>
          <w:sz w:val="28"/>
          <w:szCs w:val="28"/>
          <w:rtl w:val="true"/>
          <w:lang w:bidi="ar-SA"/>
        </w:rPr>
        <w:t>فَرَقَ وإلّا فَلا یُجاوِزُ شَعرُهُ شَحمَةَ اذُنَیهِ إذا هُوَ وَفرَةٌ،</w:t>
      </w:r>
    </w:p>
    <w:p>
      <w:pPr>
        <w:pStyle w:val="BookText"/>
        <w:rPr/>
      </w:pPr>
      <w:r>
        <w:rPr>
          <w:rFonts w:ascii="Amiri" w:hAnsi="Amiri" w:eastAsia="Amiri" w:cs="Amiri"/>
          <w:color w:val="111111"/>
          <w:sz w:val="28"/>
          <w:sz w:val="28"/>
          <w:szCs w:val="28"/>
          <w:rtl w:val="true"/>
          <w:lang w:bidi="ar-SA"/>
        </w:rPr>
        <w:t xml:space="preserve">أزهَرَ اللَّونِ،واسِعَ الجَبینِ،أزَجَّ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أزجّ الحواجب؛الزجج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تقوُّس فی الحجاب مع طول فی طَرفه وامتداد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الحاجِبَینِ سوابِغَ فی غَیرِ قَرَنٍ بَینَهُما عِرقٌ یُدِرَّهُ الغَضَبُ،أقنَی العِرنینِ لَهُ نورٌ یَعلوهُ یَحسَبُهُ مَن لَم یَتَأَمَّلهُ،أشَمَّ،کَثَّ اللِّحیَةِ،سَهلَ الخَدَّینِ،ضَلیعَ الفَمِ،أشنَبَ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مُفَلَّجَ الأَسنانِ،دَقیقَ المَسرُبَةِ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کَأَنَّ عُنُقَهُ جیدُ دُمیَةٍ فی صَفاءِ الفِضَّةِ،مُعتَدِلَ الخَلقِ،بادِناً مُتَماسِکاً،سَواءَ البَطنِ والصَّدرِ،بَعیدَ ما بَینَ المَنکِبَینِ،ضَخمَ الکَرادیسِ،أنوَرَ المُتَجَرِّدِ مَوصولَ ما بَینَ اللَّبَّةِ وَالسُّرَّةِ بِشَعرٍ یَجری کَالخَطِّ،عارِیَ الثَّدیَینِ وَالبَطنِ وما سِوی ذلِکَ،أشعَرَ الذِّراعَینِ وَالمَنکِبَینِ وأعالِیَ الصَّدرِ،طَویلَ الزَّندَینِ رَحبَ الرّاحَةِ،شَثنَ الکَّفَینِ وَالقَدَمَینِ،سَائِلَ الأَطرافِ، سَبطَ العَصَبِ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،خُمصانَ الأَخمَصَینِ،فَسیحَ القَدَمَینِ یَنبو عَنهُمَا الماءُ إذا زالَ زالَ تَقَلُّعاً یَخطو تَکَفِیّاً ویَمشی هَوناً،ذَریعَ المِشیَةِ إذا مَشی کَأَنَّما یَنحَطُّ مِن صَبَبٍ،وإذَا التَفَتَ التَفَتَ جَمیعاً،خافِضَ الطَّرفِ نَظَرُهُ إلی الأَرضِ أطوَلُ مِن نَظَرِهِ إلَی السَّماءِ،جُلُّ نَظَرِهِ المُلاحَظَةُ،یَبدُرُ مَن لَقِیَهُ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لی مَنطِقَهُ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صلی الله علیه و آله مُتَواصِلَ الأَحزانِ،دائِمَ الفِکرَةِ لَیسَت لَهُ راحَةٌ، ولا یَتَکَلَّمُ فی غَیرِ حاجَةٍ،یَفتَتِحُ الکَلامَ ویَختِمُهُ بِأَشداقِهِ،یَتَکَلَّمُ بِجَوامِعِ الکَلِمِ فَصلاً لا فُضولَ فیهِ ولا تَقصیرَ،دَمِثاً لَیسَ بِالجافی</w:t>
      </w:r>
    </w:p>
    <w:p>
      <w:pPr>
        <w:pStyle w:val="BookText"/>
        <w:rPr/>
      </w:pPr>
      <w:r>
        <w:rPr>
          <w:rFonts w:ascii="Amiri" w:hAnsi="Amiri" w:eastAsia="Amiri" w:cs="Amiri"/>
          <w:color w:val="111111"/>
          <w:sz w:val="28"/>
          <w:sz w:val="28"/>
          <w:szCs w:val="28"/>
          <w:rtl w:val="true"/>
          <w:lang w:bidi="ar-SA"/>
        </w:rPr>
        <w:t>ولا بِالمَهینِ،تَعظُمُ عِندَهُ النِّعمَةُ وإن دَقَّت لا یَذُمُّ مِنها شَیئاً غَیرَ أنَّهُ کانَ لا یَذُمُّ ذَوّاقاً ولا یَمدَحُهُ ولا تُغضِبُهُ الدُّنیا وما کانَ لَها،فَإِذا تُعوطِیَ الحَقُّ لَم یَعرِفهُ أحَدٌ،ولَم یَقُم لِغَضَبِهِ شَیءٌ حَتّی یَنتَصِرَ لَهُ، وإذا أشارَ أشارَ بِکَفِّهِ کُلِّها،وإذا تَعَجَّبَ قَلَبَها،وإذا تَحَدَّثَ قارَبَ یَدَهُ الیُمنی مِنَ الیُسری فَضَرَبَ بِإِبهامِهِ الیُمنی راحَةَ الیُسری،وإذا غَضِبَ أعرَضَ بِوَجهِهِ و أشاحَ،وإذا فَرِحَ غَضَّ طَرفَهُ،جُلُّ ضِحکِهِ التَّبَسُّمُ،یَفتَرُّ عَن مِثلِ حَبِّ الغَمامِ،قالَ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فَکَتَمتُ هذَا الخَبَرَ عَنِ الحُسَینِ علیه السلام زَماناً،ثُمَّ حَدَّثتُهُ فَوَجَدتُهُ قَد سَبَقَنی إلَیهِ وسَأَلَهُ عَمّا سَأَلَتُهُ عَنهُ فَوَجَدتُهُ قَد سَأَلَ أباهُ عَن مَدخَلِ النَّبِیِّ صلی الله علیه و آله ومَخرَجِهِ وَمجلِسِهِ وشَکلِهِ فَلَم یَدَع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أبی علیه السلام عَن مَدخَلِ رَسولِ اللّهِ صلی الله علیه و آله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دُخولُهُ لِنَفسِهِ مَأذوناً لَهُ فی ذلِکَ فَإِذا أوی إلی مِنزِلِهِ جَزَّأَ دُخولَهُ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لِلّهِ تَعالی،وجُزءَاً لأَِهلِهِ،وجُزءَاً لِنَفسِهِ،ثُمَّ جَزَّأَ جُزءَهُ بَینَهُ وبَینَ النّاسِ فَیَرُدُّ ذلِکَ بِالخاصَّةِ عَلَی العامَّةِ ولا یَدَّخِرُ عَنهُم مِنهُ شَیئاً وکانَ مِن سیرَتِهِ فی جُزءِ الاُمَّةِ إیثارُ أهلِ الفَضلِ بِإِذنِهِ وقَسمُهُ عَلی قَدرِ فَضلِهِم فِی الدّینِ فَمِنهُم ذُو الحاجَةِ،ومِنهُم ذُو الحاجَتَینِ،ومِنهُم ذُو الحَوائِجِ،فَیَتَشاغَلُ ویَشغَلُهُم فیما أصلَحَهُم وأصلَحَ الاُمَّةَ مِن مَسأَلَتِهِ عَنهُم وإخبارِهِم بِالَّذی یَنبَغی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الشّاهِدُ مِنکُمُ الغائِبَ وأبلِغونی حاجَةَ مَن لا یَقدِرُ عَلی إبلاغِ حاجَتِهِ،فَإِنَّهُ مَن أبلَغَ سُلطاناً حاجَةَ مَن لا یَقدِرُ عَلی إبلاغِها ثَبَّتَ اللّهُ قَدَمَیهِ یَومَ القِیامَةِ لا یَذکُرُ عِندَهُ إلّا</w:t>
      </w:r>
    </w:p>
    <w:p>
      <w:pPr>
        <w:pStyle w:val="BookText"/>
        <w:rPr/>
      </w:pPr>
      <w:r>
        <w:rPr>
          <w:rFonts w:ascii="Amiri" w:hAnsi="Amiri" w:eastAsia="Amiri" w:cs="Amiri"/>
          <w:color w:val="111111"/>
          <w:sz w:val="28"/>
          <w:sz w:val="28"/>
          <w:szCs w:val="28"/>
          <w:rtl w:val="true"/>
          <w:lang w:bidi="ar-SA"/>
        </w:rPr>
        <w:t xml:space="preserve">ذلِکَ ولا یَقبَلُ مِن أحَدٍ غَیرَهُ </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معانی الأخبار و بحارالأنوار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یُقَیِّدُ مِن أحَدٍ 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یَدخُلونَ رُوّاداً ولا یَفتَرِقونَ إلّاعَن ذَواقٍ ویَخرُجونَ أدِلَّةً 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مَخرَجِ رَسولِ اللّهِ صلی الله علیه و آله کَیفَ کانَ یَصنَعُ فیهِ؟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یَخزُنُ لِسانَهُ إلّاعَمّا یَعنیِه ویُؤِلِفُهُم ولا یُنَفِّرُهُم،ویُکرِمُ کَریمَ کُلِّ قَومٍ ویُوَلِّیهِ عَلَیهِم،ویَحْذَرُ النّاسَ ویَحتَرِسُ مِنهُم مِن غَیرِ أن یَطوِیَ عَن أحَدٍ بُشرَهُ ولا خُلُقَهُ، ویَتَفَقَّدُ أصحابَهُ،وَیسأَلُ النّاسَ عَمّا فِی النّاسِ،ویُحَسِّنُ الحَسَنَ ویُقَوِّیهِ وَیُقَبِّحُ القَبیحَ ویوهِنُهُ،مُعتَدِلَ الأَمرِ غَیرَ مُختَلِفٍ،لا یَغفُلُ مَخافَةَ أن یَغفُلوا أو یَملُّوا،ولا یُقَصِّرُ عَنِ الحَقِّ ولا یَجوزُهُ الَّذینَ یَلونَهُ مِنَ النّاسِ خِیارُهُم أفضَلُهُم عِندَهُ وَأعَمُّهُم نَصیحَةً لِلمُسلِمینَ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مَجلِسِهِ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صلی الله علیه و آله لا یَجلِسُ ولا یَقومُ إلّاعَلی ذِکرٍ ولا یوطِنُ الأَماکِنَ ویَنهی عَن إیطانِها،وإذَا انتَهی إلی قَومٍ جَلَسَ حَیثُ یَنتَهی بِهِ المَجلِسُ وَیأمُرُ بِذلِکَ ویُعطی کُلَّ جُلَسائِهِ نَصیبَهُ حَتّی لا یَحسَبُ أحَدٌ مِن جُلَسائِهِ أنَّ أحَداً أکرَمُ عَلَیهِ مِنهُ،مَن جالَسَهُ صابَرَهُ حَتّی یَکونَ هُوَ المُنصَرِفَ عَنهُ،مَن سَأَلَهُ حاجَةً لَم یَرجِع إلّا بِها أو بِمَیسورٍ مِنَ القَولِ،قَد وَسِعَ النّاسَ مِنهُ خُلُقُهُ وصارَ لَهُم أباً رَحیماً وصاروا عِندَهُ فِی الحَقِّ سَواءً،مَجلِسُهُ مَجلِسُ حِلمٍ وحَیاءٍ وصِدقٍ وأمانَةٍ لا تُرفَعُ فیهِ الأَصواتُ،ولا تُؤبَنُ فیهِ الحُرَمُ،</w:t>
      </w:r>
    </w:p>
    <w:p>
      <w:pPr>
        <w:pStyle w:val="BookText"/>
        <w:rPr/>
      </w:pPr>
      <w:r>
        <w:rPr>
          <w:rFonts w:ascii="Amiri" w:hAnsi="Amiri" w:eastAsia="Amiri" w:cs="Amiri"/>
          <w:color w:val="111111"/>
          <w:sz w:val="28"/>
          <w:sz w:val="28"/>
          <w:szCs w:val="28"/>
          <w:rtl w:val="true"/>
          <w:lang w:bidi="ar-SA"/>
        </w:rPr>
        <w:t xml:space="preserve">ولا تُثَنّی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هو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فَلَتاتُهُ،مُتَعادِلینَ مُتَواصِلینَ فیهِ بِالتَّقوی مُتَواضِعینَ، یُوَقِّرونَ الکَبیرَ ویَرحَمونَ الصَّغیرَ،ویُؤثِرونَ ذَا الحاجَةِ، ویَحفَظونَ الغَریبَ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سیرَتُهُ فی جُلَسائِهِ؟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دائِمَ البِشرِ،سَهلَ الخُلُقِ،لَیِّنَ الجانِبِ لَیسَ بِفَظٍّ ولا غَلیظٍ ولا صَخّابٍ ولا فَحّاشٍ ولا عَیّابٍ ولا مَزّاحٍ ولا مَدّاحٍ یَتَغافَلُ عَمّا لا یَشتَهی،فَلا یُؤیِسُ مِنهُ ولا یُخَیِّبُ فیهِ مُؤَمِّلیهِ،قَد تَرَکَ نَفسَهُ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وَالإِکثارِ وما لا یَعنیهِ،وتَرَکَ النّاسَ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یَذُمُّ أحَداً ولا یُعَیِّرُهُ ولا یَطلُبُ عَثَراتِهِ ولا عَورَتَهُ ولا یَتَکَلَّمُ إلّافیما رَجا ثَوابَهُ،إذا تَکَلَّمَ أطرَقَ جُلَساءُهُ کَأَنَّما عَلی رُؤوسِهِمُ الطَّیرُ،وإذا سَکَتَ تَکَلَّموا ولا یَتَنازَعونَ عِندَهُ الحَدیثَ،وإذا تَکَلَّمَ عِندَهُ أحَدٌ أنصَتوا لَهُ حَتّی یَفرُغَ مِن حَدیثِهِ، یَضحَکُ مِمّا یَضحَکونَ مِنهُ،وَیَتَعَجَّبُ مِمّا یَتَعَجَّبونَ مِنهُ،ویَصبِرُ للغَریبِ عَلَی الجَفوَةِ فِی المَسأَلَةِ وَالمَنطِقِ حَتّی أنَ کانَ أصحابُهُ لَیَستَجلِبونَهُم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طالِبَ حاجَةٍ یَطلُبُها فَارفِدوهُ، ولا یَقبَلُ الثَّناءَ إلّامِن مُکافِیً،ولا یَقطَعُ عَلی أحَدٍ کلامَهُ حَتّی یَجوزَهُ فَیَقطَعَهُ بِنَهیٍ أو 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سُکوتِ رَسولِ اللّهِ صلی الله علیه و آله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سُکوتُهُ عَلی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وَالحَذَرِ وَالتَّقدیرِ وَالتَّفکُّرِ،فَأَمَّا التَّقدیرُ فَفی تَسوِیَةِ النَّظَرِ وَالاِستِماعِ بَینَ النّاسِ،</w:t>
      </w:r>
      <w:bookmarkStart w:id="521" w:name="pg6287_48225"/>
    </w:p>
    <w:p>
      <w:pPr>
        <w:pStyle w:val="BookText"/>
        <w:rPr/>
      </w:pPr>
      <w:bookmarkEnd w:id="521"/>
      <w:r>
        <w:rPr>
          <w:rFonts w:ascii="Amiri" w:hAnsi="Amiri" w:eastAsia="Amiri" w:cs="Amiri"/>
          <w:color w:val="111111"/>
          <w:sz w:val="28"/>
          <w:sz w:val="28"/>
          <w:szCs w:val="28"/>
          <w:rtl w:val="true"/>
          <w:lang w:bidi="ar-SA"/>
        </w:rPr>
        <w:t>وأمّا تَفَکُّرُهُ فَفیما یَبقی ویَفنی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لَهُ الحِلمُ فِی الصَّبرِ فَکانَ لا یُغضِبُهُ شَیءٌ ولا یَستَفِزُّهُ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لَهُ الحَذَرُ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الحَسَنَ لِیُقتَدی بِهِ،وتَرکِهِ القَبیحَ لِیُنتَهی عَنهُ،وَاجتِهادِهِ الرَّأیَ فی إصلاحِ امَّتِهِ وَالقِیامِ فیما جَمَعَ لَهُم مِن خَیرِ الدُّنیا وَالآخِرَةِ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22" w:name="__RefHeading___Toc2109738_237004111"/>
      <w:bookmarkStart w:id="523" w:name="_Toc195"/>
      <w:bookmarkEnd w:id="522"/>
      <w:r>
        <w:rPr/>
        <w:t>3/1</w:t>
      </w:r>
      <w:r>
        <w:rPr>
          <w:rtl w:val="true"/>
        </w:rPr>
        <w:t xml:space="preserve"> </w:t>
      </w:r>
      <w:r>
        <w:rPr>
          <w:rtl w:val="true"/>
        </w:rPr>
        <w:t>یوسُفُ الصِّدّیقُ</w:t>
      </w:r>
      <w:bookmarkEnd w:id="523"/>
    </w:p>
    <w:p>
      <w:pPr>
        <w:pStyle w:val="Heading5"/>
        <w:numPr>
          <w:ilvl w:val="4"/>
          <w:numId w:val="1"/>
        </w:numPr>
        <w:rPr/>
      </w:pPr>
      <w:bookmarkStart w:id="524" w:name="__RefHeading___Toc2109740_237004111"/>
      <w:bookmarkStart w:id="525" w:name="_Toc196"/>
      <w:bookmarkEnd w:id="524"/>
      <w:r>
        <w:rPr/>
        <w:t>3/1-1</w:t>
      </w:r>
      <w:r>
        <w:rPr>
          <w:rtl w:val="true"/>
        </w:rPr>
        <w:t xml:space="preserve"> </w:t>
      </w:r>
      <w:r>
        <w:rPr>
          <w:rtl w:val="true"/>
        </w:rPr>
        <w:t>شِدَّةُ التَّقوی</w:t>
      </w:r>
      <w:bookmarkEnd w:id="52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xml:space="preserve">» .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الحدیث</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امرَأَةُ العَزیزِ إلَی الصَّنَمِ فَأَلقَت عَلَیهِ ثَوباً،فَقالَ لَها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أستَحیی مِنَ الصَّنَمِ أن یَرانا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أتَستَحیینَ مَن لا یَسمَعُ ولا یُبصِرُ ولا یَفقَهُ ولا یَأکُلُ ولا یَشرَبُ ولا أستَحیی أنَا مِمَّن خَلَقَ الإِنسانَ وعَلَّمَهُ فَذلِکَ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یوسُفُ علیه السلام فی مَنزِلِ المَلِکِ وزَلیخا ثَلاثَ سِنینَ،ثُمَّ أحَبَّتهُ فَراوَدَتهُ،فَبَلَغَنا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مَکَثَت سَبعَ سِنینَ عَلی صَدرِ قَدَمَیها وهُوَ مُطرِقٌ إلَی الأَرضِ،لا یَرفَعُ طَرفَهُ إلَیها مَخافَةً مِن رَبِّهِ،فَقالَت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طَرفَکَ وَانظُر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أخشَی العَمی فی 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عَینَیکَ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 ساقِطٍ عَلی خَدّی فی قَبری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أطیَبَ ریحَکَ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سَمِعتِ رائِحَتی بَعدَ ثَلاثٍ مِن مَوتی لَهَرَبتِ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تَقرُبُ مِنّی؟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بِذلِکِ القُربَ مِن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فَرشِیَ الحَریرُ فَقُم وَاقضِ 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أخشی أن یَذهَبَ مِنَ الجَنَّةِ نَصیبی</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اُسَلِّمُکَ إلَی المُعَذِّبینَ</w:t>
      </w:r>
      <w:r>
        <w:rPr>
          <w:rFonts w:eastAsia="Amiri" w:cs="Amiri" w:ascii="Amiri" w:hAnsi="Amiri"/>
          <w:color w:val="111111"/>
          <w:sz w:val="28"/>
          <w:szCs w:val="28"/>
          <w:rtl w:val="true"/>
          <w:lang w:bidi="ar-SA"/>
        </w:rPr>
        <w:t>.</w:t>
      </w:r>
      <w:bookmarkStart w:id="526" w:name="pg6287_48227"/>
    </w:p>
    <w:p>
      <w:pPr>
        <w:pStyle w:val="BookText"/>
        <w:rPr/>
      </w:pPr>
      <w:bookmarkEnd w:id="5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یَکفینی رَبّی</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27" w:name="__RefHeading___Toc2109742_237004111"/>
      <w:bookmarkStart w:id="528" w:name="_Toc197"/>
      <w:bookmarkEnd w:id="527"/>
      <w:r>
        <w:rPr/>
        <w:t>3/1-2</w:t>
      </w:r>
      <w:r>
        <w:rPr>
          <w:rtl w:val="true"/>
        </w:rPr>
        <w:t xml:space="preserve"> </w:t>
      </w:r>
      <w:r>
        <w:rPr>
          <w:rtl w:val="true"/>
        </w:rPr>
        <w:t>اختِیارُ السِّجنِ</w:t>
      </w:r>
      <w:bookmarkEnd w:id="52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 أَکُنْ مِنَ الْجاهِلِینَ</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لَاُحِبُّکَ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أصابَنی بَلاءٌ إلّامِنَ الحُبِّ أن کانَت خالَتی أحَبَّتنی فَسَرَّقَتنی،و أن کانَ أبی‌أحَبَّنی فَحَسَدونی إخوَتی، و أن کانَتِ امرَأَةُ العَزیزِ أحَبَّتنی فَحَبَسَتنی،قالَ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وشَکا یوسُفُ فِی السِّجنِ إلَی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رَبِّ،بِماذَا استَحقَقتُ السِّجنَ؟ 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اختَرتَهُ حینَ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العافِیَةُ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649"/>
      </w:r>
      <w:bookmarkStart w:id="529" w:name="pg6287_48228"/>
    </w:p>
    <w:p>
      <w:pPr>
        <w:pStyle w:val="Heading5"/>
        <w:numPr>
          <w:ilvl w:val="4"/>
          <w:numId w:val="1"/>
        </w:numPr>
        <w:rPr/>
      </w:pPr>
      <w:bookmarkStart w:id="530" w:name="__RefHeading___Toc2109744_237004111"/>
      <w:bookmarkStart w:id="531" w:name="_Toc198"/>
      <w:bookmarkEnd w:id="529"/>
      <w:bookmarkEnd w:id="530"/>
      <w:r>
        <w:rPr/>
        <w:t>3/1-3</w:t>
      </w:r>
      <w:r>
        <w:rPr>
          <w:rtl w:val="true"/>
        </w:rPr>
        <w:t xml:space="preserve"> </w:t>
      </w:r>
      <w:r>
        <w:rPr>
          <w:rtl w:val="true"/>
        </w:rPr>
        <w:t>عِزَّةُ الطّاعَةِ وذِلَّةُ المَعصِیَةِ</w:t>
      </w:r>
      <w:bookmarkEnd w:id="53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 یَتَبَوَّأُ مِنْها حَیْثُ یَشاءُ نُصِیبُ بِرَحْمَتِنا مَنْ نَشاءُ وَ لا نُضِیعُ أَجْرَ الْمُحْسِنِینَ</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أصابَتِ امرَأَةَ العَزیزِ الحاجَةُ 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أتَیتِ یوسُفَ علیه السلام،فَشاوَرَت فی ذلِکَ،فَقیلَ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إنّی لا أخافُ مَن یَخافُ اللّهَ،فَلَمّا دَخَلَت عَلَیهِ فَرَأَتهُ فی مُلکِهِ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العَبیدَ مُلوکاً بِطاعَتِهِ،وجَعَلَ المُلوکَ عَبیداً بِمَعصِیَتِهِ،فَتَزَوَّجَها فَوَجَدَها بِکراً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هذا أحسَنَ؟ألَیسَ هذا أجمَلَ؟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بُلیتُ مِنکَ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أجمَلَ أهلِ زَمانی،وکُنتَ أجمَلَ أهلِ زَمانِکَ،وکُنتُ بِکراً،وکانَ زَوجی عِنّیناً</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زَلیخا عَلی یوسُفَ،فَقیلَ لَها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زَلیخا،إنّا نَکرَهُ أن نُقَدِّمَ بِکِ عَلَیهِ لِما کانَ مِنکِ إلَیهِ؛قالَت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أخافُ مَن یَخافُ اللّهَ،فَلَمّا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زَلیخا،مالی أراکِ قَد تَغَیَّرَ لَونُکِ؟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المُلوکَ بِمَعصِیَتِهِم عَبیداً،وجَعَلَ العَبیدَ بِطاعَتِهِم مُلوکاً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زَلیخا،مَا الَّذی دَعاکِ إلی ما کانَ مِنکِ؟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وَجهِکَ یا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لَو رَأَیتِ نَبِیّاً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یَکونُ فی آخِرِ الزَّمانِ أحسَنَ مِنّی وَجهاً،وأحسَنَ مِنّی خُلُقاً،وأسمَحَ مِنّی کَفّاً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عَلِمتِ أنّی صَدَقتُ؟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نَّکَ حینَ ذَکَرتَهُ وَقَعَ حُبُّهُ فی قَلبی،فَأَوحَی اللّهُ عز و جل إلی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قَد صَدَقَت،وأنّی قَد أحبَبتُها لِحُبِّها مُحَمَّداً صلی الله علیه و آله، فَأَمَرَهُ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یَتَزَوَّجَها</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الأمالی‌عن موسی بن سعید الراسِبِیّ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یَعقوبُ عَلی یوسُفَ علیهما السلام خَرَجَ یوسُفُ علیه السلام فَاستَقبَلَهُ فی مَوکِبِهِ،فَمَرَّ بِامرَأَةِ العَزیزِ وَهِیَ تَعبُدُ فی غُرفَةٍ لَها،فَلَمّا رَأَتهُ عَرَفَتهُ فَنادَتهُ بِصَوتٍ حَزینٍ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الرّاکِبُ،طالَ ما أحزَنتَنی،ما أحسَنَ التَّقوی کَیفَ حَرَّرَ </w:t>
      </w:r>
      <w:r>
        <w:rPr>
          <w:rStyle w:val="FootnoteAnchor"/>
          <w:rtl w:val="true"/>
        </w:rPr>
        <w:footnoteReference w:id="653"/>
      </w:r>
      <w:r>
        <w:rPr>
          <w:rFonts w:ascii="Amiri" w:hAnsi="Amiri" w:eastAsia="Amiri" w:cs="Amiri"/>
          <w:color w:val="111111"/>
          <w:sz w:val="28"/>
          <w:sz w:val="28"/>
          <w:szCs w:val="28"/>
          <w:rtl w:val="true"/>
          <w:lang w:bidi="ar-SA"/>
        </w:rPr>
        <w:t>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أقبَحَ الخَطیئَةَ کَیفَ عَبَّدَتِ الأَحرارَ؟</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یوسف وزلیخا</w:t>
      </w:r>
      <w:r>
        <w:rPr>
          <w:rFonts w:eastAsia="IRNazanin" w:cs="IRNazanin"/>
          <w:color w:val="111111"/>
          <w:sz w:val="28"/>
          <w:szCs w:val="28"/>
          <w:rtl w:val="true"/>
          <w:lang w:bidi="fa-IR"/>
        </w:rPr>
        <w:t>.</w:t>
      </w:r>
      <w:bookmarkStart w:id="532" w:name="pg6287_48230"/>
    </w:p>
    <w:p>
      <w:pPr>
        <w:pStyle w:val="Heading5"/>
        <w:numPr>
          <w:ilvl w:val="4"/>
          <w:numId w:val="1"/>
        </w:numPr>
        <w:rPr/>
      </w:pPr>
      <w:bookmarkStart w:id="533" w:name="__RefHeading___Toc2109746_237004111"/>
      <w:bookmarkStart w:id="534" w:name="_Toc199"/>
      <w:bookmarkEnd w:id="532"/>
      <w:bookmarkEnd w:id="533"/>
      <w:r>
        <w:rPr/>
        <w:t>3/1-4</w:t>
      </w:r>
      <w:r>
        <w:rPr>
          <w:rtl w:val="true"/>
        </w:rPr>
        <w:t xml:space="preserve"> </w:t>
      </w:r>
      <w:r>
        <w:rPr>
          <w:rtl w:val="true"/>
        </w:rPr>
        <w:t>حُرمَةُ الوالِدِ</w:t>
      </w:r>
      <w:bookmarkEnd w:id="53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 یُوسُفَ آوی إِلَیْهِ أَبَوَیْهِ وَ قالَ ادْخُلُوا مِصْرَ إِنْ شاءَ اللّهُ آمِنِینَ</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تَلَقّی یوسُفُ یَعقوبَ تَرَجَّلَ لَهُ یَعقوبُ ولَم یَتَرَجَّل لَهُ یوسُفُ،فَلَم یَنفَصِلا مِنَ العِناقِ حَتّی أتاهُ جَبرَئیلُ،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یوسُفُ،تَرَجَّلَ لَکَ الصِّدّیقُ ولَم تَتَرَجَّل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یَدَکَ،فَبَسَطَها فَخَرَجَ نورٌ مِن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آیَةٌ لا یَخرُجُ مِن عَقِبِکَ نَبِیٌّ عُقوبَةً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Heading5"/>
        <w:numPr>
          <w:ilvl w:val="4"/>
          <w:numId w:val="1"/>
        </w:numPr>
        <w:rPr/>
      </w:pPr>
      <w:bookmarkStart w:id="535" w:name="__RefHeading___Toc2109748_237004111"/>
      <w:bookmarkStart w:id="536" w:name="_Toc200"/>
      <w:bookmarkEnd w:id="535"/>
      <w:r>
        <w:rPr/>
        <w:t>3/1-5</w:t>
      </w:r>
      <w:r>
        <w:rPr>
          <w:rtl w:val="true"/>
        </w:rPr>
        <w:t xml:space="preserve"> </w:t>
      </w:r>
      <w:r>
        <w:rPr>
          <w:rtl w:val="true"/>
        </w:rPr>
        <w:t>زَواجُ یوسُفَ و زَلیخا</w:t>
      </w:r>
      <w:bookmarkEnd w:id="536"/>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لَمّا تَزَوَّجَ امرَأَةَ العَزیزِ وَجَدَها عَذراءَ،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 عَلَی الَّذی صَنَعتِ؟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الشَّبابُ،وَالمالُ،وأنّی کُنتُ لا زَوجَ 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کانَ المَلِکُ عِنّیناً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کُتُبِ اللّهِ عز و جل أنَّ یوسُفَ علیه السلام مَرَّ فی مَوکِبِهِ عَلَی امرَأَةِ العَزیزِ وَهِیَ جالِسَةٌ عَلی مَزبَلَةٍ،فَقالَت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المُلوکَ بِمَعصِیَتِهِم عَبیداً، وجَعَلَ العَبیدَ بِطاعَتِهِم مُلوکاً،أصابَتنا فاقَةٌ فَتَصَدَّقَ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یوسُفُ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غُموطُ النِّعَمِ سُقمُ دَوامِها،فَراجِعی ما یُمَحِّصُ عَنکِ دَنَسَ الخَطیئَةِ،فَإِنَّ مَحَلَّ الِاستِجابَةِ قُدسُ القُلوبِ وطَهارَةُ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اشتَمَلتُ بَعدُ عَلی هَیئَةِ التَّأَثُّمِ وإنّی لأََستَحیی أن یَرَی اللّهُ لی مَوقِفَ استِعطافٍ ولَمّا تُهریقُ العَینُ عَبرَتَها ویُؤَدّی الجَسَدُ نَدامَتَهُ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فَجِدّی،فَالسَّبیلُ هَدَفُ الإِمکانِ قَبلَ مُزاحَمَةِ العُدَّةِ ونَفادِ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عَقیدَتی وسَیَبلُغُکَ إن بَقیتَ بَعدی،فَأَمَرَ لَها بِقِنطارٍ مِنَ ذَهَبٍ،فَقالَت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 بَتَّةً،ماکُنتُ لأَِرجِعَ إلَی الخَفضِ وأ نَا مَأسورَةٌ فِی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وُلدِ یوسُفَ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أبَه،مَن هذِهِ الَّتی قَد تَفَتَّتَ لَها کَبِدی،ورَقَّ لَها قَلبی؟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دابَّةُ التَّرَحِ فی حِبالِ الِانتِقامِ،فَتَزَوَّجَها یوسُفُ علیه السلام فَوَجَدَها بِکراً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وقَد کانَ لَکِ بَعلٌ</w:t>
      </w:r>
      <w:r>
        <w:rPr>
          <w:rFonts w:eastAsia="Amiri" w:cs="Amiri" w:ascii="Amiri" w:hAnsi="Amiri"/>
          <w:color w:val="111111"/>
          <w:sz w:val="28"/>
          <w:szCs w:val="28"/>
          <w:rtl w:val="true"/>
          <w:lang w:bidi="ar-SA"/>
        </w:rPr>
        <w:t>!</w:t>
      </w:r>
      <w:bookmarkStart w:id="537" w:name="pg6287_48232"/>
    </w:p>
    <w:p>
      <w:pPr>
        <w:pStyle w:val="BookText"/>
        <w:rPr/>
      </w:pPr>
      <w:bookmarkEnd w:id="537"/>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مَحصوراً بِفَقدِ الحَرَکَةِ وصَردِ المَجاری</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38" w:name="__RefHeading___Toc2109750_237004111"/>
      <w:bookmarkStart w:id="539" w:name="_Toc201"/>
      <w:bookmarkEnd w:id="538"/>
      <w:r>
        <w:rPr/>
        <w:t>3/1-6</w:t>
      </w:r>
      <w:r>
        <w:rPr>
          <w:rtl w:val="true"/>
        </w:rPr>
        <w:t xml:space="preserve"> </w:t>
      </w:r>
      <w:r>
        <w:rPr>
          <w:rtl w:val="true"/>
        </w:rPr>
        <w:t>احتِجاجُ اللّهِ بِیوسُفَ عَلَی الشّابِّ الجَمیلِ</w:t>
      </w:r>
      <w:bookmarkEnd w:id="539"/>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بِالمَرأَةِ الحَسناءِ یَومَ القِیامَةِ الَّتی قَدِ افتُتِنَت فی حُسنِها،فَتَقولُ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رَبِّ،حَسَّنتَ خَلقی حَتّی لَقیتُ ما لَقیتُ،فَیُجاءُ بِمَریَمَ علیها السلام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أحسَنُ أو هذِهِ؟قد حَسَّنّاها فَلَم تُفتَتَن،ویُجاءُ بِالرَّجُلِ الحَسَن الَّذی قَدِ افتُتِنَ فی حُسنِهِ،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رَبِّ،حَسَّنتَ خَلقی حَتّی لَقیتُ مِنَ النِّساءِ ما لَقیتُ، فَیُجاءُ بِیوسُفَ علیه السلام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أحسَنُ أو هذا؟قَد حَسَّنّاهُ فَلَم یُفتَتَن،و یُجاءُ بِصاحِبِ البَلاءِ الَّذی قَد أصابَتهُ الفِتنَةُ فی بَلائِهِ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رَبِّ،شَدَّدتَ عَلَیَّ البَلاءَ حَتَّی افتُتِنتُ،فَیُؤتی بِأَیّوبَ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أبَلِیَّتُکَ أشَدُّ أو بَلِیَّةُ هذا؟فَقَدِ ابتُلِیَ فَلَم یُفتَتَن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Heading4"/>
        <w:numPr>
          <w:ilvl w:val="3"/>
          <w:numId w:val="1"/>
        </w:numPr>
        <w:rPr/>
      </w:pPr>
      <w:bookmarkStart w:id="540" w:name="__RefHeading___Toc2109752_237004111"/>
      <w:bookmarkStart w:id="541" w:name="_Toc202"/>
      <w:bookmarkEnd w:id="540"/>
      <w:r>
        <w:rPr/>
        <w:t>4/1</w:t>
      </w:r>
      <w:r>
        <w:rPr>
          <w:rtl w:val="true"/>
        </w:rPr>
        <w:t xml:space="preserve"> </w:t>
      </w:r>
      <w:r>
        <w:rPr>
          <w:rtl w:val="true"/>
        </w:rPr>
        <w:t>موسی الکَلیمُ</w:t>
      </w:r>
      <w:bookmarkEnd w:id="541"/>
    </w:p>
    <w:p>
      <w:pPr>
        <w:pStyle w:val="Heading5"/>
        <w:numPr>
          <w:ilvl w:val="4"/>
          <w:numId w:val="1"/>
        </w:numPr>
        <w:rPr/>
      </w:pPr>
      <w:bookmarkStart w:id="542" w:name="__RefHeading___Toc2109754_237004111"/>
      <w:bookmarkStart w:id="543" w:name="_Toc203"/>
      <w:bookmarkEnd w:id="542"/>
      <w:r>
        <w:rPr/>
        <w:t>4/1-1</w:t>
      </w:r>
      <w:r>
        <w:rPr>
          <w:rtl w:val="true"/>
        </w:rPr>
        <w:t xml:space="preserve"> </w:t>
      </w:r>
      <w:r>
        <w:rPr>
          <w:rtl w:val="true"/>
        </w:rPr>
        <w:t>العِلمُ والحِکمَةُ فِی الشَّبابِ</w:t>
      </w:r>
      <w:bookmarkEnd w:id="543"/>
    </w:p>
    <w:p>
      <w:pPr>
        <w:pStyle w:val="BookText"/>
        <w:rPr/>
      </w:pPr>
      <w:r>
        <w:rPr>
          <w:rFonts w:ascii="IRNazanin" w:hAnsi="IRNazanin" w:eastAsia="IRNazanin"/>
          <w:color w:val="111111"/>
          <w:sz w:val="28"/>
          <w:sz w:val="28"/>
          <w:szCs w:val="28"/>
          <w:rtl w:val="true"/>
          <w:lang w:bidi="fa-IR"/>
        </w:rPr>
        <w:t>الکتاب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آتَیْناهُ حُکْماً وَ عِلْماً وَ کَذلِکَ نَجْزِی</w:t>
      </w:r>
      <w:bookmarkStart w:id="544" w:name="pg6287_48233"/>
    </w:p>
    <w:p>
      <w:pPr>
        <w:pStyle w:val="BookText"/>
        <w:rPr/>
      </w:pPr>
      <w:bookmarkEnd w:id="544"/>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أشُدُّهُ ثَمانِیَ عَشرَةَ سَنَةً</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5"/>
        <w:numPr>
          <w:ilvl w:val="4"/>
          <w:numId w:val="1"/>
        </w:numPr>
        <w:rPr/>
      </w:pPr>
      <w:bookmarkStart w:id="545" w:name="__RefHeading___Toc2109756_237004111"/>
      <w:bookmarkStart w:id="546" w:name="_Toc204"/>
      <w:bookmarkEnd w:id="545"/>
      <w:r>
        <w:rPr/>
        <w:t>4/1-2</w:t>
      </w:r>
      <w:r>
        <w:rPr>
          <w:rtl w:val="true"/>
        </w:rPr>
        <w:t xml:space="preserve"> </w:t>
      </w:r>
      <w:r>
        <w:rPr>
          <w:rtl w:val="true"/>
        </w:rPr>
        <w:t>غایَةُ الفَقرِ</w:t>
      </w:r>
      <w:bookmarkEnd w:id="54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ثَنَّیتُ بِموسی کَلیمِ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سَأَلَهُ إلّا خُبزاً یَأکُلُهُ،لأَِ نَّهُ کانَ یَأکُلُ بَقلَةَ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کانَت خُضرَةُ البَقلِ تُری مِن شَفیفِ صِفاقِ بَطنِهِ،لِهُزالِهِ وتَشَذُّبِ لَحمِهِ</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 حِکایَةً عَن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الطَّعامَ</w:t>
      </w:r>
      <w:r>
        <w:rPr>
          <w:rFonts w:eastAsia="Amiri" w:cs="Amiri" w:ascii="Amiri" w:hAnsi="Amiri"/>
          <w:color w:val="111111"/>
          <w:sz w:val="28"/>
          <w:szCs w:val="28"/>
          <w:rtl w:val="true"/>
          <w:lang w:bidi="ar-SA"/>
        </w:rPr>
        <w:t xml:space="preserve">. </w:t>
      </w:r>
      <w:r>
        <w:rPr>
          <w:rStyle w:val="FootnoteAnchor"/>
          <w:rtl w:val="true"/>
        </w:rPr>
        <w:footnoteReference w:id="664"/>
      </w:r>
      <w:bookmarkStart w:id="547" w:name="pg6287_48234"/>
    </w:p>
    <w:p>
      <w:pPr>
        <w:pStyle w:val="Heading5"/>
        <w:numPr>
          <w:ilvl w:val="4"/>
          <w:numId w:val="1"/>
        </w:numPr>
        <w:rPr/>
      </w:pPr>
      <w:bookmarkStart w:id="548" w:name="__RefHeading___Toc2109758_237004111"/>
      <w:bookmarkStart w:id="549" w:name="_Toc205"/>
      <w:bookmarkEnd w:id="547"/>
      <w:bookmarkEnd w:id="548"/>
      <w:r>
        <w:rPr/>
        <w:t>4/1-3</w:t>
      </w:r>
      <w:r>
        <w:rPr>
          <w:rtl w:val="true"/>
        </w:rPr>
        <w:t xml:space="preserve"> </w:t>
      </w:r>
      <w:r>
        <w:rPr>
          <w:rtl w:val="true"/>
        </w:rPr>
        <w:t>شِدَّةُ الأَمانَةِ</w:t>
      </w:r>
      <w:bookmarkEnd w:id="54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لَها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 هذا قَوِیٌّ قَد عَرَفتِهِ بِدَفعِ الصَّخرَةِ،الأَمینَ مِن أینَ عَرَفتِهِ؟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أبَتِ،إنّی مَشَیتُ قُدّامَهُ،فَقالَ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اِمشی مِن خَلفی فَإِن ضَلَلتُ فَأَرشِدینی إلَی الطَّریقِ،فَإِنّا قَومٌ لا نَنظُرُ فی أدبارِ النِّساءِ</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w:t>
      </w:r>
      <w:r>
        <w:rPr>
          <w:rStyle w:val="FootnoteAnchor"/>
          <w:rtl w:val="true"/>
        </w:rPr>
        <w:footnoteReference w:id="667"/>
      </w:r>
      <w:r>
        <w:rPr>
          <w:rFonts w:ascii="Amiri" w:hAnsi="Amiri" w:eastAsia="Amiri" w:cs="Amiri"/>
          <w:color w:val="111111"/>
          <w:sz w:val="28"/>
          <w:sz w:val="28"/>
          <w:szCs w:val="28"/>
          <w:rtl w:val="true"/>
          <w:lang w:bidi="ar-SA"/>
        </w:rPr>
        <w:t>ابنَتا شُعَیبٍ إلی شُعَیبٍ،قالَ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أسرَعتُمَا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فَأَخبَرَتاهُ بِقِصَّةِ موسی علیه السلام ولَم تَعرِفاهُ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شُعَیبٌ لِواحِدَةٍ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اِذهَبی إلَیهِ فَادْعیهِ لِنَجزِیَهُ أجرَ ما سَقی لَنا،فَجاءَت إلَیهِ کَما حَکَی‌اللّهُ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تَمْشِی عَلَی اسْتِحْیاءٍ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یَدْعُوکَ لِیَجْزِیَکَ أَجْرَ ما سَقَیْتَ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موسی علیه السلام مَعَها ومَشَت أمامَهُ فَسَفَقَتهَا الرِّیاحُ فَبانَ عَجُزُها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تَأَخَّری و دُلّینی عَلَی الطَّریقِ بِحَصاةٍ تُلقیها أمامی أتبَعها،فَأَ نَا مِن قَومٍ لا یَنظُرونَ فی أدبارِ النِّساءِ،فَلَمّا دَخَلَ</w:t>
      </w:r>
      <w:bookmarkStart w:id="550" w:name="pg6287_48235"/>
    </w:p>
    <w:p>
      <w:pPr>
        <w:pStyle w:val="BookText"/>
        <w:rPr/>
      </w:pPr>
      <w:bookmarkEnd w:id="550"/>
      <w:r>
        <w:rPr>
          <w:rFonts w:ascii="Amiri" w:hAnsi="Amiri" w:eastAsia="Amiri" w:cs="Amiri"/>
          <w:color w:val="111111"/>
          <w:sz w:val="28"/>
          <w:sz w:val="28"/>
          <w:szCs w:val="28"/>
          <w:rtl w:val="true"/>
          <w:lang w:bidi="ar-SA"/>
        </w:rPr>
        <w:t>عَلی شُعَیبٍ قَصَّ عَلَیهِ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إحدی بَناتِ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قُوَّتُهُ فَقَد عَرَفتیهِ أنَّهُ یَستَقِی الدَّلوَ وَحدَهُ، فَبِمَ عَرَفتِ أمانَتَهُ؟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تَأَخَّری عَنّی ودُلّینی عَلَی الطّریقِ فَأَ نَا مِن قَومٍ لا یَنظُرونَ فی أدبارِ النِّساءِ،عَرَفتُ أنَّهُ لَیسَ مِنَ القَومِ الَّذینَ یَنظُرونَ فی أعجازِ النِّساءِ،فَهذِهِ أمانَتُهُ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Heading5"/>
        <w:numPr>
          <w:ilvl w:val="4"/>
          <w:numId w:val="1"/>
        </w:numPr>
        <w:rPr/>
      </w:pPr>
      <w:bookmarkStart w:id="551" w:name="__RefHeading___Toc2109760_237004111"/>
      <w:bookmarkStart w:id="552" w:name="_Toc206"/>
      <w:bookmarkEnd w:id="551"/>
      <w:r>
        <w:rPr/>
        <w:t>4/1-4</w:t>
      </w:r>
      <w:r>
        <w:rPr>
          <w:rtl w:val="true"/>
        </w:rPr>
        <w:t xml:space="preserve"> </w:t>
      </w:r>
      <w:r>
        <w:rPr>
          <w:rtl w:val="true"/>
        </w:rPr>
        <w:t>غایَةُ الإِخلاصِ</w:t>
      </w:r>
      <w:bookmarkEnd w:id="55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 xml:space="preserve">» .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أَبِی یَدْعُوکَ لِیَجْزِیَکَ أَجْرَ ما سَقَیْتَ لَنا</w:t>
      </w:r>
      <w:r>
        <w:rPr>
          <w:rFonts w:eastAsia="Amiri" w:cs="Amiri" w:ascii="Amiri" w:hAnsi="Amiri"/>
          <w:color w:val="111111"/>
          <w:sz w:val="28"/>
          <w:szCs w:val="28"/>
          <w:rtl w:val="true"/>
          <w:lang w:bidi="ar-SA"/>
        </w:rPr>
        <w:t xml:space="preserve">» .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عن أبی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 عَلی شُعَیبٍ إذا هُوَ بِالعَشاءِ مُهَیَّأٌ،فَقالَ لَهُ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یا شابٌّ فَتَعَشَّ</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bookmarkStart w:id="553" w:name="pg6287_48236"/>
    </w:p>
    <w:p>
      <w:pPr>
        <w:pStyle w:val="BookText"/>
        <w:rPr/>
      </w:pPr>
      <w:bookmarkEnd w:id="553"/>
      <w:r>
        <w:rPr>
          <w:rFonts w:ascii="Amiri" w:hAnsi="Amiri" w:eastAsia="Amiri" w:cs="Amiri"/>
          <w:color w:val="111111"/>
          <w:sz w:val="28"/>
          <w:sz w:val="28"/>
          <w:szCs w:val="28"/>
          <w:rtl w:val="true"/>
          <w:lang w:bidi="ar-SA"/>
        </w:rPr>
        <w:t>قالَ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ذاکَ ألَستَ بِجائِعٍ؟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بَلی،ولکِن أخافُ أن یَکونَ هذا عِوَضاً لِما سَقَیتُ لَهُما، وإنّا مِن أهلِ بَیتٍ لا نَبیعُ شَیئاً مِن عَمَلِ الآخِرَةِ بِمِلءِ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یا شابُّ،ولکِنَّها عادَتی وعادَةُ آبائی، نُقرِی الضَّیفَ ونُطعِمَ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موسی یأکُلُ</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54" w:name="__RefHeading___Toc2109762_237004111"/>
      <w:bookmarkStart w:id="555" w:name="_Toc207"/>
      <w:bookmarkEnd w:id="554"/>
      <w:r>
        <w:rPr/>
        <w:t>4/1-5</w:t>
      </w:r>
      <w:r>
        <w:rPr>
          <w:rtl w:val="true"/>
        </w:rPr>
        <w:t xml:space="preserve"> </w:t>
      </w:r>
      <w:r>
        <w:rPr>
          <w:rtl w:val="true"/>
        </w:rPr>
        <w:t>إجارَةُ النَّفسِ لِلزَّواجِ</w:t>
      </w:r>
      <w:bookmarkEnd w:id="55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 بَیْنَکَ أَیَّمَا الْأَجَلَیْنِ قَضَیْتُ فَلا عُدْوانَ عَلَیَّ وَ اللّهُ عَلی ما نَقُولُ وَکِیلٌ</w:t>
      </w:r>
      <w:r>
        <w:rPr>
          <w:rFonts w:eastAsia="Amiri" w:cs="Amiri" w:ascii="Amiri" w:hAnsi="Amiri"/>
          <w:color w:val="111111"/>
          <w:sz w:val="28"/>
          <w:szCs w:val="28"/>
          <w:rtl w:val="true"/>
          <w:lang w:bidi="ar-SA"/>
        </w:rPr>
        <w:t xml:space="preserve">» .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آجَرَ نَفسَهُ ثَمانِیَ سِنینَ أو عَشراً،عَلی عِفَّةِ فَرجِهِ وَ طَعامِ بَطنِهِ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 أَنْ</w:t>
      </w:r>
      <w:bookmarkStart w:id="556" w:name="pg6287_48237"/>
    </w:p>
    <w:p>
      <w:pPr>
        <w:pStyle w:val="BookText"/>
        <w:rPr/>
      </w:pPr>
      <w:bookmarkEnd w:id="556"/>
      <w:r>
        <w:rPr>
          <w:rFonts w:ascii="Amiri" w:hAnsi="Amiri" w:eastAsia="Amiri" w:cs="Amiri"/>
          <w:color w:val="111111"/>
          <w:sz w:val="28"/>
          <w:sz w:val="28"/>
          <w:szCs w:val="28"/>
          <w:rtl w:val="true"/>
          <w:lang w:bidi="ar-SA"/>
        </w:rPr>
        <w:t>أُنْکِحَکَ إِحْدَی ابْنَتَیَّ هاتَیْنِ عَلی أَنْ تَأْجُرَنِی ثَمانِیَ حِجَجٍ فَإِنْ أَتْمَمْتَ عَشْراً فَمِنْ عِنْدِکَ وَ ما أُرِیدُ أَنْ أَشُقَّ عَلَیْکَ سَتَجِدُنِی إِنْ شاءَ اللّهُ مِنَ الصّالِحِینَ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بَیْنِی وَ بَیْنَکَ أَیَّمَا الْأَجَلَیْنِ قَضَیْتُ فَلا عُدْوانَ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أی‌لا سَبیلَ عَلَیَّ إن عَمِلتُ عَشرَ سِنینَ أو ثمانِیَ سِنینَ،فَقالَ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عَلی ما نَقُولُ وَکِیلٌ</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7" w:name="__RefHeading___Toc2109764_237004111"/>
      <w:bookmarkStart w:id="558" w:name="_Toc208"/>
      <w:bookmarkEnd w:id="557"/>
      <w:r>
        <w:rPr/>
        <w:t>5/1</w:t>
      </w:r>
      <w:r>
        <w:rPr>
          <w:rtl w:val="true"/>
        </w:rPr>
        <w:t xml:space="preserve"> </w:t>
      </w:r>
      <w:r>
        <w:rPr>
          <w:rtl w:val="true"/>
        </w:rPr>
        <w:t>أصحابُ الکَهفِ وَالرَّقیمِ</w:t>
      </w:r>
      <w:bookmarkEnd w:id="558"/>
    </w:p>
    <w:p>
      <w:pPr>
        <w:pStyle w:val="BookText"/>
        <w:rPr/>
      </w:pPr>
      <w:r>
        <w:rPr>
          <w:rFonts w:ascii="IRNazanin" w:hAnsi="IRNazanin" w:eastAsia="IRNazanin"/>
          <w:color w:val="111111"/>
          <w:sz w:val="28"/>
          <w:sz w:val="28"/>
          <w:szCs w:val="28"/>
          <w:rtl w:val="true"/>
          <w:lang w:bidi="fa-IR"/>
        </w:rPr>
        <w:t>الکتاب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تَزاوَرُ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أَیْقاظاً وَ هُمْ رُقُودٌ وَ نُقَلِّبُهُمْ ذاتَ</w:t>
      </w:r>
    </w:p>
    <w:p>
      <w:pPr>
        <w:pStyle w:val="BookText"/>
        <w:rPr/>
      </w:pPr>
      <w:r>
        <w:rPr>
          <w:rFonts w:ascii="Amiri" w:hAnsi="Amiri" w:eastAsia="Amiri" w:cs="Amiri"/>
          <w:color w:val="111111"/>
          <w:sz w:val="28"/>
          <w:sz w:val="28"/>
          <w:szCs w:val="28"/>
          <w:rtl w:val="true"/>
          <w:lang w:bidi="ar-SA"/>
        </w:rPr>
        <w:t xml:space="preserve">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فَرّوا وکَتَبَ مَلِکُ ذلِکَ الزَّمانِ بِأَسمائِهِم وأسماءِ آبائِهِم وعَشائَرِهِم فی صُحُفٍ مِن رَصاصٍ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الْکَهْفِ وَ الرَّقِیمِ</w:t>
      </w:r>
      <w:r>
        <w:rPr>
          <w:rFonts w:eastAsia="Amiri" w:cs="Amiri" w:ascii="Amiri" w:hAnsi="Amiri"/>
          <w:color w:val="111111"/>
          <w:sz w:val="28"/>
          <w:szCs w:val="28"/>
          <w:rtl w:val="true"/>
          <w:lang w:bidi="ar-SA"/>
        </w:rPr>
        <w:t xml:space="preserve">» . </w:t>
      </w:r>
      <w:r>
        <w:rPr>
          <w:rStyle w:val="FootnoteAnchor"/>
          <w:rtl w:val="true"/>
        </w:rPr>
        <w:footnoteReference w:id="6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آتَیناکَ مِنَ الآیاتِ ما هُوَ أعجَبُ</w:t>
      </w:r>
    </w:p>
    <w:p>
      <w:pPr>
        <w:pStyle w:val="BookText"/>
        <w:rPr/>
      </w:pPr>
      <w:r>
        <w:rPr>
          <w:rFonts w:ascii="Amiri" w:hAnsi="Amiri" w:eastAsia="Amiri" w:cs="Amiri"/>
          <w:color w:val="111111"/>
          <w:sz w:val="28"/>
          <w:sz w:val="28"/>
          <w:szCs w:val="28"/>
          <w:rtl w:val="true"/>
          <w:lang w:bidi="ar-SA"/>
        </w:rPr>
        <w:t>مِنهُ،وهُم فِتیَةٌ کانوا فِی الفَترَةِ بَینَ عَیسَی بنِ مَریَمَ ومُحَمَّدٍ صلی الله علیه و آله، وأمَّا الرَّقیمُ فَهُما لَوحانِ مِن نُحاسٍ مَرقومٌ أی مَکتوبٌ فیهِما أمرُ الفِتیَةِ،وأمرُ إسلامِهِم،وما أرادَ مِنهُم دَقیانوسُ المَلِکُ وکَیفَ کانَ أمرُهُم وحالُهُم</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الکَهفِ وَالرَّقیمِ کانوا فی زَمَنِ مَلِکٍ جَبّارٍ عاتٍ وکانَ یَدعو أهلَ مَملَکَتِهِ إلی عِبادَةِ الأَصنامِ،فَمَن لَم یُجِبهُ قَتَلَهُ،وکانَ هؤُلاءِ قَوماً مُؤمِنینَ یَعبُدونَ اللّهَ عز و جل ووَکَّلَ المَلِکُ بِبابِ المَدینَةِ وُکَلاءَ ولَم یَدَع أحَداً یَخرُجُ حَتّی یَسجُدَ لِلأَصنامِ،فَخَرَجَ هؤُلاءِ بِحیلَةِ الصَّیدِ وَذلِکَ أنَّهُم مَرّوا بِراعٍ فی طَریقِهِم فَدَعَوهُ إلی أمرِهِم فَلَم یُجِبهُم وکانَ مَعَ الرّاعی کَلبٌ فَأَجابَهُمُ الکُلبُ وخَرَجَ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أمسَوا دَخَلوا ذلِکَ الکَهفَ وَالکَلبُ مَعَهُم،فَأَلقَی اللّهُ عَلَیهِمُ النُّعاسَ کَما قالَ اللّهُ تَعالی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،فَناموا حَتّی أهلَکَ اللّهُ ذلِکَ المَلِکَ وأهلَ مَملَکَتِهِ،وذَهَبَ ذلِکَ الزَّمانُ وجاءَ زَمانٌ آخَرُ وقَومٌ آخَرونَ،ثُمَّ انتَبَهوا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نِمنا هاهُنا؟فَنَظَروا إلَی الشَّمسِ قَدِ ارتَفَعَت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نِمنا یَوماً أو بَعضَ یَومٍ،ثُمَّ قالوا لِواحِدٍ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الوَرَقَ وَادخُلِ‌المَدینَةَ مُتَنَکِّراً لا یَعرِفوکَ فَاشتَرِ لَنا طَعاماً؛فَإِنَّهُم إن عَلِموا بِنا وعَرَفونا یَقتُلونا أو یَرُدّونا فی دینِهِم،فَجاءَ ذلِکَ الرَّجُلُ فَرَأی مَدینَةً بِخِلافِ الَّذی عَهِدَها ورَأی قَوماً بِخِلافِ اولئِکَ لَم یَعرِفهُم ولَم یَعرِفوا لُغَتَهُ ولَم یَعرِف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أنتَ،ومِن أینَ جِئتَ؟فَأَخبَرَهُم فَخَرَجَ مَلِکُ تِلکَ المَدینَةِ مَعَ أصحابِهِ وَالرَّجُلُ مَعَهُم حَتّی وَقَفوا عَلی بابِ الکَهفِ وأقبَلوا یَتَطَلَّعونَ فیهِ،فَقالَ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ثَلاثَةٌ ورابِعُهُم کَلبُهُم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وسادِسُهُم کَلبُهُم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 وثامِنُهُم کَلبُهُم وحَجَبَهُمُ اللّهُ عز و جل بِحِجابٍ مِنَ الرُّعبِ فَلَم یَکُن أحَدٌ یَقدَمُ بِالدُّخولِ عَلَیهِم غَیرُ صاحِبِهِم،فَإِنَّهُ لَمّا دَخَلَ إلَیهِم وَجَدَهم خائِفینَ أن یَکونَ أصحابُ دَقیانوسَ شَعَروا بِهِم فَأَخبَرَهُم صاحِبُهُم أنَّهُم کانوا نائِمینَ هذَا الزَّمنَ الطَّویلَ،وأنَّهُم آیَةٌ لِلنّاسِ فَبَکَوا وسَأَلُوا اللّهَ تَعالی أن یُعیدَهُم إلی مَضاجِعِهِم نائِمینَ کَما کانوا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أن نَبنِیَ هاهُنَا مَسجِداً ونَزورَهُ فَإِنَّ هؤُلاءِ قَومٌ مُؤمِنونَ،فَلَهُم فی کُلِّ سَنَةٍ نَقلَتانِ یَنامونَ سِتَّةَ أشهُرٍ عَلی جُنوبِهِمُ الیُمنی،وسِتَّةَ أشهُرٍ عَلی جُنوبِهِمُ الیُسری،وَالکَلبُ مَعَهُم قَد بَسَطَ ذِراعَیهِ بِفِناءِ الکَهفِ</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سلیمان بن جعفر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سُلَیمانُ،مَنِ الفَتی؟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عِندَنَا الشّابُّ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أصحابَ الکَهفِ کانوا کُلُّهم کُهولاً فَسَمّاهُمُ اللّهُ فِتیَةً بِإِیمانِهِم،یا سُلَیمانُ،من آمَنَ بِاللّهِ وَاتَّقی فَهُوَ الفَتی</w:t>
      </w:r>
      <w:r>
        <w:rPr>
          <w:rFonts w:eastAsia="Amiri" w:cs="Amiri" w:ascii="Amiri" w:hAnsi="Amiri"/>
          <w:color w:val="111111"/>
          <w:sz w:val="28"/>
          <w:szCs w:val="28"/>
          <w:rtl w:val="true"/>
          <w:lang w:bidi="ar-SA"/>
        </w:rPr>
        <w:t xml:space="preserve">. </w:t>
      </w:r>
      <w:r>
        <w:rPr>
          <w:rStyle w:val="FootnoteAnchor"/>
          <w:rtl w:val="true"/>
        </w:rPr>
        <w:footnoteReference w:id="679"/>
      </w:r>
      <w:bookmarkStart w:id="559" w:name="pg6287_48241"/>
    </w:p>
    <w:p>
      <w:pPr>
        <w:pStyle w:val="Heading3"/>
        <w:numPr>
          <w:ilvl w:val="2"/>
          <w:numId w:val="1"/>
        </w:numPr>
        <w:rPr/>
      </w:pPr>
      <w:bookmarkStart w:id="560" w:name="__RefHeading___Toc2109766_237004111"/>
      <w:bookmarkStart w:id="561" w:name="_Toc209"/>
      <w:bookmarkEnd w:id="559"/>
      <w:bookmarkEnd w:id="560"/>
      <w:r>
        <w:rPr>
          <w:rtl w:val="true"/>
        </w:rPr>
        <w:t>الفصل الثانی</w:t>
      </w:r>
      <w:r>
        <w:rPr>
          <w:rtl w:val="true"/>
        </w:rPr>
        <w:t>:</w:t>
      </w:r>
      <w:r>
        <w:rPr>
          <w:rtl w:val="true"/>
        </w:rPr>
        <w:t>اُسوة الشّباب من أهل البیت</w:t>
      </w:r>
      <w:bookmarkEnd w:id="561"/>
    </w:p>
    <w:p>
      <w:pPr>
        <w:pStyle w:val="Heading4"/>
        <w:numPr>
          <w:ilvl w:val="3"/>
          <w:numId w:val="1"/>
        </w:numPr>
        <w:rPr/>
      </w:pPr>
      <w:bookmarkStart w:id="562" w:name="__RefHeading___Toc2109768_237004111"/>
      <w:bookmarkStart w:id="563" w:name="_Toc210"/>
      <w:bookmarkEnd w:id="562"/>
      <w:r>
        <w:rPr/>
        <w:t>1/2</w:t>
      </w:r>
      <w:r>
        <w:rPr>
          <w:rtl w:val="true"/>
        </w:rPr>
        <w:t xml:space="preserve"> </w:t>
      </w:r>
      <w:r>
        <w:rPr>
          <w:rtl w:val="true"/>
        </w:rPr>
        <w:t>أمیرُالمُؤمِنینَ</w:t>
      </w:r>
      <w:bookmarkEnd w:id="56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یَومَ احُدٍ عَن رَسولِ اللّهِ صلی الله علیه و آله فَغَضِبَ غَضَباً شَدیداً،قالَ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إذا غَضِبَ انحَدَرَ عَن جَبینِهِ مِثلُ اللُّؤلُؤِ مِنَ العَرَقِ،قالَ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فَإِذا عَلِیٌّ علیه السلام إلی جَنبِهِ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بِبَنی أبیکَ مَعَ مَنِ انهَزَمَ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یارَسولَ اللّهِ،لی بِکَ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فَاکفِنی هؤُلاءِ فَحَمَلَ فَضَرَبَ أوَلَّ مَن لَقِیَ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لَهِیَ المُؤاساةُ یا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مِنّی وأ نَا مِنُه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نَا منِکُما یا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رَسولُ اللّهِ صلی الله علیه و آله إلی جَبرَئیلَ علیه السلام عَلی کُرسِیٍّ مِن ذَهَبٍ بَینَ السَّماءِ وَالأَرضِ،وهُوَ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إلّاذُو الفَقارِ ولا فَتیً إلّاعَلیٌّ</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مُبارَزَةِ الإِمامِ عَلِیٍّ علیه السلام عَمرَو بنَ عَبدِوُدٍّ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الإِیمانُ کُلُّهُ إلَی الشِّرکِ کُلِّهِ</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عَلِیُّ بنُ أبی طالِبٍ أصحابَ الأَلوِیَةِ أبصَرَ رَسولُ اللّهِ صلی الله علیه و آله جَماعَةً مِن مُشرِکی قُرَیشٍ،فَقالَ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عَلَیهِم،فَحَمَلَ عَلَیهِم،فَفَرَّقَ جَمعَهُم،وقَتَلَ عَمرَو بنَ عَبدِ اللّهِ الجُمَحِیَّ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أبصَرَ رَسولُ اللّهِ صلی الله علیه و آله جَماعَةً مِن مُشرِکی قُرَیشٍ،فَقالَ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عَلَیهِم،فَحَمَلَ عَلَیهِم فَفَرَّقَ جَماعَتَهُم،وقَتَلَ شَیبَةَ بنَ مالِکٍ أحَدَ بَنی عامِرِ بنِ لُؤَیٍّ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هذِهِ لَلمُؤاساةُ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مِنّی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مِنکُما،قالَ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سَیفَ إلّاذُو الفَقا رِ ولا فَتیً إلّاعَلِیٌّ </w:t>
      </w:r>
      <w:r>
        <w:rPr>
          <w:rStyle w:val="FootnoteAnchor"/>
          <w:rtl w:val="true"/>
        </w:rPr>
        <w:footnoteReference w:id="68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أحمَدُ بنُ حَنبَلٍ فِی الفَضائِلِ أنَّهُم سَمِعوا تَکبیراً مِنَ السَّماءِ فی ذلِکَ الیَومِ وقائِلاً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سَیفَ إلّاذُو الفَقا رِ ولا فَتیً إلّاعَلِیٌّ</w:t>
      </w:r>
    </w:p>
    <w:p>
      <w:pPr>
        <w:pStyle w:val="BookText"/>
        <w:rPr/>
      </w:pPr>
      <w:r>
        <w:rPr>
          <w:rFonts w:ascii="Amiri" w:hAnsi="Amiri" w:eastAsia="Amiri" w:cs="Amiri"/>
          <w:color w:val="111111"/>
          <w:sz w:val="28"/>
          <w:sz w:val="28"/>
          <w:szCs w:val="28"/>
          <w:rtl w:val="true"/>
          <w:lang w:bidi="ar-SA"/>
        </w:rPr>
        <w:t>فَاستَأذَنَ حَسّانُ بنُ ثابِتٍ رَسولَ اللّهِ صلی الله علیه و آله أن یُنشِدَ شِعراً فَأَذِنَ 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 نادی مُعِلناً</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صاحِبُکُم لَیَجلِسُ جِلسَةَ العَبدِ،ویَأکُلُ أکلَةَ العَبدِ،ویُطعِمَ النّاسَ خُبزَ البُرِّ وَاللَّحمَ،وَیرجِعُ إلی أهلِهِ فَیَأکُلُ الخُبزَ وَالزَّیتَ،وإن کان لیَشتَرِی القَمیصَ السُّنبُلانِیَّ،ثُمَّ یُخَیِّرُ غُلامَهُ خَیرَهُما،ثُمَّ یَلبَسُ الباقِیَ، فَإِذا جازَ أصابِعَهُ قَطَعَهُ،وإذا جازَ کَعبَهُ حَذَفَهُ،وما وَرَدَ عَلَیهِ أمرانِ قَطُّ کِلاهُما لِلّهِ رِضیً إلّاأخَذَ بِأَشَدِّهِما عَلی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وُلِّیَ النّاسَ خَمسَ سِنینَ فَما وَضَعَ آجُرَّةً عَلی آجُرَّةٍ ولا لَبِنَةً عَلی لَبِنَةٍ،ولا أقطَعَ قَطیعَةً،ولا أورَثَ بَیضاءَ ولا حَمراءَ إلّا سَبعَمِئَةِ دِرهَمٍ فَضَلَت مِن عَطایاهُ،أرادَ أن یَبتاعَ لأَِهلِهِ بِها خادِماً، وما أطاقَ أحَدٌ عَمَلَهُ،وإن کانَ عَلِیُّ بنُ الحُسَینِ علیهما السلام لَیَنظُرُ فِی الکِتابِ مِن کُتُبِ عَلِیٍّ علیه السلام فَیَضرِبُ بِهِ الأَرضَ،ویَقولُ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یُطیقُ هذا</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عَلِیٍّ علیه السلام لا یَأکُلُ إلَّاالحَلالَ؛لأَِنَّ</w:t>
      </w:r>
    </w:p>
    <w:p>
      <w:pPr>
        <w:pStyle w:val="BookText"/>
        <w:rPr/>
      </w:pPr>
      <w:r>
        <w:rPr>
          <w:rFonts w:ascii="Amiri" w:hAnsi="Amiri" w:eastAsia="Amiri" w:cs="Amiri"/>
          <w:color w:val="111111"/>
          <w:sz w:val="28"/>
          <w:sz w:val="28"/>
          <w:szCs w:val="28"/>
          <w:rtl w:val="true"/>
          <w:lang w:bidi="ar-SA"/>
        </w:rPr>
        <w:t>صاحِبَهُ کانَ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وَالَّذی ذَهَبَ بِنَفسِهِ،ما أکَلَ مِنَ الدُّنیا حَراماً قَلیلاً ولا کَثیراً حَتّی فارَقَها،ولا عَرَضَ لَهُ أمرانِ کِلاهُما لِلّهِ طاعَةٌ إلّاأخَذَ بِأَشَدِّهِما عَلی بَدَنِهِ،ولا نَزَلَت بِرَسولِ اللّهِ صلی الله علیه و آله شَدیدَةٌ قَطُّ إلّاوَجَّهَهُ فیها ثِقَةً بِهِ،ولا أطاقَ أحَدٌ مِنَ هذِهِ الاُمَّةِ عَمَلَ رَسولِ اللّهِ صلی الله علیه و آله بَعدَهُ غَیرُهُ،ولَقَد کانَ یَعمَلُ عَمَلَ رَجُلٍ کَأَنَّهُ یَنظُرُ إلَی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أعتَقَ ألفَ مَملوکٍ مِن صُلبِ مالِهِ،کُلُّ ذلِکَ تَحَفّی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بالغ،أو من الحَفا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رقّة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یَداهُ،وتَعَرَّقَ جَبینُهُ،التِماسَ وَجهِ اللّهِ عز و جل وَالخَلاصِ مِنَ النّارِ،وما کان قوتُهُ إلَّاالخَلَّ وَالزَّیتَ،وحَلواهُ التَّمرُ إذا وَجَدَهُ،ومَلبوسُهُ الکَرابیسُ،فَإِذا فَضَلَ عَن ثِیابِهِ شَیءٌ دَعا بِالجَلَمِ فَجَزَّهُ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ضَمرَةَ؛وکانَ مِن خَواصِّ عَلِیٍّ عَلی مُعاوِیَةَ وافِداً،فَقالَ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لی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أعفِنی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کانَ لابُدَّ مِن ذلِکَ فَإِنَّهُ کانَ وَاللّهِ بَعیدَ المَدی، شَدیدَ القُوی،یَقولُ فَصلاً،ویَحکُمُ عَدلاً،یَتَفَجَّرُ العِلمُ مِن جَوانِبِهِ،وتَنطِقُ الحِکمَةُ مِن نَواحیهِ،یُعجِبُهُ مِنَ الطَّعامِ ما خَشُنَ، ومِنَ اللِّباسِ ما قَصُرَ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واللّهِ یُجیبُنا إذا دَعَوناهُ،ویُعطینا إذا سَأَلناهُ،وکُنّا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تَقریبهِ لَنا وقُربِهِ مِنّا لا نُکَلِّمُهُ هَیبَةً لَهُ،ولا نَبتَدِئُهُ لِعِظَمِهِ فی نُفوسِنا،یَبسِمُ عَن ثَغرٍ کَاللُّؤلُؤِ المَنظومِ،یُعَظِّمُ أهلَ الدّینِ،ویَرحَمُ المَساکینَ،وَیُطعِمُ فِی‌المَسغَبَةِ یَتیماً ذا مَقرَبَةٍ أو مِسکیناً ذا مَترَبَةٍ، یَکسُو العُریانَ،ویَنصُرُ اللَّهفانَ،وَیستَوحِشُ مِنَ الدُّنیا وزَهرَتِها، ویَأنَسُ بِاللَّیلِ وظُلمَتِهِ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وکَأَنّی بِهِ وقَد أرخَی اللَّیلُ سُدولَهُ،وغارَت نُجومُهُ،وهُوَ فی مِحرابِهِ قابِضٌ عَلی لِحیَتِهِ،یَتَمَلمَلُ تَمَلمُلَ السَّلیمِ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سَلَمَتهُ الحیّة؛أی لدَغَته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،ویَبکی بَکاءَ الحَزینِ،ویَقولُ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دُنیا غُرّی غَیری،إلَیَّ تَعَرَّضتِ أم إلَیَّ تَشَوَّفتِ؟هَیهاتَ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حینُکِ،قَد أبَنتُکِ ثَلاثاً لا رَجعَةَ لی فیکِ،عُمُرُکِ قَصیرٌ،وعَیشُکِ حَقیرٌ،وخَطَرُکِ یَسیرٌ،آه مِن قِلَّةِ الزّادِ وبُعدِ السَّفَرِ ووَحشَةِ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شَیئاً مِن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ما فِی الإِنسانِ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کُلَّما وَعَیتَهُ مِن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أَن آتِیَ عَلی جَمیعِ ما سَمِعتُهُ مِنهُ </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عامِلِهِ عَلَی البَصرَةِ عُثمانَ بنِ حُنَیفٍ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لِکُلِّ مَأمومٍ إماماً یَقتَدی بِهِ،ویَستَضیءُ بِنورِ عِلمِهِ،ألا وإنَّ إمامَکُم قَدِ اکتَفی مِن دُنیاهُ بِطِمرَیهِ </w:t>
      </w:r>
      <w:r>
        <w:rPr>
          <w:rStyle w:val="FootnoteAnchor"/>
          <w:rtl w:val="true"/>
        </w:rPr>
        <w:footnoteReference w:id="688"/>
      </w:r>
      <w:r>
        <w:rPr>
          <w:rFonts w:ascii="Amiri" w:hAnsi="Amiri" w:eastAsia="Amiri" w:cs="Amiri"/>
          <w:color w:val="111111"/>
          <w:sz w:val="28"/>
          <w:sz w:val="28"/>
          <w:szCs w:val="28"/>
          <w:rtl w:val="true"/>
          <w:lang w:bidi="ar-SA"/>
        </w:rPr>
        <w:t>،ومِن طُعمِهِ</w:t>
      </w:r>
      <w:bookmarkStart w:id="564" w:name="pg6287_48246"/>
    </w:p>
    <w:p>
      <w:pPr>
        <w:pStyle w:val="BookText"/>
        <w:rPr/>
      </w:pPr>
      <w:bookmarkEnd w:id="564"/>
      <w:r>
        <w:rPr>
          <w:rFonts w:ascii="Amiri" w:hAnsi="Amiri" w:eastAsia="Amiri" w:cs="Amiri"/>
          <w:color w:val="111111"/>
          <w:sz w:val="28"/>
          <w:sz w:val="28"/>
          <w:szCs w:val="28"/>
          <w:rtl w:val="true"/>
          <w:lang w:bidi="ar-SA"/>
        </w:rPr>
        <w:t>بِقُرصَیهِ،ألا وإنَّکُم لا تَقدِرونَ عَلی ذلِکَ،ولکِن أعینونی بِوَرَعٍ وَاجتِهادٍ،وعِفَّةٍ وسَدادٍ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ماکَنَزتُ مِن دُنیاکُم تِبراً </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الذهب والفضّة قبل أن یُضربا دنانیر ودراهم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ادَّخَرتُ مِن غَنائِمِها وَفراً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أعدَدتُ لِبالی ثَوبی طِمراً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5" w:name="__RefHeading___Toc2109770_237004111"/>
      <w:bookmarkStart w:id="566" w:name="_Toc211"/>
      <w:bookmarkEnd w:id="565"/>
      <w:r>
        <w:rPr/>
        <w:t>2/2</w:t>
      </w:r>
      <w:r>
        <w:rPr>
          <w:rtl w:val="true"/>
        </w:rPr>
        <w:t xml:space="preserve"> </w:t>
      </w:r>
      <w:r>
        <w:rPr>
          <w:rtl w:val="true"/>
        </w:rPr>
        <w:t>سَیِّدَةُ نِساءِ العالَمینَ فاطمة</w:t>
      </w:r>
      <w:r>
        <w:rPr>
          <w:rtl w:val="true"/>
        </w:rPr>
        <w:t>(</w:t>
      </w:r>
      <w:r>
        <w:rPr>
          <w:rtl w:val="true"/>
        </w:rPr>
        <w:t>علیها السلام</w:t>
      </w:r>
      <w:r>
        <w:rPr>
          <w:rtl w:val="true"/>
        </w:rPr>
        <w:t>)</w:t>
      </w:r>
      <w:bookmarkEnd w:id="56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یَعیبُهُ بِأَشیاءَ،مِنها أنَّهُ یُسَمّی حَسَناً وحُسَیناً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وَلدَی رَسولِ اللّهِ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لِلشّانِیَ ابنِ الشّانِیَ؛لَو لَم یَکونا وَلَدَیهِ لَکانَ أبتَرَ </w:t>
      </w:r>
      <w:r>
        <w:rPr>
          <w:rStyle w:val="FootnoteAnchor"/>
          <w:rtl w:val="true"/>
        </w:rPr>
        <w:footnoteReference w:id="692"/>
      </w:r>
      <w:r>
        <w:rPr>
          <w:rFonts w:ascii="Amiri" w:hAnsi="Amiri" w:eastAsia="Amiri" w:cs="Amiri"/>
          <w:color w:val="111111"/>
          <w:sz w:val="28"/>
          <w:sz w:val="28"/>
          <w:szCs w:val="28"/>
          <w:rtl w:val="true"/>
          <w:lang w:bidi="ar-SA"/>
        </w:rPr>
        <w:t>،کَما زَعَمَهُ أبوکَ</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الحُسَینَ مَرِضا،فَعادَهُما رَسولُ‌اللّهِ صلی الله علیه و آله فی ناسٍ مَعَهُ،فَقالوا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الحَسَنِ،لَو نَذَرتَ عَلی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فَنَذَرَ عَلِیٌّ وفاطِمَةُ وفِضَّةُ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جارِیَةٌ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بَرِئا مِمّا بِهِما</w:t>
      </w:r>
    </w:p>
    <w:p>
      <w:pPr>
        <w:pStyle w:val="BookText"/>
        <w:rPr/>
      </w:pPr>
      <w:r>
        <w:rPr>
          <w:rFonts w:ascii="Amiri" w:hAnsi="Amiri" w:eastAsia="Amiri" w:cs="Amiri"/>
          <w:color w:val="111111"/>
          <w:sz w:val="28"/>
          <w:sz w:val="28"/>
          <w:szCs w:val="28"/>
          <w:rtl w:val="true"/>
          <w:lang w:bidi="ar-SA"/>
        </w:rPr>
        <w:t>أن یَصوموا ثَلاثَةَ أیّامٍ،فَشُفِیا وما مَعَهُم شَیءٌ،فَاستَقرَضَ عَلِیٌّ مِن شَمعونَ الخَیبَرِیِّ الیَهودِیِّ ثَلاثَ أصواعٍ مِن شَعیرٍ،فَطَحَنَت فاطِمَةُ صاعاً وَاختَبَزَت خَمسَةَ أقراصٍ عَلی عَدَدِهِم،فَوَضَعوها بَینَ أیدیهِم لِیُفطِروا،فَوَقَفَ عَلَیهِم سائِلٌ،فَقالَ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أهلَ بَیتِ مُحَمَّدٍ،مِسکینٌ مِن مَساکینِ المُسلِمینَ،أطعِمونی أطعَمَکُمُ اللّهُ مِن مَوائِدِ الجَنَّةِ،فَآثَروهُ،وباتوا لَم یَذوقوا إلَّاالماءَ، وأصبَحوا صِیاماً،فَلَمّا أمسَوا ووَضَعُوا الطَّعامَ بَینَ أیدیهِم وَقَفَ عَلَیهِم یَتیمٌ،فَآثَروهُ،ووَقَفَ عَلَیهِم أسیرٌ فِی الثّالِثَةِ،فَفَعلوا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أخَذَ عَلِیٌّ علیه السلام بِیَدِ الحَسَنِ وَالحُسَینِ وأقبَلوا إلی رَسولِ اللّهِ صلی الله علیه و آله،فَلَمّا أبصَرَهُم و هُم یَرتَعِشونَ کَالفَراخِ مِن شِدَّةِ الجوعِ،قالَ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ماأشَدَّ ما یَسوءُنی ما أری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فَانطَلَقَ مَعَهُم فَرَأی فاطِمَةَ فی مِحرابِها قَدِ التَصَقَ ظَهرَها بِبَطنِها وغارَت عَیناها،فَساءَهُ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جَبرَئیلُ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یا مُحَمَّدُ،هَنَّأَکَ اللّهُ فی أهلِ بَیتِکَ،فَأَقرَأَهُ السّورَةَ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فاطِمَةَ علیها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ابنَةَ رَسولِ اللّهِ،هَل تَرَکَ رَسولُ اللّهِ صلی الله علیه و آله عِندَکِ شَیئاً تُطرِفینیهِ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جارِیَةُ،هاتِ تِلکَ الحَریرَةَ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فَطَلَبَتها فَلَم تَجِدها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اطلُبیها،فَإِنَّها تَعدِلُ عِندی حَسَناً وحُسَیناً</w:t>
      </w:r>
      <w:r>
        <w:rPr>
          <w:rFonts w:eastAsia="Amiri" w:cs="Amiri" w:ascii="Amiri" w:hAnsi="Amiri"/>
          <w:color w:val="111111"/>
          <w:sz w:val="28"/>
          <w:szCs w:val="28"/>
          <w:rtl w:val="true"/>
          <w:lang w:bidi="ar-SA"/>
        </w:rPr>
        <w:t>.</w:t>
      </w:r>
      <w:bookmarkStart w:id="567" w:name="pg6287_48248"/>
    </w:p>
    <w:p>
      <w:pPr>
        <w:pStyle w:val="BookText"/>
        <w:rPr/>
      </w:pPr>
      <w:bookmarkEnd w:id="567"/>
      <w:r>
        <w:rPr>
          <w:rFonts w:ascii="Amiri" w:hAnsi="Amiri" w:eastAsia="Amiri" w:cs="Amiri"/>
          <w:color w:val="111111"/>
          <w:sz w:val="28"/>
          <w:sz w:val="28"/>
          <w:szCs w:val="28"/>
          <w:rtl w:val="true"/>
          <w:lang w:bidi="ar-SA"/>
        </w:rPr>
        <w:t>فَطَلَبَتها فَإِذا هِیَ قَد قَمَمَتها فی قُمامَتِها،فَإِذا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المُؤمِنینَ مَن لَم یَأمَن جارُهُ بَوائِقَهُ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یُؤمِنُ بِاللّهِ وَالیَومِ الآخِرِ فَلا یُؤذی جارَهُ،ومَن کانَ یُؤمِنُ بِاللّهِ وَالیَومِ الآخِرِ فَلیَقُل خَیراً أو یَسکُت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الخَیِّرَ الحَلیمَ المُتَعَفِّفَ،ویُبغِضُ الفاحِشَ الضَّنینَ السَّئّآلَ المُلحِفَ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الحَیاءَ مِنَ الإِیمانِ وَالإِیمانَ فِی الجَنَّةِ،وإنَّ الفُحشَ مِنَ البَذاءِ،وَالبَذاءُ فِی النّارِ</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2109772_237004111"/>
      <w:bookmarkStart w:id="569" w:name="_Toc212"/>
      <w:bookmarkEnd w:id="568"/>
      <w:r>
        <w:rPr/>
        <w:t>3/2</w:t>
      </w:r>
      <w:r>
        <w:rPr>
          <w:rtl w:val="true"/>
        </w:rPr>
        <w:t xml:space="preserve"> </w:t>
      </w:r>
      <w:r>
        <w:rPr>
          <w:rtl w:val="true"/>
        </w:rPr>
        <w:t>سَیِّدا شَبابِ أهلِ الجَنَّةِ</w:t>
      </w:r>
      <w:bookmarkEnd w:id="569"/>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سَیِّدا شَبابِ أهلِ الجَنَّةِ وأبوهُما خَیرٌ مِنهُما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عن الرُّؤیانیّ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والحُسَینَ مَرّا عَلی شَیخٍ یَتَوَضَّأُ ولا یُحسِنُ فَأَخَذا بِالتَّنازُعِ،یَقولُ کُلُّ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الشَّیخُ کُن حَکَماً بَینَنا یَتَوَضَّأُ کُلُّ واحِدٍ مِنّا سَوِیَّةً،ثُمَّ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أیُّنا یُحسِنُ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کِلاکُما تُحسِنانِ الوُضوءَ ولکِن هذَا الشَّیخُ الجاهِلُ هُوَ الَّذی لَم یَکُن یُحسِنُ،وقَد تَعَلَّمَ الآنَ مِنکُما وتابَ عَلی یَدَیکُما بِبَرَکَتِکُما وشَفَقَتِکُما عَلی امَّةِ جَدِّکُما</w:t>
      </w:r>
      <w:r>
        <w:rPr>
          <w:rFonts w:eastAsia="Amiri" w:cs="Amiri" w:ascii="Amiri" w:hAnsi="Amiri"/>
          <w:color w:val="111111"/>
          <w:sz w:val="28"/>
          <w:szCs w:val="28"/>
          <w:rtl w:val="true"/>
          <w:lang w:bidi="ar-SA"/>
        </w:rPr>
        <w:t xml:space="preserve">. </w:t>
      </w:r>
      <w:r>
        <w:rPr>
          <w:rStyle w:val="FootnoteAnchor"/>
          <w:rtl w:val="true"/>
        </w:rPr>
        <w:footnoteReference w:id="697"/>
      </w:r>
      <w:bookmarkStart w:id="570" w:name="pg6287_48249"/>
    </w:p>
    <w:p>
      <w:pPr>
        <w:pStyle w:val="BookText"/>
        <w:rPr/>
      </w:pPr>
      <w:bookmarkEnd w:id="570"/>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عن عیون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سایَرَ أنَسَ بنَ مالِکٍ فَأَتی قَبرَ خَدیجَةَ فَبَکی،ثُمَّ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عَنّی،قالَ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فَاستَخفَیتُ عَنهُ،فَلَمّا طالَ وُقوفُهُ فِی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یا رَبَّ أنتَ مَولاهُ</w:t>
      </w:r>
    </w:p>
    <w:p>
      <w:pPr>
        <w:pStyle w:val="Heading4"/>
        <w:numPr>
          <w:ilvl w:val="3"/>
          <w:numId w:val="1"/>
        </w:numPr>
        <w:rPr/>
      </w:pPr>
      <w:bookmarkStart w:id="571" w:name="__RefHeading___Toc2109774_237004111"/>
      <w:bookmarkStart w:id="572" w:name="_Toc213"/>
      <w:bookmarkEnd w:id="571"/>
      <w:r>
        <w:rPr/>
        <w:t>4/2</w:t>
      </w:r>
      <w:r>
        <w:rPr>
          <w:rtl w:val="true"/>
        </w:rPr>
        <w:t xml:space="preserve"> </w:t>
      </w:r>
      <w:r>
        <w:rPr>
          <w:rtl w:val="true"/>
        </w:rPr>
        <w:t>زَینُ العابِدینَ</w:t>
      </w:r>
      <w:bookmarkEnd w:id="5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أنَّهُ استَسقی عُبّادُ البَصرَةِ،مِثلُ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أیّوبَ</w:t>
      </w:r>
    </w:p>
    <w:p>
      <w:pPr>
        <w:pStyle w:val="BookText"/>
        <w:rPr/>
      </w:pPr>
      <w:r>
        <w:rPr>
          <w:rFonts w:ascii="Amiri" w:hAnsi="Amiri" w:eastAsia="Amiri" w:cs="Amiri"/>
          <w:color w:val="111111"/>
          <w:sz w:val="28"/>
          <w:sz w:val="28"/>
          <w:szCs w:val="28"/>
          <w:rtl w:val="true"/>
          <w:lang w:bidi="ar-SA"/>
        </w:rPr>
        <w:t>السِّجِستانِیِّ،وصالِحٍ المُزّیّ،وعُتبَةَ العَلّامِ،وحَبیبٍ القادِسیِّ، ومالِکِ بنِ دینارٍ،وأبی صالِحٍ الأَعمی،وجَعفَرِ بنِ سُلَیمانَ،وثابِتٍ البُنانِیِّ،ورابِعَةَ،وسَعدانَةَ،وَانصَرَفوا خائِبینَ،فَإِذا هُم بِفَتیً قَد أقبَلَ وقَد أکرَبَتهُ أحزانُهُ وأقلَقَتهُ أشجانُهُ فَطافَ بِالکَعبَةِ أشواطاً، ثُمَّ أقبَلَ عَلَینا وسَمّانا واحِداً واحِداً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فیکم أحَدٌ یُجیبُهُ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فَتی،عَلَینَا الدُّعاءُ وعَلَیهِ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اُبعُدوا عَنِ‌الکَعبَةِ فَلَو کانَ فیکُم‌أحَدٌ یُجیبُهُ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الرَّحمنُ‌لَأَجابَهُ،ثُمَّ أتَی الکَعبَةَ فَخَرَّ ساجِداً فَسَمِعتُهُ یَقولُ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بِحُبِّکَ لی إلّاأسقَیتَهُمُ الغَیثَ،فَمَا استَتَمَّ الکَلامَ حَتّی أتاهُمُ الغَیثُ کَأَفواهِ القِرَبِ،ثُمَّ وَلّی عَنّا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w:t>
      </w:r>
    </w:p>
    <w:p>
      <w:pPr>
        <w:pStyle w:val="BookText"/>
        <w:rPr/>
      </w:pPr>
      <w:r>
        <w:rPr>
          <w:rFonts w:ascii="Amiri" w:hAnsi="Amiri" w:eastAsia="Amiri" w:cs="Amiri"/>
          <w:color w:val="111111"/>
          <w:sz w:val="28"/>
          <w:sz w:val="28"/>
          <w:szCs w:val="28"/>
          <w:rtl w:val="true"/>
          <w:lang w:bidi="ar-SA"/>
        </w:rPr>
        <w:t>فَسُئِلَ عَنهُ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زَینُ العابِدینَ علیه السلام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حَولَ الکَعبَةِ لَیلَةً،فَإِذا شابٌّ ظَریفُ الشَّمائِلِ وعَلَیهِ ذُؤابتَانِ وهُوَ مُتَعَلِّقٌ بِأَستارِ الکَعبَةِ،ویَقولُ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نامَتِ العُیونُ،وعَلَتِ النُّجومُ،وأنتَ المَلِکُ الحَیُّ القَیّومُ،غَلَّقَتِ المُلوکُ أبوابَها،وأقامَت عَلَیها حُراسَّها،وبابُکَ مَفتوحٌ لِلسّائِلینَ،</w:t>
      </w:r>
    </w:p>
    <w:p>
      <w:pPr>
        <w:pStyle w:val="BookText"/>
        <w:rPr/>
      </w:pPr>
      <w:r>
        <w:rPr>
          <w:rFonts w:ascii="Amiri" w:hAnsi="Amiri" w:eastAsia="Amiri" w:cs="Amiri"/>
          <w:color w:val="111111"/>
          <w:sz w:val="28"/>
          <w:sz w:val="28"/>
          <w:szCs w:val="28"/>
          <w:rtl w:val="true"/>
          <w:lang w:bidi="ar-SA"/>
        </w:rPr>
        <w:t>جِئتُکَ لِتَنظُرَ إلَیَّ بِرَحمَتِکَ یا أرحَمَ الرّاحِمینَ،ثُمَّ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فَاقتَفَیتُهُ فَإِذا هُوَ زَینُ العابِدینَ علیه السلام</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بِالبادِیَةِ وإذا أنَا بِشابٍّ مُنعَزِلٍ عَنهُم فی أطمارٍ رِثَّةٍ وعَلَیهِ سیماءُ الهَیبَةِ،فَقُلتُ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شَکَوتَ إلی هؤُلاءِ حالَکَ لَأَصلَحوا بَعضَ شَأنِکَ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لِباسی لِلدُّنیا التَّجَمُّلُ وَالصَّبرُ</w:t>
      </w:r>
    </w:p>
    <w:p>
      <w:pPr>
        <w:pStyle w:val="BookText"/>
        <w:rPr/>
      </w:pPr>
      <w:r>
        <w:rPr>
          <w:rFonts w:ascii="Amiri" w:hAnsi="Amiri" w:eastAsia="Amiri" w:cs="Amiri"/>
          <w:color w:val="111111"/>
          <w:sz w:val="28"/>
          <w:sz w:val="28"/>
          <w:szCs w:val="28"/>
          <w:rtl w:val="true"/>
          <w:lang w:bidi="ar-SA"/>
        </w:rPr>
        <w:t>فَتَعَرَّفتُهُ فإِذا هُوَ عَلِیُّ بنُ الحُسَینِ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أن یَکونَ هذَا الفَرخُ إلّامِن ذلِکَ العُشِّ</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 عن حَمّاد بن حَبیب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فَرَحَلنا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زُبالَةَ لَیلاً،فَاستَقبَلَنا ریحٌ سَوداءُ مُظلِمَةٌ،فَتَقَطَّعَتِ القافِلَةُ، فَتِهتُ فی تِلکَ الصَّحاری وَالبَراری،فَانتَهَیتُ إلی وادٍ قَفرٍ،فَلَمّا أن جَنَّنِی اللَّیلُ آوَیتُ إلی شَجَرَةٍ عادِیَةٍ،فَلَمّا أنِ اختَلَطَ الظَّلامُ إذا أنَا بِشابٍّ قَد أقبَلَ،عَلَیهِ أطمارٌ بیضٌ،تَفوحُ مِنهُ رائِحَةُ المِسکِ، 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وَلِیٌّ مِن أولِیاءِ اللّهِ تَعالی مَتی ما أحَسَّ بِحَرَکَتی خَشیتُ نِفارَهُ،و أن أمنَعَهُ عَن کَثیرٍ مِمّا یُریدُ فِعالَهُ، فَأَخفَیتُ نَفسی مَا استَطَعتُ،فَدَنا إلَی المَوضِعِ،فَتَهَیَّأَ لِلصَّلاةِ،ثُمَّ وَثَبَ قائِماً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أحارَ کُلَّ شَیءٍ مَلَکوتاً،وقَهَرَ کُلَّ شَیءٍ جَبَروتاً،أولِج قَلبی فَرَحَ الإِقبالِ عَلَیکَ،وألحِقنی بِمَیدانِ المُطیعینَ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فِی الصَّلاةِ،فَلَمّا أن رَأَیتُهُ قَد هَدَأَت أعضاؤُهُ،وسَکَنَت حَرَکاتُهُ،قُمتُ إلَی المَوضِعِ الَّذی تَهَیَّأَ مِنهُ لِلصَّلاةِ،فَإِذا بِعَینٍ تُفیضُ بِماءٍ أبیَضَ،فَتَهَیَّأتُ لِلصَّلاةِ،ثُمَّ قُمتُ خَلفَهُ،فَإِذا أنَا بِمِحرابٍ کَأَ نَّهُ مُثِّلَ فی ذلِکَ المَوقِفِ،فَرَأَیتُهُ کُلَّما مَرَّ بِآیَةٍ فیها ذِکرُ الوَعدِ وَالوَعیدِ یُرَدِّدُها بِأَشجانِ الحَنینِ،فَلَمّا أن تَقَشَّعَ الظَّلامُ وَثَبَ قائِماً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قَصَدَهُ الطالِبونَ فَأَصابوهُ مُرشِداً،وأمَّهُ الخائِفونَ فَوَجَدوهُ مُتَفَضِّلاً،ولَجَأَ إلَیهِ العابِدونَ فَوَجَدوهُ نَوّالاً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أن یَفوتَنی شَخصُهُ،و أن یَخفی عَلَیَّ أثَرُهُ،فَتَعَلَّقتُ بِهِ،فَقُلتُ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بِالَّذی أسقَطَ عَنکَ مَلالَ التَّعَبِ، ومَنَحَکَ شِدَّةَ شَوقِ لَذیذِ الرُّعبِ،إلّاألحَقتَنی مِنکَ جَناحَ رَحمَةٍ، وکَنَفَ رِقَّةٍ،فَإِنّی ضالٌّ،وبِعَینی کُلَّما صَنَعتَ،وباُذُنی کُلَّما نَطَقتَ،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 تَوَکُّلُکَ ماکُنتَ ضالّاً،ولکِنِ اتَّبِعنی وَاقفُ أثَری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صارَ تَحتَ الشَّجَرَةِ أخَذَ بِیَدی،فَتَخَیَّلَ إلَیَّ أنَّ الأَرضَ تُمَدُّ مِن تَحتِ قَدَمی،فَلَمَّا انفَجَرَ عَمودُ الصُّبحِ،قالَ لی</w:t>
      </w:r>
      <w:r>
        <w:rPr>
          <w:rFonts w:eastAsia="Amiri" w:cs="Amiri" w:ascii="Amiri" w:hAnsi="Amiri"/>
          <w:color w:val="111111"/>
          <w:sz w:val="28"/>
          <w:szCs w:val="28"/>
          <w:rtl w:val="true"/>
          <w:lang w:bidi="ar-SA"/>
        </w:rPr>
        <w:t>:</w:t>
      </w:r>
      <w:bookmarkStart w:id="573" w:name="pg6287_48253"/>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فَهذِهِ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الصَّیحَةَ،ورَأَیتُ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بِالَّذی تَرجوهُ یَومَ الآزِفَةِ ویَومَ الفاقَةِ،مَن أنتَ؟</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أقسَمتَ عَلَیَّ فَأَ نَا عَلِیُّ بنُ الحُسَینِ بنِ عَلِیِّ ابنِ أبی طالِبٍ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74" w:name="__RefHeading___Toc2109776_237004111"/>
      <w:bookmarkStart w:id="575" w:name="_Toc214"/>
      <w:bookmarkEnd w:id="574"/>
      <w:r>
        <w:rPr/>
        <w:t>5/2</w:t>
      </w:r>
      <w:r>
        <w:rPr>
          <w:rtl w:val="true"/>
        </w:rPr>
        <w:t xml:space="preserve"> </w:t>
      </w:r>
      <w:r>
        <w:rPr>
          <w:rtl w:val="true"/>
        </w:rPr>
        <w:t>موسی الکاظم</w:t>
      </w:r>
      <w:bookmarkEnd w:id="575"/>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عن شَقیقٍ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فی سَنَةِ تِسعٍ وأربَعینَ ومِئَةٍ فَنَزَلتُ القادِسِیَّةَ،فَبَینَما أنَا أنظُرُ إلَی النّاسِ وزینَتِهِم وکَثرَتِهِم نَظَرتُ فَتیً حَسَنَ الوَجهِ فَوقَ ثِیابِهِ ثَوبُ صوفٍ مُشتَمِلاً بِشَملَةٍ و فی رِجلَیهِ نَعلانِ،و قَد جَلَسَ مُنفَرِداً،فَقُلتُ فی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الفَتی مِنَ الصّوفِیَّةِ یُریدُ أن یَکونَ کَلاًّ عَلَی النّاسِ فی طَریقِهِم وَاللّهِ لَأَمضِیَنَّ إلَیهِ ولَاُوَبِّخَنَّهُ،فَدَنَوتُ مِنهُ فَلَمّا رَآنی مُقبِلاً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یاشَقیقُ،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وتَرَکَنی ومَضی 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عَظیمٌ قَد تَکَلَّمَ عَلی ما فی نَفسی ونَطَقَ بِاسمی،ماهذا إلّاعَبدٌ صالِحٌ لَأَلحَقَنَّهُ ولَأَسئَلَنَّهُ أن یُحَلِّلَنی،فَأَسرَعتُ فی أثَرِهِ فَلَم‌ألحَقهُ وغابَ عَن عَینی،فَلَمّا نَزَلنا واقِصَةَ إذا بِهِ یُصَلّی وأعضاؤُهُ تَضطَرِبُ ودُموعُهُ تَجری،فَقُلتُ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صاحِبی أمضی إلَیهِ وأستَحِلُّهُ فَصَبَرتُ حَتّی جَلَسَ وأقبَلتُ نَحوَهُ،فَلَمّا رَآنی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یاشقیقُ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تَرَکَنی ومَضی،فَقُلتُ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الفَتی لَمِنَ الأَبدالِ قَد تَکَلَّمَ عَلی سِرّی مَرَّتَینِ فَلَمّا نَزَلنا إلی مِنی إذا بِالفَتی قائِمٌ عَلَی البِئرِ،وبِیَدِهِ رَکوَةٌ یُریدُ أن یَستَقِیَ فَسَقَطَتِ الرَّکوَةُ مِن یَدِهِ فِی البِئرِ وأنَا أنظُرُ إلَیهِ فَرَأَیتُهُ قَد رَمَقَ السَّماءَ وسَمِعتُهُ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رَبّی إذا ظَمِئتُ إلَی الماءِ وقُوَّتی إذا أرَدتُ الطَّعاما</w:t>
      </w:r>
    </w:p>
    <w:p>
      <w:pPr>
        <w:pStyle w:val="BookText"/>
        <w:rPr/>
      </w:pPr>
      <w:r>
        <w:rPr>
          <w:rFonts w:ascii="Amiri" w:hAnsi="Amiri" w:eastAsia="Amiri" w:cs="Amiri"/>
          <w:color w:val="111111"/>
          <w:sz w:val="28"/>
          <w:sz w:val="28"/>
          <w:szCs w:val="28"/>
          <w:rtl w:val="true"/>
          <w:lang w:bidi="ar-SA"/>
        </w:rPr>
        <w:t>اللّهُمَّ أنتَ تَعلَمُ یا إلهی وسَیِّدی مالی سِواها فَلا تُعدمنِی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رَأَیتُ البِئرَ قَدِ ارتَفَعَ ماؤُها فَمَدَّ یَدَهُ وأخَذَ الرَّکوَةَ ومَلأَها ماءً،وتَوَضَّأَ وصَلّی أربَعَ رَکَعاتٍ،ثُمَّ مالَ إلی کَثیبٍ مِن رَملٍ فَجَعَلَ یَقبِضُ بِیَدِهِ ویَطرَحُهُ فِی الرَّکوَةِ ویُحَرِّکُهُ ویَشرَبُ فَأَقبَلتُ إلَیهِ وسَلَّمتُ عَلَیهِ فَرَدَّ عَلَیَّ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أطعِمنی مِن فَضلِ ما أنعَمَ اللّهُ بِهِ عَلَیکَ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شقیقُ لَم تَزَل نِعمَةُ اللّهِ تَعالی عَلَینا ظاهِرَةً وباطِنَةً فَأَحسِن ظَنَّکَ بِرَبِّکَ،ثُمَّ ناوَلَنِی الرَّکوَةَ فَشَرِبتُ مِنها فَإِذا سَویقٌ وسُکَّرٌ فَوَاللّهِ ماشَرِبتُ قَطُّ ألَذَّ مِنهُ و لاأطیَبَ مِنهُ ریحاً،فَشَبِعتُ ورَویتُ وأقَمتُ أیّاماً لا أشتَهی طَعاماً و لاشَراباً،ثُمَّ لَم أرَهُ حَتّی دَخَلنا مَکَّةَ فَرَأَیتُهُ لَیلَةً فی جَنبِ قُبَّةِ الشَّرابِ فی نِصفِ اللَّیلِ یُصَلّی بِخُشوعٍ وأنَینٍ وبُکاءٍ،فَلَم یَزَل کَذلِکَ حَتّی ذَهَبَ اللَّیلُ فَلَمّا رَأَی الفَجرَ جَلَسَ فی مُصَلّاهُ یُسَبِّحُ،ثُمَّ قامَ فَصَلّی فَلَمّا سَلَّمَ مِن صَلاةِ الصُّبحِ طافَ بِالبَیتِ سَبعاً،وخَرَجَ فَتَبِعتُهُ فَإِذاً لَهُ حاشِیَةٌ</w:t>
      </w:r>
    </w:p>
    <w:p>
      <w:pPr>
        <w:pStyle w:val="BookText"/>
        <w:rPr/>
      </w:pPr>
      <w:r>
        <w:rPr>
          <w:rFonts w:ascii="Amiri" w:hAnsi="Amiri" w:eastAsia="Amiri" w:cs="Amiri"/>
          <w:color w:val="111111"/>
          <w:sz w:val="28"/>
          <w:sz w:val="28"/>
          <w:szCs w:val="28"/>
          <w:rtl w:val="true"/>
          <w:lang w:bidi="ar-SA"/>
        </w:rPr>
        <w:t>ومَوالٍ و هُوَ عَلی خِلافِ ما رَأَیتُهُ فِی الطَّریقِ و دارَ بِهِ النّاسُ مِن حَولِهِ یُسَلِّمونَ عَلَیهِ،فَقُلتُ لِبَعضِ مَن رَأَیتُهُ بِالقُربِ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موسَی بنُ جَعفَرِ بنِ مُحَمَّدِ بنِ عَلِیِّ بنِ الحُسَینِ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یَکونُ هذِهِ العَجائِبُ وَالشَّواهِدُ إلّالِمِثلِ هذَا السَّیِّدِ</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bookmarkStart w:id="576" w:name="pg6287_48257"/>
    </w:p>
    <w:p>
      <w:pPr>
        <w:pStyle w:val="Heading3"/>
        <w:numPr>
          <w:ilvl w:val="2"/>
          <w:numId w:val="1"/>
        </w:numPr>
        <w:rPr/>
      </w:pPr>
      <w:bookmarkStart w:id="577" w:name="__RefHeading___Toc2109778_237004111"/>
      <w:bookmarkStart w:id="578" w:name="_Toc215"/>
      <w:bookmarkEnd w:id="576"/>
      <w:bookmarkEnd w:id="577"/>
      <w:r>
        <w:rPr>
          <w:rtl w:val="true"/>
        </w:rPr>
        <w:t>الفصل الثالث</w:t>
      </w:r>
      <w:r>
        <w:rPr>
          <w:rtl w:val="true"/>
        </w:rPr>
        <w:t>:</w:t>
      </w:r>
      <w:r>
        <w:rPr>
          <w:rtl w:val="true"/>
        </w:rPr>
        <w:t>اُسوة الشّباب من أصحاب رسول اللّه والإمام علیّ</w:t>
      </w:r>
      <w:bookmarkEnd w:id="578"/>
    </w:p>
    <w:p>
      <w:pPr>
        <w:pStyle w:val="Heading4"/>
        <w:numPr>
          <w:ilvl w:val="3"/>
          <w:numId w:val="1"/>
        </w:numPr>
        <w:rPr/>
      </w:pPr>
      <w:bookmarkStart w:id="579" w:name="__RefHeading___Toc2109780_237004111"/>
      <w:bookmarkStart w:id="580" w:name="_Toc216"/>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 xml:space="preserve">أشرنا فیما سبق إلی أنّ للشباب دوراً أساسیاً فی قبول الحق وعملیة البناء والتهذیب،وقد کان الأنبیاء جمیعاً علیهم السلام هم من جیل الشباب،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الأنبیاء شباباً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أکثر أتباعهم هم من الشباب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مرّ أنّ أکثر الأسالیب تأثیراً فی صقل القیم الخُلقیة لدی الشباب هی فی عرض نماذج عینیة ملموسة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ذلک فسوف نستعرض نماذج شبابیة من صدر الإسلام ممّن تربّی فی کنف الرسول الأعظم صلی الله علیه و آله والإمام علی علیه السلام وثبت فی مختلف المواقف الساسیة والاجتماعیة،وخرج مرفوع الهام فی مواطِن الابتلاء والاختیار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أمل أن تکون هذه التأملات فی حیاة هؤلاء دروساً لشبابنا فی الحاضر والمستقبل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 ما سنورده هنا فی هذا الفصل منتخبات من الجزء الثانی عشر من موسوعة الإمام علی بن أبی طالب علیه السلام،ومن یرید التفصیل حول هذه الشخصیات المذکورة فلیرجع إلی المصدر المشار إلیه،وقد حذفنا الإشارة إلی المصادر رعایة للاختصار</w:t>
      </w:r>
      <w:r>
        <w:rPr>
          <w:rFonts w:eastAsia="IRNazanin" w:cs="IRNazanin"/>
          <w:color w:val="111111"/>
          <w:sz w:val="28"/>
          <w:szCs w:val="28"/>
          <w:rtl w:val="true"/>
          <w:lang w:bidi="fa-IR"/>
        </w:rPr>
        <w:t>.</w:t>
      </w:r>
      <w:bookmarkStart w:id="581" w:name="pg6287_48258"/>
    </w:p>
    <w:p>
      <w:pPr>
        <w:pStyle w:val="Heading4"/>
        <w:numPr>
          <w:ilvl w:val="3"/>
          <w:numId w:val="1"/>
        </w:numPr>
        <w:rPr/>
      </w:pPr>
      <w:bookmarkStart w:id="582" w:name="__RefHeading___Toc2109782_237004111"/>
      <w:bookmarkStart w:id="583" w:name="_Toc217"/>
      <w:bookmarkEnd w:id="581"/>
      <w:bookmarkEnd w:id="582"/>
      <w:r>
        <w:rPr/>
        <w:t>1/3</w:t>
      </w:r>
      <w:r>
        <w:rPr>
          <w:rtl w:val="true"/>
        </w:rPr>
        <w:t xml:space="preserve"> </w:t>
      </w:r>
      <w:r>
        <w:rPr>
          <w:rtl w:val="true"/>
        </w:rPr>
        <w:t>أبوذَرٍّ الغِفارِیُّ</w:t>
      </w:r>
      <w:bookmarkEnd w:id="583"/>
    </w:p>
    <w:p>
      <w:pPr>
        <w:pStyle w:val="BookText"/>
        <w:rPr/>
      </w:pPr>
      <w:r>
        <w:rPr>
          <w:rFonts w:ascii="Amiri" w:hAnsi="Amiri" w:eastAsia="Amiri" w:cs="Amiri"/>
          <w:color w:val="111111"/>
          <w:sz w:val="28"/>
          <w:sz w:val="28"/>
          <w:szCs w:val="28"/>
          <w:rtl w:val="true"/>
          <w:lang w:bidi="ar-SA"/>
        </w:rPr>
        <w:t>جُنْدَبُ بنُ جُنادَةَ،وهُوَ مَشهورٌ بِکُنیَتِهِ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الحَقِّ المَدویُّ، وصَیحَةُ الفَضیلَةِ وَالعَدالَةِ المُتَعالِیَةِ،أحَدُ أجِلّاءِ الصَّحابَةِ،وَالسّابِقینَ إلَی الإِیمانِ،وَالثّابِتینَ عَلَی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مُوَحِّداً قَبلَ الإِسلامِ، وتَرَفَّعَ عَن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إلی مَکَّةَ قادِماً مِنَ البادِیَةِ،وَاعتَنَقَ دینَ الحَقِّ بِکُلِّ وُجودِهِ،وسَمِعَ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رابِعَ مَن أسلَمَ أو خامِسَهُم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وَاشتَهَرَ بإِعلانِهِ إسلامَهُ،وَاعتِقادِهِ بِالدّینِ الجَدیدِ،وتَقصّیهِ الحَقَّ مُنذُ یَومِهِ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فَریداً فَذّاً فی صِدقِهِ وصَراحَةِ لَهجَتِهِ،حَتّی قالَ رَسولُ اللّهِ صلی الله علیه و آله کَلِمَتَهُ الخالِدَةَ فیهِ تَکریماً لِهذِهِ الصِّفَةِ المَحمودَةِ العالِیَةِ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الخَضراءُ،وما أقَلَّتِ الغَبراءُ أصدَقَ لَهجَةٍ مِن أبی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الثُّلَّةِ المَعدودَةِ الَّتی رَعَت حُرمَةَ الحَقِّ فی خِضَمِّ التَّغَیُّراتِ الَّتی طَرَأَت بَعدَ وَفاةِ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وتَفانی فِی الدِّفاعِ عَن مَوقِعِ الوِلایَةِ العَلَوِیَّةِ الرَّفیعَةِ،وجَعَلَ نَفسَهُ مِجَنّاً لِلذَّبِّ عَنهُ،وکانَ أحَدَ الثَّلاثَةِ الَّذینَ لَم یُفارِقوا عَلِیّاً علیه السلام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نَعُدَّ مِن فَضائِلِهِ ومَناقِبِهِ صَلاتَهُ عَلَی الجُثمانِ الطّاهِرِ لِسَیِّدَةِ نِساءِ العالَمینَ فاطِمَةَ علیها السلام،فَقَد کانَ فی عِدادِ مَن صَلّی عَلَیها فی تِلکَ اللَّیلَةِ المَشوبَةِ بِالأَ لَمِ وَالغَمِّ وَالمِحنَةِ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وصَرَخاتُهُ بِوَجهِ الظُّلمِ مَلَأَتِ الآفاقَ،وَاشتَهَرَت فِی التّاریخِ؛فَهُوَ لَم یَصبِر عَلی إسرافِ الخَلیفَةِ الثّالِثِ وتَبذیرِهِ وعَطایاهُ الشّاذَّةِ،وَانتَفَضَ ثائِراً صارِخاً ضِدَّها،ولَم یَتَحَمَّلِ التَّحریفَ الَّذِی افتَعَلوهُ لِدَعمِ تِلکَ المَکرُماتِ</w:t>
      </w:r>
    </w:p>
    <w:p>
      <w:pPr>
        <w:pStyle w:val="BookText"/>
        <w:rPr/>
      </w:pPr>
      <w:r>
        <w:rPr>
          <w:rFonts w:ascii="Amiri" w:hAnsi="Amiri" w:eastAsia="Amiri" w:cs="Amiri"/>
          <w:color w:val="111111"/>
          <w:sz w:val="28"/>
          <w:sz w:val="28"/>
          <w:szCs w:val="28"/>
          <w:rtl w:val="true"/>
          <w:lang w:bidi="ar-SA"/>
        </w:rPr>
        <w:t>المُصطَنَعَةِ،وقَدَحَ فِی الخَلیفَةِ وتَوجیهِ کَعبِ الأَحبارِ لِأَعمالِهِ ومُمارَساتِهِ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الخَلیفَةُ بِنَفیِ صَوتِ العَدالَةِ هذا إلَی الشّامِ الَّتی کانَت حَدیثَةَ عَهدٍ بِالإِسلامِ،غَیرَ مُلِمَّةٍ بِثَقافَتِهِ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یُطِقهُ مُعاوِیَةُ أیضاً؛إذ کانَ یَعیشُ فِی الشّامِ کَالمُلوکِ،ویَفعَلُ ما یَفعَلُهُ القَیاصِرَةُ،ضارِباً بِأَحکامِ الإِسلامِ عَرضَ الجِدارِ،فَأَقَضَّت صَیحاتُ أبی ذَرٍّ مَضجَعَهُ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 عُثمانَ یُخبِرُهُ بِاضطِرابِ الشّامِ عَلَیهِ إذا بَقِیَ فیها أبو ذَرٍّ،فَأَمَرَ بِرَدِّهِ إلَی المَدینَةِ،وأرجَعوهُ إلَیها عَلی أسوَاَ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أبو ذَرٍّ المَدینَةَ،لکِن لا سِیاسَةُ عُثمانَ تَغَیَّرَت،ولا مَوقِفُ أبی ذَرٍّ مِنهُ،فَالاِحتِجاجُ کانَ قائِماً،وَالصَّیحاتُ مُستَمِرَّةً،وقَولُ الحَقِّ مُتَواصِلاً،وکَشفُ المَساوِئِ لَم یَتَوَقَّف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لَم یُجدِ التَّرغیبُ وَالتَّرهیبُ مَعَهُ،غَیَّرَتِ الحُکومَةُ اسلوبَها مِنهُ،وما هُوَ إلّاالإِبعادُ،لکِنَّهُ هذِهِ المَرَّةَ إلَی الرَّبَذَةِ،وهِیَ صَحراءُ قاحِلَةٌ حارِقَةٌ،وأصدَرَ عُثمانُ تَعالیمَهُ بِمَنعِ مُشایَعَتِهِ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یَتَحَمَّل أمیرُ المُؤمِنینَ علیه السلام هذِهِ التَّعالیمَ الجائِرَةَ،فَخَرَجَ مَعَ أبنائِهِ وعَدَدٍ مِنَ الصَّحابَةِ لِتَودیعِهِ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کَلامٌ عَظیمٌ خاطَبَهُ بِهِ وبَیَّنَ فیهِ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وتَکَلَّمَ مَن کانَ مَعَهُ أیضاً لِیَعلَمَ النّاسُ أنَّ الَّذی أبعَدَ هذَا الصَّحابِیَّ الجَلیلَ إلَی الرَّبَذَةِ هُوَ قَولُ الحَقِّ ومُقارَعَةُ الظُّلمِ لا غَیرُها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إبعادُ أبی ذَرٍّ أحَدَ مُمَهِّداتِ الثَّورَةِ عَلی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هذَا الرَّجُلُ العَظیمُ إلَی الرَّبَذَةِ رَضِیَّ الضَّمیرِ؛لِأَنَّهُ لَم یَتَنَصَّل عَن مَسؤولِیَّتِهِ فی قَولِ الحَقِّ،لکِنَّ قَلبَهُ کانَ مَلیئاً بِالأَ لَمِ؛إذ تُرِکَ وَحدَهُ،وفُصِلَ عَن مَرقَدِ حَبیبِهِ رَسولِ اللّهِ صلی الله علیه و آله</w:t>
      </w:r>
      <w:r>
        <w:rPr>
          <w:rFonts w:eastAsia="Amiri" w:cs="Amiri" w:ascii="Amiri" w:hAnsi="Amiri"/>
          <w:color w:val="111111"/>
          <w:sz w:val="28"/>
          <w:szCs w:val="28"/>
          <w:rtl w:val="true"/>
          <w:lang w:bidi="ar-SA"/>
        </w:rPr>
        <w:t>.</w:t>
      </w:r>
      <w:bookmarkStart w:id="584" w:name="pg6287_48260"/>
    </w:p>
    <w:p>
      <w:pPr>
        <w:pStyle w:val="BookText"/>
        <w:rPr/>
      </w:pPr>
      <w:bookmarkEnd w:id="584"/>
      <w:r>
        <w:rPr>
          <w:rFonts w:ascii="Amiri" w:hAnsi="Amiri" w:eastAsia="Amiri" w:cs="Amiri"/>
          <w:color w:val="111111"/>
          <w:sz w:val="28"/>
          <w:sz w:val="28"/>
          <w:szCs w:val="28"/>
          <w:rtl w:val="true"/>
          <w:lang w:bidi="ar-SA"/>
        </w:rPr>
        <w:t>یَقولُ عَبدُ اللّهِ بنُ حَوّاشٍ الکَعبِیُّ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ذَرٍّ فِی الرَّبَذَةِ وهُوَ جالِسٌ وَحدَهُ فی ظِلِّ سَقیفَةٍ،فَقُلتُ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ذَرٍّ،وَحدَکَ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الأَمرُ بِالمَعروفِ وَالنَّهیُ عَنِ المُنکَرِ شِعاری،وقَولُ الحَقِّ سیرَتی،وهذا ما تَرَکَ لی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تُوُفِّیَ أبو ذَرٍّ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وتَحَقَّقَ ما کانَ یَراهُ النَّبِیُّ صلی الله علیه و آله فی مِرآةِ الزَّمانِ،وما کانَ یَقولُهُ فیهِ،وکانَ قَد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 اللّهُ أبا ذرٍّ،یَعیشُ وَحدَهُ،ویَموتُ وَحدَهُ،ویُحشَرُ یَومَ القِیامَةِ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جَماعَةٌ مِنَ المُؤمِنینَ فیهِم مالِکٌ الأَشتَرُ بَعدَ وَفاةِ ذلِکَ الصَّحابِیِّ الکَبیرِ القائِلِ الحَقِّ فی زَمانِهِ،ووَسَّدوا جَسَدَهُ النَّحیفَ الثَّری بِاحتِرامٍ وتَبجیلٍ</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2109784_237004111"/>
      <w:bookmarkStart w:id="586" w:name="_Toc218"/>
      <w:bookmarkEnd w:id="585"/>
      <w:r>
        <w:rPr/>
        <w:t>2/3</w:t>
      </w:r>
      <w:r>
        <w:rPr>
          <w:rtl w:val="true"/>
        </w:rPr>
        <w:t xml:space="preserve"> </w:t>
      </w:r>
      <w:r>
        <w:rPr>
          <w:rtl w:val="true"/>
        </w:rPr>
        <w:t>أَبوالهَیثَمِ الأَنصاریُّ</w:t>
      </w:r>
      <w:bookmarkEnd w:id="586"/>
    </w:p>
    <w:p>
      <w:pPr>
        <w:pStyle w:val="BookText"/>
        <w:rPr/>
      </w:pPr>
      <w:r>
        <w:rPr>
          <w:rFonts w:ascii="Amiri" w:hAnsi="Amiri" w:eastAsia="Amiri" w:cs="Amiri"/>
          <w:color w:val="111111"/>
          <w:sz w:val="28"/>
          <w:sz w:val="28"/>
          <w:szCs w:val="28"/>
          <w:rtl w:val="true"/>
          <w:lang w:bidi="ar-SA"/>
        </w:rPr>
        <w:t>هُوِ مالِکُ بنُ التَّیِّهانِ بنِ مالِکٍ أبُو الهَیثَمِ الأَنصارِیُّ،وهُوَ مَشهورٌ بِکُنیَتِهِ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أوائِلِ الأَنصارِ الّذینَ أسلَموا فی مَکَّةَ قَبلَ هِجرَةِ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قَبلَ الإِسلامِ مُوَحِّداً أیضاً ولَم یَعبُدِ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مَشاهِدَ النَّبِیِّ صلی الله علیه و آله جَمیعَها،وهُوَ مِمَّن رَوی حَدیثَ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السّابِقینَ فی مَعرِفَةِ الحَقِّ بَعدَ رَسولِ اللّهِ صلی الله علیه و آله؛إذ سَبَقَ إلی مَعرِفَةِ خِلافَةِ الحَقِّ،ولَم یَتَنازَل عَنها إلی غَیرِها،وهُوَ أحَدُ الاِثنَی عَشَرَ الَّذینَ احتَجّوا فی مَسجِدِ النَّبِیِّ مُدافِعینَ عَنِ الإِمامِ علیه السلام،ومُعارِضینَ لِتَغییرِ مَسارِ الخِلافَةِ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کانَ؛فَقَد رافَقَ الإِمامَ علیه السلام مُنذُ بِدایَةِ تَبَلوُرِ خِلافَتِهِ،وتَصَدّی</w:t>
      </w:r>
      <w:bookmarkStart w:id="587" w:name="pg6287_48261"/>
    </w:p>
    <w:p>
      <w:pPr>
        <w:pStyle w:val="BookText"/>
        <w:rPr/>
      </w:pPr>
      <w:bookmarkEnd w:id="587"/>
      <w:r>
        <w:rPr>
          <w:rFonts w:ascii="Amiri" w:hAnsi="Amiri" w:eastAsia="Amiri" w:cs="Amiri"/>
          <w:color w:val="111111"/>
          <w:sz w:val="28"/>
          <w:sz w:val="28"/>
          <w:szCs w:val="28"/>
          <w:rtl w:val="true"/>
          <w:lang w:bidi="ar-SA"/>
        </w:rPr>
        <w:t>مَعَ عَمّارِ بنِ یاسِرٍ لِأَخذِ البَیعةِ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الإِمامُ علیه السلام وعَمّارَ بنَ یاسِرٍ عَلی بَیتِ المالِ،وهُوَ آیَةٌ عَلی نَزاهَتِهِ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ذَکَرَ الإِمامُ علیه السلام بِلَوعَةٍ وألَمٍ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فی وَحدَتِهِ ومِحنَةِ نُکولِ أصحابِهِ وضَعفِهِم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أحِبَّتَهُ الماضینَ الَّذینَ ثَبَتوا عَلَی الطَّریقِ،ذَکَرَ فیهِم مالِکَ بنَ التَّیِّهانِ،وتَأَسَّفَ عَلی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المُؤَرِّخونَ فی وَقتِ وَفاتِهِ،لکِن یَستَبینُ مِن خُطبَةِ الإِمامِ علیه السلام،الَّتی ذَکَرَ فیهَا اسمَهُ وتَأَوَّهَ عَلی فَقدِهِ وفَقدِ عَمّارِ بنِ یاسِرٍ، وخُزَیمَةَ بنِ ثابِتٍ ذِی الشَّهادَتَینِ،قائِلاً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إخوانِیَ الَّذینَ رَکِبُوا الطَّریقَ ومَضَوا عَلَی الحَقِّ؟أینَ عَمّارٌ؟وأینَ ابنُ التَّیِّهانِ؟وأینَ ذُو الشَّهادَتَینِ؟وأینَ نُظَراؤُهُم مِن إخوانِهِمُ الَّذینَ تَعاقَدوا عَلَی المَنِیَّةِ، واُبرِدَ بِرُؤوسِهِم إلَی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یَستَبینُ أنَّهُ استُشهِدَ فی صِفّینَ،وبِهِ صَرَّحَ ابنُ أبِی الحَدیدِ،وَالعَلّامَةُ التُّستَرِیُّ</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109786_237004111"/>
      <w:bookmarkStart w:id="589" w:name="_Toc219"/>
      <w:bookmarkEnd w:id="588"/>
      <w:r>
        <w:rPr/>
        <w:t>3/3</w:t>
      </w:r>
      <w:r>
        <w:rPr>
          <w:rtl w:val="true"/>
        </w:rPr>
        <w:t xml:space="preserve"> </w:t>
      </w:r>
      <w:r>
        <w:rPr>
          <w:rtl w:val="true"/>
        </w:rPr>
        <w:t>أصبَغُ بنُ نُباتَةَ</w:t>
      </w:r>
      <w:bookmarkEnd w:id="589"/>
    </w:p>
    <w:p>
      <w:pPr>
        <w:pStyle w:val="BookText"/>
        <w:rPr/>
      </w:pPr>
      <w:r>
        <w:rPr>
          <w:rFonts w:ascii="Amiri" w:hAnsi="Amiri" w:eastAsia="Amiri" w:cs="Amiri"/>
          <w:color w:val="111111"/>
          <w:sz w:val="28"/>
          <w:sz w:val="28"/>
          <w:szCs w:val="28"/>
          <w:rtl w:val="true"/>
          <w:lang w:bidi="ar-SA"/>
        </w:rPr>
        <w:t>أصبَغُ بنُ نُباتَةَ التَّمِیمِیُّ الحَنظَلِیُّ المُجاشِعِیُّ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خاصَّةِ الإِمامِ أمیرِ المُؤمِنینَ عَلِیٍّ علیه السلام،ومِنَ الوُجوهِ البارِزَةِ بَینَ أصحابِهِ،وأحَدَ ثِقاتِهِ علیه السلام،وهُوَ مَشهورٌ بِثَباتِهِ وَاستِقامَتِهِ عَلی حُبِّهِ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 النُّصوصُ التّاریخِیَّةُ القَدیمَةُ بِأَنَّهُ شیعِیٌّ،وأنَّهُ مَشهورٌ بِحُبِّ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الخَمیسِ</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نُخَبِه وأصحابه المتقدّمین علی غیرهم من الجُند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امَرائِهِم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 الإِمامَ علیه السلام عَلَی التَّضحِیَةِ وَالفِداءِ</w:t>
      </w:r>
      <w:bookmarkStart w:id="590" w:name="pg6287_48262"/>
    </w:p>
    <w:p>
      <w:pPr>
        <w:pStyle w:val="BookText"/>
        <w:rPr/>
      </w:pPr>
      <w:bookmarkEnd w:id="590"/>
      <w:r>
        <w:rPr>
          <w:rFonts w:ascii="Amiri" w:hAnsi="Amiri" w:eastAsia="Amiri" w:cs="Amiri"/>
          <w:color w:val="111111"/>
          <w:sz w:val="28"/>
          <w:sz w:val="28"/>
          <w:szCs w:val="28"/>
          <w:rtl w:val="true"/>
          <w:lang w:bidi="ar-SA"/>
        </w:rPr>
        <w:t>وَالاِستِشهادِ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مَعَهُ الجَمَلَ 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مَعدوداً فی أنصارِهِ الأَوفِیاءِ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رَوی عَهدَهُ إلی مالِکٍ الأَشتَرِ؛ذلِکَ العَهدَ العَظیمَ الخالِدَ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القَلائِلِ الَّذینَ اذِنَ لَهُم بِالحُضورِ عِندَ الإِمامِ علیه السلام بَعدَ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الأَصبَغُ فی أصحابِ الإِمامِ الحَسَنِ علیه السلام أیضاً</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2109788_237004111"/>
      <w:bookmarkStart w:id="592" w:name="_Toc220"/>
      <w:bookmarkEnd w:id="591"/>
      <w:r>
        <w:rPr/>
        <w:t>4/3</w:t>
      </w:r>
      <w:r>
        <w:rPr>
          <w:rtl w:val="true"/>
        </w:rPr>
        <w:t xml:space="preserve"> </w:t>
      </w:r>
      <w:r>
        <w:rPr>
          <w:rtl w:val="true"/>
        </w:rPr>
        <w:t>اویسٌ القَرَنیُّ</w:t>
      </w:r>
      <w:bookmarkEnd w:id="592"/>
    </w:p>
    <w:p>
      <w:pPr>
        <w:pStyle w:val="BookText"/>
        <w:rPr/>
      </w:pPr>
      <w:r>
        <w:rPr>
          <w:rFonts w:ascii="Amiri" w:hAnsi="Amiri" w:eastAsia="Amiri" w:cs="Amiri"/>
          <w:color w:val="111111"/>
          <w:sz w:val="28"/>
          <w:sz w:val="28"/>
          <w:szCs w:val="28"/>
          <w:rtl w:val="true"/>
          <w:lang w:bidi="ar-SA"/>
        </w:rPr>
        <w:t>هُوَ اوَیسُ بنُ عامِرِ بنِ جَزءٍ المُرادِیُّ القَرَنِیُّ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طاهِرَ الفِطرَةِ،سَلیمَ الفِکرَةِ،ووَجهاً مُتَأَ لِّقاً فِی التّاریخِ الإِسلامِیِّ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عَلی عَهدِ النَّبِیِّ صلی الله علیه و آله، لکِنَّهُ ما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عُدَّ فِی التّابِعینَ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رَسولُ اللّهِ صلی الله علیه و آله بِأَنَّهُ أفضَلُ التّابِعینَ وأعلاهُم شَأناً،وصَرَّحَ بِأَنَّهُ یَشفَعُ لِخَلقٍ کَثیرینَ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 عِدادِ الزُّهّادِ المَشهورینَ، وأحَدَ ثَمانِیَتِهِمُ المَعروفینَ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لَهُ حُضورٌ مشهورٌ فِی القَضایَا الاِجتِماعِیَّةِ،وکانَ نَصِباً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أعیا وتعب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العِبادَةِ،ونُقِلَ أنَّهُ رُبَّما أمضَی اللَّیلَ کُلَّهُ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الإِمامِ أمیرِ المُؤمِنینَ علیه السلام الجَمَلَ وصِفّینَ،وعاهَدَهُ عَلَی الشَّهادَةِ فی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نالَ ذلِکَ الوِسامَ بِوَجهٍ مُدمٍ،ودُفِنَ هُناکَ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الإِمامُ موسَی بنُ جَعفَرٍ علیه السلام اوَیساً وَصفاً یُبَیِّنُ مَنزِلَتَهُ الرَّفیعَةَ،حینَ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حوارِیُّو عَلِیِّ</w:t>
      </w:r>
      <w:bookmarkStart w:id="593" w:name="pg6287_48263"/>
    </w:p>
    <w:p>
      <w:pPr>
        <w:pStyle w:val="BookText"/>
        <w:rPr/>
      </w:pPr>
      <w:bookmarkEnd w:id="593"/>
      <w:r>
        <w:rPr>
          <w:rFonts w:ascii="Amiri" w:hAnsi="Amiri" w:eastAsia="Amiri" w:cs="Amiri"/>
          <w:color w:val="111111"/>
          <w:sz w:val="28"/>
          <w:sz w:val="28"/>
          <w:szCs w:val="28"/>
          <w:rtl w:val="true"/>
          <w:lang w:bidi="ar-SA"/>
        </w:rPr>
        <w:t>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عَمرُو بنُ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واُوَیسٌ القَرَنِیُّ</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2109790_237004111"/>
      <w:bookmarkStart w:id="595" w:name="_Toc221"/>
      <w:bookmarkEnd w:id="594"/>
      <w:r>
        <w:rPr/>
        <w:t>5/3</w:t>
      </w:r>
      <w:r>
        <w:rPr>
          <w:rtl w:val="true"/>
        </w:rPr>
        <w:t xml:space="preserve"> </w:t>
      </w:r>
      <w:r>
        <w:rPr>
          <w:rtl w:val="true"/>
        </w:rPr>
        <w:t>بِلالُ بنُ رَباحٍ</w:t>
      </w:r>
      <w:bookmarkEnd w:id="595"/>
    </w:p>
    <w:p>
      <w:pPr>
        <w:pStyle w:val="BookText"/>
        <w:rPr/>
      </w:pPr>
      <w:r>
        <w:rPr>
          <w:rFonts w:ascii="Amiri" w:hAnsi="Amiri" w:eastAsia="Amiri" w:cs="Amiri"/>
          <w:color w:val="111111"/>
          <w:sz w:val="28"/>
          <w:sz w:val="28"/>
          <w:szCs w:val="28"/>
          <w:rtl w:val="true"/>
          <w:lang w:bidi="ar-SA"/>
        </w:rPr>
        <w:t>بِلالُ بنُ رَباحٍ،یُکَنّی أبا عَبدِ الکَریمِ،کانَ مِنَ السّابِقینَ إلَی الإِسلامِ، ومِمَّن یُعَذَّبُ فِی اللّهِ عز و جل فَیَصبِرُ عَلَی العَذابِ،وکانَ أبوجَهلٍ یَبطَحُهُ عَلی وَجهِهِ فِی الشَّمسِ،ویَضَعُ الرَّحا عَلَیهِ حَتّی تَصهَرَهُ الشَّمسُ،ویَقولُ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اکفُر بِرَبِّ مُحَمَّدٍ،فَیَقولُ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شَحیحاً عَلی دینِهِ فَاشتَراهُ أبوبَکرٍ مِن مَولاهُ وهُوَ مَدفونٌ بِالحِجارَةِ یُعَذَّبُ تَحتَها،و هُوَ أوَّلُ مَن أذَّنَ لِرَسولِ اللّهِ صلی الله علیه و آله،وکانَ مُؤَذِّناً وخازِناً لَهُ،فَلَمّا تُوُفِّیَ رَسولُ اللّهِ صلی الله علیه و آله أرادَ أن یَخرُجَ إلَی الشّامِ،فَقالَ لَهُ أبوبَکرٍ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تَکونُ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أعتَقتَنی لِنَفسِکَ فَاحبِسنی،وإن کُنتَ أعتَقتَنی لِلّهِ عز و جل، فَذَرنی أذهَب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اِذهَب،فَذَهَبَ إلَی الشّامِ،فَکانَ بِهِ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تُوُفِّیَ بِلالٌ بِدَمَشقَ،ودُفِنَ بِبابِ الصَّغیرِ سَنَةَ عِشرینَ،وهُوَ ابنُ بِضعٍ و سِتّینَ سَنَةً،وقیلَ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أو ثَمِانِیَ عَشَرَةَ</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109792_237004111"/>
      <w:bookmarkStart w:id="597" w:name="_Toc222"/>
      <w:bookmarkEnd w:id="596"/>
      <w:r>
        <w:rPr/>
        <w:t>6/3</w:t>
      </w:r>
      <w:r>
        <w:rPr>
          <w:rtl w:val="true"/>
        </w:rPr>
        <w:t xml:space="preserve"> </w:t>
      </w:r>
      <w:r>
        <w:rPr>
          <w:rtl w:val="true"/>
        </w:rPr>
        <w:t>جابِرُ بنُ عَبدِ اللّهِ الأَنصارِیُّ</w:t>
      </w:r>
      <w:bookmarkEnd w:id="5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بنِ عَمرِو الأَنصارِیُّ،یُکَنّی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صَحابِیٌّ ذائِعُ الصّیتِ،عُمِّرَ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مَعَ أبیهِ فی تِلکَ اللَّیلَةِ التّاریخِیَّةِ المَصیرِیَّةِ</w:t>
      </w:r>
    </w:p>
    <w:p>
      <w:pPr>
        <w:pStyle w:val="BookText"/>
        <w:rPr/>
      </w:pPr>
      <w:r>
        <w:rPr>
          <w:rFonts w:ascii="Amiri" w:hAnsi="Amiri" w:eastAsia="Amiri" w:cs="Amiri"/>
          <w:color w:val="111111"/>
          <w:sz w:val="28"/>
          <w:sz w:val="28"/>
          <w:szCs w:val="28"/>
          <w:rtl w:val="true"/>
          <w:lang w:bidi="ar-SA"/>
        </w:rPr>
        <w:t>الَّتی عاهَدَ فیها أهلُ یَثرِبَ رَسولَ اللّهِ صلی الله علیه و آله عَلَی الدِّفاعِ عَنهُ ودَعمِهِ ونَصرِهِ، وبَیعَتُهُم هِیَ البَیعَةُ المَشهورَةُ فِی التّاریخِ الإِسلامِیِّ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بَیعَةِ العَقَبَةِ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النَّبِیُّ صلی الله علیه و آله المَدینَةَ،صَحِبَهُ وشَهِدَ مَعَهُ حُروبَهُ ولَم یَتَنازَل عَن حِراسَةِ الحَقِّ وحِمایَتِهِ بَعدَهُ صلی الله علیه و آله،کَما لَم یَدَّخِر وُسعاً فی تِبیانِ مَنزِلَةِ عَلِیٍّ علیه السلام وَالتَّنویهِ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الأَئِمَّةُ علیهم السلام عَلی رَفیعِ مَکانَتِهِ فی مَعرِفَةِ مَقامِهِم علیهم السلام،وعَلی وَعیِهِ العَمیقِ لِلتَّیّاراتِ المُختَلِفَةِ بَعدَ رَسولِ اللّهِ صلی الله علیه و آله، ومَعارِفِ التَّشَیُّعِ الخاصَّةِ،وفَهمِهِ النّافِذِ لِعُمقِ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وأشادوا بِهِ مِنَ القِلَّةِ الَّذینَ لَم تَتَفَرَّق بِهِمُ السُّبُلُ بَعدَ النَّبِیِّ صلی الله علیه و آله،ولَم یَستَبِقُوا الصِّراطَ بَعدَهُ،بَل ظَلّوا مُعتَصِمینَ مُتَمَسِّکینَ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إنَّهُ عُمِّرَطَویلاً،لِذا وَرَدَ اسمُهُ الکَریمُ فی‌صَحابَةِ الإِمامِ أمیرِالمُؤمنینَ علیه السلام،وَالإِمامِ الحَسَنِ علیه السلام،وَالإِمامِ الحُسَینِ علیه السلام،وَالإِمامِ السَّجّادِ علیه السلام،وَالإِمامِ الباقِرِ علیه السلام،وهُوَ الَّذی بَلَّغَ الإِمامَ الباقِرَ علیه السلام سَلامَ رَسولِ اللّهِ صلی الله علیه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قَد شَهِدَ صِفّینَ مَعَ الإِمامِ علیه السلام،وهُوَ أوَّلُ مَن زارَ قَبرَ الحُسَینِ علیه السلام وشُهَداءِ کربَلاءَ فِی الیَومِ الأَربَعینَ مِنِ استِشهادِهِم،وبَکی عَلی أبی عَبدِ اللّهِ کَثیراً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وَالرِّوایاتُ المَنقولَةُ عَنهُ بِشَأنِ الإِمامِ أمیرِ المُؤمِنینَ علیه السلام،وما اثِرَ عَنهُ مِن أخبارٍ تَفسیرِیَّةٍ،ومُناظَراتُهُ،تَدُلُّ کُلُّها عَلی ثَباتِ خُطاهُ،وسَلامَةِ فِکرِهِ،وإیمانِهِ العَمیقِ،وعَقیدَتِهِ الرّاسِخَةِ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وصَحیفَةُ جابِرٍ مَشهورَةٌ أیضاً؛ ولِأَنَّهُ لَم یَنصُر عُثمانَ فی فِتنَتِهِ،فَقَد خَتَمَ الحَجّاجُ بنُ یوسُفَ عَلی یَدِهِ یُریدُ إذلالَهُ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 جابِرٌ الحَیاةَ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98" w:name="pg6287_48265"/>
    </w:p>
    <w:p>
      <w:pPr>
        <w:pStyle w:val="Heading4"/>
        <w:numPr>
          <w:ilvl w:val="3"/>
          <w:numId w:val="1"/>
        </w:numPr>
        <w:rPr/>
      </w:pPr>
      <w:bookmarkStart w:id="599" w:name="__RefHeading___Toc2109794_237004111"/>
      <w:bookmarkStart w:id="600" w:name="_Toc223"/>
      <w:bookmarkEnd w:id="598"/>
      <w:bookmarkEnd w:id="599"/>
      <w:r>
        <w:rPr/>
        <w:t>7/3</w:t>
      </w:r>
      <w:r>
        <w:rPr>
          <w:rtl w:val="true"/>
        </w:rPr>
        <w:t xml:space="preserve"> </w:t>
      </w:r>
      <w:r>
        <w:rPr>
          <w:rtl w:val="true"/>
        </w:rPr>
        <w:t>جارِیَةُ بنُ قُدامَةَ السَّعدِیُّ</w:t>
      </w:r>
      <w:bookmarkEnd w:id="600"/>
    </w:p>
    <w:p>
      <w:pPr>
        <w:pStyle w:val="BookText"/>
        <w:rPr/>
      </w:pPr>
      <w:r>
        <w:rPr>
          <w:rFonts w:ascii="Amiri" w:hAnsi="Amiri" w:eastAsia="Amiri" w:cs="Amiri"/>
          <w:color w:val="111111"/>
          <w:sz w:val="28"/>
          <w:sz w:val="28"/>
          <w:szCs w:val="28"/>
          <w:rtl w:val="true"/>
          <w:lang w:bidi="ar-SA"/>
        </w:rPr>
        <w:t>جارِیَةُ بنُ قُدامَةَ التَّمیمِیُّ السَّعدِیُّ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صَحابَةِ النَّبِیِّ صلی الله علیه و آله،ومِن أنصارِ عَلِیٍّ علیه السلام الأَبرارِ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فَتِیَّ القَلبِ،عَمیقَ الرُّؤیَةِ،ذا شَخصِیَّةٍ رَفیعَةٍ جَعَلَتهُ وَدوداً مَحبوباً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ثابِتَ القَدَمِ فی حُبِّ عَلِیٍّ علیه السلام، شَدیداً عَلی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تَقَلَّدَ الإِمامُ الخِلافَةَ،أخَذَ لَهُ البَیعَةَ فِی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جُملَةِ الهائِمینَ بِحُبِّهِ،الَّذینَ عُرِفوا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شَهِدَ مَشاهِدَهُ کُلَّها بِجِدٍّ وتَفانٍ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وتَولّی قِیادَةَ قَبیلَةِ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خَطیباً مُفَوَّهاً،وتَشهَدُ عَلی لَباقَتِهِ وبَلاغَةِ لِسانِهِ مُحاوَراتُهُ فی صِفّینَ،وکَلِماتُهُ الجَریئَةُ،وعِباراتُهُ القَوِیَّةُ الدّامِغَةُ فی قَصرِ مُعاوِیَةَ دِفاعاً عَن إمامِهِ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عَلِیُّ بنُ أبی طالِبٍ إلی أهلِ نَجرانَ عِندَ ارتِدادِهِم عَنِ الإِسلامِ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غاراتُ مُعاوِیَةَ الظّالِمَةُ عَلی أطرافِ العِراقِ بَعدَ مَعرَکَةِ النَّهرَوانِ،وأشخَصَ عَبدَ اللّهِ بنَ عامِرٍ الحَضرَمِیَّ إلَی البَصرَةِ لِیَأخُذَ لَهُ البَیعَةَ مِن أهلِها،فَفَعَلَ ذلِکَ وَاستَولی عَلَی المَدینَةِ،فَوَجَّهَ الإِمامُ أمیرُ المُؤمِنینَ علیه السلام فِی البِدایَةِ أعیَنَ بنَ ضُبَیعَةَ لِإِخمادِ فِتنَةِ ابنِ الحَضرَمِیِّ‌لکِنَّهُ استُشهِدَ لَیلاً فی فِراشِهِ،فَأَرسَلَ جارِیَةَ،فَاستَعادَها بِتَدبیرٍ دَقیقٍ وشَجاعَةٍ مَحمودَةٍ،فَأَثنی عَلَیهِ الإِمامُ علیه السلام</w:t>
      </w:r>
      <w:r>
        <w:rPr>
          <w:rFonts w:eastAsia="Amiri" w:cs="Amiri" w:ascii="Amiri" w:hAnsi="Amiri"/>
          <w:color w:val="111111"/>
          <w:sz w:val="28"/>
          <w:szCs w:val="28"/>
          <w:rtl w:val="true"/>
          <w:lang w:bidi="ar-SA"/>
        </w:rPr>
        <w:t>.</w:t>
      </w:r>
      <w:bookmarkStart w:id="601" w:name="pg6287_48266"/>
    </w:p>
    <w:p>
      <w:pPr>
        <w:pStyle w:val="BookText"/>
        <w:rPr/>
      </w:pPr>
      <w:bookmarkEnd w:id="601"/>
      <w:r>
        <w:rPr>
          <w:rFonts w:ascii="Amiri" w:hAnsi="Amiri" w:eastAsia="Amiri" w:cs="Amiri"/>
          <w:color w:val="111111"/>
          <w:sz w:val="28"/>
          <w:sz w:val="28"/>
          <w:szCs w:val="28"/>
          <w:rtl w:val="true"/>
          <w:lang w:bidi="ar-SA"/>
        </w:rPr>
        <w:t>وبَعَثَهُ علیه السلام فِی الأَیّامِ الأَخیرَةِ مِن حَیاتِهِ لِإِطفاءِ فِتنَةِ بُسرِ بنِ أرطاةَ الَّذی کانَ مِثالاً لا نَظیرَ لَهُ فِی الخُبثِ وَاللُّؤمِ،وبَینا کانَ جارِیَةُ فی مُهِمَّتِهِ هذِهِ استُشهِدَ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جارِیَةُ البَیعَةَ لِلإِمامِ الحَسَنِ علیه السلام مِن أهلِ مَکَّةَ وَالمَدینَةِ بِخُطیً ثابِتَةٍ،ووَعیٍ عَمیقٍ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جارِیَةُ ذا سَریرَةٍ وَضیئَةٍ،وروحٍ 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یَخشَ أحَداً فی إعلانِ الحَقِّ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وهکَذا کانَ،فَقَد دافَعَ عَنِ الإِمامِ أمیرِ المُؤمِنینَ علیه السلام بَعدَ صُلحِ الإِمامِ الحَسَنِ علیه السلام بِحُضورِ مُعاوِیَةَ،وأکَّدَ ثَباتَهُ عَلی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وتُوُفِّیَ هذَا الرَّجُلُ الجَلیلُ بَعدَ حُکومَةِ یَزیدَ</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2109796_237004111"/>
      <w:bookmarkStart w:id="603" w:name="_Toc224"/>
      <w:bookmarkEnd w:id="602"/>
      <w:r>
        <w:rPr/>
        <w:t>8/3</w:t>
      </w:r>
      <w:r>
        <w:rPr>
          <w:rtl w:val="true"/>
        </w:rPr>
        <w:t xml:space="preserve"> </w:t>
      </w:r>
      <w:r>
        <w:rPr>
          <w:rtl w:val="true"/>
        </w:rPr>
        <w:t>جَعفَرُ بنُ أبی طالِبٍ</w:t>
      </w:r>
      <w:bookmarkEnd w:id="603"/>
    </w:p>
    <w:p>
      <w:pPr>
        <w:pStyle w:val="BookText"/>
        <w:rPr/>
      </w:pPr>
      <w:r>
        <w:rPr>
          <w:rFonts w:ascii="Amiri" w:hAnsi="Amiri" w:eastAsia="Amiri" w:cs="Amiri"/>
          <w:color w:val="111111"/>
          <w:sz w:val="28"/>
          <w:sz w:val="28"/>
          <w:szCs w:val="28"/>
          <w:rtl w:val="true"/>
          <w:lang w:bidi="ar-SA"/>
        </w:rPr>
        <w:t>هُوَ ابنُ عَمِّ رَسولِ اللّهِ صلی الله علیه و آله وأخو عَلِیِّ بنِ أبی طالِبٍ علیه السلام لِأَبَوَیهِ،وکانَ أسَنَّ مِن عَلِیٍّ علیه السلام بِعَشرِ سِنینَ،أسلَمَ بَعدَ إسلامِ أخیهِ عَلِیٍّ علیه السلام بِقَلیلٍ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أنَّ أبا طالِبٍ رَأَی النَّبِیَّ صلی الله علیه و آله وعَلِیّاً علیه السلام یُصَلِّیانِ،وعَلِیٌّ عَن یَمینِهِ، فَقالَ لِجَعفَرٍ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جَناحَ ابنِ عَمِّکَ،وَصلِّ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عَلِیٍّ علیه السلام أنَّ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فَأَشبَهتَ خَلقی وخُلقی،وأنتَ مِن عِترَتِیَ الَّتی أنَا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رَسولُ اللّهِ صلی الله علیه و آله یُسَمّیهِ أبَا المَساکینِ،ولَهُ هِجرَتانِ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إلَی الحَبَشَةِ،وهِجرَةٌ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رَسولُ اللّهِ صلی الله علیه و آله إلی مُؤتَةَ فی جُمادی سَنَة ثَمانٍ،فَلَمّا قُتِلَ زَیدُ بنُ حارِثَةَ،أخَذَ الرّایَةَ فَقاتَلَ بِها حَتّی قُتِلَ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أنَّ رَسولَ اللّهِ صلی الله علیه و آله لَمّا أتاهُ نَعیُ جَعفَرٍ دَخَلَ عَلَی امرَأَتِهِ أسماءَ</w:t>
      </w:r>
    </w:p>
    <w:p>
      <w:pPr>
        <w:pStyle w:val="BookText"/>
        <w:rPr/>
      </w:pPr>
      <w:r>
        <w:rPr>
          <w:rFonts w:ascii="Amiri" w:hAnsi="Amiri" w:eastAsia="Amiri" w:cs="Amiri"/>
          <w:color w:val="111111"/>
          <w:sz w:val="28"/>
          <w:sz w:val="28"/>
          <w:szCs w:val="28"/>
          <w:rtl w:val="true"/>
          <w:lang w:bidi="ar-SA"/>
        </w:rPr>
        <w:t>بِنتِ عُمَیسٍ،فَعَزّاها فیهِ و دَخَلَت فاطِمَةُ علیها السلام وهِیَ تَبکی،وتَقولُ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واعَمّاه،فَقالَ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 جَعفَرٍ فَلتَبکِ البَواکی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ودَخَلَهُ مِن ذلِکَ هَمٌّ شَدیدٌ حَتّی أتاهُ جِبریلُ،فَأَخبَرَهُ أنَّ اللّهَ قَد جَعَلَ لِجَعفَرٍ جَناحَینِ مُضَرَّجَینِ بِالدَّمِ یَطیرُ بِهِما مَعَ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عُمُرُهُ لَمّا قُتِلَ إحدی وأربَعینَ سَنَةً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اشتَدَّت قُرَیشٌ فی أذی رَسولِ اللّهِ صلی الله علیه و آله وأصحابِهِ الَّذینَ آمَنوا بِهِ بِمَکَّةَ قَبلَ الهِجرَةِ أمَرَهُم رَسولُ اللّهِ صلی الله علیه و آله أن یَخرُجوا إلَی الحَبَشَةِ،وأمَرَ جَعفَرَ بنَ أبی طالِبٍ علیه السلام أن یَخرُجَ مَعَهُم،فَخَرَجَ جَعفَرٌ ومَعَهُ سَبعونَ رَجُلاً مِنَ المُسلِمینَ حَتّی رَکِبُوا البَحرَ،فَلَمّا بَلَغَ قُرَیشاً خُروجُهُم بَعَثوا عَمرَو بنَ العاصِ وعُمارَةَ بنَ الوَلیدِ إلَی النَّجاشِیِّ لِیَرُدّوهُم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فَوَرَدوا عَلَی النَّجاشِیِّ وقَد کانوا حَمَلوا إلَیهِ هَدایا فَقَبِلَها مِنهُم،فَقالَ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المَلِکُ إنَّ قَوماً مِنّا خالَفونا فی دینِنا وسَبّوا آلِهَتَنا وصاروا إلَیکَ فَرُدَّهُم إلَینا،فَبَعَثَ النَّجاشِیُّ إلی جَعفَرٍ فَجاؤوا بِهِ،فَقالَ یا جَعفَرُ،ما یَقولُ هؤُلاءِ؟</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 وما یَقولونَ؟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 أن أرُدَّکُم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 سَلهُم أعَبیدٌ نَحنُ لَهُم؟</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أحرارٌ 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فَسَلهُم ألَهُم عَلَینا دُیونٌ یُطالِبونَنا 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لَنا عَلَیکُم دُیونٌ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فَلَکُم فی أعناقِنا دِماءٌ تُطالِبونَنا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تُریدونَ مِنّا آذَیتُمونا فَخَرَجنا مِن بِلادِکُم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 خالَفونا فی دینِنا وسَبّوا آلِهَتَنا وأفسَدوا شَبابَنا وفَرَّقوا جَماعَتَنا،فَرُدَّهُم إلَینا لِنَجمَعَ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نَعَم،أیُّهَا المَلِکُ خالَفناهُم بِأَ نَّهُ بَعَثَ اللّهُ فینا نَبِیّاً أمَرَ بِخَلعِ الأَندادِ،وتَرکِ الِاستِقسامِ بِالأَزلامِ،وأمَرَنا بِالصَّلاةِ وَالزَّکاةِ،وحَرَّمَ الظُّلمَ وَالجَورَ،وَسفکَ الدِّماءِ بِغَیرِ حَقِّها،وَالزِّنا وَالرِّبا وَالمیتَةَ وَالدَّمَ، وأمَرَنا بِالعَدلِ وَالإِحسانِ وإیتاءِ ذِی القُربی،ویَنهی عَنِ الفَحشاءِ وَالمُنکَرِ وَالبَغیِ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بَعَثَ اللّهُ عیسَی بنَ مَریَمَ علیه السلام،ثُمَّ،قالَ النَّجاشِیُّ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جَعفَرُ،هَل تَحفَظُ مِمّا أنزَلَ اللّهُ عَلی نَبِیِّکَ شَیئاً؟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نَعَم،فَقَرَأَ عَلَیهِ سورَةَ مَریَمَ فَلَمّا بَلَغَ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النَّجاشِیُّ بِهذا بَکی بُکاءً شَدیداً،وقالَ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هُوَ الحَقُّ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 إنَّ هذا مُخالِفُنا فَرُدَّهُ إلَینا،فَرَفَعَ النَّجاشِیُّ یَدَهُ فَضَرَبَ بِها وَجهَ عَمرٍو،ثُمَّ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اسکُت،وَاللّهِ یا هذا لَئِن ذَکَرتَهُ بِسوءٍ لَأَفقِدَنَّکَ نَفسَکَ،فَقامَ عَمرُو بنُ العاصِ مِن عِندِهِ وَالدِّماءُ تَسیلُ عَلی وَجهِهِ،وهُوَ یَقولُ إن کانَ هذا،کَما تَقولُ أیُّهَا المَلِکُ فَإِنّا لا نَتَعَرَّضُ لَهُ</w:t>
      </w:r>
      <w:r>
        <w:rPr>
          <w:rFonts w:eastAsia="Amiri" w:cs="Amiri" w:ascii="Amiri" w:hAnsi="Amiri"/>
          <w:color w:val="111111"/>
          <w:sz w:val="28"/>
          <w:szCs w:val="28"/>
          <w:rtl w:val="true"/>
          <w:lang w:bidi="ar-SA"/>
        </w:rPr>
        <w:t xml:space="preserve">. </w:t>
      </w:r>
      <w:r>
        <w:rPr>
          <w:rStyle w:val="FootnoteAnchor"/>
          <w:rtl w:val="true"/>
        </w:rPr>
        <w:footnoteReference w:id="709"/>
      </w:r>
      <w:bookmarkStart w:id="604" w:name="pg6287_48269"/>
    </w:p>
    <w:p>
      <w:pPr>
        <w:pStyle w:val="Heading4"/>
        <w:numPr>
          <w:ilvl w:val="3"/>
          <w:numId w:val="1"/>
        </w:numPr>
        <w:rPr/>
      </w:pPr>
      <w:bookmarkStart w:id="605" w:name="__RefHeading___Toc2109798_237004111"/>
      <w:bookmarkStart w:id="606" w:name="_Toc225"/>
      <w:bookmarkEnd w:id="604"/>
      <w:bookmarkEnd w:id="605"/>
      <w:r>
        <w:rPr/>
        <w:t>9/3</w:t>
      </w:r>
      <w:r>
        <w:rPr>
          <w:rtl w:val="true"/>
        </w:rPr>
        <w:t xml:space="preserve"> </w:t>
      </w:r>
      <w:r>
        <w:rPr>
          <w:rtl w:val="true"/>
        </w:rPr>
        <w:t>جُوَیرِیَةُ بنُ مُسِهرٍ</w:t>
      </w:r>
      <w:bookmarkEnd w:id="606"/>
    </w:p>
    <w:p>
      <w:pPr>
        <w:pStyle w:val="BookText"/>
        <w:rPr/>
      </w:pPr>
      <w:r>
        <w:rPr>
          <w:rFonts w:ascii="Amiri" w:hAnsi="Amiri" w:eastAsia="Amiri" w:cs="Amiri"/>
          <w:color w:val="111111"/>
          <w:sz w:val="28"/>
          <w:sz w:val="28"/>
          <w:szCs w:val="28"/>
          <w:rtl w:val="true"/>
          <w:lang w:bidi="ar-SA"/>
        </w:rPr>
        <w:t>جُوَیرِیَةُ بنُ مُسهِرٍ العَبدِیُّ مِن أصحابِ الإِمامِ علیه السلام السّابِقینَ المُقَرَّبینَ، ومِن ثِقاتِهِ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عَبداً صالِحاً،وصَدیقاً لِلإِمامِ علیه السلام،وکانَ الإِمامُ 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جُوَیرِیَةُ فی أیّامِ خِلافَةِ مُعاوِیَةَ،حَیثُ قَطَعَ زِیادٌ یَدَهُ ورِجلَهُ،ثُمَّ صَلَبَهُ</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109800_237004111"/>
      <w:bookmarkStart w:id="608" w:name="_Toc226"/>
      <w:bookmarkEnd w:id="607"/>
      <w:r>
        <w:rPr/>
        <w:t>10/3</w:t>
      </w:r>
      <w:r>
        <w:rPr>
          <w:rtl w:val="true"/>
        </w:rPr>
        <w:t xml:space="preserve"> </w:t>
      </w:r>
      <w:r>
        <w:rPr>
          <w:rtl w:val="true"/>
        </w:rPr>
        <w:t>الحارِثُ الهَمدانِیُّ</w:t>
      </w:r>
      <w:bookmarkEnd w:id="608"/>
    </w:p>
    <w:p>
      <w:pPr>
        <w:pStyle w:val="BookText"/>
        <w:rPr/>
      </w:pPr>
      <w:r>
        <w:rPr>
          <w:rFonts w:ascii="Amiri" w:hAnsi="Amiri" w:eastAsia="Amiri" w:cs="Amiri"/>
          <w:color w:val="111111"/>
          <w:sz w:val="28"/>
          <w:sz w:val="28"/>
          <w:szCs w:val="28"/>
          <w:rtl w:val="true"/>
          <w:lang w:bidi="ar-SA"/>
        </w:rPr>
        <w:t>هُوَ الحارِثُ بنُ عَبدِ اللّهِ بنِ کَعبٍ الأَعوَرُ الهَمدانِیُّ الکوفِیُّ،أبو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 أصحابِ الإِمامِ عَلِیٍّ وَالإِمامِ الحَسَنِ علیهما السلام ومِنَ الشّیعَةِ الاُوَلِ، کَثیرَ العِلمِ،مِن أفقَهِ النّاسِ وأفرَضِهِم،تَعَلَّمَ الفَرائِضَ مِنَ الإِمامِ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 وُجوهِ النّاسِ بِالکوفَةِ،ومِنَ الَّذینَ ثاروا عَلی عُثمانَ وطالَبوا بِعَزلِ سَعیدِ بنِ العاصِ ومِمَّن سَیَّرَهُم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تُوُفِّیَ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بِالکوفَةِ</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109802_237004111"/>
      <w:bookmarkStart w:id="610" w:name="_Toc227"/>
      <w:bookmarkEnd w:id="609"/>
      <w:r>
        <w:rPr/>
        <w:t>11/3</w:t>
      </w:r>
      <w:r>
        <w:rPr>
          <w:rtl w:val="true"/>
        </w:rPr>
        <w:t xml:space="preserve"> </w:t>
      </w:r>
      <w:r>
        <w:rPr>
          <w:rtl w:val="true"/>
        </w:rPr>
        <w:t>حُجرٌ بنُ عَدِیٍّ</w:t>
      </w:r>
      <w:bookmarkEnd w:id="6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بنُ عَدِیِّ بنِ مُعاوِیَةَ الکِندِیُّ،أبو عَبدِ الرَّحمنِ،وهُوَ المَعروفُ بِحُجرِ الخَیر،</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،وَابنِ الأَدبَرِ،کانَ جاهِلِیّاً إسلامِیّاً،وَفَدَ عَلَی النَّبِیِّ،ولَهُ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الوُجوهِ المُتَأَلِّقَةِ فِی التّاریخِ الإِسلامِیِّ،ومِنَ القِمَمِ الشّاهِقَةِ</w:t>
      </w:r>
    </w:p>
    <w:p>
      <w:pPr>
        <w:pStyle w:val="BookText"/>
        <w:rPr/>
      </w:pPr>
      <w:r>
        <w:rPr>
          <w:rFonts w:ascii="Amiri" w:hAnsi="Amiri" w:eastAsia="Amiri" w:cs="Amiri"/>
          <w:color w:val="111111"/>
          <w:sz w:val="28"/>
          <w:sz w:val="28"/>
          <w:szCs w:val="28"/>
          <w:rtl w:val="true"/>
          <w:lang w:bidi="ar-SA"/>
        </w:rPr>
        <w:t>السّاطِعَةِ فِی التّاریخِ الشّیعِیِّ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إلَی النَّبِیِّ صلی الله علیه و آله وأسلَمَ وهُوَ لَم یَزَل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تَجافیهِ عَنِ الدُّنیا،وزُهدُهُ،وکَثرَةُ صَلاتِهِ وصِیامِهِ، وَاستِبسالُهُ وشَجاعَتُهُ،وشَرَفُهُ ونُبلُهُ وکَرامَتُهُ،وصَلاحُهُ وعِبادَتُهُ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مَعروفاً بِالزُّهدِ،مُستَجابَ الدَّعوَةِ لِما کانَ یَحمِلُهُ مِن روحٍ طاهِرَةٍ،وقَلبٍ سَلیمٍ،ونَقیبَةٍ مَحمودَةٍ،وسیرَةٍ حَمیدَةٍ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یَسکُت حُجرٌ قَطُّ أمامَ إماتَةِ الحَقِّ وإحیاءِ الباطِلِ وَالرُّکونِ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ثارَ عَلی عُثمانَ مَعَ سائِرِ المُؤمِنینَ المُجاهِدینَ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یَألُ جُهداً فی تَحقیقِ حاکِمِیَّةِ الإِمامِ أمیرِ المُؤمِنینَ علیه السلام،فَعُدَّ مِن خاصَّةِ أصحابِهِ وشیعَتِهِ المُطیعینَ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اشتَرَکَ حُجرٌ فِی حُروبِ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 الجَمَلِ قائِداً عَلی خَیّالَةِ کِندَةَ،وفی صِفّینَ أمیراً عَلی قَبیلَتِهِ،وفِی النَّهرَوانِ قادَ مَیسَرَةَ الجَیشِ أو مَیمَنَتَهُ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فَصیحَ اللِّسانِ،نافِذَ الکَلامِ،یَتَحَدَّثُ بِبَلاغَةٍ،ویَکشِفُ الحَقائِقَ بِفَصاحَةٍ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ذلِکَ کَلامُهُ الجَمیلُ المُتَبَصِّرُ فی تِبیانِ مَنزِلَةِ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نَصیرَ الإِمامِ الوَفِیَّ المُخلِصَ،وَالمُدافِعَ المُجِدَّ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أغارَ الضَّحّاکُ بنُ قَیسٍ عَلَی العِراقِ،أمَرَهُ الإِمامُ علیه السلام بِصَدِّهِ،فَهَزَمَهُ حُجرٌ بِبُطولَتِهِ وشَجاعَتَهِ،وأجبَرَهُ عَلَی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 حُجرٌ عَلی مُؤامَرَةِ قَتلِ الإِمامِ علیه السلام قَبلَ تَنفیذِها بِلَحَظاتٍ،فَحاوَلَ بِکُلِّ جُهدِهِ أن یَتَدارَکَ الأَمرَ فَلَم یُفلِح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وَاغتَمَّ لِمَقتَلِهِ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أصحابِ الإِمامِ الحَسَنِ علیه السلام الغَیارَی الثّابِتینَ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جاشَ دَمُ غَیرَتِهِ فی عُروقِهِ حینَ سَمِعَ خَبَرَ الصُّلحِ،فَاعتَرَضَ، فَقالَ لَهُ 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غَیرُکَ مِثلَکَ لَما أمضَیتُهُ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قَلبُهُ یَتَفَطَّرُ ألَماً مِن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وطالَما کانَ یَبرَأُ مِن هذَا الوَجهِ القَبیحِ لِحِزبِ الطُّلَقاءِ الَّذی تَأَمَّرَ عَلَی المُسلِمینَ،ویَدعو عَلَیهِ مَعَ جَمعٍ مِنَ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الحِزبُ الَّذی کانَ رَسولُ اللّهِ صلی الله علیه و آله وَصَفَهُ بِأَ نَّهُ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حُجرٌ یَقِفُ لِلدِّفاعِ عَنِ العَقیدَةِ وأهلِ البَیتِ علیهم السلام بِلا وَجَلٍ،ویُعَنِّفُ المُغیرَةَ الَّذی کانَ فَرداً فی رِجسِهِ وقُبحِهِ ورَذالَتِهِ،وقَد تَسَلَّطَ عَلَی الکوفَةِ فی أثناءِ حُکومَةِ الطُّلَقاءِ،وکانَ یَطعَنُ فی عَلِیٍّ علیه السلام وشیعَتِهِ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وضاقَ مُعاوِیَةُ ذَرعاً بِحُجرٍ وبِمَواقِفِهِ وکَشفِهِ الحَقائِقَ،وصَلابَتِهِ،وثَباتِهِ، فَأَمَرَ بِقَتلِهِ وتَمَّ تَنفیذُ أمرِهِ،فَاستُشهِدَ ذلِکَ الرَّجُلُ الصّالِحُ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ثُلَّةٍ مِن 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حُجرٌ وَجیهاً عِندَ النّاسِ،وذا شَخصِیَّةٍ مَحبوبَةٍ نافِذَةٍ،وَمنزِلَةٍ حَسَنَةٍ،فَکَبُرَ عَلَیهِمُ استِشهادُهُ،وَاحتَجّوا عَلی مُعاوِیَةَ،وقَرَّعوهُ عَلی فِعلِهِ القَبیحِ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الإِمامُ الحُسَینُ علیه السلام مِمَّن تَأَ لَّمَ کَثیراً لِاستِشهادِهِ، وَاعتَرَضَ عَلی مُعاوِیَةَ فی رِسالَةٍ بَلیغَةٍ لَهُ أثنی فیها ثَناءً بالِغاً عَلی حُجرٍ، وذَکَرَ استِفظاعَهُ لِلظُّلمِ،وذَکَّرَ مُعاوِیَةَ بِنَکثِهِ لِلعَهدِ،وإراقَتِهِ دَمَ حُجرٍ الطّاهِرَ 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وَاعتَرَضَت عائِشَةُ أیضاً عَلی مُعاوِیَةَ مِن خِلالِ ذِکرِها حَدیثاً حَولَ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اتَّصَفَ بِهِ مِن فَسادِ 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قَتلَ حُجرٍ مِن أخطائِهِ،ویُعَبِّرُ عَن نَدَمِهِ عَلی ذلِکَ،وقالَ عِندَ دُنُوِّ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ناصِحٌ لَمَنَعَنا مِن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مُصعَبُ بنُ الزُّبَیرِ وَلَدَی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اللّهِ،وعَبدَ الرَّحمنِ صَبراً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الإِمامُ أمیرُ المُؤمِنینَ علیه السلام قَد أخبَرَ بِاستِشهادِهِ مِن قَبلُ،وشَبَّهَ استِشهادَهُ،وصَحبِهِ بِاستِشهادِ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الاُخدودِ</w:t>
      </w:r>
      <w:r>
        <w:rPr>
          <w:rFonts w:eastAsia="Amiri" w:cs="Amiri" w:ascii="Amiri" w:hAnsi="Amiri"/>
          <w:color w:val="111111"/>
          <w:sz w:val="28"/>
          <w:szCs w:val="28"/>
          <w:rtl w:val="true"/>
          <w:lang w:bidi="ar-SA"/>
        </w:rPr>
        <w:t>».</w:t>
      </w:r>
      <w:bookmarkStart w:id="611" w:name="pg6287_48272"/>
    </w:p>
    <w:p>
      <w:pPr>
        <w:pStyle w:val="BookText"/>
        <w:rPr/>
      </w:pPr>
      <w:bookmarkEnd w:id="611"/>
      <w:r>
        <w:rPr>
          <w:rFonts w:ascii="Amiri" w:hAnsi="Amiri" w:eastAsia="Amiri" w:cs="Amiri"/>
          <w:color w:val="111111"/>
          <w:sz w:val="28"/>
          <w:sz w:val="28"/>
          <w:szCs w:val="28"/>
          <w:rtl w:val="true"/>
          <w:lang w:bidi="ar-SA"/>
        </w:rPr>
        <w:t>روی أنّه لَمّا اتِیَ بِحُجرٍ فَاُمِرَ بِقَتلِهِ،قالَ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اِدفِنونی فی ثِیابی؛فَإِنّی ابعَثُ مُخاصِماً</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12" w:name="__RefHeading___Toc2109804_237004111"/>
      <w:bookmarkStart w:id="613" w:name="_Toc228"/>
      <w:bookmarkEnd w:id="612"/>
      <w:r>
        <w:rPr/>
        <w:t>12/3</w:t>
      </w:r>
      <w:r>
        <w:rPr>
          <w:rtl w:val="true"/>
        </w:rPr>
        <w:t xml:space="preserve"> </w:t>
      </w:r>
      <w:r>
        <w:rPr>
          <w:rtl w:val="true"/>
        </w:rPr>
        <w:t>حُذَیفَةُ بنُ الیَمانِ</w:t>
      </w:r>
      <w:bookmarkEnd w:id="613"/>
    </w:p>
    <w:p>
      <w:pPr>
        <w:pStyle w:val="BookText"/>
        <w:rPr/>
      </w:pPr>
      <w:r>
        <w:rPr>
          <w:rFonts w:ascii="Amiri" w:hAnsi="Amiri" w:eastAsia="Amiri" w:cs="Amiri"/>
          <w:color w:val="111111"/>
          <w:sz w:val="28"/>
          <w:sz w:val="28"/>
          <w:szCs w:val="28"/>
          <w:rtl w:val="true"/>
          <w:lang w:bidi="ar-SA"/>
        </w:rPr>
        <w:t>حُذَیفَةُ بنُ الیَمانِ بنِ جابِرٍ،أبو عَبدِ اللّهِ العَبسِیّ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وُجَهاءِ الصَّحابَةِ وأعیانِهِم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أثنی عَلَیهِ الرِّجالِیّونَ وأصحابُ التَّراجِمِ بِمَزایا ذَکَروها فی کُتُبِهِم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نُجَباءَ وکِبارِ أصحابِ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سِرِّ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 إلَیهِ رَسولُ اللّهِ صلی الله علیه و آله أسماءَ المُنافِقینَ وضَبَطَ عَنهُ الفِتَنَ الکائِنَةَ فِی الاُمَّةِ إلی قِیامِ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یَشهَد بَدراً،وشَهِدَ احُداً وما بَعدَها مِنَ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أحَدُ الَّذینَ ثَبَتوا عَلَی العَقیدَةِ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یَصبِر عَلی تَغییرِ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رَسولِ اللّهِ،ووَقَفَ إلی جانِبِ عَلِیٍّ علیه السلام بِخُطیً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حُذَیفَةُ مِمَّن شَهِدَ جَنازَةَ السَّیِّدَةِ فاطِمَةَ الزَّهراءِ علیها السلام،وصَلّی عَلی جُثمانِهَا الطّاهِرِ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المَدائِنَ فی عَهدِ عُمَرَ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مَریضاً فِی ابتِداءِ خِلافَةِ أمیرِ 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هذا کُلِّهِ لَم یُطِقِ السُّکوتَ عَن مَناقِبِهِ وفَضائِلِهِ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بِجِسمِهِ العَلیلِ،وأثنی عَلَیهِ وأبلَغَ الثَّناءَ،وذَکَرَهُ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إنَّهُ لَعَلَی الحَقِّ آخِراً وأوَّلاً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لَخَیرُ مَن مَضی بَعدَ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لَهُ البَیعَةَ،وهُوَ نَفسُهُ بایَعَهُ أیضاً</w:t>
      </w:r>
      <w:r>
        <w:rPr>
          <w:rFonts w:eastAsia="Amiri" w:cs="Amiri" w:ascii="Amiri" w:hAnsi="Amiri"/>
          <w:color w:val="111111"/>
          <w:sz w:val="28"/>
          <w:szCs w:val="28"/>
          <w:rtl w:val="true"/>
          <w:lang w:bidi="ar-SA"/>
        </w:rPr>
        <w:t>.</w:t>
      </w:r>
      <w:bookmarkStart w:id="614" w:name="pg6287_48273"/>
    </w:p>
    <w:p>
      <w:pPr>
        <w:pStyle w:val="BookText"/>
        <w:rPr/>
      </w:pPr>
      <w:bookmarkEnd w:id="614"/>
      <w:r>
        <w:rPr>
          <w:rFonts w:ascii="Amiri" w:hAnsi="Amiri" w:eastAsia="Amiri" w:cs="Amiri"/>
          <w:color w:val="111111"/>
          <w:sz w:val="28"/>
          <w:sz w:val="28"/>
          <w:szCs w:val="28"/>
          <w:rtl w:val="true"/>
          <w:lang w:bidi="ar-SA"/>
        </w:rPr>
        <w:t>وأوصی أولادَهُ مُؤَکَّداً ألّا یُقَصِّروا فِی اتِّباعِهِ وَالسَّیرِ وَراءَهُ،وقالَ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وَاللّهِ عَلَی الحَقِّ،ومَن خالَفَهُ عَلَی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تُوُفِّیَ بَعدَ سَبعَةِ أیّامٍ مَضَت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بَعدَ أربَعینَ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لا إلهَ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یَنظُرَ إلی أمیرِ المُؤمِنینَ حَقّاً حَقّاً،فَلیَنظُر إلی عَلِیِّ بنِ أبی طالِب، فَوازِروهُ وَاتَّبِعوهُ وَانصُروهُ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15" w:name="__RefHeading___Toc2109806_237004111"/>
      <w:bookmarkStart w:id="616" w:name="_Toc229"/>
      <w:bookmarkEnd w:id="615"/>
      <w:r>
        <w:rPr/>
        <w:t>13/3</w:t>
      </w:r>
      <w:r>
        <w:rPr>
          <w:rtl w:val="true"/>
        </w:rPr>
        <w:t xml:space="preserve"> </w:t>
      </w:r>
      <w:r>
        <w:rPr>
          <w:rtl w:val="true"/>
        </w:rPr>
        <w:t>حَنظَلَةُ غَسیلُ المَلائِکِةِ</w:t>
      </w:r>
      <w:bookmarkEnd w:id="616"/>
    </w:p>
    <w:p>
      <w:pPr>
        <w:pStyle w:val="BookText"/>
        <w:rPr/>
      </w:pPr>
      <w:r>
        <w:rPr>
          <w:rFonts w:ascii="Amiri" w:hAnsi="Amiri" w:eastAsia="Amiri" w:cs="Amiri"/>
          <w:color w:val="111111"/>
          <w:sz w:val="28"/>
          <w:sz w:val="28"/>
          <w:szCs w:val="28"/>
          <w:rtl w:val="true"/>
          <w:lang w:bidi="ar-SA"/>
        </w:rPr>
        <w:t xml:space="preserve">کان حَنظَلَةُ بنُ أبی عامِرٍ رَجُلاً مِنَ الخَزرَجِ،قَد تَزَوَّجَ فی تِلکَ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کانَ فی صَبیحَتِها حَربُ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عَبدِاللّهِ بنِ أبی سَلولٍ،ودَخَلَ بِها فی تِلکَ اللَّیلَةِ،وَاستَأذَنَ رَسولَ اللّهِ صلی الله علیه و آله أن یُقیمَ عِندَها،فَأَنزَلَ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حَنظَلَةُ بِأَهلِهِ وواقَعَ عَلَیها، فَأَصبَحَ وخَرَجَ وهُوَ جُنُبٌ،فَحَضَرَ القِتالَ،فَبَعَثَ امرَأَتُهُ إلی أربَعَةِ نَفَرٍ مِنَ الأَنصارِ لَمّا أرادَ حَنظَلَةُ أن یَخرُجَ مِن عِندِها وأشهَدَت عَلَیهِ أنَّهُ قَد واقَعَها،فَقیلَ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ذلِکَ؟قالَت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فی هذِهِ‌اللَّیلَةِ فی نَومی کَأَنَّ‌السَّماءَ قَدِ انفَرَجَت فَوَقَعَ فیها حَنظَلَةُ،ثُمَّ انضَمَّت،فَعَلِمتُ أنَّهَا</w:t>
      </w:r>
      <w:bookmarkStart w:id="617" w:name="pg6287_48274"/>
    </w:p>
    <w:p>
      <w:pPr>
        <w:pStyle w:val="BookText"/>
        <w:rPr/>
      </w:pPr>
      <w:bookmarkEnd w:id="617"/>
      <w:r>
        <w:rPr>
          <w:rFonts w:ascii="Amiri" w:hAnsi="Amiri" w:eastAsia="Amiri" w:cs="Amiri"/>
          <w:color w:val="111111"/>
          <w:sz w:val="28"/>
          <w:sz w:val="28"/>
          <w:szCs w:val="28"/>
          <w:rtl w:val="true"/>
          <w:lang w:bidi="ar-SA"/>
        </w:rPr>
        <w:t>الشَّهادَةُ،فَکَرِهتُ أن لا اشهِدَ عَلَیهِ فَحَمَلَت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القِتالَ نَظَرَ حَنظَلَةُ إلی أبی سُفیانَ عَلی فَرَسٍ یَجولُ بَینَ العَسکَرَینِ فَحَمَلَ عَلَیهِ فَضَرَبَ عُرقوبَ فَرَسِهِ فَاکتَسَعَتِ الفَرَسُ،وسَقَطَ أبو سُفیانَ إلَی الأَرضِ،وصاحَ یا مَعشَرَ قُرَیشٍ،أنَا أبو سُفیانَ وهذا حَنظَلَةُ یُریدُ قَتلی،وعَدا أبو سُفیانَ ومَرَّ حَنظَلَةُ فی طَلَبِهِ،فَعَرَضَ لَهُ رَجُلٌ مِنَ المُشرِکینَ فَطَعَنَهُ فَمَشی إلَی المُشرِکِ فی طَعنِهِ فَضَرَبَهُ فَقَتَلَهُ، وسَقَطَ حَنظَلَةُ إلَی الأَرضِ بَینَ حَمَزَةَ وعَمرِو بنِ الجُموحِ وعَبدِاللّهِ بنِ حِزامٍ وجَماعَةٍ مِنَ الأَنصارِ،فَقالَ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المَلائِکَةَ یُغَسِّلونَ حَنظَلَةَ بَینَ السَّماءِ وَالأَرضِ بِماءِ المُزنِ فی صَحائِفَ مِن ذَهَبٍ فَکانَ یُسَمّی غَسیلَ المَلائِکَةِ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18" w:name="__RefHeading___Toc2109808_237004111"/>
      <w:bookmarkStart w:id="619" w:name="_Toc230"/>
      <w:bookmarkEnd w:id="618"/>
      <w:r>
        <w:rPr/>
        <w:t>14/3</w:t>
      </w:r>
      <w:r>
        <w:rPr>
          <w:rtl w:val="true"/>
        </w:rPr>
        <w:t xml:space="preserve"> </w:t>
      </w:r>
      <w:r>
        <w:rPr>
          <w:rtl w:val="true"/>
        </w:rPr>
        <w:t>خُزَیمَةُ بنُ ثابِتٍ</w:t>
      </w:r>
      <w:bookmarkEnd w:id="619"/>
    </w:p>
    <w:p>
      <w:pPr>
        <w:pStyle w:val="BookText"/>
        <w:rPr/>
      </w:pPr>
      <w:r>
        <w:rPr>
          <w:rFonts w:ascii="Amiri" w:hAnsi="Amiri" w:eastAsia="Amiri" w:cs="Amiri"/>
          <w:color w:val="111111"/>
          <w:sz w:val="28"/>
          <w:sz w:val="28"/>
          <w:szCs w:val="28"/>
          <w:rtl w:val="true"/>
          <w:lang w:bidi="ar-SA"/>
        </w:rPr>
        <w:t>خُزَیمَةُ بنُ ثابِتِ بنِ الفاکِهِ الأَنصارِیُّ الأَوسِیُّ یُکَنّی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ویُلَقَّبُ بِذِی الشَّهادَتَینِ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الشَّخصِیّاتِ المُتَأَلِّقَةِ بَینَ صَحابَةِ النَّبِیِّ صلی الله علیه و آله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احُداً وبَقِیَّةَ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اشتَهَرَ بِذِی الشَّهادَتَینِ؛لِأَنَّ رَسولَ اللّهِ صلی الله علیه و آله جَعَلَ شَهادَتَهُ شَهادَةَ 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خُزَیمَةُ أحَدَ الأَفرادِ القَلائِلِ الَّذینَ ثَبَتوا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النَّبِیِّ صلی الله علیه و آله، إذ قامَ فِی المَسجِدِ رافِعاً صَوتَهُ بِالدِّفاعِ عَن خِلافَةِ أمیرِ 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بِالمَنزِلَةِ الَّتی خَصَّهُ بِها رَسولُ اللّهِ صلی الله علیه و آله،فَشَهِدَ أنَّ رَسولَ اللّهِ صلی الله علیه و آله جَعَلَ أهلَ بَیتِهِ علیهم السلام مِعیاراً لِمَعرِفَةِ الحَقِّ مِنَ الباطِلِ،ونَصَبَهُم</w:t>
      </w:r>
      <w:bookmarkStart w:id="620" w:name="pg6287_48275"/>
    </w:p>
    <w:p>
      <w:pPr>
        <w:pStyle w:val="BookText"/>
        <w:rPr/>
      </w:pPr>
      <w:bookmarkEnd w:id="620"/>
      <w:r>
        <w:rPr>
          <w:rFonts w:ascii="Amiri" w:hAnsi="Amiri" w:eastAsia="Amiri" w:cs="Amiri"/>
          <w:color w:val="111111"/>
          <w:sz w:val="28"/>
          <w:sz w:val="28"/>
          <w:szCs w:val="28"/>
          <w:rtl w:val="true"/>
          <w:lang w:bidi="ar-SA"/>
        </w:rPr>
        <w:t>أئِمَّةً عَلَی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خُزَیمَةُ حُروبَ أمیرِ المُؤمِنینَ علیه السلام وکانَ ثابِتَ الخُطی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الشَّهادَةَ بَعدَ استِشهادِ عَمّارِ بنِ یاسِرٍ</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109810_237004111"/>
      <w:bookmarkStart w:id="622" w:name="_Toc231"/>
      <w:bookmarkEnd w:id="621"/>
      <w:r>
        <w:rPr/>
        <w:t>15/3</w:t>
      </w:r>
      <w:r>
        <w:rPr>
          <w:rtl w:val="true"/>
        </w:rPr>
        <w:t xml:space="preserve"> </w:t>
      </w:r>
      <w:r>
        <w:rPr>
          <w:rtl w:val="true"/>
        </w:rPr>
        <w:t>رُشَیدٌ الهَجَریُّ</w:t>
      </w:r>
      <w:bookmarkEnd w:id="622"/>
    </w:p>
    <w:p>
      <w:pPr>
        <w:pStyle w:val="BookText"/>
        <w:rPr/>
      </w:pPr>
      <w:r>
        <w:rPr>
          <w:rFonts w:ascii="Amiri" w:hAnsi="Amiri" w:eastAsia="Amiri" w:cs="Amiri"/>
          <w:color w:val="111111"/>
          <w:sz w:val="28"/>
          <w:sz w:val="28"/>
          <w:szCs w:val="28"/>
          <w:rtl w:val="true"/>
          <w:lang w:bidi="ar-SA"/>
        </w:rPr>
        <w:t>رُشَیدٌ الهَجَرِیُّ مِن أصحابِ أمیرِ المُؤمِنینَ علیه السلام الواعینَ الرّاسِخینَ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 أصحابِ الإِمامِ الحَسَنِ وَالإِمامِ الحُسَینِ علیهما السلام أیضاً،کانَ أمیرُ المُؤمِنینَ علیه السلام یُعَظِّمُهُ ویُسَمّیهِ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رُشَیدُ البَلایا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وَاختَرَقَت نَظرَتُهُ الثّاقِبَةُ النّافِذَةُ ما وراءَ عالَمِ الشَّهادَةِ،فَعُرِفَ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البَلایا وَالمَنایا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الإِمامُ علیه السلام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صَبرُکَ إذا أرسَلَ إلَیکَ دَعِیُّ بَنی امَیَّةَ،فَقَطَعَ یَدَیکَ ورِجلَیکَ ولِسانَکَ؟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یَکونُ آخِرُ ذلِکَ إلَی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رُشَیدُ،وأنتَ مَعی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وهکَذا تَرجَمَ عَظَمَةَ الصَّبرِ،ودَلَّ عَلی صَلابَتِهِ فی مَحَبَّتِهِ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آنَ ذلِکَ الأَوانُ فَعَلَ زِیادُ بن أبیهِ فَعلَتَهُ،ولَم یَتَنازَل رُشَیدٌ عَنِ الحَقِّ إلی أنِ استُشهِدَ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زیاد بن النَّضرِ الحارِثیّ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زِیادٍ إذ اتِیَ بِرُشَیدٍ الهَجَرِیِّ،فَقالَ لَهُ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لَکَ صاحِبُکَ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فاعِلونُ 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تَقطَعونَ یَدَیَّ ورِجلَیَّ وتَصلُبونَنی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وَاللّهِ لَاُکَذِّبَنَّ حَدیثَهُ،خَلّوا سَبیلَهُ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أن یَخرُجَ،قالَ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نَجِدُ لَهُ شَیئاً شَرّاً مِمّا قالَ صاحِبُهُ،اقطَعوا یَدَیهِ ورِجلَیهِ وَاصلُبوهُ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بَقِیَ لی</w:t>
      </w:r>
      <w:bookmarkStart w:id="623" w:name="pg6287_48276"/>
    </w:p>
    <w:p>
      <w:pPr>
        <w:pStyle w:val="BookText"/>
        <w:rPr/>
      </w:pPr>
      <w:bookmarkEnd w:id="623"/>
      <w:r>
        <w:rPr>
          <w:rFonts w:ascii="Amiri" w:hAnsi="Amiri" w:eastAsia="Amiri" w:cs="Amiri"/>
          <w:color w:val="111111"/>
          <w:sz w:val="28"/>
          <w:sz w:val="28"/>
          <w:szCs w:val="28"/>
          <w:rtl w:val="true"/>
          <w:lang w:bidi="ar-SA"/>
        </w:rPr>
        <w:t>عِندَکُم شَیءٌ أخبَرَنی بِهِ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وَاللّهِ جاءَ تَصدیقُ خَبَرِ أمیرِ المُؤمِنینَ علیه السلام</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24" w:name="__RefHeading___Toc2109812_237004111"/>
      <w:bookmarkStart w:id="625" w:name="_Toc232"/>
      <w:bookmarkEnd w:id="624"/>
      <w:r>
        <w:rPr/>
        <w:t>16/3</w:t>
      </w:r>
      <w:r>
        <w:rPr>
          <w:rtl w:val="true"/>
        </w:rPr>
        <w:t xml:space="preserve"> </w:t>
      </w:r>
      <w:r>
        <w:rPr>
          <w:rtl w:val="true"/>
        </w:rPr>
        <w:t>زَیدُ بنُ صُوحانَ</w:t>
      </w:r>
      <w:bookmarkEnd w:id="625"/>
    </w:p>
    <w:p>
      <w:pPr>
        <w:pStyle w:val="BookText"/>
        <w:rPr/>
      </w:pPr>
      <w:r>
        <w:rPr>
          <w:rFonts w:ascii="Amiri" w:hAnsi="Amiri" w:eastAsia="Amiri" w:cs="Amiri"/>
          <w:color w:val="111111"/>
          <w:sz w:val="28"/>
          <w:sz w:val="28"/>
          <w:szCs w:val="28"/>
          <w:rtl w:val="true"/>
          <w:lang w:bidi="ar-SA"/>
        </w:rPr>
        <w:t>زَیدُ بنُ صوحانَ بنِ حُجرٍ العَبدِیُّ أخو صَعصَعَةَ وسَیحانَ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خَطیباً مِصقَعاً وشُجاعاً ثابِتَ الخُطی،وکانَ مِنَ‌العُظَماءِ،وَالزُّهّادِ،وَالأَبدالِ، ومِن أصحابِ أمیرِ المُؤمِنینَ علیه السلام الأَوفیاءِ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فی عَهدِ النَّبِیِّ صلی الله علیه و آله فَعُدَّ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وَفادَةٌ عَلَی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 اللّهِ صلی الله علیه و آله یَذکُرُهُ بِخَیرٍ،ویَقولُ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رَجُلٍ یَسبِقُهُ بِعضُ أعضائِهِ إلَی الجَنَّةِ فَلیَنظُر إلی زَیدِ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هذَا الکَلامُ النَّبَوِیُّ الَّذی کانَ فَضیلَةً عَظیمَةً لِزَیدٍ فی حَربِ جَلولاءَ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لِزَیدٍ لِسانٌ ناطِقٌ بِالحَقِّ مُبَیِّنٌ لِلحَقائِقِ،فَلَم یُطِق عُثمانُ وُجودَهُ بِالکوفَةِ فَنَفاهُ إلَی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بَلوَرَ الثُّوّارُ تَحَرُّکَهُمُ المُناهِضَ لِعُثمانَ، التَحَقَ بِهِم أهلُ الکوفَةِ فی أربَعِ مَجامیعَ؛کانَ زَیدٌ عَلی رَأسِ أحَدِها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وَاشتَرَکَ فی حَربِ الجَمَلِ،وأخبَرَ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عائِشَةُ تَدعوهُ إلی نُصرَتِها،فَلَمّا قَرَأَ کِتابَها نَطَقَ بِکَلامٍ رائِعٍ نابِهٍ،فَقالَ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بِأَمرٍ واُمِرنا بِغَیرِهِ،فَرَکِبَت ما امِرنا بِهِ،وأمَرَتنا أن نَرکَبَ ما امِرَت هِیَ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تَقَرَّ فی بَیتِها،واُمِرنا أن نُقاتِلَ حَتّی لا تَکونَ فِتنَةٌ،وَالسَّلام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626" w:name="pg6287_48277"/>
    </w:p>
    <w:p>
      <w:pPr>
        <w:pStyle w:val="BookText"/>
        <w:rPr/>
      </w:pPr>
      <w:bookmarkEnd w:id="626"/>
      <w:r>
        <w:rPr>
          <w:rFonts w:ascii="Amiri" w:hAnsi="Amiri" w:eastAsia="Amiri" w:cs="Amiri"/>
          <w:color w:val="111111"/>
          <w:sz w:val="28"/>
          <w:sz w:val="28"/>
          <w:szCs w:val="28"/>
          <w:rtl w:val="true"/>
          <w:lang w:bidi="ar-SA"/>
        </w:rPr>
        <w:t>کانَ لِساناً ناطِقاً مُعَبِّراً فِی الدِّفاعِ عَن أمیرِ المُؤمِنینَ علیه السلام،وکانَ لَهُ باعٌ فی دَعمِهِ وحِمایَتِهِ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وخاطَبَهُ الإِمامُ علیه السلام عِندَما جَلَسَ عِندَ رَأسِهِ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اللّهُ،یا زَیدُ،قَد کُنتَ خَفیفَ المَؤونَةِ،عَظیمَ المَعونَةِ</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109814_237004111"/>
      <w:bookmarkStart w:id="628" w:name="_Toc233"/>
      <w:bookmarkEnd w:id="627"/>
      <w:r>
        <w:rPr/>
        <w:t>17/3</w:t>
      </w:r>
      <w:r>
        <w:rPr>
          <w:rtl w:val="true"/>
        </w:rPr>
        <w:t xml:space="preserve"> </w:t>
      </w:r>
      <w:r>
        <w:rPr>
          <w:rtl w:val="true"/>
        </w:rPr>
        <w:t>سَعیدُ بنُ قَیسٍ</w:t>
      </w:r>
      <w:bookmarkEnd w:id="628"/>
    </w:p>
    <w:p>
      <w:pPr>
        <w:pStyle w:val="BookText"/>
        <w:rPr/>
      </w:pPr>
      <w:r>
        <w:rPr>
          <w:rFonts w:ascii="Amiri" w:hAnsi="Amiri" w:eastAsia="Amiri" w:cs="Amiri"/>
          <w:color w:val="111111"/>
          <w:sz w:val="28"/>
          <w:sz w:val="28"/>
          <w:szCs w:val="28"/>
          <w:rtl w:val="true"/>
          <w:lang w:bidi="ar-SA"/>
        </w:rPr>
        <w:t>کانَ مُقاتِلاً شُجاعاً وبَطَلاً،شَهِدَ الجَمَلَ،وصِفّینَ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الإِمامُ أمیرُ المُؤمِنینَ علیه السلام أمیراً عَلی هَمدانَ فِی الجَمَلِ 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سِیاقِ خُطبَةٍ بَلیغَةٍ خَطَبَها فی جَماعَةٍ مِن أصحابِهِ،کَشَفَ حَقیقَةَ الجَیشَینِ جَیِّداً وأظهَرَ انقِیادَهُ التّامَّ لِلإِمامِ علیه السلام،ودَلَّ عَلی عَظَمَةِ جَیشِ الإِمامِ أمیرِ المُؤمِنینَ علیه السلام الَّذی کانَ فیهِ ثُلَّةٌ مِنَ البَدرِیِّینَ،ثُمَّ بَیَّنَ مَنزِلَةَ الإِمامِ الرَّفیعَةَ بِکَلامٍ رائِعٍ،وفَضَحَ مُعاوِیَةَ وأخزاهُ مُشیراً إلَی السّابِقَةِ السَّیِّئَةِ لَهُ ولِأَسلافِهِ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أصحَرَ بِطاعَتِهِ المُطلَقَةِ لِلإِمامِ علیه السلام بِعِباراتٍ حِماسِیَّةٍ فی مَواطِنَ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الإِمامُ علیه السلام یُثنی عَلی ذلِکَ الرَّجُلِ الزّاهِدِ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ثَنائِهِ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یَقودُهُمُ حامِی الحَقیقَةِ ماجِدٌ سَعیدُ بنُ قَیسٍ،وَالکَریمُ مُحامٍ</w:t>
      </w:r>
    </w:p>
    <w:p>
      <w:pPr>
        <w:pStyle w:val="BookText"/>
        <w:rPr/>
      </w:pPr>
      <w:r>
        <w:rPr>
          <w:rFonts w:ascii="Amiri" w:hAnsi="Amiri" w:eastAsia="Amiri" w:cs="Amiri"/>
          <w:color w:val="111111"/>
          <w:sz w:val="28"/>
          <w:sz w:val="28"/>
          <w:szCs w:val="28"/>
          <w:rtl w:val="true"/>
          <w:lang w:bidi="ar-SA"/>
        </w:rPr>
        <w:t>أشخَصَهَ الإِمامُ علیه السلام إلَی الأَنبارِ بَعدَ مَعرَکَةِ صِفّینَ لِصَدِّ الغاراتِ الَّتی کانَ یُشِنُّها سُفیانُ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سَعیدٌ عَلی صِراطِ الحَقِّ بَعدَ أمیرِ المُؤمِنینَ علیه السلام،فَکانَ مِن أصحابِ الإِمامِ الحَسَنِ علیه السلام،وبَعَثَهُ الإِمامُ الحَسَنُ علیه السلام لِیَخلُفَ قَیسَ بنَ سَعدٍ فی قِیادَةِ الحَربِ ضِدَّ مُعاوِیَةَ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مَدَحَهُ أبو عَمرٍو الکَشِّیُّ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التّابِعینَ الکِبارِ ورُؤسائِهِم</w:t>
      </w:r>
      <w:bookmarkStart w:id="629" w:name="pg6287_48278"/>
    </w:p>
    <w:p>
      <w:pPr>
        <w:pStyle w:val="BookText"/>
        <w:rPr/>
      </w:pPr>
      <w:bookmarkEnd w:id="629"/>
      <w:r>
        <w:rPr>
          <w:rFonts w:ascii="Amiri" w:hAnsi="Amiri" w:eastAsia="Amiri" w:cs="Amiri"/>
          <w:color w:val="111111"/>
          <w:sz w:val="28"/>
          <w:sz w:val="28"/>
          <w:szCs w:val="28"/>
          <w:rtl w:val="true"/>
          <w:lang w:bidi="ar-SA"/>
        </w:rPr>
        <w:t>وزُهّادِهِم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تُوُفِّیَ سَعیدُ بنُ قَیسٍ حَوالی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109816_237004111"/>
      <w:bookmarkStart w:id="631" w:name="_Toc234"/>
      <w:bookmarkEnd w:id="630"/>
      <w:r>
        <w:rPr/>
        <w:t>18/3</w:t>
      </w:r>
      <w:r>
        <w:rPr>
          <w:rtl w:val="true"/>
        </w:rPr>
        <w:t xml:space="preserve"> </w:t>
      </w:r>
      <w:r>
        <w:rPr>
          <w:rtl w:val="true"/>
        </w:rPr>
        <w:t>سَهلُ بنُ حُنَیفٍ</w:t>
      </w:r>
      <w:bookmarkEnd w:id="631"/>
    </w:p>
    <w:p>
      <w:pPr>
        <w:pStyle w:val="BookText"/>
        <w:rPr/>
      </w:pPr>
      <w:r>
        <w:rPr>
          <w:rFonts w:ascii="Amiri" w:hAnsi="Amiri" w:eastAsia="Amiri" w:cs="Amiri"/>
          <w:color w:val="111111"/>
          <w:sz w:val="28"/>
          <w:sz w:val="28"/>
          <w:szCs w:val="28"/>
          <w:rtl w:val="true"/>
          <w:lang w:bidi="ar-SA"/>
        </w:rPr>
        <w:t>سَهلُ بنُ حُنَیفٍ بنِ واهِبٍ الأَنصارِیُّ الأَوسِیُّ،أخو عُثمانَ بنِ حُنَیفٍ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صَحابَةِ رَسولِ اللّهِ صلی الله علیه و آله وأحَدُ البَدرِیِّینَ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حُروبَ النَّبِیِّ صلی الله علیه و آله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اشتَدَّ القِتالُ فی احُدٍ وفَرَّ جَمعٌ کَبیرٌ مِنَ المُسلِمینَ کانَ سَهلٌ مِمَّن ثَبَتَ مَعَ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سَهلٌ مِنَ السَّبّاقینَ إلَی الدِّفاعِ عَنِ الإِمامِ أمیرِ المُؤمِنینَ عَلِیٍّ علیه السلام، إذ رَعی حُرمَةَ خِلافَةِ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القَلائِلِ الَّذینَ صَدَعوا بِذَودِهِم عَنِ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الإِمامُ علیه السلام لِوِلایَةِ الشّامِ،لکِنَّ جُنودَ مُعاوِیَةَ حالوا دونَ وُصولِهِ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وَلّاهُ الإِمامُ علیه السلام عَلَی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صِفّینَ دَعاهُ إلَی الاِلتِحاقِ بِهِ وجَعَلَ مَکانَهُ تَمّامَ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فیها أمیراً عَلی خَیّالَةٍ مِن جُندِ البَصرَةِ،ثُمَّ وَلِیَ فارِسَ،ولکِنَّهُ عُزِلَ بِسَبَبِ الفَوضی وتَوَتُّرِ الأَوضاعِ فیها،فَاستَعمَلَ الإِمامُ علیه السلام مَکانَهُ زِیادَ بنَ أبیهِ بِاقِتراحِ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تُوُفِّیَ بِالکوفَةِ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ه،وأثنی عَلَیهِ الإِمامُ علیه السلام کَثیراً عِندَ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ذَریحٍ المُحاربیّ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حُنَیفٍ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النُّقَباءِ،فَقُلتُ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نُقَباءِ نَبِیِّ اللّهِ الاِثنَی عَشَرَ؟فَقالَ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نَعَم،کانَ مِنَ الَّذینَ اختیروا مِنَ السَّبعینَ،فَقُلتُ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کُفَلاءَ عَلی قَومِهِم،</w:t>
      </w:r>
      <w:bookmarkStart w:id="632" w:name="pg6287_48279"/>
    </w:p>
    <w:p>
      <w:pPr>
        <w:pStyle w:val="BookText"/>
        <w:rPr/>
      </w:pPr>
      <w:bookmarkEnd w:id="63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نَعَم،إنَّهُم رَجَعوا وفیهِم دَمٌ فَاستَنظَروا رَسولَ اللّهِ صلی الله علیه و آله إلی قابِلٍ، فَرَجَعوا فَفَزِعوا مِن دَمَهِم وَاصطَلَحوا،وأقبَلَ النَّبِیُّ صلی الله علیه و آله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سَهلاً 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سَبَقَهُ أحَدٌ مِن قُرَیشٍ ولا مِنَ النّاسِ بِمَنقَبَةٍ،وأثنی عَلَیهِ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جَزِعَ أمیرُ المُؤمِنینَ علیه السلام جَزَعاً شَدیداً،وصَلّی عَلَیهِ خَمسَ صَلَواتٍ،وقالَ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مَعی جَبَلٌ لَارفَضَّ</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2109818_237004111"/>
      <w:bookmarkStart w:id="634" w:name="_Toc235"/>
      <w:bookmarkEnd w:id="633"/>
      <w:r>
        <w:rPr/>
        <w:t>19/3</w:t>
      </w:r>
      <w:r>
        <w:rPr>
          <w:rtl w:val="true"/>
        </w:rPr>
        <w:t xml:space="preserve"> </w:t>
      </w:r>
      <w:r>
        <w:rPr>
          <w:rtl w:val="true"/>
        </w:rPr>
        <w:t>شابٌّ مِن أَهلِ المَعرَفَةِ</w:t>
      </w:r>
      <w:bookmarkEnd w:id="634"/>
    </w:p>
    <w:p>
      <w:pPr>
        <w:pStyle w:val="BookText"/>
        <w:rPr/>
      </w:pPr>
      <w:r>
        <w:rPr>
          <w:rFonts w:ascii="Amiri" w:hAnsi="Amiri" w:eastAsia="Amiri" w:cs="Amiri"/>
          <w:color w:val="111111"/>
          <w:sz w:val="28"/>
          <w:sz w:val="28"/>
          <w:szCs w:val="28"/>
          <w:rtl w:val="true"/>
          <w:lang w:bidi="ar-SA"/>
        </w:rPr>
        <w:t>رُوِیَ إنَّهُ صلی الله علیه و آله سَلَّمَ عَلَیهِ غُلامٌ دونَ البُلوغِ وبَشَّ لَهُ وتَبَسَّمَ فَرَحاً بِالنَّبِیِّ صلی الله علیه و آله،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أتُحِبُّنی یا فَتی؟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وَاللّهِ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عَینَیکَ؟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أبیکَ؟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نَفسِکَ؟</w:t>
      </w:r>
      <w:bookmarkStart w:id="635" w:name="pg6287_48280"/>
    </w:p>
    <w:p>
      <w:pPr>
        <w:pStyle w:val="BookText"/>
        <w:rPr/>
      </w:pPr>
      <w:bookmarkEnd w:id="6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وَاللّهِ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 رَبِّکَ؟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اللّهَ یا رَسولَ اللّهِ،لَیسَ هذا لَکَ ولا لَأَحَدٍ فَإِنَّما أحبَبتُکَ لِحُبِّ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النَّبِیُّ صلی الله علیه و آله إلی مَن کانَ مَعَهُ،وقالَ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کونوا،أحِبُّوا اللّهَ لِإِحسانِهِ إلَیکُم وإنعامِهِ عَلَیکُم،وأحِبّونِی لِحُبِّ اللّهِ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36" w:name="__RefHeading___Toc2109820_237004111"/>
      <w:bookmarkStart w:id="637" w:name="_Toc236"/>
      <w:bookmarkEnd w:id="636"/>
      <w:r>
        <w:rPr/>
        <w:t>20/3</w:t>
      </w:r>
      <w:r>
        <w:rPr>
          <w:rtl w:val="true"/>
        </w:rPr>
        <w:t xml:space="preserve"> </w:t>
      </w:r>
      <w:r>
        <w:rPr>
          <w:rtl w:val="true"/>
        </w:rPr>
        <w:t>شابٌّ قَد نَوَّرَ اللّهُ قَلبَهُ</w:t>
      </w:r>
      <w:bookmarkEnd w:id="637"/>
    </w:p>
    <w:p>
      <w:pPr>
        <w:pStyle w:val="BookText"/>
        <w:rPr/>
      </w:pP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صَلّی بِالنّاسِ الصُّبحَ، فَنَظَرَ إلی شَابٍّ فِی المَسجِدِ وهُوَ یَخفِقُ ویَهوی بِرَأسِهِ،مُصفَرّاً لَونُهُ،قَد نَحِفَ جِسمُهُ وغارَت عَیناهُ فی رَأسِهِ،فَقالَ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یا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یا رَسولَ اللّهِ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رَسولُ اللّهِ صلی الله علیه و آله مِن قَولِهِ،وقالَ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یَقینٍ حَقیقَةً،فَما حَقیقَةُ یَقینِکَ؟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أحزَنَنی وأسهَرَ لَیلی وأظمَأ هَواجِری </w:t>
      </w:r>
      <w:r>
        <w:rPr>
          <w:rStyle w:val="FootnoteAnchor"/>
          <w:rtl w:val="true"/>
        </w:rPr>
        <w:footnoteReference w:id="716"/>
      </w:r>
      <w:r>
        <w:rPr>
          <w:rFonts w:ascii="Amiri" w:hAnsi="Amiri" w:eastAsia="Amiri" w:cs="Amiri"/>
          <w:color w:val="111111"/>
          <w:sz w:val="28"/>
          <w:sz w:val="28"/>
          <w:szCs w:val="28"/>
          <w:rtl w:val="true"/>
          <w:lang w:bidi="ar-SA"/>
        </w:rPr>
        <w:t>،فَعَزَفتُ نَفسی عَنِ الدُّنیا وما فیها،حَتّی کَأَ نّی أنظُرُ إلی عَرشِ رَبّی وقَد نُصِبَ لِلحِسابِ،وحُشِرَ الخَلائِقُ لِذلِکَ وأنَا فیهِم</w:t>
      </w:r>
      <w:r>
        <w:rPr>
          <w:rFonts w:eastAsia="Amiri" w:cs="Amiri" w:ascii="Amiri" w:hAnsi="Amiri"/>
          <w:color w:val="111111"/>
          <w:sz w:val="28"/>
          <w:szCs w:val="28"/>
          <w:rtl w:val="true"/>
          <w:lang w:bidi="ar-SA"/>
        </w:rPr>
        <w:t>...</w:t>
      </w:r>
      <w:bookmarkStart w:id="638" w:name="pg6287_48281"/>
    </w:p>
    <w:p>
      <w:pPr>
        <w:pStyle w:val="BookText"/>
        <w:rPr/>
      </w:pPr>
      <w:bookmarkEnd w:id="638"/>
      <w:r>
        <w:rPr>
          <w:rFonts w:ascii="Amiri" w:hAnsi="Amiri" w:eastAsia="Amiri" w:cs="Amiri"/>
          <w:color w:val="111111"/>
          <w:sz w:val="28"/>
          <w:sz w:val="28"/>
          <w:szCs w:val="28"/>
          <w:rtl w:val="true"/>
          <w:lang w:bidi="ar-SA"/>
        </w:rPr>
        <w:t>فَقالَ رَسولُ اللّهِ صلی الله علیه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بِالإَیمانِ،ثُمَّ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ما أنتَ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لی یا رَسولَ اللّهِ أن ارزَقَ الشَّهادَةَ مَعَکَ،فَدَعا لَهُ رَسولُ اللّهِ صلی الله علیه و آله،فَلَم یَلبَث أن خَرَجَ فی بَعضِ غَزَواتِ النَّبِیِّ صلی الله علیه و آله،فَاستُشهِدَ بَعدَ تِسعَةِ نَفَرٍ وکانَ هُوَ العاشِرَ</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39" w:name="__RefHeading___Toc2109822_237004111"/>
      <w:bookmarkStart w:id="640" w:name="_Toc237"/>
      <w:bookmarkEnd w:id="639"/>
      <w:r>
        <w:rPr/>
        <w:t>21/3</w:t>
      </w:r>
      <w:r>
        <w:rPr>
          <w:rtl w:val="true"/>
        </w:rPr>
        <w:t xml:space="preserve"> </w:t>
      </w:r>
      <w:r>
        <w:rPr>
          <w:rtl w:val="true"/>
        </w:rPr>
        <w:t>صَعصَعَةُ بنُ صُوحانَ</w:t>
      </w:r>
      <w:bookmarkEnd w:id="640"/>
    </w:p>
    <w:p>
      <w:pPr>
        <w:pStyle w:val="BookText"/>
        <w:rPr/>
      </w:pPr>
      <w:r>
        <w:rPr>
          <w:rFonts w:ascii="Amiri" w:hAnsi="Amiri" w:eastAsia="Amiri" w:cs="Amiri"/>
          <w:color w:val="111111"/>
          <w:sz w:val="28"/>
          <w:sz w:val="28"/>
          <w:szCs w:val="28"/>
          <w:rtl w:val="true"/>
          <w:lang w:bidi="ar-SA"/>
        </w:rPr>
        <w:t>صَعصَعَةُ بنُ صوحانَ بنِ حُجرٍ العَبِدیُّ،کانَ مُسلِماً عَلی عَهدِ النَّبِیِّ صلی الله علیه و آله ولَم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کِبارِ أصحابِ الإِمامِ عَلِیٍّ علیه السلام،ومِنَ الَّذینَ عَرَفوهُ حَقَّ مَعرِفَتِهِ کَما هُوَ حَقُّهُ،وکانَ خَطیباً شَحشَحاً بَلیغاً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الأَدیبُ العَرَبِیُّ الشَّهیرُ الجاحِظُ إلی أ نَّهُ کانَ مُقَدَّماً فِی 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وأدَلُّ مِن کُلِّ دَلالَةٍ استِنطاقُ عَلِیِّ بنِ أبی طالِبٍ 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أثنی عَلَیهِ أصحابُ التَّراجِمِ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شَریفاً،أمیراً،فَصیحاً، مُفَوَّهاً،خَطیباً،لَسِناً،دَیِّناً،فاضِلاً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نَفاهُ عُثمانُ إلَی الشّامِ مَعَ مالِکٍ الأَشتَرِ ورِجالاتٍ مِنَ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ثارَ النّاسُ عَلی عُثمانَ،وَاتَّفَقوا عَلی خِلافَةِ الإِمامِ أمیرِ المُؤمِنینَ علیه السلام قامَ هذَا الرَّجُلُ الَّذی کانَ عَمیقَ الفِکرِ،قَلیلَ المَثیلِ فی مَعرِفَةِ عَظَمَةِ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خَطیباً مِصقَعاً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عَنِ اعتِقادِهِ الصَّریحِ الرّائِعِ بِإِمامِهِ،وخاطَبَهُ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یا أمیرَ المُؤمِنینَ،لَقَد زَیَّنتَ الخِلافَةَ وما زانَتکَ،ورَفَعتَها وما رَفَعَتکَ،ولَهِیَ إلَیکَ أحوَجُ مِنکَ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الشیخ الطوسی فی کتاب الأمالی عن صَعصَعَة بنِ صوحانَ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عُثمانَ بنِ عَفّانَ فی نَفَرٍ مِنَ المِصرِیّینَ،فَقالَ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رَجُلاً مِنکُم یُکَلِّمنی،فَقَدَّمونی،فَقالَ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هذا،وکَأَ نَّهُ استَحدَثَنی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لَو کانَ بِالسِّنِّ لَم یَکُن لی ولا لَکَ فیهِ سَهمٌ،ولکِنَّهُ بِالتَّعَلُّمِ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نَزَلَت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بِالمَعروفِ وَانهَ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هذا،وهاتِ ما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أیضاً نَزَلَت فینا،فَقُلتُ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فَأَعطِنا بِما أخَذتَ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النّاسُ،عَلَیکُم بِالسَّمعِ وَالطّاعَةِ،فَإِنَّ یَدَ اللّهِ عَلَی الجَماعَةِ،وإنَّ الشَّیطانَ مَعَ الفَذِّ،فَلا تَستَمِعوا إلی قولِ هذا،وإنَّ هذا لا یَدری مَنِ اللّهُ ولا أینَ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بِالسَّمعِ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تُریدُ مِنّا أن نَقولَ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 کُبَراءَنا فَأَضَلُّونَا السَّبِیلاَ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أدری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رَبُّنا ورَبُّ آبائِنَا الأَوَّلینَ،وأمّا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إنّی‌لا أدری أینَ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تَعالی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وأمَرَ بِصَرفِنا وغَلقِ الأَبوابِ دونَنا</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وفی تاریخ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دَخَلَ عَلی صَعصَعَةَ یَعودُهُ،فَلَمّا رَآهُ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ما عَلِمتُ حَسَنُ المَعونَةِ خَفیفُ المَؤونَةِ</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وَاللّهِ یا أمیرَ المُؤمِنینَ عَلیمٌ،وأنَّ اللّهَ فی صَدرِکَ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تَجعَلها ا بَّهَةً عَلی قَومِکَ أن عادَکَ إمامُکَ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أمیرَ المُؤمِنینَ،ولکِنَّهُ مَنٌّ مِنَ اللّهِ عَلَیَّ أن عادَنی أهلُ البَیتِ وَابنُ عَمِّ رَسولِ رَبِّ العالَمینَ</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وعن مَسمَعِ بن عَبدِ اللّه البَصرِیّ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 إلَی الخَوارِجِ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لَو کانَ عَلِیٌّ مَعَنا فی مَوضِعِنا أ تَکونُ مَعَهُ؟</w:t>
      </w:r>
      <w:bookmarkStart w:id="641" w:name="pg6287_48284"/>
    </w:p>
    <w:p>
      <w:pPr>
        <w:pStyle w:val="BookText"/>
        <w:rPr/>
      </w:pPr>
      <w:bookmarkEnd w:id="6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إذاً مُقَلِّدٌ عَلِیّاً دینَکَ،ارجِع فَلا دینَ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ألا اقَلِّدُ مَن قَلَّدَ اللّهَ فَأَحسَنَ التَّقلیدَ فَاضطَلَعَ بِأَمرِ اللّهِ صِدّیقاً لَم یَزَل؟أ وَلَم یَکُن رَسولُ اللّهِ صلی الله علیه و آله إذَا اشتَدَّتِ الحَربُ قَدَّمَهُ فی لَهَواتِها فیَطَأُ صِماخَها بِأَخمَصِهِ،ویُخمِدُ لَهَبَها بِحَدِّهِ، مَکدوداً فی ذاتِ اللّهِ عَنهُ،یَعبُرُ رَسولُ اللّهِ صلی الله علیه و آله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 نّی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مَن تَرغَبونَ وعَمَّن تَصدِفونَ؟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642" w:name="__RefHeading___Toc2109824_237004111"/>
      <w:bookmarkStart w:id="643" w:name="_Toc238"/>
      <w:bookmarkEnd w:id="642"/>
      <w:r>
        <w:rPr/>
        <w:t>22/3</w:t>
      </w:r>
      <w:r>
        <w:rPr>
          <w:rtl w:val="true"/>
        </w:rPr>
        <w:t xml:space="preserve"> </w:t>
      </w:r>
      <w:r>
        <w:rPr>
          <w:rtl w:val="true"/>
        </w:rPr>
        <w:t>عامِرُ بنُ واثِلَةَ</w:t>
      </w:r>
      <w:bookmarkEnd w:id="643"/>
    </w:p>
    <w:p>
      <w:pPr>
        <w:pStyle w:val="BookText"/>
        <w:rPr/>
      </w:pPr>
      <w:r>
        <w:rPr>
          <w:rFonts w:ascii="Amiri" w:hAnsi="Amiri" w:eastAsia="Amiri" w:cs="Amiri"/>
          <w:color w:val="111111"/>
          <w:sz w:val="28"/>
          <w:sz w:val="28"/>
          <w:szCs w:val="28"/>
          <w:rtl w:val="true"/>
          <w:lang w:bidi="ar-SA"/>
        </w:rPr>
        <w:t>عامِرُ بنُ واثِلَةَ بنِ عَبدِ اللّهِ الکَنانِیُّ اللَّیثِیُّ،أبُو الطُّفَیلِ وهُوَ بِکُنیَتِهِ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فِی السَّنَةِ الَّتی کانَت فیها غَزوَةُ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 ثَمانِیَ سِنینَ مِن حَیاةِ النَّبِیِّ صلی الله علیه و آله،وَرآهُ،وهُوَ آخِرُ مَن ماتَ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آخِرُ مَن بَقِیَ مِمَّن کانَ رَأی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تُوُفِّیَ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 أصحابِ عَلِیٍّ علیه السلام وثِقاتِهِ ومُحِبّیِه وشیعَتِهِ وشَهِدَ مَعَهُ جَمیعَ حُروبِهِ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لَهُ حَظٌّ وافِرٌ مِنَ الخِطابَةِ،وکانَ یُنشِدُ الشِّعرَ الجَمیلَ،کَما کانَ مُقاتِلاً باسِلاً فِی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فی صِفّینَ کَثیراً،وذَهَبَ إلَی العَسکَرِ ومَدَحَ عَلِیّاً علیه السلام بِشِعرِهِ النّابِعِ مِن شُعورِهِ الفَیّاضِ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وَافتَخَرَ بِصُمودِ أصحابِ الإِمامِ،وقَدَحَ فی أصحابِ الفَضائِحِ مِنَ الاُمَوِیِّینَ وأخزاهُم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 نَصرُ</w:t>
      </w:r>
    </w:p>
    <w:p>
      <w:pPr>
        <w:pStyle w:val="BookText"/>
        <w:rPr/>
      </w:pPr>
      <w:r>
        <w:rPr>
          <w:rFonts w:ascii="Amiri" w:hAnsi="Amiri" w:eastAsia="Amiri" w:cs="Amiri"/>
          <w:color w:val="111111"/>
          <w:sz w:val="28"/>
          <w:sz w:val="28"/>
          <w:szCs w:val="28"/>
          <w:rtl w:val="true"/>
          <w:lang w:bidi="ar-SA"/>
        </w:rPr>
        <w:t>ابنُ مُزاحِمٍ بِأَ 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 عَن مَواقِفِهِ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عامِرُ بنُ واثِلَةَ حامِلَ لِواءِ المُختارِ،عِندَما نَهَضَ لِلثَّأرِ بِدَمِ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کیسانیّاً،وَاختُلِفَ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وَالصَّحیحُ أَ نَّهُ رَجَعَ إن کان کیسانیّاً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ساعَدَتهُ مَهارَتُهُ فِی الکَلامِ وَاستیعابُهُ لِمَعارِفِ الحَقِّ وإلمامُهُ بِکِتابِ اللّهِ عَلی أن یَتَحَدَّثَ بِصَلابَةٍ،دِفاعاً عَنِ الحَقِّ،وتَقریعاً لِغَیرِ الکُفوئینَ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شَخصِیَّةً عَظیمَةً،ذَکَرَهُ أصحابُ الرِّجالِ بِإِجلالٍ وإکبارٍ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الذَّهَبِیُّ فی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ثِقَةً فیما یَنقُلُهُ،صادِقاً،عالِماً، شاعِراً،فارِساً،عُمِّرَ دَهراً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استَقامَ لِمُعاوِیَةَ أمرُهُ،لَم یَکُن شَیءٌ أَحبَّ إلَیهِ مِن لِقاءِ عامِرِ بنِ واثِلَةَ،فَلَم یَزَل یُکاتِبُهُ ویَلطُفُ حَتّی أتاهُ،فَلَمّا قَدِمَ سَأَ لَهُ عَن عَرَبِ الجاهِلِیَّةِ،قالَ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عَلَیهِ عَمرُو بنُ العاصِ ونَفَرٌ مَعَهُ،فَقالَ لَهُم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هذا؟هذا فارِسُ صِفّینَ وشاعِرُها،هذا خَلیلُ أبی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الطُّفَیلِ،ما بَلَغَ مِن حُبِّکَ عَلِیّاً؟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امِّ موسی لِموسی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 مِن بُکائِکَ عَلَیهِ؟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بُکاءُ العَجوزِ المِقلاتِ،وَالشَّیخِ الرَّقوبِ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الرجل والمرأة إذا لم یعش لهما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أشکو تَقصیری</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أصحابی هؤُلاءِ لَو کانوا سُئِلوا عَنّی ما قالوا فِیَّ ما قُلتَ فی صاحِبِکَ</w:t>
      </w:r>
      <w:r>
        <w:rPr>
          <w:rFonts w:eastAsia="Amiri" w:cs="Amiri" w:ascii="Amiri" w:hAnsi="Amiri"/>
          <w:color w:val="111111"/>
          <w:sz w:val="28"/>
          <w:szCs w:val="28"/>
          <w:rtl w:val="true"/>
          <w:lang w:bidi="ar-SA"/>
        </w:rPr>
        <w:t>.</w:t>
      </w:r>
      <w:bookmarkStart w:id="644" w:name="pg6287_48286"/>
    </w:p>
    <w:p>
      <w:pPr>
        <w:pStyle w:val="BookText"/>
        <w:rPr/>
      </w:pPr>
      <w:bookmarkEnd w:id="6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نَقولُ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ولَا الحَقَّ</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109826_237004111"/>
      <w:bookmarkStart w:id="646" w:name="_Toc239"/>
      <w:bookmarkEnd w:id="645"/>
      <w:r>
        <w:rPr/>
        <w:t>23/3</w:t>
      </w:r>
      <w:r>
        <w:rPr>
          <w:rtl w:val="true"/>
        </w:rPr>
        <w:t xml:space="preserve"> </w:t>
      </w:r>
      <w:r>
        <w:rPr>
          <w:rtl w:val="true"/>
        </w:rPr>
        <w:t>عَبدُ اللّهِ بنُ بُدَیلٍ</w:t>
      </w:r>
      <w:bookmarkEnd w:id="646"/>
    </w:p>
    <w:p>
      <w:pPr>
        <w:pStyle w:val="BookText"/>
        <w:rPr/>
      </w:pPr>
      <w:r>
        <w:rPr>
          <w:rFonts w:ascii="Amiri" w:hAnsi="Amiri" w:eastAsia="Amiri" w:cs="Amiri"/>
          <w:color w:val="111111"/>
          <w:sz w:val="28"/>
          <w:sz w:val="28"/>
          <w:szCs w:val="28"/>
          <w:rtl w:val="true"/>
          <w:lang w:bidi="ar-SA"/>
        </w:rPr>
        <w:t>عَبدُ اللّهِ بنُ بُدَیلِ بنِ وَرقاءَ الخُزاعِیُّ،أسلَمَ قَبلَ فَتحِ مَکَّةَ،وشَهِدَ حُنَیناً،وَالطّائِفَ،وتَبوکَ،أشخَصَهُ النَّبِیُّ صلی الله علیه و آله إلَی الیَمَنِ مَعَ أخیهِ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المُؤَرِّخونَ مِن عُظَماءِ أصحابِ الإِمامِ أمیرِ المُؤمِنینَ علیه السلام وأعیانِهِم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اشتَرَکَ عَبدُ اللّهِ فِی الثَّورَةِ عَلی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إلی جانِبِ الإِمامِ أمیرِ المُؤمِنینَ علیه السلام عَضُداً صُلباً وصاحِباً مُضَحِّیاً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مَعَهُ الجَمَلَ، 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 صِفّینَ قائِدَ الرَّجّالَةِ أو قائِدَ المَیمَنَةِ،وتَوَلّی رِئاسَةَ قُرّاءِ الکوفَةِ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خُطَبُهُ وأقوالُهُ عَلی أ نَّهُ کانَ یَتَمَتَّعُ بِوَعیٍ عَظیمٍ فی مَعرِفَةِ أوضاعِ عَصرِهِ،واُناسِ زَمانِهِ،ودَوافِعِ أعداءِ الإِمامِ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عِندَ قِیامِ الحَربِ بِکُلِّ ثَباتٍ،وقالَ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مُعاوِیَةَ ادَّعی ما لَیسَ لَهُ،ونازَعَ الأَمرَ أهلَهُ ومَن لَیسَ مِثلَهُ،وجادَلَ بِالباطِلِ لِیُدحِضَ بِهِ الحَقَّ،وصالَ عَلَیکُم بِالأَعرابِ وَالأَحزابِ،وزَیَّنَ لَهُمُ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وَاللّهِ عَلی نورٍ مِن ربِّکُم،وبُرهانٍ مُبینٍ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دَنا مِن مُعاوِیَةَ بِشَجاعَةٍ مَحمودَةٍ وصَولَةٍ لا هَوادَةَ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مُعاوِیَةُ أنَّ الأَرضَ قَد ضاقَت عَلَیهِ بِما رَحُبَت،أمَرَ أن یُرضَخَ بِالصَّخرِ</w:t>
      </w:r>
      <w:bookmarkStart w:id="647" w:name="pg6287_48287"/>
    </w:p>
    <w:p>
      <w:pPr>
        <w:pStyle w:val="BookText"/>
        <w:rPr/>
      </w:pPr>
      <w:bookmarkEnd w:id="647"/>
      <w:r>
        <w:rPr>
          <w:rFonts w:ascii="Amiri" w:hAnsi="Amiri" w:eastAsia="Amiri" w:cs="Amiri"/>
          <w:color w:val="111111"/>
          <w:sz w:val="28"/>
          <w:sz w:val="28"/>
          <w:szCs w:val="28"/>
          <w:rtl w:val="true"/>
          <w:lang w:bidi="ar-SA"/>
        </w:rPr>
        <w:t>وَالحِجارَةِ ویُقضی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 عَبدُ اللّهِ،وسَمّاهُ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کَبشَ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شَجاعَتَهُ وَاستِبسالَهُ مُتَعَجِّباً،وذَهَبَ إلی أ نَّهُ فَذٌّ لا نَظیرَ لَهُ فِی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عبدُ اللّهِ أحَدَ دُهاةِ العَرَبِ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أخوهُ عَبدُ الرَّحمنِ فی صِفّینَ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ودافَعَ عَبدُ اللّهِ عَن إمامِهِ حَتّی آخِرِ لَحظَةٍ مِن حَیاتِهِ بِکُلِّ ما اوتِیَ مِن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طَلَبَ مِنهُ رَفیقُ دَربِهِ وصاحِبُهُ الأَسوَدُ بنُ طُهمانَ الخُزاعِیُّ أن یوصِیَهُ وهُوَ یَلفَظُ أنفاسَهُ الأَخیرَةَ،قالَ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بِتَقوَی اللّهِ،و أن تُناصِحَ أمیرَ المُؤمِنینَ،و أن تُقاتِلَ مَعَهُ المُحِلّینَ حَتّی یَظهَرَ الحَقُّ أو تَلحَقَ بِاللّهِ، وأبلِغهُ عَنِّی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بَلَغَ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جاهَدَ مَعَنا عَدُوَّنا فِی الحَیاةِ،ونَصَحَ لَنا فِی الوَفاةِ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109828_237004111"/>
      <w:bookmarkStart w:id="649" w:name="_Toc240"/>
      <w:bookmarkEnd w:id="648"/>
      <w:r>
        <w:rPr/>
        <w:t>24/3</w:t>
      </w:r>
      <w:r>
        <w:rPr>
          <w:rtl w:val="true"/>
        </w:rPr>
        <w:t xml:space="preserve"> </w:t>
      </w:r>
      <w:r>
        <w:rPr>
          <w:rtl w:val="true"/>
        </w:rPr>
        <w:t>عَبدُ اللّهِ بنُ هاشِمٍ</w:t>
      </w:r>
      <w:bookmarkEnd w:id="649"/>
    </w:p>
    <w:p>
      <w:pPr>
        <w:pStyle w:val="BookText"/>
        <w:rPr/>
      </w:pPr>
      <w:r>
        <w:rPr>
          <w:rFonts w:ascii="Amiri" w:hAnsi="Amiri" w:eastAsia="Amiri" w:cs="Amiri"/>
          <w:color w:val="111111"/>
          <w:sz w:val="28"/>
          <w:sz w:val="28"/>
          <w:szCs w:val="28"/>
          <w:rtl w:val="true"/>
          <w:lang w:bidi="ar-SA"/>
        </w:rPr>
        <w:t>نَجلُ البَطَلِ العَظیمِ فی ساحَةِ الوَغی،وَالعابدِ ذِی القَلبِ السَّلیمِ فی جَیشِ أمیرِ المُؤمِنینَ علیه السلام هاشِمِ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الرّایَةَ بَعدَ أبیهِ،وَألقی خُطبَةً حِماسِیَّةً أمامَ جَیشِ مُعاوِیَةَ،وَصَفَ فیها أباهُ،وذَکَرَ مَنزِلَةَ الإِمامِ الرَّفیعَةَ، وکَشَفَ عَن حَقیقَةِ مُعاوِیَةَ،ثُمَّ حَمَلَ عَلَی العَدُوِّ</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انقَضی أمرُ صِفّینَ،وسَلَّم الأَمرَ الحَسَنُ علیه السلام إلی مُعاوِیَةَ ووَفَدَت عَلَیهِ الوُفودَ،اُشخِصَ عَبدُ اللّهِ بنُ هاشِمٍ إلَیهِ أسیراً،فَلَمّا ادخِلَ عَلَیهِ مُثِّلَ بَینَ یَدَیهِ وعِندَهُ عَمرُو بنُ العاصِ،فَقالَ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المُؤمِنینَ،هذَا المُختالُ ابنُ المِرقال،</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،فَدونَکَ الضَبَّ المُضبَّ،المُغتَرَّ المَفتونَ،فَإِنَّ العَصا مِنَ</w:t>
      </w:r>
      <w:bookmarkStart w:id="650" w:name="pg6287_48288"/>
    </w:p>
    <w:p>
      <w:pPr>
        <w:pStyle w:val="BookText"/>
        <w:rPr/>
      </w:pPr>
      <w:bookmarkEnd w:id="650"/>
      <w:r>
        <w:rPr>
          <w:rFonts w:ascii="Amiri" w:hAnsi="Amiri" w:eastAsia="Amiri" w:cs="Amiri"/>
          <w:color w:val="111111"/>
          <w:sz w:val="28"/>
          <w:sz w:val="28"/>
          <w:szCs w:val="28"/>
          <w:rtl w:val="true"/>
          <w:lang w:bidi="ar-SA"/>
        </w:rPr>
        <w:t>العُصَیَّةِ،وإنَّما تَلِدُ الحَیَّةُ حَیَّةً،وجَزاءُ السَّیِّئَةِ سَیِّئَةٌ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بِأَوَّلِ رَجُلٍ خَذَلَهُ قَومُهُ،وأدرَکَهُ یَومُهُ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ضَغائِنُ صِفّینَ وما جَنی عَلَیکَ أبوکَ،فَقالَ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أمکِنّی مِنهُ فَأَشخَبَ أوداجَهُ عَلی أثباجِهِ</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الوَسَط،وما بین الکاهل إلی الظهر،أو ما بین الکتفین والکاهل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کانَت هذِهِ الشَّجاعَةُ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صِفّینَ حینَ نَدعوکُ إلَی النِّزالِ،وقَدِ ابتَلَّت أقدامُ الرِّجالِ مِن نَقیعِ الجِریالِ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،وقَدتَضایَقَت بِکَ المَسالِکُ،وأشرَفتَ فیها عَلَی المَهالِکِ؟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لَولا مَکانُکَ مِنهُ لَنَشَبَت لَکَ مِنّی خافِیَةٌ أرمیکَ مِن خِلالِها أحَدَّ مِن وَقعِ الأَشافی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،فَإِنَّکَ لا تَزالُ تُکثِرُ فی هَوَسِکَ،وتَخبِطُ فی دَهشِکَ، وتَنشَبُ فی مَرسِکَ،تَخَبُّطَ العَشواءِ فِی اللَّیلَةِ الحَندَسِ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مُعاوِیَةَ ما سَمِعَ مِن کَلامِ ابنِ هاشِمٍ،فَأَمرَ َبِهِ إلَی السِّجنِ وکَفَّ عَن قَتلِهِ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4"/>
        <w:numPr>
          <w:ilvl w:val="3"/>
          <w:numId w:val="1"/>
        </w:numPr>
        <w:rPr/>
      </w:pPr>
      <w:bookmarkStart w:id="651" w:name="__RefHeading___Toc2109830_237004111"/>
      <w:bookmarkStart w:id="652" w:name="_Toc241"/>
      <w:bookmarkEnd w:id="651"/>
      <w:r>
        <w:rPr/>
        <w:t>25/3</w:t>
      </w:r>
      <w:r>
        <w:rPr>
          <w:rtl w:val="true"/>
        </w:rPr>
        <w:t xml:space="preserve"> </w:t>
      </w:r>
      <w:r>
        <w:rPr>
          <w:rtl w:val="true"/>
        </w:rPr>
        <w:t>عَدِیُّ بنُ حاتِمٍ</w:t>
      </w:r>
      <w:bookmarkEnd w:id="65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عَدِیُّ بنُ حاتِمِ بنِ عَبدِ اللّهِ الطّائِیُّ یُکَنّی أبا طَریفٍ،ابنُ سَخِیِّ العَرَبِ المَشهورِ حاتِمٍ الطّائِیِّ،وأحَدُ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تَوَلّی عَدِیٌّ رِئاسَةَ قَبیلَتِهِ،وحَضَرَ عِندَ رَسولِ اللّهِ صلی الله علیه و آله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وأسلَمَ،فَأَکرَمَهُ ورَعی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وَفِیّاً لِلوِلایَةِ العَلَوِیَّةِ بَعدَ وَفاةِ النَّبِیِّ صلی الله علیه و آله،وذادَ عَن حَریمِ الحَقِّ وَالوِلایَةِ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أمیرِ المُؤمِنینَ علیه السلام مَشاهِدَهُ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لَحِقَ أحَدُ أولادِهِ بِمُعاوِیَةَ، بَرِئَ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وکَلِماتُهُ أمامَ مَساعیرِ الفِتنَةِ دَلیلٌ عَلی وَعیهِ العَمیقِ لِلحَوادِثِ، وإدراکِهِ السَّلیمِ لِمَوقِفِ الإِمامِ أمیرِ المُؤمنین علیه السلام،وثَباتِهِ عَلی صِراطِ الحَقِّ،ومِن 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النّاسُ،إنَّهُ وَاللّهِ لَو غَیرُ عَلِیٍّ دَعانا إلی قِتالِ أهلِ الصَّلاةِ ما أجَبناهُ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اختارَهُ الإِمامُ علیه السلام لِمُفاوَضَةِ العَدُوِّ فی صِفّینَ بِسَبَبِ مَنطِقِهِ البَلیغِ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أحَدُ أولاِدِه فی إحدی حُروبِ الإِمامِ،کَما فَقَدَ إحدی عَینَیهِ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مُعاوِیَةُ یُعَظِّمُهُ ویَرعی حُرمَتَهُ،بَیدَ أ نَّهُ کانَ یَذکُرُ الإِمامَ علیه السلام فی مُناسَباتٍ مُختَلِفَةٍ ویُثنی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یَتَنازَل عَن مَوقِفِهِ الحَقِّ أمامَ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تُوُفِّیَ حَوالی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العُمُرِ مِئَةٌ وعِشرونَ سَنَة</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فی کتاب المحاسن والمساوئ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عَدِیَّ بنَ حاتِمٍ دَخَلَ عَلی مُعاوِیَةَ ابنِ أبی سُفیانَ،فَقالَ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عَدِیُّ،أینَ الطَّرَفاتُ؟یَعنی بَنیهِ طَریفاً وطارِفاً وطُرفَةٌ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یَومَ صِفّینَ بَینَ یَدَی عَلِیِّ بن أبی طالِبٍ علیه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أنصَفَکَ ابنَ أبی طالِبٍ إذ قَدَّمَ بَنیکَ وأخَّرَ بَنیهِ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ما أنصَفتُ أنَا عَلِیّاً إذ قُتِلَ وبَقیتُ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رَأَیتَ أن تُعفِیَنی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وَاللّهِ بَعیدَ المَدی وشَدیدَ القُوی،یَقولُ عَدلاً ویَحکُم فَضلاً، تَتَفَجَّرُ الحِکمَةُ مِن جَوانِبِهِ،وَالعِلمُ مِن نوَاحیهِ،یَستَوحِشُ مِنَ الدُّنیا وزَهرَتِها،ویَستَأنِسُ بِاللَّیلِ ووَحشَتِهِ،وکانَ وَاللّهِ غَزیرَ الدَّمعَةِ طَویلَ الفِکرَةِ،یُحاسِبُ نَفسَهُ إذا خَلا،ویُقَلِّبُ کَفَّیهِ عَلی ما مَضی،یُعجِبُهُ مِنَ اللِّباسِ القَصیرُ،ومِنَ المَعاشِ الخَشِنُ،وکانَ فینا کَأَحَدِنا یُجیبُنا إذا سَأَلناهُ ویُدنینا إذا أتَیناهُ،ونَحنُ مَعَ تَقریبِهِ لَنا وقُربِهِ مِنّا لا نُکَلِّمُهُ لِهَیبَتِهِ، ولا نَرفَعُ أعیُنَنا إلَیهِ لِعَظَمَتِهِ،فَإِن تَبَسَّمَ فَعَنِ اللُّؤلُوِ المَنظومِ،یُعَظِّمُ أهلَ الدّینِ،یَتَحَبَّبُ إلَی المَساکینِ،لا یَخافُ القَوِیُّ ظُلمَهُ،ولا یَیأَسُ الضَّعیفُ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فَاُقسِمُ،لَقَد رَأَیتُهُ لَیلَةً وقَد مُثِّلَ فی مِحرابِهِ،وأرخَی اللَّیل سرباله وغارَت نُجومهُ،ودُموعهُ تَتَحادَرُ عَلی لِحیَتِهِ وهُوَ یَتَمَلمَلُ تَمَلمُلَ السَّلیمِ،ویَبکی بُکاءَ الحَزینِ،فَکَأَ نّی الآنَ أسمَعُهُ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دُنیا أ إلَیَّ تَعَرَّضتِ أم إلَیَّ أقبَلتِ؟غُرّی غَیری،لا حانَ حینُکِ،قَد طَلَّقتُکِ ثَلاثاً لا رَجعةَ لی فیکَ،فَعَیشُکِ حَقیرٌ وخَطَرُکِ یَسیرٌ،آه مِن قِلَّةِ الزّادِ وبُعدِ السَّفَرِ وقِلَّةِ الأَنیسِ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فَوَکَفَت عَینا مُعاوِیَةَ یُنَشِّفُهُما بِکُمِّهِ،ثُمَّ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یَرحَمُ اللّهُ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کَذا فَکَیفَ صَبرُکَ عَنهُ؟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کَصَبرِ مَن ذُبِحَ وَلَدُها فی حِجرِها،فَهِیَ لا تَرقَأُ دَمعَتُها ولا تَسکُنُ عِبرَتُها</w:t>
      </w:r>
      <w:r>
        <w:rPr>
          <w:rFonts w:eastAsia="Amiri" w:cs="Amiri" w:ascii="Amiri" w:hAnsi="Amiri"/>
          <w:color w:val="111111"/>
          <w:sz w:val="28"/>
          <w:szCs w:val="28"/>
          <w:rtl w:val="true"/>
          <w:lang w:bidi="ar-SA"/>
        </w:rPr>
        <w:t>.</w:t>
      </w:r>
      <w:bookmarkStart w:id="653" w:name="pg6287_48291"/>
    </w:p>
    <w:p>
      <w:pPr>
        <w:pStyle w:val="BookText"/>
        <w:rPr/>
      </w:pPr>
      <w:bookmarkEnd w:id="6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ذِکرُکَ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یَترُکُنِی الدَّهرُ أن أنساهُ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54" w:name="__RefHeading___Toc2109832_237004111"/>
      <w:bookmarkStart w:id="655" w:name="_Toc242"/>
      <w:bookmarkEnd w:id="654"/>
      <w:r>
        <w:rPr/>
        <w:t>26/3</w:t>
      </w:r>
      <w:r>
        <w:rPr>
          <w:rtl w:val="true"/>
        </w:rPr>
        <w:t xml:space="preserve"> </w:t>
      </w:r>
      <w:r>
        <w:rPr>
          <w:rtl w:val="true"/>
        </w:rPr>
        <w:t>عَمّارُ بنُ یاسِرٍ</w:t>
      </w:r>
      <w:bookmarkEnd w:id="655"/>
    </w:p>
    <w:p>
      <w:pPr>
        <w:pStyle w:val="BookText"/>
        <w:rPr/>
      </w:pPr>
      <w:r>
        <w:rPr>
          <w:rFonts w:ascii="Amiri" w:hAnsi="Amiri" w:eastAsia="Amiri" w:cs="Amiri"/>
          <w:color w:val="111111"/>
          <w:sz w:val="28"/>
          <w:sz w:val="28"/>
          <w:szCs w:val="28"/>
          <w:rtl w:val="true"/>
          <w:lang w:bidi="ar-SA"/>
        </w:rPr>
        <w:t>عَمّارُ بنُ یاسِرِ بنِ عامِرٍ المَذحِجِیُّ،أبو الیَقظان،</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،واُمُّهُ سُمَیَّةُ،وهِیَ أوَّلُ مَنِ استُشهِدَ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السّابِقینَ إلَی الإِیمانِ وَالهِجرَةِ،ومِنَ الثّابِتینَ الرّاسِخینَ فِی العَقیدَةِ؛فَقَد تَحَمَّلَ تَعذیبَ المُشرِکینَ مَعَ أبَوَیهِ مُنذُ الأَیّامِ الاُولی لِبُزوغِ شَمسِ الإِسلامِ،ولَم یُداخِلهُ رَیبٌ فی طَریقِ الحَقِّ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لَهُ رَسولُ اللّهِ صلی الله علیه و آله بِأَنَّهُ یَزولُ مَعَ الحَقِّ،وأنَّهُ الطَّیِّبُ المُطَیَّبُ وأنَّهُ مُلِئَ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وأکَّدَ أنَّ النّارَ لا تَمُسُّهُ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مِمَّن حَرَسَ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یَنکُب عَنِ الصِّراطِ المُستَقیمِ قَطُّ،وصَلّی مَعَ أمیرِ المُؤمِنینَ علیه السلام عَلی جَنازَةِ السَّیِّدَةِ المُطَهَّرَةِ فاطِمَةَ الزَّهراءِ علیها السلام،وظَلَّ مُلازِماً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الکوفَةَ مُدَّةً فی عَهدِ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قائِداً لِلجُیوشِ فی فَتحِ بَعضِ الأَقالیمِ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حَکَمَ عُثمانُ کانَ مِنَ المُعارِضینَ لَهُ 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وَانتَقَدَ سیرَتَهُ مِراراً،حَتّی هَمَّ بِنَفیِهِ إلَی الرَّبَذَةِ لَولا تَدَخُّلُ الإِمامِ أمیرِ المُؤمِنینَ علیه السلام،إذ حالَ دونَ تَحقیقِ هَدَفِهِ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بِأَمرِ عُثمانَ لِصَراحَتِهِ،وفَعَلَ بِهِ ذلِکَ أیضاً عُثمانُ نَفسُهُ،وظَلَّ یُعانی مِن آثارِ ذلِکَ الضَّربِ إلی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لِاشتِراکِهِ الفَعّالِ فی حَربِ الجَمَلِ،وتَصَدّیهِ لِقِیادَةِ الخَیّالَةِ فی جَیشِ الإِمامِ علیه السلام مَظهَرٌ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تَوَلّی فی صِفّینَ قِیادَةَ رَجّالَةِ الکوفَةِ وَالقُرّاء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مَعَ عَمرِو بنِ العاصِ وأمثالِهِ مِن مَناوِئِی الإِمامِ علیه السلام فی غَیرِ مَوطِنٍ،وکَشَفَ الحَقَّ بِمَنطِقِهِ البَلیغِ وَاستِدلالاتِهِ الرَّصینَةِ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صِفّینَ استُشهِدَ هذَا الصَّحابِیُّ الجَلیلُ وَالنَّموذَجُ المُتَأَلِّقُ، فَتَحَقَّقَت بِذلِکَ النُّبوءَةُ العَظیمَةُ لِرَسولِ اللّهِ صلی الله علیه و آله؛إذ کانَ قَد خاطَبَهُ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تَقتُلُکَ الفِئَةُ الباغِیَةُ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لَهُ مِنَ العُمُرِ إبّانَ استِشهادِهِ ثَلاثٌ وتِسعونَ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الکامل فی التاریخ أنّه خَرَجَ عَمّارُ بنُ یاسِرٍ عَلَی النّاسِ،فَقالَ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تَعلَمُ أنّی لَو أعلَمُ أنَّ رِضاکَ فی أن أقذِفَ بِنَفسی فی هذَا البَحرِ لَفَعَلتُهُ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تَعلَمُ أنّی لَو أعلَمُ أنَّ رِضاکَ فی أن أضَعَ ظُبَةَ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ظُبَة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سَیفی فی بَطنی،ثُمَّ أنحَنِیَ عَلَیها حَتّی تَخرُجَ مِن ظَهری لَفَعَلتُهُ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لا أعلَمُ الیَومَ عَمَلاً هُوَ أرضی لَکَ مِن جِهادِ هؤُلاءِ الفاسِقینَ،ولَو أعلَمُ عَمَلاً هُوَ أرضی لَکَ مِنهُ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إِنّی لَأَری قَوماً لَیَضرِبُنَّکُم ضَرباً یَرتابُ مِنهُ المُبطِلونَ،وَایمُ اللّهِ لَو ضَرَبونا حَتّی یَبلُغوا بِنا سَعَفاتِ هَجَرَ،لَعَلِمتُ أنّا عَلَی الحَقِّ وأنَّهُم عَلَی الباطِلِ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یَبتَغی رِضوانَ اللّهِ رَبِّهِ ولا یَرجِعُ إلی مالٍ ولا وَلَدٍ؟فَأَتاهُ عِصابَةٌ،فَقالَ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اُقصُدوا بِنا هؤُلاءِ القَومَ الَّذینَ یَطلُبونَ دَمَ عُثمانَ،وَاللّهِ ما أرادُوا الطَّلَبَ بِدَمِهِ ولکِنَّهُم ذاقُوا الدُّنیا وَاستَحَبّوها،وعَلِموا أنَّ الحَقَّ إذا لَزِمَهُم حالَ بَینَهُم وبَینَ ما یَتَمَرَّغونَ فیهِ مِنها،ولَم یَکُن لَهُم سابِقَةٌ</w:t>
      </w:r>
      <w:bookmarkStart w:id="656" w:name="pg6287_48293"/>
    </w:p>
    <w:p>
      <w:pPr>
        <w:pStyle w:val="BookText"/>
        <w:rPr/>
      </w:pPr>
      <w:bookmarkEnd w:id="656"/>
      <w:r>
        <w:rPr>
          <w:rFonts w:ascii="Amiri" w:hAnsi="Amiri" w:eastAsia="Amiri" w:cs="Amiri"/>
          <w:color w:val="111111"/>
          <w:sz w:val="28"/>
          <w:sz w:val="28"/>
          <w:szCs w:val="28"/>
          <w:rtl w:val="true"/>
          <w:lang w:bidi="ar-SA"/>
        </w:rPr>
        <w:t>یَستَحِقّونَ بِها طاعَةَ النّاسِ وَالوِلایَةَ عَلَیهِم،فَخَدَعوا أتباعَهُم وإن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إمامُنا قُتِلَ مَظلوماً،لِیَکونوا بِذلِکَ جَبابِرَةً مُلوکاً،فَبَلَغوا ما تَرَونَ،فَلَولا هذِهِ ما تَبِعَهُم مِنَ النّاسِ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تَنصُرنا فَطالَما نَصَرتَ،وإن تَجعَل لَهُمُ الأَمرَ فَادَّخِر لَهُم بِما أحدَثوا فی عِبادِکَ العَذابَ الأَلیمَ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57" w:name="__RefHeading___Toc2109834_237004111"/>
      <w:bookmarkStart w:id="658" w:name="_Toc243"/>
      <w:bookmarkEnd w:id="657"/>
      <w:r>
        <w:rPr/>
        <w:t>27/3</w:t>
      </w:r>
      <w:r>
        <w:rPr>
          <w:rtl w:val="true"/>
        </w:rPr>
        <w:t xml:space="preserve"> </w:t>
      </w:r>
      <w:r>
        <w:rPr>
          <w:rtl w:val="true"/>
        </w:rPr>
        <w:t>عَمرُو بنُ حَزمٍ الأَنصارِیُّ</w:t>
      </w:r>
      <w:bookmarkEnd w:id="65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وَلَّی النَّبِیُّ صلی الله علیه و آله عَمرَو بنَ حَزمٍ الأَنصارِیَّ عَلی نَجرانَ فِی الیَمَنِ کانَ شابّاً فِی السّابِعَةَ عَشَرَةَ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إلَیهِ بِأَهَمِّ وَظائِفِهِ الَّتی وَرَدَت فی کِتابِهِ المَشهورِ إلَیهِ،ومِنها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تَعلیمُ الکِتابِ وَالأَحکامِ،ومَناسِکِ الحَجِّ،وجبایَةِ الزُّکاةِ وَالخُمسِ،غَیرِها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ولَمّا بَلَغَهُ خَبَرُ مَقتَلِ عَمّارٍ حَدَّثَ بِحَدیثِ رَسولِ اللّهِ صلی الله علیه و آله فی وَصفِ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تَقتُلُکَ الفِئَةُ الباغِیَةُ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ودَخَلَ عَلی مُعاوِیَةَ وعِندَهُ عَمرُو بنُ العاصِ فَعَنَّفَهُما عَلی فِعلِهِما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عَلی مُعاوِیَةَ فی وَفدِ أهلِ المَدینَةِ عِندَما أخَذَ الأَخیر البَیعَة بِوِلایَةِ العَهدِ لاِبنِهِ یَزیدَ،فَأَغلَظَ فِی الکَلامِ ذَمّاً لِیَزیدَ،ثُمَّ قالَ لِمُعاوِیَةَ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یَستَرعِ عَبداً رَعِیَّةً إلّاوهُوَ سائِلُهُ عَنها</w:t>
      </w:r>
      <w:r>
        <w:rPr>
          <w:rFonts w:eastAsia="Amiri" w:cs="Amiri" w:ascii="Amiri" w:hAnsi="Amiri"/>
          <w:color w:val="111111"/>
          <w:sz w:val="28"/>
          <w:szCs w:val="28"/>
          <w:rtl w:val="true"/>
          <w:lang w:bidi="ar-SA"/>
        </w:rPr>
        <w:t xml:space="preserve">». </w:t>
      </w:r>
      <w:r>
        <w:rPr>
          <w:rStyle w:val="FootnoteAnchor"/>
          <w:rtl w:val="true"/>
        </w:rPr>
        <w:footnoteReference w:id="734"/>
      </w:r>
      <w:bookmarkStart w:id="659" w:name="pg6287_48294"/>
    </w:p>
    <w:p>
      <w:pPr>
        <w:pStyle w:val="Heading4"/>
        <w:numPr>
          <w:ilvl w:val="3"/>
          <w:numId w:val="1"/>
        </w:numPr>
        <w:rPr/>
      </w:pPr>
      <w:bookmarkStart w:id="660" w:name="__RefHeading___Toc2109836_237004111"/>
      <w:bookmarkStart w:id="661" w:name="_Toc244"/>
      <w:bookmarkEnd w:id="659"/>
      <w:bookmarkEnd w:id="660"/>
      <w:r>
        <w:rPr/>
        <w:t>28/3</w:t>
      </w:r>
      <w:r>
        <w:rPr>
          <w:rtl w:val="true"/>
        </w:rPr>
        <w:t xml:space="preserve"> </w:t>
      </w:r>
      <w:r>
        <w:rPr>
          <w:rtl w:val="true"/>
        </w:rPr>
        <w:t>عَمرُو بنُ الحَمِقِ الخُزاعِیُّ</w:t>
      </w:r>
      <w:bookmarkEnd w:id="661"/>
    </w:p>
    <w:p>
      <w:pPr>
        <w:pStyle w:val="BookText"/>
        <w:rPr/>
      </w:pPr>
      <w:r>
        <w:rPr>
          <w:rFonts w:ascii="Amiri" w:hAnsi="Amiri" w:eastAsia="Amiri" w:cs="Amiri"/>
          <w:color w:val="111111"/>
          <w:sz w:val="28"/>
          <w:sz w:val="28"/>
          <w:szCs w:val="28"/>
          <w:rtl w:val="true"/>
          <w:lang w:bidi="ar-SA"/>
        </w:rPr>
        <w:t>عَمرُو بنُ الحَمِقِ بنِ الکاهِنِ الخُزاعِیُّ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صَحابِیٌّ جَلیلٌ مِن صَحابَةِ رَسولِ اللّهِ صلی الله علیه و آله،وأمیرِ المُؤمِنینَ علیه السلام،وَالإِمامِ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بَعدَ الحُدَیبِیَّةِ،وتَعَلَّمَ الأَحادیثَ مِنَ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الصَّفوَةِ الَّذینَ حَرَسوا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صلی الله علیه و آله؛فَوَقَفَ إلی جانِبِ أمیرِ المُؤمِنینَ علیه السلام بِإِخلاصٍ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وَاشتَرَکَ فی ثَورَةِ المُسلِمینَ عَلی عُثمانَ، ورَفَعَ صَوتَ الحَقِّ إزاءَ التَّغَیُّراتِ الشّاذَّةِ الَّتی حَصَلَت فی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حُروبَ أمیرِ المُؤمِنینَ علیه السلام وساهَمَ فیها بِکُلِّ صَلابَةٍ وثَباتٍ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وِلاؤُهُ لِلإِمامِ علیه السلام عَظیماً حَتّی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أنَّ فی جُندی مِئَةً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أجَل،کانَ عَمرٌو مُهتَدِیاً،عَمیقَ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بَصیرَتِهِ بِحَیثُ یَری نَفسَهُ فانِیاً فی عَلِیٍّ علیه السلام،وکانَ یَقولُ لَهُ بِإِیمانٍ ووَعیٍ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لَنا مَعَکَ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عَمرٌو صاحِباً لِحُجرِ بنِ عَدِیٍّ ورَفیقَ دَربِهِ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وصَیحاتُهُ المُتَعالِیَةُ ضِدّ ظُلمِ الاُمَوِیِّینَ هِیَ الَّتی دَفَعَت مُعاوِیَةَ إلَی الهَمِّ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وقَتَلَهُ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ه،بَعدَ أن کانَ قَد سَجَنَ زَوجَتَهُ الکَریمَةَ بُغیَةَ استِسلامِهِ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واُرسِلَ بِرَأسِهِ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 رَأسٍ فِی الإِسلامِ یُحمَل مِن بَلَدٍ إلی بَلَدٍ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عَنهُ الإِمامُ أبو عَبدِ اللّهِ الحُسَینِ علیه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 الَّذی أبلَتهُ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فی رِسالَتِهِ البَلیغَةِ القارِعَةِ الَّتی بَعَثَها إلی مُعاوِیَةَ،ووَبَّخَهُ فیها لِارتِکابِهِ جَریمَةَ قَتلِهِ</w:t>
      </w:r>
      <w:r>
        <w:rPr>
          <w:rFonts w:eastAsia="Amiri" w:cs="Amiri" w:ascii="Amiri" w:hAnsi="Amiri"/>
          <w:color w:val="111111"/>
          <w:sz w:val="28"/>
          <w:szCs w:val="28"/>
          <w:rtl w:val="true"/>
          <w:lang w:bidi="ar-SA"/>
        </w:rPr>
        <w:t>.</w:t>
      </w:r>
      <w:bookmarkStart w:id="662" w:name="pg6287_48295"/>
    </w:p>
    <w:p>
      <w:pPr>
        <w:pStyle w:val="BookText"/>
        <w:rPr/>
      </w:pPr>
      <w:bookmarkEnd w:id="662"/>
      <w:r>
        <w:rPr>
          <w:rFonts w:ascii="Amiri" w:hAnsi="Amiri" w:eastAsia="Amiri" w:cs="Amiri"/>
          <w:color w:val="111111"/>
          <w:sz w:val="28"/>
          <w:sz w:val="28"/>
          <w:szCs w:val="28"/>
          <w:rtl w:val="true"/>
          <w:lang w:bidi="ar-SA"/>
        </w:rPr>
        <w:t>وهو الّذی قال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یا أمیرَ المُؤمِنینَ،ما أجَبتُکَ ولا بایَعتُکَ عَلی قَرابَةٍ بَینی وبَینَکَ،ولا إرادَةِ مالٍ تُؤتینیهِ،ولَا التِماسِ سُلطانٍ یُرفَعُ ذِکری بِهِ،ولکِن أحبَبتُکَ لِخِصالٍ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ابنُ عَمِّ رَسولِ اللّهِ صلی الله علیه و آله،وأوَّلُ مَن آمَنَ بِهِ،وزَوجُ سَیِّدةِ نِساءِ الاُمَّةِ فاطِمَةَ بِنتِ مُحَمَّدٍ صلی الله علیه و آله،وأبُو الذُّرِّیَّةِ الَّتی بَقِیَت فینا مِن رَسولِ اللّهِ صلی الله علیه و آله،وأعظَمُ رَجُلٍ مِنَ المُهاجِرینَ سَهماً فِی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أنّی کُلِّفتُ نَقلَ الجِبالِ الرَّواسی،ونَزحَ البُحور الطَّوامی </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 بأمواجه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یَأتِیَ عَلَیَّ یَومی فی أمرٍ اقَوّی بِهِ وَلِیَّکَ،واُوهِنُ بِهِ عَدُوَّکَ،ما رَأَیتُ أنّی قَد أدَّیتُ فیهِ کُلَّ الَّذی یَحِقُّ عَلَیَّ مِن 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نَوِّر قَلبَهُ بِالتُّقی،وَاهدِهِ إلی صِراطٍ مُستَقیمٍ،لَیتَ أنَّ فی جُندی مِئَةً مِثلَکَ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جُندُکَ،وقَلَّ فیهِم مَن یَغِشُّکَ</w:t>
      </w:r>
      <w:r>
        <w:rPr>
          <w:rFonts w:eastAsia="Amiri" w:cs="Amiri" w:ascii="Amiri" w:hAnsi="Amiri"/>
          <w:color w:val="111111"/>
          <w:sz w:val="28"/>
          <w:szCs w:val="28"/>
          <w:rtl w:val="true"/>
          <w:lang w:bidi="ar-SA"/>
        </w:rPr>
        <w:t xml:space="preserve">. </w:t>
      </w:r>
      <w:r>
        <w:rPr>
          <w:rStyle w:val="FootnoteAnchor"/>
          <w:rtl w:val="true"/>
        </w:rPr>
        <w:footnoteReference w:id="736"/>
      </w:r>
    </w:p>
    <w:p>
      <w:pPr>
        <w:pStyle w:val="Heading4"/>
        <w:numPr>
          <w:ilvl w:val="3"/>
          <w:numId w:val="1"/>
        </w:numPr>
        <w:rPr/>
      </w:pPr>
      <w:bookmarkStart w:id="663" w:name="__RefHeading___Toc2109838_237004111"/>
      <w:bookmarkStart w:id="664" w:name="_Toc245"/>
      <w:bookmarkEnd w:id="663"/>
      <w:r>
        <w:rPr/>
        <w:t>29/3</w:t>
      </w:r>
      <w:r>
        <w:rPr>
          <w:rtl w:val="true"/>
        </w:rPr>
        <w:t xml:space="preserve"> </w:t>
      </w:r>
      <w:r>
        <w:rPr>
          <w:rtl w:val="true"/>
        </w:rPr>
        <w:t>قَنبَرٌ مَولی أمیرِالمُؤمِنینَ</w:t>
      </w:r>
      <w:bookmarkEnd w:id="664"/>
    </w:p>
    <w:p>
      <w:pPr>
        <w:pStyle w:val="BookText"/>
        <w:rPr/>
      </w:pPr>
      <w:r>
        <w:rPr>
          <w:rFonts w:ascii="Amiri" w:hAnsi="Amiri" w:eastAsia="Amiri" w:cs="Amiri"/>
          <w:color w:val="111111"/>
          <w:sz w:val="28"/>
          <w:sz w:val="28"/>
          <w:szCs w:val="28"/>
          <w:rtl w:val="true"/>
          <w:lang w:bidi="ar-SA"/>
        </w:rPr>
        <w:t>غُلامُ أمیرِ المُؤمِنینَ علیه السلام،ومُرافِقُهُ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غالِباً ما یَرِدُ ذِکرُهُ بِالخَیرِ فی أقضِیَةِ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مُلازِماً لَهُ مُقیماً لِحُدودِهِ ومُنَفِّذاً لِأَوامِرِهِ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أنَّهُ کانَ مِنَ السّابِقینَ الَّذینَ عَرَفوا حَقَّ أمیرِ المُؤمِنینَ علیه السلام وثَبَتوا عَلَی الذَّودِ عَن حَقِّ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إلَیهِ الإِمامُ علیه السلام</w:t>
      </w:r>
    </w:p>
    <w:p>
      <w:pPr>
        <w:pStyle w:val="BookText"/>
        <w:rPr/>
      </w:pPr>
      <w:r>
        <w:rPr>
          <w:rFonts w:ascii="Amiri" w:hAnsi="Amiri" w:eastAsia="Amiri" w:cs="Amiri"/>
          <w:color w:val="111111"/>
          <w:sz w:val="28"/>
          <w:sz w:val="28"/>
          <w:szCs w:val="28"/>
          <w:rtl w:val="true"/>
          <w:lang w:bidi="ar-SA"/>
        </w:rPr>
        <w:t>لِواءً یَومَ صِفّینَ فی قِبالِ غُلامِ عَمرِو بنِ العاصِ الَّذی کانَ قَد رَفَعَ 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استَدعاهُ الحَجّاجُ وأمَرَ بِقَتلِهِ،بِسَبَبِ وَفائِهِ وعِشقِهِ الصّادِقِ الخالِصِ لِلإِمامِ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عِندَ استِشهادِهِ یَتلو آیَةً مِنَ القُرآنِ الکَریمِ أخزی بِهَا الحَجّاجَ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الشیخ المفید فی کتاب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أصحابُ السّیرَةِ مِن طُرُقٍ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بنَ یوسُفَ الثَّقَفِیَّ،قالَ ذاتَ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أن اصیبَ رَجُلاً مِن أصحابِ أبی تُرابٍ فَأَتَقَرَّبَ إلَی اللّهِ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أحَداً کانَ أطوَلَ صُحبَةً لِأَبی تُراب ٍ مِن قَنبَرٍ مَولاهُ، فَبَعَثَ فی طَلَبِهِ فَاُتِیَ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قَنبَرٌ؟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هَمدان‌قنبر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عَلِیِّ بنِ أبی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مَولایَ،وأمیرُ المُؤمِنینَ عَلِیٌّ وَلِیُّ نِعمَتی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اِبرَأ مِن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بَرِئتُ مِن دینِهِ تَدُلُّنی عَلی دینٍ غَیرَهُ أفضَلَ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قاتِلُکَ،فَاختَر أیَّ قَتلَةٍ أحَبَّ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صَیَّرتُ ذلِکَ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لا تَقتُلُنی قَتلَةً إلّاقَتَلتُکَ مِثلَها،ولَقَد خَبَّرَنی أمیرُ المُؤمِنینَ علیه السلام أنَّ مَنِیَّتی تَکونُ ذَبحاً ظُلماً بِغَیرِ حَقٍّ</w:t>
      </w:r>
      <w:r>
        <w:rPr>
          <w:rFonts w:eastAsia="Amiri" w:cs="Amiri" w:ascii="Amiri" w:hAnsi="Amiri"/>
          <w:color w:val="111111"/>
          <w:sz w:val="28"/>
          <w:szCs w:val="28"/>
          <w:rtl w:val="true"/>
          <w:lang w:bidi="ar-SA"/>
        </w:rPr>
        <w:t>.</w:t>
      </w:r>
      <w:bookmarkStart w:id="665" w:name="pg6287_48297"/>
    </w:p>
    <w:p>
      <w:pPr>
        <w:pStyle w:val="BookText"/>
        <w:rPr/>
      </w:pPr>
      <w:bookmarkEnd w:id="6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فَذُبِحَ</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الإمام الهادی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قَنبَراً مَولی أمیرِ المُؤمِنینَ علیه السلام دَخَلَ عَلَی الحَجّاجِ بنِ یوسُفَ،فَقالَ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کُنتَ تَلی مِن عَلِیِّ بنِ أبی 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اوَضِّئُهُ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یَقولُ إذا فَرَغَ مِن وُضوئِهِ؟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 xml:space="preserve">» . </w:t>
      </w:r>
      <w:r>
        <w:rPr>
          <w:rStyle w:val="FootnoteAnchor"/>
          <w:rtl w:val="true"/>
        </w:rPr>
        <w:footnoteReference w:id="738"/>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کانَ یَتَأَوَّلُها عَلَینا؟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صانِعٌ إذا ضَرَبتُ عِلاوَتَکَ؟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اسعَدَ وتَشقی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Heading4"/>
        <w:numPr>
          <w:ilvl w:val="3"/>
          <w:numId w:val="1"/>
        </w:numPr>
        <w:rPr/>
      </w:pPr>
      <w:bookmarkStart w:id="666" w:name="__RefHeading___Toc2109840_237004111"/>
      <w:bookmarkStart w:id="667" w:name="_Toc246"/>
      <w:bookmarkEnd w:id="666"/>
      <w:r>
        <w:rPr/>
        <w:t>30/3</w:t>
      </w:r>
      <w:r>
        <w:rPr>
          <w:rtl w:val="true"/>
        </w:rPr>
        <w:t xml:space="preserve"> </w:t>
      </w:r>
      <w:r>
        <w:rPr>
          <w:rtl w:val="true"/>
        </w:rPr>
        <w:t>قَیسُ بنُ سَعدِ بنِ عُبادَةَ</w:t>
      </w:r>
      <w:bookmarkEnd w:id="66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قَیسُ بنُ سَعدِ بنِ عُبادَةَ الأَنصارِیُّ الخَزرَجِیُّ السّاعِدِیُّ،هُوَ أحَدُ الصَّحابَةِ ومِن کِبارِ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یَحظی بِاحتِرامٍ خاصٍّ بَینَ قَبیلَتِهِ وَالأَنصارِ وعامَّةِ المُسلِمینَ،وکانَ شُجاعاً،کَریمَ النَّفسِ،عَظیماً،مُطاعاً</w:t>
      </w:r>
    </w:p>
    <w:p>
      <w:pPr>
        <w:pStyle w:val="BookText"/>
        <w:rPr/>
      </w:pPr>
      <w:r>
        <w:rPr>
          <w:rFonts w:ascii="Amiri" w:hAnsi="Amiri" w:eastAsia="Amiri" w:cs="Amiri"/>
          <w:color w:val="111111"/>
          <w:sz w:val="28"/>
          <w:sz w:val="28"/>
          <w:szCs w:val="28"/>
          <w:rtl w:val="true"/>
          <w:lang w:bidi="ar-SA"/>
        </w:rPr>
        <w:t>فی قَبیلَتِهِ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طَویلَ القامَةِ،قَوِیَّ الجِسمِ،مَعروفاً بِالکَرَمِ،مَشهوراً بِالسَّخاءِ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اللِّواءَ فی بَعضِ حُروبِ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السَّبّاقینَ إلی رِعایَةِ حُرمَةِ الحَقِّ،وَالدِّفاعِ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وإمامَةِ الإِمامِ أمیرِ المُؤمِنینَ علیه السلام بَعدَ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صَحابَةِ الإِمامِ علیه السلام المُقَرَّبینَ وحُماتِهِ الثّابِتینَ فی أیّامِ خِلافَتِهِ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علیه السلام عَلی مِصرَ،فَاستَطاعَ بِحُنکَتِهِ أن یُسکِتَ المُعارِضینَ ویَقضِیَ عَلی جُذورِ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مُعاوِیَةُ آنذَاکَ أن یَعطِفَهُ إلَیهِ،بَیدَ أنَّهُ خابَ ولَم یُفلِح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مُدَّةٍ استَدعاهُ‌الإِمامُ علیه السلام وأشخَصَ مَکانَهُ مُحَمَّدَ بنَ أبی بَکرٍ لِحَوادِثَ وَقَعَت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قَیسٌ قائِداً لِشُرطَةِ الخَمیسِ،وأحَدَ الاُمراءِ فی صِفّینَ،إذ وَلِیَ رَجّالَةَ البَصرَةِ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تَوَلّی قِیادَةَ الأَنصارِ عِندَ احتِدامِ القِتالِ وکانَ حُضورُهُ فِی الحَربِ مهیباً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وخُطَبُهُ فی تَمجیدِ شَخِصیَّةِ الإِمامِ علیه السلام،ورَفعُهُ عَلَمَ الطّاعَةِ لِأَوامِرِهِ علیه السلام،وحَثُّ اولی الحَقِّ وتَحریضُهُم عَلی مُعاوِیَةَ،کُلُّ ذلِکَ کانَ أمارَةً عَلی وَعیِهِ العَمیقِ،وشَخِصیَّتِهِ الکَبیرَةِ،ومَعرِفَتِهِ بِالتَّیّاراتِ السِّیاسِیَّةِ وَالاِجتِماعِیَّةِ وَالاُمورِ الجارِیَةِ،وطَبیعَةِ الوُجوهِ یَومَذاکَ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الإِمامُ علیه السلام عَلی أذربیجانَ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قَیسٌ مَعَهُ صِفّینَ وَالنَّهروانَ، وکانَ عَلی مَیمَنَةِ الجَیشِ</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عَزَمَ الإِمامُ علیه السلام عَلی قِتالِ مُعاوِیَةَ بَعدَ النَّهروانِ،ورَأی حاجَةَ الجَیشِ إلی قائِدٍ شُجاعٍ مُجَرَّبٍ مُتَحَرِّسٍ أرسَلَ إلَیهِ لِیَشهَدَ مَعَهُ الحَربَ</w:t>
      </w:r>
      <w:r>
        <w:rPr>
          <w:rFonts w:eastAsia="Amiri" w:cs="Amiri" w:ascii="Amiri" w:hAnsi="Amiri"/>
          <w:color w:val="111111"/>
          <w:sz w:val="28"/>
          <w:szCs w:val="28"/>
          <w:rtl w:val="true"/>
          <w:lang w:bidi="ar-SA"/>
        </w:rPr>
        <w:t>.</w:t>
      </w:r>
      <w:bookmarkStart w:id="668" w:name="pg6287_48299"/>
    </w:p>
    <w:p>
      <w:pPr>
        <w:pStyle w:val="BookText"/>
        <w:rPr/>
      </w:pPr>
      <w:bookmarkEnd w:id="668"/>
      <w:r>
        <w:rPr>
          <w:rFonts w:ascii="Amiri" w:hAnsi="Amiri" w:eastAsia="Amiri" w:cs="Amiri"/>
          <w:color w:val="111111"/>
          <w:sz w:val="28"/>
          <w:sz w:val="28"/>
          <w:szCs w:val="28"/>
          <w:rtl w:val="true"/>
          <w:lang w:bidi="ar-SA"/>
        </w:rPr>
        <w:t>وفی آخِرِ تَعبِئَةٍ لِلجَیشِ مِن أجلِ حَربِ المُفسِدینَ وَالمُعتَدینَ،صَعِدَ الإِمامُ علیه السلام عَلی حِجارَةٍ وخَطَبَ خُطبَةً کُلَّها حُرقَةٌ وألَمٌ،وذَکَرَ الشُّجعانَ مِن جَیشِهِ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ویَبدو أنَّ هذِهِ الخُطبَةَ کانَت آخِرَ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قَیساً عَلی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عَقَدَ لِلإِمامِ الحُسَینِ علیه السلام عَلی عَشرَةِ آلافٍ، ولِأَبی أیّوبَ الأَنصارِیِّ عَلی عَشرَةِ آلافٍ،ومِنَ المُؤسِفِ أنَّ الجَیشَ قَد تَخَلخَلَ وَضعُهُ بَعدَ استِشهادِهِ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قَیسٌ أوَّلَ مَن بایَعَ الإِمامَ الحَسَنَ علیه السلام بَعدَ استِشهادِ أمیرِ المُؤمِنینَ علیه السلام،ودَعَا النّاسَ إلی بَیعَتِهِ مِن خِلالِ خُطبَةٍ واعِیَةٍ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 مُقَدَّمَةِ جَیشِهِ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کانَ عُبَیدُ اللّهِ بنُ العَبّاسِ أحَدَ امَراءِ الجَیشِ، کانَ قَیسٌ مُساعِداً لَهُ،و حینَ فَرَّ عُبَیدُ اللّهِ إلی مُعاوِیَةَ صَلّی قَیسٌ بِالنّاسِ الفَجرَ،ودَعَا المُصَلّینَ إلَی الجِهادِ وَالثَّباتِ،ثُمَّ أمَرَهُم بِالتَّحَرُّکِ</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2109842_237004111"/>
      <w:bookmarkStart w:id="670" w:name="_Toc247"/>
      <w:bookmarkEnd w:id="669"/>
      <w:r>
        <w:rPr/>
        <w:t>31/3</w:t>
      </w:r>
      <w:r>
        <w:rPr>
          <w:rtl w:val="true"/>
        </w:rPr>
        <w:t xml:space="preserve"> </w:t>
      </w:r>
      <w:r>
        <w:rPr>
          <w:rtl w:val="true"/>
        </w:rPr>
        <w:t>کُمیَلُ بنُ زِیادٍ</w:t>
      </w:r>
      <w:bookmarkEnd w:id="670"/>
    </w:p>
    <w:p>
      <w:pPr>
        <w:pStyle w:val="BookText"/>
        <w:rPr/>
      </w:pPr>
      <w:r>
        <w:rPr>
          <w:rFonts w:ascii="Amiri" w:hAnsi="Amiri" w:eastAsia="Amiri" w:cs="Amiri"/>
          <w:color w:val="111111"/>
          <w:sz w:val="28"/>
          <w:sz w:val="28"/>
          <w:szCs w:val="28"/>
          <w:rtl w:val="true"/>
          <w:lang w:bidi="ar-SA"/>
        </w:rPr>
        <w:t>هُوَ کُمَیلُ بنُ زِیادِ بنِ نُهَیکٍ النَّخَعِیُّ الکوفِیُّ مِن أصحابِ الإِمامَینِ أمیرِ المُؤمِنینَ عَلِیٍّ علیه السلام،وأبی مُحَمَّدٍ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مِن ثِقاتِ أصحابِ الإِمامِ عَلِیٍّ علیه السلام،وقیلَ فی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شُجاعاً فاتِکاً،وزاهِداً عابِداً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فی مُقَدَّمَةِ الکوفِیّینَ الثّائِرینَ عَلی عُثمانَ،فَأَقصاهُ عُثمانُ مَعَ عِدَّةٍ إلَی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کانَت حَربُ صِفّینَ شارَکَ فیها مَعَ أهلِ الکوفَةِ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وَلّاهُ الإِمامُ عَلی هیتَ،فَلَم یَتَحَمَّل عِبأَها،بَل کانَ ضَعیفاً فی وِلایَتِهِ،فَعاتَبَهُ الإِمامُ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أمیرِ المُؤمِنینَ علیه السلام،ومِمّا رَواهُ</w:t>
      </w:r>
    </w:p>
    <w:p>
      <w:pPr>
        <w:pStyle w:val="BookText"/>
        <w:rPr/>
      </w:pPr>
      <w:r>
        <w:rPr>
          <w:rFonts w:ascii="Amiri" w:hAnsi="Amiri" w:eastAsia="Amiri" w:cs="Amiri"/>
          <w:color w:val="111111"/>
          <w:sz w:val="28"/>
          <w:sz w:val="28"/>
          <w:szCs w:val="28"/>
          <w:rtl w:val="true"/>
          <w:lang w:bidi="ar-SA"/>
        </w:rPr>
        <w:t>الدُّعاءُ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یَرِد ذِکرُهُ فی واقِعَةِ کَربَلاءَ،ولا فی ثَورَة التَّوّابینَ وَالمُختارِ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کانَ مِن جُملَةِ العُبّادِ الثَّمانِیَةِ المَشهورینَ فِی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عَلی یَدِ الحَجّاجِ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الشیخ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وُلِّیَ الحَجّاجُ طَلَبَ کُمَیلَ بنَ زِیادٍ،فَهَرَبَ مِنهُ،فَحَرَمَ قَومَهُ عَطاءَهُم،فَلَمّا رَأی کُمَیلٌ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شَیخٌ کَبیرٌ قَد نَفَدَ عُمُری؛لا یَنبَغی أن أحرِمَ قَومی عَطِیّاتِهِم،فَخَرَجَ فَدَفَعَ بِیَدِهِ إلَی الحَجّاجِ،فَلَمّا رَآهُ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کُنتُ احِبُّ أن أجِدَ عَلَیکَ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تَصرِف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الأنیاب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نابَه وبِنابِه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له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أنیابَکَ،ولا تَهَدَّم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فَوَاللّهِ ما بَقِیَ من عُمُری إلّامِثلُ کَواسِلِ الغُبارِ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،فَاقضِ ما أنتَ قاضٍ، فَإِنَّ المَوعِدَ اللّهُ،وبَعدَ القَتلِ الحِسابَ،ولَقَد خَبَّرَنی أمیرُ المُؤمِنینَ عَلِیُّ بنُ أبی طالِبٍ علیه السلام أنَّکَ قاتِلی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عَلَیکَ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 إن کانَ القَضاءُ إلَیکَ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بَلی،قَد کُنتَ فیمَن قَتَلَ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عُنُقُهُ</w:t>
      </w:r>
      <w:r>
        <w:rPr>
          <w:rFonts w:eastAsia="Amiri" w:cs="Amiri" w:ascii="Amiri" w:hAnsi="Amiri"/>
          <w:color w:val="111111"/>
          <w:sz w:val="28"/>
          <w:szCs w:val="28"/>
          <w:rtl w:val="true"/>
          <w:lang w:bidi="ar-SA"/>
        </w:rPr>
        <w:t xml:space="preserve">. </w:t>
      </w:r>
      <w:r>
        <w:rPr>
          <w:rStyle w:val="FootnoteAnchor"/>
          <w:rtl w:val="true"/>
        </w:rPr>
        <w:footnoteReference w:id="741"/>
      </w:r>
      <w:bookmarkStart w:id="671" w:name="pg6287_48301"/>
    </w:p>
    <w:p>
      <w:pPr>
        <w:pStyle w:val="Heading4"/>
        <w:numPr>
          <w:ilvl w:val="3"/>
          <w:numId w:val="1"/>
        </w:numPr>
        <w:rPr/>
      </w:pPr>
      <w:bookmarkStart w:id="672" w:name="__RefHeading___Toc2109844_237004111"/>
      <w:bookmarkStart w:id="673" w:name="_Toc248"/>
      <w:bookmarkEnd w:id="671"/>
      <w:bookmarkEnd w:id="672"/>
      <w:r>
        <w:rPr/>
        <w:t>32/3</w:t>
      </w:r>
      <w:r>
        <w:rPr>
          <w:rtl w:val="true"/>
        </w:rPr>
        <w:t xml:space="preserve"> </w:t>
      </w:r>
      <w:r>
        <w:rPr>
          <w:rtl w:val="true"/>
        </w:rPr>
        <w:t>مالک الأشتر</w:t>
      </w:r>
      <w:bookmarkEnd w:id="673"/>
    </w:p>
    <w:p>
      <w:pPr>
        <w:pStyle w:val="BookText"/>
        <w:rPr/>
      </w:pPr>
      <w:r>
        <w:rPr>
          <w:rFonts w:ascii="Amiri" w:hAnsi="Amiri" w:eastAsia="Amiri" w:cs="Amiri"/>
          <w:color w:val="111111"/>
          <w:sz w:val="28"/>
          <w:sz w:val="28"/>
          <w:szCs w:val="28"/>
          <w:rtl w:val="true"/>
          <w:lang w:bidi="ar-SA"/>
        </w:rPr>
        <w:t>هُوَ مالِکُ بنُ الحارِثِ بنِ عَبدِ یَغوثَ النَّخَعِیُ الکوفِیُّ،المَعروفُ بِالأَشتَر ِ؛الوَجهُ المُشرِقُ،وَالبَطَلُ الّذی لا یُقهَرُ،واللَّیثُ البَاسِلُ فِی الحُروبِ،وأصلَبُ صَحابَةِ الإِمامِ أمیرِ المُؤمِنینَ علیه السلام وأثبَتُهُم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الاِمامِ علیه السلام یَثِقُ بِهِ ویَعتَمِدُ عَلَیهِ،وطالَما کانَ یُثنی عَلی وَعیِهِ، وخُبرَتِهِ،وبُطولَتِهِ،وبَصیرَتِهِ،وعَظَمَتِهِ،ویَفتَخِرُ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بِأَیدینا مَعلوماتٌ تذکرُ حَولَ بِدایاتِ وَعیِهِ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أوَّلُ حُضورِهِ الجادِّ فی فَتحِ دِمَشق وحَربِ الیَرموک،وفیها اصیبَت عَینُهُ فَاشتَهَرَ بِالأَشتَرِ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مالِکٌ یَعیشُ فِی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طَویلَ القَامَةِ،عَریضَ الصَّدرِ، طَلقَ اللِّسانِ،عَدیمَ المَثیلِ فی الفُروسِیَّةِ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لِمزایاهُ الأَخلاقِیَّةِ ومُروءَتِهِ ومَنعَتِهِ وهَیبَتِهِ واُبُّهتِهِ وحَیائِهِ،تَأثیرٌ عَجیبٌ فی نُفوسِ الکوفِیّینَ؛مِن هُنا کانوا یَسمَعونَ کَلامَهُ،ویَحتَرِمونَ آراءَهُ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ونُفِیَ مَعَ عَدَدٍ مِن أصحابِهِ إلی حِمصَ فی أیّامِ عُثمانَ بِسَبَبِ اصطِدامِهِ بِسَعیدِ بنِ العاصِ والی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اشتَدَّت نَبرَةُ المُعارَضَةِ لِعُثمانَ عادَ إلَی الکوفَةِ،ومَنَعَ 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 قَد ذَهَبَ إلَی المَدینَةِ آنَذاکَ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وَاشتَرَکَ فی ثَورَةِ المُسلِمینَ عَلی عُثمانَ،وتَوَلّی قِیادَةَ الکوفِیّینَ الَّذینَ کانوا قَد تَوَجَّهوا إلَی المَدینَةِ،وکانَ لَهُ دَورٌ حاسِمٌ فِی القَضاءِ عَلی حُکومَةِ عُثمانَ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مالِکٌ الجَزیرَةَ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تَشمُلُ مَناطِقَ بَینَ دِجلَةَ والفُراتِ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حَربِ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هذِهِ المَنطَقَةُ قَریبَةً مِن الشّامِ الَّتی کانَ یَحکُمُها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وَاستَدعاهُ الإِمامُ علیه السلام قَبلَ حَربِ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عَلی مُقَدَّمَةِ الجَیشِ فِی البِدایَةِ،وقَد هَزَمَ مُقَدَّمَةَ جَیشِ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استوَلی جَیشُ مُعاوِیَةَ عَلَی الماءِ وأغلَقَ مَنافِذَهُ بِوَجهِ جَیشِ الإِمامِ علیه السلام،کانَ لِمالِکٍ دَورٌ فاعِلٌ فی فَتحِ تِلکَ المَنافِذِ وَالسَّیطَرَةِ عَلَی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 الحَربِ مُقاتِلاً باسِلاً مِقداماً،رابِطَ الجَأشِ مُجِدّاً مُستَبسِلاً،وقَد قاتَلَ بِقَلبٍ فَتِیٍّ وشَجاعَةٍ مُنقَطِعَةِ النَّظیرِ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 قِیادَةَ الجَیشِ مَعَ الأَشعَثِ،وکانَ عَلی خَیّالَةِ الکوفَةِ طولَ الحَربِ،وأحیاناً کانَ یَقودُ أقساماً اخری مِنَ الجَیشِ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مَعارِکِ ذِی الحِجَّةِ الاُولی کانَتِ المَسؤولِیَّةُ الأَصلِیَّةُ وَالدَّوُر الاَساسی لِلقِتالِ عَلی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المَرحَلَةِ الثّانِیَةِ،فی شَهرِ صَفَرٍ،کانَ یَقودُ القِتالَ أیضاً یَومَینِ فی کُلِّ ثَمانِیَةِ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لَهُ مَظهَرٌ عَجیبٌ فِی المُنازَلاتِ الفَردِیَّةِ لِلقِتالِ،وفی حَلِّ عُقَدِ الحَربِ،وعِلاجِ مَشاکِلِ الجَیشِ،وَالنُّهوضِ بِعِبءِ الحَربِ،وَالسَّیرِ بِها قُدماً بِأَمرِ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أنَّ مَظهَرَهُ الباهِرَ الخالِدَ قَد تَجَلّی فِی الأَیّامِ الأَخیرَةِ مِنها،بِخاصَّةِ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الهَریرِ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یَومُ الخَمیسِ ولَیلَةُ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الهَریرِ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مَسرَحاً لِعَرضٍ عَجیبٍ تَجَلَّت فیهِ شَجاعَتُهُ،وشَهامَتُهُ،وَاستِبسالُهُ،وقِتالُهُ بِلا هَوادَةٍ،إذ خَلخَلَ نَظمَ الجَیشِ الشّامِیِّ،وتَقَدَّمَ صَباحَ الجُمُعَةِ حَتّی أشرَفَ عَلی خَیمَةِ القِیادَةِ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هَلاکُ العَدُوِّ أمراً مَحتوماً،وبَینا کانَ الظُّلمُ یَلفَظُ أنفاسَهُ الأَخیرَةَ،وَالنَّصرُ یَلتَمِعُ فی عُیونِ مالِکٍ،تَآمَرَ عَمرُو بنُ العاصِ ونَشَرَ فَخَّ</w:t>
      </w:r>
    </w:p>
    <w:p>
      <w:pPr>
        <w:pStyle w:val="BookText"/>
        <w:rPr/>
      </w:pPr>
      <w:r>
        <w:rPr>
          <w:rFonts w:ascii="Amiri" w:hAnsi="Amiri" w:eastAsia="Amiri" w:cs="Amiri"/>
          <w:color w:val="111111"/>
          <w:sz w:val="28"/>
          <w:sz w:val="28"/>
          <w:szCs w:val="28"/>
          <w:rtl w:val="true"/>
          <w:lang w:bidi="ar-SA"/>
        </w:rPr>
        <w:t>مَکیدَتِهِ،فَأَسرَعَت جُموعٌ مِن جَیشِ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الَّذینَ سَیُشَکِّلونَ تَیّارَ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 الأَشعَثُ إلی مُؤازَرَتِهِ،فَازدادَ الطّینُ بِلَّةً بِحَماقَتِهِم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وهکَذا جَعَلُوا الإِمامَ علیه السلام فی وَضعٍ حَرِجٍ لِیَقبَلَ الصُّلحَ،ویُرجِعَ مالِکاً عَن مَوقِعِهِ المُتَقَدِّمِ فی مَیَدانِ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طَبیِعیّاً فی تلکَ اللَّحظَةِ المَصیِریَّةِ الحاسِمَةِ العَجیبَةِ أن یَرفُضَ مالِکٌ،ویَرفُضَ مَعَهُ الإِمامُ علیه السلام أیضاً،لکِن لَمّا بَلَغَهُ أنَّ حَیاةَ الإِمامِ فی خَطَرٍ،عادَ بِروحٍ مَلَأَها الحُزنُ وَالأَلَمُ،فَأَغمَدَ سَیفَهُ،ونَجا مَعاوِیَةُ الَّذی أوشَکَ أن یَطلُبَ الأَمانَ مِن مَوتٍ مُحَقَّقٍ، وخَرَجَ مِن مَأزَقٍ ضاقَ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وشاجَرَ مالِکٌ الخَوارِجَ وَالأَشعَثَ،وکَلَّمَهُم فی حَقیقَةِ ما حَصَلَ، وأنبَأَهُم بِما یَملِکُ مِن بَصیرَةٍ وبُعدِ نَظَرٍ،أنَّ جَذرَ تَقَدُّسِهِم یَکمُنُ فی تَمَلُّصِهِم مِنَ المَسؤولِیَّةِ،وشَغَفِهِم بِالدُّنیا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حینَ اقتَرَحَ الإمامُ علیه السلام عَبدَ اللّهِ بنَ عَبّاسٍ لِلتَّحکیمِ ورَفَضَهُ الخَوارِجُ وَالأَشعَثُ،اقتَرَحَ مالِکاً،فَرَفَضوهُ أیضاً مُصِرّینَ عَلی یَمِانیَّةِ الحَکَمِ،فی حینٍ کانَ مالِکٌ یَمِانیَّ المَحتِدِ،وهذا مِن عَجائِبِ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مالِکٌ بَعدَ صِفّینَ إلی مُهِمَّتِهِ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اضطَرَبَت مِصرُ عَلی مُحَمَّدِ بنِ أبی بَکرٍ وصَعُبَ عَلَیهِ أمرُها وتَمَرَّدَ أهلُهَا،انتَدَبَ الإِمامُ علیه السلام مالِکاً ووَلّاهُ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قَد خَبَرَ کِفاءَتَهُ،ورِفعَتَهُ،واستِماتَتَهُ،ودَأبَهُ،ووَعیَهُ، وخُبرَتَهُ فِی العَمَلِ،فَکَتَبَ إلی أهلِ مِصرَ کِتاباً یُعَرِّفُهُم بِهِ،قالَ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إلَیکُم عَبداً مِن عِبادِ اللّهِ،لا یَنامُ أیّامَ الخَوفِ،ولا یَنکُلُ عَنِ الأَعداءِ ساعاتِ الرَّوعِ،أشَدَّ عَلَی الفُجّارِ مِن حَریقِ النّارِ،وهُوَ مالِکُ بنُ الحارِثِ أخو مَذحِجٍ،فَاسمَعوا لَهُ وأطیعوا أمرَهُ فیما طابَقَ الحَقَّ؛فَإِنَّهُ سَیفٌ مِن سُیوفِ اللّهِ،لا کَلیلُ الظُّبَةِ ولا نابِی </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حدُّ 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الضَّریبَةِ؛فَإِن أمَرَکُم أن</w:t>
      </w:r>
    </w:p>
    <w:p>
      <w:pPr>
        <w:pStyle w:val="BookText"/>
        <w:rPr/>
      </w:pPr>
      <w:r>
        <w:rPr>
          <w:rFonts w:ascii="Amiri" w:hAnsi="Amiri" w:eastAsia="Amiri" w:cs="Amiri"/>
          <w:color w:val="111111"/>
          <w:sz w:val="28"/>
          <w:sz w:val="28"/>
          <w:szCs w:val="28"/>
          <w:rtl w:val="true"/>
          <w:lang w:bidi="ar-SA"/>
        </w:rPr>
        <w:t>تَنفِروا فَانفِروا،وإن أمَرَکُم أن تُقیموا فَأَقیموا؛فَإِنَّهُ لا یُقدِمُ ولا یُحجِمُ ولا یُؤَخِّرُ ولا یُقَدِّمُ إلّاعَن أمری،وقَد آثَرتُکُم بِهِ عَلی نَفسی لِنَصیحَتِهِ لَکُم،وشِدَّةِ شَکیمَتِهِ عَلی عَدُوِّکُم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تَعلیماتُهُ علیه السلام الحُکومِیَّةُ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مالِکٍ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وأرفَعَ وَثیقَةٍ لِلحُکومَةِ وإقامَةِ القِسطِ،وهِیَ خالِدَةٌ عَلی مَرِّ التّاریخِ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مُعاوِیَةُ قَد عَقَدَ الأَمَلَ عَلی مِصرَ،و حینَ شَعَرَ أنَّ جَمیعَ خُطَطِهِ سَتَخیبُ بِذِهابِ مالِکٍ إلَیها،قَضی عَلَیهِ قَبلَ وُصولِهِ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وهکَذَا استُشهِدَ لَیثُ الوَغی،وَالمُقاتِلُ الفَذُّ،وَالنّاصِرُ الفَریدُ لِمَولاهُ،بِطَریقَةٍ غادِرَةٍ بَعدَما تَناوَلَ مِنَ العَسَلِ المَسمومِ بِسَمٍّ فَتّاکٍ،وعَرَجَت روحُهُ المُشرِقَةُ الطّاهِرَةُ إلَی المَلَکوتِ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وحَزِنَ الإِمامُ علیه السلام لِمَقتَلِهِ،حَتّی عَدَّ مَوتَهُ مِن مَصائِبِ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وأبَّنَهُ فَکانَ تَأبینُهُ إیّاهُ فَریداً؛کَما أنَّ وُجودَ مالِکٍ کانَ فَریداً لَهُ فی حَیاتِهِ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نُعِیَ إلَیهِ مالِکٌ وبَلَغَهُ خَبَرُ استِشهادِهِ المُؤلِمِ،صَعِدَ المِنبَرَ،وقالَ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مالِکَ بنَ الحارِثِ قَد قَضی نَحبَهُ،وأوفی بِعَهدِهِ،ولَقِیَ رَبَّهُ، فَرَحِمَ اللّهُ مالِکاً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جَبَلاً لَکانَ فِنداً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الفِنْد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أنفه الخارج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المُنفَرد من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 حَجَراً لَکانَ صَلداً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قامَتِ النِّساءُ عَن مِثلِ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مَوجودٌ کَمالِکٍ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ومُعاوِیَةُ الَّذی کانَ فَریداً أیضاً فی خُبثِ طَوِیَّتِهِ ورَذالَتِهِ وضَعَتِهِ وقَتلِهِ لِلفَضیلَةِ،طارَ فَرِحاً بِاستِشهادِ مالِکٍ،ولَم یَستَطِع أن یُخفِیَ سُرورَهُ،فَقالَ</w:t>
      </w:r>
    </w:p>
    <w:p>
      <w:pPr>
        <w:pStyle w:val="BookText"/>
        <w:rPr/>
      </w:pPr>
      <w:r>
        <w:rPr>
          <w:rFonts w:ascii="Amiri" w:hAnsi="Amiri" w:eastAsia="Amiri" w:cs="Amiri"/>
          <w:color w:val="111111"/>
          <w:sz w:val="28"/>
          <w:sz w:val="28"/>
          <w:szCs w:val="28"/>
          <w:rtl w:val="true"/>
          <w:lang w:bidi="ar-SA"/>
        </w:rPr>
        <w:t>مِن فَرطِ فَرَحِهِ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لِعَلِیِّ بنِ أبی طالِبٍ یَدانِ یَمینانِ،فَقُطِعَت إحداهُما یَومَ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وقُطِعَتِ الاُخریَ الیَومَ،وهُوَ مالِکٌ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وکُلَّما کانَ یَذکُرُهُ الإِمامُ علیه السلام،یَثقُلُ عَلَیهِ الغَمُّ وَالحُزنُ،ویَتَحَسَّرُ عَلی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ضاقَ ذَرعاً مِنَ التَّحَرُّکاتِ الجائِرَةِ لِأَهلِ الشّامِ،وتَأَلَّمَ لِعَدَمِ سِماعِ جُندِهِ کَلامَهُ،وتَأَوَّهَ عَلی قُعودِهِم وخِذلانِهِم لَهُ فی اجتِثاثِ جُذورِ الفِتنَةِ،قالَ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استَبانَ فَقدُ الأَشتَرِ عَلی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حَیّاً لَقَلَّ اللَّغَطُ،ولَعَلِمَ کُلُّ امرِیً ما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 هذَا الرَّجُلُ حَقّاً،فَلَم یَکُن أحَدٌ فی جَیشِ الإِمامِ علیه السلام مِثلَ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حُِکیَ أنَّ مالِکاً الأَشتَرَ کانَ مُجتازاً بِسوقِ الکوفَةِ وعَلَیهِ قَمیصُ خامٍ وعِمامَةٌ مِنهُ،فَرَآهُ بَعضُ السّوقَةِ </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بِزِیِّهِ؛فَرَماهُ بِبُندُقَةٍ تَهاوُناً بِهِ،فَمَضی ولَم یَلتَفِت،فَقیلَ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بِمَن رَمَیتَ؟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مالِکٌ صاحِبُ أمیرِ المُؤمِنینَ علیه السلام،فَارتَعَدَ الرَّجُلُ ومَضی إلَیهِ لِیَعتَذِرَ مِنهُ،فَرَآهُ وقَد دَخَلَ مَسجِداً وهُوَ قائِمٌ یُصَلّی،فَلَمَّا انفَتَلَ أکَبَّ الرَّجُلُ عَلی قَدَمَیهِ یُقَبِّلُهُما،فَقالَ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أعتَذِرُ إلَیکَ مِمّا صَنَعتُ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عَلَیکَ،فَوَاللّهِ ما دَخَلتُ المَسجِدَ إلّالَأَستَغفِرَنَّ لَکَ</w:t>
      </w:r>
      <w:r>
        <w:rPr>
          <w:rFonts w:eastAsia="Amiri" w:cs="Amiri" w:ascii="Amiri" w:hAnsi="Amiri"/>
          <w:color w:val="111111"/>
          <w:sz w:val="28"/>
          <w:szCs w:val="28"/>
          <w:rtl w:val="true"/>
          <w:lang w:bidi="ar-SA"/>
        </w:rPr>
        <w:t xml:space="preserve">. </w:t>
      </w:r>
      <w:r>
        <w:rPr>
          <w:rStyle w:val="FootnoteAnchor"/>
          <w:rtl w:val="true"/>
        </w:rPr>
        <w:footnoteReference w:id="745"/>
      </w:r>
      <w:bookmarkStart w:id="674" w:name="pg6287_48306"/>
    </w:p>
    <w:p>
      <w:pPr>
        <w:pStyle w:val="Heading4"/>
        <w:numPr>
          <w:ilvl w:val="3"/>
          <w:numId w:val="1"/>
        </w:numPr>
        <w:rPr/>
      </w:pPr>
      <w:bookmarkStart w:id="675" w:name="__RefHeading___Toc2109846_237004111"/>
      <w:bookmarkStart w:id="676" w:name="_Toc249"/>
      <w:bookmarkEnd w:id="674"/>
      <w:bookmarkEnd w:id="675"/>
      <w:r>
        <w:rPr/>
        <w:t>33/3</w:t>
      </w:r>
      <w:r>
        <w:rPr>
          <w:rtl w:val="true"/>
        </w:rPr>
        <w:t xml:space="preserve"> </w:t>
      </w:r>
      <w:r>
        <w:rPr>
          <w:rtl w:val="true"/>
        </w:rPr>
        <w:t>مالِکُ بنُ کَعبٍ</w:t>
      </w:r>
      <w:bookmarkEnd w:id="676"/>
    </w:p>
    <w:p>
      <w:pPr>
        <w:pStyle w:val="BookText"/>
        <w:rPr/>
      </w:pPr>
      <w:r>
        <w:rPr>
          <w:rFonts w:ascii="Amiri" w:hAnsi="Amiri" w:eastAsia="Amiri" w:cs="Amiri"/>
          <w:color w:val="111111"/>
          <w:sz w:val="28"/>
          <w:sz w:val="28"/>
          <w:szCs w:val="28"/>
          <w:rtl w:val="true"/>
          <w:lang w:bidi="ar-SA"/>
        </w:rPr>
        <w:t>مالِکَ بنُ کَعبٍ الأَرحَبیُّ مِن أصحابِ الإِمامِ عَلِیٍّ علیه السلام ومِن أرکانِ حُکومَتِهِ کانَ والِیاً عَلی عَینِ التَّمرِ،وبِهقُباذات،مُضافاً إلی إشرافِهِ عَلی عَمَلِ سائِرِ المَسؤولینَ فِی الکوفَةِ وَالجَزیرَةِ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یُثنی عَلَیهِ شَجاعَتُهُ الَّتی أبداها قِبالَ هُجومِ النُّعمانِ بنِ بَشیرٍ عَلی عَینِ التَّمرِ؛فَإِنَّهُ واجَهَ جَیشَ النُّعمانِ الَّذی قِوامُهُ ألفا فارِسٍ بِسَرِیَّةٍ قِوامُها مِئَةُ مُقاتِلٍ فَقَط،حَتّی وَصَلَ الإِسنادُ العَسکَرِیُّ إلَیهِ،وَاضطَرَّ النُّعمانَ إلَی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استُدعِیَ لِمُواجَهَةِ جَیشِ مُسلِمِ بنِ عُقبَةَ المُرّی فی دومَةِ الجَندَلِ، فَکانَ مُوَفَّقاً فی هذِهِ المُهِمَّةِ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یَدُلُّ عَلی حُسنِ مَعرِفَتِهِ؛إظهارُ استِعدادِهِ لإِعانَةِ مُحَمَّدِ بنِ أبی بَکرٍ فِی الوَقتِ الَّذی لَم یُلَبِّ دَعوَةَ الإِمامِ أحَدٌ</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109848_237004111"/>
      <w:bookmarkStart w:id="678" w:name="_Toc250"/>
      <w:bookmarkEnd w:id="677"/>
      <w:r>
        <w:rPr/>
        <w:t>34/3</w:t>
      </w:r>
      <w:r>
        <w:rPr>
          <w:rtl w:val="true"/>
        </w:rPr>
        <w:t xml:space="preserve"> </w:t>
      </w:r>
      <w:r>
        <w:rPr>
          <w:rtl w:val="true"/>
        </w:rPr>
        <w:t>مُحَمَّدُ بنُ أبی بَکرٍ</w:t>
      </w:r>
      <w:bookmarkEnd w:id="678"/>
    </w:p>
    <w:p>
      <w:pPr>
        <w:pStyle w:val="BookText"/>
        <w:rPr/>
      </w:pPr>
      <w:r>
        <w:rPr>
          <w:rFonts w:ascii="Amiri" w:hAnsi="Amiri" w:eastAsia="Amiri" w:cs="Amiri"/>
          <w:color w:val="111111"/>
          <w:sz w:val="28"/>
          <w:sz w:val="28"/>
          <w:szCs w:val="28"/>
          <w:rtl w:val="true"/>
          <w:lang w:bidi="ar-SA"/>
        </w:rPr>
        <w:t xml:space="preserve">هُوَ مُحَمَّدُ بنُ عَبدِ اللّهِ بنِ عُثمانَ وهُوَ مُحَمَّدُ بنُ أبی بَکرِ بنِ أبی قُحافَةَ،واُمُّهُ أسماءُ بِنتُ عُمَیسٍ،وُلِدَ فی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الحُلَیفَةِ،فی وَقتٍ کانَ رَسولُ اللّهِ صلی الله علیه و آله قَد تَهَیَّأَ مَعَ جَمیعِ أصحابِهِ لأَِداءِ حَجَّةِ الوَداعِ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 أسماءُ بِنتُ عُمَیسٍ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فِی البِدایَةِ زَوجَةَ جَعفَرِ بنِ أبی طالِبٍ وهاجَرَت مَعَهُ إلَی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استِشهادِ جَعفَرٍ تَزَوَّجَها أبو بَکرٍ،وبَعدَ</w:t>
      </w:r>
    </w:p>
    <w:p>
      <w:pPr>
        <w:pStyle w:val="BookText"/>
        <w:rPr/>
      </w:pPr>
      <w:r>
        <w:rPr>
          <w:rFonts w:ascii="Amiri" w:hAnsi="Amiri" w:eastAsia="Amiri" w:cs="Amiri"/>
          <w:color w:val="111111"/>
          <w:sz w:val="28"/>
          <w:sz w:val="28"/>
          <w:szCs w:val="28"/>
          <w:rtl w:val="true"/>
          <w:lang w:bidi="ar-SA"/>
        </w:rPr>
        <w:t>مَوتِهِ تَزَوَّجَها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فَانتَقَلَت إلی بَیتِهِ مَعَ أولادِها وفیهِم مُحَمَّدٌ الَّذی کانَ یَومَئِذٍ ابنَ ثَلاثِ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فی حِجرِ الإِمامِ علیه السلام إلی جانِبِ الحَسَنِ وَالحُسَینِ علیهما السلام،وَامتَزَجَت روحُهُ بِمَعرِفَةِ وحُبِّ أهلِ البَیتِ علیهم السلام وکانَ الإِمامُ علیه السلام یَقولُ أحیاناً مُلاطِفاً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ابنی مِن صُلبِ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مُحَمَّدٌ فی مِصرَ أیّامَ حُکومَةِ عُثمانَ،وبَدَأَ فیها تَعنیفُهُ وَانتِقادُهُ لَهُ،وَاشتَرَکَ فِی الثَّورَةِ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إلی جانِبِ الإِمامِ علیه السلام بَعدَ تَصَدّیِهِ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حَمَلَ کِتابَهُ إلی أهلِ الکوفَةِ قَبلَ نُشوبِ حَربِ الجَمَلِ،وکانَ عَلَی الرَّجّالَةِ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غَلَبَةِ الإِمامِ علیه السلام تَوَلّی مُتابَعَةَ الشُّؤونِ المُتَعَلِّقَةِ بِعائِشَةَ بِأَمرِ الإِمامِ علیه السلام،وأعادَها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مُحَمَّدٌ مُجِدّاً فِی الجِهادِ وَالعِبادَةِ،ولِجِدِّهِ فی عِبادَتِهِ سُمِّیَ عابِدَ قُرَیش،</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 الإِمامِ الصّادِقِ علیه السلام مِنَ الاُمَّهاتِ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الإِمامُ علیه السلام عَلی مِصرَ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عَزلِ قَیسِ بنِ سَعدٍ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تَخاذَلَ أصحابُ الإِمامِ عَن نُصرَتِهِ علیه السلام وتَرَکوهُ وَحیداً،اغتَنَمَ مُعاوِیَةُ هذِهِ الفُرصَةَ وَاستَطاعَ أن یَغتالَ هذَا النَّصیرَ المُخلِصَ بِاُسلوبٍ غادِرٍ خَبیثٍ،وَاستَطاعَ حینَئِذٍ أن یُسَخِّرَ مِصرَ تَحتَ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الإِمامُ علیه السلام یُثنی عَلَیهِ ویَذکُرُهُ بِخَیرٍ فی مُناسَباتٍ مُختَلِفَةٍ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إلَیَّ حَبیباً وکانَ لی رَبیباً،فَعِندَ اللّهِ نَحتَسِبُهُ وَلَداً ناصِحاً وعامِلاً کادِحاً وسَیفاً قاطِعاً ورُکناً دافِعاً</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679" w:name="pg6287_48308"/>
    </w:p>
    <w:p>
      <w:pPr>
        <w:pStyle w:val="Heading4"/>
        <w:numPr>
          <w:ilvl w:val="3"/>
          <w:numId w:val="1"/>
        </w:numPr>
        <w:rPr/>
      </w:pPr>
      <w:bookmarkStart w:id="680" w:name="__RefHeading___Toc2109850_237004111"/>
      <w:bookmarkStart w:id="681" w:name="_Toc251"/>
      <w:bookmarkEnd w:id="679"/>
      <w:bookmarkEnd w:id="680"/>
      <w:r>
        <w:rPr/>
        <w:t>35/3</w:t>
      </w:r>
      <w:r>
        <w:rPr>
          <w:rtl w:val="true"/>
        </w:rPr>
        <w:t xml:space="preserve"> </w:t>
      </w:r>
      <w:r>
        <w:rPr>
          <w:rtl w:val="true"/>
        </w:rPr>
        <w:t>مُسلِمٌ المُجاشِعِیُّ</w:t>
      </w:r>
      <w:bookmarkEnd w:id="681"/>
    </w:p>
    <w:p>
      <w:pPr>
        <w:pStyle w:val="BookText"/>
        <w:rPr/>
      </w:pPr>
      <w:r>
        <w:rPr>
          <w:rFonts w:ascii="Amiri" w:hAnsi="Amiri" w:eastAsia="Amiri" w:cs="Amiri"/>
          <w:color w:val="111111"/>
          <w:sz w:val="28"/>
          <w:sz w:val="28"/>
          <w:szCs w:val="28"/>
          <w:rtl w:val="true"/>
          <w:lang w:bidi="ar-SA"/>
        </w:rPr>
        <w:t>کانَ یَعیشُ فِی المَدائِنِ أیّامَ والیها حُذَیفَةَ بنِ الیَمانِ،وبَعدَ قَتلِ عُثمانَ وبَقاءِ حُذَیفَةَ والِیاً عَلَیها بِأَمرِ الإِمامِ عَلِیٍّ علیه السلام،قَرَأَ حُذَیفَةُ عَلَی النّاسِ رِسالَةَ الإِمامِ علیه السلام،ودَعاهُم إلی بَیعَتِهِ مُتَحَدِّثاً عَن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بایَعَ النّاسُ،طَلَبَ مُسلِمٌ مِن حُذَیفَةَ أن یُحَدِّثَهُ بِحَقیقَةِ ما کانَ قَد جَری،فَفَعَلَ فَأَصبَحَ مُسلِمٌ مِنَ المُوالینَ لِلإِمامِ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ورَسَخَ حُبُّ الإِمامِ فی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ذکر أحداث حرب الجمل أنّه لَمّا تَقابَلَ العَسکَرانِ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عَسکَرُ أمیرِ المُؤمِنینَ عَلِیٍّ علیه السلام وعَسکَرُ أصحابِ الجَمَلِ،جَعَلَ أهلُ البَصرَةِ یَرمونَ أصحابَ عَلِیٍّ بِالنَّبلِ حَتّی عَقَروا مِنهُم جَماعَةً،فَقالَ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المُؤمِنینَ،إنَّهُ قد عَقَرَنا نَبلُهُم فَمَا انتِظارُکَ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اشهِدُکَ أنّی قَد أعذَرتُ وأنذَرتُ،فَکُن لی عَلَیهِم مِنَ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عَلِیٌّ بِالدِّرعِ،فَأَفرَغَها عَلَیهِ،وتَقَلَّدَ بِسَیفِهِ وَاعتَجَرَ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الاعتِجارُ بالعمامة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یَلُفَّها علی رَأسِه ویَرُدّ طَرَفَها علی وجْهِه،ولا یَعْمل منها شیئاًتحت ذَقَنِه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بِعِمامَتِهِ وَاستَوی عَلی بَغلَةِ النَّبِیِّ صلی الله علیه و آله،ثُمَّ دَعا بِالمُصحَفِ فَأَخَذَهُ بِیَدِهِ،وقالَ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النّاسُ،مَن یَأخُذُ هذَا المُصحَفَ فَیَدعو هؤُلاءِ القَومَ إلی ما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غُلامٌ مِن مُجاشِعٍ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مُسِلمٌ،عَلَیهِ قباءٌ أبیَضُ،فَقالَ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آخُذُهُ یا أمیرَ المُؤمِنینَ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فَتی إنَّ یَدَکَ الیُمنی تُقطَعُ،فَتَأخُذُهُ بِالیُسری فَتُقطَعُ،</w:t>
      </w:r>
      <w:bookmarkStart w:id="682" w:name="pg6287_48309"/>
    </w:p>
    <w:p>
      <w:pPr>
        <w:pStyle w:val="BookText"/>
        <w:rPr/>
      </w:pPr>
      <w:bookmarkEnd w:id="682"/>
      <w:r>
        <w:rPr>
          <w:rFonts w:ascii="Amiri" w:hAnsi="Amiri" w:eastAsia="Amiri" w:cs="Amiri"/>
          <w:color w:val="111111"/>
          <w:sz w:val="28"/>
          <w:sz w:val="28"/>
          <w:szCs w:val="28"/>
          <w:rtl w:val="true"/>
          <w:lang w:bidi="ar-SA"/>
        </w:rPr>
        <w:t>ثُمَّ تُضرَبُ عَلَیهِ بِالسَّیفِ حَتّی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صَبرَ لی عَلی ذلِکَ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عَلِیٌّ ثانِیَةً،وَالمُصحَفُ فی یَدِهِ،فَقامَ إلَیهِ ذلِکَ الفَتی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آخُذُهُ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عَلَیهِ عَلِیٌّ مَقالَتَهُ الاُولی،فَقالَ الفَتی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 یا أمیرَ المُؤمِنینَ،فَهذا قَلیلٌ فی ذاتِ اللّهِ،ثُمَّ أخَذَ الفَتَی المُصحَفَ وَانطَلَقَ بِهِ إلَیهِم،فَقالَ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هؤُلاءِ،هذا کِتابُ اللّهِ بَینَنا وبَینَکُم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رَجُلٌ مِن أصحابِ الجَمَلِ یَدَهُ الیُمنی فَقَطَعَها،فَأَخَذَ المُصحَفَ بِشِمالِهِ فَقُطِعَت شِمالُهُ،فَاحتَضَنَ المُصحَفَ بِصَدرِهِ فَضُرِبَ عَلَیهِ حَتّی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683" w:name="__RefHeading___Toc2109852_237004111"/>
      <w:bookmarkStart w:id="684" w:name="_Toc252"/>
      <w:bookmarkEnd w:id="683"/>
      <w:r>
        <w:rPr/>
        <w:t>36/3</w:t>
      </w:r>
      <w:r>
        <w:rPr>
          <w:rtl w:val="true"/>
        </w:rPr>
        <w:t xml:space="preserve"> </w:t>
      </w:r>
      <w:r>
        <w:rPr>
          <w:rtl w:val="true"/>
        </w:rPr>
        <w:t>مُصعَبُ بنُ عُمَیرٍ</w:t>
      </w:r>
      <w:bookmarkEnd w:id="68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مُصعَبُ بنُ عُمَیرِ بنِ هاشِمٍ،یُکَنّی أبا عَبدِ اللّهِ،کانَ مِن فُضَلاءِ الصَّحابَةِ وخِیارِهِم،ومِنَ السّابِقینَ إلَی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ورَسولُ اللّهِ صلی الله علیه و آله فی دارِ الأَرقَمِ وکَتَمَ إسلامَهُ خَوفاً مِن امِّهِ وقَومِهِ،وکانَ یَختَلِفُ إلی رَسولِ اللّهِ صلی الله علیه و آله سِرّاً فَبَصُرَ بِهِ عُثمانُ بنُ طَلحَةَ العَبدَرِیُّ یُصَلّی،فَأَعلَمَ أهلَهُ واُمَّهُ فَأَخَذوهُ فَحَبَسوهُ،فَلَم یَزَل مَحبوساً إلی أن هاجَرَ إلی أرضِ الحَبَشَةِ، وعادَ مِنَ الحَبَشَةِ إلی مَکَّةَ،ثُمَّ هاجَرَ إلَی المَدینَةِ بَعدَ العَقَبَةِ الاُولی لِیُعَلِّمَ النّاسَ القُرآنَ ویُصَلِّیَ بِهِم</w:t>
      </w:r>
      <w:r>
        <w:rPr>
          <w:rFonts w:eastAsia="Amiri" w:cs="Amiri" w:ascii="Amiri" w:hAnsi="Amiri"/>
          <w:color w:val="111111"/>
          <w:sz w:val="28"/>
          <w:szCs w:val="28"/>
          <w:rtl w:val="true"/>
          <w:lang w:bidi="ar-SA"/>
        </w:rPr>
        <w:t xml:space="preserve">. </w:t>
      </w:r>
      <w:r>
        <w:rPr>
          <w:rStyle w:val="FootnoteAnchor"/>
          <w:rtl w:val="true"/>
        </w:rPr>
        <w:footnoteReference w:id="749"/>
      </w:r>
      <w:bookmarkStart w:id="685" w:name="pg6287_48310"/>
    </w:p>
    <w:p>
      <w:pPr>
        <w:pStyle w:val="BookText"/>
        <w:rPr/>
      </w:pPr>
      <w:bookmarkEnd w:id="685"/>
      <w:r>
        <w:rPr>
          <w:rFonts w:ascii="Amiri" w:hAnsi="Amiri" w:eastAsia="Amiri" w:cs="Amiri"/>
          <w:color w:val="111111"/>
          <w:sz w:val="28"/>
          <w:sz w:val="28"/>
          <w:szCs w:val="28"/>
          <w:rtl w:val="true"/>
          <w:lang w:bidi="ar-SA"/>
        </w:rPr>
        <w:t>کانَ مُصعَبُ بنُ عُمَیرٍ فَتی مَکَّةَ شَباباً وجَمالاً وکانَ أبَواهُ یُحِبّانِهِ وکانَت امُّهُ تَکسوهُ أحسَنَ ما یَکونُ مِنَ الثِّیابِ وأرَقَّهُ وکانَ أعطَرَ أهلَ مَکَّةَ،وکانَ رَسولُ اللّهِ صلی الله علیه و آله یَذکُرُهُ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بِمَکَّةَ أحسَنَ لِمَّةً ولا أرَقَّ حُلَّةً ولا أنعَمَ نِعمَةً مِن مُصعَبِ بنِ عُمَیرٍ</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 عَلَیهِ مُصعَبُ بنُ عُمَیرٍ وعَلَیهِ إهابُ کَبشٍ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إلی رَجُلٍ قَد نَوَّرَ اللّهُ قَلبَهُ،ولَقَد رَأَیتُهُ وهُوَ بَینَ أبَوَیهِ یُغَذِّیانِه بِأَطیَبِ الأَطعِمَةِ وألیَنِ اللِّباسِ،فَدَعاهُ حُبُّ اللّهِ ورَسولِهِ إلی ما تَرَونَ</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وعن 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لَجُلوسٌ مَعَ رَسولِ اللّهِ صلی الله علیه و آله فِی المَسجِدِ إذ طَلَعَ عَلَینا مُصعَبُ بنُ عُمَیرٍ وما عَلَیهِ إلّابَردَةٌ لَهُ مَرقوعَةٌ بِفَروٍ،فَلَمّا رَآهُ رَسولُ اللّهِ صلی الله علیه و آله بَکی لِلَّذی کانَ فیهِ مِنَ النِّعمَةِ والَّذی هُوَ فیهِ الیَومَ</w:t>
      </w:r>
      <w:r>
        <w:rPr>
          <w:rFonts w:eastAsia="Amiri" w:cs="Amiri" w:ascii="Amiri" w:hAnsi="Amiri"/>
          <w:color w:val="111111"/>
          <w:sz w:val="28"/>
          <w:szCs w:val="28"/>
          <w:rtl w:val="true"/>
          <w:lang w:bidi="ar-SA"/>
        </w:rPr>
        <w:t xml:space="preserve">. </w:t>
      </w:r>
      <w:r>
        <w:rPr>
          <w:rStyle w:val="FootnoteAnchor"/>
          <w:rtl w:val="true"/>
        </w:rPr>
        <w:footnoteReference w:id="752"/>
      </w:r>
    </w:p>
    <w:p>
      <w:pPr>
        <w:pStyle w:val="Heading4"/>
        <w:numPr>
          <w:ilvl w:val="3"/>
          <w:numId w:val="1"/>
        </w:numPr>
        <w:rPr/>
      </w:pPr>
      <w:bookmarkStart w:id="686" w:name="__RefHeading___Toc2109854_237004111"/>
      <w:bookmarkStart w:id="687" w:name="_Toc253"/>
      <w:bookmarkEnd w:id="686"/>
      <w:r>
        <w:rPr/>
        <w:t>37/3</w:t>
      </w:r>
      <w:r>
        <w:rPr>
          <w:rtl w:val="true"/>
        </w:rPr>
        <w:t xml:space="preserve"> </w:t>
      </w:r>
      <w:r>
        <w:rPr>
          <w:rtl w:val="true"/>
        </w:rPr>
        <w:t>مَعقِلُ بنُ قَیسٍ الرِّیاحِیُّ</w:t>
      </w:r>
      <w:bookmarkEnd w:id="687"/>
    </w:p>
    <w:p>
      <w:pPr>
        <w:pStyle w:val="BookText"/>
        <w:rPr/>
      </w:pPr>
      <w:r>
        <w:rPr>
          <w:rFonts w:ascii="Amiri" w:hAnsi="Amiri" w:eastAsia="Amiri" w:cs="Amiri"/>
          <w:color w:val="111111"/>
          <w:sz w:val="28"/>
          <w:sz w:val="28"/>
          <w:szCs w:val="28"/>
          <w:rtl w:val="true"/>
          <w:lang w:bidi="ar-SA"/>
        </w:rPr>
        <w:t>مَعقِلُ بنُ قَیسٍ الرِّیاحِیُّ،شُجاعٌ مِن مُقاتِلِی الکوفَةِ،وخَطیبٌ بَلیغٌ مِن خُطَبائِها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امرَاءِ الجَیشِ فی زَمَنِ الإِمامِ أمیرِ المُؤمِنینَ وَالإِمامِ الحَسَنِ المُجتَبی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رَسولُ عَمّارٍ إلَی المَدینَةِ فی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وقَدِمَ إلَیها مَعَ الهُرمُزانِ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تَوَلّی قِیادَةَ رَجّالَةِ الکوفَةِ فی مَعرَکَةِ الجَمَلِ،وغَدا أمیراً عَلی بَعضِ</w:t>
      </w:r>
      <w:bookmarkStart w:id="688" w:name="pg6287_48311"/>
    </w:p>
    <w:p>
      <w:pPr>
        <w:pStyle w:val="BookText"/>
        <w:rPr/>
      </w:pPr>
      <w:bookmarkEnd w:id="688"/>
      <w:r>
        <w:rPr>
          <w:rFonts w:ascii="Amiri" w:hAnsi="Amiri" w:eastAsia="Amiri" w:cs="Amiri"/>
          <w:color w:val="111111"/>
          <w:sz w:val="28"/>
          <w:sz w:val="28"/>
          <w:szCs w:val="28"/>
          <w:rtl w:val="true"/>
          <w:lang w:bidi="ar-SA"/>
        </w:rPr>
        <w:t>قَبائِلِها فی مَعرَکَةِ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ووَلِیَ قیادَةَ الجَیشِ حیناً فی مَعارِکِ ذِی الحِجَّةِ یَومَ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قائِدَ المَیسَرَةِ یَومَ النَّهرَوانِ،ثُمَّ أمَرَهُ الإِمامُ علیه السلام بِقَمعِ 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ناجِیَةَ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 خِرّیتَ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أغارَ یَزیدُ بنُ شَجَرَةَ عَلی مَکَّةَ وَالمَدینَةِ،هَبَّ مَعقِلٌ إلی مُواجَهَتِهِ،فَأَسَرَ عَدَداً مِن أصحابِهِ ولاذَ الباقونَ بِالفِرارِ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عَزَمَ الإِمامُ علیه السلام عَلی مُعاوَدَةِ قِتالِ مُعاوِیَةَ بَعدَ إخمادِ فِتنَةِ النَّهرَوانِ، وَاستَبانَ الِاستِعدادُ النِّسبِیُّ الَّذی أبداهُ أهلُ الکوفَةِ لِلقِتالِ،ذَهَبَ مَعقِلٌ إلی أطرافِ الکوفَةِ لِجَمعِ المُقاتِلینَ،لکِنَّهُ تَلَقّی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فی مُهِمَّتِهِ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المُفجِعَ لِاستِشهادِ الإِمامِ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خَرَجَ المُستَورِدُ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أقطابِ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أیّامِ حُکومَةِ مُعاوِیَةَ الغاصِبَةِ وهُوَ یُریدُ الشّیعَةَ،فَنَهَضَ مَعقِلٌ إلی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بَعدَ أن دَحَرَ جَیشَهُ وقَتَلَهُ فی مُبارَزَةٍ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سَعیدُ بنُ قَیسٍ بِأَنَّهُ ناصِحٌ،أریبٌ صَلیبٌ شُجاعٌ</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2109856_237004111"/>
      <w:bookmarkStart w:id="690" w:name="_Toc254"/>
      <w:bookmarkEnd w:id="689"/>
      <w:r>
        <w:rPr/>
        <w:t>38/3</w:t>
      </w:r>
      <w:r>
        <w:rPr>
          <w:rtl w:val="true"/>
        </w:rPr>
        <w:t xml:space="preserve"> </w:t>
      </w:r>
      <w:r>
        <w:rPr>
          <w:rtl w:val="true"/>
        </w:rPr>
        <w:t>المِقدادُ بنُ عَمرٍو،</w:t>
      </w:r>
      <w:r>
        <w:rPr/>
        <w:t>1</w:t>
      </w:r>
      <w:bookmarkEnd w:id="690"/>
    </w:p>
    <w:p>
      <w:pPr>
        <w:pStyle w:val="BookText"/>
        <w:rPr/>
      </w:pPr>
      <w:r>
        <w:rPr>
          <w:rFonts w:ascii="Amiri" w:hAnsi="Amiri" w:eastAsia="Amiri" w:cs="Amiri"/>
          <w:color w:val="111111"/>
          <w:sz w:val="28"/>
          <w:sz w:val="28"/>
          <w:szCs w:val="28"/>
          <w:rtl w:val="true"/>
          <w:lang w:bidi="ar-SA"/>
        </w:rPr>
        <w:t>المِقدادُ بنُ عَمرِو بنِ ثَعلَبَةَ البَهرَاوِیُّ الکِندِیُّ،المَعروفُ بِالمِقدادِ بنِ الأَسوَدِ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طَویلُ القامَةِ،أسمَرُ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شُجعانِ الصَّحابَةِ وأبطالِهِم ونُجَبائِهِم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المَشاهِدَ کُلَّها مَعَ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وَصَفوهُ بِأَنَّهُ مَجمَعُ الفَضائِلِ وَالمَناقِبِ،وکانَ أحَدَ الأَرکانِ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رَسولُ اللّهِ صلی الله علیه و آله أحَدَ</w:t>
      </w:r>
      <w:bookmarkStart w:id="691" w:name="pg6287_48312"/>
    </w:p>
    <w:p>
      <w:pPr>
        <w:pStyle w:val="BookText"/>
        <w:rPr/>
      </w:pPr>
      <w:bookmarkEnd w:id="691"/>
      <w:r>
        <w:rPr>
          <w:rFonts w:ascii="Amiri" w:hAnsi="Amiri" w:eastAsia="Amiri" w:cs="Amiri"/>
          <w:color w:val="111111"/>
          <w:sz w:val="28"/>
          <w:sz w:val="28"/>
          <w:szCs w:val="28"/>
          <w:rtl w:val="true"/>
          <w:lang w:bidi="ar-SA"/>
        </w:rPr>
        <w:t>الأَربَعَةِ الَّذینَ تَشتاقُ إلَیهِمُ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عَلَی الصِّراطِ المُستَقیمِ بَعدَ رَسولِ اللّهِ صلی الله علیه و آله،وحَفِظَ حَقَّ الوِلایَةِ العَلَوِیَّةِ،وأعلَنَ مُخالَفَتَهُ لِلَّذینَ بَدَّلوا،فی مَسجِدِ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المِقدادُ فی بَعضِ الرِّوایاتِ أطوَعَ أصحابِ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الصَّفوَةِ الَّذینَ صَلَّوا عَلَی الجُثمانِ الطّاهِرِ لِسَیِّدَةِ النِّساءِ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 المِقدادُ حُکومَةَ عُثمانَ،وأعلَنَ عَن مُعارَضَتِهِ لَها مِن خِلالِ خُطبَةٍ ألقاها فی مَسجِدِ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لَأَعجَبُ مِن قُرَیشٍ أنَّهُم تَرَکوا رَجُلاً ما أقولُ إنَّ أحَداً أعلَمَ ولا أقضی مِنهُ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أجِدُ عَلَیهِ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تُوُفِّیَ المِقدادُ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السَّبعینَ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لَهُ نَصیبٌ مِن مالِ الدُّنیا مُنذُ البِدایَةِ فَأَوصی لِلحَسَنِ وَالحُسَینِ علیهما السلام بِسِتَّةٍ وثَلاثینَ ألفَ دِرهَمٍ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الوَصِیَّةُ دَلیلٌ عَلی حُبِّهِ لِأَهلِ البَیتِ علیهم السلام وتَکریمِهِ واحتِرامِهِ لَهُم علیه السلام</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109858_237004111"/>
      <w:bookmarkStart w:id="693" w:name="_Toc255"/>
      <w:bookmarkEnd w:id="692"/>
      <w:r>
        <w:rPr/>
        <w:t>39/3</w:t>
      </w:r>
      <w:r>
        <w:rPr>
          <w:rtl w:val="true"/>
        </w:rPr>
        <w:t xml:space="preserve"> </w:t>
      </w:r>
      <w:r>
        <w:rPr>
          <w:rtl w:val="true"/>
        </w:rPr>
        <w:t>میثَمٌ التَّمّارُ</w:t>
      </w:r>
      <w:bookmarkEnd w:id="6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میثَمُ بنُ یَحیَی التَّمّارُّ الأَسَدِیُّ أبو سالِمٍ،</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،جَلیلٌ مِن أصحابِ أمیرِ المُؤمِنینَ،وَالحَسَنِ،والحُسَینِ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عَبداً لِامرَأَةٍ فَاشتَراهُ عَلِیٌّ علیه السلام وأعتَقَهُ،نالَ مَنزِلَةً رَفیعَةً مِنَ العِلمِ بِفَضلِ بابِ العِلمِ النَّبَوِیِّ حَتّی وُصِفَ بِأَنَّهُ اوتِیَ عِلمَ المَنایا وَالبَلایا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الإِمامُ علیه السلام قَد أخبَرَهُ بِکَیفِیَّةِ استِشهادِهِ وما یُلاقیهِ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نَطَقَ میثَمٌ بِهذِهِ الحَقیقَةِ العَظیمَةِ الواعِظَةِ أمامَ قاتِلِهِ الجَلّادِ الجائِرِ، وأکَّدَ حَتمِیَّةَ تَحَقُّقِ تِلکَ النُّبوءَةِ الإِعجازِیَّةِ بِصَلابَةٍ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رُسوخَهُ عَلی طَریقِ الحَقِّ،وثَباتَهُ فِی الدِّفاعِ عَنِ الوِلایِةِ،ومَنطِقَهُ البَلیغَ فی تَجلِیَةِ الحَقائِقِ،کُلُّ ذلِکَ قَدِ استَبانَ مِراراً فی کَلِماتِ الأَئِمَّةِ علیهم السلام وذَکَرَتهُ أقلامُ العُلَماءِ مِمّا سَنَقِفُ عَلَیهِ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عُبَیدُ اللّهِ بنُ زِیادٍ قَبلَ استِشهادِ الإِمامِ الحُسَینِ علیه السلام بِأَیّامٍ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الشیخ المفید فی کتاب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میثَماً التَّمّارَ کانَ عَبداً لِامرَأَةٍ مِن بَنی أسَدٍ،فَاشتَراهُ أمیرُ المؤُمِنینَ علیه السلام مِنها وأعتَقَهُ،وقالَ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رَسولُ اللّهِ صلی الله علیه و آله أنَّ اسمَکَ الَّذی سَمّاکَ بِهِ أبَواکَ فِی العَجَمِ میثَمٌ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ورَسولُهُ وصَدَقتَ یا أمیرَ المُؤمِنینَ،وَاللّهِ إنَّهُ لَاسمی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إلَی اسمِکَ الَّذی سَمّاکَ بِهِ رَسولُ اللّهِ صلی الله علیه و آله ودَع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إلی میثَمٍ وَاکتَنی بِأَبی سالِمٍ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 علیه السلام ذاتَ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تُؤخَذُ بَعدی فَتُصلَبُ وتُطعَنُ بِحَربَةٍ، فَإِذا کانَ الیَومُ الثّالِثُ ابتَدَرَ مِنخَراکَ وفَمُکَ دَماً فَیُخضَبُ لِحیَتُکَ،فَانتَظِر ذلِکَ الخِضابَ،وتُصلَبُ عَلی بابِ دارِ عَمرِو بنِ حُرَیثٍ عاشِرَ عَشَرَةٍ أنتَ أقصَرُهُم خَشَبَةً وأقرَبُهُم مِنَ المَطهَرَةِ،وَامضِ حَتّی ارِیَکَ النَّخلَةَ الَّتی تُصلَبُ عَلی جِذعِها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إیّاها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میثَمٌ یَأتیها فَیُصَلّی عِندَها</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بورِکتِ مِن نَخلَةٍ،لَکِ خُلِقتُ ولی غُذّیتِ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یَزَل یَتَعاهَدُها حَتّی قُطِعَت وحَتّی عَرَفَ المَوضِعَ الَّذی یُصلَبُ عَلَیها 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یَلقی عَمرَو بنَ حُرَیثٍ،فَیَقولُ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مُجاوِرُکَ فَأَحسِن 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تُریدُ أن تَشتَرِیَ دارَ ابنِ مَسعودٍ أو دارَ ابنِ حَکیمٍ؟ وهُوَ لا یَعلَمُ ما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فِی السَّنَةِ الَّتی قُتِلَ فیها،فَدَخَلَ عَلی امِّ سَلَمَةَ رَضِیَ اللّهُ عَنها،فَقالَت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لَرُبَّما سَمِعتُ رَسولَ اللّهِ صلی الله علیه و آله یوصی بِکَ عَلِیّاً فی جَوفِ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فَسَأَلَها عَنِ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فی حائِطٍ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الحائط هاهنا البُسْتان من النخیل إذا کان علیه حائط وهو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أخبِریهِ أنّی قَد أحبَبتُ السَّلامَ عَلَیهِ،ونَحنُ مُلتَقونَ عِندَ رَبِّ العالَمینَ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 لَهُ بِطیبٍ فَطَیَّبَت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الکوفَةَ فَأَخَذَهُ عُبَیدُ اللّهِ بنُ زِیادٍ فَاُدخِلَ عَلَیهِ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کانَ مِن آثَرِ النّاسِ 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 هذَا الأَعجَمِیُّ؟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رَبُّکَ؟قالَ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بِالمِرصادِ لِکُلِّ ظالِمٍ وأنتَ أحَدُ الظَّلَمَةِ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عُجمَتِکَ لَتَبلُغُ الَّذی تُریدُ،ما أخبَرَکَ صاحِبُکَ أنّی فاعِلٌ بِکَ؟</w:t>
      </w:r>
      <w:bookmarkStart w:id="694" w:name="pg6287_48315"/>
    </w:p>
    <w:p>
      <w:pPr>
        <w:pStyle w:val="BookText"/>
        <w:rPr/>
      </w:pPr>
      <w:bookmarkEnd w:id="6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أنَّکَ تَصلُبُنی عاشِرَ عَشَرَةٍ،أنَا أقصَرُهُم خَشَبَةً وأقرَبُهُم مِنَ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لَنُخالِفَنَّهُ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أخبَرَنی إلّاعَنِ النَّبِیِّ صلی الله علیه و آله عَن جَبرَئیلَ عَنِ اللّهِ تَعالی،فَکَیفَ تُخالِفُ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عَرَفتُ المَوضِعَ الَّذی اصلَبُ عَلَیهِ أینَ هُوَ مِنَ الکوفَةِ،وأنَا أوَّلُ خَلقِ اللّهِ الجِمَ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 وحَبَسَ مَعَهُ المُختارَ بنَ أبی عُبَیدٍ،فَقالَ میثَمُ التَّمّارُ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تُفلِتُ وتَخرُجُ ثائِراً بِدَمِ الحُسَینِ فَتَقتُلُ هذَا الَّذی یَقتُلُنا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 عُبَیدُ اللّهِ بِالمُختارِ لِیَقتُلَهُ طَلَعَ بَریدٌ بِکِتابِ یَزیدَ إلی عُبَیدِ اللّهِ یَأمُرُهُ بِتَخلِیَةِ سَبیلِهِ فَخَلّاهُ،وأمَرَ بِمیثَمٍ أن یُصلَبَ،فَاُخرِجَ فَقالَ لَهُ رَجلٌ لَقِیَهُ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أغناکَ عَن هذا یا میثَمُ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 وهُوَ یُومِئُ إلَی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خُلِقتُ ولی غُذِّیَت،فَلَمّا رُفِعَ عَلَی الخَشَبَةِ اجتَمَعَ النّاسُ حَولَهُ عَلی بابِ عَمرِو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وَاللّهِ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مُجاوِرُکَ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صُلِبَ أمَرَ جارِیَتَهُ بِکَنسِ تَحتِ خَشَبَتِهِ ورَشِّهِ وتَجمیرِهِ،فَجَعَلَ میثَمٌ یُحَدِّثُ بِفَضائِلِ بَنی هاشِمٍ،فَقیلَ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فَضَحَکُم هذَا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أوَّلَ خَلقِ اللّهِ الجِمَ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مَقتَلُ میثَمٍ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قُدومِ الحُسَینِ بنِ عَلِیٍّ علیه السلام العِراقَ بِعَشَرَةِ أیّامٍ،فَلَمّا کانَ یَومُ الثّالِثِ مِن صلبِهِ،طُعِنَ میثَمٌ بِالحَربَةِ،فَکَبَّرَ ثُمَّ انبَعَثَ فی آخِرِ النَّهارِ فَمُهُ وأنفُهُ دَماً</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109860_237004111"/>
      <w:bookmarkStart w:id="696" w:name="_Toc256"/>
      <w:bookmarkEnd w:id="695"/>
      <w:r>
        <w:rPr/>
        <w:t>40/3</w:t>
      </w:r>
      <w:r>
        <w:rPr>
          <w:rtl w:val="true"/>
        </w:rPr>
        <w:t xml:space="preserve"> </w:t>
      </w:r>
      <w:r>
        <w:rPr>
          <w:rtl w:val="true"/>
        </w:rPr>
        <w:t>هاشِمُ بنُ عُتبَةَ</w:t>
      </w:r>
      <w:bookmarkEnd w:id="69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بنُ عُتبَةَ بنِ أبی وَقّاصٍ المِرقالُ،یُکَنّی أبا عَمرٍو،وهُوَ ابنُ</w:t>
      </w:r>
    </w:p>
    <w:p>
      <w:pPr>
        <w:pStyle w:val="BookText"/>
        <w:rPr/>
      </w:pPr>
      <w:r>
        <w:rPr>
          <w:rFonts w:ascii="Amiri" w:hAnsi="Amiri" w:eastAsia="Amiri" w:cs="Amiri"/>
          <w:color w:val="111111"/>
          <w:sz w:val="28"/>
          <w:sz w:val="28"/>
          <w:szCs w:val="28"/>
          <w:rtl w:val="true"/>
          <w:lang w:bidi="ar-SA"/>
        </w:rPr>
        <w:t>أخی سَعدِ بنِ أبی وَقّاصٍ العارِفُ السَّلیمُ القَلبِ،وأسَدُ الحُروبِ الباسِل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مِنَ الفُضَلاءِ الخِیارِ وکانَ مِنَ الأَبطالِ البُهَمِ </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الفارس الذی لا یُدرَی من أین یُؤتی له من شدَّة بأسه،والجمع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صَحابَةِ رَسولِ اللّهِ صلی الله علیه و آله الکِبارِ،وکانَ نَصیراً وَفِیّاً لِلإِمامِ أمیرِ المُؤمِنینَ علیه السلام،ومِنَ الشُّجعانِ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یَومَ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إحدی عَینَیهِ فی مَعرِکَةِ الیَرموکِ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سارَعَ إلی نُصرَةِ عَمِّهِ سَعدِ بن أبی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 قِیادَةَ الجَیشِ فی فَتحِ جَلَولاءَ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بِالمِرقالِ،</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لِطَریقَتِهِ الخاصَّةِ فِی القِتالِ وفی هُجومِهِ عَلَی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مَعرِکَةَ الجَمَلِ 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مَلاحِمَهُ،وخُطَبَهُ فی بَیانِ عَظَمَةِ الإِمامِ عَلِیٍّ علیه السلام،وکَشفَهُ ضَلالَ الاُمَوِیِّینَ وسیرَتَهُمُ القَبیحَةَ،کُلَّها کانَت دَلیلاً عَلی عُمقِ تَفکیرِهِ،ومَعرِفَتِهِ الحَقَّ وثَباتِهِ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الإِمامُ عَلِیٌّ علیه السلام رایَتَهُ العُظمی إلَیهِ یَومَ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 قِیادَةَ رَجّالَةِ البَصرَةِ یَومَئِذٍ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فی صِفّینَ عِندَ مُقاتَلَتِهِ کَتیبَةً امَوِیَّةً بِقِیادَةِ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الکَلاعِ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وأثنی الإِمامُ أمیرُ المُؤمِنینَ علیه السلام عَلی شَجاعَتِهِ وشَهامَتِهِ وثَباتِهِ وکِیاسَتِهِ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الذی قال فی جَوابِ استِنفارِ عَلِیٍّ علیه السلام قَبلَ حَربِ صِفّینَ خطاباً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یا أمیرَ المُؤمِنینَ إلی هؤُلاءِ القَومِ القاسِیَةِ قُلوبُهُمُ،الَّذینَ نَبَذوا کِتابَ اللّهِ وَراءَ ظُهورِهِم،وعَمِلوا فی عِبادِ اللّهِ بِغَیرِ رِضَا اللّهِ،فَأَحَلّوا حَرامَهُ وحَرَّموا حَلالَهُ،وَاستَولاهُمُ الشَّیطانُ ووَعَدَهُمُ الأَباطیلَ ومَنّاهُمُ الأَمانِیَّ،حَتّی أزاغَهُم عَنِ الهُدی وقَصَدَ بِهِم قَصدَ الرَّدی،وحَبَّبَ إلَیهِمُ الدُّنیا،فَهُم یُقاتِلونَ عَلی دُنیاهم رَغبَةً فیها کَرَغبَتِنا فِی الآخِرَةِ إنجازَ</w:t>
      </w:r>
    </w:p>
    <w:p>
      <w:pPr>
        <w:pStyle w:val="BookText"/>
        <w:rPr/>
      </w:pPr>
      <w:r>
        <w:rPr>
          <w:rFonts w:ascii="Amiri" w:hAnsi="Amiri" w:eastAsia="Amiri" w:cs="Amiri"/>
          <w:color w:val="111111"/>
          <w:sz w:val="28"/>
          <w:sz w:val="28"/>
          <w:szCs w:val="28"/>
          <w:rtl w:val="true"/>
          <w:lang w:bidi="ar-SA"/>
        </w:rPr>
        <w:t>مَوعودِ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یا أمیرَ المُؤمِنینَ،أقرَبُ النّاسِ مِن رَسولِ اللّهِ صلی الله علیه و آله رَحِماً، وأفضَلُ النّاسِ سابِقَةً وقِدَماً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یا أمیرَ المُؤمِنینَ مِنکَ مِثلُ الَّذی عَلِمنا،ولکِن کُتِبَ عَلَیهِمُ الشَّقاءُ،ومالَت بِهِمُ الأَهواءُ و کانوا 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فَأَیدینا مَبسوطَةٌ لَکَ بِالسَّمعِ وَالطّاعَةِ،وقُلوبُنا مُنشَرِحَةٌ لَکَ بِبَذلِ النَّصیحَةِ،وأنفُسُنا تَنصُرُکَ جَذِلَةً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مَن خالَفَکَ وتَوَلَّی الأَمرَ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احِبُّ أنَّ لی ما فِی الأَرضِ مِمّا أقَلَّت،وما تَحتَ السَّماءِ مِمّا أظَلَّت،وأنّی والَیتُ عَدُوّاً لَکَ،أو عادَیتُ وَلِیّاً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الشَّهادَةَ فی سَبیلِکَ،وَالمُرافَقَةَ لِنَبِیِّکَ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697" w:name="pg6287_48319"/>
    </w:p>
    <w:p>
      <w:pPr>
        <w:pStyle w:val="Heading2"/>
        <w:numPr>
          <w:ilvl w:val="1"/>
          <w:numId w:val="1"/>
        </w:numPr>
        <w:rPr/>
      </w:pPr>
      <w:bookmarkStart w:id="698" w:name="__RefHeading___Toc2109862_237004111"/>
      <w:bookmarkStart w:id="699" w:name="_Toc257"/>
      <w:bookmarkEnd w:id="697"/>
      <w:bookmarkEnd w:id="698"/>
      <w:r>
        <w:rPr>
          <w:rtl w:val="true"/>
        </w:rPr>
        <w:t>الفهارس</w:t>
      </w:r>
      <w:bookmarkEnd w:id="699"/>
    </w:p>
    <w:p>
      <w:pPr>
        <w:pStyle w:val="Heading3"/>
        <w:numPr>
          <w:ilvl w:val="2"/>
          <w:numId w:val="1"/>
        </w:numPr>
        <w:rPr/>
      </w:pPr>
      <w:bookmarkStart w:id="700" w:name="__RefHeading___Toc2109864_237004111"/>
      <w:bookmarkStart w:id="701" w:name="_Toc258"/>
      <w:bookmarkEnd w:id="700"/>
      <w:r>
        <w:rPr>
          <w:rtl w:val="true"/>
        </w:rPr>
        <w:t>اشارة</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الآیات الکریمة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الجماعات والقبائل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الأدیان والفرق والمذاهب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البلدان والأماکن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الحوادث والوقائع والأیّام والأزمنة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المنابع والمآخذ </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rtl w:val="true"/>
          <w:lang w:bidi="fa-IR"/>
        </w:rPr>
        <w:t>--</w:t>
      </w:r>
      <w:r>
        <w:rPr>
          <w:rFonts w:eastAsia="IRNazanin" w:cs="IRNazanin"/>
          <w:color w:val="111111"/>
          <w:sz w:val="28"/>
          <w:szCs w:val="28"/>
          <w:lang w:bidi="fa-IR"/>
        </w:rPr>
        <w:t>355</w:t>
      </w:r>
      <w:bookmarkStart w:id="702" w:name="pg6287_48321"/>
    </w:p>
    <w:p>
      <w:pPr>
        <w:pStyle w:val="Heading3"/>
        <w:numPr>
          <w:ilvl w:val="2"/>
          <w:numId w:val="1"/>
        </w:numPr>
        <w:rPr/>
      </w:pPr>
      <w:bookmarkStart w:id="703" w:name="__RefHeading___Toc2109866_237004111"/>
      <w:bookmarkStart w:id="704" w:name="_Toc259"/>
      <w:bookmarkEnd w:id="702"/>
      <w:bookmarkEnd w:id="703"/>
      <w:r>
        <w:rPr>
          <w:rtl w:val="true"/>
        </w:rPr>
        <w:t>(</w:t>
      </w:r>
      <w:r>
        <w:rPr/>
        <w:t>1</w:t>
      </w:r>
      <w:r>
        <w:rPr>
          <w:rtl w:val="true"/>
        </w:rPr>
        <w:t xml:space="preserve">) </w:t>
      </w:r>
      <w:r>
        <w:rPr>
          <w:rtl w:val="true"/>
        </w:rPr>
        <w:t>فهرس الآیات الکریمة</w:t>
      </w:r>
      <w:bookmarkEnd w:id="704"/>
    </w:p>
    <w:p>
      <w:pPr>
        <w:pStyle w:val="Heading4"/>
        <w:numPr>
          <w:ilvl w:val="3"/>
          <w:numId w:val="1"/>
        </w:numPr>
        <w:rPr/>
      </w:pPr>
      <w:bookmarkStart w:id="705" w:name="__RefHeading___Toc2109868_237004111"/>
      <w:bookmarkStart w:id="706" w:name="_Toc260"/>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707" w:name="__RefHeading___Toc2109870_237004111"/>
      <w:bookmarkStart w:id="708" w:name="_Toc261"/>
      <w:bookmarkEnd w:id="707"/>
      <w:r>
        <w:rPr>
          <w:rtl w:val="true"/>
        </w:rPr>
        <w:t>البقره</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إِنَّ اللّهَ قَدْ بَعَثَ لَکُمْ طالُوتَ مَلِکاً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Heading4"/>
        <w:numPr>
          <w:ilvl w:val="3"/>
          <w:numId w:val="1"/>
        </w:numPr>
        <w:rPr/>
      </w:pPr>
      <w:bookmarkStart w:id="709" w:name="__RefHeading___Toc2109872_237004111"/>
      <w:bookmarkStart w:id="710" w:name="_Toc262"/>
      <w:bookmarkEnd w:id="709"/>
      <w:r>
        <w:rPr>
          <w:rtl w:val="true"/>
        </w:rPr>
        <w:t>آل عمران</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Heading4"/>
        <w:numPr>
          <w:ilvl w:val="3"/>
          <w:numId w:val="1"/>
        </w:numPr>
        <w:rPr/>
      </w:pPr>
      <w:bookmarkStart w:id="711" w:name="__RefHeading___Toc2109874_237004111"/>
      <w:bookmarkStart w:id="712" w:name="_Toc263"/>
      <w:bookmarkEnd w:id="711"/>
      <w:r>
        <w:rPr>
          <w:rtl w:val="true"/>
        </w:rPr>
        <w:t>الأنعام</w:t>
      </w:r>
      <w:bookmarkEnd w:id="7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bookmarkStart w:id="713" w:name="pg6287_48322"/>
    </w:p>
    <w:p>
      <w:pPr>
        <w:pStyle w:val="BookText"/>
        <w:rPr/>
      </w:pPr>
      <w:bookmarkEnd w:id="7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Heading4"/>
        <w:numPr>
          <w:ilvl w:val="3"/>
          <w:numId w:val="1"/>
        </w:numPr>
        <w:rPr/>
      </w:pPr>
      <w:bookmarkStart w:id="714" w:name="__RefHeading___Toc2109876_237004111"/>
      <w:bookmarkStart w:id="715" w:name="_Toc264"/>
      <w:bookmarkEnd w:id="714"/>
      <w:r>
        <w:rPr>
          <w:rtl w:val="true"/>
        </w:rPr>
        <w:t>الأعراف</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 أَخاهُ وَ أَرْسِلْ فِی الْمَدائِنِ حاشِرِینَ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یَأْتُوکَ بِکُلِّ ساحِرٍ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Heading4"/>
        <w:numPr>
          <w:ilvl w:val="3"/>
          <w:numId w:val="1"/>
        </w:numPr>
        <w:rPr/>
      </w:pPr>
      <w:bookmarkStart w:id="716" w:name="__RefHeading___Toc2109878_237004111"/>
      <w:bookmarkStart w:id="717" w:name="_Toc265"/>
      <w:bookmarkEnd w:id="716"/>
      <w:r>
        <w:rPr>
          <w:rtl w:val="true"/>
        </w:rPr>
        <w:t>الأنفال</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Heading4"/>
        <w:numPr>
          <w:ilvl w:val="3"/>
          <w:numId w:val="1"/>
        </w:numPr>
        <w:rPr/>
      </w:pPr>
      <w:bookmarkStart w:id="718" w:name="__RefHeading___Toc2109880_237004111"/>
      <w:bookmarkStart w:id="719" w:name="_Toc266"/>
      <w:bookmarkEnd w:id="718"/>
      <w:r>
        <w:rPr>
          <w:rtl w:val="true"/>
        </w:rPr>
        <w:t>التوبة</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Heading4"/>
        <w:numPr>
          <w:ilvl w:val="3"/>
          <w:numId w:val="1"/>
        </w:numPr>
        <w:rPr/>
      </w:pPr>
      <w:bookmarkStart w:id="720" w:name="__RefHeading___Toc2109882_237004111"/>
      <w:bookmarkStart w:id="721" w:name="_Toc267"/>
      <w:bookmarkEnd w:id="720"/>
      <w:r>
        <w:rPr>
          <w:rtl w:val="true"/>
        </w:rPr>
        <w:t>یونس</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 إِلاّ ذُرِّیَّةٌ مِنْ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Heading4"/>
        <w:numPr>
          <w:ilvl w:val="3"/>
          <w:numId w:val="1"/>
        </w:numPr>
        <w:rPr/>
      </w:pPr>
      <w:bookmarkStart w:id="722" w:name="__RefHeading___Toc2109884_237004111"/>
      <w:bookmarkStart w:id="723" w:name="_Toc268"/>
      <w:bookmarkEnd w:id="722"/>
      <w:r>
        <w:rPr>
          <w:rtl w:val="true"/>
        </w:rPr>
        <w:t>هود</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Heading4"/>
        <w:numPr>
          <w:ilvl w:val="3"/>
          <w:numId w:val="1"/>
        </w:numPr>
        <w:rPr/>
      </w:pPr>
      <w:bookmarkStart w:id="724" w:name="__RefHeading___Toc2109886_237004111"/>
      <w:bookmarkStart w:id="725" w:name="_Toc269"/>
      <w:bookmarkEnd w:id="724"/>
      <w:r>
        <w:rPr>
          <w:rtl w:val="true"/>
        </w:rPr>
        <w:t>یوسف</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آتَیْناهُ حُکْماً وَ عِلْماً وَ کَذلِکَ نَجْزِی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 وَ غَلَّقَتِ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رَأی بُرْهانَ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bookmarkStart w:id="726" w:name="pg6287_48323"/>
    </w:p>
    <w:p>
      <w:pPr>
        <w:pStyle w:val="BookText"/>
        <w:rPr/>
      </w:pPr>
      <w:bookmarkEnd w:id="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فَذلِکُنَّ الَّذِی لُمْتُنَّنِی فِیهِ وَ لَقَدْ راوَدْتُهُ عَنْ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ائْتُونِی بِهِ أَسْتَخْلِصْهُ لِنَفْسِی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 یَتَبَوَّأُ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آثَرَکَ اللّهُ عَلَیْنا وَ إِنْ کُنّا لَخاطِئِینَ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تَثْرِیبَ عَلَیْکُمُ الْیَوْمَ یَغْفِرُ اللّهُ لَکُمْ وَ هُوَ أَرْحَمُ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 یُوسُفَ آوی إِلَیْهِ أَبَوَیْهِ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Heading4"/>
        <w:numPr>
          <w:ilvl w:val="3"/>
          <w:numId w:val="1"/>
        </w:numPr>
        <w:rPr/>
      </w:pPr>
      <w:bookmarkStart w:id="727" w:name="__RefHeading___Toc2109888_237004111"/>
      <w:bookmarkStart w:id="728" w:name="_Toc270"/>
      <w:bookmarkEnd w:id="727"/>
      <w:r>
        <w:rPr>
          <w:rtl w:val="true"/>
        </w:rPr>
        <w:t>النحل</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Heading4"/>
        <w:numPr>
          <w:ilvl w:val="3"/>
          <w:numId w:val="1"/>
        </w:numPr>
        <w:rPr/>
      </w:pPr>
      <w:bookmarkStart w:id="729" w:name="__RefHeading___Toc2109890_237004111"/>
      <w:bookmarkStart w:id="730" w:name="_Toc271"/>
      <w:bookmarkEnd w:id="729"/>
      <w:r>
        <w:rPr>
          <w:rtl w:val="true"/>
        </w:rPr>
        <w:t>الإسراء</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Heading4"/>
        <w:numPr>
          <w:ilvl w:val="3"/>
          <w:numId w:val="1"/>
        </w:numPr>
        <w:rPr/>
      </w:pPr>
      <w:bookmarkStart w:id="731" w:name="__RefHeading___Toc2109892_237004111"/>
      <w:bookmarkStart w:id="732" w:name="_Toc272"/>
      <w:bookmarkEnd w:id="731"/>
      <w:r>
        <w:rPr>
          <w:rtl w:val="true"/>
        </w:rPr>
        <w:t>الکهف</w:t>
      </w:r>
      <w:bookmarkEnd w:id="73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bookmarkStart w:id="733" w:name="pg6287_48324"/>
    </w:p>
    <w:p>
      <w:pPr>
        <w:pStyle w:val="BookText"/>
        <w:rPr/>
      </w:pPr>
      <w:bookmarkEnd w:id="7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أَوَی الْفِتْیَةُ إِلَی الْکَهْفِ فَقالُوا رَبَّنا آتِنا مِنْ لَدُنْکَ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 إِذْ قامُوا فَقالُوا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قَوْمُنَا اتَّخَذُوا مِنْ دُونِهِ آلِهَةً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فَأْوُوا إِلَی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الشَّمْسَ إِذا طَلَعَتْ تَزاوَرُ عَنْ کَهْفِهِمْ ذاتَ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أَیْقاظاً وَ هُمْ رُقُودٌ وَ نُقَلِّبُهُمْ ذاتَ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بَعَثْناهُمْ لِیَتَسائَلُوا بَیْنَهُمْ قالَ قائِلٌ مِنْهُمْ کَمْ لَبِثْتُمْ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یَظْهَرُوا عَلَیْکُمْ یَرْجُمُوکُمْ أَوْ یُعِیدُوکُمْ فِی مِلَّتِهِمْ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 أَنَّ وَعْدَ اللّهِ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 وَ یَقُولُونَ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لِشَیْءٍ إِنِّی فاعِلٌ ذلِکَ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یَشاءَ اللّهُ وَ اذْکُرْ رَبَّکَ إِذا نَسِیتَ وَ قُلْ عَسی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Heading4"/>
        <w:numPr>
          <w:ilvl w:val="3"/>
          <w:numId w:val="1"/>
        </w:numPr>
        <w:rPr/>
      </w:pPr>
      <w:bookmarkStart w:id="734" w:name="__RefHeading___Toc2109894_237004111"/>
      <w:bookmarkStart w:id="735" w:name="_Toc273"/>
      <w:bookmarkEnd w:id="734"/>
      <w:r>
        <w:rPr>
          <w:rtl w:val="true"/>
        </w:rPr>
        <w:t>مریم</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هُزِّی إِلَیْکِ بِجِذْعِ النَّخْلَةِ تُساقِطْ عَلَیْکِ رُطَباً جَنِیًّا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فَکُلِی وَ اشْرَبِی وَ قَرِّی عَیْناً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bookmarkStart w:id="736" w:name="pg6287_48325"/>
    </w:p>
    <w:p>
      <w:pPr>
        <w:pStyle w:val="BookText"/>
        <w:rPr/>
      </w:pPr>
      <w:bookmarkEnd w:id="7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مُوسی إِنَّهُ کانَ مُخْلَصاً وَ کانَ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Heading4"/>
        <w:numPr>
          <w:ilvl w:val="3"/>
          <w:numId w:val="1"/>
        </w:numPr>
        <w:rPr/>
      </w:pPr>
      <w:bookmarkStart w:id="737" w:name="__RefHeading___Toc2109896_237004111"/>
      <w:bookmarkStart w:id="738" w:name="_Toc274"/>
      <w:bookmarkEnd w:id="737"/>
      <w:r>
        <w:rPr>
          <w:rtl w:val="true"/>
        </w:rPr>
        <w:t>الأنبیاء</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إِبْراهِیمَ رُشْدَهُ مِنْ قَبْلُ وَ کُنّا بِهِ 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لِأَبِیهِ وَ قَوْمِهِ ما هذِهِ التَّماثِیلُ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کُنْتُمْ أَنْتُمْ وَ آباؤُکُمْ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 بِالْحَقِّ أَمْ أَنْتَ مِنَ اللاّعِبِینَ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رَبُّکُمْ رَبُّ السَّماواتِ وَ الْأَرْضِ الَّذِی فَطَرَهُنَّ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لَأَکِیدَنَّ أَصْنامَکُمْ بَعْدَ أَنْ تُوَلُّوا مُدْبِرِینَ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بِآلِهَتِنا إِنَّهُ لَمِنَ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فَأْتُوا بِهِ عَلی أَعْیُنِ النّاسِ لَعَلَّهُمْ یَشْهَدُونَ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أَنْتَ فَعَلْتَ هذا بِآلِهَتِنا یا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نُکِسُوا عَلی رُؤُسِهِمْ لَقَدْ عَلِمْتَ ما هؤُلاءِ یَنْطِقُونَ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فَتَعْبُدُونَ مِنْ دُونِ اللّهِ ما لا یَنْفَعُکُمْ شَیْئاً وَ لا یَضُرُّکُمْ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آلِهَتَکُمْ إِنْ کُنْتُمْ فاعِلِینَ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bookmarkStart w:id="739" w:name="pg6287_48326"/>
    </w:p>
    <w:p>
      <w:pPr>
        <w:pStyle w:val="Heading4"/>
        <w:numPr>
          <w:ilvl w:val="3"/>
          <w:numId w:val="1"/>
        </w:numPr>
        <w:rPr/>
      </w:pPr>
      <w:bookmarkStart w:id="740" w:name="__RefHeading___Toc2109898_237004111"/>
      <w:bookmarkStart w:id="741" w:name="_Toc275"/>
      <w:bookmarkEnd w:id="739"/>
      <w:bookmarkEnd w:id="740"/>
      <w:r>
        <w:rPr>
          <w:rtl w:val="true"/>
        </w:rPr>
        <w:t>الحجّ</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أُوتُوا الْعِلْمَ أَنَّهُ الْحَقُّ مِنْ رَبِّکَ فَیُؤْمِنُوا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Heading4"/>
        <w:numPr>
          <w:ilvl w:val="3"/>
          <w:numId w:val="1"/>
        </w:numPr>
        <w:rPr/>
      </w:pPr>
      <w:bookmarkStart w:id="742" w:name="__RefHeading___Toc2109900_237004111"/>
      <w:bookmarkStart w:id="743" w:name="_Toc276"/>
      <w:bookmarkEnd w:id="742"/>
      <w:r>
        <w:rPr>
          <w:rtl w:val="true"/>
        </w:rPr>
        <w:t>النور</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Heading4"/>
        <w:numPr>
          <w:ilvl w:val="3"/>
          <w:numId w:val="1"/>
        </w:numPr>
        <w:rPr/>
      </w:pPr>
      <w:bookmarkStart w:id="744" w:name="__RefHeading___Toc2109902_237004111"/>
      <w:bookmarkStart w:id="745" w:name="_Toc277"/>
      <w:bookmarkEnd w:id="744"/>
      <w:r>
        <w:rPr>
          <w:rtl w:val="true"/>
        </w:rPr>
        <w:t>الفرقان</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أَضَلَّنِی عَنِ الذِّکْرِ بَعْدَ إِذْ جاءَنِی وَ کانَ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Heading4"/>
        <w:numPr>
          <w:ilvl w:val="3"/>
          <w:numId w:val="1"/>
        </w:numPr>
        <w:rPr/>
      </w:pPr>
      <w:bookmarkStart w:id="746" w:name="__RefHeading___Toc2109904_237004111"/>
      <w:bookmarkStart w:id="747" w:name="_Toc278"/>
      <w:bookmarkEnd w:id="746"/>
      <w:r>
        <w:rPr>
          <w:rtl w:val="true"/>
        </w:rPr>
        <w:t>النمل</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 أَوْزِعْنِی أَنْ أَشْکُرَ نِعْمَتَکَ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Heading4"/>
        <w:numPr>
          <w:ilvl w:val="3"/>
          <w:numId w:val="1"/>
        </w:numPr>
        <w:rPr/>
      </w:pPr>
      <w:bookmarkStart w:id="748" w:name="__RefHeading___Toc2109906_237004111"/>
      <w:bookmarkStart w:id="749" w:name="_Toc279"/>
      <w:bookmarkEnd w:id="748"/>
      <w:r>
        <w:rPr>
          <w:rtl w:val="true"/>
        </w:rPr>
        <w:t>القصص</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لَهُما ثُمَّ تَوَلّی إِلَی الظِّلِّ فَقالَ رَبِّ إِنِّی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تَمْشِی عَلَی اسْتِحْیاءٍ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bookmarkStart w:id="750" w:name="pg6287_48327"/>
    </w:p>
    <w:p>
      <w:pPr>
        <w:pStyle w:val="BookText"/>
        <w:rPr/>
      </w:pPr>
      <w:bookmarkEnd w:id="7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یَدْعُوکَ لِیَجْزِیَکَ أَجْرَ ما سَقَیْتَ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أُنْکِحَکَ إِحْدَی ابْنَتَیَّ هاتَیْنِ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ما نَقُولُ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بَیْنِی وَ بَیْنَکَ أَیَّمَا الْأَجَلَیْنِ قَضَیْتُ فَلا عُدْوانَ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 وَ لا تَنْسَ نَصِیبَکَ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Heading4"/>
        <w:numPr>
          <w:ilvl w:val="3"/>
          <w:numId w:val="1"/>
        </w:numPr>
        <w:rPr/>
      </w:pPr>
      <w:bookmarkStart w:id="751" w:name="__RefHeading___Toc2109908_237004111"/>
      <w:bookmarkStart w:id="752" w:name="_Toc280"/>
      <w:bookmarkEnd w:id="751"/>
      <w:r>
        <w:rPr>
          <w:rtl w:val="true"/>
        </w:rPr>
        <w:t>العنکبوت</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Heading4"/>
        <w:numPr>
          <w:ilvl w:val="3"/>
          <w:numId w:val="1"/>
        </w:numPr>
        <w:rPr/>
      </w:pPr>
      <w:bookmarkStart w:id="753" w:name="__RefHeading___Toc2109910_237004111"/>
      <w:bookmarkStart w:id="754" w:name="_Toc281"/>
      <w:bookmarkEnd w:id="753"/>
      <w:r>
        <w:rPr>
          <w:rtl w:val="true"/>
        </w:rPr>
        <w:t>الرّوم</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مِنْ ضَعْفٍ ثُمَّ جَعَلَ مِنْ بَعْدِ ضَعْفٍ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Heading4"/>
        <w:numPr>
          <w:ilvl w:val="3"/>
          <w:numId w:val="1"/>
        </w:numPr>
        <w:rPr/>
      </w:pPr>
      <w:bookmarkStart w:id="755" w:name="__RefHeading___Toc2109912_237004111"/>
      <w:bookmarkStart w:id="756" w:name="_Toc282"/>
      <w:bookmarkEnd w:id="755"/>
      <w:r>
        <w:rPr>
          <w:rtl w:val="true"/>
        </w:rPr>
        <w:t>الأحزاب</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کُبَراءَنا فَأَضَلُّونَا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Heading4"/>
        <w:numPr>
          <w:ilvl w:val="3"/>
          <w:numId w:val="1"/>
        </w:numPr>
        <w:rPr/>
      </w:pPr>
      <w:bookmarkStart w:id="757" w:name="__RefHeading___Toc2109914_237004111"/>
      <w:bookmarkStart w:id="758" w:name="_Toc283"/>
      <w:bookmarkEnd w:id="757"/>
      <w:r>
        <w:rPr>
          <w:rtl w:val="true"/>
        </w:rPr>
        <w:t>سبأ</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Heading4"/>
        <w:numPr>
          <w:ilvl w:val="3"/>
          <w:numId w:val="1"/>
        </w:numPr>
        <w:rPr/>
      </w:pPr>
      <w:bookmarkStart w:id="759" w:name="__RefHeading___Toc2109916_237004111"/>
      <w:bookmarkStart w:id="760" w:name="_Toc284"/>
      <w:bookmarkEnd w:id="759"/>
      <w:r>
        <w:rPr>
          <w:rtl w:val="true"/>
        </w:rPr>
        <w:t>فاطر</w:t>
      </w:r>
      <w:bookmarkEnd w:id="76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یَصْطَرِخُونَ فِیها رَبَّنا أَخْرِجْنا نَعْمَلْ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bookmarkStart w:id="761" w:name="pg6287_48328"/>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نُعَمِّرْکُمْ ما یَتَذَکَّرُ فِیهِ مَنْ تَذَکَّرَ وَ جاءَکُمُ النَّذِیرُ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Heading4"/>
        <w:numPr>
          <w:ilvl w:val="3"/>
          <w:numId w:val="1"/>
        </w:numPr>
        <w:rPr/>
      </w:pPr>
      <w:bookmarkStart w:id="762" w:name="__RefHeading___Toc2109918_237004111"/>
      <w:bookmarkStart w:id="763" w:name="_Toc285"/>
      <w:bookmarkEnd w:id="762"/>
      <w:r>
        <w:rPr>
          <w:rtl w:val="true"/>
        </w:rPr>
        <w:t>الصّافات</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 تَلَّهُ لِلْجَبِینِ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نادَیْناهُ أَنْ یا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Heading4"/>
        <w:numPr>
          <w:ilvl w:val="3"/>
          <w:numId w:val="1"/>
        </w:numPr>
        <w:rPr/>
      </w:pPr>
      <w:bookmarkStart w:id="764" w:name="__RefHeading___Toc2109920_237004111"/>
      <w:bookmarkStart w:id="765" w:name="_Toc286"/>
      <w:bookmarkEnd w:id="764"/>
      <w:r>
        <w:rPr>
          <w:rtl w:val="true"/>
        </w:rPr>
        <w:t>ص</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Heading4"/>
        <w:numPr>
          <w:ilvl w:val="3"/>
          <w:numId w:val="1"/>
        </w:numPr>
        <w:rPr/>
      </w:pPr>
      <w:bookmarkStart w:id="766" w:name="__RefHeading___Toc2109922_237004111"/>
      <w:bookmarkStart w:id="767" w:name="_Toc287"/>
      <w:bookmarkEnd w:id="766"/>
      <w:r>
        <w:rPr>
          <w:rtl w:val="true"/>
        </w:rPr>
        <w:t>الزمر</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Heading4"/>
        <w:numPr>
          <w:ilvl w:val="3"/>
          <w:numId w:val="1"/>
        </w:numPr>
        <w:rPr/>
      </w:pPr>
      <w:bookmarkStart w:id="768" w:name="__RefHeading___Toc2109924_237004111"/>
      <w:bookmarkStart w:id="769" w:name="_Toc288"/>
      <w:bookmarkEnd w:id="768"/>
      <w:r>
        <w:rPr>
          <w:rtl w:val="true"/>
        </w:rPr>
        <w:t>غافر</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Heading4"/>
        <w:numPr>
          <w:ilvl w:val="3"/>
          <w:numId w:val="1"/>
        </w:numPr>
        <w:rPr/>
      </w:pPr>
      <w:bookmarkStart w:id="770" w:name="__RefHeading___Toc2109926_237004111"/>
      <w:bookmarkStart w:id="771" w:name="_Toc289"/>
      <w:bookmarkEnd w:id="770"/>
      <w:r>
        <w:rPr>
          <w:rtl w:val="true"/>
        </w:rPr>
        <w:t>الزخرف</w:t>
      </w:r>
      <w:bookmarkEnd w:id="77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bookmarkStart w:id="772" w:name="pg6287_48329"/>
    </w:p>
    <w:p>
      <w:pPr>
        <w:pStyle w:val="Heading4"/>
        <w:numPr>
          <w:ilvl w:val="3"/>
          <w:numId w:val="1"/>
        </w:numPr>
        <w:rPr/>
      </w:pPr>
      <w:bookmarkStart w:id="773" w:name="__RefHeading___Toc2109928_237004111"/>
      <w:bookmarkStart w:id="774" w:name="_Toc290"/>
      <w:bookmarkEnd w:id="772"/>
      <w:bookmarkEnd w:id="773"/>
      <w:r>
        <w:rPr>
          <w:rtl w:val="true"/>
        </w:rPr>
        <w:t>الأحقاف</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قالَ لِوالِدَیْهِ أُفٍّ لَکُما أَ تَعِدانِنِی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Heading4"/>
        <w:numPr>
          <w:ilvl w:val="3"/>
          <w:numId w:val="1"/>
        </w:numPr>
        <w:rPr/>
      </w:pPr>
      <w:bookmarkStart w:id="775" w:name="__RefHeading___Toc2109930_237004111"/>
      <w:bookmarkStart w:id="776" w:name="_Toc291"/>
      <w:bookmarkEnd w:id="775"/>
      <w:r>
        <w:rPr>
          <w:rtl w:val="true"/>
        </w:rPr>
        <w:t>النجم</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Heading4"/>
        <w:numPr>
          <w:ilvl w:val="3"/>
          <w:numId w:val="1"/>
        </w:numPr>
        <w:rPr/>
      </w:pPr>
      <w:bookmarkStart w:id="777" w:name="__RefHeading___Toc2109932_237004111"/>
      <w:bookmarkStart w:id="778" w:name="_Toc292"/>
      <w:bookmarkEnd w:id="777"/>
      <w:r>
        <w:rPr>
          <w:rtl w:val="true"/>
        </w:rPr>
        <w:t>الرحمن</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Heading4"/>
        <w:numPr>
          <w:ilvl w:val="3"/>
          <w:numId w:val="1"/>
        </w:numPr>
        <w:rPr/>
      </w:pPr>
      <w:bookmarkStart w:id="779" w:name="__RefHeading___Toc2109934_237004111"/>
      <w:bookmarkStart w:id="780" w:name="_Toc293"/>
      <w:bookmarkEnd w:id="779"/>
      <w:r>
        <w:rPr>
          <w:rtl w:val="true"/>
        </w:rPr>
        <w:t>الواقعة</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Heading4"/>
        <w:numPr>
          <w:ilvl w:val="3"/>
          <w:numId w:val="1"/>
        </w:numPr>
        <w:rPr/>
      </w:pPr>
      <w:bookmarkStart w:id="781" w:name="__RefHeading___Toc2109936_237004111"/>
      <w:bookmarkStart w:id="782" w:name="_Toc294"/>
      <w:bookmarkEnd w:id="781"/>
      <w:r>
        <w:rPr>
          <w:rtl w:val="true"/>
        </w:rPr>
        <w:t>الحدید</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عَلَیْهِمُ الْأَمَدُ فَقَسَتْ قُلُوبُهُمْ وَ کَثِیرٌ مِنْهُمْ 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Heading4"/>
        <w:numPr>
          <w:ilvl w:val="3"/>
          <w:numId w:val="1"/>
        </w:numPr>
        <w:rPr/>
      </w:pPr>
      <w:bookmarkStart w:id="783" w:name="__RefHeading___Toc2109938_237004111"/>
      <w:bookmarkStart w:id="784" w:name="_Toc295"/>
      <w:bookmarkEnd w:id="783"/>
      <w:r>
        <w:rPr>
          <w:rtl w:val="true"/>
        </w:rPr>
        <w:t>المجادلة</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Heading4"/>
        <w:numPr>
          <w:ilvl w:val="3"/>
          <w:numId w:val="1"/>
        </w:numPr>
        <w:rPr/>
      </w:pPr>
      <w:bookmarkStart w:id="785" w:name="__RefHeading___Toc2109940_237004111"/>
      <w:bookmarkStart w:id="786" w:name="_Toc296"/>
      <w:bookmarkEnd w:id="785"/>
      <w:r>
        <w:rPr>
          <w:rtl w:val="true"/>
        </w:rPr>
        <w:t>الممتحنة</w:t>
      </w:r>
      <w:bookmarkEnd w:id="78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bookmarkStart w:id="787" w:name="pg6287_48330"/>
    </w:p>
    <w:p>
      <w:pPr>
        <w:pStyle w:val="BookText"/>
        <w:rPr/>
      </w:pPr>
      <w:bookmarkEnd w:id="7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 اغْفِرْ لَنا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Heading4"/>
        <w:numPr>
          <w:ilvl w:val="3"/>
          <w:numId w:val="1"/>
        </w:numPr>
        <w:rPr/>
      </w:pPr>
      <w:bookmarkStart w:id="788" w:name="__RefHeading___Toc2109942_237004111"/>
      <w:bookmarkStart w:id="789" w:name="_Toc297"/>
      <w:bookmarkEnd w:id="788"/>
      <w:r>
        <w:rPr>
          <w:rtl w:val="true"/>
        </w:rPr>
        <w:t>التغابن</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التَّغابُنِ وَ مَنْ یُؤْمِنْ بِاللّهِ وَ یَعْمَلْ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Heading4"/>
        <w:numPr>
          <w:ilvl w:val="3"/>
          <w:numId w:val="1"/>
        </w:numPr>
        <w:rPr/>
      </w:pPr>
      <w:bookmarkStart w:id="790" w:name="__RefHeading___Toc2109944_237004111"/>
      <w:bookmarkStart w:id="791" w:name="_Toc298"/>
      <w:bookmarkEnd w:id="790"/>
      <w:r>
        <w:rPr>
          <w:rtl w:val="true"/>
        </w:rPr>
        <w:t>الإنسان</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Heading4"/>
        <w:numPr>
          <w:ilvl w:val="3"/>
          <w:numId w:val="1"/>
        </w:numPr>
        <w:rPr/>
      </w:pPr>
      <w:bookmarkStart w:id="792" w:name="__RefHeading___Toc2109946_237004111"/>
      <w:bookmarkStart w:id="793" w:name="_Toc299"/>
      <w:bookmarkEnd w:id="792"/>
      <w:r>
        <w:rPr>
          <w:rtl w:val="true"/>
        </w:rPr>
        <w:t>الکوثر</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bookmarkStart w:id="794" w:name="pg6287_48331"/>
    </w:p>
    <w:p>
      <w:pPr>
        <w:pStyle w:val="Heading3"/>
        <w:numPr>
          <w:ilvl w:val="2"/>
          <w:numId w:val="1"/>
        </w:numPr>
        <w:rPr/>
      </w:pPr>
      <w:bookmarkStart w:id="795" w:name="__RefHeading___Toc2109948_237004111"/>
      <w:bookmarkStart w:id="796" w:name="_Toc300"/>
      <w:bookmarkEnd w:id="794"/>
      <w:bookmarkEnd w:id="795"/>
      <w:r>
        <w:rPr>
          <w:rtl w:val="true"/>
        </w:rPr>
        <w:t>(</w:t>
      </w:r>
      <w:r>
        <w:rPr/>
        <w:t>2</w:t>
      </w:r>
      <w:r>
        <w:rPr>
          <w:rtl w:val="true"/>
        </w:rPr>
        <w:t xml:space="preserve">) </w:t>
      </w:r>
      <w:r>
        <w:rPr>
          <w:rtl w:val="true"/>
        </w:rPr>
        <w:t>فهرس الأعلام</w:t>
      </w:r>
      <w:bookmarkEnd w:id="796"/>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إبراهیم بن أبی محمود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ابن أبی طالب علیّ بن أبی طالب علیه السلام</w:t>
      </w:r>
    </w:p>
    <w:p>
      <w:pPr>
        <w:pStyle w:val="BookText"/>
        <w:rPr/>
      </w:pPr>
      <w:r>
        <w:rPr>
          <w:rFonts w:ascii="IRNazanin" w:hAnsi="IRNazanin" w:eastAsia="IRNazanin"/>
          <w:color w:val="111111"/>
          <w:sz w:val="28"/>
          <w:sz w:val="28"/>
          <w:szCs w:val="28"/>
          <w:rtl w:val="true"/>
          <w:lang w:bidi="fa-IR"/>
        </w:rPr>
        <w:t>ابن الأدبر حجر بن عدیّ الکندی</w:t>
      </w:r>
    </w:p>
    <w:p>
      <w:pPr>
        <w:pStyle w:val="BookText"/>
        <w:rPr/>
      </w:pPr>
      <w:r>
        <w:rPr>
          <w:rFonts w:ascii="IRNazanin" w:hAnsi="IRNazanin" w:eastAsia="IRNazanin"/>
          <w:color w:val="111111"/>
          <w:sz w:val="28"/>
          <w:sz w:val="28"/>
          <w:szCs w:val="28"/>
          <w:rtl w:val="true"/>
          <w:lang w:bidi="fa-IR"/>
        </w:rPr>
        <w:t>ابن الأدرع</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ابن التیّهان مالک بن التیّهان</w:t>
      </w:r>
    </w:p>
    <w:p>
      <w:pPr>
        <w:pStyle w:val="BookText"/>
        <w:rPr/>
      </w:pPr>
      <w:r>
        <w:rPr>
          <w:rFonts w:ascii="IRNazanin" w:hAnsi="IRNazanin" w:eastAsia="IRNazanin"/>
          <w:color w:val="111111"/>
          <w:sz w:val="28"/>
          <w:sz w:val="28"/>
          <w:szCs w:val="28"/>
          <w:rtl w:val="true"/>
          <w:lang w:bidi="fa-IR"/>
        </w:rPr>
        <w:t>ابن الحضرمیّ عبداللّه بن عامر الحضرمیّ</w:t>
      </w:r>
    </w:p>
    <w:p>
      <w:pPr>
        <w:pStyle w:val="BookText"/>
        <w:rPr/>
      </w:pPr>
      <w:r>
        <w:rPr>
          <w:rFonts w:ascii="IRNazanin" w:hAnsi="IRNazanin" w:eastAsia="IRNazanin"/>
          <w:color w:val="111111"/>
          <w:sz w:val="28"/>
          <w:sz w:val="28"/>
          <w:szCs w:val="28"/>
          <w:rtl w:val="true"/>
          <w:lang w:bidi="fa-IR"/>
        </w:rPr>
        <w:t>ابن حکیم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ابن زیاد عبیداللّه بن زیاد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ابن عبّاس عبداللّه بن عبّاس</w:t>
      </w:r>
    </w:p>
    <w:p>
      <w:pPr>
        <w:pStyle w:val="BookText"/>
        <w:rPr/>
      </w:pPr>
      <w:r>
        <w:rPr>
          <w:rFonts w:ascii="IRNazanin" w:hAnsi="IRNazanin" w:eastAsia="IRNazanin"/>
          <w:color w:val="111111"/>
          <w:sz w:val="28"/>
          <w:sz w:val="28"/>
          <w:szCs w:val="28"/>
          <w:rtl w:val="true"/>
          <w:lang w:bidi="fa-IR"/>
        </w:rPr>
        <w:t>ابن عمر عبداللّه بن عمر</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ابن المرقال عبد اللّه بن هاشم المرقال</w:t>
      </w:r>
    </w:p>
    <w:p>
      <w:pPr>
        <w:pStyle w:val="BookText"/>
        <w:rPr/>
      </w:pPr>
      <w:r>
        <w:rPr>
          <w:rFonts w:ascii="IRNazanin" w:hAnsi="IRNazanin" w:eastAsia="IRNazanin"/>
          <w:color w:val="111111"/>
          <w:sz w:val="28"/>
          <w:sz w:val="28"/>
          <w:szCs w:val="28"/>
          <w:rtl w:val="true"/>
          <w:lang w:bidi="fa-IR"/>
        </w:rPr>
        <w:t>ابن مسعود عبد اللّه بن مسعود</w:t>
      </w:r>
    </w:p>
    <w:p>
      <w:pPr>
        <w:pStyle w:val="BookText"/>
        <w:rPr/>
      </w:pPr>
      <w:r>
        <w:rPr>
          <w:rFonts w:ascii="Amiri" w:hAnsi="Amiri" w:eastAsia="Amiri" w:cs="Amiri"/>
          <w:color w:val="111111"/>
          <w:sz w:val="28"/>
          <w:sz w:val="28"/>
          <w:szCs w:val="28"/>
          <w:rtl w:val="true"/>
          <w:lang w:bidi="ar-SA"/>
        </w:rPr>
        <w:t>أبو 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أبو أیّوب الأنصاریّ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أبو بکر بن أبی قحافة</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أبو تراب علیّ بن أبی طالب علیه السلام</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أبو جعفر الأحول</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أبو جعفر الباقر علیه السلام محمّد بن علیّ الباقر علیهما السلام</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أبو حازم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أبو الحسن علیّ بن أبی طالب علیه السلام</w:t>
      </w:r>
    </w:p>
    <w:p>
      <w:pPr>
        <w:pStyle w:val="BookText"/>
        <w:rPr/>
      </w:pPr>
      <w:r>
        <w:rPr>
          <w:rFonts w:ascii="IRNazanin" w:hAnsi="IRNazanin" w:eastAsia="IRNazanin"/>
          <w:color w:val="111111"/>
          <w:sz w:val="28"/>
          <w:sz w:val="28"/>
          <w:szCs w:val="28"/>
          <w:rtl w:val="true"/>
          <w:lang w:bidi="fa-IR"/>
        </w:rPr>
        <w:t>أبو الحسن الکاظم علیه السلام موسی بن جعفر الکاظم علیهما السلام</w:t>
      </w:r>
    </w:p>
    <w:p>
      <w:pPr>
        <w:pStyle w:val="BookText"/>
        <w:rPr/>
      </w:pP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ذرّ أبو ذرّ الغفاریّ</w:t>
      </w:r>
    </w:p>
    <w:p>
      <w:pPr>
        <w:pStyle w:val="BookText"/>
        <w:rPr/>
      </w:pPr>
      <w:r>
        <w:rPr>
          <w:rFonts w:ascii="Amiri" w:hAnsi="Amiri" w:eastAsia="Amiri" w:cs="Amiri"/>
          <w:color w:val="111111"/>
          <w:sz w:val="28"/>
          <w:sz w:val="28"/>
          <w:szCs w:val="28"/>
          <w:rtl w:val="true"/>
          <w:lang w:bidi="ar-SA"/>
        </w:rPr>
        <w:t>أبو ذرّ الغفاریّ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أبو زهیر الحارث بن عبد اللّه الأعور الهمدانی</w:t>
      </w:r>
    </w:p>
    <w:p>
      <w:pPr>
        <w:pStyle w:val="BookText"/>
        <w:rPr/>
      </w:pPr>
      <w:r>
        <w:rPr>
          <w:rFonts w:ascii="IRNazanin" w:hAnsi="IRNazanin" w:eastAsia="IRNazanin"/>
          <w:color w:val="111111"/>
          <w:sz w:val="28"/>
          <w:sz w:val="28"/>
          <w:szCs w:val="28"/>
          <w:rtl w:val="true"/>
          <w:lang w:bidi="fa-IR"/>
        </w:rPr>
        <w:t>أبو سالم میثم بن یحیی التمار</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أبو صالح الأعمی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أبو الصلت الهرویّ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أبو طریف عدیّ بن حاتم الطائی</w:t>
      </w:r>
    </w:p>
    <w:p>
      <w:pPr>
        <w:pStyle w:val="BookText"/>
        <w:rPr/>
      </w:pPr>
      <w:r>
        <w:rPr>
          <w:rFonts w:ascii="IRNazanin" w:hAnsi="IRNazanin" w:eastAsia="IRNazanin"/>
          <w:color w:val="111111"/>
          <w:sz w:val="28"/>
          <w:sz w:val="28"/>
          <w:szCs w:val="28"/>
          <w:rtl w:val="true"/>
          <w:lang w:bidi="fa-IR"/>
        </w:rPr>
        <w:t>أبو الطّفیل عامر بن واثلة</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أبو عبد الرّحمن حجر بن عدیّ الکندی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أبو عبد الکریم بلال بن رباح الحبشی</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أبو عبد اللّه الحسین علیه السلام الحسین بن علیّ علیهما السلام</w:t>
      </w:r>
    </w:p>
    <w:p>
      <w:pPr>
        <w:pStyle w:val="BookText"/>
        <w:rPr/>
      </w:pPr>
      <w:r>
        <w:rPr>
          <w:rFonts w:ascii="IRNazanin" w:hAnsi="IRNazanin" w:eastAsia="IRNazanin"/>
          <w:color w:val="111111"/>
          <w:sz w:val="28"/>
          <w:sz w:val="28"/>
          <w:szCs w:val="28"/>
          <w:rtl w:val="true"/>
          <w:lang w:bidi="fa-IR"/>
        </w:rPr>
        <w:t>أبو عبد اللّه الصادق علیه السلام جعفر بن محمّد الصادق علیهما السلام</w:t>
      </w:r>
    </w:p>
    <w:p>
      <w:pPr>
        <w:pStyle w:val="BookText"/>
        <w:rPr/>
      </w:pPr>
      <w:r>
        <w:rPr>
          <w:rFonts w:ascii="IRNazanin" w:hAnsi="IRNazanin" w:eastAsia="IRNazanin"/>
          <w:color w:val="111111"/>
          <w:sz w:val="28"/>
          <w:sz w:val="28"/>
          <w:szCs w:val="28"/>
          <w:rtl w:val="true"/>
          <w:lang w:bidi="fa-IR"/>
        </w:rPr>
        <w:t>أبو عبد اللّه جابر بن عبداللّه الأنصاری</w:t>
      </w:r>
    </w:p>
    <w:p>
      <w:pPr>
        <w:pStyle w:val="BookText"/>
        <w:rPr/>
      </w:pPr>
      <w:r>
        <w:rPr>
          <w:rFonts w:ascii="Amiri" w:hAnsi="Amiri" w:eastAsia="Amiri" w:cs="Amiri"/>
          <w:color w:val="111111"/>
          <w:sz w:val="28"/>
          <w:sz w:val="28"/>
          <w:szCs w:val="28"/>
          <w:rtl w:val="true"/>
          <w:lang w:bidi="ar-SA"/>
        </w:rPr>
        <w:t>أبو عبد اللّه العبسیّ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أبو عبد اللّه مصعب بن عمیر</w:t>
      </w:r>
    </w:p>
    <w:p>
      <w:pPr>
        <w:pStyle w:val="BookText"/>
        <w:rPr/>
      </w:pPr>
      <w:r>
        <w:rPr>
          <w:rFonts w:ascii="IRNazanin" w:hAnsi="IRNazanin" w:eastAsia="IRNazanin"/>
          <w:color w:val="111111"/>
          <w:sz w:val="28"/>
          <w:sz w:val="28"/>
          <w:szCs w:val="28"/>
          <w:rtl w:val="true"/>
          <w:lang w:bidi="fa-IR"/>
        </w:rPr>
        <w:t>أبو عمارة خزیمة بن ثابت الأنصاریّ</w:t>
      </w:r>
    </w:p>
    <w:p>
      <w:pPr>
        <w:pStyle w:val="BookText"/>
        <w:rPr/>
      </w:pPr>
      <w:r>
        <w:rPr>
          <w:rFonts w:ascii="IRNazanin" w:hAnsi="IRNazanin" w:eastAsia="IRNazanin"/>
          <w:color w:val="111111"/>
          <w:sz w:val="28"/>
          <w:sz w:val="28"/>
          <w:szCs w:val="28"/>
          <w:rtl w:val="true"/>
          <w:lang w:bidi="fa-IR"/>
        </w:rPr>
        <w:t>أبو عمرو الشیبانی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أبو عمرو الکشِّیّ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أبو عمرو هاشم بن عتبة المرقال</w:t>
      </w:r>
    </w:p>
    <w:p>
      <w:pPr>
        <w:pStyle w:val="BookText"/>
        <w:rPr/>
      </w:pPr>
      <w:r>
        <w:rPr>
          <w:rFonts w:ascii="IRNazanin" w:hAnsi="IRNazanin" w:eastAsia="IRNazanin"/>
          <w:color w:val="111111"/>
          <w:sz w:val="28"/>
          <w:sz w:val="28"/>
          <w:szCs w:val="28"/>
          <w:rtl w:val="true"/>
          <w:lang w:bidi="fa-IR"/>
        </w:rPr>
        <w:t>أبو عمیر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أبو لبید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أبو محمّد الحسن بن علیّ علیهما السلام</w:t>
      </w:r>
    </w:p>
    <w:p>
      <w:pPr>
        <w:pStyle w:val="BookText"/>
        <w:rPr/>
      </w:pPr>
      <w:r>
        <w:rPr>
          <w:rFonts w:ascii="IRNazanin" w:hAnsi="IRNazanin" w:eastAsia="IRNazanin"/>
          <w:color w:val="111111"/>
          <w:sz w:val="28"/>
          <w:sz w:val="28"/>
          <w:szCs w:val="28"/>
          <w:rtl w:val="true"/>
          <w:lang w:bidi="fa-IR"/>
        </w:rPr>
        <w:t xml:space="preserve">أبو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کنیة إبلیس</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أبو المساکین جعفر بن أبی طالب</w:t>
      </w:r>
    </w:p>
    <w:p>
      <w:pPr>
        <w:pStyle w:val="BookText"/>
        <w:rPr/>
      </w:pP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أبو همدان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الهیثم الأنصاریّ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أبو الیقظان عمّار بن یاسر</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إسحاق بن بشار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إسحاق 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إسماعیل بن عبدالخالق</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إسماعیل بن الفضل الهاشمی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إسماعیل 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أشجعیّة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لاسم امرأة عجوز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أعین بن ضبیعة</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الأسود بن طهمان الخزاعیّ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الأشتر مالک بن الحارث الأشتر</w:t>
      </w:r>
    </w:p>
    <w:p>
      <w:pPr>
        <w:pStyle w:val="BookText"/>
        <w:rPr/>
      </w:pP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امّ سلیم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امّ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أمیر المؤمنین علیه السلام علیّ بن أبی طالب علیه السلام</w:t>
      </w:r>
    </w:p>
    <w:p>
      <w:pPr>
        <w:pStyle w:val="BookText"/>
        <w:rPr/>
      </w:pPr>
      <w:r>
        <w:rPr>
          <w:rFonts w:ascii="IRNazanin" w:hAnsi="IRNazanin" w:eastAsia="IRNazanin"/>
          <w:color w:val="111111"/>
          <w:sz w:val="28"/>
          <w:sz w:val="28"/>
          <w:szCs w:val="28"/>
          <w:rtl w:val="true"/>
          <w:lang w:bidi="fa-IR"/>
        </w:rPr>
        <w:t xml:space="preserve">أنجشة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النّبیّ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اویس بن عامر القرنیّ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أیّوب السّجستانیّ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أیّوب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الباقر علیه السلام محمّد بن علیّ الباقر علیهما السلام</w:t>
      </w:r>
    </w:p>
    <w:p>
      <w:pPr>
        <w:pStyle w:val="BookText"/>
        <w:rPr/>
      </w:pP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بشر بن الحارث بن عبد الرّحمن المروزیّ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بلال بن رباح الحبشی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بنت عبد اللّه بن أبی سلول</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تمّام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ثابت البنانیّ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جاریة بن قدامة السعدیّ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جعفر بن سلیمان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جعفر بن محمّد الصادق علیهما السلام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جندب بن جنادة أبو ذّر الغفاریّ</w:t>
      </w:r>
    </w:p>
    <w:p>
      <w:pPr>
        <w:pStyle w:val="BookText"/>
        <w:rPr/>
      </w:pPr>
      <w:r>
        <w:rPr>
          <w:rFonts w:ascii="IRNazanin" w:hAnsi="IRNazanin" w:eastAsia="IRNazanin"/>
          <w:color w:val="111111"/>
          <w:sz w:val="28"/>
          <w:sz w:val="28"/>
          <w:szCs w:val="28"/>
          <w:rtl w:val="true"/>
          <w:lang w:bidi="fa-IR"/>
        </w:rPr>
        <w:t>جویریة بن مسهر العبدیّ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حاتم الطائی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الحارث بن عبد اللّه الأعور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الحارث بن عبد اللّه بن کعب الأعور الهمدانیّ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حبیب القادسیّ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الحجّاج بن یوسف الثّقفیّ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حجر بن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حجر الخیر حجر بن عدیّ الکندی</w:t>
      </w:r>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الحسین بن عطیة حسّان بن ثابت</w:t>
      </w:r>
    </w:p>
    <w:p>
      <w:pPr>
        <w:pStyle w:val="BookText"/>
        <w:rPr/>
      </w:pP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حماد بن حبیب الکوفی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حمزة بن عبدالملطلب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حنظلة بن أبی عامر</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خزیمة بن ثابت الأنصاریّ</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خلیل أبی الحسن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خلیل الرّحمن إبراهیم علیه السلام</w:t>
      </w:r>
    </w:p>
    <w:p>
      <w:pPr>
        <w:pStyle w:val="BookText"/>
        <w:rPr/>
      </w:pPr>
      <w:r>
        <w:rPr>
          <w:rFonts w:ascii="IRNazanin" w:hAnsi="IRNazanin" w:eastAsia="IRNazanin"/>
          <w:color w:val="111111"/>
          <w:sz w:val="28"/>
          <w:sz w:val="28"/>
          <w:szCs w:val="28"/>
          <w:rtl w:val="true"/>
          <w:lang w:bidi="fa-IR"/>
        </w:rPr>
        <w:t>داوود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ذریح المحاربیّ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ذکوان بن عبد قیس</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ذو الشهادتین خزیمة بن ثابت الأنصاریّ</w:t>
      </w:r>
    </w:p>
    <w:p>
      <w:pPr>
        <w:pStyle w:val="BookText"/>
        <w:rPr/>
      </w:pPr>
      <w:r>
        <w:rPr>
          <w:rFonts w:ascii="IRNazanin" w:hAnsi="IRNazanin" w:eastAsia="IRNazanin"/>
          <w:color w:val="111111"/>
          <w:sz w:val="28"/>
          <w:sz w:val="28"/>
          <w:szCs w:val="28"/>
          <w:rtl w:val="true"/>
          <w:lang w:bidi="fa-IR"/>
        </w:rPr>
        <w:t>ذو الکلاع</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الذّهبیّ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رشید البلایا رشید الهجریّ</w:t>
      </w:r>
    </w:p>
    <w:p>
      <w:pPr>
        <w:pStyle w:val="BookText"/>
        <w:rPr/>
      </w:pPr>
      <w:r>
        <w:rPr>
          <w:rFonts w:ascii="IRNazanin" w:hAnsi="IRNazanin" w:eastAsia="IRNazanin"/>
          <w:color w:val="111111"/>
          <w:sz w:val="28"/>
          <w:sz w:val="28"/>
          <w:szCs w:val="28"/>
          <w:rtl w:val="true"/>
          <w:lang w:bidi="fa-IR"/>
        </w:rPr>
        <w:t>رشید الهجریّ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رکانة بن عبد بن زید بن هاشم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زیاد بن أبی سفیان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زیاد بن النضر الحارثیّ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زید بن أسلم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زید بن صوحان العبدی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زین العابدین علیّ بن الحسین علیهما السلام</w:t>
      </w:r>
    </w:p>
    <w:p>
      <w:pPr>
        <w:pStyle w:val="BookText"/>
        <w:rPr/>
      </w:pPr>
      <w:r>
        <w:rPr>
          <w:rFonts w:ascii="IRNazanin" w:hAnsi="IRNazanin" w:eastAsia="IRNazanin"/>
          <w:color w:val="111111"/>
          <w:sz w:val="28"/>
          <w:sz w:val="28"/>
          <w:szCs w:val="28"/>
          <w:rtl w:val="true"/>
          <w:lang w:bidi="fa-IR"/>
        </w:rPr>
        <w:t>سالم میثم بن یحیی التّمّار</w:t>
      </w:r>
    </w:p>
    <w:p>
      <w:pPr>
        <w:pStyle w:val="BookText"/>
        <w:rPr/>
      </w:pPr>
      <w:r>
        <w:rPr>
          <w:rFonts w:ascii="IRNazanin" w:hAnsi="IRNazanin" w:eastAsia="IRNazanin"/>
          <w:color w:val="111111"/>
          <w:sz w:val="28"/>
          <w:sz w:val="28"/>
          <w:szCs w:val="28"/>
          <w:rtl w:val="true"/>
          <w:lang w:bidi="fa-IR"/>
        </w:rPr>
        <w:t>السجّاد علیه السلام علیّ بن الحسین علیهما السلام</w:t>
      </w:r>
    </w:p>
    <w:p>
      <w:pPr>
        <w:pStyle w:val="BookText"/>
        <w:rPr/>
      </w:pP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سعدانة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سعید بن قیس</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سعید بن قیس الریاحی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سفیان بن عوف</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سلیمان بن جعفر النهدی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سلیمان التّیمیّ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عمّار بن یاسر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سویبط المهاجریّ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سهل بن حنیف الأنصاری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سیحان بن صوحان العبدی</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سیّدة نساء العالمین فاطمة علیها السلام</w:t>
      </w:r>
    </w:p>
    <w:p>
      <w:pPr>
        <w:pStyle w:val="BookText"/>
        <w:rPr/>
      </w:pPr>
      <w:r>
        <w:rPr>
          <w:rFonts w:ascii="IRNazanin" w:hAnsi="IRNazanin" w:eastAsia="IRNazanin"/>
          <w:color w:val="111111"/>
          <w:sz w:val="28"/>
          <w:sz w:val="28"/>
          <w:szCs w:val="28"/>
          <w:rtl w:val="true"/>
          <w:lang w:bidi="fa-IR"/>
        </w:rPr>
        <w:t>شعیب 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شقیق البلخیّ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شمعون الخیبریّ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شیبة بن مالک</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شیث 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الصّادق علیه السلام جعفر بن محمّد الصادق علیهما السلام</w:t>
      </w:r>
    </w:p>
    <w:p>
      <w:pPr>
        <w:pStyle w:val="BookText"/>
        <w:rPr/>
      </w:pPr>
      <w:r>
        <w:rPr>
          <w:rFonts w:ascii="Amiri" w:hAnsi="Amiri" w:eastAsia="Amiri" w:cs="Amiri"/>
          <w:color w:val="111111"/>
          <w:sz w:val="28"/>
          <w:sz w:val="28"/>
          <w:szCs w:val="28"/>
          <w:rtl w:val="true"/>
          <w:lang w:bidi="ar-SA"/>
        </w:rPr>
        <w:t>صالح المزّیّ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صعصعة بن صوحان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الضّحّاک بن قیس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عابد قریش محمّد بن أبی بکر</w:t>
      </w:r>
    </w:p>
    <w:p>
      <w:pPr>
        <w:pStyle w:val="BookText"/>
        <w:rPr/>
      </w:pP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سام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عبد الرّحمن بن بدیل</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عبد الرّحمن بن حجر</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سیابة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عبد اللّه بن بدیل بن ورقاء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عبد اللّه بن حزام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عبد اللّه بن حوّاش الکعبیّ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عبد اللّه بن عامر الحضرمیّ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عبداللّه بن عامر الحضرمیّ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عبد اللّه بن هاشم المرقال</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عبید اللّه بن حجر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عبید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عتّاب بن أسید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عتبة العلّام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عثمان بن طلحة العبدریّ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العلّامة التّستریّ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علیّ بن أبی ربیعة</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علیّ بن أسباط،</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عمارة بن الولید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عمرو بن الجموح</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عمرو بن حزم الأنصاریّ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عمرو بن الحمق الخزاعی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عمرو بن عبد اللّه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عمرة بنت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عیسی علیه السلام عیسی بن مریم علیه السلام</w:t>
      </w:r>
    </w:p>
    <w:p>
      <w:pPr>
        <w:pStyle w:val="BookText"/>
        <w:rPr/>
      </w:pPr>
      <w:r>
        <w:rPr>
          <w:rFonts w:ascii="IRNazanin" w:hAnsi="IRNazanin" w:eastAsia="IRNazanin"/>
          <w:color w:val="111111"/>
          <w:sz w:val="28"/>
          <w:sz w:val="28"/>
          <w:szCs w:val="28"/>
          <w:rtl w:val="true"/>
          <w:lang w:bidi="fa-IR"/>
        </w:rPr>
        <w:t>غسیل الملائکة حنظلة بن أبی عامر</w:t>
      </w:r>
    </w:p>
    <w:p>
      <w:pPr>
        <w:pStyle w:val="BookText"/>
        <w:rPr/>
      </w:pP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فضل بن یونس</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القائم علیه السلام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أمیرالمؤمنین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قیس بن سعد بن عبادة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الکاظم علیه السلام موسی بن جعفر الکاظم علیهما السلام</w:t>
      </w:r>
    </w:p>
    <w:p>
      <w:pPr>
        <w:pStyle w:val="BookText"/>
        <w:rPr/>
      </w:pPr>
      <w:r>
        <w:rPr>
          <w:rFonts w:ascii="IRNazanin" w:hAnsi="IRNazanin" w:eastAsia="IRNazanin"/>
          <w:color w:val="111111"/>
          <w:sz w:val="28"/>
          <w:sz w:val="28"/>
          <w:szCs w:val="28"/>
          <w:rtl w:val="true"/>
          <w:lang w:bidi="fa-IR"/>
        </w:rPr>
        <w:t>کبش القوم عبد اللّه بن بدیل بن ورقاء الخزاعیّ</w:t>
      </w:r>
    </w:p>
    <w:p>
      <w:pPr>
        <w:pStyle w:val="BookText"/>
        <w:rPr/>
      </w:pP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کلیم اللّه موسی علیه السلام</w:t>
      </w:r>
    </w:p>
    <w:p>
      <w:pPr>
        <w:pStyle w:val="BookText"/>
        <w:rPr/>
      </w:pPr>
      <w:r>
        <w:rPr>
          <w:rFonts w:ascii="IRNazanin" w:hAnsi="IRNazanin" w:eastAsia="IRNazanin"/>
          <w:color w:val="111111"/>
          <w:sz w:val="28"/>
          <w:sz w:val="28"/>
          <w:szCs w:val="28"/>
          <w:rtl w:val="true"/>
          <w:lang w:bidi="fa-IR"/>
        </w:rPr>
        <w:t>کمیل بن زیاد النخعی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کمیل بن یوسف</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لقمان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مالک بن التیّهان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مالک بن الحارث الأشتر</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مالک بن کعب الأرحبیّ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محمّد بن الحنفیّة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محمّد بن عبداللّه بن عثمان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محمّد بن عبداللّه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محمّد بن علیّ الباقر علیهما السلام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محمّد الطّیّار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المختار بن أبی عبید</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المرقال هاشم بن عتبة المرقال</w:t>
      </w:r>
    </w:p>
    <w:p>
      <w:pPr>
        <w:pStyle w:val="BookText"/>
        <w:rPr/>
      </w:pP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المستورد بن علفة الخارجی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مسلم بن عقبة المرّی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مسلم المجاشعیّ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مسمع بن عبد اللّه البصریّ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المسیح عیسی بن مریم علیه السلام</w:t>
      </w:r>
    </w:p>
    <w:p>
      <w:pPr>
        <w:pStyle w:val="BookText"/>
        <w:rPr/>
      </w:pPr>
      <w:r>
        <w:rPr>
          <w:rFonts w:ascii="IRNazanin" w:hAnsi="IRNazanin" w:eastAsia="IRNazanin"/>
          <w:color w:val="111111"/>
          <w:sz w:val="28"/>
          <w:sz w:val="28"/>
          <w:szCs w:val="28"/>
          <w:rtl w:val="true"/>
          <w:lang w:bidi="fa-IR"/>
        </w:rPr>
        <w:t>مصعب بن الزّبیر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معقل بن قیس الریاحیّ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المقداد بن الأسود الکندیّ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المقداد بن عمرو بن ثعلبة البهراوی الکندی المقداد بن الأسود الکندیّ</w:t>
      </w:r>
    </w:p>
    <w:p>
      <w:pPr>
        <w:pStyle w:val="BookText"/>
        <w:rPr/>
      </w:pPr>
      <w:r>
        <w:rPr>
          <w:rFonts w:ascii="IRNazanin" w:hAnsi="IRNazanin" w:eastAsia="IRNazanin"/>
          <w:color w:val="111111"/>
          <w:sz w:val="28"/>
          <w:sz w:val="28"/>
          <w:szCs w:val="28"/>
          <w:rtl w:val="true"/>
          <w:lang w:bidi="fa-IR"/>
        </w:rPr>
        <w:t>موسی بن جعفر الکاظم علیهما السلام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موسی بن سعید الراسبیّ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میثم بن یحیی التّمّار</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النّجاشیّ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نعیمان البدریّ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نغیر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هاشم بن عتبة المرقال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هند بن أبی هالة</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یحیی بن زکریّا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یزید بن شجرة</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bookmarkStart w:id="797" w:name="pg6287_48339"/>
    </w:p>
    <w:p>
      <w:pPr>
        <w:pStyle w:val="Heading3"/>
        <w:numPr>
          <w:ilvl w:val="2"/>
          <w:numId w:val="1"/>
        </w:numPr>
        <w:rPr/>
      </w:pPr>
      <w:bookmarkStart w:id="798" w:name="__RefHeading___Toc2109950_237004111"/>
      <w:bookmarkStart w:id="799" w:name="_Toc301"/>
      <w:bookmarkEnd w:id="797"/>
      <w:bookmarkEnd w:id="798"/>
      <w:r>
        <w:rPr>
          <w:rtl w:val="true"/>
        </w:rPr>
        <w:t>(</w:t>
      </w:r>
      <w:r>
        <w:rPr/>
        <w:t>3</w:t>
      </w:r>
      <w:r>
        <w:rPr>
          <w:rtl w:val="true"/>
        </w:rPr>
        <w:t xml:space="preserve">) </w:t>
      </w:r>
      <w:r>
        <w:rPr>
          <w:rtl w:val="true"/>
        </w:rPr>
        <w:t>فهرس الأشعار</w:t>
      </w:r>
      <w:bookmarkEnd w:id="799"/>
    </w:p>
    <w:p>
      <w:pPr>
        <w:pStyle w:val="BookText"/>
        <w:rPr/>
      </w:pPr>
      <w:r>
        <w:rPr>
          <w:rFonts w:ascii="Amiri" w:hAnsi="Amiri" w:eastAsia="Amiri" w:cs="Amiri"/>
          <w:color w:val="111111"/>
          <w:sz w:val="28"/>
          <w:sz w:val="28"/>
          <w:szCs w:val="28"/>
          <w:rtl w:val="true"/>
          <w:lang w:bidi="ar-SA"/>
        </w:rPr>
        <w:t xml:space="preserve">أنتَ رَبّی إذا ظَمِئتُ الی الماءِ وقُوَّتی إذا أرَدتُ الطَّعاما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شَیئانِ لَو بَکَتِ الدِّماءَ عَلَیهِما عَینانِ حَتّی تُؤذِنا بِذَهابِ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بَکَیتُ عَلی شَبابٍ قَد تَوَلّی فَیالیتَ الشَّبابَ لَنا یَعودُ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یا مَن الیهِ أتَی الحُجّاجُ بِالجُهدِ فَوقَ المِهادِ مِن أقصی غایَةِ البُعدِ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لِباسی لِلدُّنیا التَّجَمُّلُ وَالصَّبرُ ولُبسی لِلاُخرَی البَشاشَةُ وَالبِشرُ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فَلَو کُنتُ بَوّاباً عَلی بابِ جَنَّةٍ لَقُلتُ لِهَمدانَ ادخُلوا بِسَلامِ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یا مَن یُجیبُ دُعَا المُضطَرَّ فِی الظُّلَمِ یا کاشِفَ الضُّرِّ وَالبَلوی مَعَ السَّقَمِ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یا مُن یُجیبُ دُعاءَ المُضطَرِّ فِی الظُّلَمِ یا کاشِفَ الضُّرِّ وَالبَلوی مَعَ السَّقَمِ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یَقودُهُم حامِی الحَقیقَةِ ماجِدٌ سَعیدُ بنُ قَیسٍ،وَالکَریمُ مُحامِ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جَرَتَ رَحِمٌ بَینی وبَینَ مُنازِلٍ سَواءً کَما یَستَنزِلُ القَطرَ طالبُهُ </w:t>
      </w:r>
      <w:r>
        <w:rPr>
          <w:rFonts w:eastAsia="Amiri" w:cs="Amiri" w:ascii="Amiri" w:hAnsi="Amiri"/>
          <w:color w:val="111111"/>
          <w:sz w:val="28"/>
          <w:szCs w:val="28"/>
          <w:lang w:bidi="ar-SA"/>
        </w:rPr>
        <w:t>178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أنتَ مَولاهُ فَارحَم عُبَیداً الیکَ مَلجاهُ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جِبریلُ نادی مُعِلناً وَالنَّقعُ لَیسَ بِمُنجَلی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لا سَیفَ إلّاذُو الفَقارِ ولا فَتیً إلّاعَلِیٌّ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سَیفَ إلّاذُو الفَقا رِ ولا فَتیً إلّاعَلِیٌّ </w:t>
      </w:r>
      <w:r>
        <w:rPr>
          <w:rFonts w:eastAsia="Amiri" w:cs="Amiri" w:ascii="Amiri" w:hAnsi="Amiri"/>
          <w:color w:val="111111"/>
          <w:sz w:val="28"/>
          <w:szCs w:val="28"/>
          <w:lang w:bidi="ar-SA"/>
        </w:rPr>
        <w:t>239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الرَّبَّ فَلَم تُغنِهِ مَعرِفَةُ الرَّبِّ فَهذا شَقِیّ </w:t>
      </w:r>
      <w:r>
        <w:rPr>
          <w:rFonts w:eastAsia="Amiri" w:cs="Amiri" w:ascii="Amiri" w:hAnsi="Amiri"/>
          <w:color w:val="111111"/>
          <w:sz w:val="28"/>
          <w:szCs w:val="28"/>
          <w:lang w:bidi="ar-SA"/>
        </w:rPr>
        <w:t>246</w:t>
      </w:r>
      <w:bookmarkStart w:id="800" w:name="pg6287_48341"/>
    </w:p>
    <w:p>
      <w:pPr>
        <w:pStyle w:val="Heading3"/>
        <w:numPr>
          <w:ilvl w:val="2"/>
          <w:numId w:val="1"/>
        </w:numPr>
        <w:rPr/>
      </w:pPr>
      <w:bookmarkStart w:id="801" w:name="__RefHeading___Toc2109952_237004111"/>
      <w:bookmarkStart w:id="802" w:name="_Toc302"/>
      <w:bookmarkEnd w:id="800"/>
      <w:bookmarkEnd w:id="801"/>
      <w:r>
        <w:rPr>
          <w:rtl w:val="true"/>
        </w:rPr>
        <w:t>(</w:t>
      </w:r>
      <w:r>
        <w:rPr/>
        <w:t>4</w:t>
      </w:r>
      <w:r>
        <w:rPr>
          <w:rtl w:val="true"/>
        </w:rPr>
        <w:t xml:space="preserve">) </w:t>
      </w:r>
      <w:r>
        <w:rPr>
          <w:rtl w:val="true"/>
        </w:rPr>
        <w:t>فهرس الجماعات والطوائف</w:t>
      </w:r>
      <w:bookmarkEnd w:id="802"/>
    </w:p>
    <w:p>
      <w:pPr>
        <w:pStyle w:val="BookText"/>
        <w:rPr/>
      </w:pPr>
      <w:r>
        <w:rPr>
          <w:rFonts w:ascii="IRNazanin" w:hAnsi="IRNazanin" w:eastAsia="IRNazanin"/>
          <w:color w:val="111111"/>
          <w:sz w:val="28"/>
          <w:sz w:val="28"/>
          <w:szCs w:val="28"/>
          <w:rtl w:val="true"/>
          <w:lang w:bidi="fa-IR"/>
        </w:rPr>
        <w:t>آل داوود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أصحاب أبی تراب أصحاب علیّ علیه السلام</w:t>
      </w:r>
    </w:p>
    <w:p>
      <w:pPr>
        <w:pStyle w:val="BookText"/>
        <w:rPr/>
      </w:pPr>
      <w:r>
        <w:rPr>
          <w:rFonts w:ascii="IRNazanin" w:hAnsi="IRNazanin" w:eastAsia="IRNazanin"/>
          <w:color w:val="111111"/>
          <w:sz w:val="28"/>
          <w:sz w:val="28"/>
          <w:szCs w:val="28"/>
          <w:rtl w:val="true"/>
          <w:lang w:bidi="fa-IR"/>
        </w:rPr>
        <w:t>أصحاب الاُخدود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أصحاب الألویة</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أصحاب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أصحاب الإمام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أصحابِ أمیر المؤمنین علیه السلام أصحاب علیّ علیه السلام</w:t>
      </w:r>
    </w:p>
    <w:p>
      <w:pPr>
        <w:pStyle w:val="BookText"/>
        <w:rPr/>
      </w:pPr>
      <w:r>
        <w:rPr>
          <w:rFonts w:ascii="IRNazanin" w:hAnsi="IRNazanin" w:eastAsia="IRNazanin"/>
          <w:color w:val="111111"/>
          <w:sz w:val="28"/>
          <w:sz w:val="28"/>
          <w:szCs w:val="28"/>
          <w:rtl w:val="true"/>
          <w:lang w:bidi="fa-IR"/>
        </w:rPr>
        <w:t>أصحاب التّراجم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أصحاب الحمام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أصحاب دقیانوس</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أصحاب الرّجال</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أصحاب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أصحاب السّیرة</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أصحاب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أصحاب الکهف</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الاُمویون بنو امیّة</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ascii="IRNazanin" w:hAnsi="IRNazanin" w:eastAsia="IRNazanin"/>
          <w:color w:val="111111"/>
          <w:sz w:val="28"/>
          <w:sz w:val="28"/>
          <w:szCs w:val="28"/>
          <w:rtl w:val="true"/>
          <w:lang w:bidi="fa-IR"/>
        </w:rPr>
        <w:t>الأنبیاء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أهل البلاء</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أهل الکوفة</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أهل المدینة</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المعازف</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أهل مکّة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البدریون</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البزّازون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بنو امیّة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بنو عامر بن لؤیّ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بنو غنّام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بنو ناجیة</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التّابعون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جند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حواریّو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الحواریّون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خیّالة الکوفة</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دهاة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قبیله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رجّالة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رجّالة الکوفة</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الرّجالیّون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قبیله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الشّطّار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شهداء کربلاء</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شهداء مرج عذراء</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عبّاد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العبّاد الثّمانیة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عرب الجاهلیّة</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القیاصرة</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الکوفیون</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مشرکوا قریش</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المؤرّخون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النّبیون الأنبیاء</w:t>
      </w:r>
    </w:p>
    <w:p>
      <w:pPr>
        <w:pStyle w:val="BookText"/>
        <w:rPr/>
      </w:pP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w:t>
      </w:r>
      <w:r>
        <w:rPr>
          <w:rFonts w:eastAsia="IRNazanin" w:cs="IRNazanin"/>
          <w:color w:val="111111"/>
          <w:sz w:val="28"/>
          <w:szCs w:val="28"/>
          <w:lang w:bidi="fa-IR"/>
        </w:rPr>
        <w:t>273</w:t>
      </w:r>
      <w:bookmarkStart w:id="803" w:name="pg6287_48343"/>
    </w:p>
    <w:p>
      <w:pPr>
        <w:pStyle w:val="Heading3"/>
        <w:numPr>
          <w:ilvl w:val="2"/>
          <w:numId w:val="1"/>
        </w:numPr>
        <w:rPr/>
      </w:pPr>
      <w:bookmarkStart w:id="804" w:name="__RefHeading___Toc2109954_237004111"/>
      <w:bookmarkStart w:id="805" w:name="_Toc303"/>
      <w:bookmarkEnd w:id="803"/>
      <w:bookmarkEnd w:id="804"/>
      <w:r>
        <w:rPr>
          <w:rtl w:val="true"/>
        </w:rPr>
        <w:t>(</w:t>
      </w:r>
      <w:r>
        <w:rPr/>
        <w:t>5</w:t>
      </w:r>
      <w:r>
        <w:rPr>
          <w:rtl w:val="true"/>
        </w:rPr>
        <w:t xml:space="preserve">) </w:t>
      </w:r>
      <w:r>
        <w:rPr>
          <w:rtl w:val="true"/>
        </w:rPr>
        <w:t>فهرس الأدیان والمذاهب والفرق والکتب</w:t>
      </w:r>
      <w:bookmarkEnd w:id="805"/>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الصّوفیّة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المجوسیّة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النّصاری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eastAsia="IRNazanin" w:cs="IRNazanin"/>
          <w:color w:val="111111"/>
          <w:sz w:val="28"/>
          <w:szCs w:val="28"/>
          <w:lang w:bidi="fa-IR"/>
        </w:rPr>
        <w:t>152</w:t>
      </w:r>
      <w:bookmarkStart w:id="806" w:name="pg6287_48345"/>
    </w:p>
    <w:p>
      <w:pPr>
        <w:pStyle w:val="Heading3"/>
        <w:numPr>
          <w:ilvl w:val="2"/>
          <w:numId w:val="1"/>
        </w:numPr>
        <w:rPr/>
      </w:pPr>
      <w:bookmarkStart w:id="807" w:name="__RefHeading___Toc2109956_237004111"/>
      <w:bookmarkStart w:id="808" w:name="_Toc304"/>
      <w:bookmarkEnd w:id="806"/>
      <w:bookmarkEnd w:id="807"/>
      <w:r>
        <w:rPr>
          <w:rtl w:val="true"/>
        </w:rPr>
        <w:t>(</w:t>
      </w:r>
      <w:r>
        <w:rPr/>
        <w:t>6</w:t>
      </w:r>
      <w:r>
        <w:rPr>
          <w:rtl w:val="true"/>
        </w:rPr>
        <w:t xml:space="preserve">) </w:t>
      </w:r>
      <w:r>
        <w:rPr>
          <w:rtl w:val="true"/>
        </w:rPr>
        <w:t>فهرس البلدان والأماکن</w:t>
      </w:r>
      <w:bookmarkEnd w:id="808"/>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أذربیجان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الأراک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بهقباذات</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الجزیرة العربیة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الجمرة الوسطی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الحفیاء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الحیفاء</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دار الأرقم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دولة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ذی الحلیفة</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الرّکن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سوق الکوفة</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عین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القادسیّة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قبر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مسجد إبراهیم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مسجد بنی زریق</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مسجد المدینة</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المسجد النبوّی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المیطار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وادی أصم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وادی السّیاک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واقصة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eastAsia="IRNazanin" w:cs="IRNazanin"/>
          <w:color w:val="111111"/>
          <w:sz w:val="28"/>
          <w:szCs w:val="28"/>
          <w:lang w:bidi="fa-IR"/>
        </w:rPr>
        <w:t>260</w:t>
      </w:r>
      <w:bookmarkStart w:id="809" w:name="pg6287_48347"/>
    </w:p>
    <w:p>
      <w:pPr>
        <w:pStyle w:val="Heading3"/>
        <w:numPr>
          <w:ilvl w:val="2"/>
          <w:numId w:val="1"/>
        </w:numPr>
        <w:rPr/>
      </w:pPr>
      <w:bookmarkStart w:id="810" w:name="__RefHeading___Toc2109958_237004111"/>
      <w:bookmarkStart w:id="811" w:name="_Toc305"/>
      <w:bookmarkEnd w:id="809"/>
      <w:bookmarkEnd w:id="810"/>
      <w:r>
        <w:rPr>
          <w:rtl w:val="true"/>
        </w:rPr>
        <w:t>(</w:t>
      </w:r>
      <w:r>
        <w:rPr/>
        <w:t>7</w:t>
      </w:r>
      <w:r>
        <w:rPr>
          <w:rtl w:val="true"/>
        </w:rPr>
        <w:t xml:space="preserve">) </w:t>
      </w:r>
      <w:r>
        <w:rPr>
          <w:rtl w:val="true"/>
        </w:rPr>
        <w:t>فهرس الأیّام والوقائع والغزوات</w:t>
      </w:r>
      <w:bookmarkEnd w:id="811"/>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أیام حکومة معاویة بن أبی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أیام صفّین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بیعة العقبة</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ثورة التّوّابین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الثورة علی عثمان بن عفان</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حرب جلولاء</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حرب الروم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حرب الیرموک</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شهر ذی الحجّة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شهر صفر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العقبة الاُولی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فتح تستر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فتح جلولاء</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فتح دمشق</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فتح مکّة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لیلة الجمعة</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واقعة کربلاء</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یوم احد</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یوم الأربعین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یوم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النّهروان</w:t>
      </w:r>
      <w:r>
        <w:rPr>
          <w:rFonts w:eastAsia="IRNazanin" w:cs="IRNazanin"/>
          <w:color w:val="111111"/>
          <w:sz w:val="28"/>
          <w:szCs w:val="28"/>
          <w:rtl w:val="true"/>
          <w:lang w:bidi="fa-IR"/>
        </w:rPr>
        <w:t>:</w:t>
      </w:r>
      <w:r>
        <w:rPr>
          <w:rFonts w:eastAsia="IRNazanin" w:cs="IRNazanin"/>
          <w:color w:val="111111"/>
          <w:sz w:val="28"/>
          <w:szCs w:val="28"/>
          <w:lang w:bidi="fa-IR"/>
        </w:rPr>
        <w:t>307</w:t>
      </w:r>
      <w:bookmarkStart w:id="812" w:name="pg6287_48349"/>
    </w:p>
    <w:p>
      <w:pPr>
        <w:pStyle w:val="Heading3"/>
        <w:numPr>
          <w:ilvl w:val="2"/>
          <w:numId w:val="1"/>
        </w:numPr>
        <w:rPr/>
      </w:pPr>
      <w:bookmarkStart w:id="813" w:name="__RefHeading___Toc2109960_237004111"/>
      <w:bookmarkStart w:id="814" w:name="_Toc306"/>
      <w:bookmarkEnd w:id="812"/>
      <w:bookmarkEnd w:id="813"/>
      <w:r>
        <w:rPr>
          <w:rtl w:val="true"/>
        </w:rPr>
        <w:t>(</w:t>
      </w:r>
      <w:r>
        <w:rPr/>
        <w:t>8</w:t>
      </w:r>
      <w:r>
        <w:rPr>
          <w:rtl w:val="true"/>
        </w:rPr>
        <w:t xml:space="preserve">) </w:t>
      </w:r>
      <w:r>
        <w:rPr>
          <w:rtl w:val="true"/>
        </w:rPr>
        <w:t>فهرس المنابع والمآخذ</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اسبوعیة یصدرها مرکز الإحصاء الإیرانی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آمار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أهل اللجاج،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البهادری ومحمّد هادی به،دار الاُسوة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و إزهاق الباطل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السیّد شهاب الدین المرعشی،مکتبة آیة اللّه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الإخوان، أبو بکر عبد اللّه بن محمّد بن أبی الدنیا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عبدالرحمن طوالبة،دار 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فی معرفة حجج اللّه علی العباد،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أبو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فی معرفة الصحابة، أبو الحسن عزّالدین علیّ بن أبی الکرم محمّد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 وعادل أحمد عبد الموجود،دار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الإمام أمیرالمؤمنین علیه السلام والرواة عنه ،محمّد هادی الأمینی،دارالکتاب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 عدّة من الرواة،دار الشبستری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 الثانیة،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الدین فی صفات المؤمنین، أبو محمّد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بالأعمال الحسنة فیما یعمل مرّة فی السنة،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شیری،مکتبة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 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البعثة،دار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البرصان والعرجان والعمیان والحولان ،أبو عثمان عمرو بن بحر الکنانی</w:t>
      </w:r>
    </w:p>
    <w:p>
      <w:pPr>
        <w:pStyle w:val="BookText"/>
        <w:rPr/>
      </w:pPr>
      <w:r>
        <w:rPr>
          <w:rFonts w:ascii="IRNazanin" w:hAnsi="IRNazanin" w:eastAsia="IRNazanin"/>
          <w:color w:val="111111"/>
          <w:sz w:val="28"/>
          <w:sz w:val="28"/>
          <w:szCs w:val="28"/>
          <w:rtl w:val="true"/>
          <w:lang w:bidi="fa-IR"/>
        </w:rPr>
        <w:t xml:space="preserve">المعروف بالجاحظ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محمّدهارون،دار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لشیعة المرتضی،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فرزند در عصر دشوار ما ،بنجامین اسباک،ترجمه إلی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هوشنک إبرامی،صفی علی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من جواهر القاموس، محمّد بن محمّد مرتضی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أو مدینة السلام، أبو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أبو القاسم علیّ بن الحسن بن هبة اللّه المعروف بابن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 صلی الله علیه و آله،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خواصّ الاُمّة فی خصائص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بن فُرغلی بن عبد اللّه المعروف بسبط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بحر العلوم،مکتبة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هاشم الرسولی المحلّاتی،المکتبة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أبو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طیّب الموسوی الجزائری،مطبعة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ورّام بن أبی فراس الحمدان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ودار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فی شرح المقنعة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فی أسماء الرجال ،یونس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بشّار عوّاد معروف،مؤسسة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وعقاب الأعمال ،أبو جعفر محمّد بن علیّ القمّی المعروف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أو معارج الیقین فی اصول الدین ،محمّد بن محمّد الشعیری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وطبقات الأصفیاء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فی التفسیر المأثور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النظیم فی مناقب الأئمّة اللهامیم ،جمال الدین یوسف بن حاتم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 ،محمّد بن الشیخ جمال الدین مکّی بن محمّد بن حامد بن أحمد العاملی النبطی الجزّینی الملقّب بالشهید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طبع ونشر الآستانه الرضویّة المقدّسة،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وذکر الحلال والحرام والقضایا والأحکام ،أبو حنیفة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علیّ أصغر فیضی،دار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مصر،الطبعة الثالثة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منسوب به امام علیّ ،أبو الحسن محمّد بن الحسین الکَیدُری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 إمامی،انتشارات 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 اختیار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الأعلمی،مؤسسة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،أبو عبد الرحمن بن عبد اللّه بن المبارک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،أبو عبد 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داوود ،أبو داوود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الحمید،دار إحیاء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 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،علی بن برهان الدین الحلبی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شباب قریش ،عبد المتعال الصَّعیدی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النموذجیة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الطبعة الاُولی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،عز الدین عبد الحمید بن محمّد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أبوالفضل إبراهیم،دار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الإیمان ،أبو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السعید بسیونی زغلول،دار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تاج اللغة وصحاح العربیّة ،أبو نصر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الغفور عطّار،دار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دیب البغا،دار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الخمینی،جمع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تدوین ونشر آثار الإمام الخمینی،عروج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 ،المنسوبة إلی الإمام الرضا علیه السلام،تحقیق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إلی مستحقّی التقدیم ،زین الدین أبو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البهبودی،المکتبة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 ،أبو العباس جعفر بن محمد المستغفری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أهل البیت علیهم السلام،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ونجاح الساعی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الموحّدی،مکتبة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عقدالدرر فی أخبار المنتظر ،یوسف بن یحیی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من العلماء،بیروت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اللآلی العزیزیّة فی الأحادیث الدینیّة ،محمّد بن علیّ بن إبراهیم الأحسائی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العراقی،مطبعة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الحسینی اللاجوردی، منشورات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والمواعظ ،أبو الحسن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الحسنی البیرجندی،دار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المحدّث الاُرموی،منشورات أنجمن آثار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ودرر الکلم ،عبد 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الخوانساری،تحقیق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سیّد جلال الدین المحدّث الاُرموی،جامعة طهران،الطبعة الثالثة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،أبو عبد اللّه محمّد بن إبراهیم بن جعفر الکاتب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،أبو شجاع شیرویةُ بن شهردار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بن بسیونی زغلول،دار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 ،حسن عمید،امیر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الشُّبّان وتقدُّمُهم علی کثیرٍ مِن ذوی الأسنان ،المؤلف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میرهاشم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بهارستان ،ج</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فدایی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مجلس الشوری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علیه السلام ،تحقیق مؤسسة آل البیت علیهم السلام،المؤتمر العالمی للإمام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کتاب من لا یحضره الفقیه ،أبو جعفر محمّد بن علی بن الحسین بن بابویه القمّی،المعروف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،أبو طاهر مجد الدین محمّد بن یعقوب الفیروز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الغفّاری،دار صعب ودار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الرابعة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الأنصاری،نشر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عن حقائق غوامض التنزیل وعیون الأقاویل فی وجوه التأویل، أبو القاسم جار اللّه محمود بن عمر الزمخشری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وتمام النعمة ،أبو جعفر محمّدبن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الأقوال والأفعال ،علاء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السقّا،مکتبة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والألقاب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ملّی جوانان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آمار إیران،سازمان ملّی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وضعیّت جهانی جوانان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ملّی جوانان،سازمان ملّی جوانان وکمیسیون ملّی یونسکو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الطبعة الاُولی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لغت‌نامۀ دِهخُدا ،علی أکبر دِهخُدا و آخرون،جامعة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 ،أبو الحسن محمّد بن الحسین الموسوی المعروف بالشریف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هوشمند،دار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الحسینی،مکتبة نشر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 والسیّد فضل اللّه الیزدی الطباطبائی،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الرجائی،المجمع العالمی لأهل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 ،إبراهیم بن محمّد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فی تهذیب الإحیاء ،ملّا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الغفّاری،جماعة المدرسین فی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الرسولی المحلاتی،دار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ومعادن الجوهر ،أبو الحسن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الطبعة الرابعة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ومستنبط المسائل ،میرزا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الموصلی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الحقّ الأثری،دار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لأحمد بن حنبل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محمّد الدرویش،دار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الشهاب ،محمّد بن سلامة القاضی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هوشمند،دار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مروارید،مؤسسة فقه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عکاشة،دار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عوض اللّه وعبد الحسن بن إبراهیم الحسینی،دار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،أبو عبد اللّه شهاب الدین یاقوت بن عبد اللّه الحموی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الشامل لمصطلحات الفلسفة ،عبد المنعم الحفنی،مکتبة مَدبولی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السلفی،دار إحیاءالتراث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آل جعفر،مؤسسة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البکری المکّی الحنفی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المحمودی،مؤسسة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،زین الدین علیّ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ومنهج العبادات ،أبو القاسم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الأعلمی،مؤسسة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العددیّة ،علیّ المشکینی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الأحمدی المیانجی،دفتر نشر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الأحادیث الطبیّة ،محمّد الرَّیشَهری،بمساعدة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خوش‌نصیب و آخرین،دارالحدیث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 علیه السلام فی الکتاب والسنّة ،محمّد الرَّیشَهری، بمساعدة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کاظم الطباطبائی والسیّد محمود طباطبائی‌نژاد،دارالحدیث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وتنبیه الخاطر ،أبو عبد اللّه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رضا علیّ عسکری،مؤسسة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مجرد الفقه والفتوی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،ما اختاره أبو الحسن الشریف الرضی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الإمام أمیر المؤمنین علیه السلام،تصحیح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الصالح،دارالحدیث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روزگار ،محمّدعلی إسلامی نُدوشَن،شرکت سهامی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 هارون،مکتبة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ببلوغرافیا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Bibliogr 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المصادر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ملّی جوانان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لغت‌نامة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والٍ لمکّة شابٌ فی الحادیة والعشرین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جانحة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الأضلاع التی تحت الترائب وهی ممّا یلی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هنا کنایة عن القلب؛لأنّ شدّ العزیمة أمر متعلّق بالقلب والروح لا بالأضلاع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البطالة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البطالة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وضعیّت جهانی جوانان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عن وضعیّة الشباب فی العالم سنة</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الشباب والمواد المخدّرة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الصدیق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 الشباب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 الشیطان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الاختلاء بغیر المحارم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عفّة النظر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مغبّة اتّباع الشهوات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العفّة فی الاُمور الجنسیّة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المثل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وّاه لو عرف الشباب،و أوّاه لو قدر المشیب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،ومأساة الحیاة أنّهالاتعطینا الحکمة إلّاحینما نشیب ویُسلب منّا 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الشباب نحن قادرون علی الفعل،ولکن فعل ماذا ونحن لا نعرف؟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الشیخوخة یکون العجز عن الفعل مع أنّنا نعرف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الشامل لمصطلحات الفلسفة،عبدالمنعم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شباب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خروج محمّد بن عبداللّه بن الحسن علیه السلام بعد قتل أبیه ودعوة الناس والإمام الصادق علیه السلام لبیعته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أعضاؤه موافقة لحسن الخلقة،أو المستوی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إنفاذ جیش اسامة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العبارة اسم وهو تمییز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ضبطها المحقّق فی تمام طبعات‌کتاب الطبقات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الشکل؛لکن احتمل البعض 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حرف تنبیه لما یلیها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شارح الغرر فی شرح هذا المقطع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الکینیة الموجودة فی المرکّبات و المتحصّلة من امتزاج العناصر فیما بینها وفعل أحدها فی الآخر وانفعاله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المزاج المعتدل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علی المزاج المتوسط فیما یعرض علیه من الحرارة والبرودة والرطوبة والیبوسة ولا یمیل إلی أحد الضدّین،وإذا لم تکن النفس الإنسانیة الناطقة مجرّدة وحالّة فی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هو المشهور عند المتکلّمین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فلابدّ من حمل المزاج والاعتدال حینئذ علی المعنی الظاهر بأن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إذا کان مزاج إنسان ما من البشر معتدلاً ومنفکّاً عن کلا الضدّین فإنّه یکون شریکاً بنفسه للنفوس الفلکیة،وإذا کانت نفسه مجرّدة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مذهب الحکماء وبعض المتکلمین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فالمراد باعتدال المزاج إمّا اعتدال مزاج البدن المتعلّق بها،وکلّما قرب مزاج البدن من الاعتدال فإنّ النفس الّتی تفیض علیه تکون أکمل،وعلیه فإنّ اعتدال ومزاج البدن بهذا الاعتبار هو المناط فی شراکة النفس مع السبع الشداد،و إما ما یراد باعتدال المزاج هو التوسط والاعتدال فی الأخلاق بین متضاداتها کالشاعة المتوسطة بین الشسَهور والجبن والسخاوة المتوسطة بین الإسراف والبخل وقس علیه سائر الصفات الخُلقیة الاُخری،فیطلق علی هذا التوسط مجازاً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الاعتدال فی المزاج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أی تقدیر فإنّ الشراکة مع السبع الشداد هی باعتبار المزاج أو لکون الأفلاک مرکبة ومزاج النفس معتدلاً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 هذا خلاف مذهب 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لم یقم دلیل علی امتناع ذلک،أو باعتبار أنّها عاریة عن الکیفیات المتضادّة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یذهب إلیه 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أنّ الاعتدال والتوسط بین الکیفیات المتضادة بمنزلة الخلو منها فإنّ الاعتدال بهذا الاعتبار یکون باعناً علی الشراکة مع الأفلاک،والظاهر أنّ الغرض من الحکم بشراکتها مع الأفلاک هو أنّ الأفلاک لما کانت مصدر الخیرات عن شهور و اختیار کما هو مذهب الحکماء فی ذلک،فإنّ النفوس المعتدلة الّتی تشارکها تکون کذلک أیضاً،غایة الأمر أنّ بعض الأعاظم من علمائنا ادعوا جمادیة الأفلاک وأنّ ذلک من ضروریات الدین،وإنّما تکتسب قوّتها من بقائها و عدم تطرّق الفتور لها بمرور الدهور و العصور،وعلیه فإنّه قد یراد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نباءً علی طریقة 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بقوّتها واستحکامها القوّة المعنویة،وبهذا التقریر یظهر أنّه یمکن تأیید هذا الکلام بمجموعة من أصول الحکماء،ولکن نسبة ذلک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 ثابت،والّذی أظنه أنّه کلام لأحد الحکماء نسبه البعض له علیه السلام لترویج هذه المقولة،و اللّه تعالی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کُزّ الرجل فهو مکزوز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تقبّض من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43107</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ضحک فی وجهه وباسطه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بکسر التاء،قال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التالد المال القدیم الأصلی الذی ولد عندک،وهو نقیض‌الطارف،و کذلک التلاد والإتلاد،وأصل التاء فیه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 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علیک بمصاحبة الصاحب القدیم الذی جرّبته وبینک وبینه ذمم وعهود،واحذر عن مصاحبة کلّ صاحب مُحدَث جدید عهد له معک ولم تعرف له أمانة ولم یحصل بینک وبینه ذمّة وعهد ومیثاق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لعلّه هو الأصحّ کما فی هامش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إنّ الحیاء یکفّ ذا الدین ومن لا دین له عن القبیح؛فهو جماع کلّ جمیل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نبت معروف له حبّ یُسکر،معرّب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عن‌الدیلمی،الفردوس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النسخة التی بأیدینا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 البلاء؟قال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 تری أنّ الإیمان لا تضرّ معه المعصیة،کما لا ینفع مع الکفر طاعة،وقالوا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الإیمان قول بلا عمل،کأنّهم قدّموا الإیمان وأرجئوا العمل،أی أخّروه؛لأنّهم یرون إذا لم یصلّوا ولم یصوموا نجّاهم إیمانهم وأسقطوا الوعید جملة عن المسلمین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 دَجیّ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الصفوة من أنصار عیسی علیه السلام،وذکر أبو الفرج ابن الجوزی أسماءهم فی‌المدهش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شمعون الصفا،شمعون القنانی،یعقوب بن زندی،یعقوب بن حلقی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فیلیفوس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،مارقوس،یوحنا،لوقا،توما،اندراوس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،برثملا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برثلما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برطلمی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تختلف بعض هذه الأسماء الاثنی عشر مع ما یذکره النصاری من هذه الأسماء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 ممشّق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مصبوغ بالمشق وهو طین أحمر یستعمل للصبغ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الطویل البائن الطُّول مع نَقص فی لحمه،وأصله من النخلة الطویلة التی‌شُذّب عنها جریدها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قطّع و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 فی الأصل الشق والقطع،سمّیت الشعرة التی یخرج الولود من بطن أُمه وهی‌علیه عقیقة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سرقتنی بتشدید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النسبة إلی السرقة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أثبتناه هو الأصحّ کما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رجعتا ابنتا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الأصحّ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الآیة الثالثة من سورة الکوثر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 عند زوال الشمس،وعزفت نفسی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زهدت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فی‌هامش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المونة خفیق المؤونة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تعریب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من مدن إیران فی محافظة خوزستان،وهی قریبة من مدینة دزفول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43987</Words>
  <Characters>215119</Characters>
  <CharactersWithSpaces>255621</CharactersWithSpaces>
  <Paragraphs>3219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2026-08-19T20:35:50Z</dcterms:created>
  <dc:creator>ghaemiyeh.com</dc:creator>
  <dc:description/>
  <dc:language>en-US</dc:language>
  <cp:lastModifiedBy/>
  <dcterms:modified xsi:type="dcterms:W3CDTF">2026-08-20T00:06:02Z</dcterms:modified>
  <cp:revision>1</cp:revision>
  <dc:subject/>
  <dc:title>جواهر الحکمه للشباب</dc:title>
</cp:coreProperties>
</file>

<file path=docProps/custom.xml><?xml version="1.0" encoding="utf-8"?>
<Properties xmlns="http://schemas.openxmlformats.org/officeDocument/2006/custom-properties" xmlns:vt="http://schemas.openxmlformats.org/officeDocument/2006/docPropsVTypes"/>
</file>