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numbering.xml" ContentType="application/vnd.openxmlformats-officedocument.wordprocessingml.numbering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6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theme/theme1.xml" ContentType="application/vnd.openxmlformats-officedocument.theme+xml"/>
  <Override PartName="/word/footer25.xml" ContentType="application/vnd.openxmlformats-officedocument.wordprocessingml.footer+xml"/>
  <Override PartName="/word/footer14.xml" ContentType="application/vnd.openxmlformats-officedocument.wordprocessingml.footer+xml"/>
  <Override PartName="/word/footer49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6.xml" ContentType="application/vnd.openxmlformats-officedocument.wordprocessingml.footer+xml"/>
  <Override PartName="/word/footer11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21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24.xml" ContentType="application/vnd.openxmlformats-officedocument.wordprocessingml.footer+xml"/>
  <Override PartName="/word/footer17.xml" ContentType="application/vnd.openxmlformats-officedocument.wordprocessingml.footer+xml"/>
  <Override PartName="/word/footer20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media/image8.jpeg" ContentType="image/jpeg"/>
  <Override PartName="/word/media/image9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رهنما </w:t>
      </w:r>
      <w:r>
        <w:rPr/>
        <w:t>100</w:t>
      </w:r>
      <w:r>
        <w:rPr>
          <w:rtl w:val="true"/>
        </w:rPr>
        <w:t xml:space="preserve"> </w:t>
      </w:r>
      <w:r>
        <w:rPr>
          <w:rtl w:val="true"/>
        </w:rPr>
        <w:t>آفتاب آمد دلیل آفتاب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728839_774463916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841_77446391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843_77446391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845_774463916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زندگی در بصره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847_774463916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آنچه به آن اعتقاد داری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849_774463916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کاروکسب بازار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851_774463916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خبر شهادت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853_774463916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اختلاف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855_774463916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زیارت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857_774463916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از بصره چه خبر؟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859_774463916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بازگشت به بصره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861_774463916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دروغ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863_774463916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او می‌آید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865_774463916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در محضر امام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867_774463916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زبان‌های مختلف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869_774463916">
            <w:r>
              <w:rPr>
                <w:webHidden/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رازهای غیب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871_774463916">
            <w:r>
              <w:rPr>
                <w:webHidden/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روز پنجم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873_774463916">
            <w:r>
              <w:rPr>
                <w:webHidden/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از دنیا رفت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875_774463916">
            <w:r>
              <w:rPr>
                <w:webHidden/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بیماری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877_774463916">
            <w:r>
              <w:rPr>
                <w:webHidden/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علامت آخر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879_774463916">
            <w:r>
              <w:rPr>
                <w:webHidden/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تصدیق می‌کنم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5042_44493"/>
      <w:bookmarkStart w:id="1" w:name="pg5042_44493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5042_44493"/>
      <w:bookmarkStart w:id="3" w:name="__RefHeading___Toc728839_774463916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عابدی شاهرودی، محمدرضا،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آمد دلیل آفتاب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نویسنده محمدرضا عابدی‌شاهرودی 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سفارش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تبلیغات و ارتباطات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قدس رضوی،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رهنما؛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واژه‌نامه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علی‌بن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هشتم،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داستان‌های مذهبی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تبلیغات و ارتباطات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انتشاراتی قدس 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۹۵۷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۳۰۵۴۶۲۴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آمد دلیل آفتاب</w:t>
      </w:r>
      <w:bookmarkStart w:id="5" w:name="pg5042_44494"/>
    </w:p>
    <w:p>
      <w:pPr>
        <w:pStyle w:val="Heading2"/>
        <w:numPr>
          <w:ilvl w:val="1"/>
          <w:numId w:val="1"/>
        </w:numPr>
        <w:rPr/>
      </w:pPr>
      <w:bookmarkStart w:id="6" w:name="__RefHeading___Toc728841_774463916"/>
      <w:bookmarkStart w:id="7" w:name="_Toc2"/>
      <w:bookmarkEnd w:id="5"/>
      <w:bookmarkEnd w:id="6"/>
      <w:r>
        <w:rPr>
          <w:rtl w:val="true"/>
        </w:rPr>
        <w:t>اشاره</w:t>
      </w:r>
      <w:bookmarkEnd w:id="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8" w:name="pg5042_44497"/>
    </w:p>
    <w:p>
      <w:pPr>
        <w:pStyle w:val="Heading2"/>
        <w:numPr>
          <w:ilvl w:val="1"/>
          <w:numId w:val="1"/>
        </w:numPr>
        <w:rPr/>
      </w:pPr>
      <w:bookmarkStart w:id="9" w:name="__RefHeading___Toc728843_774463916"/>
      <w:bookmarkStart w:id="10" w:name="_Toc3"/>
      <w:bookmarkEnd w:id="8"/>
      <w:bookmarkEnd w:id="9"/>
      <w:r>
        <w:rPr>
          <w:rtl w:val="true"/>
        </w:rPr>
        <w:t>اشاره</w:t>
      </w:r>
      <w:bookmarkEnd w:id="10"/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آمد دلیل آفتاب، دربارۀ معجزۀ حضور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بصره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شهادت امام موسی‌بن‌جعفر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در میان شیعیان آن حضرت در بصره تفرقه و اختلاف رخ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به‌همین جهت،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اینکه در آن زمان در مدینه بودند، با معجزه به بصره وارد شدند و در مناظره‌هایی با عمروبن‌هذاب که یکی از دشمنان اهل‌بیت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بود، نشانه‌های امامت و وصایت را به همگان نشان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"/>
      </w:r>
      <w:bookmarkStart w:id="11" w:name="pg5042_44498"/>
    </w:p>
    <w:p>
      <w:pPr>
        <w:pStyle w:val="Heading2"/>
        <w:numPr>
          <w:ilvl w:val="1"/>
          <w:numId w:val="1"/>
        </w:numPr>
        <w:rPr/>
      </w:pPr>
      <w:bookmarkStart w:id="12" w:name="__RefHeading___Toc728845_774463916"/>
      <w:bookmarkStart w:id="13" w:name="_Toc4"/>
      <w:bookmarkEnd w:id="11"/>
      <w:bookmarkEnd w:id="12"/>
      <w:r>
        <w:rPr/>
        <w:t>1</w:t>
      </w:r>
      <w:r>
        <w:rPr>
          <w:rtl w:val="true"/>
        </w:rPr>
        <w:t>.</w:t>
      </w:r>
      <w:r>
        <w:rPr>
          <w:rtl w:val="true"/>
        </w:rPr>
        <w:t>زندگی در بصره</w:t>
      </w:r>
      <w:bookmarkEnd w:id="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بصره برای من، محمدبن‌فضل هاشمی، شهر خوبی بود و یادآور خاطرات و رویدادهایی بسیار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کوچه‌ها و معابر زیبایش گرفته تا نخلستان‌ها و باغ‌هایی که محل تفرّج اهالی شهر بود، این حسّ خوب می‌بارید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 ما در شهری که یکی از بزرگ‌ترین شهرهای عرب عراق به‌شمار می‌رفت، به‌خوبی می‌گذشت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بیشترِ کسانی که اهل بصره بودند، من نیز به تجارت و دادوستد سرگرم بودم و روزیِ خداوند را از این راه به‌دست می‌آوردم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منزلم در یکی از محله‌های قدیمی شهر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خانه‌ای بزرگ که پنجره‌هایش رو به منظرۀ دشتی وسیع باز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روز، قبل از آنکه به‌سمت بازار حرکت کنم، مدتی پشت پنجره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می‌ایستادم و به منظرۀ روبه‌رو می‌نگریستم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 دشت وسیع، کویری وسیع قرار داشت و بعد از آن کویر، مدینه که شهر آرزوهای من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 منزل من، منزل بزرگ یکی دیگر از اهالی به‌نام عَمْرِوبن‌هذاب قرار داشت که او نیز یکی از بازاریان و ثروتمندان بصره به‌شمار می‌آمد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مغازه‌های من و عمرو در بازار نیز در نزدیکی یکدیگر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بااین‌حال، نکتۀ بسیار مهمی وجود داشت که باعث می‌شد با اینکه در محل زندگی و محل کار، همسایۀ او بودم، سعی کنم که کمترین ارتباط را با او برقرار سازم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4" w:name="pg5042_44500"/>
    </w:p>
    <w:p>
      <w:pPr>
        <w:pStyle w:val="Heading2"/>
        <w:numPr>
          <w:ilvl w:val="1"/>
          <w:numId w:val="1"/>
        </w:numPr>
        <w:rPr/>
      </w:pPr>
      <w:bookmarkStart w:id="15" w:name="__RefHeading___Toc728847_774463916"/>
      <w:bookmarkStart w:id="16" w:name="_Toc5"/>
      <w:bookmarkEnd w:id="14"/>
      <w:bookmarkEnd w:id="15"/>
      <w:r>
        <w:rPr/>
        <w:t>2</w:t>
      </w:r>
      <w:r>
        <w:rPr>
          <w:rtl w:val="true"/>
        </w:rPr>
        <w:t>.</w:t>
      </w:r>
      <w:r>
        <w:rPr>
          <w:rtl w:val="true"/>
        </w:rPr>
        <w:t>آنچه به آن اعتقاد داری</w:t>
      </w:r>
      <w:bookmarkEnd w:id="16"/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شیعیان موسی‌بن‌جعفر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امام هفتم شیعیان، بودم و عمرو خلاف این عقیده را داشت و آن بزرگوار را امام نمی‌دانست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مسئله‌ای که مرا بیشتر ناراحت می‌کرد و باعث می‌شد سعی کنم کمتر با او برخورد داشته باشم، بددهنی عمرو و توهین‌های او به آن بزرگواران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ازآنجایی‌که نمی‌خواستم در این‌گونه مواقع با او درگیر شویم، مدت‌ها بود که دیگر قبول کرده بودم باید عمروبن‌هذاب را فقط همسایه و هم‌بازاری در نظر بگیرم و اسیر گفته‌های او نشوم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روز، در مغازه می‌نشستم و نگاه می‌کردم به پارچه‌های رنگارنگ همسایه و خودِ عمرو که در میان آن‌ها نشسته بود و به غلامان و خادمانش که هر کدامشان از سرزمینی آمده بودند، دستور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 با خود می‌گفتم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بتوانم کاری کنم که عمروبن‌هذاب خودش را از سعادت آخرت محروم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7" w:name="pg5042_44502"/>
    </w:p>
    <w:p>
      <w:pPr>
        <w:pStyle w:val="Heading2"/>
        <w:numPr>
          <w:ilvl w:val="1"/>
          <w:numId w:val="1"/>
        </w:numPr>
        <w:rPr/>
      </w:pPr>
      <w:bookmarkStart w:id="18" w:name="__RefHeading___Toc728849_774463916"/>
      <w:bookmarkStart w:id="19" w:name="_Toc6"/>
      <w:bookmarkEnd w:id="17"/>
      <w:bookmarkEnd w:id="18"/>
      <w:r>
        <w:rPr/>
        <w:t>3</w:t>
      </w:r>
      <w:r>
        <w:rPr>
          <w:rtl w:val="true"/>
        </w:rPr>
        <w:t>.</w:t>
      </w:r>
      <w:r>
        <w:rPr>
          <w:rtl w:val="true"/>
        </w:rPr>
        <w:t>کاروکسب بازار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روزها به‌همین طریق می‌گذشت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عمرو هر دو در یک بازار بودیم و حتی مغازه‌هایمان نیز یک‌اندازه و هم‌شکل بود؛ اما ظاهراً درآمد عمرو چندین برابرِ من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آن‌چنان با چرب‌زبانی با مشتریان خود حرف می‌زد که کسی نمی‌توانست به مغازۀ او وارد شود و دست‌خالی بازگردد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بارها می‌شد که مشتریانی از مغازۀ من دست‌خالی به مغازۀ او می‌رفتند و از آنجا با دست پُر راهیِ خانه‌هایشان می‌شدند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می‌خواستم از فوت‌وفن کار عمرو سر درآورم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بار خود را به آستانۀ مغازه‌اش رساندم و به کارش نظاره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پارچه‌های شامی، از بهترین و مرغوب‌ترین نوعش است که نظیرش را در هیچ کجای این بازار یافت نمی‌کنید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مشتری که یکی از زنان سرشناس بصره بود، دستی به پارچه کشید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نقش‌ونگار پارچه، خبر از شامی‌بودنش نمی‌دهد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خود را متعجب نشان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چه سخنی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که باید پارچه‌های شامی را بشناسید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طرح و نقش بنگرید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دایره‌های کمانی را در این قسمت ملاحظه بفرمایید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مشتری کمی نقش و خطوط پارچه را دید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مقدار زیادی از این پارچه می‌خواهم و قصد دارم برای دختر خود در کوفه بفرستم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می‌خواهم بهترین در نوع خود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به‌خدا سوگند می‌خورم که این‌طور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این، بهترین پارچۀ شامی در سراسر عراق است و بهتر از آن نمی‌یابید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 می‌شنوید، همه‌اش را بخرید که دیگر تا سال بعد و کاروان بعدی، نظیرش در بازار دیده نخواهد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درحالی‌که با تعجب و حیرت به کیسه‌های طلایی که به‌دست عمرو می‌آمد و طبق‌های پارچه‌ای که از مغازه‌اش بیرون می‌رفت، نگاه می‌کردم، حرفی برای گفتن نداشتم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می‌گفتم که امکان ندارد من بتوانم با مشتریان خود، این‌گونه صحبت کنم و قسم و سوگند بخورم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2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2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0" w:name="pg5042_44505"/>
    </w:p>
    <w:p>
      <w:pPr>
        <w:pStyle w:val="Heading2"/>
        <w:numPr>
          <w:ilvl w:val="1"/>
          <w:numId w:val="1"/>
        </w:numPr>
        <w:rPr/>
      </w:pPr>
      <w:bookmarkStart w:id="21" w:name="__RefHeading___Toc728851_774463916"/>
      <w:bookmarkStart w:id="22" w:name="_Toc7"/>
      <w:bookmarkEnd w:id="20"/>
      <w:bookmarkEnd w:id="21"/>
      <w:r>
        <w:rPr/>
        <w:t>4</w:t>
      </w:r>
      <w:r>
        <w:rPr>
          <w:rtl w:val="true"/>
        </w:rPr>
        <w:t>.</w:t>
      </w:r>
      <w:r>
        <w:rPr>
          <w:rtl w:val="true"/>
        </w:rPr>
        <w:t>خبر شهادت</w:t>
      </w:r>
      <w:bookmarkEnd w:id="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روز، مثل روز قبل می‌گذشت تا اینکه روزی خبر به‌شهادت‌رسیدن موسی‌بن‌جعفر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 جا پخش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نیز همچون شیعیان آن حضرت، سوگوار و عزادار شدم و چند روزی در خانه ماندم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مدت، البته اخبار ناخوشایندی هم از گوشه و اطراف می‌شنیدم که شیعیان بعد از آن حضرت، فرقه‌فرقه شده‌اند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دوم که رسید، صدای درِ خانه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قصد بازکردن درِ منزل، به‌راه افتادم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 باز کردم و حسن‌بن‌محمد را یافتم که یکی از دوستان قدیمی‌ام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ای دوست بزرگوار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آمدی حسن‌بن‌محمد، به داخل بیا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به داخل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همان سرعت هم دست مرا گرفت و نزد خود نشاند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محمد، بیا و نزد من بنشین که باید با هم گفت‌وگو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حسن‌بن‌محمد نشستم و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چه شده؟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 دارم که همچون من، اخباری به تو رسیده است که نگران‌کننده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دامنۀ اختلافات دارد بیشتر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در بصره به چند دسته تقسیم شده‌اند و هر کدام ادعایی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می‌خواستم بدانم نظر تو در این فقره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حالتی متأثر پیدا کرده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شنیده‌ام و نمی‌دانم دلیل این اختلاف 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ماجرا بسیار واضح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همان‌طور که امام در زمان حیات خود فرموده بودند، بعد از ایشان، کار امامت برعهدۀ فرزند بزرگوارشان، علی‌بن‌موسی‌الرضاست و من معترف به علم و دانش و کمالات آن بزرگوارم، همچون آبا و اجداد مطهر و معصومش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حسن‌بن‌محمد لحظه‌ای به تفکر نشست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عقیدۀ من هم همین است؛ اما شیعیان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اینجا می‌گویند که نیاز به برهان و دلیل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دارند که نشانه‌های امامت و براهین صداقت را از او ببینند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می‌گویی چه کار کنیم؟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است به‌سوی مدینه بروی و از خودِ آن حضرت جویا شوی و به ایشان برسانی که شیعیان پدرشان در بصره، نیاز به حجت و دلیل برای امامت آن بزرگوار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گفته، در خود فرو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بسیار مشتاق زیارت مرقد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دیدن فرزند آن بزرگوار بودم، با شنیدن این خبر، در درون خود احساس شادمانی می‌کردم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بود که اجابت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مطلب خوبی گفتی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همینی را که گفتی، انجام می‌دهم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روز سوم شهادت امام هم بگذرد و بعد از آن، راهی مدینه خواهم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حسن‌بن‌محمد دستی به شانه‌ام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است عجله کنی و نگذاری که دامنۀ اختلافات بیشتر و بیشتر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bookmarkStart w:id="23" w:name="pg5042_44508"/>
    </w:p>
    <w:p>
      <w:pPr>
        <w:pStyle w:val="Heading2"/>
        <w:numPr>
          <w:ilvl w:val="1"/>
          <w:numId w:val="1"/>
        </w:numPr>
        <w:rPr/>
      </w:pPr>
      <w:bookmarkStart w:id="24" w:name="__RefHeading___Toc728853_774463916"/>
      <w:bookmarkStart w:id="25" w:name="_Toc8"/>
      <w:bookmarkEnd w:id="23"/>
      <w:bookmarkEnd w:id="24"/>
      <w:r>
        <w:rPr/>
        <w:t>5</w:t>
      </w:r>
      <w:r>
        <w:rPr>
          <w:rtl w:val="true"/>
        </w:rPr>
        <w:t>.</w:t>
      </w:r>
      <w:r>
        <w:rPr>
          <w:rtl w:val="true"/>
        </w:rPr>
        <w:t>اختلاف</w:t>
      </w:r>
      <w:bookmarkEnd w:id="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سوم که گذشت، بار سفر بستم و به قصد حرکت به‌سوی مدینه، از خانه بیرون زدم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به خانۀ عمروبن‌هذاب انداختم و گفتم بهتر است تا او بیرون نیامده و شروع به سخنان باطل خود نکرده، زودتر بروم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فکر بودم که ناگهان درِ خانه‌اش باز شد و عمرو با پیرمردی که چند خادم همراهی‌اش می‌کردند، قدم به بیرون گذاشتند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به‌به، بار سفر بسته‌ای محمد؟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همان که می‌ترسیدم، به سرم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درحالی‌که سعی می‌کردم لبخند بر لب بیندازم، به‌سوی او بازگشتم که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عموی ما را که یادت می‌آید؟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پیرمردی که در کنارش بود، یکی از عموهای عمرو بود که در حلب زندگی می‌کرد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مدت‌ها می‌شد که او را ندیده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به پیرمرد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عموی بزرگوار، مدت‌ها بود که شما را زیارت نکرده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عموی عمرو دستی به شانۀ من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امروز به اینجا آمدم و مدتی مهمان برادرزادۀ خود خواهم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که به اینجا رسید، عمرو رو به من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به کجا می‌روی؟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عازم سفر به‌سمت مدینه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عموی عمرو نگاهی با حیرت به من انداخت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حج که نیست؟ چرا به‌سمت حجاز می‌روی؟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حتماً می‌دانید که امام هفتم شیعیان به شهادت رسیده و حالا به قصد زیارت وصیّ ایشان، علی‌بن‌موسی‌الرضا، به مدینه می‌روم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لبخندی روی لب‌های عمرو نقش 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این‌طور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زیارت ایشان می‌روی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می‌خواهی به ایشان بگویی که دامنۀ اختلافات میان شیعیان پدرشان بالا گرفته است؟ از من می‌شنوی محمد، به مولایت بگو که دست از این همه ادعای پوچ و واهی بردارد و این‌قدر فتنه‌انگیزی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هرطور که بود، بر خود مسلط شدم و سعی کردم که با عمرو درگیری لفظی پیدا نکنم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به‌آرامی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همیشه در امت رسول خدا وجود داشته و امید است که با پیروی از رسول خدا و خاندان ایشان، این اختلافات حل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دستی به شانۀ من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امیدوارم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از زمان رسول خدا که این اختلافات شروع شده، مدت زمان زیادی گذشته و این اختلافات حل که نشده هیچ، هر روز هم بیشتر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حال، سلام ما را هم به رسول خدا برسان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را که گفت، از او و عمویش خداحافظی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6" w:name="pg5042_44511"/>
    </w:p>
    <w:p>
      <w:pPr>
        <w:pStyle w:val="Heading2"/>
        <w:numPr>
          <w:ilvl w:val="1"/>
          <w:numId w:val="1"/>
        </w:numPr>
        <w:rPr/>
      </w:pPr>
      <w:bookmarkStart w:id="27" w:name="__RefHeading___Toc728855_774463916"/>
      <w:bookmarkStart w:id="28" w:name="_Toc9"/>
      <w:bookmarkEnd w:id="26"/>
      <w:bookmarkEnd w:id="27"/>
      <w:r>
        <w:rPr/>
        <w:t>6</w:t>
      </w:r>
      <w:r>
        <w:rPr>
          <w:rtl w:val="true"/>
        </w:rPr>
        <w:t>.</w:t>
      </w:r>
      <w:r>
        <w:rPr>
          <w:rtl w:val="true"/>
        </w:rPr>
        <w:t>زیارت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سفر طولانی و سخت بود و کاروان به‌آرامی و دشواری، آن کویر لم‌یزرع را پشت سر می‌گذاشت؛ بااین‌حال، به شوق زیارت مرقد رسول خدا، روزها و شب‌ها را بیدار می‌ماندم و چشم به سَمتی داشتم که محل نزول وحی الهی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که گذر کرد، وعدۀ دیدار آمد و با پای برهنه، به‌سمت مسجد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دوان‌دوان شدم و مرقد آن بزرگوار را زیارت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که از زیارت فارغ شدم، نشانی محل زندگی علی‌بن‌موسی‌الرضا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پرسیدم و خودم را به آنجا رساندم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درِ منزل امام هفتم که رسیدم، ایستادم و به‌یاد و خاطرۀ آن بزرگوار، اندکی اشک ریختم و از دلتنگی آن حضرت، محزون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لحظاتی که گذشت و همین که توانستم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مسلط شوم، جلو رفتم و در زدم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خادم خانه در را گشود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درحالی‌که سعی می‌کردم حالت متأثرم آشکار نشود،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ای برادر، من محمدبن‌فضل هاشمی هستم و از بصره می‌آیم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شیعیان امام هفتم هستم و حالا می‌خواهم به زیارت علی‌بن‌موسی‌الرضا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نائل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خادم خانه با خوش‌رویی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شما و خسته نباشید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بفرمایید داخل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خادم مرا به درون خانه دعوت کرد و من هم به‌سرعت اجابت کرده و داخل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که اولین گام را در خانه گذاشتم، حس کردم که گویی در خانۀ خودم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احساس تأثر و غریبی نمی‌کردم و کاملاً احساس امنیت و آرامش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خادم خانه راه را نشان داد و با کسب اجازه، به اتاقی وارد شدم که حضرت علی‌بن‌موسی‌الرضا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آنجا تشریف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هیچ برهان و دلیلی لازم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اولین نگاهی که به آن بزرگوار انداختم، هیبت و صولت موسی‌بن‌جعفر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امامت و وصایت رسول‌الله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چهرۀ ایشان آشکار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به زیر انداختم و خدا را به‌سبب زیارت حجت و ولیّ خود، شکر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9" w:name="pg5042_44513"/>
    </w:p>
    <w:p>
      <w:pPr>
        <w:pStyle w:val="Heading2"/>
        <w:numPr>
          <w:ilvl w:val="1"/>
          <w:numId w:val="1"/>
        </w:numPr>
        <w:rPr/>
      </w:pPr>
      <w:bookmarkStart w:id="30" w:name="__RefHeading___Toc728857_774463916"/>
      <w:bookmarkStart w:id="31" w:name="_Toc10"/>
      <w:bookmarkEnd w:id="29"/>
      <w:bookmarkEnd w:id="30"/>
      <w:r>
        <w:rPr/>
        <w:t>7</w:t>
      </w:r>
      <w:r>
        <w:rPr>
          <w:rtl w:val="true"/>
        </w:rPr>
        <w:t>.</w:t>
      </w:r>
      <w:r>
        <w:rPr>
          <w:rtl w:val="true"/>
        </w:rPr>
        <w:t>از بصره چه خبر؟</w:t>
      </w:r>
      <w:bookmarkEnd w:id="31"/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که سلام شیعیان و دوستان آن حضرت را به آن بزرگوار رساندم، سخن خود را به‌جهتی که به‌خاطرش به مدینه آمده بودم، تغییر دادم و عرض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ابالحسن، از شما می‌خواهم که مرا عفو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می‌داند که گفتن این سخنان در محضر شما برای من بسیار سخت است؛ اما من به‌همین خاطر به مدینه آمده‌ام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بصره و در میان شیعیان پدر بزرگوارتان، اختلاف به‌وجود آمده و هر گروه، مطلبی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بدخواهان هم از چپ و راست به ما طعنه می‌زنند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چاره‌ای برای ما باقی نمانده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شما می‌فرمایید ما چکار کنیم؟ عده‌ای از شیعیان می‌خواهند که نشانه‌های امامت شما را از نزدیک ببینند؟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شما بفرمایید، همان خواهم کرد و همان مطلب را برای اهالی بصره خواهم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شما خواهش می‌کنم مطلب را برای ما روشن بفرمایید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سخنم که به اینجا رسید، امام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خوفی به خود راه نده و بگو که من خودم به بصره می‌آیم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شنیدن این خبر شادمان شدم و عرض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مادرم فدای شما، اگر چنین شود که بسیار عالی است؛ 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چه زمانی به بصره تشریف‌فرما می‌شوید؟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حضرت این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مضطرب نباش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روز بعد از تو، به بصره خواهم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bookmarkStart w:id="32" w:name="pg5042_44515"/>
    </w:p>
    <w:p>
      <w:pPr>
        <w:pStyle w:val="Heading2"/>
        <w:numPr>
          <w:ilvl w:val="1"/>
          <w:numId w:val="1"/>
        </w:numPr>
        <w:rPr/>
      </w:pPr>
      <w:bookmarkStart w:id="33" w:name="__RefHeading___Toc728859_774463916"/>
      <w:bookmarkStart w:id="34" w:name="_Toc11"/>
      <w:bookmarkEnd w:id="32"/>
      <w:bookmarkEnd w:id="33"/>
      <w:r>
        <w:rPr/>
        <w:t>8</w:t>
      </w:r>
      <w:r>
        <w:rPr>
          <w:rtl w:val="true"/>
        </w:rPr>
        <w:t>.</w:t>
      </w:r>
      <w:r>
        <w:rPr>
          <w:rtl w:val="true"/>
        </w:rPr>
        <w:t>بازگشت به بصره</w:t>
      </w:r>
      <w:bookmarkEnd w:id="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سریع به‌سمت بصره بازگشتم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بااین‌حال در طول مسیر بازگشت، نمی‌توانستم از فکر و خیال رها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همۀ کاروان کناره گرفته بودم و مدام به احوال امام و وعدۀ ملاقات در بصره فکر می‌کردم؛ به‌گونه‌ای‌که باعث رنجش و ناراحتی دوستانم در کاروان شده بود که چرا من تا این اندازه در خود فرو رفته‌ام و با ایشان به گفت‌وگو نمی‌پردازم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امر دیگری مرا از آنان غافل کرده بود که نمی‌توانستم به چیزی به جز آن فکر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هرچه زودتر به بصره برسم و این سه روز تمام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به بصره رسیدیم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را در منزل ماندم و استراحت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 دوم به بازار رفتم و مغازۀ خود را باز کردم که ناگهان صدایی مرا به خود وا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بازگشتی، محمد؟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3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3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5" w:name="pg5042_44517"/>
    </w:p>
    <w:p>
      <w:pPr>
        <w:pStyle w:val="Heading2"/>
        <w:numPr>
          <w:ilvl w:val="1"/>
          <w:numId w:val="1"/>
        </w:numPr>
        <w:rPr/>
      </w:pPr>
      <w:bookmarkStart w:id="36" w:name="__RefHeading___Toc728861_774463916"/>
      <w:bookmarkStart w:id="37" w:name="_Toc12"/>
      <w:bookmarkEnd w:id="35"/>
      <w:bookmarkEnd w:id="36"/>
      <w:r>
        <w:rPr/>
        <w:t>9</w:t>
      </w:r>
      <w:r>
        <w:rPr>
          <w:rtl w:val="true"/>
        </w:rPr>
        <w:t>.</w:t>
      </w:r>
      <w:r>
        <w:rPr>
          <w:rtl w:val="true"/>
        </w:rPr>
        <w:t>دروغ</w:t>
      </w:r>
      <w:bookmarkEnd w:id="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به‌سمت صدا بازگشتم و عمروبن‌هذاب را با چند خادم دیدم که به دیدار من آمده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گفتم که حتماً دوباره می‌خواهد طعنه و کنایه بزند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دعوت به نشستن کردم و عمرو نیز اجابت کرد و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خب، از مدینه چه خبر؟ سلام ما را به رسول خدا رساندی؟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لبخند رو به او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عالی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خوش‌حال شد و بعد از آن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چه خبر؟ به خواسته‌ات رسیدی و امامت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دیدی یا نه؟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می‌دانستم که از اینجا به بعدش را باید کمی احتیاط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بود که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به‌لطف پروردگار، فرزند رسول خدا را زیارت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کمی بیشتر دقیق شد و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می‌داند که شیعیان پدرش در بصره اختلاف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زمینه چه گفت؟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درحالی‌که نمی‌خواستم عمرو زیاد به این موضوع توجه نشان بدهد، با حالتی که انگار کاملاً طبیعی است، پاسخ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 که خودشان به بصره می‌آیند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عمرو بیشتر جلب شد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بصره می‌آید؟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زمانی به بصره وارد می‌شود؟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همان حالت قبلی پاسخ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 که سه روز بعد از آمدن من، به بصره خواهند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می‌دانست که تو چه زمانی به بصره وارد می‌شوی؟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درحالی‌که بیشتر حیرت کرده بود،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چگونه وعده داده که سه روز بعد از رسیدن تو به بصره می‌آید؟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 تکان دادم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جسارت نکردم و چیزی نپرسیدم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بااین‌حال منتظر آمدن ایشان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 است که به بصره آمده‌ای؟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امروز، روز دوم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درحالی‌که به نقطه‌ای نامعلوم می‌نگریست،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پدرانش چیزی بیشتر از یک دروغ‌گو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این را شنیدم، می‌خواستم مطلبی بگویم که به یاد راه و روش امام هفتم در برخورد با دشمنان و بددهنان افتادم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به‌همین خاطر، سعی کردم خشم را از خود دور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ادعایی که کرده، فردا باید به بصره بیایند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بااین‌حال من اخبار کاروان‌های مسیر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بصره و مدینه را می‌دانم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دو هفتۀ دیگر، هیچ کاروانی از این مسیر نخواهد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 بشنو، ای همکار بازاری و همسایۀ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 ادعاهای امامت، مثل همین ادعای آمدن به بصره، چیزی به‌جز وهم و خیال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بی‌اطلاع نشان دادم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اطلاعی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با‌این‌حال من به فرمودۀ آن بزرگوار ایمان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من که به اینجا رسید، عمرو از جایش بلند شد و درحالی‌که می‌خواست مغازه را ترک کند،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داشته باش، ای همکار بازاری که دیگر شیعیان نیز همچون تو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bookmarkStart w:id="38" w:name="pg5042_44521"/>
    </w:p>
    <w:p>
      <w:pPr>
        <w:pStyle w:val="Heading2"/>
        <w:numPr>
          <w:ilvl w:val="1"/>
          <w:numId w:val="1"/>
        </w:numPr>
        <w:rPr/>
      </w:pPr>
      <w:bookmarkStart w:id="39" w:name="__RefHeading___Toc728863_774463916"/>
      <w:bookmarkStart w:id="40" w:name="_Toc13"/>
      <w:bookmarkEnd w:id="38"/>
      <w:bookmarkEnd w:id="39"/>
      <w:r>
        <w:rPr/>
        <w:t>10</w:t>
      </w:r>
      <w:r>
        <w:rPr>
          <w:rtl w:val="true"/>
        </w:rPr>
        <w:t>.</w:t>
      </w:r>
      <w:r>
        <w:rPr>
          <w:rtl w:val="true"/>
        </w:rPr>
        <w:t>او می‌آید</w:t>
      </w:r>
      <w:bookmarkEnd w:id="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شب، خواب به چشم من نیامد و تا خود اذان صبح بیدار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نمی‌توانستم چشم بر هم بگذارم و از فکر علی‌بن‌موسی‌الرضا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فردا، بیرون بیایم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همه‌اش از خود می‌پرسیدم که اگر امام تشریف نیاورند، چه می‌شود؟ اگر بیایند و شیعیان بصره، با ایشان برخورد خوبی نداشته باشند، چه؟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صبح را به این افکار گذراندم و نماز صبح را خواندم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نماز، چشم‌هایم کمی سنگین شد که با سروصدایی که از کوچه می‌آمد، از خواب بلند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به پنجره رساندم و جارچی را دیدم که فریاد می‌زد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علی‌بن‌موسی‌الرضا، به بصره آمده‌اند و در خانۀ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حسن‌بن‌محمد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خواستار زیارت ایشان است، به آنجا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شنیدن این خبر، خدا را شکر کردم و به سرعت به‌سمت خانۀ حسن‌بن‌محمد به‌راه افتادم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دل، به او غبطه می‌خوردم که چقدر نزد حضرت، صاحب آبروست که آن بزرگوار به خانۀ او وارد شده‌اند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من، بسیاری از اهالی و شیعیان نیز به‌سمت خانۀ حسن‌بن‌محمد می‌رفتند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آستانۀ ورودی به خانه، عمروبن‌هذاب نیز درحالی‌که چندی از خادمانش او را همراهی می‌کردند، به من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خوش‌حالی، گفتمش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ای همکار بازاری، می‌بینی که علی‌بن‌موسی‌الرضا به وعدۀ خود عمل کرد و به بصره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درحالی‌که زیاد ازجملۀ من خوشش نیامده بود،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خوش‌حال نباش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ماجرا تازه شروع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bookmarkStart w:id="41" w:name="pg5042_44523"/>
    </w:p>
    <w:p>
      <w:pPr>
        <w:pStyle w:val="Heading2"/>
        <w:numPr>
          <w:ilvl w:val="1"/>
          <w:numId w:val="1"/>
        </w:numPr>
        <w:rPr/>
      </w:pPr>
      <w:bookmarkStart w:id="42" w:name="__RefHeading___Toc728865_774463916"/>
      <w:bookmarkStart w:id="43" w:name="_Toc14"/>
      <w:bookmarkEnd w:id="41"/>
      <w:bookmarkEnd w:id="42"/>
      <w:r>
        <w:rPr/>
        <w:t>11</w:t>
      </w:r>
      <w:r>
        <w:rPr>
          <w:rtl w:val="true"/>
        </w:rPr>
        <w:t>.</w:t>
      </w:r>
      <w:r>
        <w:rPr>
          <w:rtl w:val="true"/>
        </w:rPr>
        <w:t>در محضر امام</w:t>
      </w:r>
      <w:bookmarkEnd w:id="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در اتاق نشسته بودند و دورتادور اتاق را شیعیان و اهالی بصره گرفته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عمروبن‌هذاب نیز همراه با خادمان خود در گوشه‌ای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 را به حسن‌بن‌محمد رساندم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به تو خیر بدهد ای دوست گرامی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جمعیت به اینجا آمده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حسن‌بن‌محمد درحالی‌که نگاه به جمعیت داشت،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همین‌طور است که تو می‌گویی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امام از من خواستند که به همۀ اهالی اعلام کنم که ایشان به بصره آمده‌اند تا همه حاضر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به‌آرامی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امام چه برنامه‌ای دارند؟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حسن‌بن‌محمد خود را بی‌اطلاع نشان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نمی‌دانم، فقط امر آن بزرگوار را اجابت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که به اینجا رسید، امام شروع به سخن کردند و این‌چنین فرمودند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علی‌بن‌موسی‌بن‌جعفر‌بن محمدبن‌علی‌بن‌الحسین‌بن‌علی‌بن‌ابی‌طالب هستم، فرزند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امروز، نماز صبح را با والیِ مدینه در مسجد رسول خدا خواندم و او به من نامۀ خلیفه را نشان داد و با من مشورت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نکاتی گفتم و امروز بعدازعصر به نزد او خواهم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فرمودۀ امام که نشانۀ معجزۀ آن حضرت و دلیل امامتشان بود، صدای صلوات از همه‌جای مجلس بلند شد و همه به یکدیگر مژده می‌دادند که وصی موسی‌بن‌جعفر را دیده‌اند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بزرگوار ادامه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سؤالی دارد، از من بپرسد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به مجلس دوختم تا بدانم چه کسی سؤال می‌پرسد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کسی چیزی نپرسید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نگاهم روی حسن‌بن‌محمد ماند که قدمی جلو گذاشت و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فرزند رسول خدا، وجود شما برای همۀ ما شیعیان کفایت می‌کند و گمان می‌کنم کسی دیگر سؤالی نداشته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بر همه تمام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رضا در اینجا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هرچه از آثار نبوت و امامت می‌خواهد، از من بخواهد تا نشان بدهم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صدایی همۀ ما را به خود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سؤالاتی دارم که مایلم از شما بپرسم و پاسخ شما را بدانم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  <w:bookmarkStart w:id="44" w:name="pg5042_44526"/>
    </w:p>
    <w:p>
      <w:pPr>
        <w:pStyle w:val="Heading2"/>
        <w:numPr>
          <w:ilvl w:val="1"/>
          <w:numId w:val="1"/>
        </w:numPr>
        <w:rPr/>
      </w:pPr>
      <w:bookmarkStart w:id="45" w:name="__RefHeading___Toc728867_774463916"/>
      <w:bookmarkStart w:id="46" w:name="_Toc15"/>
      <w:bookmarkEnd w:id="44"/>
      <w:bookmarkEnd w:id="45"/>
      <w:r>
        <w:rPr/>
        <w:t>12</w:t>
      </w:r>
      <w:r>
        <w:rPr>
          <w:rtl w:val="true"/>
        </w:rPr>
        <w:t>.</w:t>
      </w:r>
      <w:r>
        <w:rPr>
          <w:rtl w:val="true"/>
        </w:rPr>
        <w:t>زبان‌های مختلف</w:t>
      </w:r>
      <w:bookmarkEnd w:id="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عمروبن‌هذاب را دیدم که جلو آمد و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دوست ما، محمدبن‌فضل هاشمی، از شما مسائلی نقل می‌کند که نمی‌توانم آن‌ها را بپذیرم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درحقیقت، کسی نمی‌تواند بپذیرد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همه در مجلس به‌سمت من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عمروبن‌هذاب با اینکه رفیق ما بود، بدجوری در حال خردکردن من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بله، می‌گفتم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مثلاً می‌گوید که امام، یعنی شما، می‌تواند به هر لغت و زبانی سخن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همین‌طور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گفتۀ مرا تأیید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متوجه عمروبن‌هذاب شدم که باز هم قدمی به جلو گذاشت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 می‌گویید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شدت شرم، سر به زیر انداختم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تعدادی که از شیعیان که بسیار رنجیده شده بودند، می‌خواستند به‌سمت عمرو بروند که با اشارۀ امام، بر جای خود قرار 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لبخندی به طعنه زد و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چطور است که به این شیعیان ابله خود نشان بدهید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بگذارید یک بار هم به‌جای شعار و ادعا که در طول سال‌ها به آن اشتغال داشته‌اید، یک بار هم عمل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بگذارید همه ببینیم که شما همان‌طور که ادعا می‌کنید، هستید یا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خب، من در اینجا چهار خادم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آنان رومی است، یکی ایرانی، یکی هندی و یکی ترک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که شما می‌توانید به هر زبان و لغتی سخن بگویید، بفرمایید و با این خادمان من گفت‌وگو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اشاره‌ای به خادمان کرد که جلو بیایند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چهار خادم جلو آمدند و در وسط مجلس ایستادند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من و حسن‌بن‌محمد به هم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سپس، هر دو متوجه امام شدیم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 حاضران در مجلس نیز نگاه از حضرت برنمی‌داشتند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در مقابل دید‌گان حیرت‌زدۀ عمروبن‌هذاب و همۀ ما، امام لب به سخن گشودند و با زبان هندی، شروع به سخن با خادم هندو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هیچ‌کدام از ما زبان هندی نمی‌دانستیم و همه با تعجب و حیرت به امام و خادم می‌نگریستیم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خادم هندی که از شنیدن صدای امام به زبان هندی، بسیار ذوق‌زده شده بود، با شعف و شادمانی بسیاری با آن بزرگوار سخن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همین‌که قدری صحبت کردند، خادم هندی رو به همه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یاد می‌کنم به‌خدا که علی‌بن‌موسی‌الرضا از من که زبان مادری‌ام هندی است، به لغت و زبان ما آگاه‌تر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رو به خادم ایرانی کردند و با زبان فارسی، شروع به تکلم نمودند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حسن‌بن‌محمد حتی نمی‌توانستیم پلک بزنیم، چه برسد که بخواهیم حرفی بزنیم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متوجه عمروبن‌هذاب شدم و او را با حالتی دگرگون یافتم که نمی‌توانست آنچه می‌دید، باور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حاضران و شیعیان در مجلس نیز با لبخند و شادمانی به امام نگاه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امام که با خادم ایرانی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شد، او نیز همچون خادم هندو رو به همه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علی‌بن‌موسی‌الرضا بهتر از من و یارانم به زبان فارسی سخن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در اینجا خادم ترک را خطاب کرد و به زبان ترکی به تکلم پرداخت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لحظاتی از گفت‌وگو میانشان گذشت که خادم ترک هم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علی‌بن‌موسی‌الرضا بهتر از من به زبان ما آگاه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گفت‌وگو با خادم رومی نیز همین‌گونه ادامه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5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5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7" w:name="pg5042_44531"/>
    </w:p>
    <w:p>
      <w:pPr>
        <w:pStyle w:val="Heading2"/>
        <w:numPr>
          <w:ilvl w:val="1"/>
          <w:numId w:val="1"/>
        </w:numPr>
        <w:rPr/>
      </w:pPr>
      <w:bookmarkStart w:id="48" w:name="__RefHeading___Toc728869_774463916"/>
      <w:bookmarkStart w:id="49" w:name="_Toc16"/>
      <w:bookmarkEnd w:id="47"/>
      <w:bookmarkEnd w:id="48"/>
      <w:r>
        <w:rPr/>
        <w:t>13</w:t>
      </w:r>
      <w:r>
        <w:rPr>
          <w:rtl w:val="true"/>
        </w:rPr>
        <w:t>.</w:t>
      </w:r>
      <w:r>
        <w:rPr>
          <w:rtl w:val="true"/>
        </w:rPr>
        <w:t>رازهای غیب</w:t>
      </w:r>
      <w:bookmarkEnd w:id="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ماجرا که به اینجا رسید، صدای صلوات از همه جای مجلس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به یکدیگر شادباش می‌گفتند که حقیقت، خودش را نشان داد و اختلاف و تفرقه، از میان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من در میان همه، از روی عمروبن‌هذاب تکان نمی‌خورد که دیدم باز هم قدمی به جلو گذاشت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شما این زبان‌ها را از پیش آموخته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چه می‌داند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سکوت در مجلس حکم‌فرما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نگاه من و حسن‌بن‌محمد روی هم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می‌خواستم چیزی بگویم که حسن‌بن‌محمد مانع شد و اشاره کرد که امام قصد دارند مطلبی بفرمایند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پیش‌قدمی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بگذار به تو از اخباری بگویم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تو را خبر می‌دهم که به‌زودی یکی از ارحام خود را از دست خواهی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حال، آیا مرا تصدیق می‌کنی؟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ابن‌هذاب این بار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نخواهم کرد؛ زیرا کسی از غیب خبر ندارد به‌جز خداوند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دیگر کارَت به جایی رسیده که ادعای علم غیب می‌کنی؟ شما و پدرانتان بابت این ادعاها، از دین خارج شده‌اید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است توبه کنید و به راه خدا بازگردید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در اینجا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خداوند نفرموده است که او دانای غیب است و کسی را بر غیب خود آگاه نمی‌کند، مگر پیامبری را که بپسندد که از پیشِ رو و پشت سرش مراقبانی گسیل می‌دارد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مورد رضایت خداست و ما هم ورثۀ رسول خدا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ما را از آن آگاه کرده است و ما گذشته و آینده را تا قیامت می‌دانیم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اتفاق که به تو گفتم، پنج روز بعد خواهد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اتفاق نیفتاد که هیچ، ولی اگر اتفاق افتاد، تو به رسول خدا بد کرده‌ای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کسی در مجلس چیزی نمی‌گفت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عمروبن‌هذاب هم دیگر کلامی نگفت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ادامه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خبری دیگر به تو می‌دهم که تو به‌زودی بینایی چشم‌هایت را از دست خواهی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به‌ناگه دیدم که چهارستون بدن عمرو به‌لرزه افتاد و قدمی به عقب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مانده بودم که چه کنم و نمی‌توانستم هم کاری انجام بدهم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حسن‌بن‌محمد نیز احوالی همچون من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دوباره ادامه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نیز به تو خبر می‌دهم که به‌زودی قسم دروغ خواهی خورد و به بیماری برص دچار می‌شوی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را که گفتند، عمروبن‌هذاب نعره‌ای زد و به زمین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0" w:name="pg5042_44534"/>
    </w:p>
    <w:p>
      <w:pPr>
        <w:pStyle w:val="Heading2"/>
        <w:numPr>
          <w:ilvl w:val="1"/>
          <w:numId w:val="1"/>
        </w:numPr>
        <w:rPr/>
      </w:pPr>
      <w:bookmarkStart w:id="51" w:name="__RefHeading___Toc728871_774463916"/>
      <w:bookmarkStart w:id="52" w:name="_Toc17"/>
      <w:bookmarkEnd w:id="50"/>
      <w:bookmarkEnd w:id="51"/>
      <w:r>
        <w:rPr/>
        <w:t>14</w:t>
      </w:r>
      <w:r>
        <w:rPr>
          <w:rtl w:val="true"/>
        </w:rPr>
        <w:t>.</w:t>
      </w:r>
      <w:r>
        <w:rPr>
          <w:rtl w:val="true"/>
        </w:rPr>
        <w:t>روز پنجم</w:t>
      </w:r>
      <w:bookmarkEnd w:id="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 روز از آن ماجرا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مدت، عمروبن‌هذاب از خانه‌اش بیرون نیامد و مغازه‌اش را باز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هرچه خواستم از فکر او خارج بشوم، نمی‌شد که نمی‌شد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بارها به او تذکر داده بودم که مقدمات تباهی آخرت خود را فراهم نکند و خود و خانواده‌اش را بدبخت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بااین‌حال او به گفته‌های من بی‌توجه بود و کار خودش را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افکار، سرگرم بودم که روز پنجم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از خواب بلند نشده بودم که ناگهان صدای شیوَن و عزا از همه جا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سراسیمه خود را به پنجره رساندم و آه از نهادم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ناله و شیون از خانۀ عمروبن‌هذاب می‌آمد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گفتم نکند عمرو بلایی سر خود آورده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بود که به‌سرعت خود را به پایین رساندم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3" w:name="pg5042_44535"/>
    </w:p>
    <w:p>
      <w:pPr>
        <w:pStyle w:val="Heading2"/>
        <w:numPr>
          <w:ilvl w:val="1"/>
          <w:numId w:val="1"/>
        </w:numPr>
        <w:rPr/>
      </w:pPr>
      <w:bookmarkStart w:id="54" w:name="__RefHeading___Toc728873_774463916"/>
      <w:bookmarkStart w:id="55" w:name="_Toc18"/>
      <w:bookmarkEnd w:id="53"/>
      <w:bookmarkEnd w:id="54"/>
      <w:r>
        <w:rPr/>
        <w:t>15</w:t>
      </w:r>
      <w:r>
        <w:rPr>
          <w:rtl w:val="true"/>
        </w:rPr>
        <w:t>.</w:t>
      </w:r>
      <w:r>
        <w:rPr>
          <w:rtl w:val="true"/>
        </w:rPr>
        <w:t>از دنیا رفت</w:t>
      </w:r>
      <w:bookmarkEnd w:id="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جلوی خانه، عمروبن‌هذاب را با حالتی گریان و نالان یافتم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جنازه‌ای در جلوی خانه قرار داشت و همۀ اهالی خانه نیز در حال گریستن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به یکی از خادمان رساندم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کسی از دنیا رفته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خادم که مرا می‌شناخت، با احترام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عموی مولای ماست که از دنیا رفته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حیرت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عموی عمروبن‌هذاب؟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که در حلب زندگی می‌کرد و مهمان عمرو بود؟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خادم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برای چند روزی مهمان ما بودند و حالا امروز از دنیا رفته‌اند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نابینایی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روزی گذر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عمروبن‌هذاب هنوز به بازار و مغازۀ خود نیامده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که حدود یک هفته از درگذشت عمویش می‌گذشت، در مغازه نشسته بودم که ناگهان دیدم بازار شلوغ شد و به‌هم ریخت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با بهت و حیرت به‌سویی نگاه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نیز از مغازه بیرون آمدم و با صحنه‌ای روبه‌رو شدم که نمی‌توانستم باور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نمی‌توانستم باور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عمروبن‌هذاب در بازار بود، اما دستش در دست یکی از خادمانش قرار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که نمی‌توانست جایی را ببیند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نابینا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نابینا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راه را باز کردند تا خادم، عمروبن‌هذاب را به مغازه‌اش برساند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خادمان مغازه را باز کردند و یکی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خادمان، شروع به بازکردن طبق‌های پارچه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نمی‌توانستم آنچه می‌بینم، باور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می‌دیدم که عمروبن‌هذاب با اینکه نابینا شده است، می‌داند که نگاه همه در بازار به‌سمت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به‌همین دلیل صلاح بر این دیدم که به نزدش نروم و او را به‌حال خود رها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6" w:name="pg5042_44538"/>
    </w:p>
    <w:p>
      <w:pPr>
        <w:pStyle w:val="Heading2"/>
        <w:numPr>
          <w:ilvl w:val="1"/>
          <w:numId w:val="1"/>
        </w:numPr>
        <w:rPr/>
      </w:pPr>
      <w:bookmarkStart w:id="57" w:name="__RefHeading___Toc728875_774463916"/>
      <w:bookmarkStart w:id="58" w:name="_Toc19"/>
      <w:bookmarkEnd w:id="56"/>
      <w:bookmarkEnd w:id="57"/>
      <w:r>
        <w:rPr/>
        <w:t>17</w:t>
      </w:r>
      <w:r>
        <w:rPr>
          <w:rtl w:val="true"/>
        </w:rPr>
        <w:t>.</w:t>
      </w:r>
      <w:r>
        <w:rPr>
          <w:rtl w:val="true"/>
        </w:rPr>
        <w:t>بیماری</w:t>
      </w:r>
      <w:bookmarkEnd w:id="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روزی گذر کرد و ماجرای عمروبن‌هذاب و نابیناشدنش، دیگر برای همه عادی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مدت، هرچه تلاش کردم که با او به گفت‌وگو بنشینم، نشد که 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می‌گفتم که به‌سوی او بروم و از او بخواهم که به درگاه خداوند توبه کند؛ اما می‌دانستم که امکان دارد او بیشتر جسارت و بی‌ادبی بکند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به‌همین جهت، صرف‌نظر می‌کردم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دیگر که در مغازه بودم، با خود گفتم، هر طور که شده، به نزدش می‌روم و کمی گفت‌وگو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رسم جوان‌مردی نیست که خبری از او نگیرم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نزدیکی مغازه که رسیدم، متوجه شدم که عمرو در کنار یکی از خادمانش در حال فروختن پارچه به مشتریان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مشتری دستی به پارچه کشید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که نمی‌توانید ببینید ای عمروبن‌هذاب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پارچه، پارچۀ شامی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با شنیدن این سخن برافروخته شد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چه سخنی است؟ من نابینا شده‌ام؛ ولی سی سال است که با پارچه سروکار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را گفت و درحالی‌که به پارچه دست می‌کشید،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لمس کن این پارچه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ظرافتش که نیازی به دیدن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پارچه یکی از بهترین پارچه‌های شامی است که تابه‌حال دیده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پارچه را برای عروسی دخترم می‌خواهم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حتماً باید شامی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به‌خدا سوگند یادم می‌کنم که این پارچه شامی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 به خود راه 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مشتریان دیگری هم آمدند و مغازه شلوغ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بود که ترجیح دادم به‌سمت عمرو نروم و این مطلب را به روز دیگری واگذار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65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6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59" w:name="pg5042_44541"/>
    </w:p>
    <w:p>
      <w:pPr>
        <w:pStyle w:val="Heading2"/>
        <w:numPr>
          <w:ilvl w:val="1"/>
          <w:numId w:val="1"/>
        </w:numPr>
        <w:rPr/>
      </w:pPr>
      <w:bookmarkStart w:id="60" w:name="__RefHeading___Toc728877_774463916"/>
      <w:bookmarkStart w:id="61" w:name="_Toc20"/>
      <w:bookmarkEnd w:id="59"/>
      <w:bookmarkEnd w:id="60"/>
      <w:r>
        <w:rPr/>
        <w:t>18</w:t>
      </w:r>
      <w:r>
        <w:rPr>
          <w:rtl w:val="true"/>
        </w:rPr>
        <w:t>.</w:t>
      </w:r>
      <w:r>
        <w:rPr>
          <w:rtl w:val="true"/>
        </w:rPr>
        <w:t>علامت آخر</w:t>
      </w:r>
      <w:bookmarkEnd w:id="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هفته‌ای از ماجرا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به فکر عمروبن‌هذاب بودم و چاره‌ای برایش نمی‌دیدم؛ اما اتفاق دیگری هم رخ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حدود یک هفته‌ای می‌شد که عمرو به مغازه‌اش نیامده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ابتدا گمان کردم که شاید به‌خاطر نابیناشدن، خسته شده و استراحت می‌کند؛ اما بعد دانستم که باید نکتۀ دیگری در کار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همین مسئله، به نزد حسن‌بن‌محمد رفتم و ماجرا را با او در میان گذاشتم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صلاح بر این دید که برای عیادت به خانۀ عمرو برویم و از حالش جویا 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پیشنهادی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خوب و پسندیده بود و به‌همین خاطر به خانۀ او رفتیم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زدیم و خادم خانه، در را گشود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دو سلام کردیم و من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برای عیادتِ عمرو آمده‌ایم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است یا بیدار؟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دیدم که خادم سر به زیر گرفت و چیزی نگفت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میان من و حسن‌بن‌محمد ردوبدل شد و دوباره رو به خادم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شده؟ اتفاقی افتاده است؟ چرا چیزی نمی‌گویی؟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bookmarkStart w:id="62" w:name="pg5042_44543"/>
    </w:p>
    <w:p>
      <w:pPr>
        <w:pStyle w:val="Heading2"/>
        <w:numPr>
          <w:ilvl w:val="1"/>
          <w:numId w:val="1"/>
        </w:numPr>
        <w:rPr/>
      </w:pPr>
      <w:bookmarkStart w:id="63" w:name="__RefHeading___Toc728879_774463916"/>
      <w:bookmarkStart w:id="64" w:name="_Toc21"/>
      <w:bookmarkEnd w:id="62"/>
      <w:bookmarkEnd w:id="63"/>
      <w:r>
        <w:rPr/>
        <w:t>19</w:t>
      </w:r>
      <w:r>
        <w:rPr>
          <w:rtl w:val="true"/>
        </w:rPr>
        <w:t>.</w:t>
      </w:r>
      <w:r>
        <w:rPr>
          <w:rtl w:val="true"/>
        </w:rPr>
        <w:t>تصدیق می‌کنم</w:t>
      </w:r>
      <w:bookmarkEnd w:id="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حسن‌بن‌محمد درحالی‌که نمی‌دانستیم به چه می‌نگریم، در کنار بستر عمروبن‌هذاب نشستیم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حالتی رنجور و نالان در بستر بیماری خوابیده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پوست چهره‌اش به‌شدت برگشته بود و رنگی همچون خون به خود گرفته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خادم خانه که ما را راهنمایی کرده بود،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 می‌گوید که مولای ما به بیماری برص مبتلاست و علاجی برای درد ایشان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اشارۀ ما، خادم تنهایمان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حسن‌بن‌محمد در کنار عمروبن‌هذاب نشستیم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متوجه ما شده بود و سعی می‌کرد که مطلبی زیر لب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با دستمالی عرق روی پیشانی عمرو را پاک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باش و سخنی نگو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باید استراحت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عمروبن‌هذاب دست‌بردار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اشاره می‌کرد که جلوتر بیایم تا مطلبی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حسن‌بن‌محمد نگاه کردم و وقتی که او اجازه داد، جلوتر رفتم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شده؟ برای من سخت است که تو را در این وضعیت ببینم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به تو گفتم که این راه را ادامه 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عمروبن‌هذاب مرا کمی بیشتر به خودش نزدیک کرد و درحالی‌که به‌سختی می‌توانست سخن بگوید، زمزمه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با علی‌بن‌موسی‌الرضاست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می‌دانستم که حقیقت را می‌گوید، اما کتمان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مرا ببخشاید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بر سر من آمده، تقصیرش متوجه خود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را گفت و درحالی‌که می‌گریست، نفس‌هایش به‌شماره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درحالی‌که حالتی گریان پیدا کرده بودم، به حسن‌بن‌محمد نگریستم که او نیز همچون من ناراحت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این سرنوشت کسانی خواهد بود که خورشید را ببینند و حجت و دلیل و برهان بر آنان تمام شود؛ اما باز هم لجاجت کنند و نپذیرند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72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74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این نوشته برداشتی آزاد است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الثاقب فی المناقب،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الخرائج و الجرائح،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۳۴۱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مدینة المعاجز،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به‌بعد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3.jpeg"/><Relationship Id="rId9" Type="http://schemas.openxmlformats.org/officeDocument/2006/relationships/footer" Target="footer2.xml"/><Relationship Id="rId10" Type="http://schemas.openxmlformats.org/officeDocument/2006/relationships/image" Target="media/image4.jpeg"/><Relationship Id="rId11" Type="http://schemas.openxmlformats.org/officeDocument/2006/relationships/image" Target="media/image4.jpeg"/><Relationship Id="rId12" Type="http://schemas.openxmlformats.org/officeDocument/2006/relationships/footer" Target="footer3.xml"/><Relationship Id="rId13" Type="http://schemas.openxmlformats.org/officeDocument/2006/relationships/image" Target="media/image5.jpeg"/><Relationship Id="rId14" Type="http://schemas.openxmlformats.org/officeDocument/2006/relationships/image" Target="media/image5.jpeg"/><Relationship Id="rId15" Type="http://schemas.openxmlformats.org/officeDocument/2006/relationships/footer" Target="footer4.xml"/><Relationship Id="rId16" Type="http://schemas.openxmlformats.org/officeDocument/2006/relationships/footer" Target="footer5.xml"/><Relationship Id="rId17" Type="http://schemas.openxmlformats.org/officeDocument/2006/relationships/footer" Target="footer6.xml"/><Relationship Id="rId18" Type="http://schemas.openxmlformats.org/officeDocument/2006/relationships/footer" Target="footer7.xml"/><Relationship Id="rId19" Type="http://schemas.openxmlformats.org/officeDocument/2006/relationships/footer" Target="footer8.xml"/><Relationship Id="rId20" Type="http://schemas.openxmlformats.org/officeDocument/2006/relationships/footer" Target="footer9.xml"/><Relationship Id="rId21" Type="http://schemas.openxmlformats.org/officeDocument/2006/relationships/footer" Target="footer10.xml"/><Relationship Id="rId22" Type="http://schemas.openxmlformats.org/officeDocument/2006/relationships/footer" Target="footer11.xml"/><Relationship Id="rId23" Type="http://schemas.openxmlformats.org/officeDocument/2006/relationships/image" Target="media/image6.jpeg"/><Relationship Id="rId24" Type="http://schemas.openxmlformats.org/officeDocument/2006/relationships/image" Target="media/image6.jpeg"/><Relationship Id="rId25" Type="http://schemas.openxmlformats.org/officeDocument/2006/relationships/footer" Target="footer12.xml"/><Relationship Id="rId26" Type="http://schemas.openxmlformats.org/officeDocument/2006/relationships/footer" Target="footer13.xml"/><Relationship Id="rId27" Type="http://schemas.openxmlformats.org/officeDocument/2006/relationships/footer" Target="footer14.xml"/><Relationship Id="rId28" Type="http://schemas.openxmlformats.org/officeDocument/2006/relationships/footer" Target="footer15.xml"/><Relationship Id="rId29" Type="http://schemas.openxmlformats.org/officeDocument/2006/relationships/footer" Target="footer16.xml"/><Relationship Id="rId30" Type="http://schemas.openxmlformats.org/officeDocument/2006/relationships/footer" Target="footer17.xml"/><Relationship Id="rId31" Type="http://schemas.openxmlformats.org/officeDocument/2006/relationships/footer" Target="footer18.xml"/><Relationship Id="rId32" Type="http://schemas.openxmlformats.org/officeDocument/2006/relationships/footer" Target="footer19.xml"/><Relationship Id="rId33" Type="http://schemas.openxmlformats.org/officeDocument/2006/relationships/footer" Target="footer20.xml"/><Relationship Id="rId34" Type="http://schemas.openxmlformats.org/officeDocument/2006/relationships/footer" Target="footer21.xml"/><Relationship Id="rId35" Type="http://schemas.openxmlformats.org/officeDocument/2006/relationships/footer" Target="footer22.xml"/><Relationship Id="rId36" Type="http://schemas.openxmlformats.org/officeDocument/2006/relationships/footer" Target="footer23.xml"/><Relationship Id="rId37" Type="http://schemas.openxmlformats.org/officeDocument/2006/relationships/image" Target="media/image7.jpeg"/><Relationship Id="rId38" Type="http://schemas.openxmlformats.org/officeDocument/2006/relationships/image" Target="media/image7.jpeg"/><Relationship Id="rId39" Type="http://schemas.openxmlformats.org/officeDocument/2006/relationships/footer" Target="footer24.xml"/><Relationship Id="rId40" Type="http://schemas.openxmlformats.org/officeDocument/2006/relationships/footer" Target="footer25.xml"/><Relationship Id="rId41" Type="http://schemas.openxmlformats.org/officeDocument/2006/relationships/footer" Target="footer26.xml"/><Relationship Id="rId42" Type="http://schemas.openxmlformats.org/officeDocument/2006/relationships/footer" Target="footer27.xml"/><Relationship Id="rId43" Type="http://schemas.openxmlformats.org/officeDocument/2006/relationships/footer" Target="footer28.xml"/><Relationship Id="rId44" Type="http://schemas.openxmlformats.org/officeDocument/2006/relationships/footer" Target="footer29.xml"/><Relationship Id="rId45" Type="http://schemas.openxmlformats.org/officeDocument/2006/relationships/footer" Target="footer30.xml"/><Relationship Id="rId46" Type="http://schemas.openxmlformats.org/officeDocument/2006/relationships/footer" Target="footer31.xml"/><Relationship Id="rId47" Type="http://schemas.openxmlformats.org/officeDocument/2006/relationships/footer" Target="footer32.xml"/><Relationship Id="rId48" Type="http://schemas.openxmlformats.org/officeDocument/2006/relationships/footer" Target="footer33.xml"/><Relationship Id="rId49" Type="http://schemas.openxmlformats.org/officeDocument/2006/relationships/footer" Target="footer34.xml"/><Relationship Id="rId50" Type="http://schemas.openxmlformats.org/officeDocument/2006/relationships/footer" Target="footer35.xml"/><Relationship Id="rId51" Type="http://schemas.openxmlformats.org/officeDocument/2006/relationships/footer" Target="footer36.xml"/><Relationship Id="rId52" Type="http://schemas.openxmlformats.org/officeDocument/2006/relationships/footer" Target="footer37.xml"/><Relationship Id="rId53" Type="http://schemas.openxmlformats.org/officeDocument/2006/relationships/image" Target="media/image8.jpeg"/><Relationship Id="rId54" Type="http://schemas.openxmlformats.org/officeDocument/2006/relationships/image" Target="media/image8.jpeg"/><Relationship Id="rId55" Type="http://schemas.openxmlformats.org/officeDocument/2006/relationships/footer" Target="footer38.xml"/><Relationship Id="rId56" Type="http://schemas.openxmlformats.org/officeDocument/2006/relationships/footer" Target="footer39.xml"/><Relationship Id="rId57" Type="http://schemas.openxmlformats.org/officeDocument/2006/relationships/footer" Target="footer40.xml"/><Relationship Id="rId58" Type="http://schemas.openxmlformats.org/officeDocument/2006/relationships/footer" Target="footer41.xml"/><Relationship Id="rId59" Type="http://schemas.openxmlformats.org/officeDocument/2006/relationships/footer" Target="footer42.xml"/><Relationship Id="rId60" Type="http://schemas.openxmlformats.org/officeDocument/2006/relationships/footer" Target="footer43.xml"/><Relationship Id="rId61" Type="http://schemas.openxmlformats.org/officeDocument/2006/relationships/footer" Target="footer44.xml"/><Relationship Id="rId62" Type="http://schemas.openxmlformats.org/officeDocument/2006/relationships/footer" Target="footer45.xml"/><Relationship Id="rId63" Type="http://schemas.openxmlformats.org/officeDocument/2006/relationships/footer" Target="footer46.xml"/><Relationship Id="rId64" Type="http://schemas.openxmlformats.org/officeDocument/2006/relationships/footer" Target="footer47.xml"/><Relationship Id="rId65" Type="http://schemas.openxmlformats.org/officeDocument/2006/relationships/image" Target="media/image9.jpeg"/><Relationship Id="rId66" Type="http://schemas.openxmlformats.org/officeDocument/2006/relationships/image" Target="media/image9.jpeg"/><Relationship Id="rId67" Type="http://schemas.openxmlformats.org/officeDocument/2006/relationships/footer" Target="footer48.xml"/><Relationship Id="rId68" Type="http://schemas.openxmlformats.org/officeDocument/2006/relationships/footer" Target="footer49.xml"/><Relationship Id="rId69" Type="http://schemas.openxmlformats.org/officeDocument/2006/relationships/footer" Target="footer50.xml"/><Relationship Id="rId70" Type="http://schemas.openxmlformats.org/officeDocument/2006/relationships/footer" Target="footer51.xml"/><Relationship Id="rId71" Type="http://schemas.openxmlformats.org/officeDocument/2006/relationships/footer" Target="footer52.xml"/><Relationship Id="rId72" Type="http://schemas.openxmlformats.org/officeDocument/2006/relationships/image" Target="media/image2.jpeg"/><Relationship Id="rId73" Type="http://schemas.openxmlformats.org/officeDocument/2006/relationships/image" Target="media/image2.jpeg"/><Relationship Id="rId74" Type="http://schemas.openxmlformats.org/officeDocument/2006/relationships/footer" Target="footer53.xml"/><Relationship Id="rId75" Type="http://schemas.openxmlformats.org/officeDocument/2006/relationships/footnotes" Target="footnotes.xml"/><Relationship Id="rId76" Type="http://schemas.openxmlformats.org/officeDocument/2006/relationships/numbering" Target="numbering.xml"/><Relationship Id="rId77" Type="http://schemas.openxmlformats.org/officeDocument/2006/relationships/fontTable" Target="fontTable.xml"/><Relationship Id="rId78" Type="http://schemas.openxmlformats.org/officeDocument/2006/relationships/settings" Target="settings.xml"/><Relationship Id="rId79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56</Pages>
  <Words>5096</Words>
  <Characters>20345</Characters>
  <CharactersWithSpaces>25162</CharactersWithSpaces>
  <Paragraphs>294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2026-08-18T22:41:11Z</dcterms:created>
  <dc:creator>ghaemiyeh.com</dc:creator>
  <dc:description/>
  <dc:language>en-US</dc:language>
  <cp:lastModifiedBy/>
  <dcterms:modified xsi:type="dcterms:W3CDTF">2026-08-19T02:11:13Z</dcterms:modified>
  <cp:revision>1</cp:revision>
  <dc:subject/>
  <dc:title>رهنما 100 آفتاب آمد دلیل آفتاب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