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حمزه علیه السلام حامی رسالت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30_4250412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532_4250412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1534_425041290">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41536_425041290">
            <w:r>
              <w:rPr>
                <w:webHidden/>
                <w:rStyle w:val="IndexLink"/>
                <w:rtl w:val="true"/>
              </w:rPr>
              <w:t>فهرست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1538_42504129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1540_425041290">
            <w:r>
              <w:rPr>
                <w:webHidden/>
                <w:rStyle w:val="IndexLink"/>
                <w:rtl w:val="true"/>
              </w:rPr>
              <w:t>فصل اول</w:t>
            </w:r>
            <w:r>
              <w:rPr>
                <w:rStyle w:val="IndexLink"/>
                <w:rtl w:val="true"/>
              </w:rPr>
              <w:t xml:space="preserve">: </w:t>
            </w:r>
            <w:r>
              <w:rPr>
                <w:rStyle w:val="IndexLink"/>
                <w:rtl w:val="true"/>
              </w:rPr>
              <w:t>اجداد حضرت حمزه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41542_4250412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1544_425041290">
            <w:r>
              <w:rPr>
                <w:webHidden/>
                <w:rStyle w:val="IndexLink"/>
                <w:rtl w:val="true"/>
              </w:rPr>
              <w:t>اجداد حضرت حمزه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41546_425041290">
            <w:r>
              <w:rPr>
                <w:webHidden/>
                <w:rStyle w:val="IndexLink"/>
                <w:rtl w:val="true"/>
              </w:rPr>
              <w:t>فرزندان عبدالمطلب</w:t>
            </w:r>
            <w:r>
              <w:rPr>
                <w:rStyle w:val="IndexLink"/>
                <w:rtl w:val="true"/>
              </w:rPr>
              <w:tab/>
            </w:r>
            <w:r>
              <w:rPr>
                <w:rStyle w:val="IndexLink"/>
              </w:rPr>
              <w:t>26</w:t>
            </w:r>
          </w:hyperlink>
        </w:p>
        <w:p>
          <w:pPr>
            <w:pStyle w:val="Contents3"/>
            <w:tabs>
              <w:tab w:val="clear" w:pos="8459"/>
              <w:tab w:val="right" w:pos="9026" w:leader="dot"/>
            </w:tabs>
            <w:rPr/>
          </w:pPr>
          <w:hyperlink w:anchor="__RefHeading___Toc41548_425041290">
            <w:r>
              <w:rPr>
                <w:webHidden/>
                <w:rStyle w:val="IndexLink"/>
                <w:rtl w:val="true"/>
              </w:rPr>
              <w:t>مادر عبدالمطلب</w:t>
            </w:r>
            <w:r>
              <w:rPr>
                <w:rStyle w:val="IndexLink"/>
                <w:rtl w:val="true"/>
              </w:rPr>
              <w:tab/>
            </w:r>
            <w:r>
              <w:rPr>
                <w:rStyle w:val="IndexLink"/>
              </w:rPr>
              <w:t>26</w:t>
            </w:r>
          </w:hyperlink>
        </w:p>
        <w:p>
          <w:pPr>
            <w:pStyle w:val="Contents3"/>
            <w:tabs>
              <w:tab w:val="clear" w:pos="8459"/>
              <w:tab w:val="right" w:pos="9026" w:leader="dot"/>
            </w:tabs>
            <w:rPr/>
          </w:pPr>
          <w:hyperlink w:anchor="__RefHeading___Toc41550_425041290">
            <w:r>
              <w:rPr>
                <w:webHidden/>
                <w:rStyle w:val="IndexLink"/>
                <w:rtl w:val="true"/>
              </w:rPr>
              <w:t>عبدالمطلب پدر حضرت حمزه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41552_425041290">
            <w:r>
              <w:rPr>
                <w:webHidden/>
                <w:rStyle w:val="IndexLink"/>
                <w:rtl w:val="true"/>
              </w:rPr>
              <w:t>عبدالمطلب وصی پیامبران</w:t>
            </w:r>
            <w:r>
              <w:rPr>
                <w:rStyle w:val="IndexLink"/>
                <w:rtl w:val="true"/>
              </w:rPr>
              <w:tab/>
            </w:r>
            <w:r>
              <w:rPr>
                <w:rStyle w:val="IndexLink"/>
              </w:rPr>
              <w:t>29</w:t>
            </w:r>
          </w:hyperlink>
        </w:p>
        <w:p>
          <w:pPr>
            <w:pStyle w:val="Contents3"/>
            <w:tabs>
              <w:tab w:val="clear" w:pos="8459"/>
              <w:tab w:val="right" w:pos="9026" w:leader="dot"/>
            </w:tabs>
            <w:rPr/>
          </w:pPr>
          <w:hyperlink w:anchor="__RefHeading___Toc41554_425041290">
            <w:r>
              <w:rPr>
                <w:webHidden/>
                <w:rStyle w:val="IndexLink"/>
                <w:rtl w:val="true"/>
              </w:rPr>
              <w:t>مادر حضرت حمزه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41556_425041290">
            <w:r>
              <w:rPr>
                <w:webHidden/>
                <w:rStyle w:val="IndexLink"/>
                <w:rtl w:val="true"/>
              </w:rPr>
              <w:t>صفیّه خواهر حضرت حمزه 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41558_425041290">
            <w:r>
              <w:rPr>
                <w:webHidden/>
                <w:rStyle w:val="IndexLink"/>
                <w:rtl w:val="true"/>
              </w:rPr>
              <w:t>فصل دوم</w:t>
            </w:r>
            <w:r>
              <w:rPr>
                <w:rStyle w:val="IndexLink"/>
                <w:rtl w:val="true"/>
              </w:rPr>
              <w:t xml:space="preserve">: </w:t>
            </w:r>
            <w:r>
              <w:rPr>
                <w:rStyle w:val="IndexLink"/>
                <w:rtl w:val="true"/>
              </w:rPr>
              <w:t>بیوگرافی و ولادت حضرت حمزه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41560_42504129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1562_425041290">
            <w:r>
              <w:rPr>
                <w:webHidden/>
                <w:rStyle w:val="IndexLink"/>
                <w:rtl w:val="true"/>
              </w:rPr>
              <w:t>حمزه در لغت</w:t>
            </w:r>
            <w:r>
              <w:rPr>
                <w:rStyle w:val="IndexLink"/>
                <w:rtl w:val="true"/>
              </w:rPr>
              <w:tab/>
            </w:r>
            <w:r>
              <w:rPr>
                <w:rStyle w:val="IndexLink"/>
              </w:rPr>
              <w:t>39</w:t>
            </w:r>
          </w:hyperlink>
        </w:p>
        <w:p>
          <w:pPr>
            <w:pStyle w:val="Contents3"/>
            <w:tabs>
              <w:tab w:val="clear" w:pos="8459"/>
              <w:tab w:val="right" w:pos="9026" w:leader="dot"/>
            </w:tabs>
            <w:rPr/>
          </w:pPr>
          <w:hyperlink w:anchor="__RefHeading___Toc41564_425041290">
            <w:r>
              <w:rPr>
                <w:webHidden/>
                <w:rStyle w:val="IndexLink"/>
                <w:rtl w:val="true"/>
              </w:rPr>
              <w:t>ولادت حضرت</w:t>
            </w:r>
            <w:r>
              <w:rPr>
                <w:rStyle w:val="IndexLink"/>
                <w:rtl w:val="true"/>
              </w:rPr>
              <w:tab/>
            </w:r>
            <w:r>
              <w:rPr>
                <w:rStyle w:val="IndexLink"/>
              </w:rPr>
              <w:t>39</w:t>
            </w:r>
          </w:hyperlink>
        </w:p>
        <w:p>
          <w:pPr>
            <w:pStyle w:val="Contents3"/>
            <w:tabs>
              <w:tab w:val="clear" w:pos="8459"/>
              <w:tab w:val="right" w:pos="9026" w:leader="dot"/>
            </w:tabs>
            <w:rPr/>
          </w:pPr>
          <w:hyperlink w:anchor="__RefHeading___Toc41566_425041290">
            <w:r>
              <w:rPr>
                <w:webHidden/>
                <w:rStyle w:val="IndexLink"/>
                <w:rtl w:val="true"/>
              </w:rPr>
              <w:t>کنیه و لقب</w:t>
            </w:r>
            <w:r>
              <w:rPr>
                <w:rStyle w:val="IndexLink"/>
                <w:rtl w:val="true"/>
              </w:rPr>
              <w:tab/>
            </w:r>
            <w:r>
              <w:rPr>
                <w:rStyle w:val="IndexLink"/>
              </w:rPr>
              <w:t>40</w:t>
            </w:r>
          </w:hyperlink>
        </w:p>
        <w:p>
          <w:pPr>
            <w:pStyle w:val="Contents3"/>
            <w:tabs>
              <w:tab w:val="clear" w:pos="8459"/>
              <w:tab w:val="right" w:pos="9026" w:leader="dot"/>
            </w:tabs>
            <w:rPr/>
          </w:pPr>
          <w:hyperlink w:anchor="__RefHeading___Toc41568_425041290">
            <w:r>
              <w:rPr>
                <w:webHidden/>
                <w:rStyle w:val="IndexLink"/>
                <w:rtl w:val="true"/>
              </w:rPr>
              <w:t>ثویبه نخستین مادر رضاعی پیامبرصلی الله علیه و آله وسلم</w:t>
            </w:r>
            <w:r>
              <w:rPr>
                <w:rStyle w:val="IndexLink"/>
                <w:rtl w:val="true"/>
              </w:rPr>
              <w:tab/>
            </w:r>
            <w:r>
              <w:rPr>
                <w:rStyle w:val="IndexLink"/>
              </w:rPr>
              <w:t>41</w:t>
            </w:r>
          </w:hyperlink>
        </w:p>
        <w:p>
          <w:pPr>
            <w:pStyle w:val="Contents2"/>
            <w:tabs>
              <w:tab w:val="clear" w:pos="8743"/>
              <w:tab w:val="right" w:pos="9026" w:leader="dot"/>
            </w:tabs>
            <w:rPr/>
          </w:pPr>
          <w:hyperlink w:anchor="__RefHeading___Toc41570_425041290">
            <w:r>
              <w:rPr>
                <w:webHidden/>
                <w:rStyle w:val="IndexLink"/>
                <w:rtl w:val="true"/>
              </w:rPr>
              <w:t>فصل سوم</w:t>
            </w:r>
            <w:r>
              <w:rPr>
                <w:rStyle w:val="IndexLink"/>
                <w:rtl w:val="true"/>
              </w:rPr>
              <w:t>:</w:t>
            </w:r>
            <w:r>
              <w:rPr>
                <w:rStyle w:val="IndexLink"/>
                <w:rtl w:val="true"/>
              </w:rPr>
              <w:t>حضرت حمزه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41572_425041290">
            <w:r>
              <w:rPr>
                <w:webHidden/>
                <w:rStyle w:val="IndexLink"/>
                <w:rtl w:val="true"/>
              </w:rPr>
              <w:t>قبل و بعد از اسلام</w:t>
            </w:r>
            <w:r>
              <w:rPr>
                <w:rStyle w:val="IndexLink"/>
                <w:rtl w:val="true"/>
              </w:rPr>
              <w:tab/>
            </w:r>
            <w:r>
              <w:rPr>
                <w:rStyle w:val="IndexLink"/>
              </w:rPr>
              <w:t>45</w:t>
            </w:r>
          </w:hyperlink>
        </w:p>
        <w:p>
          <w:pPr>
            <w:pStyle w:val="Contents3"/>
            <w:tabs>
              <w:tab w:val="clear" w:pos="8459"/>
              <w:tab w:val="right" w:pos="9026" w:leader="dot"/>
            </w:tabs>
            <w:rPr/>
          </w:pPr>
          <w:hyperlink w:anchor="__RefHeading___Toc41574_425041290">
            <w:r>
              <w:rPr>
                <w:webHidden/>
                <w:rStyle w:val="IndexLink"/>
                <w:rtl w:val="true"/>
              </w:rPr>
              <w:t>قبل از اسلام</w:t>
            </w:r>
            <w:r>
              <w:rPr>
                <w:rStyle w:val="IndexLink"/>
                <w:rtl w:val="true"/>
              </w:rPr>
              <w:tab/>
            </w:r>
            <w:r>
              <w:rPr>
                <w:rStyle w:val="IndexLink"/>
              </w:rPr>
              <w:t>47</w:t>
            </w:r>
          </w:hyperlink>
        </w:p>
        <w:p>
          <w:pPr>
            <w:pStyle w:val="Contents3"/>
            <w:tabs>
              <w:tab w:val="clear" w:pos="8459"/>
              <w:tab w:val="right" w:pos="9026" w:leader="dot"/>
            </w:tabs>
            <w:rPr/>
          </w:pPr>
          <w:hyperlink w:anchor="__RefHeading___Toc41576_425041290">
            <w:r>
              <w:rPr>
                <w:webHidden/>
                <w:rStyle w:val="IndexLink"/>
                <w:rtl w:val="true"/>
              </w:rPr>
              <w:t>بعد از اسلام</w:t>
            </w:r>
            <w:r>
              <w:rPr>
                <w:rStyle w:val="IndexLink"/>
                <w:rtl w:val="true"/>
              </w:rPr>
              <w:tab/>
            </w:r>
            <w:r>
              <w:rPr>
                <w:rStyle w:val="IndexLink"/>
              </w:rPr>
              <w:t>48</w:t>
            </w:r>
          </w:hyperlink>
        </w:p>
        <w:p>
          <w:pPr>
            <w:pStyle w:val="Contents3"/>
            <w:tabs>
              <w:tab w:val="clear" w:pos="8459"/>
              <w:tab w:val="right" w:pos="9026" w:leader="dot"/>
            </w:tabs>
            <w:rPr/>
          </w:pPr>
          <w:hyperlink w:anchor="__RefHeading___Toc41578_425041290">
            <w:r>
              <w:rPr>
                <w:webHidden/>
                <w:rStyle w:val="IndexLink"/>
                <w:rtl w:val="true"/>
              </w:rPr>
              <w:t>مسلمان شدن</w:t>
            </w:r>
            <w:r>
              <w:rPr>
                <w:rStyle w:val="IndexLink"/>
                <w:rtl w:val="true"/>
              </w:rPr>
              <w:tab/>
            </w:r>
            <w:r>
              <w:rPr>
                <w:rStyle w:val="IndexLink"/>
              </w:rPr>
              <w:t>49</w:t>
            </w:r>
          </w:hyperlink>
        </w:p>
        <w:p>
          <w:pPr>
            <w:pStyle w:val="Contents3"/>
            <w:tabs>
              <w:tab w:val="clear" w:pos="8459"/>
              <w:tab w:val="right" w:pos="9026" w:leader="dot"/>
            </w:tabs>
            <w:rPr/>
          </w:pPr>
          <w:hyperlink w:anchor="__RefHeading___Toc41580_425041290">
            <w:r>
              <w:rPr>
                <w:webHidden/>
                <w:rStyle w:val="IndexLink"/>
                <w:rtl w:val="true"/>
              </w:rPr>
              <w:t>حضور در مدینه</w:t>
            </w:r>
            <w:r>
              <w:rPr>
                <w:rStyle w:val="IndexLink"/>
                <w:rtl w:val="true"/>
              </w:rPr>
              <w:tab/>
            </w:r>
            <w:r>
              <w:rPr>
                <w:rStyle w:val="IndexLink"/>
              </w:rPr>
              <w:t>52</w:t>
            </w:r>
          </w:hyperlink>
        </w:p>
        <w:p>
          <w:pPr>
            <w:pStyle w:val="Contents2"/>
            <w:tabs>
              <w:tab w:val="clear" w:pos="8743"/>
              <w:tab w:val="right" w:pos="9026" w:leader="dot"/>
            </w:tabs>
            <w:rPr/>
          </w:pPr>
          <w:hyperlink w:anchor="__RefHeading___Toc41582_425041290">
            <w:r>
              <w:rPr>
                <w:webHidden/>
                <w:rStyle w:val="IndexLink"/>
                <w:rtl w:val="true"/>
              </w:rPr>
              <w:t>فصل چهارم</w:t>
            </w:r>
            <w:r>
              <w:rPr>
                <w:rStyle w:val="IndexLink"/>
                <w:rtl w:val="true"/>
              </w:rPr>
              <w:t xml:space="preserve">: </w:t>
            </w:r>
            <w:r>
              <w:rPr>
                <w:rStyle w:val="IndexLink"/>
                <w:rtl w:val="true"/>
              </w:rPr>
              <w:t>شهادت حضرت حمزه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41584_42504129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1586_425041290">
            <w:r>
              <w:rPr>
                <w:webHidden/>
                <w:rStyle w:val="IndexLink"/>
                <w:rtl w:val="true"/>
              </w:rPr>
              <w:t>غزوه اُحد</w:t>
            </w:r>
            <w:r>
              <w:rPr>
                <w:rStyle w:val="IndexLink"/>
                <w:rtl w:val="true"/>
              </w:rPr>
              <w:tab/>
            </w:r>
            <w:r>
              <w:rPr>
                <w:rStyle w:val="IndexLink"/>
              </w:rPr>
              <w:t>57</w:t>
            </w:r>
          </w:hyperlink>
        </w:p>
        <w:p>
          <w:pPr>
            <w:pStyle w:val="Contents3"/>
            <w:tabs>
              <w:tab w:val="clear" w:pos="8459"/>
              <w:tab w:val="right" w:pos="9026" w:leader="dot"/>
            </w:tabs>
            <w:rPr/>
          </w:pPr>
          <w:hyperlink w:anchor="__RefHeading___Toc41588_425041290">
            <w:r>
              <w:rPr>
                <w:webHidden/>
                <w:rStyle w:val="IndexLink"/>
                <w:rtl w:val="true"/>
              </w:rPr>
              <w:t>نقش هند در معرکه ی اُحد</w:t>
            </w:r>
            <w:r>
              <w:rPr>
                <w:rStyle w:val="IndexLink"/>
                <w:rtl w:val="true"/>
              </w:rPr>
              <w:tab/>
            </w:r>
            <w:r>
              <w:rPr>
                <w:rStyle w:val="IndexLink"/>
              </w:rPr>
              <w:t>58</w:t>
            </w:r>
          </w:hyperlink>
        </w:p>
        <w:p>
          <w:pPr>
            <w:pStyle w:val="Contents3"/>
            <w:tabs>
              <w:tab w:val="clear" w:pos="8459"/>
              <w:tab w:val="right" w:pos="9026" w:leader="dot"/>
            </w:tabs>
            <w:rPr/>
          </w:pPr>
          <w:hyperlink w:anchor="__RefHeading___Toc41590_425041290">
            <w:r>
              <w:rPr>
                <w:webHidden/>
                <w:rStyle w:val="IndexLink"/>
                <w:rtl w:val="true"/>
              </w:rPr>
              <w:t>شهادت حضرت حمزه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41592_425041290">
            <w:r>
              <w:rPr>
                <w:webHidden/>
                <w:rStyle w:val="IndexLink"/>
                <w:rtl w:val="true"/>
              </w:rPr>
              <w:t>آمدن صفیّه کنار نعش حضرت حمزه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41594_425041290">
            <w:r>
              <w:rPr>
                <w:webHidden/>
                <w:rStyle w:val="IndexLink"/>
                <w:rtl w:val="true"/>
              </w:rPr>
              <w:t>خاکسپاری</w:t>
            </w:r>
            <w:r>
              <w:rPr>
                <w:rStyle w:val="IndexLink"/>
                <w:rtl w:val="true"/>
              </w:rPr>
              <w:tab/>
            </w:r>
            <w:r>
              <w:rPr>
                <w:rStyle w:val="IndexLink"/>
              </w:rPr>
              <w:t>66</w:t>
            </w:r>
          </w:hyperlink>
        </w:p>
        <w:p>
          <w:pPr>
            <w:pStyle w:val="Contents3"/>
            <w:tabs>
              <w:tab w:val="clear" w:pos="8459"/>
              <w:tab w:val="right" w:pos="9026" w:leader="dot"/>
            </w:tabs>
            <w:rPr/>
          </w:pPr>
          <w:hyperlink w:anchor="__RefHeading___Toc41596_425041290">
            <w:r>
              <w:rPr>
                <w:webHidden/>
                <w:rStyle w:val="IndexLink"/>
                <w:rtl w:val="true"/>
              </w:rPr>
              <w:t>گریه بر حضرت حمزه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41598_425041290">
            <w:r>
              <w:rPr>
                <w:webHidden/>
                <w:rStyle w:val="IndexLink"/>
                <w:rtl w:val="true"/>
              </w:rPr>
              <w:t>خواب پیامبر خداصلی الله علیه و آله وسلم پس از شهادت حضرت حمزه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41600_425041290">
            <w:r>
              <w:rPr>
                <w:webHidden/>
                <w:rStyle w:val="IndexLink"/>
                <w:rtl w:val="true"/>
              </w:rPr>
              <w:t>مرثیه های صحابه در سوگ حضرت حمزه علیه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41602_42504129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1604_425041290">
            <w:r>
              <w:rPr>
                <w:webHidden/>
                <w:rStyle w:val="IndexLink"/>
              </w:rPr>
              <w:t>1</w:t>
            </w:r>
            <w:r>
              <w:rPr>
                <w:rStyle w:val="IndexLink"/>
                <w:rtl w:val="true"/>
              </w:rPr>
              <w:t xml:space="preserve">) </w:t>
            </w:r>
            <w:r>
              <w:rPr>
                <w:rStyle w:val="IndexLink"/>
                <w:rtl w:val="true"/>
              </w:rPr>
              <w:t>مرثیه صفیه در سوگ برادرش حضرت حمزه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41606_425041290">
            <w:r>
              <w:rPr>
                <w:webHidden/>
                <w:rStyle w:val="IndexLink"/>
              </w:rPr>
              <w:t>2</w:t>
            </w:r>
            <w:r>
              <w:rPr>
                <w:rStyle w:val="IndexLink"/>
                <w:rtl w:val="true"/>
              </w:rPr>
              <w:t xml:space="preserve">) </w:t>
            </w:r>
            <w:r>
              <w:rPr>
                <w:rStyle w:val="IndexLink"/>
                <w:rtl w:val="true"/>
              </w:rPr>
              <w:t>مرثیه ی حسّان بن ثابت در رثای حضرت حمزه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41608_425041290">
            <w:r>
              <w:rPr>
                <w:webHidden/>
                <w:rStyle w:val="IndexLink"/>
              </w:rPr>
              <w:t>3</w:t>
            </w:r>
            <w:r>
              <w:rPr>
                <w:rStyle w:val="IndexLink"/>
                <w:rtl w:val="true"/>
              </w:rPr>
              <w:t xml:space="preserve">) </w:t>
            </w:r>
            <w:r>
              <w:rPr>
                <w:rStyle w:val="IndexLink"/>
                <w:rtl w:val="true"/>
              </w:rPr>
              <w:t>مرثیه ی کعب بن مالک در سوگ حضرت حمزه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41610_425041290">
            <w:r>
              <w:rPr>
                <w:webHidden/>
                <w:rStyle w:val="IndexLink"/>
                <w:rtl w:val="true"/>
              </w:rPr>
              <w:t>فصل پنجم</w:t>
            </w:r>
            <w:r>
              <w:rPr>
                <w:rStyle w:val="IndexLink"/>
                <w:rtl w:val="true"/>
              </w:rPr>
              <w:t xml:space="preserve">: </w:t>
            </w:r>
            <w:r>
              <w:rPr>
                <w:rStyle w:val="IndexLink"/>
                <w:rtl w:val="true"/>
              </w:rPr>
              <w:t>تلاش دشمنان برای مخدوش ساختن چهره حضرت حمزه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41612_42504129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1614_425041290">
            <w:r>
              <w:rPr>
                <w:webHidden/>
                <w:rStyle w:val="IndexLink"/>
                <w:rtl w:val="true"/>
              </w:rPr>
              <w:t>الف</w:t>
            </w:r>
            <w:r>
              <w:rPr>
                <w:rStyle w:val="IndexLink"/>
                <w:rtl w:val="true"/>
              </w:rPr>
              <w:t xml:space="preserve">: </w:t>
            </w:r>
            <w:r>
              <w:rPr>
                <w:rStyle w:val="IndexLink"/>
                <w:rtl w:val="true"/>
              </w:rPr>
              <w:t>کتمان فضائل حضرت حمزه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41616_425041290">
            <w:r>
              <w:rPr>
                <w:webHidden/>
                <w:rStyle w:val="IndexLink"/>
                <w:rtl w:val="true"/>
              </w:rPr>
              <w:t>ابوسفیان و قبر حضرت حمزه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41618_425041290">
            <w:r>
              <w:rPr>
                <w:webHidden/>
                <w:rStyle w:val="IndexLink"/>
                <w:rtl w:val="true"/>
              </w:rPr>
              <w:t>ب</w:t>
            </w:r>
            <w:r>
              <w:rPr>
                <w:rStyle w:val="IndexLink"/>
                <w:rtl w:val="true"/>
              </w:rPr>
              <w:t xml:space="preserve">): </w:t>
            </w:r>
            <w:r>
              <w:rPr>
                <w:rStyle w:val="IndexLink"/>
                <w:rtl w:val="true"/>
              </w:rPr>
              <w:t>تبرئه قاتل حضرت حمزه علیه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41620_425041290">
            <w:r>
              <w:rPr>
                <w:webHidden/>
                <w:rStyle w:val="IndexLink"/>
                <w:rtl w:val="true"/>
              </w:rPr>
              <w:t>فصل ششم</w:t>
            </w:r>
            <w:r>
              <w:rPr>
                <w:rStyle w:val="IndexLink"/>
                <w:rtl w:val="true"/>
              </w:rPr>
              <w:t xml:space="preserve">: </w:t>
            </w:r>
            <w:r>
              <w:rPr>
                <w:rStyle w:val="IndexLink"/>
                <w:rtl w:val="true"/>
              </w:rPr>
              <w:t>حضرت حمزه علیه السلام از دیدگاه قرآن</w:t>
            </w:r>
            <w:r>
              <w:rPr>
                <w:rStyle w:val="IndexLink"/>
                <w:rtl w:val="true"/>
              </w:rPr>
              <w:tab/>
            </w:r>
            <w:r>
              <w:rPr>
                <w:rStyle w:val="IndexLink"/>
              </w:rPr>
              <w:t>91</w:t>
            </w:r>
          </w:hyperlink>
        </w:p>
        <w:p>
          <w:pPr>
            <w:pStyle w:val="Contents3"/>
            <w:tabs>
              <w:tab w:val="clear" w:pos="8459"/>
              <w:tab w:val="right" w:pos="9026" w:leader="dot"/>
            </w:tabs>
            <w:rPr/>
          </w:pPr>
          <w:hyperlink w:anchor="__RefHeading___Toc41622_42504129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1624_425041290">
            <w:r>
              <w:rPr>
                <w:webHidden/>
                <w:rStyle w:val="IndexLink"/>
                <w:rtl w:val="true"/>
              </w:rPr>
              <w:t>آیه اول</w:t>
            </w:r>
            <w:r>
              <w:rPr>
                <w:rStyle w:val="IndexLink"/>
                <w:rtl w:val="true"/>
              </w:rPr>
              <w:t>:</w:t>
              <w:tab/>
            </w:r>
            <w:r>
              <w:rPr>
                <w:rStyle w:val="IndexLink"/>
              </w:rPr>
              <w:t>95</w:t>
            </w:r>
          </w:hyperlink>
        </w:p>
        <w:p>
          <w:pPr>
            <w:pStyle w:val="Contents3"/>
            <w:tabs>
              <w:tab w:val="clear" w:pos="8459"/>
              <w:tab w:val="right" w:pos="9026" w:leader="dot"/>
            </w:tabs>
            <w:rPr/>
          </w:pPr>
          <w:hyperlink w:anchor="__RefHeading___Toc41626_425041290">
            <w:r>
              <w:rPr>
                <w:webHidden/>
                <w:rStyle w:val="IndexLink"/>
                <w:rtl w:val="true"/>
              </w:rPr>
              <w:t>آیه دوم</w:t>
            </w:r>
            <w:r>
              <w:rPr>
                <w:rStyle w:val="IndexLink"/>
                <w:rtl w:val="true"/>
              </w:rPr>
              <w:t>:</w:t>
              <w:tab/>
            </w:r>
            <w:r>
              <w:rPr>
                <w:rStyle w:val="IndexLink"/>
              </w:rPr>
              <w:t>97</w:t>
            </w:r>
          </w:hyperlink>
        </w:p>
        <w:p>
          <w:pPr>
            <w:pStyle w:val="Contents3"/>
            <w:tabs>
              <w:tab w:val="clear" w:pos="8459"/>
              <w:tab w:val="right" w:pos="9026" w:leader="dot"/>
            </w:tabs>
            <w:rPr/>
          </w:pPr>
          <w:hyperlink w:anchor="__RefHeading___Toc41628_425041290">
            <w:r>
              <w:rPr>
                <w:webHidden/>
                <w:rStyle w:val="IndexLink"/>
                <w:rtl w:val="true"/>
              </w:rPr>
              <w:t>آیه سوم</w:t>
            </w:r>
            <w:r>
              <w:rPr>
                <w:rStyle w:val="IndexLink"/>
                <w:rtl w:val="true"/>
              </w:rPr>
              <w:t>:</w:t>
              <w:tab/>
            </w:r>
            <w:r>
              <w:rPr>
                <w:rStyle w:val="IndexLink"/>
              </w:rPr>
              <w:t>98</w:t>
            </w:r>
          </w:hyperlink>
        </w:p>
        <w:p>
          <w:pPr>
            <w:pStyle w:val="Contents3"/>
            <w:tabs>
              <w:tab w:val="clear" w:pos="8459"/>
              <w:tab w:val="right" w:pos="9026" w:leader="dot"/>
            </w:tabs>
            <w:rPr/>
          </w:pPr>
          <w:hyperlink w:anchor="__RefHeading___Toc41630_425041290">
            <w:r>
              <w:rPr>
                <w:webHidden/>
                <w:rStyle w:val="IndexLink"/>
                <w:rtl w:val="true"/>
              </w:rPr>
              <w:t>آیه چهارم</w:t>
            </w:r>
            <w:r>
              <w:rPr>
                <w:rStyle w:val="IndexLink"/>
                <w:rtl w:val="true"/>
              </w:rPr>
              <w:t>:</w:t>
              <w:tab/>
            </w:r>
            <w:r>
              <w:rPr>
                <w:rStyle w:val="IndexLink"/>
              </w:rPr>
              <w:t>99</w:t>
            </w:r>
          </w:hyperlink>
        </w:p>
        <w:p>
          <w:pPr>
            <w:pStyle w:val="Contents3"/>
            <w:tabs>
              <w:tab w:val="clear" w:pos="8459"/>
              <w:tab w:val="right" w:pos="9026" w:leader="dot"/>
            </w:tabs>
            <w:rPr/>
          </w:pPr>
          <w:hyperlink w:anchor="__RefHeading___Toc41632_425041290">
            <w:r>
              <w:rPr>
                <w:webHidden/>
                <w:rStyle w:val="IndexLink"/>
                <w:rtl w:val="true"/>
              </w:rPr>
              <w:t>آیه پنجم</w:t>
            </w:r>
            <w:r>
              <w:rPr>
                <w:rStyle w:val="IndexLink"/>
                <w:rtl w:val="true"/>
              </w:rPr>
              <w:t>:</w:t>
              <w:tab/>
            </w:r>
            <w:r>
              <w:rPr>
                <w:rStyle w:val="IndexLink"/>
              </w:rPr>
              <w:t>100</w:t>
            </w:r>
          </w:hyperlink>
        </w:p>
        <w:p>
          <w:pPr>
            <w:pStyle w:val="Contents3"/>
            <w:tabs>
              <w:tab w:val="clear" w:pos="8459"/>
              <w:tab w:val="right" w:pos="9026" w:leader="dot"/>
            </w:tabs>
            <w:rPr/>
          </w:pPr>
          <w:hyperlink w:anchor="__RefHeading___Toc41634_425041290">
            <w:r>
              <w:rPr>
                <w:webHidden/>
                <w:rStyle w:val="IndexLink"/>
                <w:rtl w:val="true"/>
              </w:rPr>
              <w:t>آیه ششم</w:t>
            </w:r>
            <w:r>
              <w:rPr>
                <w:rStyle w:val="IndexLink"/>
                <w:rtl w:val="true"/>
              </w:rPr>
              <w:t>:</w:t>
              <w:tab/>
            </w:r>
            <w:r>
              <w:rPr>
                <w:rStyle w:val="IndexLink"/>
              </w:rPr>
              <w:t>101</w:t>
            </w:r>
          </w:hyperlink>
        </w:p>
        <w:p>
          <w:pPr>
            <w:pStyle w:val="Contents2"/>
            <w:tabs>
              <w:tab w:val="clear" w:pos="8743"/>
              <w:tab w:val="right" w:pos="9026" w:leader="dot"/>
            </w:tabs>
            <w:rPr/>
          </w:pPr>
          <w:hyperlink w:anchor="__RefHeading___Toc41636_425041290">
            <w:r>
              <w:rPr>
                <w:webHidden/>
                <w:rStyle w:val="IndexLink"/>
                <w:rtl w:val="true"/>
              </w:rPr>
              <w:t>فصل هفتم</w:t>
            </w:r>
            <w:r>
              <w:rPr>
                <w:rStyle w:val="IndexLink"/>
                <w:rtl w:val="true"/>
              </w:rPr>
              <w:t xml:space="preserve">: </w:t>
            </w:r>
            <w:r>
              <w:rPr>
                <w:rStyle w:val="IndexLink"/>
                <w:rtl w:val="true"/>
              </w:rPr>
              <w:t>حضرت حمزه علیه السلام در کلام رسول خداصلی الله علیه و آله وسلم</w:t>
            </w:r>
            <w:r>
              <w:rPr>
                <w:rStyle w:val="IndexLink"/>
                <w:rtl w:val="true"/>
              </w:rPr>
              <w:tab/>
            </w:r>
            <w:r>
              <w:rPr>
                <w:rStyle w:val="IndexLink"/>
              </w:rPr>
              <w:t>103</w:t>
            </w:r>
          </w:hyperlink>
        </w:p>
        <w:p>
          <w:pPr>
            <w:pStyle w:val="Contents3"/>
            <w:tabs>
              <w:tab w:val="clear" w:pos="8459"/>
              <w:tab w:val="right" w:pos="9026" w:leader="dot"/>
            </w:tabs>
            <w:rPr/>
          </w:pPr>
          <w:hyperlink w:anchor="__RefHeading___Toc41638_42504129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1640_425041290">
            <w:r>
              <w:rPr>
                <w:webHidden/>
                <w:rStyle w:val="IndexLink"/>
                <w:rtl w:val="true"/>
              </w:rPr>
              <w:t>آیا منظور پیامبرصلی الله علیه و آله وسلم فقط ستایش حضرت حمزه علیه السلام به شجاعت دلیری است؟</w:t>
            </w:r>
            <w:r>
              <w:rPr>
                <w:rStyle w:val="IndexLink"/>
                <w:rtl w:val="true"/>
              </w:rPr>
              <w:tab/>
            </w:r>
            <w:r>
              <w:rPr>
                <w:rStyle w:val="IndexLink"/>
              </w:rPr>
              <w:t>105</w:t>
            </w:r>
          </w:hyperlink>
        </w:p>
        <w:p>
          <w:pPr>
            <w:pStyle w:val="Contents3"/>
            <w:tabs>
              <w:tab w:val="clear" w:pos="8459"/>
              <w:tab w:val="right" w:pos="9026" w:leader="dot"/>
            </w:tabs>
            <w:rPr/>
          </w:pPr>
          <w:hyperlink w:anchor="__RefHeading___Toc41642_425041290">
            <w:r>
              <w:rPr>
                <w:webHidden/>
                <w:rStyle w:val="IndexLink"/>
                <w:rtl w:val="true"/>
              </w:rPr>
              <w:t>مقام قرب و فضیلت حضرت حمزه علیه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41644_42504129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1646_425041290">
            <w:r>
              <w:rPr>
                <w:webHidden/>
                <w:rStyle w:val="IndexLink"/>
              </w:rPr>
              <w:t>1</w:t>
            </w:r>
            <w:r>
              <w:rPr>
                <w:rStyle w:val="IndexLink"/>
                <w:rtl w:val="true"/>
              </w:rPr>
              <w:t xml:space="preserve">) </w:t>
            </w:r>
            <w:r>
              <w:rPr>
                <w:rStyle w:val="IndexLink"/>
                <w:rtl w:val="true"/>
              </w:rPr>
              <w:t>حضرت حمزه علیه السلام ، سید همه شهدا، جز انبیا و اوصیا است</w:t>
            </w:r>
            <w:r>
              <w:rPr>
                <w:rStyle w:val="IndexLink"/>
                <w:rtl w:val="true"/>
              </w:rPr>
              <w:t>:</w:t>
              <w:tab/>
            </w:r>
            <w:r>
              <w:rPr>
                <w:rStyle w:val="IndexLink"/>
              </w:rPr>
              <w:t>110</w:t>
            </w:r>
          </w:hyperlink>
        </w:p>
        <w:p>
          <w:pPr>
            <w:pStyle w:val="Contents4"/>
            <w:tabs>
              <w:tab w:val="clear" w:pos="8176"/>
              <w:tab w:val="right" w:pos="9026" w:leader="dot"/>
            </w:tabs>
            <w:rPr/>
          </w:pPr>
          <w:hyperlink w:anchor="__RefHeading___Toc41648_425041290">
            <w:r>
              <w:rPr>
                <w:webHidden/>
                <w:rStyle w:val="IndexLink"/>
              </w:rPr>
              <w:t>2</w:t>
            </w:r>
            <w:r>
              <w:rPr>
                <w:rStyle w:val="IndexLink"/>
                <w:rtl w:val="true"/>
              </w:rPr>
              <w:t xml:space="preserve">) </w:t>
            </w:r>
            <w:r>
              <w:rPr>
                <w:rStyle w:val="IndexLink"/>
                <w:rtl w:val="true"/>
              </w:rPr>
              <w:t>حضرت حمزه علیه السلام از سروران اهل بهشت است</w:t>
            </w:r>
            <w:r>
              <w:rPr>
                <w:rStyle w:val="IndexLink"/>
                <w:rtl w:val="true"/>
              </w:rPr>
              <w:t>:</w:t>
              <w:tab/>
            </w:r>
            <w:r>
              <w:rPr>
                <w:rStyle w:val="IndexLink"/>
              </w:rPr>
              <w:t>111</w:t>
            </w:r>
          </w:hyperlink>
        </w:p>
        <w:p>
          <w:pPr>
            <w:pStyle w:val="Contents4"/>
            <w:tabs>
              <w:tab w:val="clear" w:pos="8176"/>
              <w:tab w:val="right" w:pos="9026" w:leader="dot"/>
            </w:tabs>
            <w:rPr/>
          </w:pPr>
          <w:hyperlink w:anchor="__RefHeading___Toc41650_425041290">
            <w:r>
              <w:rPr>
                <w:webHidden/>
                <w:rStyle w:val="IndexLink"/>
              </w:rPr>
              <w:t>3</w:t>
            </w:r>
            <w:r>
              <w:rPr>
                <w:rStyle w:val="IndexLink"/>
                <w:rtl w:val="true"/>
              </w:rPr>
              <w:t xml:space="preserve">) </w:t>
            </w:r>
            <w:r>
              <w:rPr>
                <w:rStyle w:val="IndexLink"/>
                <w:rtl w:val="true"/>
              </w:rPr>
              <w:t>حضرت حمزه علیه السلام ، محبوب‌ترین عموی رسول خداصلی الله علیه و آله وسلم</w:t>
            </w:r>
            <w:r>
              <w:rPr>
                <w:rStyle w:val="IndexLink"/>
                <w:rtl w:val="true"/>
              </w:rPr>
              <w:t>:</w:t>
              <w:tab/>
            </w:r>
            <w:r>
              <w:rPr>
                <w:rStyle w:val="IndexLink"/>
              </w:rPr>
              <w:t>112</w:t>
            </w:r>
          </w:hyperlink>
        </w:p>
        <w:p>
          <w:pPr>
            <w:pStyle w:val="Contents4"/>
            <w:tabs>
              <w:tab w:val="clear" w:pos="8176"/>
              <w:tab w:val="right" w:pos="9026" w:leader="dot"/>
            </w:tabs>
            <w:rPr/>
          </w:pPr>
          <w:hyperlink w:anchor="__RefHeading___Toc41652_425041290">
            <w:r>
              <w:rPr>
                <w:webHidden/>
                <w:rStyle w:val="IndexLink"/>
              </w:rPr>
              <w:t>4</w:t>
            </w:r>
            <w:r>
              <w:rPr>
                <w:rStyle w:val="IndexLink"/>
                <w:rtl w:val="true"/>
              </w:rPr>
              <w:t xml:space="preserve">) </w:t>
            </w:r>
            <w:r>
              <w:rPr>
                <w:rStyle w:val="IndexLink"/>
                <w:rtl w:val="true"/>
              </w:rPr>
              <w:t xml:space="preserve">حضرت حمزه علیه السلام محبوب‌ترین نام‌ها در نزد رسول خداصلی الله علیه و آله وسلم </w:t>
            </w:r>
            <w:r>
              <w:rPr>
                <w:rStyle w:val="IndexLink"/>
                <w:rtl w:val="true"/>
              </w:rPr>
              <w:t>:</w:t>
              <w:tab/>
            </w:r>
            <w:r>
              <w:rPr>
                <w:rStyle w:val="IndexLink"/>
              </w:rPr>
              <w:t>112</w:t>
            </w:r>
          </w:hyperlink>
        </w:p>
        <w:p>
          <w:pPr>
            <w:pStyle w:val="Contents4"/>
            <w:tabs>
              <w:tab w:val="clear" w:pos="8176"/>
              <w:tab w:val="right" w:pos="9026" w:leader="dot"/>
            </w:tabs>
            <w:rPr/>
          </w:pPr>
          <w:hyperlink w:anchor="__RefHeading___Toc41654_425041290">
            <w:r>
              <w:rPr>
                <w:webHidden/>
                <w:rStyle w:val="IndexLink"/>
              </w:rPr>
              <w:t>5</w:t>
            </w:r>
            <w:r>
              <w:rPr>
                <w:rStyle w:val="IndexLink"/>
                <w:rtl w:val="true"/>
              </w:rPr>
              <w:t xml:space="preserve">) </w:t>
            </w:r>
            <w:r>
              <w:rPr>
                <w:rStyle w:val="IndexLink"/>
                <w:rtl w:val="true"/>
              </w:rPr>
              <w:t>حضرت حمزه علیه السلام یکی از چهار راکب در قیامت</w:t>
            </w:r>
            <w:r>
              <w:rPr>
                <w:rStyle w:val="IndexLink"/>
                <w:rtl w:val="true"/>
              </w:rPr>
              <w:t>:</w:t>
              <w:tab/>
            </w:r>
            <w:r>
              <w:rPr>
                <w:rStyle w:val="IndexLink"/>
              </w:rPr>
              <w:t>113</w:t>
            </w:r>
          </w:hyperlink>
        </w:p>
        <w:p>
          <w:pPr>
            <w:pStyle w:val="Contents4"/>
            <w:tabs>
              <w:tab w:val="clear" w:pos="8176"/>
              <w:tab w:val="right" w:pos="9026" w:leader="dot"/>
            </w:tabs>
            <w:rPr/>
          </w:pPr>
          <w:hyperlink w:anchor="__RefHeading___Toc41656_425041290">
            <w:r>
              <w:rPr>
                <w:webHidden/>
                <w:rStyle w:val="IndexLink"/>
              </w:rPr>
              <w:t>6</w:t>
            </w:r>
            <w:r>
              <w:rPr>
                <w:rStyle w:val="IndexLink"/>
                <w:rtl w:val="true"/>
              </w:rPr>
              <w:t xml:space="preserve">) </w:t>
            </w:r>
            <w:r>
              <w:rPr>
                <w:rStyle w:val="IndexLink"/>
                <w:rtl w:val="true"/>
              </w:rPr>
              <w:t>حضرت حمزه علیه السلام انجام دهنده نیکی‌ها و به جاآورنده صله رحم</w:t>
            </w:r>
            <w:r>
              <w:rPr>
                <w:rStyle w:val="IndexLink"/>
                <w:rtl w:val="true"/>
              </w:rPr>
              <w:t>:</w:t>
              <w:tab/>
            </w:r>
            <w:r>
              <w:rPr>
                <w:rStyle w:val="IndexLink"/>
              </w:rPr>
              <w:t>114</w:t>
            </w:r>
          </w:hyperlink>
        </w:p>
        <w:p>
          <w:pPr>
            <w:pStyle w:val="Contents4"/>
            <w:tabs>
              <w:tab w:val="clear" w:pos="8176"/>
              <w:tab w:val="right" w:pos="9026" w:leader="dot"/>
            </w:tabs>
            <w:rPr/>
          </w:pPr>
          <w:hyperlink w:anchor="__RefHeading___Toc41658_425041290">
            <w:r>
              <w:rPr>
                <w:webHidden/>
                <w:rStyle w:val="IndexLink"/>
              </w:rPr>
              <w:t>7</w:t>
            </w:r>
            <w:r>
              <w:rPr>
                <w:rStyle w:val="IndexLink"/>
                <w:rtl w:val="true"/>
              </w:rPr>
              <w:t xml:space="preserve">) </w:t>
            </w:r>
            <w:r>
              <w:rPr>
                <w:rStyle w:val="IndexLink"/>
                <w:rtl w:val="true"/>
              </w:rPr>
              <w:t>حضرت حمزه علیه السلام شفیع در روز قیامت</w:t>
            </w:r>
            <w:r>
              <w:rPr>
                <w:rStyle w:val="IndexLink"/>
                <w:rtl w:val="true"/>
              </w:rPr>
              <w:t>:</w:t>
              <w:tab/>
            </w:r>
            <w:r>
              <w:rPr>
                <w:rStyle w:val="IndexLink"/>
              </w:rPr>
              <w:t>115</w:t>
            </w:r>
          </w:hyperlink>
        </w:p>
        <w:p>
          <w:pPr>
            <w:pStyle w:val="Contents4"/>
            <w:tabs>
              <w:tab w:val="clear" w:pos="8176"/>
              <w:tab w:val="right" w:pos="9026" w:leader="dot"/>
            </w:tabs>
            <w:rPr/>
          </w:pPr>
          <w:hyperlink w:anchor="__RefHeading___Toc41660_425041290">
            <w:r>
              <w:rPr>
                <w:webHidden/>
                <w:rStyle w:val="IndexLink"/>
              </w:rPr>
              <w:t>8</w:t>
            </w:r>
            <w:r>
              <w:rPr>
                <w:rStyle w:val="IndexLink"/>
                <w:rtl w:val="true"/>
              </w:rPr>
              <w:t xml:space="preserve">) </w:t>
            </w:r>
            <w:r>
              <w:rPr>
                <w:rStyle w:val="IndexLink"/>
                <w:rtl w:val="true"/>
              </w:rPr>
              <w:t>نام حضرت حمزه علیه السلام در پایه عرش نوشته شده</w:t>
            </w:r>
            <w:r>
              <w:rPr>
                <w:rStyle w:val="IndexLink"/>
                <w:rtl w:val="true"/>
              </w:rPr>
              <w:t>:</w:t>
              <w:tab/>
            </w:r>
            <w:r>
              <w:rPr>
                <w:rStyle w:val="IndexLink"/>
              </w:rPr>
              <w:t>115</w:t>
            </w:r>
          </w:hyperlink>
        </w:p>
        <w:p>
          <w:pPr>
            <w:pStyle w:val="Contents4"/>
            <w:tabs>
              <w:tab w:val="clear" w:pos="8176"/>
              <w:tab w:val="right" w:pos="9026" w:leader="dot"/>
            </w:tabs>
            <w:rPr/>
          </w:pPr>
          <w:hyperlink w:anchor="__RefHeading___Toc41662_425041290">
            <w:r>
              <w:rPr>
                <w:webHidden/>
                <w:rStyle w:val="IndexLink"/>
              </w:rPr>
              <w:t>9</w:t>
            </w:r>
            <w:r>
              <w:rPr>
                <w:rStyle w:val="IndexLink"/>
                <w:rtl w:val="true"/>
              </w:rPr>
              <w:t xml:space="preserve">) </w:t>
            </w:r>
            <w:r>
              <w:rPr>
                <w:rStyle w:val="IndexLink"/>
                <w:rtl w:val="true"/>
              </w:rPr>
              <w:t xml:space="preserve">حضرت حمزه علیه السلام در دعای رسول خداصلی الله علیه و آله وسلم </w:t>
            </w:r>
            <w:r>
              <w:rPr>
                <w:rStyle w:val="IndexLink"/>
                <w:rtl w:val="true"/>
              </w:rPr>
              <w:t>:</w:t>
              <w:tab/>
            </w:r>
            <w:r>
              <w:rPr>
                <w:rStyle w:val="IndexLink"/>
              </w:rPr>
              <w:t>116</w:t>
            </w:r>
          </w:hyperlink>
        </w:p>
        <w:p>
          <w:pPr>
            <w:pStyle w:val="Contents4"/>
            <w:tabs>
              <w:tab w:val="clear" w:pos="8176"/>
              <w:tab w:val="right" w:pos="9026" w:leader="dot"/>
            </w:tabs>
            <w:rPr/>
          </w:pPr>
          <w:hyperlink w:anchor="__RefHeading___Toc41664_425041290">
            <w:r>
              <w:rPr>
                <w:webHidden/>
                <w:rStyle w:val="IndexLink"/>
              </w:rPr>
              <w:t>10</w:t>
            </w:r>
            <w:r>
              <w:rPr>
                <w:rStyle w:val="IndexLink"/>
                <w:rtl w:val="true"/>
              </w:rPr>
              <w:t xml:space="preserve">) </w:t>
            </w:r>
            <w:r>
              <w:rPr>
                <w:rStyle w:val="IndexLink"/>
                <w:rtl w:val="true"/>
              </w:rPr>
              <w:t>حضرت حمزه علیه السلام افضل شهدا است</w:t>
            </w:r>
            <w:r>
              <w:rPr>
                <w:rStyle w:val="IndexLink"/>
                <w:rtl w:val="true"/>
              </w:rPr>
              <w:t>:</w:t>
              <w:tab/>
            </w:r>
            <w:r>
              <w:rPr>
                <w:rStyle w:val="IndexLink"/>
              </w:rPr>
              <w:t>116</w:t>
            </w:r>
          </w:hyperlink>
        </w:p>
        <w:p>
          <w:pPr>
            <w:pStyle w:val="Contents4"/>
            <w:tabs>
              <w:tab w:val="clear" w:pos="8176"/>
              <w:tab w:val="right" w:pos="9026" w:leader="dot"/>
            </w:tabs>
            <w:rPr/>
          </w:pPr>
          <w:hyperlink w:anchor="__RefHeading___Toc41666_425041290">
            <w:r>
              <w:rPr>
                <w:webHidden/>
                <w:rStyle w:val="IndexLink"/>
              </w:rPr>
              <w:t>11</w:t>
            </w:r>
            <w:r>
              <w:rPr>
                <w:rStyle w:val="IndexLink"/>
                <w:rtl w:val="true"/>
              </w:rPr>
              <w:t xml:space="preserve">) </w:t>
            </w:r>
            <w:r>
              <w:rPr>
                <w:rStyle w:val="IndexLink"/>
                <w:rtl w:val="true"/>
              </w:rPr>
              <w:t>حضرت حمزه علیه السلام مشمول رحمت الهی</w:t>
            </w:r>
            <w:r>
              <w:rPr>
                <w:rStyle w:val="IndexLink"/>
                <w:rtl w:val="true"/>
              </w:rPr>
              <w:tab/>
            </w:r>
            <w:r>
              <w:rPr>
                <w:rStyle w:val="IndexLink"/>
              </w:rPr>
              <w:t>117</w:t>
            </w:r>
          </w:hyperlink>
        </w:p>
        <w:p>
          <w:pPr>
            <w:pStyle w:val="Contents4"/>
            <w:tabs>
              <w:tab w:val="clear" w:pos="8176"/>
              <w:tab w:val="right" w:pos="9026" w:leader="dot"/>
            </w:tabs>
            <w:rPr/>
          </w:pPr>
          <w:hyperlink w:anchor="__RefHeading___Toc41668_425041290">
            <w:r>
              <w:rPr>
                <w:webHidden/>
                <w:rStyle w:val="IndexLink"/>
              </w:rPr>
              <w:t>12</w:t>
            </w:r>
            <w:r>
              <w:rPr>
                <w:rStyle w:val="IndexLink"/>
                <w:rtl w:val="true"/>
              </w:rPr>
              <w:t xml:space="preserve">) </w:t>
            </w:r>
            <w:r>
              <w:rPr>
                <w:rStyle w:val="IndexLink"/>
                <w:rtl w:val="true"/>
              </w:rPr>
              <w:t>حضرت حمزه علیه السلام از بزرگان اهل بهشت</w:t>
            </w:r>
            <w:r>
              <w:rPr>
                <w:rStyle w:val="IndexLink"/>
                <w:rtl w:val="true"/>
              </w:rPr>
              <w:tab/>
            </w:r>
            <w:r>
              <w:rPr>
                <w:rStyle w:val="IndexLink"/>
              </w:rPr>
              <w:t>118</w:t>
            </w:r>
          </w:hyperlink>
        </w:p>
        <w:p>
          <w:pPr>
            <w:pStyle w:val="Contents4"/>
            <w:tabs>
              <w:tab w:val="clear" w:pos="8176"/>
              <w:tab w:val="right" w:pos="9026" w:leader="dot"/>
            </w:tabs>
            <w:rPr/>
          </w:pPr>
          <w:hyperlink w:anchor="__RefHeading___Toc41670_425041290">
            <w:r>
              <w:rPr>
                <w:webHidden/>
                <w:rStyle w:val="IndexLink"/>
              </w:rPr>
              <w:t>13</w:t>
            </w:r>
            <w:r>
              <w:rPr>
                <w:rStyle w:val="IndexLink"/>
                <w:rtl w:val="true"/>
              </w:rPr>
              <w:t xml:space="preserve">) </w:t>
            </w:r>
            <w:r>
              <w:rPr>
                <w:rStyle w:val="IndexLink"/>
                <w:rtl w:val="true"/>
              </w:rPr>
              <w:t>حضرت حمزه علیه السلام جزء طینت مرحومه</w:t>
            </w:r>
            <w:r>
              <w:rPr>
                <w:rStyle w:val="IndexLink"/>
                <w:rtl w:val="true"/>
              </w:rPr>
              <w:tab/>
            </w:r>
            <w:r>
              <w:rPr>
                <w:rStyle w:val="IndexLink"/>
              </w:rPr>
              <w:t>122</w:t>
            </w:r>
          </w:hyperlink>
        </w:p>
        <w:p>
          <w:pPr>
            <w:pStyle w:val="Contents4"/>
            <w:tabs>
              <w:tab w:val="clear" w:pos="8176"/>
              <w:tab w:val="right" w:pos="9026" w:leader="dot"/>
            </w:tabs>
            <w:rPr/>
          </w:pPr>
          <w:hyperlink w:anchor="__RefHeading___Toc41672_425041290">
            <w:r>
              <w:rPr>
                <w:webHidden/>
                <w:rStyle w:val="IndexLink"/>
              </w:rPr>
              <w:t>14</w:t>
            </w:r>
            <w:r>
              <w:rPr>
                <w:rStyle w:val="IndexLink"/>
                <w:rtl w:val="true"/>
              </w:rPr>
              <w:t xml:space="preserve">) </w:t>
            </w:r>
            <w:r>
              <w:rPr>
                <w:rStyle w:val="IndexLink"/>
                <w:rtl w:val="true"/>
              </w:rPr>
              <w:t>حمزه علیه السلام سید شهیدان</w:t>
            </w:r>
            <w:r>
              <w:rPr>
                <w:rStyle w:val="IndexLink"/>
                <w:rtl w:val="true"/>
              </w:rPr>
              <w:tab/>
            </w:r>
            <w:r>
              <w:rPr>
                <w:rStyle w:val="IndexLink"/>
              </w:rPr>
              <w:t>123</w:t>
            </w:r>
          </w:hyperlink>
        </w:p>
        <w:p>
          <w:pPr>
            <w:pStyle w:val="Contents4"/>
            <w:tabs>
              <w:tab w:val="clear" w:pos="8176"/>
              <w:tab w:val="right" w:pos="9026" w:leader="dot"/>
            </w:tabs>
            <w:rPr/>
          </w:pPr>
          <w:hyperlink w:anchor="__RefHeading___Toc41674_425041290">
            <w:r>
              <w:rPr>
                <w:webHidden/>
                <w:rStyle w:val="IndexLink"/>
              </w:rPr>
              <w:t>15</w:t>
            </w:r>
            <w:r>
              <w:rPr>
                <w:rStyle w:val="IndexLink"/>
                <w:rtl w:val="true"/>
              </w:rPr>
              <w:t xml:space="preserve">) </w:t>
            </w:r>
            <w:r>
              <w:rPr>
                <w:rStyle w:val="IndexLink"/>
                <w:rtl w:val="true"/>
              </w:rPr>
              <w:t>دوستدار حضرت علی علیه السلام ، همنشین حضرت حمزه علیه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41676_425041290">
            <w:r>
              <w:rPr>
                <w:webHidden/>
                <w:rStyle w:val="IndexLink"/>
              </w:rPr>
              <w:t>16</w:t>
            </w:r>
            <w:r>
              <w:rPr>
                <w:rStyle w:val="IndexLink"/>
                <w:rtl w:val="true"/>
              </w:rPr>
              <w:t xml:space="preserve">) </w:t>
            </w:r>
            <w:r>
              <w:rPr>
                <w:rStyle w:val="IndexLink"/>
                <w:rtl w:val="true"/>
              </w:rPr>
              <w:t>ابن عباس می گوید</w:t>
            </w:r>
            <w:r>
              <w:rPr>
                <w:rStyle w:val="IndexLink"/>
                <w:rtl w:val="true"/>
              </w:rPr>
              <w:t>:</w:t>
              <w:tab/>
            </w:r>
            <w:r>
              <w:rPr>
                <w:rStyle w:val="IndexLink"/>
              </w:rPr>
              <w:t>127</w:t>
            </w:r>
          </w:hyperlink>
        </w:p>
        <w:p>
          <w:pPr>
            <w:pStyle w:val="Contents4"/>
            <w:tabs>
              <w:tab w:val="clear" w:pos="8176"/>
              <w:tab w:val="right" w:pos="9026" w:leader="dot"/>
            </w:tabs>
            <w:rPr/>
          </w:pPr>
          <w:hyperlink w:anchor="__RefHeading___Toc41678_425041290">
            <w:r>
              <w:rPr>
                <w:webHidden/>
                <w:rStyle w:val="IndexLink"/>
              </w:rPr>
              <w:t>17</w:t>
            </w:r>
            <w:r>
              <w:rPr>
                <w:rStyle w:val="IndexLink"/>
                <w:rtl w:val="true"/>
              </w:rPr>
              <w:t xml:space="preserve">) </w:t>
            </w:r>
            <w:r>
              <w:rPr>
                <w:rStyle w:val="IndexLink"/>
                <w:rtl w:val="true"/>
              </w:rPr>
              <w:t>حمزه علیه السلام وزیر و برادر رضاعی پیامبرصلی الله علیه و آله وسلم</w:t>
            </w:r>
            <w:r>
              <w:rPr>
                <w:rStyle w:val="IndexLink"/>
                <w:rtl w:val="true"/>
              </w:rPr>
              <w:tab/>
            </w:r>
            <w:r>
              <w:rPr>
                <w:rStyle w:val="IndexLink"/>
              </w:rPr>
              <w:t>130</w:t>
            </w:r>
          </w:hyperlink>
        </w:p>
        <w:p>
          <w:pPr>
            <w:pStyle w:val="Contents4"/>
            <w:tabs>
              <w:tab w:val="clear" w:pos="8176"/>
              <w:tab w:val="right" w:pos="9026" w:leader="dot"/>
            </w:tabs>
            <w:rPr/>
          </w:pPr>
          <w:hyperlink w:anchor="__RefHeading___Toc41680_425041290">
            <w:r>
              <w:rPr>
                <w:webHidden/>
                <w:rStyle w:val="IndexLink"/>
              </w:rPr>
              <w:t>18</w:t>
            </w:r>
            <w:r>
              <w:rPr>
                <w:rStyle w:val="IndexLink"/>
                <w:rtl w:val="true"/>
              </w:rPr>
              <w:t xml:space="preserve">) </w:t>
            </w:r>
            <w:r>
              <w:rPr>
                <w:rStyle w:val="IndexLink"/>
                <w:rtl w:val="true"/>
              </w:rPr>
              <w:t>نام حمزه علیه السلام را بیش از نام های دیگر دوست دارم</w:t>
            </w:r>
            <w:r>
              <w:rPr>
                <w:rStyle w:val="IndexLink"/>
                <w:rtl w:val="true"/>
              </w:rPr>
              <w:tab/>
            </w:r>
            <w:r>
              <w:rPr>
                <w:rStyle w:val="IndexLink"/>
              </w:rPr>
              <w:t>132</w:t>
            </w:r>
          </w:hyperlink>
        </w:p>
        <w:p>
          <w:pPr>
            <w:pStyle w:val="Contents2"/>
            <w:tabs>
              <w:tab w:val="clear" w:pos="8743"/>
              <w:tab w:val="right" w:pos="9026" w:leader="dot"/>
            </w:tabs>
            <w:rPr/>
          </w:pPr>
          <w:hyperlink w:anchor="__RefHeading___Toc41682_425041290">
            <w:r>
              <w:rPr>
                <w:webHidden/>
                <w:rStyle w:val="IndexLink"/>
                <w:rtl w:val="true"/>
              </w:rPr>
              <w:t>فصل هشتم</w:t>
            </w:r>
            <w:r>
              <w:rPr>
                <w:rStyle w:val="IndexLink"/>
                <w:rtl w:val="true"/>
              </w:rPr>
              <w:t xml:space="preserve">: </w:t>
            </w:r>
            <w:r>
              <w:rPr>
                <w:rStyle w:val="IndexLink"/>
                <w:rtl w:val="true"/>
              </w:rPr>
              <w:t>حضرت حمزه علیه السلام در کلام اهل بیت عصمت و طهارت علیهم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41684_42504129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41686_425041290">
            <w:r>
              <w:rPr>
                <w:webHidden/>
                <w:rStyle w:val="IndexLink"/>
                <w:rtl w:val="true"/>
              </w:rPr>
              <w:t>حضرت حمزه علیه السلام در کلام مولی امیرالمؤمنین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41688_425041290">
            <w:r>
              <w:rPr>
                <w:webHidden/>
                <w:rStyle w:val="IndexLink"/>
              </w:rPr>
              <w:t>1</w:t>
            </w:r>
            <w:r>
              <w:rPr>
                <w:rStyle w:val="IndexLink"/>
                <w:rtl w:val="true"/>
              </w:rPr>
              <w:t xml:space="preserve">) </w:t>
            </w:r>
            <w:r>
              <w:rPr>
                <w:rStyle w:val="IndexLink"/>
                <w:rtl w:val="true"/>
              </w:rPr>
              <w:t>حضرت امیرالمؤمنین علیه السلام می فرماید</w:t>
            </w:r>
            <w:r>
              <w:rPr>
                <w:rStyle w:val="IndexLink"/>
                <w:rtl w:val="true"/>
              </w:rPr>
              <w:t>:</w:t>
              <w:tab/>
            </w:r>
            <w:r>
              <w:rPr>
                <w:rStyle w:val="IndexLink"/>
              </w:rPr>
              <w:t>134</w:t>
            </w:r>
          </w:hyperlink>
        </w:p>
        <w:p>
          <w:pPr>
            <w:pStyle w:val="Contents4"/>
            <w:tabs>
              <w:tab w:val="clear" w:pos="8176"/>
              <w:tab w:val="right" w:pos="9026" w:leader="dot"/>
            </w:tabs>
            <w:rPr/>
          </w:pPr>
          <w:hyperlink w:anchor="__RefHeading___Toc41690_425041290">
            <w:r>
              <w:rPr>
                <w:webHidden/>
                <w:rStyle w:val="IndexLink"/>
              </w:rPr>
              <w:t>2</w:t>
            </w:r>
            <w:r>
              <w:rPr>
                <w:rStyle w:val="IndexLink"/>
                <w:rtl w:val="true"/>
              </w:rPr>
              <w:t xml:space="preserve">) </w:t>
            </w:r>
            <w:r>
              <w:rPr>
                <w:rStyle w:val="IndexLink"/>
                <w:rtl w:val="true"/>
              </w:rPr>
              <w:t>در مجلس شورایی که خلیفه دوم بعد از مرگش برای انتخاب جانشینی خود دستور برپایی آن را داده بود، حضرت فرمودند</w:t>
            </w:r>
            <w:r>
              <w:rPr>
                <w:rStyle w:val="IndexLink"/>
                <w:rtl w:val="true"/>
              </w:rPr>
              <w:t>:</w:t>
              <w:tab/>
            </w:r>
            <w:r>
              <w:rPr>
                <w:rStyle w:val="IndexLink"/>
              </w:rPr>
              <w:t>134</w:t>
            </w:r>
          </w:hyperlink>
        </w:p>
        <w:p>
          <w:pPr>
            <w:pStyle w:val="Contents4"/>
            <w:tabs>
              <w:tab w:val="clear" w:pos="8176"/>
              <w:tab w:val="right" w:pos="9026" w:leader="dot"/>
            </w:tabs>
            <w:rPr/>
          </w:pPr>
          <w:hyperlink w:anchor="__RefHeading___Toc41692_425041290">
            <w:r>
              <w:rPr>
                <w:webHidden/>
                <w:rStyle w:val="IndexLink"/>
              </w:rPr>
              <w:t>3</w:t>
            </w:r>
            <w:r>
              <w:rPr>
                <w:rStyle w:val="IndexLink"/>
                <w:rtl w:val="true"/>
              </w:rPr>
              <w:t xml:space="preserve">) </w:t>
            </w:r>
            <w:r>
              <w:rPr>
                <w:rStyle w:val="IndexLink"/>
                <w:rtl w:val="true"/>
              </w:rPr>
              <w:t>حضرت امیرمؤمنان علی علیه السلام در روز آزادی بصره، در خطابه ای به فضیلت هفت تن از فرزندان عبدالمطلب اشاره کرد و فرمود</w:t>
            </w:r>
            <w:r>
              <w:rPr>
                <w:rStyle w:val="IndexLink"/>
                <w:rtl w:val="true"/>
              </w:rPr>
              <w:t>:</w:t>
              <w:tab/>
            </w:r>
            <w:r>
              <w:rPr>
                <w:rStyle w:val="IndexLink"/>
              </w:rPr>
              <w:t>135</w:t>
            </w:r>
          </w:hyperlink>
        </w:p>
        <w:p>
          <w:pPr>
            <w:pStyle w:val="Contents3"/>
            <w:tabs>
              <w:tab w:val="clear" w:pos="8459"/>
              <w:tab w:val="right" w:pos="9026" w:leader="dot"/>
            </w:tabs>
            <w:rPr/>
          </w:pPr>
          <w:hyperlink w:anchor="__RefHeading___Toc41694_425041290">
            <w:r>
              <w:rPr>
                <w:webHidden/>
                <w:rStyle w:val="IndexLink"/>
                <w:rtl w:val="true"/>
              </w:rPr>
              <w:t>اظهار نظر یک عالم شیعی</w:t>
            </w:r>
            <w:r>
              <w:rPr>
                <w:rStyle w:val="IndexLink"/>
                <w:rtl w:val="true"/>
              </w:rPr>
              <w:tab/>
            </w:r>
            <w:r>
              <w:rPr>
                <w:rStyle w:val="IndexLink"/>
              </w:rPr>
              <w:t>136</w:t>
            </w:r>
          </w:hyperlink>
        </w:p>
        <w:p>
          <w:pPr>
            <w:pStyle w:val="Contents3"/>
            <w:tabs>
              <w:tab w:val="clear" w:pos="8459"/>
              <w:tab w:val="right" w:pos="9026" w:leader="dot"/>
            </w:tabs>
            <w:rPr/>
          </w:pPr>
          <w:hyperlink w:anchor="__RefHeading___Toc41696_425041290">
            <w:r>
              <w:rPr>
                <w:webHidden/>
                <w:rStyle w:val="IndexLink"/>
                <w:rtl w:val="true"/>
              </w:rPr>
              <w:t xml:space="preserve">حضرت حمزه علیه السلام در گفتار و احتجاج امیرمؤمنان علیه السلام </w:t>
            </w:r>
            <w:r>
              <w:rPr>
                <w:rStyle w:val="IndexLink"/>
                <w:rtl w:val="true"/>
              </w:rPr>
              <w:t>:</w:t>
              <w:tab/>
            </w:r>
            <w:r>
              <w:rPr>
                <w:rStyle w:val="IndexLink"/>
              </w:rPr>
              <w:t>138</w:t>
            </w:r>
          </w:hyperlink>
        </w:p>
        <w:p>
          <w:pPr>
            <w:pStyle w:val="Contents4"/>
            <w:tabs>
              <w:tab w:val="clear" w:pos="8176"/>
              <w:tab w:val="right" w:pos="9026" w:leader="dot"/>
            </w:tabs>
            <w:rPr/>
          </w:pPr>
          <w:hyperlink w:anchor="__RefHeading___Toc41698_425041290">
            <w:r>
              <w:rPr>
                <w:webHidden/>
                <w:rStyle w:val="IndexLink"/>
              </w:rPr>
              <w:t>1</w:t>
            </w:r>
            <w:r>
              <w:rPr>
                <w:rStyle w:val="IndexLink"/>
                <w:rtl w:val="true"/>
              </w:rPr>
              <w:t xml:space="preserve">) </w:t>
            </w:r>
            <w:r>
              <w:rPr>
                <w:rStyle w:val="IndexLink"/>
                <w:rtl w:val="true"/>
              </w:rPr>
              <w:t>حمیری</w:t>
            </w:r>
            <w:r>
              <w:rPr>
                <w:rStyle w:val="IndexLink"/>
                <w:rtl w:val="true"/>
              </w:rPr>
              <w:tab/>
            </w:r>
            <w:r>
              <w:rPr>
                <w:rStyle w:val="IndexLink"/>
              </w:rPr>
              <w:t>138</w:t>
            </w:r>
          </w:hyperlink>
        </w:p>
        <w:p>
          <w:pPr>
            <w:pStyle w:val="Contents4"/>
            <w:tabs>
              <w:tab w:val="clear" w:pos="8176"/>
              <w:tab w:val="right" w:pos="9026" w:leader="dot"/>
            </w:tabs>
            <w:rPr/>
          </w:pPr>
          <w:hyperlink w:anchor="__RefHeading___Toc41700_425041290">
            <w:r>
              <w:rPr>
                <w:webHidden/>
                <w:rStyle w:val="IndexLink"/>
              </w:rPr>
              <w:t>2</w:t>
            </w:r>
            <w:r>
              <w:rPr>
                <w:rStyle w:val="IndexLink"/>
                <w:rtl w:val="true"/>
              </w:rPr>
              <w:t xml:space="preserve">) </w:t>
            </w:r>
            <w:r>
              <w:rPr>
                <w:rStyle w:val="IndexLink"/>
                <w:rtl w:val="true"/>
              </w:rPr>
              <w:t>حضرت حمزه علیه السلام در احتجاج امیرمؤمنان علیه السلام در شورای شش نفری</w:t>
            </w:r>
            <w:r>
              <w:rPr>
                <w:rStyle w:val="IndexLink"/>
                <w:rtl w:val="true"/>
              </w:rPr>
              <w:t>:</w:t>
              <w:tab/>
            </w:r>
            <w:r>
              <w:rPr>
                <w:rStyle w:val="IndexLink"/>
              </w:rPr>
              <w:t>139</w:t>
            </w:r>
          </w:hyperlink>
        </w:p>
        <w:p>
          <w:pPr>
            <w:pStyle w:val="Contents4"/>
            <w:tabs>
              <w:tab w:val="clear" w:pos="8176"/>
              <w:tab w:val="right" w:pos="9026" w:leader="dot"/>
            </w:tabs>
            <w:rPr/>
          </w:pPr>
          <w:hyperlink w:anchor="__RefHeading___Toc41702_425041290">
            <w:r>
              <w:rPr>
                <w:webHidden/>
                <w:rStyle w:val="IndexLink"/>
              </w:rPr>
              <w:t>3</w:t>
            </w:r>
            <w:r>
              <w:rPr>
                <w:rStyle w:val="IndexLink"/>
                <w:rtl w:val="true"/>
              </w:rPr>
              <w:t xml:space="preserve">) </w:t>
            </w:r>
            <w:r>
              <w:rPr>
                <w:rStyle w:val="IndexLink"/>
                <w:rtl w:val="true"/>
              </w:rPr>
              <w:t>حضرت حمزه علیه السلام در احتجاج امیرمؤمنان علیه السلام در بصره</w:t>
            </w:r>
            <w:r>
              <w:rPr>
                <w:rStyle w:val="IndexLink"/>
                <w:rtl w:val="true"/>
              </w:rPr>
              <w:t>:</w:t>
              <w:tab/>
            </w:r>
            <w:r>
              <w:rPr>
                <w:rStyle w:val="IndexLink"/>
              </w:rPr>
              <w:t>140</w:t>
            </w:r>
          </w:hyperlink>
        </w:p>
        <w:p>
          <w:pPr>
            <w:pStyle w:val="Contents4"/>
            <w:tabs>
              <w:tab w:val="clear" w:pos="8176"/>
              <w:tab w:val="right" w:pos="9026" w:leader="dot"/>
            </w:tabs>
            <w:rPr/>
          </w:pPr>
          <w:hyperlink w:anchor="__RefHeading___Toc41704_425041290">
            <w:r>
              <w:rPr>
                <w:webHidden/>
                <w:rStyle w:val="IndexLink"/>
              </w:rPr>
              <w:t>4</w:t>
            </w:r>
            <w:r>
              <w:rPr>
                <w:rStyle w:val="IndexLink"/>
                <w:rtl w:val="true"/>
              </w:rPr>
              <w:t xml:space="preserve">) </w:t>
            </w:r>
            <w:r>
              <w:rPr>
                <w:rStyle w:val="IndexLink"/>
                <w:rtl w:val="true"/>
              </w:rPr>
              <w:t>حضرت حمزه علیه السلام در احتجاج امیرمؤمنان علیه السلام با معاویه</w:t>
            </w:r>
            <w:r>
              <w:rPr>
                <w:rStyle w:val="IndexLink"/>
                <w:rtl w:val="true"/>
              </w:rPr>
              <w:t>:</w:t>
              <w:tab/>
            </w:r>
            <w:r>
              <w:rPr>
                <w:rStyle w:val="IndexLink"/>
              </w:rPr>
              <w:t>143</w:t>
            </w:r>
          </w:hyperlink>
        </w:p>
        <w:p>
          <w:pPr>
            <w:pStyle w:val="Contents4"/>
            <w:tabs>
              <w:tab w:val="clear" w:pos="8176"/>
              <w:tab w:val="right" w:pos="9026" w:leader="dot"/>
            </w:tabs>
            <w:rPr/>
          </w:pPr>
          <w:hyperlink w:anchor="__RefHeading___Toc41706_425041290">
            <w:r>
              <w:rPr>
                <w:webHidden/>
                <w:rStyle w:val="IndexLink"/>
              </w:rPr>
              <w:t>5</w:t>
            </w:r>
            <w:r>
              <w:rPr>
                <w:rStyle w:val="IndexLink"/>
                <w:rtl w:val="true"/>
              </w:rPr>
              <w:t xml:space="preserve">) </w:t>
            </w:r>
            <w:r>
              <w:rPr>
                <w:rStyle w:val="IndexLink"/>
                <w:rtl w:val="true"/>
              </w:rPr>
              <w:t>حضرت حمزه علیه السلام در احتجاج امیرمؤمنان علیه السلام با دانشمند یهودی</w:t>
            </w:r>
            <w:r>
              <w:rPr>
                <w:rStyle w:val="IndexLink"/>
                <w:rtl w:val="true"/>
              </w:rPr>
              <w:t>:</w:t>
              <w:tab/>
            </w:r>
            <w:r>
              <w:rPr>
                <w:rStyle w:val="IndexLink"/>
              </w:rPr>
              <w:t>144</w:t>
            </w:r>
          </w:hyperlink>
        </w:p>
        <w:p>
          <w:pPr>
            <w:pStyle w:val="Contents3"/>
            <w:tabs>
              <w:tab w:val="clear" w:pos="8459"/>
              <w:tab w:val="right" w:pos="9026" w:leader="dot"/>
            </w:tabs>
            <w:rPr/>
          </w:pPr>
          <w:hyperlink w:anchor="__RefHeading___Toc41708_425041290">
            <w:r>
              <w:rPr>
                <w:webHidden/>
                <w:rStyle w:val="IndexLink"/>
                <w:rtl w:val="true"/>
              </w:rPr>
              <w:t xml:space="preserve">حضرت حمزه علیه السلام در احتجاج امام حسن مجتبی علیه السلام </w:t>
            </w:r>
            <w:r>
              <w:rPr>
                <w:rStyle w:val="IndexLink"/>
                <w:rtl w:val="true"/>
              </w:rPr>
              <w:t>:</w:t>
              <w:tab/>
            </w:r>
            <w:r>
              <w:rPr>
                <w:rStyle w:val="IndexLink"/>
              </w:rPr>
              <w:t>146</w:t>
            </w:r>
          </w:hyperlink>
        </w:p>
        <w:p>
          <w:pPr>
            <w:pStyle w:val="Contents3"/>
            <w:tabs>
              <w:tab w:val="clear" w:pos="8459"/>
              <w:tab w:val="right" w:pos="9026" w:leader="dot"/>
            </w:tabs>
            <w:rPr/>
          </w:pPr>
          <w:hyperlink w:anchor="__RefHeading___Toc41710_425041290">
            <w:r>
              <w:rPr>
                <w:webHidden/>
                <w:rStyle w:val="IndexLink"/>
                <w:rtl w:val="true"/>
              </w:rPr>
              <w:t>حمزه علیه السلام در احتجاج حسین بن علی علیهما السلام</w:t>
            </w:r>
            <w:r>
              <w:rPr>
                <w:rStyle w:val="IndexLink"/>
                <w:rtl w:val="true"/>
              </w:rPr>
              <w:t>:</w:t>
              <w:tab/>
            </w:r>
            <w:r>
              <w:rPr>
                <w:rStyle w:val="IndexLink"/>
              </w:rPr>
              <w:t>148</w:t>
            </w:r>
          </w:hyperlink>
        </w:p>
        <w:p>
          <w:pPr>
            <w:pStyle w:val="Contents3"/>
            <w:tabs>
              <w:tab w:val="clear" w:pos="8459"/>
              <w:tab w:val="right" w:pos="9026" w:leader="dot"/>
            </w:tabs>
            <w:rPr/>
          </w:pPr>
          <w:hyperlink w:anchor="__RefHeading___Toc41712_425041290">
            <w:r>
              <w:rPr>
                <w:webHidden/>
                <w:rStyle w:val="IndexLink"/>
                <w:rtl w:val="true"/>
              </w:rPr>
              <w:t xml:space="preserve">حضرت حمزه علیه السلام در کلام امام باقر علیه السلام </w:t>
            </w:r>
            <w:r>
              <w:rPr>
                <w:rStyle w:val="IndexLink"/>
                <w:rtl w:val="true"/>
              </w:rPr>
              <w:t>:</w:t>
              <w:tab/>
            </w:r>
            <w:r>
              <w:rPr>
                <w:rStyle w:val="IndexLink"/>
              </w:rPr>
              <w:t>154</w:t>
            </w:r>
          </w:hyperlink>
        </w:p>
        <w:p>
          <w:pPr>
            <w:pStyle w:val="Contents3"/>
            <w:tabs>
              <w:tab w:val="clear" w:pos="8459"/>
              <w:tab w:val="right" w:pos="9026" w:leader="dot"/>
            </w:tabs>
            <w:rPr/>
          </w:pPr>
          <w:hyperlink w:anchor="__RefHeading___Toc41714_425041290">
            <w:r>
              <w:rPr>
                <w:webHidden/>
                <w:rStyle w:val="IndexLink"/>
                <w:rtl w:val="true"/>
              </w:rPr>
              <w:t xml:space="preserve">حضرت حمزه علیه السلام در کلام امام صادق علیه السلام </w:t>
            </w:r>
            <w:r>
              <w:rPr>
                <w:rStyle w:val="IndexLink"/>
                <w:rtl w:val="true"/>
              </w:rPr>
              <w:t>:</w:t>
              <w:tab/>
            </w:r>
            <w:r>
              <w:rPr>
                <w:rStyle w:val="IndexLink"/>
              </w:rPr>
              <w:t>155</w:t>
            </w:r>
          </w:hyperlink>
        </w:p>
        <w:p>
          <w:pPr>
            <w:pStyle w:val="Contents3"/>
            <w:tabs>
              <w:tab w:val="clear" w:pos="8459"/>
              <w:tab w:val="right" w:pos="9026" w:leader="dot"/>
            </w:tabs>
            <w:rPr/>
          </w:pPr>
          <w:hyperlink w:anchor="__RefHeading___Toc41716_425041290">
            <w:r>
              <w:rPr>
                <w:webHidden/>
                <w:rStyle w:val="IndexLink"/>
                <w:rtl w:val="true"/>
              </w:rPr>
              <w:t>حضرت حمزه علیه السلام در کلام موسی بن جعفر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41718_425041290">
            <w:r>
              <w:rPr>
                <w:webHidden/>
                <w:rStyle w:val="IndexLink"/>
                <w:rtl w:val="true"/>
              </w:rPr>
              <w:t xml:space="preserve">حقیقت از یاد رفته </w:t>
            </w:r>
            <w:r>
              <w:rPr>
                <w:rStyle w:val="IndexLink"/>
                <w:rtl w:val="true"/>
              </w:rPr>
              <w:t>(</w:t>
            </w:r>
            <w:r>
              <w:rPr>
                <w:rStyle w:val="IndexLink"/>
                <w:rtl w:val="true"/>
              </w:rPr>
              <w:t>بیعۀالرضا</w:t>
            </w:r>
            <w:r>
              <w:rPr>
                <w:rStyle w:val="IndexLink"/>
                <w:rtl w:val="true"/>
              </w:rPr>
              <w:t>)</w:t>
              <w:tab/>
            </w:r>
            <w:r>
              <w:rPr>
                <w:rStyle w:val="IndexLink"/>
              </w:rPr>
              <w:t>160</w:t>
            </w:r>
          </w:hyperlink>
        </w:p>
        <w:p>
          <w:pPr>
            <w:pStyle w:val="Contents4"/>
            <w:tabs>
              <w:tab w:val="clear" w:pos="8176"/>
              <w:tab w:val="right" w:pos="9026" w:leader="dot"/>
            </w:tabs>
            <w:rPr/>
          </w:pPr>
          <w:hyperlink w:anchor="__RefHeading___Toc41720_425041290">
            <w:r>
              <w:rPr>
                <w:webHidden/>
                <w:rStyle w:val="IndexLink"/>
                <w:rtl w:val="true"/>
              </w:rPr>
              <w:t>آیا ما بیعت نکرده ایم؟</w:t>
            </w:r>
            <w:r>
              <w:rPr>
                <w:rStyle w:val="IndexLink"/>
                <w:rtl w:val="true"/>
              </w:rPr>
              <w:tab/>
            </w:r>
            <w:r>
              <w:rPr>
                <w:rStyle w:val="IndexLink"/>
              </w:rPr>
              <w:t>161</w:t>
            </w:r>
          </w:hyperlink>
        </w:p>
        <w:p>
          <w:pPr>
            <w:pStyle w:val="Contents4"/>
            <w:tabs>
              <w:tab w:val="clear" w:pos="8176"/>
              <w:tab w:val="right" w:pos="9026" w:leader="dot"/>
            </w:tabs>
            <w:rPr/>
          </w:pPr>
          <w:hyperlink w:anchor="__RefHeading___Toc41722_425041290">
            <w:r>
              <w:rPr>
                <w:webHidden/>
                <w:rStyle w:val="IndexLink"/>
                <w:rtl w:val="true"/>
              </w:rPr>
              <w:t>نکته ای درباره ی حدیث بیعۀالرضا</w:t>
            </w:r>
            <w:r>
              <w:rPr>
                <w:rStyle w:val="IndexLink"/>
                <w:rtl w:val="true"/>
              </w:rPr>
              <w:tab/>
            </w:r>
            <w:r>
              <w:rPr>
                <w:rStyle w:val="IndexLink"/>
              </w:rPr>
              <w:t>171</w:t>
            </w:r>
          </w:hyperlink>
        </w:p>
        <w:p>
          <w:pPr>
            <w:pStyle w:val="Contents2"/>
            <w:tabs>
              <w:tab w:val="clear" w:pos="8743"/>
              <w:tab w:val="right" w:pos="9026" w:leader="dot"/>
            </w:tabs>
            <w:rPr/>
          </w:pPr>
          <w:hyperlink w:anchor="__RefHeading___Toc41724_425041290">
            <w:r>
              <w:rPr>
                <w:webHidden/>
                <w:rStyle w:val="IndexLink"/>
                <w:rtl w:val="true"/>
              </w:rPr>
              <w:t>فصل نهم</w:t>
            </w:r>
            <w:r>
              <w:rPr>
                <w:rStyle w:val="IndexLink"/>
                <w:rtl w:val="true"/>
              </w:rPr>
              <w:t xml:space="preserve">: </w:t>
            </w:r>
            <w:r>
              <w:rPr>
                <w:rStyle w:val="IndexLink"/>
                <w:rtl w:val="true"/>
              </w:rPr>
              <w:t>حضرت حمزه علیه السلام در احتجاج محمد حنفیه و شیخ مفید رحمه الله</w:t>
            </w:r>
            <w:r>
              <w:rPr>
                <w:rStyle w:val="IndexLink"/>
                <w:rtl w:val="true"/>
              </w:rPr>
              <w:tab/>
            </w:r>
            <w:r>
              <w:rPr>
                <w:rStyle w:val="IndexLink"/>
              </w:rPr>
              <w:t>173</w:t>
            </w:r>
          </w:hyperlink>
        </w:p>
        <w:p>
          <w:pPr>
            <w:pStyle w:val="Contents3"/>
            <w:tabs>
              <w:tab w:val="clear" w:pos="8459"/>
              <w:tab w:val="right" w:pos="9026" w:leader="dot"/>
            </w:tabs>
            <w:rPr/>
          </w:pPr>
          <w:hyperlink w:anchor="__RefHeading___Toc41726_42504129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1728_425041290">
            <w:r>
              <w:rPr>
                <w:webHidden/>
                <w:rStyle w:val="IndexLink"/>
                <w:rtl w:val="true"/>
              </w:rPr>
              <w:t>حضرت حمزه علیه السلام در احتجاج محمد حنفیه</w:t>
            </w:r>
            <w:r>
              <w:rPr>
                <w:rStyle w:val="IndexLink"/>
                <w:rtl w:val="true"/>
              </w:rPr>
              <w:t>:</w:t>
              <w:tab/>
            </w:r>
            <w:r>
              <w:rPr>
                <w:rStyle w:val="IndexLink"/>
              </w:rPr>
              <w:t>175</w:t>
            </w:r>
          </w:hyperlink>
        </w:p>
        <w:p>
          <w:pPr>
            <w:pStyle w:val="Contents3"/>
            <w:tabs>
              <w:tab w:val="clear" w:pos="8459"/>
              <w:tab w:val="right" w:pos="9026" w:leader="dot"/>
            </w:tabs>
            <w:rPr/>
          </w:pPr>
          <w:hyperlink w:anchor="__RefHeading___Toc41730_425041290">
            <w:r>
              <w:rPr>
                <w:webHidden/>
                <w:rStyle w:val="IndexLink"/>
                <w:rtl w:val="true"/>
              </w:rPr>
              <w:t xml:space="preserve">حضرت حمزه علیه السلام در احتجاج شیخ مفید رحمه الله </w:t>
            </w:r>
            <w:r>
              <w:rPr>
                <w:rStyle w:val="IndexLink"/>
                <w:rtl w:val="true"/>
              </w:rPr>
              <w:t>:</w:t>
              <w:tab/>
            </w:r>
            <w:r>
              <w:rPr>
                <w:rStyle w:val="IndexLink"/>
              </w:rPr>
              <w:t>176</w:t>
            </w:r>
          </w:hyperlink>
        </w:p>
        <w:p>
          <w:pPr>
            <w:pStyle w:val="Contents2"/>
            <w:tabs>
              <w:tab w:val="clear" w:pos="8743"/>
              <w:tab w:val="right" w:pos="9026" w:leader="dot"/>
            </w:tabs>
            <w:rPr/>
          </w:pPr>
          <w:hyperlink w:anchor="__RefHeading___Toc41732_425041290">
            <w:r>
              <w:rPr>
                <w:webHidden/>
                <w:rStyle w:val="IndexLink"/>
                <w:rtl w:val="true"/>
              </w:rPr>
              <w:t>فصل دهم</w:t>
            </w:r>
            <w:r>
              <w:rPr>
                <w:rStyle w:val="IndexLink"/>
                <w:rtl w:val="true"/>
              </w:rPr>
              <w:t xml:space="preserve">: </w:t>
            </w:r>
            <w:r>
              <w:rPr>
                <w:rStyle w:val="IndexLink"/>
                <w:rtl w:val="true"/>
              </w:rPr>
              <w:t>فضائل زیارت حضرت حمزه 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41734_42504129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41736_425041290">
            <w:r>
              <w:rPr>
                <w:webHidden/>
                <w:rStyle w:val="IndexLink"/>
                <w:rtl w:val="true"/>
              </w:rPr>
              <w:t>زیارت حضرت حمزه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41738_425041290">
            <w:r>
              <w:rPr>
                <w:webHidden/>
                <w:rStyle w:val="IndexLink"/>
                <w:rtl w:val="true"/>
              </w:rPr>
              <w:t>زیارت حضرت حمزه علیه السلام از مستحبات مؤکد است</w:t>
            </w:r>
            <w:r>
              <w:rPr>
                <w:rStyle w:val="IndexLink"/>
                <w:rtl w:val="true"/>
              </w:rPr>
              <w:tab/>
            </w:r>
            <w:r>
              <w:rPr>
                <w:rStyle w:val="IndexLink"/>
              </w:rPr>
              <w:t>184</w:t>
            </w:r>
          </w:hyperlink>
        </w:p>
        <w:p>
          <w:pPr>
            <w:pStyle w:val="Contents3"/>
            <w:tabs>
              <w:tab w:val="clear" w:pos="8459"/>
              <w:tab w:val="right" w:pos="9026" w:leader="dot"/>
            </w:tabs>
            <w:rPr/>
          </w:pPr>
          <w:hyperlink w:anchor="__RefHeading___Toc41740_425041290">
            <w:r>
              <w:rPr>
                <w:webHidden/>
                <w:rStyle w:val="IndexLink"/>
                <w:rtl w:val="true"/>
              </w:rPr>
              <w:t>نام حضرت حمزه علیه السلام در هنگام زیارت رسول خدا صلی الله علیه و آله وسلم و امیرالمؤمنین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41742_425041290">
            <w:r>
              <w:rPr>
                <w:webHidden/>
                <w:rStyle w:val="IndexLink"/>
                <w:rtl w:val="true"/>
              </w:rPr>
              <w:t>الف</w:t>
            </w:r>
            <w:r>
              <w:rPr>
                <w:rStyle w:val="IndexLink"/>
                <w:rtl w:val="true"/>
              </w:rPr>
              <w:t xml:space="preserve">): </w:t>
            </w:r>
            <w:r>
              <w:rPr>
                <w:rStyle w:val="IndexLink"/>
                <w:rtl w:val="true"/>
              </w:rPr>
              <w:t>زیارت رسول خدا صلی الله علیه و آله وسلم از راه دور</w:t>
            </w:r>
            <w:r>
              <w:rPr>
                <w:rStyle w:val="IndexLink"/>
                <w:rtl w:val="true"/>
              </w:rPr>
              <w:t>:</w:t>
              <w:tab/>
            </w:r>
            <w:r>
              <w:rPr>
                <w:rStyle w:val="IndexLink"/>
              </w:rPr>
              <w:t>189</w:t>
            </w:r>
          </w:hyperlink>
        </w:p>
        <w:p>
          <w:pPr>
            <w:pStyle w:val="Contents4"/>
            <w:tabs>
              <w:tab w:val="clear" w:pos="8176"/>
              <w:tab w:val="right" w:pos="9026" w:leader="dot"/>
            </w:tabs>
            <w:rPr/>
          </w:pPr>
          <w:hyperlink w:anchor="__RefHeading___Toc41744_425041290">
            <w:r>
              <w:rPr>
                <w:webHidden/>
                <w:rStyle w:val="IndexLink"/>
                <w:rtl w:val="true"/>
              </w:rPr>
              <w:t>ب</w:t>
            </w:r>
            <w:r>
              <w:rPr>
                <w:rStyle w:val="IndexLink"/>
                <w:rtl w:val="true"/>
              </w:rPr>
              <w:t xml:space="preserve">): </w:t>
            </w:r>
            <w:r>
              <w:rPr>
                <w:rStyle w:val="IndexLink"/>
                <w:rtl w:val="true"/>
              </w:rPr>
              <w:t>زیارت امیرالمؤمنین علیه السلام در روز عید غدیر</w:t>
            </w:r>
            <w:r>
              <w:rPr>
                <w:rStyle w:val="IndexLink"/>
                <w:rtl w:val="true"/>
              </w:rPr>
              <w:t>:</w:t>
              <w:tab/>
            </w:r>
            <w:r>
              <w:rPr>
                <w:rStyle w:val="IndexLink"/>
              </w:rPr>
              <w:t>189</w:t>
            </w:r>
          </w:hyperlink>
        </w:p>
        <w:p>
          <w:pPr>
            <w:pStyle w:val="Contents3"/>
            <w:tabs>
              <w:tab w:val="clear" w:pos="8459"/>
              <w:tab w:val="right" w:pos="9026" w:leader="dot"/>
            </w:tabs>
            <w:rPr/>
          </w:pPr>
          <w:hyperlink w:anchor="__RefHeading___Toc41746_425041290">
            <w:r>
              <w:rPr>
                <w:webHidden/>
                <w:rStyle w:val="IndexLink"/>
                <w:rtl w:val="true"/>
              </w:rPr>
              <w:t>کیفیت زیارت جناب حضرت حمزه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41748_425041290">
            <w:r>
              <w:rPr>
                <w:webHidden/>
                <w:rStyle w:val="IndexLink"/>
                <w:rtl w:val="true"/>
              </w:rPr>
              <w:t>زیارتنامه حضرت حمزه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41750_425041290">
            <w:r>
              <w:rPr>
                <w:webHidden/>
                <w:rStyle w:val="IndexLink"/>
                <w:rtl w:val="true"/>
              </w:rPr>
              <w:t>ترجمه زیارت</w:t>
            </w:r>
            <w:r>
              <w:rPr>
                <w:rStyle w:val="IndexLink"/>
                <w:rtl w:val="true"/>
              </w:rPr>
              <w:t>:</w:t>
              <w:tab/>
            </w:r>
            <w:r>
              <w:rPr>
                <w:rStyle w:val="IndexLink"/>
              </w:rPr>
              <w:t>196</w:t>
            </w:r>
          </w:hyperlink>
        </w:p>
        <w:p>
          <w:pPr>
            <w:pStyle w:val="Contents3"/>
            <w:tabs>
              <w:tab w:val="clear" w:pos="8459"/>
              <w:tab w:val="right" w:pos="9026" w:leader="dot"/>
            </w:tabs>
            <w:rPr/>
          </w:pPr>
          <w:hyperlink w:anchor="__RefHeading___Toc41752_425041290">
            <w:r>
              <w:rPr>
                <w:webHidden/>
                <w:rStyle w:val="IndexLink"/>
                <w:rtl w:val="true"/>
              </w:rPr>
              <w:t>زیارت رجبیه در کنار حرم حضرت حمزه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41754_425041290">
            <w:r>
              <w:rPr>
                <w:webHidden/>
                <w:rStyle w:val="IndexLink"/>
                <w:rtl w:val="true"/>
              </w:rPr>
              <w:t>زیارت حضرت زهرا سلام الله علیها از قبر جناب حضرت حمزه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41756_425041290">
            <w:r>
              <w:rPr>
                <w:webHidden/>
                <w:rStyle w:val="IndexLink"/>
                <w:rtl w:val="true"/>
              </w:rPr>
              <w:t>حضرت زهرا سلام الله علیها نخستین کسی که قبر حضرت حمزه علیه السلام را ترمیم کرد</w:t>
            </w:r>
            <w:r>
              <w:rPr>
                <w:rStyle w:val="IndexLink"/>
                <w:rtl w:val="true"/>
              </w:rPr>
              <w:tab/>
            </w:r>
            <w:r>
              <w:rPr>
                <w:rStyle w:val="IndexLink"/>
              </w:rPr>
              <w:t>206</w:t>
            </w:r>
          </w:hyperlink>
        </w:p>
        <w:p>
          <w:pPr>
            <w:pStyle w:val="Contents2"/>
            <w:tabs>
              <w:tab w:val="clear" w:pos="8743"/>
              <w:tab w:val="right" w:pos="9026" w:leader="dot"/>
            </w:tabs>
            <w:rPr/>
          </w:pPr>
          <w:hyperlink w:anchor="__RefHeading___Toc41758_425041290">
            <w:r>
              <w:rPr>
                <w:webHidden/>
                <w:rStyle w:val="IndexLink"/>
                <w:rtl w:val="true"/>
              </w:rPr>
              <w:t>فصل یازدهم</w:t>
            </w:r>
            <w:r>
              <w:rPr>
                <w:rStyle w:val="IndexLink"/>
                <w:rtl w:val="true"/>
              </w:rPr>
              <w:t xml:space="preserve">: </w:t>
            </w:r>
            <w:r>
              <w:rPr>
                <w:rStyle w:val="IndexLink"/>
                <w:rtl w:val="true"/>
              </w:rPr>
              <w:t>فرزندان حضرت حمزه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41760_42504129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41762_425041290">
            <w:r>
              <w:rPr>
                <w:webHidden/>
                <w:rStyle w:val="IndexLink"/>
                <w:rtl w:val="true"/>
              </w:rPr>
              <w:t xml:space="preserve">پسران حضرت حمزه علیه السلام </w:t>
            </w:r>
            <w:r>
              <w:rPr>
                <w:rStyle w:val="IndexLink"/>
                <w:rtl w:val="true"/>
              </w:rPr>
              <w:t>:</w:t>
              <w:tab/>
            </w:r>
            <w:r>
              <w:rPr>
                <w:rStyle w:val="IndexLink"/>
              </w:rPr>
              <w:t>211</w:t>
            </w:r>
          </w:hyperlink>
        </w:p>
        <w:p>
          <w:pPr>
            <w:pStyle w:val="Contents3"/>
            <w:tabs>
              <w:tab w:val="clear" w:pos="8459"/>
              <w:tab w:val="right" w:pos="9026" w:leader="dot"/>
            </w:tabs>
            <w:rPr/>
          </w:pPr>
          <w:hyperlink w:anchor="__RefHeading___Toc41764_425041290">
            <w:r>
              <w:rPr>
                <w:webHidden/>
                <w:rStyle w:val="IndexLink"/>
                <w:rtl w:val="true"/>
              </w:rPr>
              <w:t>دختران حضرت</w:t>
            </w:r>
            <w:r>
              <w:rPr>
                <w:rStyle w:val="IndexLink"/>
                <w:rtl w:val="true"/>
              </w:rPr>
              <w:t>:</w:t>
              <w:tab/>
            </w:r>
            <w:r>
              <w:rPr>
                <w:rStyle w:val="IndexLink"/>
              </w:rPr>
              <w:t>212</w:t>
            </w:r>
          </w:hyperlink>
        </w:p>
        <w:p>
          <w:pPr>
            <w:pStyle w:val="Contents3"/>
            <w:tabs>
              <w:tab w:val="clear" w:pos="8459"/>
              <w:tab w:val="right" w:pos="9026" w:leader="dot"/>
            </w:tabs>
            <w:rPr/>
          </w:pPr>
          <w:hyperlink w:anchor="__RefHeading___Toc41766_425041290">
            <w:r>
              <w:rPr>
                <w:webHidden/>
                <w:rStyle w:val="IndexLink"/>
                <w:rtl w:val="true"/>
              </w:rPr>
              <w:t>قضاوت جالب</w:t>
            </w:r>
            <w:r>
              <w:rPr>
                <w:rStyle w:val="IndexLink"/>
                <w:rtl w:val="true"/>
              </w:rPr>
              <w:tab/>
            </w:r>
            <w:r>
              <w:rPr>
                <w:rStyle w:val="IndexLink"/>
              </w:rPr>
              <w:t>212</w:t>
            </w:r>
          </w:hyperlink>
        </w:p>
        <w:p>
          <w:pPr>
            <w:pStyle w:val="Contents2"/>
            <w:tabs>
              <w:tab w:val="clear" w:pos="8743"/>
              <w:tab w:val="right" w:pos="9026" w:leader="dot"/>
            </w:tabs>
            <w:rPr/>
          </w:pPr>
          <w:hyperlink w:anchor="__RefHeading___Toc41768_425041290">
            <w:r>
              <w:rPr>
                <w:webHidden/>
                <w:rStyle w:val="IndexLink"/>
                <w:rtl w:val="true"/>
              </w:rPr>
              <w:t>فصل دوازدهم</w:t>
            </w:r>
            <w:r>
              <w:rPr>
                <w:rStyle w:val="IndexLink"/>
                <w:rtl w:val="true"/>
              </w:rPr>
              <w:t xml:space="preserve">: </w:t>
            </w:r>
            <w:r>
              <w:rPr>
                <w:rStyle w:val="IndexLink"/>
                <w:rtl w:val="true"/>
              </w:rPr>
              <w:t>فضائل و کمالات مشترک حضرت حمزه و حضرت جعفر علیهما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41770_425041290">
            <w:r>
              <w:rPr>
                <w:webHidden/>
                <w:rStyle w:val="IndexLink"/>
                <w:rtl w:val="true"/>
              </w:rPr>
              <w:t>فصل سیزدهم</w:t>
            </w:r>
            <w:r>
              <w:rPr>
                <w:rStyle w:val="IndexLink"/>
                <w:rtl w:val="true"/>
              </w:rPr>
              <w:t xml:space="preserve">: </w:t>
            </w:r>
            <w:r>
              <w:rPr>
                <w:rStyle w:val="IndexLink"/>
                <w:rtl w:val="true"/>
              </w:rPr>
              <w:t>اسلام آوردن ابوذر و سلمان</w:t>
            </w:r>
            <w:r>
              <w:rPr>
                <w:rStyle w:val="IndexLink"/>
                <w:rtl w:val="true"/>
              </w:rPr>
              <w:tab/>
            </w:r>
            <w:r>
              <w:rPr>
                <w:rStyle w:val="IndexLink"/>
              </w:rPr>
              <w:t>225</w:t>
            </w:r>
          </w:hyperlink>
        </w:p>
        <w:p>
          <w:pPr>
            <w:pStyle w:val="Contents3"/>
            <w:tabs>
              <w:tab w:val="clear" w:pos="8459"/>
              <w:tab w:val="right" w:pos="9026" w:leader="dot"/>
            </w:tabs>
            <w:rPr/>
          </w:pPr>
          <w:hyperlink w:anchor="__RefHeading___Toc41772_42504129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41774_425041290">
            <w:r>
              <w:rPr>
                <w:webHidden/>
                <w:rStyle w:val="IndexLink"/>
                <w:rtl w:val="true"/>
              </w:rPr>
              <w:t>داستان اسلام حضرت ابوذر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41776_425041290">
            <w:r>
              <w:rPr>
                <w:webHidden/>
                <w:rStyle w:val="IndexLink"/>
                <w:rtl w:val="true"/>
              </w:rPr>
              <w:t>اسلام آوردن حضرت سلمان علیه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41778_425041290">
            <w:r>
              <w:rPr>
                <w:webHidden/>
                <w:rStyle w:val="IndexLink"/>
                <w:rtl w:val="true"/>
              </w:rPr>
              <w:t>فصل چهاردهم</w:t>
            </w:r>
            <w:r>
              <w:rPr>
                <w:rStyle w:val="IndexLink"/>
                <w:rtl w:val="true"/>
              </w:rPr>
              <w:t xml:space="preserve">: </w:t>
            </w:r>
            <w:r>
              <w:rPr>
                <w:rStyle w:val="IndexLink"/>
                <w:rtl w:val="true"/>
              </w:rPr>
              <w:t>اشعار پیرامون حضرت حمزه علیه السلام</w:t>
            </w:r>
            <w:r>
              <w:rPr>
                <w:rStyle w:val="IndexLink"/>
                <w:rtl w:val="true"/>
              </w:rPr>
              <w:tab/>
            </w:r>
            <w:r>
              <w:rPr>
                <w:rStyle w:val="IndexLink"/>
              </w:rPr>
              <w:t>237</w:t>
            </w:r>
          </w:hyperlink>
        </w:p>
        <w:p>
          <w:pPr>
            <w:pStyle w:val="Contents2"/>
            <w:tabs>
              <w:tab w:val="clear" w:pos="8743"/>
              <w:tab w:val="right" w:pos="9026" w:leader="dot"/>
            </w:tabs>
            <w:rPr/>
          </w:pPr>
          <w:hyperlink w:anchor="__RefHeading___Toc41780_425041290">
            <w:r>
              <w:rPr>
                <w:webHidden/>
                <w:rStyle w:val="IndexLink"/>
                <w:rtl w:val="true"/>
              </w:rPr>
              <w:t>منابع و مآخذ</w:t>
            </w:r>
            <w:r>
              <w:rPr>
                <w:rStyle w:val="IndexLink"/>
                <w:rtl w:val="true"/>
              </w:rPr>
              <w:tab/>
            </w:r>
            <w:r>
              <w:rPr>
                <w:rStyle w:val="IndexLink"/>
              </w:rPr>
              <w:t>269</w:t>
            </w:r>
          </w:hyperlink>
        </w:p>
        <w:p>
          <w:pPr>
            <w:pStyle w:val="Contents2"/>
            <w:tabs>
              <w:tab w:val="clear" w:pos="8743"/>
              <w:tab w:val="right" w:pos="9026" w:leader="dot"/>
            </w:tabs>
            <w:rPr/>
          </w:pPr>
          <w:hyperlink w:anchor="__RefHeading___Toc41782_425041290">
            <w:r>
              <w:rPr>
                <w:webHidden/>
                <w:rStyle w:val="IndexLink"/>
                <w:rtl w:val="true"/>
              </w:rPr>
              <w:t>مسابقه</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94_29117"/>
      <w:bookmarkStart w:id="1" w:name="pg4594_29117"/>
      <w:bookmarkEnd w:id="1"/>
    </w:p>
    <w:p>
      <w:pPr>
        <w:pStyle w:val="Heading2"/>
        <w:numPr>
          <w:ilvl w:val="1"/>
          <w:numId w:val="1"/>
        </w:numPr>
        <w:rPr/>
      </w:pPr>
      <w:bookmarkStart w:id="2" w:name="pg4594_29117"/>
      <w:bookmarkStart w:id="3" w:name="__RefHeading___Toc41530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علیه السلام ، حامی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محققان و پژوهشگران حوزه علمیه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VBP/25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32_4250412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جمعی از محققان و پژوهشگران حوزه علمیّه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7" w:name="pg4594_29120"/>
    </w:p>
    <w:p>
      <w:pPr>
        <w:pStyle w:val="Heading2"/>
        <w:numPr>
          <w:ilvl w:val="1"/>
          <w:numId w:val="1"/>
        </w:numPr>
        <w:rPr/>
      </w:pPr>
      <w:bookmarkStart w:id="8" w:name="__RefHeading___Toc41534_425041290"/>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تقدیم به اسدالله و اسد رسوله، مَلِکُ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 الباسِل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سیدالشهدا علیه السلام مدافع، حامی و بازدارنده ی دشمن از پیش روی رسول خدا صلی الله علیه و آله وسلم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روح ملکوتی سیدالشهداء آقا امام حسین علیه السلام و شهدای دشت نینوا </w:t>
      </w:r>
      <w:bookmarkStart w:id="10" w:name="pg4594_29121"/>
    </w:p>
    <w:p>
      <w:pPr>
        <w:pStyle w:val="Heading2"/>
        <w:numPr>
          <w:ilvl w:val="1"/>
          <w:numId w:val="1"/>
        </w:numPr>
        <w:rPr/>
      </w:pPr>
      <w:bookmarkStart w:id="11" w:name="__RefHeading___Toc41536_425041290"/>
      <w:bookmarkStart w:id="12" w:name="_Toc4"/>
      <w:bookmarkEnd w:id="10"/>
      <w:bookmarkEnd w:id="11"/>
      <w:r>
        <w:rPr>
          <w:rtl w:val="true"/>
        </w:rPr>
        <w:t>فهرست کتاب</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اجداد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اجداد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فرزندان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مادر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عبدالمطلب پدر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عبدالمطلب وصی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مادر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صفیّه خواهر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و ولادت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حمزه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ولادت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کنیه و لقب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ثویبه نخستین مادر رضاعی پیامبر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علیه السلام قبل و بعد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بعد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مسلمان شدن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غزوه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نقش هند در معرکه ی اُحد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شهادت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آمدن صفیّه کنار نعش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خاکسپاری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گریه بر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خواب پیامبر خدا صلی الله علیه و آله وسلم پس از شهادت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مرثیه های صحابه در سوگ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صفیه در سوگ برادرش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ی حسّان بن ثابت در رثای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ی کعب بن مالک در سوگ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دشمنان برای مخدوش ساختن چهره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فضائل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ابوسفیان و قبر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قاتل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علیه السلام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علیه السلام در کلام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آیا منظور پیامبر صلی الله علیه و آله وسلم فقط ستایش حضرت حمزه علیه السلام به شجاعت دلیری است؟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مقام قرب و فضیلت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حمزه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سید همه شهدا، جز انبیا و اوصیا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از سروران اهل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حمزه علیه السلام ، محبوب‌ترین عموی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حمزه علیه السلام محبوب‌ترین نام‌ها در نزد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یکی از چهار راکب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انجام دهنده نیکی‌ها و به جاآورنده 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شفیع در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حضرت حمزه علیه السلام در پایه عرش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حمزه علیه السلام در دعای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افضل شهدا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مشمول 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از بزرگان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حمزه علیه السلام جزء طینت مرحومه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علیه السلام سید شهیدان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دوستدار حضرت علی علیه السلام ، همنشین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علیه السلام وزیر و برادر رضاعی پیامبر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حمزه علیه السلام را بیش از نامهای دیگر دوست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علیه السلام در کلام اهل بیت عصمت و طهارت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حضرت حمزه علیه السلام در کلام مولی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اظهار نظر یک عالم شیعی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حضرت حمزه علیه السلام در گفتار و احتجاج امیرمؤمنان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در احتجاج امیرمؤمنان علیه السلام در شورای شش نفری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در احتجاج امیرمؤمنان علیه السلام 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در احتجاج امیرمؤمنان علیه السلام با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در احتجاج امیرمؤمنان علیه السلام با دانشمند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حضرت حمزه علیه السلام در احتجاج 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حضرت حمزه علیه السلام در احتجاج حسین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حضرت حمزه علیه السلام در گفتار و احتجاج علی بن الحسین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تعصبی که پاداش آن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حضرت حمزه علیه السلام در خطبه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حمزه علیه السلام در کلام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حضرت حمزه علیه السلام در کلام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حضرت حمزه علیه السلام در کلام موسی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حقیقت از یاد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بیعۀالرضا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معرفتِ حضرت علی علیه السلام به نورانیت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نکته ای درباره ی حدیث بیعه الرضا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علیه السلام در احتجاج محمد حنفیه و شیخ مفید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حضرت حمزه علیه السلام در احتجاج محمد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حضرت حمزه علیه السلام</w:t>
      </w:r>
    </w:p>
    <w:p>
      <w:pPr>
        <w:pStyle w:val="BookText"/>
        <w:rPr/>
      </w:pPr>
      <w:r>
        <w:rPr>
          <w:rFonts w:ascii="IRNazanin" w:hAnsi="IRNazanin" w:eastAsia="IRNazanin"/>
          <w:color w:val="111111"/>
          <w:sz w:val="28"/>
          <w:sz w:val="28"/>
          <w:szCs w:val="28"/>
          <w:rtl w:val="true"/>
          <w:lang w:bidi="fa-IR"/>
        </w:rPr>
        <w:t xml:space="preserve">در احتجاج شیخ مفید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زیارت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زیارت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زیارت حضرت حمزه علیه السلام از مستحبات مؤکد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نام حضرت حمزه علیه السلام در هنگام زیارت رسول خدا صلی الله علیه و آله وسلم و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رسول خدا صلی الله علیه و آله وسلم از راه دور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امیرالمؤمنین علیه السلام در روز عید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کیفیت زیارت جناب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زیارتنامه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ترجمه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رجبیه در کنار حرم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حضرت زهرا سلام الله علیها از قبر جناب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حضرت زهرا سلام الله علیها نخستین کسی که قبر حضرت حمزه علیه السلام را ترمیم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پسران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دختران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قضاوت جالب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کمالات مشترک حضرت حمزه و حضرت جعفر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ابوذر و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داستان اسلام حضرت ابوذر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اسلام آوردن حضرت سلمان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پیرامون حضرت حمزه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3" w:name="pg4594_29127"/>
    </w:p>
    <w:p>
      <w:pPr>
        <w:pStyle w:val="Heading2"/>
        <w:numPr>
          <w:ilvl w:val="1"/>
          <w:numId w:val="1"/>
        </w:numPr>
        <w:rPr/>
      </w:pPr>
      <w:bookmarkStart w:id="14" w:name="__RefHeading___Toc41538_42504129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مفاد آیه شریفه، مؤمنینی که از ابتدا خلقت تاکنون مخصوصاً انبیاء عظام تا اوصیاء ایشان و مدافعین از ارزش های الهی همیشه مورد نصرت الهی بوده و هر چند با تحمل شدائد که شاید شهادت یکی از آنها محسوب شود نتایج بسیار ارزشمندی در احیا امر خدا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عنایات خاصه ی حضرت سیدالشهدا امام حسین علیه السلام توسلاتی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روز شهادت حضرت حمزه سیدالشهدا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حامی پیامبر اکرم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حضرت سیدالکریم عبدالعظیم حسنی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سادات حسنی و محضر چند امام عزیزمان یعنی حضرت رضا، حضرت جوادالائمه و حضرت هادی علیهم السلام را درک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جمعی از طلاب و سربازان حضرت بقیت الله الاعظم ارواحنا فداه، مؤمنین و نمازگزاران مسجدمان با خواندن زیارت عاشورا پیدا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از جانب حضراتشان حاصل </w:t>
      </w:r>
    </w:p>
    <w:p>
      <w:pPr>
        <w:pStyle w:val="BookText"/>
        <w:rPr/>
      </w:pPr>
      <w:r>
        <w:rPr>
          <w:rFonts w:ascii="IRNazanin" w:hAnsi="IRNazanin" w:eastAsia="IRNazanin"/>
          <w:color w:val="111111"/>
          <w:sz w:val="28"/>
          <w:sz w:val="28"/>
          <w:szCs w:val="28"/>
          <w:rtl w:val="true"/>
          <w:lang w:bidi="fa-IR"/>
        </w:rPr>
        <w:t>شد که با جمع آوری مطالبی پیرامون شخصیت و زندگی ارزشمند عموی گرامی پیامبر، برادر رضاعی و شهید در رکاب مبارکشان چهره نورانی ایشان بیشتر بر اهل ایمان آشکار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مصداق آیه ی شریفه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خداوند و ائمه ی طاهرین بشارت هایی را از ابتدا به ما اعلان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بیان مطلب توسط استاد بزرگوار حضرت آیت الله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اخلاق روز شهادت آقا امام صادق علیه السلام در مدرسه علمیه جوادیه علیه السلام مقالاتی ارزشمند توسط طلاب و محققین گردآوری و اولین جلسه در روز شهادت آقا جوادالائمه علیه السلام برگزار و نتیجه تحقیقات اساتید و دوستان طلبه جمع آوری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موضوع مطالبی بسیار دقیق از ابعاد ناشناخته ی شخصیت ملکوتی شهید مُثله شده ی احد، حضرت حمزه علیه السلام از منابع معتبر فراهم شد که شاید برای بسیاری از اهل تحقیق هم تازگی داشت که چنین آیاتی به صورت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آن حضرت نازل شده که در بیان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نزولش حضرت حمزه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روایی و </w:t>
      </w:r>
    </w:p>
    <w:p>
      <w:pPr>
        <w:pStyle w:val="BookText"/>
        <w:rPr/>
      </w:pPr>
      <w:r>
        <w:rPr>
          <w:rFonts w:ascii="IRNazanin" w:hAnsi="IRNazanin" w:eastAsia="IRNazanin"/>
          <w:color w:val="111111"/>
          <w:sz w:val="28"/>
          <w:sz w:val="28"/>
          <w:szCs w:val="28"/>
          <w:rtl w:val="true"/>
          <w:lang w:bidi="fa-IR"/>
        </w:rPr>
        <w:t>تفسیری ما از بحارالانوار علامه مجلسی رحمه الله و تفسیر فرات کوفی و تفسیر قمی و ده ها کتاب دیگر و حتی در منابع عامه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حاکم حسکانی چه جملات خاصی از بیان پیامبر و ائمه طاهرین علیهم السلام راجع به شخصیت ایشان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شاید قصور ما در طول تاریخ در بیان شخصیت ایشان باعث شده که امثال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 الْمُطَّلِبِ سَادَاتُ أهْلِ الْجَنَّةِ أنَا وَ أخِی عَلِیٌّ وَ عَمِّی حَمْزَةُ وَ جَعْفَرٌ وَ الْحَسَنُ وَ الْحُسَیْنُ وَ فَاطِمَةُ وَ الْمَهْدِیُّ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که یکی از آنها حضرت حمزه علیه السلام می باشند و جمله ی تفدیه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ائمه ی طاهرین علیهم السلام نسبت به مقام ایشان و روایتی که در جنگ احد با وجود هفتاد زخم بر بدن مبارک امیرالمؤمنین علیه السلام هنوز مشغول دفاع از پیغمبر بوده و جبرائیل آمد و از طرف باری تعالی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إِلَّا ذُو الْفَقَارِ وَ لَا فَتَی إِلَّا عَلِیٌّ؛</w:t>
      </w:r>
    </w:p>
    <w:p>
      <w:pPr>
        <w:pStyle w:val="BookText"/>
        <w:rPr/>
      </w:pPr>
      <w:r>
        <w:rPr>
          <w:rFonts w:ascii="IRNazanin" w:hAnsi="IRNazanin" w:eastAsia="IRNazanin"/>
          <w:color w:val="111111"/>
          <w:sz w:val="28"/>
          <w:sz w:val="28"/>
          <w:szCs w:val="28"/>
          <w:rtl w:val="true"/>
          <w:lang w:bidi="fa-IR"/>
        </w:rPr>
        <w:t>و اذا ندبتم هالکاً فابکوا الوفی اخا الوفی؛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شمشیری جز شمشیر علی علیه السلام نیست، و جوانمردی جز علی علیه السلام نمی باشد، و هرگاه برای کشته ای گریه کردید، برای وفادار </w:t>
      </w:r>
    </w:p>
    <w:p>
      <w:pPr>
        <w:pStyle w:val="BookText"/>
        <w:rPr/>
      </w:pPr>
      <w:r>
        <w:rPr>
          <w:rFonts w:ascii="IRNazanin" w:hAnsi="IRNazanin" w:eastAsia="IRNazanin"/>
          <w:color w:val="111111"/>
          <w:sz w:val="28"/>
          <w:sz w:val="28"/>
          <w:szCs w:val="28"/>
          <w:rtl w:val="true"/>
          <w:lang w:bidi="fa-IR"/>
        </w:rPr>
        <w:t>برادر وفادار گریه کنید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که منظور از وفادار اول در این شعر حضرت حمزه علیه السلام است و منظور از وفادار دوم حضرت ابوطالب علیه السلام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فرمایش امام زین العابدین علیه السلام در معرفی خودشان در مسجد اموی به نام مبارک حضرت حمزه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اسدالله و اسد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نمودند و جمله ی امام باقر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حیوۀالقلوب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حمزه و جعفر علیهما السلام در سقیفه بودند نمی گذاردند حق ما غصب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حضرت زهرا سلام الله علیها مقیّد به زیارت ایشان مخصوصاً در روز دوشنبه و پنج شنبه هر هفته بودند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خواندن هفتاد بار نماز بر بدن مبارک ایشان توسط رسول خدا</w:t>
      </w:r>
      <w:r>
        <w:rPr>
          <w:rStyle w:val="FootnoteAnchor"/>
          <w:rtl w:val="true"/>
        </w:rPr>
        <w:footnoteReference w:id="7"/>
      </w:r>
      <w:r>
        <w:rPr>
          <w:rFonts w:ascii="IRNazanin" w:hAnsi="IRNazanin" w:eastAsia="IRNazanin"/>
          <w:color w:val="111111"/>
          <w:sz w:val="28"/>
          <w:sz w:val="28"/>
          <w:szCs w:val="28"/>
          <w:rtl w:val="true"/>
          <w:lang w:bidi="fa-IR"/>
        </w:rPr>
        <w:t>صلی الله علیه و آله وسلم و امثال بی شمار این گونه فضائل کمتر در محافل و مجالس مطرح بوده که نتیجه ی آن محجور بودن شخصیت ملکوتی ایشان و البته امثالشان مثل پدر امیرالمؤمنین، سید بطحا، آخرین وصی حضرت ابراهیم علیه السلام ، حضرت ابوطالب علیه السلام و حتی شخصیت اصحاب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جناب جابر بن عبدالله انصاری که خود راوی روایت حدیث شریف کساء و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لوح فاطمه سلام الله علیها و حدیث معرفی تفصیلی ائمه ی طاهرین علیهم السلام از بیان پیامبر خدا صلی الله علیه و آله وسلم که ایشان خود نه تنها از جنبه ی علمی و فقاهتی کم نظیر بوده، بلکه جزء شُرطۀ الخمیس یعنی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از مدافعین و فدائیان مولا حضرت امیرالمؤمنین علیه السلام بودند که بیانگر شخصیت جهادی حضرت جابر نیز بوده و ایشان اول زائر امام حسین علیه السلام می باشد و چه بسا از بسیاری از شیفتگان اهل بیت علیهم السلام سئوال شود که قبر جابر کجاست؟ کمتر می دانند که قبر مطهرش در حرم بقیع می باشد و این نشانگر عناد دشمنان خدا در اطفاء نور خداست که البته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ابعاد شخصیتی ناشناخته از ایشان و امثال ایشان مثل جناب میثم تمار، عمار یاسر و به تعبیری حلقه ی ثانیه بعد از معصومین علیهم السلام وجود دارد که وظیفه ی نوکران و سربازان حضرت بقیت الله ارواحنا فداه این است که با وجود امکانات تحقیقی عالی در زمان ما به شخصیت این عزیزان بیشتر پرداخته و انوار قدسیه آن عزیزان را در قالب بیان آیات و روایات و البته تاریخ صحیح به سرتاسر گیتی عرضه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أشْرَقَتِ الْأرْضُ بِنُورِ </w:t>
      </w:r>
    </w:p>
    <w:p>
      <w:pPr>
        <w:pStyle w:val="BookText"/>
        <w:rPr/>
      </w:pPr>
      <w:r>
        <w:rPr>
          <w:rFonts w:ascii="Amiri" w:hAnsi="Amiri" w:eastAsia="Amiri" w:cs="Amiri"/>
          <w:color w:val="111111"/>
          <w:sz w:val="28"/>
          <w:sz w:val="28"/>
          <w:szCs w:val="28"/>
          <w:rtl w:val="true"/>
          <w:lang w:bidi="ar-SA"/>
        </w:rPr>
        <w:t>رَبِّها</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خداوند ائمه طاهرین علیهم السلام را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استضائه این گونه شخصیت ها از آن انوار ملکوتی ائمه طاهرین علیهم السلام به میزانی هست که عالَم ظلمانی را نورانی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این بضاعت مزجاۀ از جانب ما نوکران و سربازان حضرت بقیت الله ارواحنا فداه مورد تفقّد و عنایت آخرین یادگار امیرالمؤمنین و آخرین وصی پیغمبر اسلام یعنی نور عالَم وجود حضرت مهدی آل محمد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تدوین شده از مجموعه مقالات دوستان، محققین و اساتید به صورت اختصار در اختیار شما علاقه مندان به خاندان عصمت و طهارت علیهم السلام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از همه ی اساتید، دوستان ارزشمند، طلاب گرامی مخصوصاً استاد بزرگوار حضرت آیت الله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راهنمایی های ارزشمند و حمایت های دلسوزانه خود باعث دلگرمی ما بودند و همچنین طلبه ی فاضل، حجت الاسلام آقای شیخ مهدی آقابابایی که در جمع آوری و تدوین و تنظیم مقالات حقیر را یاری نمودند </w:t>
      </w:r>
    </w:p>
    <w:p>
      <w:pPr>
        <w:pStyle w:val="BookText"/>
        <w:rPr/>
      </w:pPr>
      <w:r>
        <w:rPr>
          <w:rFonts w:ascii="IRNazanin" w:hAnsi="IRNazanin" w:eastAsia="IRNazanin"/>
          <w:color w:val="111111"/>
          <w:sz w:val="28"/>
          <w:sz w:val="28"/>
          <w:szCs w:val="28"/>
          <w:rtl w:val="true"/>
          <w:lang w:bidi="fa-IR"/>
        </w:rPr>
        <w:t>مخصوصاً تشکر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وجود نازنین حضرت حمزه علیه السلام به همه ی ما نظر عنایت خاص در انجام وظایف نوکری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ارادتمندان به خاندان عصمت و طهارت علیهم السلام ان شاء الله آغاز حرکت های مشابه در احیای شخصیت های ارزشمند اصحاب و یاران پیغمبر و آل طاهرین علیهم 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طیّبه همه اساتید و معلمانی که در راه احیاء و تثبیت معارف حقه ی شیعه اثنی عشری در وجود ما نقش داشته اند مخصوصاً جد بزرگوارم استاد فقید حوزه علمیه اصفهان، مرحوم آیت الله حاج سید ضیاء الدین تجویدی رحمه الله و استاد بزرگوارم زعیم حوزه علمیه اصفهان مرحوم آیت الله حاج سید حسن فقیه امامی رحمه الله در جوار حضرت حق از برکات نشر این معارف ارزشمند متنعم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علینا و علی عبادالله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رضا تجویدی اصفهانی</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حرکت سیدالشهدا علیه السلام از مدینه منوره به مکه مکرمه </w:t>
      </w:r>
      <w:bookmarkStart w:id="16" w:name="pg4594_29134"/>
    </w:p>
    <w:p>
      <w:pPr>
        <w:pStyle w:val="Heading2"/>
        <w:numPr>
          <w:ilvl w:val="1"/>
          <w:numId w:val="1"/>
        </w:numPr>
        <w:rPr/>
      </w:pPr>
      <w:bookmarkStart w:id="17" w:name="__RefHeading___Toc41540_425041290"/>
      <w:bookmarkStart w:id="18" w:name="_Toc6"/>
      <w:bookmarkEnd w:id="16"/>
      <w:bookmarkEnd w:id="17"/>
      <w:r>
        <w:rPr>
          <w:rtl w:val="true"/>
        </w:rPr>
        <w:t>فصل اول</w:t>
      </w:r>
      <w:r>
        <w:rPr>
          <w:rtl w:val="true"/>
        </w:rPr>
        <w:t xml:space="preserve">: </w:t>
      </w:r>
      <w:r>
        <w:rPr>
          <w:rtl w:val="true"/>
        </w:rPr>
        <w:t>اجداد حضرت حمزه علیه السلام</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1542_425041290"/>
      <w:bookmarkStart w:id="20" w:name="_Toc7"/>
      <w:bookmarkEnd w:id="19"/>
      <w:r>
        <w:rPr>
          <w:rtl w:val="true"/>
        </w:rPr>
        <w:t>اشاره</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4594_29136"/>
      <w:bookmarkStart w:id="22" w:name="pg4594_29136"/>
      <w:bookmarkEnd w:id="22"/>
    </w:p>
    <w:p>
      <w:pPr>
        <w:pStyle w:val="Heading3"/>
        <w:numPr>
          <w:ilvl w:val="2"/>
          <w:numId w:val="1"/>
        </w:numPr>
        <w:rPr/>
      </w:pPr>
      <w:bookmarkStart w:id="23" w:name="pg4594_29136"/>
      <w:bookmarkStart w:id="24" w:name="__RefHeading___Toc41544_425041290"/>
      <w:bookmarkStart w:id="25" w:name="_Toc8"/>
      <w:bookmarkEnd w:id="23"/>
      <w:bookmarkEnd w:id="24"/>
      <w:r>
        <w:rPr>
          <w:rtl w:val="true"/>
        </w:rPr>
        <w:t>اجداد حضرت حمزه علیه السلام</w:t>
      </w:r>
      <w:bookmarkEnd w:id="25"/>
    </w:p>
    <w:p>
      <w:pPr>
        <w:pStyle w:val="BookText"/>
        <w:rPr/>
      </w:pPr>
      <w:r>
        <w:rPr>
          <w:rFonts w:ascii="IRNazanin" w:hAnsi="IRNazanin" w:eastAsia="IRNazanin"/>
          <w:color w:val="111111"/>
          <w:sz w:val="28"/>
          <w:sz w:val="28"/>
          <w:szCs w:val="28"/>
          <w:rtl w:val="true"/>
          <w:lang w:bidi="fa-IR"/>
        </w:rPr>
        <w:t>حمزه بن عبدالمطلب بن هاشم بن عبدمناف بن قصی بن کلاب بن مره بن کعب بن لوی بن غالب بن فهر بن مالک بن نضر بن کنانه بن خزیمه بن مدرکه بن الیاس بن مضر بن نزار بن معد بن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وسلم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نَسَبِی إِلَی عَدْنَانَ فَأمْسِکُوا؛ هرگاه نسب مرا تا عدنان ذکر کردید نسبت به قبل از آن سکوت کنید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محققان درباره سلسله پدران برزگوار آن حضرت از عدنان تا حضرت آدم علیه السلام توقف نموده اند</w:t>
      </w:r>
      <w:r>
        <w:rPr>
          <w:rFonts w:eastAsia="IRNazanin" w:cs="IRNazanin"/>
          <w:color w:val="111111"/>
          <w:sz w:val="28"/>
          <w:szCs w:val="28"/>
          <w:rtl w:val="true"/>
          <w:lang w:bidi="fa-IR"/>
        </w:rPr>
        <w:t xml:space="preserve">. </w:t>
      </w:r>
      <w:bookmarkStart w:id="26" w:name="pg4594_29137"/>
    </w:p>
    <w:p>
      <w:pPr>
        <w:pStyle w:val="Heading3"/>
        <w:numPr>
          <w:ilvl w:val="2"/>
          <w:numId w:val="1"/>
        </w:numPr>
        <w:rPr/>
      </w:pPr>
      <w:bookmarkStart w:id="27" w:name="__RefHeading___Toc41546_425041290"/>
      <w:bookmarkStart w:id="28" w:name="_Toc9"/>
      <w:bookmarkEnd w:id="26"/>
      <w:bookmarkEnd w:id="27"/>
      <w:r>
        <w:rPr>
          <w:rtl w:val="true"/>
        </w:rPr>
        <w:t>فرزندان عبدالمطلب</w:t>
      </w:r>
      <w:bookmarkEnd w:id="28"/>
    </w:p>
    <w:p>
      <w:pPr>
        <w:pStyle w:val="BookText"/>
        <w:rPr/>
      </w:pPr>
      <w:r>
        <w:rPr>
          <w:rFonts w:ascii="IRNazanin" w:hAnsi="IRNazanin" w:eastAsia="IRNazanin"/>
          <w:color w:val="111111"/>
          <w:sz w:val="28"/>
          <w:sz w:val="28"/>
          <w:szCs w:val="28"/>
          <w:rtl w:val="true"/>
          <w:lang w:bidi="fa-IR"/>
        </w:rPr>
        <w:t>جناب عبدالمطلب ده پسر و شش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گرامی رسول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ابوطالب، عباس، حمزه، حارث، زبیر، حَجل، مُقوِّم، ضِرار و ابولهب و دختران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ام حکیم، البَیضاء، عاتکه، اُمَیمَه، أروی و بَرَّه بودند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9" w:name="__RefHeading___Toc41548_425041290"/>
      <w:bookmarkStart w:id="30" w:name="_Toc10"/>
      <w:bookmarkEnd w:id="29"/>
      <w:r>
        <w:rPr>
          <w:rtl w:val="true"/>
        </w:rPr>
        <w:t>مادر عبدالمطلب</w:t>
      </w:r>
      <w:bookmarkEnd w:id="30"/>
    </w:p>
    <w:p>
      <w:pPr>
        <w:pStyle w:val="BookText"/>
        <w:rPr/>
      </w:pPr>
      <w:r>
        <w:rPr>
          <w:rFonts w:ascii="IRNazanin" w:hAnsi="IRNazanin" w:eastAsia="IRNazanin"/>
          <w:color w:val="111111"/>
          <w:sz w:val="28"/>
          <w:sz w:val="28"/>
          <w:szCs w:val="28"/>
          <w:rtl w:val="true"/>
          <w:lang w:bidi="fa-IR"/>
        </w:rPr>
        <w:t>سلمی دختر عمرو از دودمان خزرج و از تیره ی بنی النجار بود</w:t>
      </w:r>
      <w:r>
        <w:rPr>
          <w:rFonts w:eastAsia="IRNazanin" w:cs="IRNazanin"/>
          <w:color w:val="111111"/>
          <w:sz w:val="28"/>
          <w:szCs w:val="28"/>
          <w:rtl w:val="true"/>
          <w:lang w:bidi="fa-IR"/>
        </w:rPr>
        <w:t>.</w:t>
      </w:r>
    </w:p>
    <w:p>
      <w:pPr>
        <w:pStyle w:val="Heading3"/>
        <w:numPr>
          <w:ilvl w:val="2"/>
          <w:numId w:val="1"/>
        </w:numPr>
        <w:rPr/>
      </w:pPr>
      <w:bookmarkStart w:id="31" w:name="__RefHeading___Toc41550_425041290"/>
      <w:bookmarkStart w:id="32" w:name="_Toc11"/>
      <w:bookmarkEnd w:id="31"/>
      <w:r>
        <w:rPr>
          <w:rtl w:val="true"/>
        </w:rPr>
        <w:t>عبدالمطلب پدر حضرت حمزه علیه السلام</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این جهت او را به این نام نامیدند که وقتی متولد شد در سر او مقداری موی سفید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معنی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علت اینکه به او عبدالمطلب گفتند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هاشم با کاروان تجارتی خود عازم شام بود، در مسیر راه به مدینه رفت، در مدینه به خانه ی عمرو بن لبید خزرجی وارد گردید، دختر او سلمی را که بانویی با جمال بود دید و دلباخته ی او شد و با او ازدواج کرد، پدر سلمی با هاشم شرط کرد که دخترم را همسر تو می گردانم مشروط بر اینکه وقتی حامله شد، در مدینه نزد ما وضع حمل کند هاشم این شرط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برای تجارت به سوی شام رفت، و هنگام مراجعت از شام، به مدینه آمد و سلمی را به مکه آورد، و پس از مدتی سلمی حامله شد، وقتی که وضع حملش نزدیک گردید، هاشم بر اساس عهدی که با پدر او نموده بود، سلمی را به مدینه آورد، و خودش به سوی شام رهسپار شد؛ ولی در این سفر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سلمی در مدینه وضع حمل کرد و عبدالمطلب از او به دنیا آمد، عبدالمطلب هفت سال در نزد مادر بود، تا اینکه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آمد و او را همراه خود به مکه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هنگام ورود به مکه، سوار بر شتر بود و برادرزاده را در پشت خود سوار بر شتر کرده بود، وقتی که وارد مکه شد، قریشیان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بچه کیست؟</w:t>
      </w:r>
    </w:p>
    <w:p>
      <w:pPr>
        <w:pStyle w:val="BookText"/>
        <w:rPr/>
      </w:pPr>
      <w:r>
        <w:rPr>
          <w:rFonts w:ascii="IRNazanin" w:hAnsi="IRNazanin" w:eastAsia="IRNazanin"/>
          <w:color w:val="111111"/>
          <w:sz w:val="28"/>
          <w:sz w:val="28"/>
          <w:szCs w:val="28"/>
          <w:rtl w:val="true"/>
          <w:lang w:bidi="fa-IR"/>
        </w:rPr>
        <w:t>مُطَّلِب در پاسخ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تا اینکه مُطَّلِب او را به خانه خود برد، لباس زیبا و نیکی برای او خرید و در تن او کرد، سپس شامگاه همراه برادرزاده از خانه بیرون آمد و نزد قریشیان رفت و به آنها خبر داد که این آقا زاده، پسر برادرم هاشم است، و پس از این، هر کس آن آقا زاده را در مکه می دید می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عبدالمطلب است، چرا که مطلب در اولین ملاقات به 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خیال می کردند مُطَّلِب به مدینه رفته و آن آقازاده را به عنوان برده خریده و به مکه آورده است</w:t>
      </w:r>
      <w:r>
        <w:rPr>
          <w:rFonts w:eastAsia="IRNazanin" w:cs="IRNazanin"/>
          <w:color w:val="111111"/>
          <w:sz w:val="28"/>
          <w:szCs w:val="28"/>
          <w:rtl w:val="true"/>
          <w:lang w:bidi="fa-IR"/>
        </w:rPr>
        <w:t xml:space="preserve">.) </w:t>
      </w:r>
      <w:bookmarkStart w:id="33" w:name="pg4594_29140"/>
    </w:p>
    <w:p>
      <w:pPr>
        <w:pStyle w:val="BookText"/>
        <w:rPr/>
      </w:pPr>
      <w:bookmarkEnd w:id="33"/>
      <w:r>
        <w:rPr>
          <w:rFonts w:ascii="IRNazanin" w:hAnsi="IRNazanin" w:eastAsia="IRNazanin"/>
          <w:color w:val="111111"/>
          <w:sz w:val="28"/>
          <w:sz w:val="28"/>
          <w:szCs w:val="28"/>
          <w:rtl w:val="true"/>
          <w:lang w:bidi="fa-IR"/>
        </w:rPr>
        <w:t xml:space="preserve">کم کم عبدالمطلب بزرگ شد، مُطَّلِب او را سرپرست ملک پدرش هاشم نمود، و پس از مدتی عهده دار مقام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داری کعبه شد و عظمت چشمگیری در میان خاندان خود یافت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یکی از کارهای عبدالمطلب این بود که چاه زمزم را حفاری و نوسازی نمود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عبدالمطلب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زیرا بخشش او فراگیر بود و حتی سواره ها از خوان او می خوردند، سفره ها رادر دامنه کوه ابوقبیس می ریختند تا پرندگان و حیوانات از آن بخورند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4" w:name="__RefHeading___Toc41552_425041290"/>
      <w:bookmarkStart w:id="35" w:name="_Toc12"/>
      <w:bookmarkEnd w:id="34"/>
      <w:r>
        <w:rPr>
          <w:rtl w:val="true"/>
        </w:rPr>
        <w:t>عبدالمطلب وصی پیامبران</w:t>
      </w:r>
      <w:bookmarkEnd w:id="35"/>
    </w:p>
    <w:p>
      <w:pPr>
        <w:pStyle w:val="BookText"/>
        <w:rPr/>
      </w:pPr>
      <w:r>
        <w:rPr>
          <w:rFonts w:ascii="IRNazanin" w:hAnsi="IRNazanin" w:eastAsia="IRNazanin"/>
          <w:color w:val="111111"/>
          <w:sz w:val="28"/>
          <w:sz w:val="28"/>
          <w:szCs w:val="28"/>
          <w:rtl w:val="true"/>
          <w:lang w:bidi="fa-IR"/>
        </w:rPr>
        <w:t>عبدالمطلب از جمله اوصیای پیامبران بوده و تمام کتب آسمانی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علیه السلام به رسول خدا صلی الله علیه و آله وسلم عرضه 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تمام کتب آسمانی را می خواند و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صلب من پیامبری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مشتاقم دوران او را درک و به او ایمان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فرزندان من که او را درک کرد باید به او ایمان بیاورد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عبدمناف و هاشم بتی را نپرستیدند، آنها خدا را پرستش می کردند و در کعبه طبق آیین ابراهیم نماز می گذاردند و به آن متمسک بودند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ویژگی های عبدالمطلب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بود که موی خود را رنگ کرد؛ زیرا نشانه های پیری زودرس به او رو آورده بود، و هرگاه ماه رمضان فرا می رسید بر فراز کوه حرا می رفت و در تمام ماه رمضان به مستمندان طعام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اموری را مرسوم ساخت که اسلام هم آنها را تأیید کرد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ازدواج پسر را با زن پدر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پیدا کرد و خُمس آن را فقرا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قتل را، صد شتر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دور بیت عدد مشخصی نداشت و او هفت بار سنّت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دزد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و زنا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بیت را به حالت عریان و بدون پوشش منع کرد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عبدالمطلب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 نوع قمار بازی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بازی نکرد و هرگز بت ها را نپرستید و از گوشت حیواناتی که در برابر بتها قربانی می شد نخورد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دِینِ إِبْرَاهِیمَ؛ من پیرو دین ابراهیم هستم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جمله کلمات قصار عبدالمطلب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ستمکار تا انتقام گرفته نشود از دنیا نمی رود، در دنیای دیگری که بعد از این سراست، نیکوکار را پاداش می دهند و </w:t>
      </w:r>
      <w:bookmarkStart w:id="36" w:name="pg4594_29143"/>
    </w:p>
    <w:p>
      <w:pPr>
        <w:pStyle w:val="BookText"/>
        <w:rPr/>
      </w:pPr>
      <w:bookmarkEnd w:id="36"/>
      <w:r>
        <w:rPr>
          <w:rFonts w:ascii="IRNazanin" w:hAnsi="IRNazanin" w:eastAsia="IRNazanin"/>
          <w:color w:val="111111"/>
          <w:sz w:val="28"/>
          <w:sz w:val="28"/>
          <w:szCs w:val="28"/>
          <w:rtl w:val="true"/>
          <w:lang w:bidi="fa-IR"/>
        </w:rPr>
        <w:t>بدکار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ستمی که به مظلوم شده جبران نشود، در سرای آخرت خواهد شد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7" w:name="__RefHeading___Toc41554_425041290"/>
      <w:bookmarkStart w:id="38" w:name="_Toc13"/>
      <w:bookmarkEnd w:id="37"/>
      <w:r>
        <w:rPr>
          <w:rtl w:val="true"/>
        </w:rPr>
        <w:t>مادر حضرت حمزه علیه السلام</w:t>
      </w:r>
      <w:bookmarkEnd w:id="38"/>
    </w:p>
    <w:p>
      <w:pPr>
        <w:pStyle w:val="BookText"/>
        <w:rPr/>
      </w:pPr>
      <w:r>
        <w:rPr>
          <w:rFonts w:ascii="IRNazanin" w:hAnsi="IRNazanin" w:eastAsia="IRNazanin"/>
          <w:color w:val="111111"/>
          <w:sz w:val="28"/>
          <w:sz w:val="28"/>
          <w:szCs w:val="28"/>
          <w:rtl w:val="true"/>
          <w:lang w:bidi="fa-IR"/>
        </w:rPr>
        <w:t>از طرف مادر نیز دارای نسبی است والا و شریف که پیامبر خاتم نشأت گرفته از همان نسب والا و خاندان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حمزه علیه السلام هاله دختر وهب و دختر عموی آمنه بنت وهب، مادر پیامبر خدا صلی الله علیه و آله وسلم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9" w:name="__RefHeading___Toc41556_425041290"/>
      <w:bookmarkStart w:id="40" w:name="_Toc14"/>
      <w:bookmarkEnd w:id="39"/>
      <w:r>
        <w:rPr>
          <w:rtl w:val="true"/>
        </w:rPr>
        <w:t>صفیّه خواهر حضرت حمزه علیه السلام</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صفیه دختر عبدالمطلب بن هاشم بن عبدمناف، عمه ی پیامبر صلی الله علیه و آله وسلم و حضرت علی علیه السلام ، مادر زبیر بن عوام و خواهر حمزه سیدالشهدا علیه السلام می باشد که اضافه بر قدرت سرودن شعر و </w:t>
      </w:r>
    </w:p>
    <w:p>
      <w:pPr>
        <w:pStyle w:val="BookText"/>
        <w:rPr/>
      </w:pPr>
      <w:r>
        <w:rPr>
          <w:rFonts w:ascii="IRNazanin" w:hAnsi="IRNazanin" w:eastAsia="IRNazanin"/>
          <w:color w:val="111111"/>
          <w:sz w:val="28"/>
          <w:sz w:val="28"/>
          <w:szCs w:val="28"/>
          <w:rtl w:val="true"/>
          <w:lang w:bidi="fa-IR"/>
        </w:rPr>
        <w:t>داشتن شجاعت و رسیدن به حضور رسول خدا صلی الله علیه و آله وسلم ، از آن حضرت حدیث هم روایت کرده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صفیه در روزگار جاهلیت،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ابوسفیان بود، که بعد از مرگ آن شوهر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و از عوّام دارای پسرانی شد که نام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صفیّه در همان روزهای اول طلوع اسلام، به آیین اسلام گرایید و با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هجرت کرد و در جنگ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سوم شوال سال سوم هجرت واقع شد</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داشت، و آن گاه که مسلمانان جبهه ها را رها می کردند، صفیّه با نیزه ای که به دست گرفته بود، جلو افراد را می گرفت و افرادی راکه رسول خدا را ترک می کردند، مورد سرزنش قرار می 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ی خود صفیّه دختر عبدالمطلب روایت کرده که، آن بانو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صلی الله علیه و آله وسلم برای جنگ خندق از مدینه خارج شد، آن حضرت ما زنان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در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متوجه یک مرد یهودی شدیم که به حالت کنجکاوی و جاسوسی اطراف برج می گشت، من به حسّان بن ثابت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امنیت نداریم، برو پایین و این دشمن رسول خدا صلی الله علیه و آله وسلم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اهل جنگ بودم، همراه رسول خدا صلی الله علیه و آله وسلم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وقتی وضع را این طور دیدم، خود عمودی را برداشتم، از برج پایین آمدم، و آن دشمن را با یک ضربه از پای درآوردم و سر او را از تن جدا ساختم و آن گاه بالای برج آمدم، به حسّان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ی او را به طرف یهودیان پرتاب کن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تاریخ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اولین زن مسلمانی است که مردی از مشرکین را به قتل رسانده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هر حال، صفیّه دختر عبدالمطلب، عمه رسول خدا صلی الله علیه و آله وسلم شاعر و شجاع و راوی حدیث بود، آن گاه هم که رسول خدا صلی الله علیه و آله وسلم در بیماری که منجر به شهادت به سر می برد، به عنوان یک سفارش جدی و یادگاری و به جای ماندنی، خطاب به وی و حضرت فاطمه سلام الله علیها کرد و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صفیّه عمۀ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اعملا لما عندالله، انی لااغنی عنکما من الله شیئاً؛ ای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صفیّه عمه 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حساب و مسئولیتی که در پیشگاه خداوند خواهید داشت، عمل صالح و خالصانه ای انجام </w:t>
      </w:r>
    </w:p>
    <w:p>
      <w:pPr>
        <w:pStyle w:val="BookText"/>
        <w:rPr/>
      </w:pPr>
      <w:r>
        <w:rPr>
          <w:rFonts w:ascii="IRNazanin" w:hAnsi="IRNazanin" w:eastAsia="IRNazanin"/>
          <w:color w:val="111111"/>
          <w:sz w:val="28"/>
          <w:sz w:val="28"/>
          <w:szCs w:val="28"/>
          <w:rtl w:val="true"/>
          <w:lang w:bidi="fa-IR"/>
        </w:rPr>
        <w:t>دهید؛ زیرا من به جای شما در برابر پروردگار عالم پاسخگو نخواهم بود، و نمی توانم از شما دفاع کنم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 چنین صفیّه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حسین بن علی علیهما السلام به دنیا آمد، من هم عهده دار کارهای ولادت آن کودک بودم، رسول خدا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 را نظافت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من به نظافت احتیاج ندارد؛ زیرا خداوند، خود او را پاک و تمیز به دنیا آورده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صفیّه در سال بیستم هجرت، در حالی که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سال از عمر او می گذشت، در مدینه از دنیا رفت، و در بقیع به خاک سپرده شد</w:t>
      </w:r>
      <w:r>
        <w:rPr>
          <w:rFonts w:eastAsia="IRNazanin" w:cs="IRNazanin"/>
          <w:color w:val="111111"/>
          <w:sz w:val="28"/>
          <w:szCs w:val="28"/>
          <w:rtl w:val="true"/>
          <w:lang w:bidi="fa-IR"/>
        </w:rPr>
        <w:t>.</w:t>
      </w:r>
      <w:r>
        <w:rPr>
          <w:rStyle w:val="FootnoteAnchor"/>
          <w:rtl w:val="true"/>
        </w:rPr>
        <w:footnoteReference w:id="33"/>
      </w:r>
      <w:bookmarkStart w:id="41" w:name="pg4594_29148"/>
    </w:p>
    <w:p>
      <w:pPr>
        <w:pStyle w:val="Heading2"/>
        <w:numPr>
          <w:ilvl w:val="1"/>
          <w:numId w:val="1"/>
        </w:numPr>
        <w:rPr/>
      </w:pPr>
      <w:bookmarkStart w:id="42" w:name="__RefHeading___Toc41558_425041290"/>
      <w:bookmarkStart w:id="43" w:name="_Toc15"/>
      <w:bookmarkEnd w:id="41"/>
      <w:bookmarkEnd w:id="42"/>
      <w:r>
        <w:rPr>
          <w:rtl w:val="true"/>
        </w:rPr>
        <w:t>فصل دوم</w:t>
      </w:r>
      <w:r>
        <w:rPr>
          <w:rtl w:val="true"/>
        </w:rPr>
        <w:t xml:space="preserve">: </w:t>
      </w:r>
      <w:r>
        <w:rPr>
          <w:rtl w:val="true"/>
        </w:rPr>
        <w:t>بیوگرافی و ولادت حضرت حمزه علیه السلام</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41560_425041290"/>
      <w:bookmarkStart w:id="45" w:name="_Toc16"/>
      <w:bookmarkEnd w:id="44"/>
      <w:r>
        <w:rPr>
          <w:rtl w:val="true"/>
        </w:rPr>
        <w:t>اشاره</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4594_29150"/>
      <w:bookmarkStart w:id="47" w:name="pg4594_29150"/>
      <w:bookmarkEnd w:id="47"/>
    </w:p>
    <w:p>
      <w:pPr>
        <w:pStyle w:val="Heading3"/>
        <w:numPr>
          <w:ilvl w:val="2"/>
          <w:numId w:val="1"/>
        </w:numPr>
        <w:rPr/>
      </w:pPr>
      <w:bookmarkStart w:id="48" w:name="pg4594_29150"/>
      <w:bookmarkStart w:id="49" w:name="__RefHeading___Toc41562_425041290"/>
      <w:bookmarkStart w:id="50" w:name="_Toc17"/>
      <w:bookmarkEnd w:id="48"/>
      <w:bookmarkEnd w:id="49"/>
      <w:r>
        <w:rPr>
          <w:rtl w:val="true"/>
        </w:rPr>
        <w:t>حمزه در لغت</w:t>
      </w:r>
      <w:bookmarkEnd w:id="50"/>
    </w:p>
    <w:p>
      <w:pPr>
        <w:pStyle w:val="BookText"/>
        <w:rPr/>
      </w:pPr>
      <w:r>
        <w:rPr>
          <w:rFonts w:ascii="IRNazanin" w:hAnsi="IRNazanin" w:eastAsia="IRNazanin"/>
          <w:color w:val="111111"/>
          <w:sz w:val="28"/>
          <w:sz w:val="28"/>
          <w:szCs w:val="28"/>
          <w:rtl w:val="true"/>
          <w:lang w:bidi="fa-IR"/>
        </w:rPr>
        <w:t xml:space="preserve">حمزه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شیربیشه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w:t>
      </w:r>
      <w:r>
        <w:rPr>
          <w:rStyle w:val="FootnoteAnchor"/>
          <w:rtl w:val="true"/>
        </w:rPr>
        <w:footnoteReference w:id="3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تیز فهم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Heading3"/>
        <w:numPr>
          <w:ilvl w:val="2"/>
          <w:numId w:val="1"/>
        </w:numPr>
        <w:rPr/>
      </w:pPr>
      <w:bookmarkStart w:id="51" w:name="__RefHeading___Toc41564_425041290"/>
      <w:bookmarkStart w:id="52" w:name="_Toc18"/>
      <w:bookmarkEnd w:id="51"/>
      <w:r>
        <w:rPr>
          <w:rtl w:val="true"/>
        </w:rPr>
        <w:t>ولادت حضرت</w:t>
      </w:r>
      <w:bookmarkEnd w:id="52"/>
    </w:p>
    <w:p>
      <w:pPr>
        <w:pStyle w:val="BookText"/>
        <w:rPr/>
      </w:pPr>
      <w:r>
        <w:rPr>
          <w:rFonts w:ascii="IRNazanin" w:hAnsi="IRNazanin" w:eastAsia="IRNazanin"/>
          <w:color w:val="111111"/>
          <w:sz w:val="28"/>
          <w:sz w:val="28"/>
          <w:szCs w:val="28"/>
          <w:rtl w:val="true"/>
          <w:lang w:bidi="fa-IR"/>
        </w:rPr>
        <w:t xml:space="preserve">جناب حمزه علیه السلام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567/569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ولادت پیامبر خدا صلی الله علیه و آله وسلم در مکه متولد شد</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روایاتی که می‌گویند ثُوَیبه، کنیز ابولهب، به پیامبر صلی الله علیه و آله وسلم و حضرت حمزه علیه السلام شیر داده است </w:t>
      </w:r>
      <w:r>
        <w:rPr>
          <w:rStyle w:val="FootnoteAnchor"/>
          <w:rtl w:val="true"/>
        </w:rPr>
        <w:footnoteReference w:id="37"/>
      </w:r>
      <w:r>
        <w:rPr>
          <w:rFonts w:ascii="IRNazanin" w:hAnsi="IRNazanin" w:eastAsia="IRNazanin"/>
          <w:color w:val="111111"/>
          <w:sz w:val="28"/>
          <w:sz w:val="28"/>
          <w:szCs w:val="28"/>
          <w:rtl w:val="true"/>
          <w:lang w:bidi="fa-IR"/>
        </w:rPr>
        <w:t xml:space="preserve">و نیز تأکید </w:t>
      </w:r>
      <w:bookmarkStart w:id="53" w:name="pg4594_29151"/>
    </w:p>
    <w:p>
      <w:pPr>
        <w:pStyle w:val="BookText"/>
        <w:rPr/>
      </w:pPr>
      <w:bookmarkEnd w:id="53"/>
      <w:r>
        <w:rPr>
          <w:rFonts w:ascii="IRNazanin" w:hAnsi="IRNazanin" w:eastAsia="IRNazanin"/>
          <w:color w:val="111111"/>
          <w:sz w:val="28"/>
          <w:sz w:val="28"/>
          <w:szCs w:val="28"/>
          <w:rtl w:val="true"/>
          <w:lang w:bidi="fa-IR"/>
        </w:rPr>
        <w:t>پیامبر صلی الله علیه و آله وسلم بر اینکه حضرت حمزه علیه السلام برادر رضاعی اوست،</w:t>
      </w:r>
      <w:r>
        <w:rPr>
          <w:rStyle w:val="FootnoteAnchor"/>
          <w:rtl w:val="true"/>
        </w:rPr>
        <w:footnoteReference w:id="38"/>
      </w:r>
      <w:r>
        <w:rPr>
          <w:rFonts w:ascii="IRNazanin" w:hAnsi="IRNazanin" w:eastAsia="IRNazanin"/>
          <w:color w:val="111111"/>
          <w:sz w:val="28"/>
          <w:sz w:val="28"/>
          <w:szCs w:val="28"/>
          <w:rtl w:val="true"/>
          <w:lang w:bidi="fa-IR"/>
        </w:rPr>
        <w:t>حضرت حمزه علیه السلام حداکثر دو سال از پیامبر صلی الله علیه و آله وسلم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اختلاف سنی را چهار سال هم دانسته‌اند</w:t>
      </w:r>
      <w:r>
        <w:rPr>
          <w:rStyle w:val="FootnoteAnchor"/>
          <w:rtl w:val="true"/>
        </w:rPr>
        <w:footnoteReference w:id="39"/>
      </w:r>
      <w:r>
        <w:rPr>
          <w:rFonts w:ascii="IRNazanin" w:hAnsi="IRNazanin" w:eastAsia="IRNazanin"/>
          <w:color w:val="111111"/>
          <w:sz w:val="28"/>
          <w:sz w:val="28"/>
          <w:szCs w:val="28"/>
          <w:rtl w:val="true"/>
          <w:lang w:bidi="fa-IR"/>
        </w:rPr>
        <w:t>که با توجه به تردید بعضی از محققان در مورد شیر دادن ثویبه به پیامبر،</w:t>
      </w:r>
      <w:r>
        <w:rPr>
          <w:rStyle w:val="FootnoteAnchor"/>
          <w:rtl w:val="true"/>
        </w:rPr>
        <w:footnoteReference w:id="40"/>
      </w:r>
      <w:r>
        <w:rPr>
          <w:rFonts w:ascii="IRNazanin" w:hAnsi="IRNazanin" w:eastAsia="IRNazanin"/>
          <w:color w:val="111111"/>
          <w:sz w:val="28"/>
          <w:sz w:val="28"/>
          <w:szCs w:val="28"/>
          <w:rtl w:val="true"/>
          <w:lang w:bidi="fa-IR"/>
        </w:rPr>
        <w:t>ممکن است بیشتر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وی احتمالاً دو تا چهار سال پیش از عام الفیل سال تولد پیامبر اکرم صلی الله علیه و آله وسلم متولد شده است</w:t>
      </w:r>
      <w:r>
        <w:rPr>
          <w:rFonts w:eastAsia="IRNazanin" w:cs="IRNazanin"/>
          <w:color w:val="111111"/>
          <w:sz w:val="28"/>
          <w:szCs w:val="28"/>
          <w:rtl w:val="true"/>
          <w:lang w:bidi="fa-IR"/>
        </w:rPr>
        <w:t>.</w:t>
      </w:r>
    </w:p>
    <w:p>
      <w:pPr>
        <w:pStyle w:val="Heading3"/>
        <w:numPr>
          <w:ilvl w:val="2"/>
          <w:numId w:val="1"/>
        </w:numPr>
        <w:rPr/>
      </w:pPr>
      <w:bookmarkStart w:id="54" w:name="__RefHeading___Toc41566_425041290"/>
      <w:bookmarkStart w:id="55" w:name="_Toc19"/>
      <w:bookmarkEnd w:id="54"/>
      <w:r>
        <w:rPr>
          <w:rtl w:val="true"/>
        </w:rPr>
        <w:t>کنیه و لقب</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حضرت ابوعماره و ابویعلی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پسری بود که نامشان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و یعلی بود</w:t>
      </w:r>
      <w:r>
        <w:rPr>
          <w:rFonts w:eastAsia="IRNazanin" w:cs="IRNazanin"/>
          <w:color w:val="111111"/>
          <w:sz w:val="28"/>
          <w:szCs w:val="28"/>
          <w:rtl w:val="true"/>
          <w:lang w:bidi="fa-IR"/>
        </w:rPr>
        <w:t>.</w:t>
      </w:r>
      <w:r>
        <w:rPr>
          <w:rStyle w:val="FootnoteAnchor"/>
          <w:rtl w:val="true"/>
        </w:rPr>
        <w:footnoteReference w:id="41"/>
      </w:r>
      <w:bookmarkStart w:id="56" w:name="pg4594_29152"/>
    </w:p>
    <w:p>
      <w:pPr>
        <w:pStyle w:val="BookText"/>
        <w:rPr/>
      </w:pPr>
      <w:bookmarkEnd w:id="56"/>
      <w:r>
        <w:rPr>
          <w:rFonts w:ascii="IRNazanin" w:hAnsi="IRNazanin" w:eastAsia="IRNazanin"/>
          <w:color w:val="111111"/>
          <w:sz w:val="28"/>
          <w:sz w:val="28"/>
          <w:szCs w:val="28"/>
          <w:rtl w:val="true"/>
          <w:lang w:bidi="fa-IR"/>
        </w:rPr>
        <w:t>وی را اسداللّه و اسد رسول اللّه لقب داده‌اند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این لقب، پس از شهادت حضرت حمزه علیه السلام ، توسط جبرئیل به پیامبر اسلام صلی الله علیه و آله وسلم گفته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القاب مهم حضرت حمزه علیه السلام ، سیدالشهداء می‌باشد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57" w:name="__RefHeading___Toc41568_425041290"/>
      <w:bookmarkStart w:id="58" w:name="_Toc20"/>
      <w:bookmarkEnd w:id="57"/>
      <w:r>
        <w:rPr>
          <w:rtl w:val="true"/>
        </w:rPr>
        <w:t>ثویبه نخستین مادر رضاعی پیامبرصلی الله علیه و آله وسلم</w:t>
      </w:r>
      <w:bookmarkEnd w:id="58"/>
    </w:p>
    <w:p>
      <w:pPr>
        <w:pStyle w:val="BookText"/>
        <w:rPr/>
      </w:pPr>
      <w:r>
        <w:rPr>
          <w:rFonts w:ascii="IRNazanin" w:hAnsi="IRNazanin" w:eastAsia="IRNazanin"/>
          <w:color w:val="111111"/>
          <w:sz w:val="28"/>
          <w:sz w:val="28"/>
          <w:szCs w:val="28"/>
          <w:rtl w:val="true"/>
          <w:lang w:bidi="fa-IR"/>
        </w:rPr>
        <w:t xml:space="preserve">حمزه علیه السلام برادر رضاعی رسول خدا صلی الله علیه و آله وسلم از کنیز ابی لهب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برّه دختر ابو تجراۀ روایت کرده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زنی که پیغمبر خدا را شیر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شیر پسر خویش به او داد؛ نام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کار چند سال قبل از آمدن حلیمه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ثویبه، </w:t>
      </w:r>
    </w:p>
    <w:p>
      <w:pPr>
        <w:pStyle w:val="BookText"/>
        <w:rPr/>
      </w:pPr>
      <w:r>
        <w:rPr>
          <w:rFonts w:ascii="IRNazanin" w:hAnsi="IRNazanin" w:eastAsia="IRNazanin"/>
          <w:color w:val="111111"/>
          <w:sz w:val="28"/>
          <w:sz w:val="28"/>
          <w:szCs w:val="28"/>
          <w:rtl w:val="true"/>
          <w:lang w:bidi="fa-IR"/>
        </w:rPr>
        <w:t>حمزه بن عبدالمطلب را شیر داده بود، پس از آن نیز ابوسلمه بن عبدالاسد مخزومی را شیر داد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ثویبه در سال هفتم هجری مسلمان در گذشت و پسرش مسروح قبل از او فوت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سیره نویسان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سه روز اول از مادرش آمنه شیر خورد، و به قول بعضی هفت روز اول شیر خورد سپس ثویبه اسلمیه کنیز ابولهب، چند روزی قبل از آمدن حلیمه ی سعدیه به آن حضرت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ازهار بستان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ثویبه کنیز آزاد شده ابولهب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هنگامی که مژده ی ولادت حضرت محمد صلی الله علیه و آله وسلم را از ثویبه شنید، به خاطر این مژده او را آزاد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ثویبه بعدها هر زمان به حضور رسول خدا صلی الله علیه و آله وسلم می رسید، پیامبر صلی الله علیه و آله وسلم به یاد محبت های او می افتاد و به او احترام می کرد و </w:t>
      </w:r>
    </w:p>
    <w:p>
      <w:pPr>
        <w:pStyle w:val="BookText"/>
        <w:rPr/>
      </w:pPr>
      <w:r>
        <w:rPr>
          <w:rFonts w:ascii="IRNazanin" w:hAnsi="IRNazanin" w:eastAsia="IRNazanin"/>
          <w:color w:val="111111"/>
          <w:sz w:val="28"/>
          <w:sz w:val="28"/>
          <w:szCs w:val="28"/>
          <w:rtl w:val="true"/>
          <w:lang w:bidi="fa-IR"/>
        </w:rPr>
        <w:t>مَقدم او را گرمی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سلام الله علیها همسر پیامبر نیز به او احترام و محبت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رسول خدا صلی الله علیه و آله وسلم در مدینه برای او لباس و هدیه های دیگر می فرستاد، و او همچنان از محبت های پیامبر صلی الله علیه و آله وسلم برخوردار بود تا اینکه بعد از فتح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مغلطای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 هفتم هجرت وفات کرد، خبر فوت او به پیامبر صلی الله علیه و آله وسلم رسید،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او چه می کنند؟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خویشان او به جای نمانده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4594_29156"/>
      <w:bookmarkStart w:id="60" w:name="pg4594_29156"/>
      <w:bookmarkEnd w:id="60"/>
    </w:p>
    <w:p>
      <w:pPr>
        <w:pStyle w:val="Heading2"/>
        <w:numPr>
          <w:ilvl w:val="1"/>
          <w:numId w:val="1"/>
        </w:numPr>
        <w:rPr/>
      </w:pPr>
      <w:bookmarkStart w:id="61" w:name="pg4594_29156"/>
      <w:bookmarkStart w:id="62" w:name="__RefHeading___Toc41570_425041290"/>
      <w:bookmarkStart w:id="63" w:name="_Toc21"/>
      <w:bookmarkEnd w:id="61"/>
      <w:bookmarkEnd w:id="62"/>
      <w:r>
        <w:rPr>
          <w:rtl w:val="true"/>
        </w:rPr>
        <w:t>فصل سوم</w:t>
      </w:r>
      <w:r>
        <w:rPr>
          <w:rtl w:val="true"/>
        </w:rPr>
        <w:t>:</w:t>
      </w:r>
      <w:r>
        <w:rPr>
          <w:rtl w:val="true"/>
        </w:rPr>
        <w:t>حضرت حمزه علیه السلام</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41572_425041290"/>
      <w:bookmarkStart w:id="65" w:name="_Toc22"/>
      <w:bookmarkEnd w:id="64"/>
      <w:r>
        <w:rPr>
          <w:rtl w:val="true"/>
        </w:rPr>
        <w:t>قبل و بعد از اسلام</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4594_29158"/>
      <w:bookmarkStart w:id="67" w:name="pg4594_29158"/>
      <w:bookmarkEnd w:id="67"/>
    </w:p>
    <w:p>
      <w:pPr>
        <w:pStyle w:val="Heading3"/>
        <w:numPr>
          <w:ilvl w:val="2"/>
          <w:numId w:val="1"/>
        </w:numPr>
        <w:rPr/>
      </w:pPr>
      <w:bookmarkStart w:id="68" w:name="pg4594_29158"/>
      <w:bookmarkStart w:id="69" w:name="__RefHeading___Toc41574_425041290"/>
      <w:bookmarkStart w:id="70" w:name="_Toc23"/>
      <w:bookmarkEnd w:id="68"/>
      <w:bookmarkEnd w:id="69"/>
      <w:r>
        <w:rPr>
          <w:rtl w:val="true"/>
        </w:rPr>
        <w:t>قبل از اسلام</w:t>
      </w:r>
      <w:bookmarkEnd w:id="70"/>
    </w:p>
    <w:p>
      <w:pPr>
        <w:pStyle w:val="BookText"/>
        <w:rPr/>
      </w:pPr>
      <w:r>
        <w:rPr>
          <w:rFonts w:ascii="IRNazanin" w:hAnsi="IRNazanin" w:eastAsia="IRNazanin"/>
          <w:color w:val="111111"/>
          <w:sz w:val="28"/>
          <w:sz w:val="28"/>
          <w:szCs w:val="28"/>
          <w:rtl w:val="true"/>
          <w:lang w:bidi="fa-IR"/>
        </w:rPr>
        <w:t>حضرت حمزه علیه السلام در جنگ‌های فِجار و در پیمان حلف الفضول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ابوطالب و دیگر عموهای پیامبر صلی الله علیه و آله وسلم در خواستگاری خدیجه سلام الله علیها نیز حاضر بوده است؛ حتی برخی از منابع، با وجود فاصله سنی کم او با پیامبر صلی الله علیه و آله وسلم خواندن خطبه ازدواج توسط ابوطالب، در ماجرای خواستگاری حضرت خدیجه سلام الله علیها فقط از</w:t>
      </w:r>
    </w:p>
    <w:p>
      <w:pPr>
        <w:pStyle w:val="BookText"/>
        <w:rPr/>
      </w:pPr>
      <w:r>
        <w:rPr>
          <w:rFonts w:ascii="IRNazanin" w:hAnsi="IRNazanin" w:eastAsia="IRNazanin"/>
          <w:color w:val="111111"/>
          <w:sz w:val="28"/>
          <w:sz w:val="28"/>
          <w:szCs w:val="28"/>
          <w:rtl w:val="true"/>
          <w:lang w:bidi="fa-IR"/>
        </w:rPr>
        <w:t>حضرت حمزه علیه السلام نام برده‌اند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سالی که قُرَیش به قحطی و خشک سالی سختی گرفتار شده بود، در پی پیشنهاد پیامبر صلی الله علیه و آله وسلم برای کمک به ابوطالب که فردی عیال وار بود، حضرت حمزه علیه السلام سرپرستی جعفر </w:t>
      </w:r>
      <w:r>
        <w:rPr>
          <w:rStyle w:val="FootnoteAnchor"/>
          <w:rtl w:val="true"/>
        </w:rPr>
        <w:footnoteReference w:id="50"/>
      </w:r>
      <w:r>
        <w:rPr>
          <w:rFonts w:ascii="IRNazanin" w:hAnsi="IRNazanin" w:eastAsia="IRNazanin"/>
          <w:color w:val="111111"/>
          <w:sz w:val="28"/>
          <w:sz w:val="28"/>
          <w:szCs w:val="28"/>
          <w:rtl w:val="true"/>
          <w:lang w:bidi="fa-IR"/>
        </w:rPr>
        <w:t>را و پیامبر اسلام صلی الله علیه و آله وسلم سرپرستی آقاامیرالمؤمنین علیه السلام را به عهده گرفت</w:t>
      </w:r>
      <w:r>
        <w:rPr>
          <w:rFonts w:eastAsia="IRNazanin" w:cs="IRNazanin"/>
          <w:color w:val="111111"/>
          <w:sz w:val="28"/>
          <w:szCs w:val="28"/>
          <w:rtl w:val="true"/>
          <w:lang w:bidi="fa-IR"/>
        </w:rPr>
        <w:t xml:space="preserve">. </w:t>
      </w:r>
      <w:bookmarkStart w:id="71" w:name="pg4594_29159"/>
    </w:p>
    <w:p>
      <w:pPr>
        <w:pStyle w:val="BookText"/>
        <w:rPr/>
      </w:pPr>
      <w:bookmarkEnd w:id="71"/>
      <w:r>
        <w:rPr>
          <w:rFonts w:ascii="IRNazanin" w:hAnsi="IRNazanin" w:eastAsia="IRNazanin"/>
          <w:color w:val="111111"/>
          <w:sz w:val="28"/>
          <w:sz w:val="28"/>
          <w:szCs w:val="28"/>
          <w:rtl w:val="true"/>
          <w:lang w:bidi="fa-IR"/>
        </w:rPr>
        <w:t>حضرت حمزه علیه السلام شکارچی بود و به شکار می‌پرداخت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او در روزگار جاهلیت، از جمله فرزندان عبدالمطلب بود که در قریش ریاست یافتند و چنان جایگاهی داشت که بعضی با او پیمان می‌بستند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41576_425041290"/>
      <w:bookmarkStart w:id="73" w:name="_Toc24"/>
      <w:bookmarkEnd w:id="72"/>
      <w:r>
        <w:rPr>
          <w:rtl w:val="true"/>
        </w:rPr>
        <w:t>بعد از اسلام</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پیامبر صلی الله علیه و آله وسلم خویشان نزدیک خود را برای دعوت به اسلام گردآورد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حمزه علیه السلام نیز حضور داشت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حضرت حمزه علیه السلام حتی در زمانی که هنوز مسلمان نشده بود، همچون ابوطالب، از پیامبر اکرم صلی الله علیه و آله وسلم در مقابل آزار مشرکان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نقل‌های تاریخی، حضرت حمزه علیه السلام توهین‌های ابولهب و سایر مشرکان به پیامبر صلی الله علیه و آله وسلم را تلافی می‌کرد</w:t>
      </w:r>
      <w:r>
        <w:rPr>
          <w:rFonts w:eastAsia="IRNazanin" w:cs="IRNazanin"/>
          <w:color w:val="111111"/>
          <w:sz w:val="28"/>
          <w:szCs w:val="28"/>
          <w:rtl w:val="true"/>
          <w:lang w:bidi="fa-IR"/>
        </w:rPr>
        <w:t>.</w:t>
      </w:r>
      <w:r>
        <w:rPr>
          <w:rStyle w:val="FootnoteAnchor"/>
          <w:rtl w:val="true"/>
        </w:rPr>
        <w:footnoteReference w:id="54"/>
      </w:r>
      <w:bookmarkStart w:id="74" w:name="pg4594_29160"/>
    </w:p>
    <w:p>
      <w:pPr>
        <w:pStyle w:val="Heading3"/>
        <w:numPr>
          <w:ilvl w:val="2"/>
          <w:numId w:val="1"/>
        </w:numPr>
        <w:rPr/>
      </w:pPr>
      <w:bookmarkStart w:id="75" w:name="__RefHeading___Toc41578_425041290"/>
      <w:bookmarkStart w:id="76" w:name="_Toc25"/>
      <w:bookmarkEnd w:id="74"/>
      <w:bookmarkEnd w:id="75"/>
      <w:r>
        <w:rPr>
          <w:rtl w:val="true"/>
        </w:rPr>
        <w:t>مسلمان شدن</w:t>
      </w:r>
      <w:bookmarkEnd w:id="7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ابوجهل نزدیک کوه صَفا به پیامبر صلی الله علیه و آله وسلم برخورد و سخنانی ناشایست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بدو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در آنجا بود و این ماجرا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حضرت حمزه علیه السلام از شکار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حضرت حمزه علیه السلام چنان بود که چون از شکار برمی گشت، کعبه را طواف می‌کرد، سپس به انجمن‌های قریش می‌رفت و با آنان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حضرت حمزه علیه السلام را به سبب جوانمردیهایش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حضرت حمزه علیه السلام به عادت خود به دیدن آشنایان مشغول بود، آن کنیز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تا ببینی ابوجهل به برادرزادهات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علیه السلام به سروقت ابوجهل رفت، او را دید که در مسجدالحرام در میان مردم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خود را بر سر وی کوفت، چنان که سر ابوجهل زخمی بزرگ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محمد را دشنام می‌دهی، مگر نمی‌دانی من به دین او درآمده‌ام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بگوید من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خواستند به یاری ابوجهل برخیزند، لکن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علیه السلام را بگذارید، که من برادرزاده او را دشنام‌های ناخوشایند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سبب شد که حضرت حمزه علیه السلام در شمار مسلمانان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p>
    <w:p>
      <w:pPr>
        <w:pStyle w:val="BookText"/>
        <w:rPr/>
      </w:pPr>
      <w:r>
        <w:rPr>
          <w:rFonts w:ascii="IRNazanin" w:hAnsi="IRNazanin" w:eastAsia="IRNazanin"/>
          <w:color w:val="111111"/>
          <w:sz w:val="28"/>
          <w:sz w:val="28"/>
          <w:szCs w:val="28"/>
          <w:rtl w:val="true"/>
          <w:lang w:bidi="fa-IR"/>
        </w:rPr>
        <w:t>پس، قریش چون دیدند محمد صلی الله علیه و آله وسلم پیشتیبانی قوی مانند حضرت حمزه علیه السلام دارد و او را از آسیب آنان نگاه خواهد داشت، کمتر متعرض وی شدند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 اساس روایتی از امام سجاد علیه السلام ، عامل اسلام آوردن حضرت حمزه علیه السلام ، غیرت او در ماجرایی بود که مشرکان بچه‌دان شتری را روی سر پیامبر صلی الله علیه و آله وسلم انداختند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با این حال، برخی از محققان معتقدند اسلامِ حضرت حمزه علیه السلام از ابتدا، مبتنی بر آگاهی و شناخت بوده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استاد مهدی پور در مقاله اش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 اسلام که در سال دوم بعثت اتفاق افتاد، اعلام اسلام بود و گرنه حضرت حمزه علیه السلام از اول مسلمان بود و هرگز در برابر بت سر فرود نیاورده بود، اصطلاحاً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حنفاء کسانی بودند که پیش از بعثت پیامبر حنیف، موحّد و تابع آیین حضرت ابراهیم علیه السلام بودند، که از آن جمله حضرت عبدالمطلب، حضرت ابوطالب، حضرت حمزه، حضرت خدیجه، جناب عبدالله علیهم السلام و خویلد پدر حضرت خدیجه علیها السلام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اوائل بعثت، حضرت حمزه علیه السلام نمی خواست اسلام خود را علنی کند، تا بهتر بتواند از آن حضرت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حادثه، او ناگزیر شد که شمشیر برداشته، علناً در مقابل قریش بایستد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اسلام آوردن وی را در سال دوم یا ششم بعثت و قبل از مسلمان شدن ابوذر دانسته‌اند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مسلمان شدن حضرت حمزه علیه السلام در گرویدن خویشان او به اسلام مؤثر بود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ما از زندگی حضرت حمزه علیه السلام ، پس از اسلام آوردن تا هجرت،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پیامبر صلی الله علیه و آله وسلم دعوت خود را آشکار ساخت، حضرت حمزه علیه السلام نیز به دعوت علنی پرداخت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وی در کنار پیامبر صلی الله علیه و آله وسلم ماند و به حبشه مهاجرت نکرد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در سه سالی که مشرکان بنی هاشم را در شعب ابی طالب محاصره کردند، حضرت حمزه علیه السلام با مسلمانان همراه بود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در دومین </w:t>
      </w:r>
      <w:bookmarkStart w:id="77" w:name="pg4594_29163"/>
    </w:p>
    <w:p>
      <w:pPr>
        <w:pStyle w:val="BookText"/>
        <w:rPr/>
      </w:pPr>
      <w:bookmarkEnd w:id="77"/>
      <w:r>
        <w:rPr>
          <w:rFonts w:ascii="IRNazanin" w:hAnsi="IRNazanin" w:eastAsia="IRNazanin"/>
          <w:color w:val="111111"/>
          <w:sz w:val="28"/>
          <w:sz w:val="28"/>
          <w:szCs w:val="28"/>
          <w:rtl w:val="true"/>
          <w:lang w:bidi="fa-IR"/>
        </w:rPr>
        <w:t>بیعت عقبه، در سال دوازدهم بعثت، که جمعی از مردم مدینه با پیامبر صلی الله علیه و آله وسلم پیمان بستند، حضرت حمزه علیه السلام همراه حضرت علی علیه السلام حاضر و مراقب بود تا مشرکان بدانجا نزدیک نشوند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78" w:name="__RefHeading___Toc41580_425041290"/>
      <w:bookmarkStart w:id="79" w:name="_Toc26"/>
      <w:bookmarkEnd w:id="78"/>
      <w:r>
        <w:rPr>
          <w:rtl w:val="true"/>
        </w:rPr>
        <w:t>حضور در مدینه</w:t>
      </w:r>
      <w:bookmarkEnd w:id="79"/>
    </w:p>
    <w:p>
      <w:pPr>
        <w:pStyle w:val="BookText"/>
        <w:rPr/>
      </w:pPr>
      <w:r>
        <w:rPr>
          <w:rFonts w:ascii="IRNazanin" w:hAnsi="IRNazanin" w:eastAsia="IRNazanin"/>
          <w:color w:val="111111"/>
          <w:sz w:val="28"/>
          <w:sz w:val="28"/>
          <w:szCs w:val="28"/>
          <w:rtl w:val="true"/>
          <w:lang w:bidi="fa-IR"/>
        </w:rPr>
        <w:t>حضرت حمزه علیه السلام در پیمان برادری مسلمانان در مکه با زید بن حارثه برادر شده و در روز اُحُد هم او را وصی خود کرد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پیمان برادری مدینه، پیش از بدر، حضرت حمزه علیه السلام با کلثوم بن هدم برادر شد</w:t>
      </w:r>
      <w:r>
        <w:rPr>
          <w:rFonts w:eastAsia="IRNazanin" w:cs="IRNazanin"/>
          <w:color w:val="111111"/>
          <w:sz w:val="28"/>
          <w:szCs w:val="28"/>
          <w:rtl w:val="true"/>
          <w:lang w:bidi="fa-IR"/>
        </w:rPr>
        <w:t>.</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نخستین پرچم نبرد را در ماه رمضان سال اول هجرت برای حضرت حمزه علیه السلام بست تا سریه‌ای را برای حمله به کاروان تجاری قریش که از شام به مکه بازمی گشت،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علیه السلام به همراه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تن از مهاجران و از انصار تا ناحیه عیص در ساحل دریا پیش رفت و در آنجا، با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سوار از مشرکان مکه به فرماندهی ابوجهل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وساطت مَجدی بن عَمرو جُهَنی که با هر دو دسته قرار صلح داشت، جنگی روی نداد و هر دو سپاه بازگشتند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حضرت حمزه علیه السلام همچنین در غزوات اَبواء یا وَدّان، ذوالعُشَیره و بنی قَینُقاع پرچم دار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غزوه بدر، حضرت حمزه علیه السلام در نزدیک‌ترین بخش سپاه اسلام به مشرکان بود</w:t>
      </w:r>
      <w:r>
        <w:rPr>
          <w:rStyle w:val="FootnoteAnchor"/>
          <w:rtl w:val="true"/>
        </w:rPr>
        <w:footnoteReference w:id="69"/>
      </w:r>
      <w:r>
        <w:rPr>
          <w:rFonts w:ascii="IRNazanin" w:hAnsi="IRNazanin" w:eastAsia="IRNazanin"/>
          <w:color w:val="111111"/>
          <w:sz w:val="28"/>
          <w:sz w:val="28"/>
          <w:szCs w:val="28"/>
          <w:rtl w:val="true"/>
          <w:lang w:bidi="fa-IR"/>
        </w:rPr>
        <w:t>و پیامبر صلی الله علیه و آله وسلم او، حضرت علی علیه السلام و عُبَیدة بن حارث بن عبدالمُطَّلب را به مقابله با چند تن از سران مشرکان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متفاوت، عُتْبة بن ربیعه یا شَیبه در مبارزه مستقیم با حضرت حمزه علیه السلام کشته 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سَدّ ابواب نیز به حضرت حمزه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حمزه علیه السلام یکی از کسانی بود که از خانه خود به مسجد پیامبر صلی الله علیه و آله وسلم 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دستور داد که همه به جز حضرت علی علیه السلام این درها را ببندند و در پاسخ سؤال حضرت حمزه علیه السلام از علت این دستور و استثنا شدن </w:t>
      </w:r>
    </w:p>
    <w:p>
      <w:pPr>
        <w:pStyle w:val="BookText"/>
        <w:rPr/>
      </w:pPr>
      <w:r>
        <w:rPr>
          <w:rFonts w:ascii="IRNazanin" w:hAnsi="IRNazanin" w:eastAsia="IRNazanin"/>
          <w:color w:val="111111"/>
          <w:sz w:val="28"/>
          <w:sz w:val="28"/>
          <w:szCs w:val="28"/>
          <w:rtl w:val="true"/>
          <w:lang w:bidi="fa-IR"/>
        </w:rPr>
        <w:t>حضرت علی علیه السلام ، آن را دستوری از جانب خدا خواند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اگرچه از پاره‌ای روایات برمی آید که این ماجرا مربوط به بعد از فتح مکه بوده است، اما نظر اول ترجیح دارد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غزوه احد در سال سوم هجرت، حضرت حمزه علیه السلام از جمله کسانی بود که خواستار جنگ در بیرون مدینه بودند، به حدی که سوگند خورد چیزی نخورَد تا وقتی در خارج شهر با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مسئول قلب سپاه بود، با دو شمشیر می‌جنگید و در این جنگ رشادت‌ها نمود</w:t>
      </w:r>
      <w:r>
        <w:rPr>
          <w:rFonts w:eastAsia="IRNazanin" w:cs="IRNazanin"/>
          <w:color w:val="111111"/>
          <w:sz w:val="28"/>
          <w:szCs w:val="28"/>
          <w:rtl w:val="true"/>
          <w:lang w:bidi="fa-IR"/>
        </w:rPr>
        <w:t>.</w:t>
      </w:r>
      <w:r>
        <w:rPr>
          <w:rStyle w:val="FootnoteAnchor"/>
          <w:rtl w:val="true"/>
        </w:rPr>
        <w:footnoteReference w:id="73"/>
      </w:r>
      <w:bookmarkStart w:id="80" w:name="pg4594_29166"/>
    </w:p>
    <w:p>
      <w:pPr>
        <w:pStyle w:val="Heading2"/>
        <w:numPr>
          <w:ilvl w:val="1"/>
          <w:numId w:val="1"/>
        </w:numPr>
        <w:rPr/>
      </w:pPr>
      <w:bookmarkStart w:id="81" w:name="__RefHeading___Toc41582_425041290"/>
      <w:bookmarkStart w:id="82" w:name="_Toc27"/>
      <w:bookmarkEnd w:id="80"/>
      <w:bookmarkEnd w:id="81"/>
      <w:r>
        <w:rPr>
          <w:rtl w:val="true"/>
        </w:rPr>
        <w:t>فصل چهارم</w:t>
      </w:r>
      <w:r>
        <w:rPr>
          <w:rtl w:val="true"/>
        </w:rPr>
        <w:t xml:space="preserve">: </w:t>
      </w:r>
      <w:r>
        <w:rPr>
          <w:rtl w:val="true"/>
        </w:rPr>
        <w:t>شهادت حضرت حمزه علیه السلام</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41584_425041290"/>
      <w:bookmarkStart w:id="84" w:name="_Toc28"/>
      <w:bookmarkEnd w:id="83"/>
      <w:r>
        <w:rPr>
          <w:rtl w:val="true"/>
        </w:rPr>
        <w:t>اشاره</w:t>
      </w:r>
      <w:bookmarkEnd w:id="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4594_29168"/>
      <w:bookmarkStart w:id="86" w:name="pg4594_29168"/>
      <w:bookmarkEnd w:id="86"/>
    </w:p>
    <w:p>
      <w:pPr>
        <w:pStyle w:val="Heading3"/>
        <w:numPr>
          <w:ilvl w:val="2"/>
          <w:numId w:val="1"/>
        </w:numPr>
        <w:rPr/>
      </w:pPr>
      <w:bookmarkStart w:id="87" w:name="pg4594_29168"/>
      <w:bookmarkStart w:id="88" w:name="__RefHeading___Toc41586_425041290"/>
      <w:bookmarkStart w:id="89" w:name="_Toc29"/>
      <w:bookmarkEnd w:id="87"/>
      <w:bookmarkEnd w:id="88"/>
      <w:r>
        <w:rPr>
          <w:rtl w:val="true"/>
        </w:rPr>
        <w:t>غزوه اُحد</w:t>
      </w:r>
      <w:bookmarkEnd w:id="89"/>
    </w:p>
    <w:p>
      <w:pPr>
        <w:pStyle w:val="BookText"/>
        <w:rPr/>
      </w:pPr>
      <w:r>
        <w:rPr>
          <w:rFonts w:ascii="IRNazanin" w:hAnsi="IRNazanin" w:eastAsia="IRNazanin"/>
          <w:color w:val="111111"/>
          <w:sz w:val="28"/>
          <w:sz w:val="28"/>
          <w:szCs w:val="28"/>
          <w:rtl w:val="true"/>
          <w:lang w:bidi="fa-IR"/>
        </w:rPr>
        <w:t xml:space="preserve">غزوه اُحد در شنبه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شوال یا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شوال</w:t>
      </w:r>
      <w:r>
        <w:rPr>
          <w:rStyle w:val="FootnoteAnchor"/>
          <w:rtl w:val="true"/>
        </w:rPr>
        <w:footnoteReference w:id="74"/>
      </w:r>
      <w:r>
        <w:rPr>
          <w:rFonts w:ascii="IRNazanin" w:hAnsi="IRNazanin" w:eastAsia="IRNazanin"/>
          <w:color w:val="111111"/>
          <w:sz w:val="28"/>
          <w:sz w:val="28"/>
          <w:szCs w:val="28"/>
          <w:rtl w:val="true"/>
          <w:lang w:bidi="fa-IR"/>
        </w:rPr>
        <w:t>سال سوم قمری،</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مارس </w:t>
      </w:r>
      <w:r>
        <w:rPr>
          <w:rFonts w:ascii="IRNazanin" w:hAnsi="IRNazanin" w:eastAsia="IRNazanin"/>
          <w:color w:val="111111"/>
          <w:sz w:val="28"/>
          <w:sz w:val="28"/>
          <w:szCs w:val="28"/>
          <w:lang w:bidi="fa-IR"/>
        </w:rPr>
        <w:t>۶۲۵</w:t>
      </w:r>
      <w:r>
        <w:rPr>
          <w:rFonts w:ascii="IRNazanin" w:hAnsi="IRNazanin" w:eastAsia="IRNazanin"/>
          <w:color w:val="111111"/>
          <w:sz w:val="28"/>
          <w:sz w:val="28"/>
          <w:szCs w:val="28"/>
          <w:rtl w:val="true"/>
          <w:lang w:bidi="fa-IR"/>
        </w:rPr>
        <w:t xml:space="preserve"> میلادی اتفاق افتاد</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در این غزوه، حضرت حمزه علیه السلام به دست وحشی بن حرب، غلام حَبَشی دختر حارث بن عامر بن نَوْفَل یا غلامِ جُبَیر بن مُطْعِم، به شهادت رسید</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روایتی، دختر حارث با وعده آزادی وحشی، از او خواست به انتقام پدرش که در غزوه بدر کشته شده بود، حضرت محمد صلی الله علیه و آله وسلم ، حضرت حمزه علیه السلام یا حضرت علی علیه السلام را بکشد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بنابر روایت دیگر، جبیر بن مطعم در برابر گرفتن انتقام عمویش، طُعَیمة بن عَدی که در بدر کشته شده بود، به وحشی وعده آزادی داد؛</w:t>
      </w:r>
      <w:r>
        <w:rPr>
          <w:rStyle w:val="FootnoteAnchor"/>
          <w:rtl w:val="true"/>
        </w:rPr>
        <w:footnoteReference w:id="78"/>
      </w:r>
      <w:bookmarkStart w:id="90" w:name="pg4594_29169"/>
    </w:p>
    <w:p>
      <w:pPr>
        <w:pStyle w:val="BookText"/>
        <w:rPr/>
      </w:pPr>
      <w:bookmarkEnd w:id="90"/>
      <w:r>
        <w:rPr>
          <w:rFonts w:ascii="IRNazanin" w:hAnsi="IRNazanin" w:eastAsia="IRNazanin"/>
          <w:color w:val="111111"/>
          <w:sz w:val="28"/>
          <w:sz w:val="28"/>
          <w:szCs w:val="28"/>
          <w:rtl w:val="true"/>
          <w:lang w:bidi="fa-IR"/>
        </w:rPr>
        <w:t>اما گفته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هِند دختر عُتبه و زن ابوسفیان، برای انتقام گرفتن به دلیل کشته شدن پدر، برادر و عمویش در جنگ بدر، بیشتر از جبیر یا دختر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نقل‌ها، از ابتدا هند با وعده مال، وحشی را به این کار ترغیب کرد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91" w:name="__RefHeading___Toc41588_425041290"/>
      <w:bookmarkStart w:id="92" w:name="_Toc30"/>
      <w:bookmarkEnd w:id="91"/>
      <w:r>
        <w:rPr>
          <w:rtl w:val="true"/>
        </w:rPr>
        <w:t>نقش هند در معرکه ی اُحد</w:t>
      </w:r>
      <w:bookmarkEnd w:id="92"/>
    </w:p>
    <w:p>
      <w:pPr>
        <w:pStyle w:val="BookText"/>
        <w:rPr/>
      </w:pPr>
      <w:r>
        <w:rPr>
          <w:rFonts w:ascii="IRNazanin" w:hAnsi="IRNazanin" w:eastAsia="IRNazanin"/>
          <w:color w:val="111111"/>
          <w:sz w:val="28"/>
          <w:sz w:val="28"/>
          <w:szCs w:val="28"/>
          <w:rtl w:val="true"/>
          <w:lang w:bidi="fa-IR"/>
        </w:rPr>
        <w:t xml:space="preserve">هند دختر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 که در جنگ بدر، پدر و عمو و برادرش کشته شده بودند و کینه ی مسلمین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سپاه دشمن، دشمنان را بر ضدّ مسلمین تحریک می کرد، و هرگاه مردی از قریش از میدان جنگ فرار می کرد، سرمه دان و میل سرمه را به او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هستی و به چشم خود سرمه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ادعای مردی مکن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بن عبدالمطلب در جنگ رشادت های بزرگی انجام داد مشرکان از مقابل او فرار می کردند و تاب مقاومت و ایستادگی در </w:t>
      </w:r>
    </w:p>
    <w:p>
      <w:pPr>
        <w:pStyle w:val="BookText"/>
        <w:rPr/>
      </w:pPr>
      <w:r>
        <w:rPr>
          <w:rFonts w:ascii="IRNazanin" w:hAnsi="IRNazanin" w:eastAsia="IRNazanin"/>
          <w:color w:val="111111"/>
          <w:sz w:val="28"/>
          <w:sz w:val="28"/>
          <w:szCs w:val="28"/>
          <w:rtl w:val="true"/>
          <w:lang w:bidi="fa-IR"/>
        </w:rPr>
        <w:t>برابر او را نداشتند، هند به وحشی که غلام حبشی جُبیر بن مطعم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محمد یا علی علیه السلام و یا حمزه علیه السلام را بکشی هر قدر مال دنیا بخواهی به تو می بخشم تا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اهل حبشه بود، در پاسخ درخواست هند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محمد صلی الله علیه و آله وسلم قدرت دستیابی به او را ندارم، و اما علی علیه السلام مردی را با هوش تر و تیزتر از او در میدان جنگ ندیده ام و هیچ گاه طمع در کشتن او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کمین حضرت حمزه علیه السلام نشست دید که حمزه علیه السلام مشغول جنگ است در این هنگام اسبش بر موضعی پا گذاشت که سیلاب زیرش را خالی کرده بود، و در آن فرو رفت و از اسب افتاد وحشی با نیزه ای که در دست داشت به سوی او رفته و به جانبش پرتاب کرد و نیزه بر تهیگاه آن حضرت اصابت کرده و از میانه اش بیرون آمد وحشی بالای سر آن حضرت آمده او را شهید نمود و شکمش را درید و جگرش را بیرون آورده و برای هند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جگر حمزه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لباس و زیور خود را به وحشی داد و به او وعده ده دینار در مکه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هند برای </w:t>
      </w:r>
    </w:p>
    <w:p>
      <w:pPr>
        <w:pStyle w:val="BookText"/>
        <w:rPr/>
      </w:pPr>
      <w:r>
        <w:rPr>
          <w:rFonts w:ascii="IRNazanin" w:hAnsi="IRNazanin" w:eastAsia="IRNazanin"/>
          <w:color w:val="111111"/>
          <w:sz w:val="28"/>
          <w:sz w:val="28"/>
          <w:szCs w:val="28"/>
          <w:rtl w:val="true"/>
          <w:lang w:bidi="fa-IR"/>
        </w:rPr>
        <w:t>خوردن جگر حضرت حمزه علیه السلام نذر کرده 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هند آن را گرفته و در دهان خود گذاشت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دهان آن ملعونه، مانند استخوانی سفت کرد تا جگر پاک حمزه علیه السلام جزء بدن کیثف او نگردد، چون نتوانست بخورد آن را بر زمین انداخت، خداوند ملکی را فرستاد تا آن جگر را به جای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ابا نمود از اینکه قسمتی از بدن حمزه داخل آتش جهنم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بالا سر جنازه آمد، بدن آن حضرت را مُثله</w:t>
      </w:r>
      <w:r>
        <w:rPr>
          <w:rStyle w:val="FootnoteAnchor"/>
          <w:rtl w:val="true"/>
        </w:rPr>
        <w:footnoteReference w:id="81"/>
      </w:r>
      <w:r>
        <w:rPr>
          <w:rFonts w:ascii="IRNazanin" w:hAnsi="IRNazanin" w:eastAsia="IRNazanin"/>
          <w:color w:val="111111"/>
          <w:sz w:val="28"/>
          <w:sz w:val="28"/>
          <w:szCs w:val="28"/>
          <w:rtl w:val="true"/>
          <w:lang w:bidi="fa-IR"/>
        </w:rPr>
        <w:t>کرده و با اعضای بدن آن جناب گردن بند درست کرده و به گردن خود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جنگ برگشتند و قریش از کوه بالا رفتند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مُغیره و ابوسفیان هم بدن حضرت حمزه علیه السلام را مُثله یا زخمی کردند</w:t>
      </w:r>
      <w:r>
        <w:rPr>
          <w:rFonts w:eastAsia="IRNazanin" w:cs="IRNazanin"/>
          <w:color w:val="111111"/>
          <w:sz w:val="28"/>
          <w:szCs w:val="28"/>
          <w:rtl w:val="true"/>
          <w:lang w:bidi="fa-IR"/>
        </w:rPr>
        <w:t>.</w:t>
      </w:r>
      <w:r>
        <w:rPr>
          <w:rStyle w:val="FootnoteAnchor"/>
          <w:rtl w:val="true"/>
        </w:rPr>
        <w:footnoteReference w:id="83"/>
      </w:r>
      <w:bookmarkStart w:id="93" w:name="pg4594_29172"/>
    </w:p>
    <w:p>
      <w:pPr>
        <w:pStyle w:val="Heading3"/>
        <w:numPr>
          <w:ilvl w:val="2"/>
          <w:numId w:val="1"/>
        </w:numPr>
        <w:rPr/>
      </w:pPr>
      <w:bookmarkStart w:id="94" w:name="__RefHeading___Toc41590_425041290"/>
      <w:bookmarkStart w:id="95" w:name="_Toc31"/>
      <w:bookmarkEnd w:id="93"/>
      <w:bookmarkEnd w:id="94"/>
      <w:r>
        <w:rPr>
          <w:rtl w:val="true"/>
        </w:rPr>
        <w:t>شهادت حضرت حمزه علیه السلام</w:t>
      </w:r>
      <w:bookmarkEnd w:id="95"/>
    </w:p>
    <w:p>
      <w:pPr>
        <w:pStyle w:val="BookText"/>
        <w:rPr/>
      </w:pPr>
      <w:r>
        <w:rPr>
          <w:rFonts w:ascii="IRNazanin" w:hAnsi="IRNazanin" w:eastAsia="IRNazanin"/>
          <w:color w:val="111111"/>
          <w:sz w:val="28"/>
          <w:sz w:val="28"/>
          <w:szCs w:val="28"/>
          <w:rtl w:val="true"/>
          <w:lang w:bidi="fa-IR"/>
        </w:rPr>
        <w:t>رسول خدا صلی الله علیه و آله وسلم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عمویم حمزه علیه السلام خبر دارد؟</w:t>
      </w:r>
    </w:p>
    <w:p>
      <w:pPr>
        <w:pStyle w:val="BookText"/>
        <w:rPr/>
      </w:pPr>
      <w:r>
        <w:rPr>
          <w:rFonts w:ascii="IRNazanin" w:hAnsi="IRNazanin" w:eastAsia="IRNazanin"/>
          <w:color w:val="111111"/>
          <w:sz w:val="28"/>
          <w:sz w:val="28"/>
          <w:szCs w:val="28"/>
          <w:rtl w:val="true"/>
          <w:lang w:bidi="fa-IR"/>
        </w:rPr>
        <w:t>حرث بن سمیه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محل او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 سر حمزه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 رقت بار او را دید خوش نداشت که به نزد سول خدا صلی الله علیه و آله وسلم برگشته و حال او را به آن حضرت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حضرت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پیدا کن؟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 رقت بار آن بزرگوار را دید کراهت داشت که به نزد پیامبر برگردد و وضع او را به آن حضرت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شخصاً بالای سر عمویش حمزه علیه السلام آمد، هنگامی که وضع اسف بار عمویش را مشاهده کرد که با بدن مطهر آن بزرگوار چه کرده اند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مکانی نایستاده ام که همچون این مکان مرا به خشم آورده باشد، اگر خدا به من قدرت داد هفتاد نفر از </w:t>
      </w:r>
    </w:p>
    <w:p>
      <w:pPr>
        <w:pStyle w:val="BookText"/>
        <w:rPr/>
      </w:pPr>
      <w:r>
        <w:rPr>
          <w:rFonts w:ascii="IRNazanin" w:hAnsi="IRNazanin" w:eastAsia="IRNazanin"/>
          <w:color w:val="111111"/>
          <w:sz w:val="28"/>
          <w:sz w:val="28"/>
          <w:szCs w:val="28"/>
          <w:rtl w:val="true"/>
          <w:lang w:bidi="fa-IR"/>
        </w:rPr>
        <w:t>مردان قریش را مانند عمویم مُثله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آن حضرت وارد شد و این آیه را برایش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 اگر عقاب کنید پس مانند آنچه عقاب کرده اند عقاب کیند و اگر صبر کیند که البته آن برای صبرکنندگان بهتر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ردای خود را که از بُرد یمن بود بر روی جنازه حمزه علیه السلام انداخت، آن ردا بر قامت رشید حمزه علیه السلام کوتاه بود هر وقت آن را به سر مبارکش می کشید پاهایش نمایان می گشت و چون به پایش می کشید سرش نمایان می شد، پس ردا را بر سر آن حضرت کشید و پاهایش را با علف پوشاند و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زنان بنی عبدالمطلب اندوهگین نمی شدند جنازه او را برای درندگان و مرغان رها می کردم تا روز قیامت از شکم آنها محشور شود و اقامه دعوی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وسلم دستور دادند که شهدا را جمع کنند، بر بدن آنها نماز خواند و دفنشان نمود و بر جنازه حمزه علیه السلام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مدینه فریاد کرد، محمد صلی الله علیه و آله وسلم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مهاجرین و انصار از خانه هایشان بیرون آمدند؛ حضرت فاطمه سلام الله علیها نیز با پای پیاده از خانه بیرون آمده و به سمت احد دوید تا اینکه رسول خدا صلی الله علیه و آله وسلم را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وقتی دخترش را گریان دید، با گریه او گریه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فریاد کشید وعده گاه ما سال آینده بر سر 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سوی مدینه به راه افتاد چون وارد مدینه شد زنان با گریه و ناله به استقبال آن حضرت و از کشته شدگان خود خبر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جحش نیز آمده و سراغ رزمندگانش را از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کسی ای رسول خدا صلی الله علیه و آله وسلم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برادرت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ای رسول خدا صلی الله علیه و آله وسلم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حمزه بن عبدالمطلب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ای رسول خدا صلی الله علیه و آله وسلم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شهادت شوهرت مصعب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 در نزد زن مرتبه ای است که کس دیگری آن مرتبه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زن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کلمه را برای شوهرت گفتی؟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شدن بچه هایش را به یاد آوردم</w:t>
      </w:r>
      <w:r>
        <w:rPr>
          <w:rFonts w:eastAsia="IRNazanin" w:cs="IRNazanin"/>
          <w:color w:val="111111"/>
          <w:sz w:val="28"/>
          <w:szCs w:val="28"/>
          <w:rtl w:val="true"/>
          <w:lang w:bidi="fa-IR"/>
        </w:rPr>
        <w:t>. ...</w:t>
      </w:r>
      <w:r>
        <w:rPr>
          <w:rStyle w:val="FootnoteAnchor"/>
          <w:rtl w:val="true"/>
        </w:rPr>
        <w:footnoteReference w:id="85"/>
      </w:r>
      <w:bookmarkStart w:id="96" w:name="pg4594_29176"/>
    </w:p>
    <w:p>
      <w:pPr>
        <w:pStyle w:val="Heading3"/>
        <w:numPr>
          <w:ilvl w:val="2"/>
          <w:numId w:val="1"/>
        </w:numPr>
        <w:rPr/>
      </w:pPr>
      <w:bookmarkStart w:id="97" w:name="__RefHeading___Toc41592_425041290"/>
      <w:bookmarkStart w:id="98" w:name="_Toc32"/>
      <w:bookmarkEnd w:id="96"/>
      <w:bookmarkEnd w:id="97"/>
      <w:r>
        <w:rPr>
          <w:rtl w:val="true"/>
        </w:rPr>
        <w:t>آمدن صفیّه کنار نعش حضرت حمزه علیه السلام</w:t>
      </w:r>
      <w:bookmarkEnd w:id="98"/>
    </w:p>
    <w:p>
      <w:pPr>
        <w:pStyle w:val="BookText"/>
        <w:rPr/>
      </w:pPr>
      <w:r>
        <w:rPr>
          <w:rFonts w:ascii="IRNazanin" w:hAnsi="IRNazanin" w:eastAsia="IRNazanin"/>
          <w:color w:val="111111"/>
          <w:sz w:val="28"/>
          <w:sz w:val="28"/>
          <w:szCs w:val="28"/>
          <w:rtl w:val="true"/>
          <w:lang w:bidi="fa-IR"/>
        </w:rPr>
        <w:t xml:space="preserve">وقتی خبر شهادت و شکافته شدن شکم و بریده شدن گوش و بینی،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دیگر دشمن به صفیّه دادند، رسول خدا صلی الله علیه و آله وسلم متوجه شد صفیّه به طرف جنازه ی حضرت حمزه علیه السلام می آید، به زبیر فرزند صفیّه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خود را برگردان، تا صحنه ی ناراحت کننده ی جسد برادر خود را نبیند، اما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گذارید برادرم را ببینم؟ اگر برای آن است که او را مُثله کرده اند، آن راشنیده ام، این مصیبت در راه خدا اندک است، ما راضی به رضای خدا هستیم، در برابر این مصیبت شکیبایی می کنم، و آن را به حساب خداوند می گذاریم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هم که زبیر سخنان مادر خود را برای رسول خدا صلی الله علیه و آله وسلم بازگو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بگذارید</w:t>
      </w:r>
      <w:r>
        <w:rPr>
          <w:rFonts w:eastAsia="IRNazanin" w:cs="IRNazanin"/>
          <w:color w:val="111111"/>
          <w:sz w:val="28"/>
          <w:szCs w:val="28"/>
          <w:rtl w:val="true"/>
          <w:lang w:bidi="fa-IR"/>
        </w:rPr>
        <w:t xml:space="preserve">. </w:t>
      </w:r>
      <w:bookmarkStart w:id="99" w:name="pg4594_29177"/>
    </w:p>
    <w:p>
      <w:pPr>
        <w:pStyle w:val="BookText"/>
        <w:rPr/>
      </w:pPr>
      <w:bookmarkEnd w:id="99"/>
      <w:r>
        <w:rPr>
          <w:rFonts w:ascii="IRNazanin" w:hAnsi="IRNazanin" w:eastAsia="IRNazanin"/>
          <w:color w:val="111111"/>
          <w:sz w:val="28"/>
          <w:sz w:val="28"/>
          <w:szCs w:val="28"/>
          <w:rtl w:val="true"/>
          <w:lang w:bidi="fa-IR"/>
        </w:rPr>
        <w:t xml:space="preserve">صفیه کنار بدن غرق به خون و شکم شکافته ی برادر حضور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برای حمزه علیه السلام از خداوند درخواست مغفرت کرد و سپس رسول خدا صلی الله علیه و آله وسلم بدن حمزه علیه السلام در همان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واقع شده بود، مدفون ساخت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00" w:name="__RefHeading___Toc41594_425041290"/>
      <w:bookmarkStart w:id="101" w:name="_Toc33"/>
      <w:bookmarkEnd w:id="100"/>
      <w:r>
        <w:rPr>
          <w:rtl w:val="true"/>
        </w:rPr>
        <w:t>خاکسپاری</w:t>
      </w:r>
      <w:bookmarkEnd w:id="10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حمزه علیه السلام نخستین شهید اُحُد بود که پیامبر اکرم صلی الله علیه و آله وسلم بر او نماز گزارد و سپس سایر شهیدان را در چند نوبت آوردند و کنار او نهادند و رسول خدا بر آنها و بر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حدود هفتاد بار به صورت مستقل و همراه با دیگر شهداء بر پیکر وی نماز گزارد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حضرت حمزه علیه السلام را در پارچه‌ای </w:t>
      </w:r>
      <w:bookmarkStart w:id="102" w:name="pg4594_29178"/>
    </w:p>
    <w:p>
      <w:pPr>
        <w:pStyle w:val="BookText"/>
        <w:rPr/>
      </w:pPr>
      <w:bookmarkEnd w:id="102"/>
      <w:r>
        <w:rPr>
          <w:rFonts w:ascii="IRNazanin" w:hAnsi="IRNazanin" w:eastAsia="IRNazanin"/>
          <w:color w:val="111111"/>
          <w:sz w:val="28"/>
          <w:sz w:val="28"/>
          <w:szCs w:val="28"/>
          <w:rtl w:val="true"/>
          <w:lang w:bidi="fa-IR"/>
        </w:rPr>
        <w:t>که خواهرش صفیّه آورده بود، کفن کردند؛ چراکه مشرکان او را برهنه کرده بودند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03" w:name="__RefHeading___Toc41596_425041290"/>
      <w:bookmarkStart w:id="104" w:name="_Toc34"/>
      <w:bookmarkEnd w:id="103"/>
      <w:r>
        <w:rPr>
          <w:rtl w:val="true"/>
        </w:rPr>
        <w:t>گریه بر حضرت حمزه علیه السلام</w:t>
      </w:r>
      <w:bookmarkEnd w:id="104"/>
    </w:p>
    <w:p>
      <w:pPr>
        <w:pStyle w:val="BookText"/>
        <w:rPr/>
      </w:pPr>
      <w:r>
        <w:rPr>
          <w:rFonts w:ascii="IRNazanin" w:hAnsi="IRNazanin" w:eastAsia="IRNazanin"/>
          <w:color w:val="111111"/>
          <w:sz w:val="28"/>
          <w:sz w:val="28"/>
          <w:szCs w:val="28"/>
          <w:rtl w:val="true"/>
          <w:lang w:bidi="fa-IR"/>
        </w:rPr>
        <w:t>پیامبر اکرم صلی الله علیه و آله وسلم چون حضرت حمزه علیه السلام را بدان وضع دید، گریست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آنگاه که گریه انصار بر کشتگان خود را شنید،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حَمْزَةَ لَا بَوَاکِیَ لَهُ الْیَوْمَ؛ اما حضرت حمزه علیه السلام گریه 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این سخن را شنید و زنان را بر در خانه رسول خدا صلی الله علیه و آله وسلم آورد و آنان بر حضرت حمزه علیه السلام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هر زنی از انصار که می‌خواست بر مرده‌ای گریه کند، نخست بر حضرت حمزه علیه السلام می‌گریست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ابوسلمه، سه روز برای حضرت حمزه علیه السلام لباس عزا پوشید</w:t>
      </w:r>
      <w:r>
        <w:rPr>
          <w:rFonts w:eastAsia="IRNazanin" w:cs="IRNazanin"/>
          <w:color w:val="111111"/>
          <w:sz w:val="28"/>
          <w:szCs w:val="28"/>
          <w:rtl w:val="true"/>
          <w:lang w:bidi="fa-IR"/>
        </w:rPr>
        <w:t>.</w:t>
      </w:r>
      <w:r>
        <w:rPr>
          <w:rStyle w:val="FootnoteAnchor"/>
          <w:rtl w:val="true"/>
        </w:rPr>
        <w:footnoteReference w:id="91"/>
      </w:r>
      <w:bookmarkStart w:id="105" w:name="pg4594_29179"/>
    </w:p>
    <w:p>
      <w:pPr>
        <w:pStyle w:val="Heading3"/>
        <w:numPr>
          <w:ilvl w:val="2"/>
          <w:numId w:val="1"/>
        </w:numPr>
        <w:rPr/>
      </w:pPr>
      <w:bookmarkStart w:id="106" w:name="__RefHeading___Toc41598_425041290"/>
      <w:bookmarkStart w:id="107" w:name="_Toc35"/>
      <w:bookmarkEnd w:id="105"/>
      <w:bookmarkEnd w:id="106"/>
      <w:r>
        <w:rPr>
          <w:rtl w:val="true"/>
        </w:rPr>
        <w:t>خواب پیامبر خداصلی الله علیه و آله وسلم پس از شهادت حضرت حمزه علیه السلام</w:t>
      </w:r>
      <w:bookmarkEnd w:id="107"/>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عمویم حمزه علیه السلام فرزند عبدالمطلب و برادرم جعفر فرزند ابوطالب را دیدم که جلوی دست ایشان طبقی از میوه ی سدر</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آن خوردند؛ پس آن طبق به طبق خرما تبدیل شد و مدتی از آن خوردند؛ به آنها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را چه یافتید؟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را درود و صلوات بر شما و آب دادن به تشنگان و دوستی علی بن ابی طالب علیه السلام یافتیم</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08" w:name="__RefHeading___Toc41600_425041290"/>
      <w:bookmarkStart w:id="109" w:name="_Toc36"/>
      <w:bookmarkEnd w:id="108"/>
      <w:r>
        <w:rPr>
          <w:rtl w:val="true"/>
        </w:rPr>
        <w:t>مرثیه های صحابه در سوگ حضرت حمزه علیه السلام</w:t>
      </w:r>
      <w:bookmarkEnd w:id="109"/>
    </w:p>
    <w:p>
      <w:pPr>
        <w:pStyle w:val="Heading4"/>
        <w:numPr>
          <w:ilvl w:val="3"/>
          <w:numId w:val="1"/>
        </w:numPr>
        <w:rPr/>
      </w:pPr>
      <w:bookmarkStart w:id="110" w:name="__RefHeading___Toc41602_425041290"/>
      <w:bookmarkStart w:id="111" w:name="_Toc37"/>
      <w:bookmarkEnd w:id="110"/>
      <w:r>
        <w:rPr>
          <w:rtl w:val="true"/>
        </w:rPr>
        <w:t>اشاره</w:t>
      </w:r>
      <w:bookmarkEnd w:id="11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بسیاری در سوگ حضرت حمزه علیه السلام و شهدای احد، مرثیه سرایی نموده اند، مانند مرثیه ی صفیّه خواهر حضرت </w:t>
      </w:r>
      <w:bookmarkStart w:id="112" w:name="pg4594_29180"/>
    </w:p>
    <w:p>
      <w:pPr>
        <w:pStyle w:val="BookText"/>
        <w:rPr/>
      </w:pPr>
      <w:bookmarkEnd w:id="112"/>
      <w:r>
        <w:rPr>
          <w:rFonts w:ascii="IRNazanin" w:hAnsi="IRNazanin" w:eastAsia="IRNazanin"/>
          <w:color w:val="111111"/>
          <w:sz w:val="28"/>
          <w:sz w:val="28"/>
          <w:szCs w:val="28"/>
          <w:rtl w:val="true"/>
          <w:lang w:bidi="fa-IR"/>
        </w:rPr>
        <w:t>حمزه علیه السلام ، حسّان بن ثابت در قصیده های متعدد، و کعب بن مالک در قصائد بسیار</w:t>
      </w:r>
      <w:r>
        <w:rPr>
          <w:rFonts w:eastAsia="IRNazanin" w:cs="IRNazanin"/>
          <w:color w:val="111111"/>
          <w:sz w:val="28"/>
          <w:szCs w:val="28"/>
          <w:rtl w:val="true"/>
          <w:lang w:bidi="fa-IR"/>
        </w:rPr>
        <w:t>.</w:t>
      </w:r>
    </w:p>
    <w:p>
      <w:pPr>
        <w:pStyle w:val="Heading4"/>
        <w:numPr>
          <w:ilvl w:val="3"/>
          <w:numId w:val="1"/>
        </w:numPr>
        <w:rPr/>
      </w:pPr>
      <w:bookmarkStart w:id="113" w:name="__RefHeading___Toc41604_425041290"/>
      <w:bookmarkStart w:id="114" w:name="_Toc38"/>
      <w:bookmarkEnd w:id="113"/>
      <w:r>
        <w:rPr/>
        <w:t>1</w:t>
      </w:r>
      <w:r>
        <w:rPr>
          <w:rtl w:val="true"/>
        </w:rPr>
        <w:t xml:space="preserve">) </w:t>
      </w:r>
      <w:r>
        <w:rPr>
          <w:rtl w:val="true"/>
        </w:rPr>
        <w:t>مرثیه صفیه در سوگ برادرش حضرت حمزه علیه السلام</w:t>
      </w:r>
      <w:bookmarkEnd w:id="114"/>
    </w:p>
    <w:p>
      <w:pPr>
        <w:pStyle w:val="BookText"/>
        <w:rPr/>
      </w:pPr>
      <w:r>
        <w:rPr>
          <w:rFonts w:ascii="IRNazanin" w:hAnsi="IRNazanin" w:eastAsia="IRNazanin"/>
          <w:color w:val="111111"/>
          <w:sz w:val="28"/>
          <w:sz w:val="28"/>
          <w:szCs w:val="28"/>
          <w:rtl w:val="true"/>
          <w:lang w:bidi="fa-IR"/>
        </w:rPr>
        <w:t>صفیّه دختر عبدالمطلب در سوگ برادرش حضرت حمزه علیه السلام مرثیه ای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در کتاب سیره ی خود به نقل از ابن اسحاق، اشعار او را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لا انساک ما هبّت الصبا بکاءً و حزناً محضری و مسیری</w:t>
      </w:r>
    </w:p>
    <w:p>
      <w:pPr>
        <w:pStyle w:val="BookText"/>
        <w:rPr/>
      </w:pPr>
      <w:r>
        <w:rPr>
          <w:rFonts w:ascii="IRNazanin" w:hAnsi="IRNazanin" w:eastAsia="IRNazanin"/>
          <w:color w:val="111111"/>
          <w:sz w:val="28"/>
          <w:sz w:val="28"/>
          <w:szCs w:val="28"/>
          <w:rtl w:val="true"/>
          <w:lang w:bidi="fa-IR"/>
        </w:rPr>
        <w:t>علی اسدالله الذی کان مدرها</w:t>
      </w:r>
    </w:p>
    <w:p>
      <w:pPr>
        <w:pStyle w:val="BookText"/>
        <w:rPr/>
      </w:pPr>
      <w:r>
        <w:rPr>
          <w:rFonts w:ascii="IRNazanin" w:hAnsi="IRNazanin" w:eastAsia="IRNazanin"/>
          <w:color w:val="111111"/>
          <w:sz w:val="28"/>
          <w:sz w:val="28"/>
          <w:szCs w:val="28"/>
          <w:rtl w:val="true"/>
          <w:lang w:bidi="fa-IR"/>
        </w:rPr>
        <w:t>یذوذ عن الاسلام کلّ کفور</w:t>
      </w:r>
    </w:p>
    <w:p>
      <w:pPr>
        <w:pStyle w:val="BookText"/>
        <w:rPr/>
      </w:pPr>
      <w:r>
        <w:rPr>
          <w:rFonts w:ascii="IRNazanin" w:hAnsi="IRNazanin" w:eastAsia="IRNazanin"/>
          <w:color w:val="111111"/>
          <w:sz w:val="28"/>
          <w:sz w:val="28"/>
          <w:szCs w:val="28"/>
          <w:rtl w:val="true"/>
          <w:lang w:bidi="fa-IR"/>
        </w:rPr>
        <w:t>فیا لیت شلوی عند ذاک و اعظمی لدی اضبع تعتادنی و نسور</w:t>
      </w:r>
    </w:p>
    <w:p>
      <w:pPr>
        <w:pStyle w:val="BookText"/>
        <w:rPr/>
      </w:pPr>
      <w:r>
        <w:rPr>
          <w:rFonts w:ascii="IRNazanin" w:hAnsi="IRNazanin" w:eastAsia="IRNazanin"/>
          <w:color w:val="111111"/>
          <w:sz w:val="28"/>
          <w:sz w:val="28"/>
          <w:szCs w:val="28"/>
          <w:rtl w:val="true"/>
          <w:lang w:bidi="fa-IR"/>
        </w:rPr>
        <w:t>اقول و قد اعلی النعیّ عشیرتی جزی الله خیراً من أخ و نصیر</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باد صبا می وزد تو را فراموش نخواهم کرد و در سفر و حضر تو را با گریه و اندوه 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ی من بر شیر خداست که رهبر قوم خویش بود و هر کافر ناسپاسی را از اسلام دور می ساخت و می راند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جسد و استخوان 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جسد حضرت 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ی کفتارها و لاشخورها می شد</w:t>
      </w:r>
      <w:r>
        <w:rPr>
          <w:rFonts w:eastAsia="IRNazanin" w:cs="IRNazanin"/>
          <w:color w:val="111111"/>
          <w:sz w:val="28"/>
          <w:szCs w:val="28"/>
          <w:rtl w:val="true"/>
          <w:lang w:bidi="fa-IR"/>
        </w:rPr>
        <w:t xml:space="preserve">. </w:t>
      </w:r>
      <w:bookmarkStart w:id="115" w:name="pg4594_29181"/>
    </w:p>
    <w:p>
      <w:pPr>
        <w:pStyle w:val="BookText"/>
        <w:rPr/>
      </w:pPr>
      <w:bookmarkEnd w:id="115"/>
      <w:r>
        <w:rPr>
          <w:rFonts w:ascii="IRNazanin" w:hAnsi="IRNazanin" w:eastAsia="IRNazanin"/>
          <w:color w:val="111111"/>
          <w:sz w:val="28"/>
          <w:sz w:val="28"/>
          <w:szCs w:val="28"/>
          <w:rtl w:val="true"/>
          <w:lang w:bidi="fa-IR"/>
        </w:rPr>
        <w:t>من در حالی که سوگواری قوم و قبیله ام فراوان شده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و یاور ما بود جزای خیر بدهد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16" w:name="__RefHeading___Toc41606_425041290"/>
      <w:bookmarkStart w:id="117" w:name="_Toc39"/>
      <w:bookmarkEnd w:id="116"/>
      <w:r>
        <w:rPr/>
        <w:t>2</w:t>
      </w:r>
      <w:r>
        <w:rPr>
          <w:rtl w:val="true"/>
        </w:rPr>
        <w:t xml:space="preserve">) </w:t>
      </w:r>
      <w:r>
        <w:rPr>
          <w:rtl w:val="true"/>
        </w:rPr>
        <w:t>مرثیه ی حسّان بن ثابت در رثای حضرت حمزه علیه السلام</w:t>
      </w:r>
      <w:bookmarkEnd w:id="117"/>
    </w:p>
    <w:p>
      <w:pPr>
        <w:pStyle w:val="BookText"/>
        <w:rPr/>
      </w:pPr>
      <w:r>
        <w:rPr>
          <w:rFonts w:ascii="IRNazanin" w:hAnsi="IRNazanin" w:eastAsia="IRNazanin"/>
          <w:color w:val="111111"/>
          <w:sz w:val="28"/>
          <w:sz w:val="28"/>
          <w:szCs w:val="28"/>
          <w:rtl w:val="true"/>
          <w:lang w:bidi="fa-IR"/>
        </w:rPr>
        <w:t>اتعرف الدار عفا رسمها بعدک صوب المُسبل الهاطل</w:t>
      </w:r>
    </w:p>
    <w:p>
      <w:pPr>
        <w:pStyle w:val="BookText"/>
        <w:rPr/>
      </w:pPr>
      <w:r>
        <w:rPr>
          <w:rFonts w:ascii="IRNazanin" w:hAnsi="IRNazanin" w:eastAsia="IRNazanin"/>
          <w:color w:val="111111"/>
          <w:sz w:val="28"/>
          <w:sz w:val="28"/>
          <w:szCs w:val="28"/>
          <w:rtl w:val="true"/>
          <w:lang w:bidi="fa-IR"/>
        </w:rPr>
        <w:t>دع عنک داراً قد عفا رسمها</w:t>
      </w:r>
    </w:p>
    <w:p>
      <w:pPr>
        <w:pStyle w:val="BookText"/>
        <w:rPr/>
      </w:pPr>
      <w:r>
        <w:rPr>
          <w:rFonts w:ascii="IRNazanin" w:hAnsi="IRNazanin" w:eastAsia="IRNazanin"/>
          <w:color w:val="111111"/>
          <w:sz w:val="28"/>
          <w:sz w:val="28"/>
          <w:szCs w:val="28"/>
          <w:rtl w:val="true"/>
          <w:lang w:bidi="fa-IR"/>
        </w:rPr>
        <w:t>و ابکِ علی حمزۀ ذی النائل</w:t>
      </w:r>
    </w:p>
    <w:p>
      <w:pPr>
        <w:pStyle w:val="BookText"/>
        <w:rPr/>
      </w:pPr>
      <w:r>
        <w:rPr>
          <w:rFonts w:ascii="Amiri" w:hAnsi="Amiri" w:eastAsia="Amiri" w:cs="Amiri"/>
          <w:color w:val="111111"/>
          <w:sz w:val="28"/>
          <w:sz w:val="28"/>
          <w:szCs w:val="28"/>
          <w:rtl w:val="true"/>
          <w:lang w:bidi="ar-SA"/>
        </w:rPr>
        <w:t>مال شهیداً بین اسیافکم شلّت یداً وحشیّ من قاتل</w:t>
      </w:r>
    </w:p>
    <w:p>
      <w:pPr>
        <w:pStyle w:val="BookText"/>
        <w:rPr/>
      </w:pPr>
      <w:r>
        <w:rPr>
          <w:rFonts w:ascii="IRNazanin" w:hAnsi="IRNazanin" w:eastAsia="IRNazanin"/>
          <w:color w:val="111111"/>
          <w:sz w:val="28"/>
          <w:sz w:val="28"/>
          <w:szCs w:val="28"/>
          <w:rtl w:val="true"/>
          <w:lang w:bidi="fa-IR"/>
        </w:rPr>
        <w:t>اظلمت الارض لفقدانه و اسود نور القمر الناصل</w:t>
      </w:r>
    </w:p>
    <w:p>
      <w:pPr>
        <w:pStyle w:val="BookText"/>
        <w:rPr/>
      </w:pPr>
      <w:r>
        <w:rPr>
          <w:rFonts w:ascii="IRNazanin" w:hAnsi="IRNazanin" w:eastAsia="IRNazanin"/>
          <w:color w:val="111111"/>
          <w:sz w:val="28"/>
          <w:sz w:val="28"/>
          <w:szCs w:val="28"/>
          <w:rtl w:val="true"/>
          <w:lang w:bidi="fa-IR"/>
        </w:rPr>
        <w:t>کنّا نری حمزۀ حرزاً لنا فی</w:t>
      </w:r>
    </w:p>
    <w:p>
      <w:pPr>
        <w:pStyle w:val="BookText"/>
        <w:rPr/>
      </w:pPr>
      <w:r>
        <w:rPr>
          <w:rFonts w:ascii="IRNazanin" w:hAnsi="IRNazanin" w:eastAsia="IRNazanin"/>
          <w:color w:val="111111"/>
          <w:sz w:val="28"/>
          <w:sz w:val="28"/>
          <w:szCs w:val="28"/>
          <w:rtl w:val="true"/>
          <w:lang w:bidi="fa-IR"/>
        </w:rPr>
        <w:t>کل ما امر بنا نازل</w:t>
      </w:r>
    </w:p>
    <w:p>
      <w:pPr>
        <w:pStyle w:val="BookText"/>
        <w:rPr/>
      </w:pPr>
      <w:r>
        <w:rPr>
          <w:rFonts w:ascii="IRNazanin" w:hAnsi="IRNazanin" w:eastAsia="IRNazanin"/>
          <w:color w:val="111111"/>
          <w:sz w:val="28"/>
          <w:sz w:val="28"/>
          <w:szCs w:val="28"/>
          <w:rtl w:val="true"/>
          <w:lang w:bidi="fa-IR"/>
        </w:rPr>
        <w:t>لا تفرحی یا هند و استحلبی دمعاً و أذری عبرۀ الثاکل</w:t>
      </w:r>
    </w:p>
    <w:p>
      <w:pPr>
        <w:pStyle w:val="BookText"/>
        <w:rPr/>
      </w:pPr>
      <w:r>
        <w:rPr>
          <w:rFonts w:ascii="IRNazanin" w:hAnsi="IRNazanin" w:eastAsia="IRNazanin"/>
          <w:color w:val="111111"/>
          <w:sz w:val="28"/>
          <w:sz w:val="28"/>
          <w:szCs w:val="28"/>
          <w:rtl w:val="true"/>
          <w:lang w:bidi="fa-IR"/>
        </w:rPr>
        <w:t>آیا پس از تو، بارانِ فراوان، خانه ای را که آثار آن از میان رفته، خواهد شناخت؟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ای را که اثری از آن نمانده رها کن و بر حمزه علیه السلام که کریم و بخشنده بود گریه کن</w:t>
      </w:r>
      <w:r>
        <w:rPr>
          <w:rFonts w:eastAsia="IRNazanin" w:cs="IRNazanin"/>
          <w:color w:val="111111"/>
          <w:sz w:val="28"/>
          <w:szCs w:val="28"/>
          <w:rtl w:val="true"/>
          <w:lang w:bidi="fa-IR"/>
        </w:rPr>
        <w:t xml:space="preserve">. </w:t>
      </w:r>
      <w:bookmarkStart w:id="118" w:name="pg4594_29182"/>
    </w:p>
    <w:p>
      <w:pPr>
        <w:pStyle w:val="BookText"/>
        <w:rPr/>
      </w:pPr>
      <w:bookmarkEnd w:id="118"/>
      <w:r>
        <w:rPr>
          <w:rFonts w:ascii="IRNazanin" w:hAnsi="IRNazanin" w:eastAsia="IRNazanin"/>
          <w:color w:val="111111"/>
          <w:sz w:val="28"/>
          <w:sz w:val="28"/>
          <w:szCs w:val="28"/>
          <w:rtl w:val="true"/>
          <w:lang w:bidi="fa-IR"/>
        </w:rPr>
        <w:t>او در میان شمشیرهای شما به شهادت رسید؛ دست های وحشی قاتل او سُست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فقدان او زمین تاریک شد و نور ماه درخشان خاموش و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حمزه علیه السلام را برای خود در هر امر و مصیبت مهمی که بر ما نازل می شد، حرز و پناه خود 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مباش؛ بلکه اشک بدوش و مانند زن فرزند مرده گریه کن</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19" w:name="__RefHeading___Toc41608_425041290"/>
      <w:bookmarkStart w:id="120" w:name="_Toc40"/>
      <w:bookmarkEnd w:id="119"/>
      <w:r>
        <w:rPr/>
        <w:t>3</w:t>
      </w:r>
      <w:r>
        <w:rPr>
          <w:rtl w:val="true"/>
        </w:rPr>
        <w:t xml:space="preserve">) </w:t>
      </w:r>
      <w:r>
        <w:rPr>
          <w:rtl w:val="true"/>
        </w:rPr>
        <w:t>مرثیه ی کعب بن مالک در سوگ حضرت حمزه علیه السلام</w:t>
      </w:r>
      <w:bookmarkEnd w:id="120"/>
    </w:p>
    <w:p>
      <w:pPr>
        <w:pStyle w:val="BookText"/>
        <w:rPr/>
      </w:pPr>
      <w:r>
        <w:rPr>
          <w:rFonts w:ascii="IRNazanin" w:hAnsi="IRNazanin" w:eastAsia="IRNazanin"/>
          <w:color w:val="111111"/>
          <w:sz w:val="28"/>
          <w:sz w:val="28"/>
          <w:szCs w:val="28"/>
          <w:rtl w:val="true"/>
          <w:lang w:bidi="fa-IR"/>
        </w:rPr>
        <w:t>ابن عبدالبر در کتاب الاستیعاب، ضمن شرح حال حضرت حمزه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ابوزید عمر بن شبه، اشعاری را که کعب بن مالک در رثای حضرت حمزه علیه السلام سرود،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اشعار متعلق به عبدالله بن رواحه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را ابوزید انصاری به عنوان شعر کعب بن مالک برای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عینی و حق لها بکاها و ما یغنی البکاء و لاالعویلُ</w:t>
      </w:r>
    </w:p>
    <w:p>
      <w:pPr>
        <w:pStyle w:val="BookText"/>
        <w:rPr/>
      </w:pPr>
      <w:r>
        <w:rPr>
          <w:rFonts w:ascii="IRNazanin" w:hAnsi="IRNazanin" w:eastAsia="IRNazanin"/>
          <w:color w:val="111111"/>
          <w:sz w:val="28"/>
          <w:sz w:val="28"/>
          <w:szCs w:val="28"/>
          <w:rtl w:val="true"/>
          <w:lang w:bidi="fa-IR"/>
        </w:rPr>
        <w:t>علی اسد الاله غداۀ قالوا احمزۀ ذاکم الرجل القتیلُ</w:t>
      </w:r>
    </w:p>
    <w:p>
      <w:pPr>
        <w:pStyle w:val="BookText"/>
        <w:rPr/>
      </w:pPr>
      <w:r>
        <w:rPr>
          <w:rFonts w:ascii="IRNazanin" w:hAnsi="IRNazanin" w:eastAsia="IRNazanin"/>
          <w:color w:val="111111"/>
          <w:sz w:val="28"/>
          <w:sz w:val="28"/>
          <w:szCs w:val="28"/>
          <w:rtl w:val="true"/>
          <w:lang w:bidi="fa-IR"/>
        </w:rPr>
        <w:t>اصیب المسلمون به جمیعاً هناک و قد اصیب به الرسولُ</w:t>
      </w:r>
    </w:p>
    <w:p>
      <w:pPr>
        <w:pStyle w:val="BookText"/>
        <w:rPr/>
      </w:pPr>
      <w:r>
        <w:rPr>
          <w:rFonts w:ascii="IRNazanin" w:hAnsi="IRNazanin" w:eastAsia="IRNazanin"/>
          <w:color w:val="111111"/>
          <w:sz w:val="28"/>
          <w:sz w:val="28"/>
          <w:szCs w:val="28"/>
          <w:rtl w:val="true"/>
          <w:lang w:bidi="fa-IR"/>
        </w:rPr>
        <w:t>ابا یعلی لک الارکان هدّت و انت الماجد البرُّ الوصولُ</w:t>
      </w:r>
    </w:p>
    <w:p>
      <w:pPr>
        <w:pStyle w:val="BookText"/>
        <w:rPr/>
      </w:pPr>
      <w:r>
        <w:rPr>
          <w:rFonts w:ascii="IRNazanin" w:hAnsi="IRNazanin" w:eastAsia="IRNazanin"/>
          <w:color w:val="111111"/>
          <w:sz w:val="28"/>
          <w:sz w:val="28"/>
          <w:szCs w:val="28"/>
          <w:rtl w:val="true"/>
          <w:lang w:bidi="fa-IR"/>
        </w:rPr>
        <w:t>علیک سلام ربّک فی جنان یخالطها</w:t>
      </w:r>
    </w:p>
    <w:p>
      <w:pPr>
        <w:pStyle w:val="BookText"/>
        <w:rPr/>
      </w:pPr>
      <w:r>
        <w:rPr>
          <w:rFonts w:ascii="IRNazanin" w:hAnsi="IRNazanin" w:eastAsia="IRNazanin"/>
          <w:color w:val="111111"/>
          <w:sz w:val="28"/>
          <w:sz w:val="28"/>
          <w:szCs w:val="28"/>
          <w:rtl w:val="true"/>
          <w:lang w:bidi="fa-IR"/>
        </w:rPr>
        <w:t>نعیم لا یزولُ</w:t>
      </w:r>
    </w:p>
    <w:p>
      <w:pPr>
        <w:pStyle w:val="BookText"/>
        <w:rPr/>
      </w:pPr>
      <w:r>
        <w:rPr>
          <w:rFonts w:ascii="IRNazanin" w:hAnsi="IRNazanin" w:eastAsia="IRNazanin"/>
          <w:color w:val="111111"/>
          <w:sz w:val="28"/>
          <w:sz w:val="28"/>
          <w:szCs w:val="28"/>
          <w:rtl w:val="true"/>
          <w:lang w:bidi="fa-IR"/>
        </w:rPr>
        <w:t>الا یا هاشم الاخیار صغیراً فکلّ فعالکم حسنٌ جمیلُ</w:t>
      </w:r>
    </w:p>
    <w:p>
      <w:pPr>
        <w:pStyle w:val="BookText"/>
        <w:rPr/>
      </w:pPr>
      <w:r>
        <w:rPr>
          <w:rFonts w:ascii="IRNazanin" w:hAnsi="IRNazanin" w:eastAsia="IRNazanin"/>
          <w:color w:val="111111"/>
          <w:sz w:val="28"/>
          <w:sz w:val="28"/>
          <w:szCs w:val="28"/>
          <w:rtl w:val="true"/>
          <w:lang w:bidi="fa-IR"/>
        </w:rPr>
        <w:t>رسول الله مصطبر کریم بامرالله</w:t>
      </w:r>
    </w:p>
    <w:p>
      <w:pPr>
        <w:pStyle w:val="BookText"/>
        <w:rPr/>
      </w:pPr>
      <w:r>
        <w:rPr>
          <w:rFonts w:ascii="IRNazanin" w:hAnsi="IRNazanin" w:eastAsia="IRNazanin"/>
          <w:color w:val="111111"/>
          <w:sz w:val="28"/>
          <w:sz w:val="28"/>
          <w:szCs w:val="28"/>
          <w:rtl w:val="true"/>
          <w:lang w:bidi="fa-IR"/>
        </w:rPr>
        <w:t>ینطق اذ یقولُ</w:t>
      </w:r>
    </w:p>
    <w:p>
      <w:pPr>
        <w:pStyle w:val="BookText"/>
        <w:rPr/>
      </w:pPr>
      <w:r>
        <w:rPr>
          <w:rFonts w:ascii="IRNazanin" w:hAnsi="IRNazanin" w:eastAsia="IRNazanin"/>
          <w:color w:val="111111"/>
          <w:sz w:val="28"/>
          <w:sz w:val="28"/>
          <w:szCs w:val="28"/>
          <w:rtl w:val="true"/>
          <w:lang w:bidi="fa-IR"/>
        </w:rPr>
        <w:t xml:space="preserve">چشم من گریه می کند، و حق دارد که بگرید،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و فریاد چاره 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شیرخدا، آن زمان که گفتند حمزه علیه السلام آن مرد،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مسلمانان و پیامبر در شهادت او مصیبت 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ابایعلی</w:t>
      </w:r>
      <w:r>
        <w:rPr>
          <w:rFonts w:eastAsia="IRNazanin" w:cs="IRNazanin"/>
          <w:color w:val="111111"/>
          <w:sz w:val="28"/>
          <w:szCs w:val="28"/>
          <w:rtl w:val="true"/>
          <w:lang w:bidi="fa-IR"/>
        </w:rPr>
        <w:t>!</w:t>
      </w:r>
      <w:r>
        <w:rPr>
          <w:rStyle w:val="FootnoteAnchor"/>
          <w:rtl w:val="true"/>
        </w:rPr>
        <w:footnoteReference w:id="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سوگ تو ستون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 چرا که تو بزرگوار و نکوکار و خیر رسان بودی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پروردگارت همراه با نعمت های تمام نشدنی اش در بهشت، نصیب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چرا که تمامی کارهای شما زیبا و پسندیده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وسلم که شخصی کریم است شکیبایی اختیار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امر و فرمان خداوند سخن می گوید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4594_29186"/>
      <w:bookmarkStart w:id="122" w:name="pg4594_29186"/>
      <w:bookmarkEnd w:id="122"/>
    </w:p>
    <w:p>
      <w:pPr>
        <w:pStyle w:val="Heading2"/>
        <w:numPr>
          <w:ilvl w:val="1"/>
          <w:numId w:val="1"/>
        </w:numPr>
        <w:rPr/>
      </w:pPr>
      <w:bookmarkStart w:id="123" w:name="pg4594_29186"/>
      <w:bookmarkStart w:id="124" w:name="__RefHeading___Toc41610_425041290"/>
      <w:bookmarkStart w:id="125" w:name="_Toc41"/>
      <w:bookmarkEnd w:id="123"/>
      <w:bookmarkEnd w:id="124"/>
      <w:r>
        <w:rPr>
          <w:rtl w:val="true"/>
        </w:rPr>
        <w:t>فصل پنجم</w:t>
      </w:r>
      <w:r>
        <w:rPr>
          <w:rtl w:val="true"/>
        </w:rPr>
        <w:t xml:space="preserve">: </w:t>
      </w:r>
      <w:r>
        <w:rPr>
          <w:rtl w:val="true"/>
        </w:rPr>
        <w:t>تلاش دشمنان برای مخدوش ساختن چهره حضرت حمزه علیه السلام</w:t>
      </w:r>
      <w:bookmarkEnd w:id="1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41612_425041290"/>
      <w:bookmarkStart w:id="127" w:name="_Toc42"/>
      <w:bookmarkEnd w:id="126"/>
      <w:r>
        <w:rPr>
          <w:rtl w:val="true"/>
        </w:rPr>
        <w:t>اشاره</w:t>
      </w:r>
      <w:bookmarkEnd w:id="1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کینه و خصومت عمیقِ امویان نسبت به امیرمؤمنان علیه السلام را در جنگ خونین صفین و در قتل و شکنجه شیعیان و بالاخره در سبّ و لعن آن حضرت به روشنی می توان دید که به صورت یک فریضه ثابت و سنّت جاری، در طول سالیان متمادی و در ده ها هزار منبر و خطابه و در اجتماعات مسلمانان – از شام گرفته تا مصر و از ری تا کوفه و بصره و از عاصمه و پایگاه اسلام، مدینه تا مکه مکرمه و حرم امن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گرفت و این عمل در میان مسلمانان آن چنان نفوذ یافت که وقتی عمر بن عبدالعزیز تصمیم گرفت به مقتضای سیاست روز، از سبّ آن حضرت جلوگیری کند، او را به انجام دادن یک خلاف شرع بزرگ و ارتکاب یک گناه غیر قابل عفو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ممانعت و پیشگیری او از سبّ امیرمؤمنان علیه السلام ، نه به صورت عام، بلکه تنها در خطبه های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کینه و خصومت امویان نسبت به حضرت حمزه علیه السلام – با توجه به وضعیت و موقعیت خاص آن بزرگوار شکل دیگری گرفت؛ زیرا پس از شهادت آن </w:t>
      </w:r>
    </w:p>
    <w:p>
      <w:pPr>
        <w:pStyle w:val="BookText"/>
        <w:rPr/>
      </w:pPr>
      <w:r>
        <w:rPr>
          <w:rFonts w:ascii="IRNazanin" w:hAnsi="IRNazanin" w:eastAsia="IRNazanin"/>
          <w:color w:val="111111"/>
          <w:sz w:val="28"/>
          <w:sz w:val="28"/>
          <w:szCs w:val="28"/>
          <w:rtl w:val="true"/>
          <w:lang w:bidi="fa-IR"/>
        </w:rPr>
        <w:t>حضرت در میدان جنگ، نه امکان جنگ مجدد با وی بود و نه متهم ساختن او به کفر و الحاد، همان روشی را که درباره امیرمؤمنان علیه السلام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مرحله ی نخست تصمیم گرفتند پیکر آن حضرت را به همراه سایر شهدای اُحد به نقاط مختلف انتقال دهند و اثر قبر وی را که نماد مظلومیت و دفاع جانانه او از اسلام و نیز نمادی از جنایات بنی امیه بود، از میان ببرند و فکر می کردند با این حرکت می توانند شخصیت او را به تدریج به فراموشی بسپارند و لکه ننگ جنایت هولناک و مُثله کردن او را از پیشانی عاملان آن و مدعیان خلافت و جانشینی امروز پیامبر خدا صلی الله علیه و آله وسلم بزدایند و بر همین اصل، طبق دستور معاویه حفر قنات و اجرای آن از میان قبور شهدای اُحد طرح ریزی و در مدینه اعلان عمومی کردند که هر یک از خانواده شهدا پپکر شهید خود را به حهت در امان ماندن از جریان آب، به نقطه ی دیگر از شهر مدینه انتقال 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مقصد اصلی در این طرح، انتقال پیکر حضرت حمزه علیه السلام و محو اثر قبر او بود که در اثر کرامت شهدا و سالم بودن اجساد پاکشان، این سیاست خیالی با شکست مواجه </w:t>
      </w:r>
      <w:bookmarkStart w:id="128" w:name="pg4594_29190"/>
    </w:p>
    <w:p>
      <w:pPr>
        <w:pStyle w:val="BookText"/>
        <w:rPr/>
      </w:pPr>
      <w:bookmarkEnd w:id="128"/>
      <w:r>
        <w:rPr>
          <w:rFonts w:ascii="IRNazanin" w:hAnsi="IRNazanin" w:eastAsia="IRNazanin"/>
          <w:color w:val="111111"/>
          <w:sz w:val="28"/>
          <w:sz w:val="28"/>
          <w:szCs w:val="28"/>
          <w:rtl w:val="true"/>
          <w:lang w:bidi="fa-IR"/>
        </w:rPr>
        <w:t>گردید و معاویه در حذف فیزیکی اثر قبر حضرت حمزه علیه السلام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درباره ی آن بزرگوار، سیاست دیگر و راه خطرناکتر و بزرگتری برگزیدند و برای اعمال خصومت و دشمنی خویش درباره او، از راه فرهنگی وارد شدند تا شخصیت او را مخدوش کنند و همه فضایل و تلاشها و پیروزی های سید شهیدان و در نهایت جنایت وحشی حبشی را، که با ترغیب و تشویق ابوسفیان و هند جگرخوار مرتکب شده بود، برای همیشه به فراموشی بسپارند و این ریاست را در چند بُعد مختلف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فضایل حضرت حمزه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قاتل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با توجه به اهمیت موضوع به این ابعاد می پردازیم</w:t>
      </w:r>
      <w:r>
        <w:rPr>
          <w:rFonts w:eastAsia="IRNazanin" w:cs="IRNazanin"/>
          <w:color w:val="111111"/>
          <w:sz w:val="28"/>
          <w:szCs w:val="28"/>
          <w:rtl w:val="true"/>
          <w:lang w:bidi="fa-IR"/>
        </w:rPr>
        <w:t>:</w:t>
      </w:r>
    </w:p>
    <w:p>
      <w:pPr>
        <w:pStyle w:val="Heading3"/>
        <w:numPr>
          <w:ilvl w:val="2"/>
          <w:numId w:val="1"/>
        </w:numPr>
        <w:rPr/>
      </w:pPr>
      <w:bookmarkStart w:id="129" w:name="__RefHeading___Toc41614_425041290"/>
      <w:bookmarkStart w:id="130" w:name="_Toc43"/>
      <w:bookmarkEnd w:id="129"/>
      <w:r>
        <w:rPr>
          <w:rtl w:val="true"/>
        </w:rPr>
        <w:t>الف</w:t>
      </w:r>
      <w:r>
        <w:rPr>
          <w:rtl w:val="true"/>
        </w:rPr>
        <w:t xml:space="preserve">: </w:t>
      </w:r>
      <w:r>
        <w:rPr>
          <w:rtl w:val="true"/>
        </w:rPr>
        <w:t>کتمان فضائل حضرت حمزه علیه السلام</w:t>
      </w:r>
      <w:bookmarkEnd w:id="1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تبلیغاتی بنی امیه و افرادی که آن روز در جامعه به عنوان دانشمند و محدث و ناقل اخبار و حوادث دوران حیات پیامبر خدا صلی الله علیه و آله وسلم مطرح بودند و در بازگو کردن حوادث صدر اسلام </w:t>
      </w:r>
    </w:p>
    <w:p>
      <w:pPr>
        <w:pStyle w:val="BookText"/>
        <w:rPr/>
      </w:pPr>
      <w:r>
        <w:rPr>
          <w:rFonts w:ascii="IRNazanin" w:hAnsi="IRNazanin" w:eastAsia="IRNazanin"/>
          <w:color w:val="111111"/>
          <w:sz w:val="28"/>
          <w:sz w:val="28"/>
          <w:szCs w:val="28"/>
          <w:rtl w:val="true"/>
          <w:lang w:bidi="fa-IR"/>
        </w:rPr>
        <w:t>و شخصیت های آن دوران، نقشی به عهده داشتند و در واقع از سوی حکّام به انجام این وظیفه فرمان گرفته بودند و وظیفه داشتند درباره بعضی افراد فضیلت تراشی و مدیحه سرایی کنند و به تقبیح و نکوهش اهل بیت علیهم السلام بپردازند که در این جهت وظیفه خود را دقیق و حساب شده انجام دادند و لذا درباره حضرت حمزه علیه السلام هیچ فضیلتی و نکته مثبتی ذکر نکرده اند و از نقش آن بزرگوار در پیشرفت اسلام و در هم کوبیدن کفر، مطلبی نگفتند و ننوشتند؛ زیرا بیان این حوادث و فضائل سرانجام به ضرر آنان و موجب نفرت و انزجار از پدران و اجدادشان می شد که پرچم شرک و بت پرستی را به دوش می کشیدند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نه تنها ابعاد شخصیت او را به فراموشی سپردند و از وی ذکری به میان نیاوردند، بلکه او را از صف اقوام و عشیره پیامبر خدا صلی الله علیه و آله وسلم و از ردیف صحابه و یاران آن حضرت هم گنار گذاشتند که گویا شخصی به نام حضرت حمزه علیه السلام وجود نداشته و این دید و حرکت با مرور زمان گسترش یافت و به نسل های </w:t>
      </w:r>
    </w:p>
    <w:p>
      <w:pPr>
        <w:pStyle w:val="BookText"/>
        <w:rPr/>
      </w:pPr>
      <w:r>
        <w:rPr>
          <w:rFonts w:ascii="IRNazanin" w:hAnsi="IRNazanin" w:eastAsia="IRNazanin"/>
          <w:color w:val="111111"/>
          <w:sz w:val="28"/>
          <w:sz w:val="28"/>
          <w:szCs w:val="28"/>
          <w:rtl w:val="true"/>
          <w:lang w:bidi="fa-IR"/>
        </w:rPr>
        <w:t>آینده منتقل گردید به طوری که ما امروز و پس از گذشت قرن ها 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پدیده شوم رامی توان در منابع حدیثی دست اول و مورد اعتماد اهل سنّت به وضوح مشاهده کرد؛ زیرا در این کتاب ها معمولاً بخش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به هر یک از اقوام و عشیره پیامبر خدا صلی الله علیه و آله وسلم و همچنین درباره ی هریک از اصحاب و یاران مشهور آن حضرت باب مستقلی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درباره فضایل اقوام پیامبر ، فضایل عباس بن عبدالمطلب، جعفر بن ابی طالب، عبدالله بن جعفر، و فضایل زبیر پسر عمه پیامبر خدا صلی الله علیه و آله وسلم نقل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بخش فضایل اصحاب پیامبر صلی الله علیه و آله وسلم گذشته از خلفا، از سعد بن ابی وقاص، عبدالله بن سلام، عبدالله بن عمر، ابوهریره، ابوموسی اشعری و بالاخره برای ذکر فضایل ابوسفیان و معاویه بابی مستقل اختصاص یافته و در این میان تنها کسی که از وی ذکری به میان نیامده و حتی در ردیف عباس بن عبدالمطلب و عبدالله بن جعفر و یا در صف ابوهریره و معاویه و ابوسفیان قرار </w:t>
      </w:r>
    </w:p>
    <w:p>
      <w:pPr>
        <w:pStyle w:val="BookText"/>
        <w:rPr/>
      </w:pPr>
      <w:r>
        <w:rPr>
          <w:rFonts w:ascii="IRNazanin" w:hAnsi="IRNazanin" w:eastAsia="IRNazanin"/>
          <w:color w:val="111111"/>
          <w:sz w:val="28"/>
          <w:sz w:val="28"/>
          <w:szCs w:val="28"/>
          <w:rtl w:val="true"/>
          <w:lang w:bidi="fa-IR"/>
        </w:rPr>
        <w:t>نگرفته است حمزه بن عبدالمطلب عموی پیامبر خدا صلی الله علیه و آله وسلم و فاتح جنگ بدر و شهید مُثله شده جنگ اُحد می باشد گویی پیامبر خدا، نه عمو و برادر رضاعی به نام حمزه علیه السلام داشته، نه صحابه ای به نام ابوعماره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عزیز می تواند در این حق کشی، به مهمترین منابع حدیثی اهل سنت؛ یعنی صحیح بخاری و صحیح مسلم رجوع کند و سایر صحاح و سنن نیز از این رویه پیروی کرده و در این مسیر گام نهاده اند؛ لذا کسانی که این کتاب ها را می خوانند تصور می کنند که حضرت حمزه علیه السلام اصلاً نه نسبتی با پیامبر اسلام داشته و نه جزء مهاجران و انصار و اصحاب و یاران آن حضرت به حساب می آمده و نه در دوران زندگی اش قدمی به نفع اسلام برداشته و نه در جنگی شرکت کرده است</w:t>
      </w:r>
      <w:r>
        <w:rPr>
          <w:rFonts w:eastAsia="IRNazanin" w:cs="IRNazanin"/>
          <w:color w:val="111111"/>
          <w:sz w:val="28"/>
          <w:szCs w:val="28"/>
          <w:rtl w:val="true"/>
          <w:lang w:bidi="fa-IR"/>
        </w:rPr>
        <w:t>.</w:t>
      </w:r>
      <w:r>
        <w:rPr>
          <w:rStyle w:val="FootnoteAnchor"/>
          <w:rtl w:val="true"/>
        </w:rPr>
        <w:footnoteReference w:id="98"/>
      </w:r>
      <w:bookmarkStart w:id="131" w:name="pg4594_29194"/>
    </w:p>
    <w:p>
      <w:pPr>
        <w:pStyle w:val="Heading3"/>
        <w:numPr>
          <w:ilvl w:val="2"/>
          <w:numId w:val="1"/>
        </w:numPr>
        <w:rPr/>
      </w:pPr>
      <w:bookmarkStart w:id="132" w:name="__RefHeading___Toc41616_425041290"/>
      <w:bookmarkStart w:id="133" w:name="_Toc44"/>
      <w:bookmarkEnd w:id="131"/>
      <w:bookmarkEnd w:id="132"/>
      <w:r>
        <w:rPr>
          <w:rtl w:val="true"/>
        </w:rPr>
        <w:t>ابوسفیان و قبر حضرت حمزه علیه السلام</w:t>
      </w:r>
      <w:bookmarkEnd w:id="133"/>
    </w:p>
    <w:p>
      <w:pPr>
        <w:pStyle w:val="BookText"/>
        <w:rPr/>
      </w:pPr>
      <w:r>
        <w:rPr>
          <w:rFonts w:ascii="IRNazanin" w:hAnsi="IRNazanin" w:eastAsia="IRNazanin"/>
          <w:color w:val="111111"/>
          <w:sz w:val="28"/>
          <w:sz w:val="28"/>
          <w:szCs w:val="28"/>
          <w:rtl w:val="true"/>
          <w:lang w:bidi="fa-IR"/>
        </w:rPr>
        <w:t>امویان به سبب دشمنی با خاندان پیامبر صلی الله علیه و آله وسلم ، رفتاری ناشایست با قبر حضرت حمزه علیه السلام و دیگر شهدای احد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ابوسفیان در عهد عثمان بر قبر حضرت حمزه علیه السلام پای کوفت و خطاب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دیروز برای حفظ آن بر ما شمشیر کشیدی، امروزه بازیچه جوانان ماست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معاویه نیز حدود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پس از واقعه احد، به قصد جاری کردن آب چشمه و قناتی در احد، و گویا از سر دشمنی با خاندان پیامبر صلی الله علیه و آله وسلم ، دستور داد شهدای احد از جمله حضرت حمزه علیه السلام را نبش قبر و جنازه آنان را به جای دیگری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جای قبر برخی از شهدا و احتمالاً حضرت حمزه علیه السلام تغییر کرد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قدیم بر سر مزار حضرت حمزه علیه السلام ، مسجد و بارگاهی وجود داشت؛ اما پس از تسلط وهابیان و روی کار آمدن آل سعود در حجاز، قبه و بارگاه حضرت حمزه علیه السلام در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گردید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همچنین مسجد حضرت حمزه علیه السلام تخریب و </w:t>
      </w:r>
      <w:bookmarkStart w:id="134" w:name="pg4594_29195"/>
    </w:p>
    <w:p>
      <w:pPr>
        <w:pStyle w:val="BookText"/>
        <w:rPr/>
      </w:pPr>
      <w:bookmarkEnd w:id="134"/>
      <w:r>
        <w:rPr>
          <w:rFonts w:ascii="IRNazanin" w:hAnsi="IRNazanin" w:eastAsia="IRNazanin"/>
          <w:color w:val="111111"/>
          <w:sz w:val="28"/>
          <w:sz w:val="28"/>
          <w:szCs w:val="28"/>
          <w:rtl w:val="true"/>
          <w:lang w:bidi="fa-IR"/>
        </w:rPr>
        <w:t>مسجد دیگری که به مسجد احد، مسجد علی علیه السلام و مسجد حضرت حمزه علیه السلام معروف است، در اطراف آن، در سمت مغرب مزار شهدای احد، بنا 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مزار حضرت حمزه علیه السلام از قدیم زیارتگاه خاص زائران، به خصوص زائران شیعه و از جمله ایرانیانی بوده است که به زیارت مدینه مشرف می‌شده‌اند</w:t>
      </w:r>
      <w:r>
        <w:rPr>
          <w:rFonts w:eastAsia="IRNazanin" w:cs="IRNazanin"/>
          <w:color w:val="111111"/>
          <w:sz w:val="28"/>
          <w:szCs w:val="28"/>
          <w:rtl w:val="true"/>
          <w:lang w:bidi="fa-IR"/>
        </w:rPr>
        <w:t>.</w:t>
      </w:r>
    </w:p>
    <w:p>
      <w:pPr>
        <w:pStyle w:val="Heading3"/>
        <w:numPr>
          <w:ilvl w:val="2"/>
          <w:numId w:val="1"/>
        </w:numPr>
        <w:rPr/>
      </w:pPr>
      <w:bookmarkStart w:id="135" w:name="__RefHeading___Toc41618_425041290"/>
      <w:bookmarkStart w:id="136" w:name="_Toc45"/>
      <w:bookmarkEnd w:id="135"/>
      <w:r>
        <w:rPr>
          <w:rtl w:val="true"/>
        </w:rPr>
        <w:t>ب</w:t>
      </w:r>
      <w:r>
        <w:rPr>
          <w:rtl w:val="true"/>
        </w:rPr>
        <w:t xml:space="preserve">): </w:t>
      </w:r>
      <w:r>
        <w:rPr>
          <w:rtl w:val="true"/>
        </w:rPr>
        <w:t>تبرئه قاتل حضرت حمزه علیه السلام</w:t>
      </w:r>
      <w:bookmarkEnd w:id="136"/>
    </w:p>
    <w:p>
      <w:pPr>
        <w:pStyle w:val="BookText"/>
        <w:rPr/>
      </w:pPr>
      <w:r>
        <w:rPr>
          <w:rFonts w:ascii="IRNazanin" w:hAnsi="IRNazanin" w:eastAsia="IRNazanin"/>
          <w:color w:val="111111"/>
          <w:sz w:val="28"/>
          <w:sz w:val="28"/>
          <w:szCs w:val="28"/>
          <w:rtl w:val="true"/>
          <w:lang w:bidi="fa-IR"/>
        </w:rPr>
        <w:t>یکی از محورهایی که تحت الشعاع قرار دادنِ شخصیت حضرت حمزه علیه السلام است، تبرئه ی غلام وحشی، قاتل او و کم رنگ کردن جنایت وی نسبت به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از زبان خود وحشی نقل کرده و قتل مُسلیمه را به او مستند نموده و این قتل را کفاره آن جنایت هولناک نسبت به حضرت حمزه علیه السلام قرار داده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داستان نیز در صحیح بخاری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جعفر بن عمر نقل می کند که به همراه عبیدالله بن عدی وارد شهر حمص شد و چون وحشی در آن شهر سکونت داشت </w:t>
      </w:r>
    </w:p>
    <w:p>
      <w:pPr>
        <w:pStyle w:val="BookText"/>
        <w:rPr/>
      </w:pPr>
      <w:r>
        <w:rPr>
          <w:rFonts w:ascii="IRNazanin" w:hAnsi="IRNazanin" w:eastAsia="IRNazanin"/>
          <w:color w:val="111111"/>
          <w:sz w:val="28"/>
          <w:sz w:val="28"/>
          <w:szCs w:val="28"/>
          <w:rtl w:val="true"/>
          <w:lang w:bidi="fa-IR"/>
        </w:rPr>
        <w:t>خواستند با وی ملاقات کنند و چگونگی به شهادت رساندن حضرت حمزه علیه السلام را از زبان خود او بشنوند، وحشی هم این جریان را، از آغاز تصمیم گیری بر قتل آن حضرت تا مرحله ی آخر توضیح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از این ماجرا، به ملاقات پیامبر صلی الله علیه و آله وسلم رفتم، آن حضرت وقتی مرا شناخت،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تستطیع ان تغیب عنی وجهک؟؛ از من دور شو تا قیافه و چهره ات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تا پیامبر زنده بود با او مواجه نشدم و پس از شهادت آن حضرت، چون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من هم در جنگ با او با مسلمانان شرکت کنم و اگر بتوانم در این جنگ او را بکشم، کفاره قتل حضرت حمزه علیه السلام خواهد شد؛ زیرا اگر مسلمانی را کشته ام، در مقابل آن کافری را هم به هلاکت رسانیده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جنگ مسیلمه را دیدم که مانند شتری خشمگین به دیوار کهنه ای تکیه کرده بود، حربه ام را به سویش نشانه رفتم که به سینه اش فرو رفت و از پشت سرش بیرون آمد و همزمان مردی از انصار فرا رسید و </w:t>
      </w:r>
    </w:p>
    <w:p>
      <w:pPr>
        <w:pStyle w:val="BookText"/>
        <w:rPr/>
      </w:pPr>
      <w:r>
        <w:rPr>
          <w:rFonts w:ascii="IRNazanin" w:hAnsi="IRNazanin" w:eastAsia="IRNazanin"/>
          <w:color w:val="111111"/>
          <w:sz w:val="28"/>
          <w:sz w:val="28"/>
          <w:szCs w:val="28"/>
          <w:rtl w:val="true"/>
          <w:lang w:bidi="fa-IR"/>
        </w:rPr>
        <w:t>شمشیر بر فرقش زد و بدین گونه مسیلمه به دست ما هلاک گردید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این مضمون ماجرای تبرئه قاتل حضرت حمزه علیه السلام است، البته همراه با تغییر و اصلاح و با حذف جملاتی که بیانگر روحیه شقاوت پیشه وحشی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کامل آن را ابن کثیر، از ابن اسحاق، پیشوای مورخان چنین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عمر می 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معاویه، در مسیر خود به دمشق،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حمص شدیم و از شخصی سراغ وحشی را، که در این شهر سکونت داشت</w:t>
      </w:r>
      <w:r>
        <w:rPr>
          <w:rStyle w:val="FootnoteAnchor"/>
          <w:rtl w:val="true"/>
        </w:rPr>
        <w:footnoteReference w:id="104"/>
      </w:r>
      <w:r>
        <w:rPr>
          <w:rFonts w:ascii="IRNazanin" w:hAnsi="IRNazanin" w:eastAsia="IRNazanin"/>
          <w:color w:val="111111"/>
          <w:sz w:val="28"/>
          <w:sz w:val="28"/>
          <w:szCs w:val="28"/>
          <w:rtl w:val="true"/>
          <w:lang w:bidi="fa-IR"/>
        </w:rPr>
        <w:t>گرفتیم تا چگونگی به شهادت رسانیدن حضرت حمزه علیه السلام را از زبان خود او بشنویم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راهنمای ما در ضمن معرفی منزل وحشی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دائم الخمر و همیشه مست است، در صورتی می تواند به پرسش شما پاسخ دهد که در حال عادی باشد و گرنه او را به حال خود رها سازید و از پرسش و پاسخ صرف نظر کیند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اکنون در این ماجرا این پرسش مطرح می شود که آیا اصلاً مساله قتل مسیلمه کذاب که مورد ادعای وحشی است و پس از سالیان متمادی و در نطقه دور از حجاز و در یک جلسه خصوصی مطرح شده است تا چه حد می تواند از صحت و درستی برخوردار باشد و آیا این مطلب از فردی دائم الخمر، خودستایی و کم رنگ کردن جنایت هولناکش در قتل حضرت حمزه علیه السلام نبوده؟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اصلاً او به هنگام پاسخ گویی در حال عادی بوده یا در اثر مستی عقل و هوش را از دست داده بود؟ </w:t>
      </w:r>
    </w:p>
    <w:p>
      <w:pPr>
        <w:pStyle w:val="BookText"/>
        <w:rPr/>
      </w:pPr>
      <w:r>
        <w:rPr>
          <w:rFonts w:ascii="IRNazanin" w:hAnsi="IRNazanin" w:eastAsia="IRNazanin"/>
          <w:color w:val="111111"/>
          <w:sz w:val="28"/>
          <w:sz w:val="28"/>
          <w:szCs w:val="28"/>
          <w:rtl w:val="true"/>
          <w:lang w:bidi="fa-IR"/>
        </w:rPr>
        <w:t>آری، ادعایی است از جنایتکار دائم الخمر، آن هم به نفع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از ابن هشام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وحشی دائم الخمر بوده و در تمام دوران زندگی اش در حجاز، بارها و بارها حد شرابخواری بر وی جاری شده بود؛ تا آنجا که سرانجام، نام او از دیوان بیت المال حذف گردید و برای این که زندگی او بدون مانع خود را در زیر سایه اموی ها و دشمنان اهل بیت ادامه دهد، حجاز را به سوی شام ترک کرد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در همان شهر هم از دنیا رفت</w:t>
      </w:r>
      <w:r>
        <w:rPr>
          <w:rFonts w:eastAsia="IRNazanin" w:cs="IRNazanin"/>
          <w:color w:val="111111"/>
          <w:sz w:val="28"/>
          <w:szCs w:val="28"/>
          <w:rtl w:val="true"/>
          <w:lang w:bidi="fa-IR"/>
        </w:rPr>
        <w:t>.</w:t>
      </w:r>
      <w:r>
        <w:rPr>
          <w:rStyle w:val="FootnoteAnchor"/>
          <w:rtl w:val="true"/>
        </w:rPr>
        <w:footnoteReference w:id="10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کردید، داستان کشته شدن مسیلمه کذاب به دست غلام وحشی، از خود وحشی نقل شده است که، در درستی تاریخ و نقل حوادث، دارای هیچ اعتبار و ارزش خبری نیست و عقل سلیم و فکر صائب از پذیرفتن آن امتناع دارد؛ زیرا این جریان را دروغ پردازی و خودستایی از یک جنایتکار بزرگ و دائم الخمر تلقی می کند که می خواهد با سر </w:t>
      </w:r>
    </w:p>
    <w:p>
      <w:pPr>
        <w:pStyle w:val="BookText"/>
        <w:rPr/>
      </w:pPr>
      <w:r>
        <w:rPr>
          <w:rFonts w:ascii="IRNazanin" w:hAnsi="IRNazanin" w:eastAsia="IRNazanin"/>
          <w:color w:val="111111"/>
          <w:sz w:val="28"/>
          <w:sz w:val="28"/>
          <w:szCs w:val="28"/>
          <w:rtl w:val="true"/>
          <w:lang w:bidi="fa-IR"/>
        </w:rPr>
        <w:t>هم کردن آن دروغ، جنایتِ هولناک خود درباره حضرت حمزه علیه السلام و ضربه ای که به اسلام و مسلمین وارد کرده را کم رنگ کند و به فراموشی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همین داستان ساختگی و بی ارزش از سوی دشمنان و مخالفان حضرت حمزه علیه السلام از سلسله دروغ ها در محکومیت و موهون ساختن آن حضرت به کار گرفته شده است و در منابع و کتاب های حدیثی که دستمایه و ساخته شده حکومت های اموی است به جای مانده است زیرا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حضرت حمزه علیه السلام در چهره ای ظاهر شده که جنایت او نسبت به آن حضرت توجیه و عملکرد وی در کشتن و مثله کردن دومین حامی توحید، با کشتن مسیلمه کذاب جبران می گردد و گناه و خطای اول او با اقدام دومش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از حضرت حمزه علیه السلام ، آن بزرگ شهید اسلام و حامی توحید و مثله شده به دست سردمداران کفر و الحاد انتقام گرفته می شود و او پس از مظلومیت در جنگ اُحد بار دیگر در صف مظلومان تاریخ قرار می گیرد و از طریق فرهنگی با شخصیت او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می شود و این مبارزه در پهنه تاریخ و تا همیشه ادامه می یابد</w:t>
      </w:r>
      <w:r>
        <w:rPr>
          <w:rFonts w:eastAsia="IRNazanin" w:cs="IRNazanin"/>
          <w:color w:val="111111"/>
          <w:sz w:val="28"/>
          <w:szCs w:val="28"/>
          <w:rtl w:val="true"/>
          <w:lang w:bidi="fa-IR"/>
        </w:rPr>
        <w:t>.</w:t>
      </w:r>
      <w:r>
        <w:rPr>
          <w:rStyle w:val="FootnoteAnchor"/>
          <w:rtl w:val="true"/>
        </w:rPr>
        <w:footnoteReference w:id="107"/>
      </w:r>
      <w:bookmarkStart w:id="137" w:name="pg4594_29202"/>
    </w:p>
    <w:p>
      <w:pPr>
        <w:pStyle w:val="Heading2"/>
        <w:numPr>
          <w:ilvl w:val="1"/>
          <w:numId w:val="1"/>
        </w:numPr>
        <w:rPr/>
      </w:pPr>
      <w:bookmarkStart w:id="138" w:name="__RefHeading___Toc41620_425041290"/>
      <w:bookmarkStart w:id="139" w:name="_Toc46"/>
      <w:bookmarkEnd w:id="137"/>
      <w:bookmarkEnd w:id="138"/>
      <w:r>
        <w:rPr>
          <w:rtl w:val="true"/>
        </w:rPr>
        <w:t>فصل ششم</w:t>
      </w:r>
      <w:r>
        <w:rPr>
          <w:rtl w:val="true"/>
        </w:rPr>
        <w:t xml:space="preserve">: </w:t>
      </w:r>
      <w:r>
        <w:rPr>
          <w:rtl w:val="true"/>
        </w:rPr>
        <w:t>حضرت حمزه علیه السلام از دیدگاه قرآن</w:t>
      </w:r>
      <w:bookmarkEnd w:id="1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41622_425041290"/>
      <w:bookmarkStart w:id="141" w:name="_Toc47"/>
      <w:bookmarkEnd w:id="140"/>
      <w:r>
        <w:rPr>
          <w:rtl w:val="true"/>
        </w:rPr>
        <w:t>اشاره</w:t>
      </w:r>
      <w:bookmarkEnd w:id="14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حمزه علیه السلام در قرآن مجید و در احادیث و روایات، مورد تقدیر و تجلیل فراوان قرار گرفته و مدال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رسول خدا صلی الله علیه و آله وسلم نصیب او گردید و لقب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و فداکاری او، در مقابل مخالفان مناظره و احتجاج و در میان پیروانشان مباهات و افتخار نموده‌اند و در اثر ترغیب و تشویق رسول خدا صلی الله علیه و آله وسلم بر زیارت قبر حضرت حمزه علیه السلام ، قبر و حرم آن بزرگوار در طول تاریخ مورد توجه مسلمانان قرار گرفت و زیارت او را مانند زیارت رسول خدا صلی الله علیه و آله وسلم بر خود لازم دانستند و در ساختن حرم و گنبد و بارگاه بر روی قبر او، مانند حرم پیامبر صلی الله علیه و آله وسلم و ائمه علیهم السلام به همدیگر سبقت می جستند و از این رو قبر شریف آن بزرگوار دارای مجموعه‌ای از حرم و رواق و گنبد و بارگاه بود که قدمت و پیشینه آن، به قرن‌های اول اسلام می رسید ولی نزدیک به یکصد سال قبل، این حرم شریف مانند سایر بقاع و حرم‌ها در مدینه و مکه، به وسیله وهابیان تخریب گردید و اینک از این بقعه پاک، به جز یک قبر خاکی و ساده چیزی باقی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مجید چون به آیاتی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آمَنُوا وَهَاجَرُوا وَجَاهَدُوا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آوَوا وَنَصَرُوا أُوْلَئِکَ هُمْ الْمُؤْمِنُونَ حَقّا لَهُمْ مَغْفِرَةٌ وَ رِزْقٌ کَرِیمٌ؛ و آنان که ایمان آوردند و هجرت نمودند و در راه خدا جهاد کردند و آن‌ها که پناه دادند و یاری نمودند، آنان مؤمنان حقیقی‌اند، برای آن‌ها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شایسته‌ای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می رسیم، حمزه بن عبدالمطلب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رأس این مؤمنان حقیقی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در وضعیت سخت، یاری‌کردن و پناه‌دادن به رسول خدا در مقابل دشمنان، آن‌گاه که همه مشرکان و دشمنان بر علیه او بسیج شده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چون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لاَیَسْتَوِی مِنْکُمْ مَنْ أنْفَقَ مِنْ قَبْلِ الْفَتْحِ وَ قَاتَلَ أوْلَئِکَ أعْظَمُ دَرَجَةً مِنْ الَّذِینَ أنْفَقُوا مِنْ بَعْدُ وَقَاتَلُوا؛ کسانی که قبل از پیروزی انفاق کردند و جنگیدند با کسانی که بعد از فتح انفاق نمودند و جهاد کردند، یکسان نیستند، آن‌ها بلند مقام‌تر از کسانی هستند که بعد از فتح انفاق نمودند و جهاد کردند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می رسیم حضرت حمزه علیه السلام را در اول این صف از مؤمنان می بینیم که قبل از فتح، جان خویش را در طبق اخلاص گذاشت و با دشمنان به قتال و </w:t>
      </w:r>
      <w:bookmarkStart w:id="142" w:name="pg4594_29206"/>
    </w:p>
    <w:p>
      <w:pPr>
        <w:pStyle w:val="BookText"/>
        <w:rPr/>
      </w:pPr>
      <w:bookmarkEnd w:id="142"/>
      <w:r>
        <w:rPr>
          <w:rFonts w:ascii="IRNazanin" w:hAnsi="IRNazanin" w:eastAsia="IRNazanin"/>
          <w:color w:val="111111"/>
          <w:sz w:val="28"/>
          <w:sz w:val="28"/>
          <w:szCs w:val="28"/>
          <w:rtl w:val="true"/>
          <w:lang w:bidi="fa-IR"/>
        </w:rPr>
        <w:t>جهاد پرداخت و به خیل اولین شهدای اسلام پیوست؛ قتال و شهادتی که با مثله و قطعه قطعه شدن اعضای بدنش توأم گشت و علف‌های بیابان بر پیکر خونینش کفن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متعدد دیگری که سیدالشهدا، حضرت حمزه علیه السلام مصداق روشن و نمودار بارزی از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قرآن مجید آیات متعدد دیگری وجود دارد که طبق نظر مفسران و محدثان و بر اساس مضمون روایات از ائمه هدی علیهم السلام به خصوص درباره حضرت حمزه سیدالشهدا علیه السلام نازل شده و خداوند سبحان در این سند آسمانی و از طریق وحی بر ایمان و پایداری او در دفاع از اسلام مهر تأیید زده و استقبال او از شهادت در راه خدا را ستوده است که در این زمینه به نقل شش آیه بسنده می کنیم</w:t>
      </w:r>
      <w:r>
        <w:rPr>
          <w:rFonts w:eastAsia="IRNazanin" w:cs="IRNazanin"/>
          <w:color w:val="111111"/>
          <w:sz w:val="28"/>
          <w:szCs w:val="28"/>
          <w:rtl w:val="true"/>
          <w:lang w:bidi="fa-IR"/>
        </w:rPr>
        <w:t>:</w:t>
      </w:r>
    </w:p>
    <w:p>
      <w:pPr>
        <w:pStyle w:val="Heading3"/>
        <w:numPr>
          <w:ilvl w:val="2"/>
          <w:numId w:val="1"/>
        </w:numPr>
        <w:rPr/>
      </w:pPr>
      <w:bookmarkStart w:id="143" w:name="__RefHeading___Toc41624_425041290"/>
      <w:bookmarkStart w:id="144" w:name="_Toc48"/>
      <w:bookmarkEnd w:id="143"/>
      <w:r>
        <w:rPr>
          <w:rtl w:val="true"/>
        </w:rPr>
        <w:t>آیه اول</w:t>
      </w:r>
      <w:r>
        <w:rPr>
          <w:rtl w:val="true"/>
        </w:rPr>
        <w:t>:</w:t>
      </w:r>
      <w:bookmarkEnd w:id="1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 فَالَّذِینَ کَفَرُوا قُطِّعَتْ لَهُمْ ثِیَابٌ مِنْ نَارٍ یُصَبُّ مِنْ فَوْقِ رُءُوسِهِمْ الْحَمِیمُ</w:t>
      </w:r>
      <w:r>
        <w:rPr>
          <w:rStyle w:val="FootnoteAnchor"/>
          <w:rtl w:val="true"/>
        </w:rPr>
        <w:footnoteReference w:id="110"/>
      </w:r>
      <w:r>
        <w:rPr>
          <w:rFonts w:ascii="IRNazanin" w:hAnsi="IRNazanin" w:eastAsia="IRNazanin"/>
          <w:color w:val="111111"/>
          <w:sz w:val="28"/>
          <w:sz w:val="28"/>
          <w:szCs w:val="28"/>
          <w:rtl w:val="true"/>
          <w:lang w:bidi="fa-IR"/>
        </w:rPr>
        <w:t xml:space="preserve">؛ اینان دو گروهند که درباره پروردگارشان به مخاصمه و جدال پرداختند، کسانی که کافر </w:t>
      </w:r>
    </w:p>
    <w:p>
      <w:pPr>
        <w:pStyle w:val="BookText"/>
        <w:rPr/>
      </w:pPr>
      <w:r>
        <w:rPr>
          <w:rFonts w:ascii="IRNazanin" w:hAnsi="IRNazanin" w:eastAsia="IRNazanin"/>
          <w:color w:val="111111"/>
          <w:sz w:val="28"/>
          <w:sz w:val="28"/>
          <w:szCs w:val="28"/>
          <w:rtl w:val="true"/>
          <w:lang w:bidi="fa-IR"/>
        </w:rPr>
        <w:t>شدند، لباس‌هایی از آتش برای آن‌ها بریده شده و مایع سوزان و جوشان بر سرشان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و صحیح مسلم </w:t>
      </w:r>
      <w:r>
        <w:rPr>
          <w:rStyle w:val="FootnoteAnchor"/>
          <w:rtl w:val="true"/>
        </w:rPr>
        <w:footnoteReference w:id="111"/>
      </w:r>
      <w:r>
        <w:rPr>
          <w:rFonts w:ascii="IRNazanin" w:hAnsi="IRNazanin" w:eastAsia="IRNazanin"/>
          <w:color w:val="111111"/>
          <w:sz w:val="28"/>
          <w:sz w:val="28"/>
          <w:szCs w:val="28"/>
          <w:rtl w:val="true"/>
          <w:lang w:bidi="fa-IR"/>
        </w:rPr>
        <w:t>و سنن ترمذی و ابن ماجه و منابع دیگر از اهل سنت و شیعه آمده که حضرت ابوذر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دو گروه؛ گروهی حامی و مدافع سرسخت اسلام و گروه دیگر دشمن کینه‌توز و سرسخت اسلام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امیرمؤمنان و حضرت حمزه علیه السلام و عبیده </w:t>
      </w:r>
      <w:r>
        <w:rPr>
          <w:rStyle w:val="FootnoteAnchor"/>
          <w:rtl w:val="true"/>
        </w:rPr>
        <w:footnoteReference w:id="112"/>
      </w:r>
      <w:r>
        <w:rPr>
          <w:rFonts w:ascii="IRNazanin" w:hAnsi="IRNazanin" w:eastAsia="IRNazanin"/>
          <w:color w:val="111111"/>
          <w:sz w:val="28"/>
          <w:sz w:val="28"/>
          <w:szCs w:val="28"/>
          <w:rtl w:val="true"/>
          <w:lang w:bidi="fa-IR"/>
        </w:rPr>
        <w:t>و گروه دوم ولید، عتبه و شیبه از سران قریش می باشند که در جنگ بدر مقابل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فرات کوفی نزول آیه شریفه را از طریق سُدیّ از رسول خدا صلی الله علیه و آله وسلم نقل می کند که رسول خدا صلی الله علیه و آله وسلم پس از نزول این آیه فرموده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الثلاثة یَوم القیامة کواسطة القلادة فِی الْمُؤمنین و هؤلاءِ الثلاثة کَواسطة القلادة فی الکفّار؛ در روز قیامت این سه تن در میان مؤمنان همانند مهره درشت گردن بند خواهند درخشید، همان گونه که </w:t>
      </w:r>
      <w:bookmarkStart w:id="145" w:name="pg4594_29208"/>
    </w:p>
    <w:p>
      <w:pPr>
        <w:pStyle w:val="BookText"/>
        <w:rPr/>
      </w:pPr>
      <w:bookmarkEnd w:id="145"/>
      <w:r>
        <w:rPr>
          <w:rFonts w:ascii="IRNazanin" w:hAnsi="IRNazanin" w:eastAsia="IRNazanin"/>
          <w:color w:val="111111"/>
          <w:sz w:val="28"/>
          <w:sz w:val="28"/>
          <w:szCs w:val="28"/>
          <w:rtl w:val="true"/>
          <w:lang w:bidi="fa-IR"/>
        </w:rPr>
        <w:t>این سه تن دیگر در میان کفار و مشرکین مانند مهره درشت گردن بند خواهند بود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46" w:name="__RefHeading___Toc41626_425041290"/>
      <w:bookmarkStart w:id="147" w:name="_Toc49"/>
      <w:bookmarkEnd w:id="146"/>
      <w:r>
        <w:rPr>
          <w:rtl w:val="true"/>
        </w:rPr>
        <w:t>آیه دوم</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عَاهَدُوااللّه عَلَیْهِ فَمِنْهُمْ مَنْ قَضَی نَحْبَهُ وَ مِنْهُمْ مَنْ یَنْتَظِرُ وَمَا بَدَّلُوا تَبْدِیلاً؛</w:t>
      </w:r>
      <w:r>
        <w:rPr>
          <w:rStyle w:val="FootnoteAnchor"/>
          <w:rtl w:val="true"/>
        </w:rPr>
        <w:footnoteReference w:id="114"/>
      </w:r>
      <w:r>
        <w:rPr>
          <w:rFonts w:ascii="IRNazanin" w:hAnsi="IRNazanin" w:eastAsia="IRNazanin"/>
          <w:color w:val="111111"/>
          <w:sz w:val="28"/>
          <w:sz w:val="28"/>
          <w:szCs w:val="28"/>
          <w:rtl w:val="true"/>
          <w:lang w:bidi="fa-IR"/>
        </w:rPr>
        <w:t xml:space="preserve">در میان مؤمنان مردانی هستند که بر عهدی که با خدا بسته‌اند،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در انتظارند و هرگز تغییر و تبدیلی در عهد و پیمان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ابن ابی الجارود از امام باقر علیه السلام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حضرت حمزه علیه السلام و جعفر و علی علیهما السلام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حمزه علیه السلام و جعفر علیه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مکی نقل می کند</w:t>
      </w:r>
      <w:r>
        <w:rPr>
          <w:rFonts w:eastAsia="IRNazanin" w:cs="IRNazanin"/>
          <w:color w:val="111111"/>
          <w:sz w:val="28"/>
          <w:szCs w:val="28"/>
          <w:rtl w:val="true"/>
          <w:lang w:bidi="fa-IR"/>
        </w:rPr>
        <w:t xml:space="preserve">: </w:t>
      </w:r>
      <w:bookmarkStart w:id="148" w:name="pg4594_29209"/>
    </w:p>
    <w:p>
      <w:pPr>
        <w:pStyle w:val="BookText"/>
        <w:rPr/>
      </w:pPr>
      <w:bookmarkEnd w:id="148"/>
      <w:r>
        <w:rPr>
          <w:rFonts w:ascii="IRNazanin" w:hAnsi="IRNazanin" w:eastAsia="IRNazanin"/>
          <w:color w:val="111111"/>
          <w:sz w:val="28"/>
          <w:sz w:val="28"/>
          <w:szCs w:val="28"/>
          <w:rtl w:val="true"/>
          <w:lang w:bidi="fa-IR"/>
        </w:rPr>
        <w:t>امیرمؤمنان علیه السلام در کوفه بر فراز منبر بود که از ایشان درباره این آیه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من و عمویم حضرت حمزه علیه السلام و پسرعمویم عُبیده نازل شده است که عبیده در بدر و حضرت حمزه علیه السلام در اُحد به شهادت رسیدند و اما من منتظر شقی‌ترین این امتم تا محاسنم را از خون سرم خضاب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پیمانی است که حبیبم ابوالقاسم صلی الله علیه و آله وسلم از آن خبر داده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41628_425041290"/>
      <w:bookmarkStart w:id="150" w:name="_Toc50"/>
      <w:bookmarkEnd w:id="149"/>
      <w:r>
        <w:rPr>
          <w:rtl w:val="true"/>
        </w:rPr>
        <w:t>آیه سوم</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 عَمِلُواالصَّالِحَاتِ کَالْمُفْسِدِینَ فِی الاْءَرْضِ أمْ نَجْعَلُ الْمُتَّقِینَ کَالْفُجَّارِ؛</w:t>
      </w:r>
      <w:r>
        <w:rPr>
          <w:rStyle w:val="FootnoteAnchor"/>
          <w:rtl w:val="true"/>
        </w:rPr>
        <w:footnoteReference w:id="117"/>
      </w:r>
      <w:r>
        <w:rPr>
          <w:rFonts w:ascii="IRNazanin" w:hAnsi="IRNazanin" w:eastAsia="IRNazanin"/>
          <w:color w:val="111111"/>
          <w:sz w:val="28"/>
          <w:sz w:val="28"/>
          <w:szCs w:val="28"/>
          <w:rtl w:val="true"/>
          <w:lang w:bidi="fa-IR"/>
        </w:rPr>
        <w:t>آیا کسانی را که ایمان آورده و کارهای شایسته انجام داده‌اند، همچون مفسدان در زمین قرار دهیم یا پرهیزکاران را همچون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کوفی از ابن عباس نقل می کند 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سه تن از مؤمنان متقی که عمل صالح انجام داده بودند؛ علی بن ابی طالب و حضرت حمزه علیهم السلام و عبیده و سه نفر مشرک مفسد؛ عتبه و شیبه و ولید بن عتبه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bookmarkStart w:id="151" w:name="pg4594_29210"/>
    </w:p>
    <w:p>
      <w:pPr>
        <w:pStyle w:val="BookText"/>
        <w:rPr/>
      </w:pPr>
      <w:bookmarkEnd w:id="151"/>
      <w:r>
        <w:rPr>
          <w:rFonts w:ascii="IRNazanin" w:hAnsi="IRNazanin" w:eastAsia="IRNazanin"/>
          <w:color w:val="111111"/>
          <w:sz w:val="28"/>
          <w:sz w:val="28"/>
          <w:szCs w:val="28"/>
          <w:rtl w:val="true"/>
          <w:lang w:bidi="fa-IR"/>
        </w:rPr>
        <w:t>اضافه می کند این دو گروه بودند که در جنگ بدر با هم به مبارزه برخاستند؛ حضرت علی علیه السلام ولید را، حضرت حمزه علیه السلام عتبه را و عبیده، شیبه را کشت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52" w:name="__RefHeading___Toc41630_425041290"/>
      <w:bookmarkStart w:id="153" w:name="_Toc51"/>
      <w:bookmarkEnd w:id="152"/>
      <w:r>
        <w:rPr>
          <w:rtl w:val="true"/>
        </w:rPr>
        <w:t>آیه چهارم</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اتَّقُوااللّه وَکُونُوا مَعَ الصَّادِقِینَ؛</w:t>
      </w:r>
      <w:r>
        <w:rPr>
          <w:rStyle w:val="FootnoteAnchor"/>
          <w:rtl w:val="true"/>
        </w:rPr>
        <w:footnoteReference w:id="119"/>
      </w:r>
      <w:r>
        <w:rPr>
          <w:rFonts w:ascii="IRNazanin" w:hAnsi="IRNazanin" w:eastAsia="IRNazanin"/>
          <w:color w:val="111111"/>
          <w:sz w:val="28"/>
          <w:sz w:val="28"/>
          <w:szCs w:val="28"/>
          <w:rtl w:val="true"/>
          <w:lang w:bidi="fa-IR"/>
        </w:rPr>
        <w:t xml:space="preserve">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آیه شریفه آمده است، چند احتمال ذکر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منظور از صادقین در این آیه همان افرادی است که خداوند در آیه دیگر از آن‌ها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عَاهَدُوااللّه َ عَلَیْهِ فَمِنْهُمْ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عبدالمطلب و جعفربن ابی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علیه السلام </w:t>
      </w:r>
      <w:r>
        <w:rPr>
          <w:rFonts w:eastAsia="IRNazanin" w:cs="IRNazanin"/>
          <w:color w:val="111111"/>
          <w:sz w:val="28"/>
          <w:szCs w:val="28"/>
          <w:rtl w:val="true"/>
          <w:lang w:bidi="fa-IR"/>
        </w:rPr>
        <w:t>.</w:t>
      </w:r>
      <w:r>
        <w:rPr>
          <w:rStyle w:val="FootnoteAnchor"/>
          <w:rtl w:val="true"/>
        </w:rPr>
        <w:footnoteReference w:id="120"/>
      </w:r>
      <w:bookmarkStart w:id="154" w:name="pg4594_29211"/>
    </w:p>
    <w:p>
      <w:pPr>
        <w:pStyle w:val="Heading3"/>
        <w:numPr>
          <w:ilvl w:val="2"/>
          <w:numId w:val="1"/>
        </w:numPr>
        <w:rPr/>
      </w:pPr>
      <w:bookmarkStart w:id="155" w:name="__RefHeading___Toc41632_425041290"/>
      <w:bookmarkStart w:id="156" w:name="_Toc52"/>
      <w:bookmarkEnd w:id="154"/>
      <w:bookmarkEnd w:id="155"/>
      <w:r>
        <w:rPr>
          <w:rtl w:val="true"/>
        </w:rPr>
        <w:t>آیه پنجم</w:t>
      </w:r>
      <w:r>
        <w:rPr>
          <w:rtl w:val="true"/>
        </w:rPr>
        <w:t>:</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یُطِعْ اللّه وَالرَّسُولَ فَأوْلَئِکَ مَعَ الَّذِینَ أنْعَمَ اللّه عَلَیْهِمْ مِنْ النَّبِیِّینَ وَالصِّدِّیقِینَ وَالشُّهَدَاءِ وَالصَّالِحِینَ وَ حَسُنَ أوْلَئِکَ رَفِیقا؛ 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نعمت خود را بر آنان تمام کرده؛ از پیامبران و صدیقان و شهدا و صالحان، و آن‌ها رفیق‌های خوبی هستند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شیخ طوسی از انس بن مالک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رسول خدا صلی الله علیه و آله وسلم نماز صبح را به جای آوردیم، آن حضرت پس از نماز رو به ما نشست،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فرستاده خدا، اگر صلاح بدانید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علیه السلام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حضرت حمزه علیه السلام و اما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و دو فرزندش حسن و حسین علیهم السلام می باشند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57" w:name="pg4594_29212"/>
    </w:p>
    <w:p>
      <w:pPr>
        <w:pStyle w:val="Heading3"/>
        <w:numPr>
          <w:ilvl w:val="2"/>
          <w:numId w:val="1"/>
        </w:numPr>
        <w:rPr/>
      </w:pPr>
      <w:bookmarkStart w:id="158" w:name="__RefHeading___Toc41634_425041290"/>
      <w:bookmarkStart w:id="159" w:name="_Toc53"/>
      <w:bookmarkEnd w:id="157"/>
      <w:bookmarkEnd w:id="158"/>
      <w:r>
        <w:rPr>
          <w:rtl w:val="true"/>
        </w:rPr>
        <w:t>آیه ششم</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یَرْجُو لِقَاءَاللّه فَإِنَّ أجَلَ اللّه لاَآتٍ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جَاهَدَ فَإِنَّمَا یُجَاهِدُ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کسانی که امید به دیدار و لقای پروردگار و رستاخیز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او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سرآمدی که خدا تعیین کرده، فرامی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تلاش می کند برای خود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از ابن عباس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بنی هاشم نازل گردیده که از آن‌ها حمزه بن عبدالمطلب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عبیده بن حارث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این آیه نیز نازل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جَاهَدَ فَإِنَّمَا یُجَاهِدُ لِنَفْسِهِ</w:t>
      </w:r>
      <w:r>
        <w:rPr>
          <w:rFonts w:eastAsia="IRNazanin" w:cs="IRNazanin"/>
          <w:color w:val="111111"/>
          <w:sz w:val="28"/>
          <w:szCs w:val="28"/>
          <w:rtl w:val="true"/>
          <w:lang w:bidi="fa-IR"/>
        </w:rPr>
        <w:t>»</w:t>
      </w:r>
      <w:r>
        <w:rPr>
          <w:rStyle w:val="FootnoteAnchor"/>
          <w:rtl w:val="true"/>
        </w:rPr>
        <w:footnoteReference w:id="1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حدید،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توبه،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حج آیات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حجرات،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قصص، آیه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تحریم،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مطففین،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کهف،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زمر، 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صف، آیه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نور،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بینیم که درباره حضرت حمزه علیه السلام بیان گردیده است</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4594_29214"/>
      <w:bookmarkStart w:id="161" w:name="pg4594_29214"/>
      <w:bookmarkEnd w:id="161"/>
    </w:p>
    <w:p>
      <w:pPr>
        <w:pStyle w:val="Heading2"/>
        <w:numPr>
          <w:ilvl w:val="1"/>
          <w:numId w:val="1"/>
        </w:numPr>
        <w:rPr/>
      </w:pPr>
      <w:bookmarkStart w:id="162" w:name="pg4594_29214"/>
      <w:bookmarkStart w:id="163" w:name="__RefHeading___Toc41636_425041290"/>
      <w:bookmarkStart w:id="164" w:name="_Toc54"/>
      <w:bookmarkEnd w:id="162"/>
      <w:bookmarkEnd w:id="163"/>
      <w:r>
        <w:rPr>
          <w:rtl w:val="true"/>
        </w:rPr>
        <w:t>فصل هفتم</w:t>
      </w:r>
      <w:r>
        <w:rPr>
          <w:rtl w:val="true"/>
        </w:rPr>
        <w:t xml:space="preserve">: </w:t>
      </w:r>
      <w:r>
        <w:rPr>
          <w:rtl w:val="true"/>
        </w:rPr>
        <w:t>حضرت حمزه علیه السلام در کلام رسول خداصلی الله علیه و آله وسلم</w:t>
      </w:r>
      <w:bookmarkEnd w:id="16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41638_425041290"/>
      <w:bookmarkStart w:id="166" w:name="_Toc55"/>
      <w:bookmarkEnd w:id="165"/>
      <w:r>
        <w:rPr>
          <w:rtl w:val="true"/>
        </w:rPr>
        <w:t>اشاره</w:t>
      </w:r>
      <w:bookmarkEnd w:id="1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4594_29216"/>
      <w:bookmarkStart w:id="168" w:name="pg4594_29216"/>
      <w:bookmarkEnd w:id="168"/>
    </w:p>
    <w:p>
      <w:pPr>
        <w:pStyle w:val="BookText"/>
        <w:rPr/>
      </w:pPr>
      <w:bookmarkStart w:id="169" w:name="pg4594_29216"/>
      <w:bookmarkEnd w:id="169"/>
      <w:r>
        <w:rPr>
          <w:rFonts w:ascii="IRNazanin" w:hAnsi="IRNazanin" w:eastAsia="IRNazanin"/>
          <w:color w:val="111111"/>
          <w:sz w:val="28"/>
          <w:sz w:val="28"/>
          <w:szCs w:val="28"/>
          <w:rtl w:val="true"/>
          <w:lang w:bidi="fa-IR"/>
        </w:rPr>
        <w:t>ما فقط نامی شنیده ایم، حمزه، اما حمزه علیه السلام کیست؟ رفعت و مقام او تا کجاست نه تنها نمی دانیم، بلکه عرصه پرواز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پیامبر صلی الله علیه و آله وسلم چگونه او را مورد ستایش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اسدالله و اسد رسوله؛ حمزه شیر خدای تعالی و شیر رسول اوست</w:t>
      </w:r>
      <w:r>
        <w:rPr>
          <w:rFonts w:eastAsia="IRNazanin" w:cs="IRNazanin"/>
          <w:color w:val="111111"/>
          <w:sz w:val="28"/>
          <w:szCs w:val="28"/>
          <w:rtl w:val="true"/>
          <w:lang w:bidi="fa-IR"/>
        </w:rPr>
        <w:t>».</w:t>
      </w:r>
    </w:p>
    <w:p>
      <w:pPr>
        <w:pStyle w:val="Heading3"/>
        <w:numPr>
          <w:ilvl w:val="2"/>
          <w:numId w:val="1"/>
        </w:numPr>
        <w:rPr/>
      </w:pPr>
      <w:bookmarkStart w:id="170" w:name="__RefHeading___Toc41640_425041290"/>
      <w:bookmarkStart w:id="171" w:name="_Toc56"/>
      <w:bookmarkEnd w:id="170"/>
      <w:r>
        <w:rPr>
          <w:rtl w:val="true"/>
        </w:rPr>
        <w:t>آیا منظور پیامبرصلی الله علیه و آله وسلم فقط ستایش حضرت حمزه علیه السلام به شجاعت دلیری است؟</w:t>
      </w:r>
      <w:bookmarkEnd w:id="17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خیر، زیرا کلام آن حضرت وحی است و فوق سخن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حضرت از این عبارت تأیید شجاعت و دلاوری حضرت حمزه علیه السلام 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مطلب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نثر و نظم روش ادبا و شعرا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نیازی به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p>
    <w:p>
      <w:pPr>
        <w:pStyle w:val="BookText"/>
        <w:rPr/>
      </w:pPr>
      <w:r>
        <w:rPr>
          <w:rFonts w:ascii="IRNazanin" w:hAnsi="IRNazanin" w:eastAsia="IRNazanin"/>
          <w:color w:val="111111"/>
          <w:sz w:val="28"/>
          <w:sz w:val="28"/>
          <w:szCs w:val="28"/>
          <w:rtl w:val="true"/>
          <w:lang w:bidi="fa-IR"/>
        </w:rPr>
        <w:t>حضرت مقصود دیگری داشته اند و آن نشان دادن قاطعیت، مهابت و صلابت او در یاری دین خدا و پیشبرد دعوت رسول خدا صلی الله علیه و آله وسلم است و این معنی زیبنده و مناسب شأن آن جناب است به این طریق او سزاوارتر بر این دین و پرچم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رحمت صلی الله علیه و آله وسلم آن جناب را بدین وصف مورد ستایش قرار داده و عنایت ویژه خدای تعالی را به او، که شامل شهیدان دیگر نگردیده اعلام فرمود، شهادت به این ویژگی دلیل کامل بودن ایمان و جزء عقاید یک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فردای آن جنگ احد آغاز می شد، رسول خدا صلی الله علیه و آله وسلم به حمزه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به سفر آخرت خواهی رفت، اگر خدای تعالی از تو درباره اسلام و ایمانت بپرسد چه خواهی گفت؟</w:t>
      </w:r>
    </w:p>
    <w:p>
      <w:pPr>
        <w:pStyle w:val="BookText"/>
        <w:rPr/>
      </w:pPr>
      <w:r>
        <w:rPr>
          <w:rFonts w:ascii="IRNazanin" w:hAnsi="IRNazanin" w:eastAsia="IRNazanin"/>
          <w:color w:val="111111"/>
          <w:sz w:val="28"/>
          <w:sz w:val="28"/>
          <w:szCs w:val="28"/>
          <w:rtl w:val="true"/>
          <w:lang w:bidi="fa-IR"/>
        </w:rPr>
        <w:t>حمزه علیه السلام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ارشاد فرموده به من بفهمانید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تشهدلله بالوحدانیۀ و لمحمد بالرساله و لعلی بالولایۀ و ان الائمه من ذریۀ الحسین و ان فاطمه سیدۀ نساء العالمین و ان جعفرا الطیار من الملائکه فی الجنۀ ابن اخیک و ان محمداً و آله خیر البریه؛ شهادت می دهی برای خدالی تعالی به وحدانیت، برای حضرت محمد صلی الله علیه و آله وسلم به رسالت، برای حضرت علی علیه السلام به ولایت و امامان از نسل امام حسین علیه السلام ، برای حضرت فاطمه سلام الله علیها سیده زنان دو جهان و اینکه جعفر برادرزاده ی تو با فرشتگان در بهشت، در پرواز است و اینکه محمد و اهل بیت علیهم السلام بهترین مخلوقات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آوردم و به راستی به آن گواهی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وسلم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تشهد بانک سیدالشهداء و اسدالله و اسدرسوله؛ حال گواهی ده تو سید و آقای شهیدان و اسدالله و اسد رسول او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حمزه علیه السلام با شنیدن این سخنان وحشت زده به 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چشمان مبارک رسول خدا صلی الله علیه و آله وسلم را بوسید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بر این گواهی شاهد می گیرم و خدای را نیز که برای شهادت کافی است گواه می گیرم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اندک، این حدیث شریف، منزلت و بزرگی حضرت حمزه علیه السلام در دیدگاه شارع مقدس و ایمان بی مرز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حضرت حمزه علیه السلام در مکه ایمان آورده بود و به وحدانیت خدای تعالی و نبوت و رسالت رسول خدا صلی الله علیه و آله وسلم شهادت داده بود، بنابراین اعتراف و گواهی و بیعت مجدد او در شبی که فردای آن به شهادت می رسد مسلماً فایده و هدفی بس والاتر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برای این شخصیت پاک و بزرگوار که به قله بلند یقین و ایمان رسیده است آراسته شدن به بالاترین صفات کمال که اعتراف و تسلیم نسبت به ولایت مطلقه حضرت امیرالمؤمنین علیه السلام و خلافت فرزندان آن معصوم آن حضرت، ائمه هدی علیهم السلام می باشد را اراده فرموده اند</w:t>
      </w:r>
      <w:r>
        <w:rPr>
          <w:rFonts w:eastAsia="IRNazanin" w:cs="IRNazanin"/>
          <w:color w:val="111111"/>
          <w:sz w:val="28"/>
          <w:szCs w:val="28"/>
          <w:rtl w:val="true"/>
          <w:lang w:bidi="fa-IR"/>
        </w:rPr>
        <w:t xml:space="preserve">. </w:t>
      </w:r>
      <w:bookmarkStart w:id="172" w:name="pg4594_29220"/>
    </w:p>
    <w:p>
      <w:pPr>
        <w:pStyle w:val="BookText"/>
        <w:rPr/>
      </w:pPr>
      <w:bookmarkEnd w:id="172"/>
      <w:r>
        <w:rPr>
          <w:rFonts w:ascii="IRNazanin" w:hAnsi="IRNazanin" w:eastAsia="IRNazanin"/>
          <w:color w:val="111111"/>
          <w:sz w:val="28"/>
          <w:sz w:val="28"/>
          <w:szCs w:val="28"/>
          <w:rtl w:val="true"/>
          <w:lang w:bidi="fa-IR"/>
        </w:rPr>
        <w:t>منزلت مهم دیگر او که انسان به او راه ندارد، شهادت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و سالار شهیدان راه حق و اسدالله و اسد رسول خدا صلی الله علیه و آله وسلم است و برادر زاده اش جعفر علیه السلام در بهشت همراه فرشتگان 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منزلت های اهل بیت علیهم السلام است و درک ما از دستیابی به شناخت و معرفت آن، ناتوان است و این از مقامات سالکین و صاحبان یقین است</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73" w:name="__RefHeading___Toc41642_425041290"/>
      <w:bookmarkStart w:id="174" w:name="_Toc57"/>
      <w:bookmarkEnd w:id="173"/>
      <w:r>
        <w:rPr>
          <w:rtl w:val="true"/>
        </w:rPr>
        <w:t>مقام قرب و فضیلت حضرت حمزه علیه السلام</w:t>
      </w:r>
      <w:bookmarkEnd w:id="174"/>
    </w:p>
    <w:p>
      <w:pPr>
        <w:pStyle w:val="Heading4"/>
        <w:numPr>
          <w:ilvl w:val="3"/>
          <w:numId w:val="1"/>
        </w:numPr>
        <w:rPr/>
      </w:pPr>
      <w:bookmarkStart w:id="175" w:name="__RefHeading___Toc41644_425041290"/>
      <w:bookmarkStart w:id="176" w:name="_Toc58"/>
      <w:bookmarkEnd w:id="175"/>
      <w:r>
        <w:rPr>
          <w:rtl w:val="true"/>
        </w:rPr>
        <w:t>اشاره</w:t>
      </w:r>
      <w:bookmarkEnd w:id="1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ائمه علیهم السلام ، آگاه ترین خلق به روحیات مردم هستند همان گونه که به نسبت خود با رسول خدا صلی الله علیه و آله وسلم احتیاج می کنند، حمزه را آن چنان بزرگ می شمارند که مقام استدلال به آن جناب استناد می کنند و این موضوع مقام قرب او را به اهل بیت علیهم السلام نشان می دهد</w:t>
      </w:r>
      <w:r>
        <w:rPr>
          <w:rFonts w:eastAsia="IRNazanin" w:cs="IRNazanin"/>
          <w:color w:val="111111"/>
          <w:sz w:val="28"/>
          <w:szCs w:val="28"/>
          <w:rtl w:val="true"/>
          <w:lang w:bidi="fa-IR"/>
        </w:rPr>
        <w:t xml:space="preserve">. </w:t>
      </w:r>
      <w:bookmarkStart w:id="177" w:name="pg4594_29221"/>
    </w:p>
    <w:p>
      <w:pPr>
        <w:pStyle w:val="Heading4"/>
        <w:numPr>
          <w:ilvl w:val="3"/>
          <w:numId w:val="1"/>
        </w:numPr>
        <w:rPr/>
      </w:pPr>
      <w:bookmarkStart w:id="178" w:name="__RefHeading___Toc41646_425041290"/>
      <w:bookmarkStart w:id="179" w:name="_Toc59"/>
      <w:bookmarkEnd w:id="177"/>
      <w:bookmarkEnd w:id="178"/>
      <w:r>
        <w:rPr/>
        <w:t>1</w:t>
      </w:r>
      <w:r>
        <w:rPr>
          <w:rtl w:val="true"/>
        </w:rPr>
        <w:t xml:space="preserve">) </w:t>
      </w:r>
      <w:r>
        <w:rPr>
          <w:rtl w:val="true"/>
        </w:rPr>
        <w:t>حضرت حمزه علیه السلام ، سید همه شهدا، جز انبیا و اوصیا است</w:t>
      </w:r>
      <w:r>
        <w:rPr>
          <w:rtl w:val="true"/>
        </w:rPr>
        <w:t>:</w:t>
      </w:r>
      <w:bookmarkEnd w:id="179"/>
    </w:p>
    <w:p>
      <w:pPr>
        <w:pStyle w:val="BookText"/>
        <w:rPr/>
      </w:pPr>
      <w:r>
        <w:rPr>
          <w:rFonts w:ascii="IRNazanin" w:hAnsi="IRNazanin" w:eastAsia="IRNazanin"/>
          <w:color w:val="111111"/>
          <w:sz w:val="28"/>
          <w:sz w:val="28"/>
          <w:szCs w:val="28"/>
          <w:rtl w:val="true"/>
          <w:lang w:bidi="fa-IR"/>
        </w:rPr>
        <w:t>شیخ المحدثین صدوق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مفصلی، با اسناد به حضرت سلمان،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مریضی رسول خدا صلی الله علیه و آله وسلم که به ارتحال آن بزرگوار منتهی گردید، در کنار بستر آن حضرت بودم که حضرت فاطمه زهرا سلام الله علیها وارد شد، وقتی ضعف شدید را در پدر بزرگوارش دید، اشک به صورتش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تسلی و آرامش دخترش، از عنایات و برکات خداوند بر اهل بیت علیهم السلام سخن گفت و بخشی از نعمت‌های خدا را، که بر این خاندان ارزانی داشته است، برشمرد تا بدین جا رسید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شش صفت و ویژگی را بر ما عطا کرده است که بر هیچیک از گذشتگان و آیندگان عطا ننموده است؛ زیرا پیامبر ما سید انبیا و مرسلین است و آن پدر تو است و وصی ما سید اوصیا است و آن همسر تو است و شهید ما سیدالشهدا است و آن حمزه بن عبدالمطلب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پدر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فقط سید شهیدانی است که با وی به شهادت رسیده‌اند؟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bookmarkStart w:id="180" w:name="pg4594_29222"/>
    </w:p>
    <w:p>
      <w:pPr>
        <w:pStyle w:val="BookText"/>
        <w:rPr/>
      </w:pPr>
      <w:bookmarkEnd w:id="180"/>
      <w:r>
        <w:rPr>
          <w:rFonts w:ascii="IRNazanin" w:hAnsi="IRNazanin" w:eastAsia="IRNazanin"/>
          <w:color w:val="111111"/>
          <w:sz w:val="28"/>
          <w:sz w:val="28"/>
          <w:szCs w:val="28"/>
          <w:rtl w:val="true"/>
          <w:lang w:bidi="fa-IR"/>
        </w:rPr>
        <w:t>نه، بلکه او سید شهدای اولین و آخرین، به جز انبیا و اوصیا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توجه به مضمون این حدیث، معلوم می شود که هم حضرت حمزه علیه السلام و هم حضرت حسین بن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از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برای همیشه به آن دو بزرگوار اطلاق می گردد؛ با این تفاوت که حسین بن علی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حضرت حمزه علیه السلام هم سید و سرور است ولی حضرت حمزه علیه السلام سید است نسبت به سایر شهدا</w:t>
      </w:r>
      <w:r>
        <w:rPr>
          <w:rFonts w:eastAsia="IRNazanin" w:cs="IRNazanin"/>
          <w:color w:val="111111"/>
          <w:sz w:val="28"/>
          <w:szCs w:val="28"/>
          <w:rtl w:val="true"/>
          <w:lang w:bidi="fa-IR"/>
        </w:rPr>
        <w:t>.</w:t>
      </w:r>
    </w:p>
    <w:p>
      <w:pPr>
        <w:pStyle w:val="Heading4"/>
        <w:numPr>
          <w:ilvl w:val="3"/>
          <w:numId w:val="1"/>
        </w:numPr>
        <w:rPr/>
      </w:pPr>
      <w:bookmarkStart w:id="181" w:name="__RefHeading___Toc41648_425041290"/>
      <w:bookmarkStart w:id="182" w:name="_Toc60"/>
      <w:bookmarkEnd w:id="181"/>
      <w:r>
        <w:rPr/>
        <w:t>2</w:t>
      </w:r>
      <w:r>
        <w:rPr>
          <w:rtl w:val="true"/>
        </w:rPr>
        <w:t xml:space="preserve">) </w:t>
      </w:r>
      <w:r>
        <w:rPr>
          <w:rtl w:val="true"/>
        </w:rPr>
        <w:t>حضرت حمزه علیه السلام از سروران اهل بهشت است</w:t>
      </w:r>
      <w:r>
        <w:rPr>
          <w:rtl w:val="true"/>
        </w:rPr>
        <w:t>:</w:t>
      </w:r>
      <w:bookmarkEnd w:id="182"/>
    </w:p>
    <w:p>
      <w:pPr>
        <w:pStyle w:val="BookText"/>
        <w:rPr/>
      </w:pPr>
      <w:r>
        <w:rPr>
          <w:rFonts w:ascii="IRNazanin" w:hAnsi="IRNazanin" w:eastAsia="IRNazanin"/>
          <w:color w:val="111111"/>
          <w:sz w:val="28"/>
          <w:sz w:val="28"/>
          <w:szCs w:val="28"/>
          <w:rtl w:val="true"/>
          <w:lang w:bidi="fa-IR"/>
        </w:rPr>
        <w:t>انس بن مالک نقل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 الْمُطَّلِبِ سَادَاتُ أهْلِ الْجَنَّةِ أنَا وَ أخِی عَلِیٌّ وَ عَمِّی حَمْزَةُ وَ جَعْفَرٌ وَ الْحَسَنُ وَ الْحُسَیْنُ وَ فَاطِمَةُ وَ الْمَهْدِیُّ؛ ما فرزندان عبدالمطلب، سروران اهل بهشتیم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حضرت حمزه </w:t>
      </w:r>
      <w:bookmarkStart w:id="183" w:name="pg4594_29223"/>
    </w:p>
    <w:p>
      <w:pPr>
        <w:pStyle w:val="BookText"/>
        <w:rPr/>
      </w:pPr>
      <w:bookmarkEnd w:id="183"/>
      <w:r>
        <w:rPr>
          <w:rFonts w:ascii="IRNazanin" w:hAnsi="IRNazanin" w:eastAsia="IRNazanin"/>
          <w:color w:val="111111"/>
          <w:sz w:val="28"/>
          <w:sz w:val="28"/>
          <w:szCs w:val="28"/>
          <w:rtl w:val="true"/>
          <w:lang w:bidi="fa-IR"/>
        </w:rPr>
        <w:t>سیدالشهدا علیه السلام ، جعفر ذوالجناحین، علی، فاطمه، حسن، حسین و مهدی</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184" w:name="__RefHeading___Toc41650_425041290"/>
      <w:bookmarkStart w:id="185" w:name="_Toc61"/>
      <w:bookmarkEnd w:id="184"/>
      <w:r>
        <w:rPr/>
        <w:t>3</w:t>
      </w:r>
      <w:r>
        <w:rPr>
          <w:rtl w:val="true"/>
        </w:rPr>
        <w:t xml:space="preserve">) </w:t>
      </w:r>
      <w:r>
        <w:rPr>
          <w:rtl w:val="true"/>
        </w:rPr>
        <w:t>حضرت حمزه علیه السلام ، محبوب‌ترین عموی رسول خداصلی الله علیه و آله وسلم</w:t>
      </w:r>
      <w:r>
        <w:rPr>
          <w:rtl w:val="true"/>
        </w:rPr>
        <w:t>:</w:t>
      </w:r>
      <w:bookmarkEnd w:id="185"/>
    </w:p>
    <w:p>
      <w:pPr>
        <w:pStyle w:val="BookText"/>
        <w:rPr/>
      </w:pPr>
      <w:r>
        <w:rPr>
          <w:rFonts w:ascii="IRNazanin" w:hAnsi="IRNazanin" w:eastAsia="IRNazanin"/>
          <w:color w:val="111111"/>
          <w:sz w:val="28"/>
          <w:sz w:val="28"/>
          <w:szCs w:val="28"/>
          <w:rtl w:val="true"/>
          <w:lang w:bidi="fa-IR"/>
        </w:rPr>
        <w:t>امام صادق علیه السلام از جدش رسول خدا صلی الله علیه و آله وسلم نقل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اِخوانی اِلَیَّ علّی بن أبیطالب و أحَبّ أعْمامی اِلیَّ حَمْزَة؛ محبوب‌ترین برادرانم علی بن ابی طالب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محبوب‌ترینِ عموهایم حضرت حمزه علیه السلام است</w:t>
      </w:r>
      <w:r>
        <w:rPr>
          <w:rFonts w:eastAsia="Amiri" w:cs="Amiri" w:ascii="Amiri" w:hAnsi="Amiri"/>
          <w:color w:val="111111"/>
          <w:sz w:val="28"/>
          <w:szCs w:val="28"/>
          <w:rtl w:val="true"/>
          <w:lang w:bidi="ar-SA"/>
        </w:rPr>
        <w:t xml:space="preserve">». </w:t>
      </w:r>
      <w:r>
        <w:rPr>
          <w:rStyle w:val="FootnoteAnchor"/>
          <w:rtl w:val="true"/>
        </w:rPr>
        <w:footnoteReference w:id="128"/>
      </w:r>
    </w:p>
    <w:p>
      <w:pPr>
        <w:pStyle w:val="Heading4"/>
        <w:numPr>
          <w:ilvl w:val="3"/>
          <w:numId w:val="1"/>
        </w:numPr>
        <w:rPr/>
      </w:pPr>
      <w:bookmarkStart w:id="186" w:name="__RefHeading___Toc41652_425041290"/>
      <w:bookmarkStart w:id="187" w:name="_Toc62"/>
      <w:bookmarkEnd w:id="186"/>
      <w:r>
        <w:rPr/>
        <w:t>4</w:t>
      </w:r>
      <w:r>
        <w:rPr>
          <w:rtl w:val="true"/>
        </w:rPr>
        <w:t xml:space="preserve">) </w:t>
      </w:r>
      <w:r>
        <w:rPr>
          <w:rtl w:val="true"/>
        </w:rPr>
        <w:t xml:space="preserve">حضرت حمزه علیه السلام محبوب‌ترین نام‌ها در نزد رسول خداصلی الله علیه و آله وسلم </w:t>
      </w:r>
      <w:r>
        <w:rPr>
          <w:rtl w:val="true"/>
        </w:rPr>
        <w:t>:</w:t>
      </w:r>
      <w:bookmarkEnd w:id="1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bookmarkStart w:id="188" w:name="pg4594_29224"/>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اِلَی النبی صلی الله علیه و آله وسلم فقال یا رَسُول اللّه وُلِدَ لی غلامٌ فماذا اُسَمّیه؟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بأحَبِّ الأسماء اِلیّ؛ حَمْزة؛ شخصی محضر رسول خدا صلی الله علیه و 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فرزند ذکوری برایم متولد شده است، چه نامی بر وی نهم؟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 که محبوب‌ترین نام‌ها در نزد من است</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189" w:name="__RefHeading___Toc41654_425041290"/>
      <w:bookmarkStart w:id="190" w:name="_Toc63"/>
      <w:bookmarkEnd w:id="189"/>
      <w:r>
        <w:rPr/>
        <w:t>5</w:t>
      </w:r>
      <w:r>
        <w:rPr>
          <w:rtl w:val="true"/>
        </w:rPr>
        <w:t xml:space="preserve">) </w:t>
      </w:r>
      <w:r>
        <w:rPr>
          <w:rtl w:val="true"/>
        </w:rPr>
        <w:t>حضرت حمزه علیه السلام یکی از چهار راکب در قیامت</w:t>
      </w:r>
      <w:r>
        <w:rPr>
          <w:rtl w:val="true"/>
        </w:rPr>
        <w:t>:</w:t>
      </w:r>
      <w:bookmarkEnd w:id="190"/>
    </w:p>
    <w:p>
      <w:pPr>
        <w:pStyle w:val="BookText"/>
        <w:rPr/>
      </w:pPr>
      <w:r>
        <w:rPr>
          <w:rFonts w:ascii="IRNazanin" w:hAnsi="IRNazanin" w:eastAsia="IRNazanin"/>
          <w:color w:val="111111"/>
          <w:sz w:val="28"/>
          <w:sz w:val="28"/>
          <w:szCs w:val="28"/>
          <w:rtl w:val="true"/>
          <w:lang w:bidi="fa-IR"/>
        </w:rPr>
        <w:t>شیخ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القیامة راکبٌ غَیرنا وَ نَحنُ أربعةٌ فَقام اِلَیه العَبّاس بن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أَنا فَعَلی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 حمزة بن عبدالمطلب اسداللّه و اسد رسوله سیدالشهدا عَلی ناقتی الغضباء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 علیّ، عَلی ناقة من نوق الجنّة؛ در قیامت همه پیاده هستند به جز ما چهار تن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عبدالمطلب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آن چهار تن کدامند؟ </w:t>
      </w:r>
      <w:bookmarkStart w:id="191" w:name="pg4594_29225"/>
    </w:p>
    <w:p>
      <w:pPr>
        <w:pStyle w:val="BookText"/>
        <w:rPr/>
      </w:pPr>
      <w:bookmarkEnd w:id="19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سوار بر براق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عمویم حمزه بن عبدالمطلب اسدالله و اسد رسول و سیدشهدا بر شتر غضبای من سوار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حضرت علی علیه السلام بر شتری از شتران بهشتی</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192" w:name="__RefHeading___Toc41656_425041290"/>
      <w:bookmarkStart w:id="193" w:name="_Toc64"/>
      <w:bookmarkEnd w:id="192"/>
      <w:r>
        <w:rPr/>
        <w:t>6</w:t>
      </w:r>
      <w:r>
        <w:rPr>
          <w:rtl w:val="true"/>
        </w:rPr>
        <w:t xml:space="preserve">) </w:t>
      </w:r>
      <w:r>
        <w:rPr>
          <w:rtl w:val="true"/>
        </w:rPr>
        <w:t>حضرت حمزه علیه السلام انجام دهنده نیکی‌ها و به جاآورنده صله رحم</w:t>
      </w:r>
      <w:r>
        <w:rPr>
          <w:rtl w:val="true"/>
        </w:rPr>
        <w:t>:</w:t>
      </w:r>
      <w:bookmarkEnd w:id="193"/>
    </w:p>
    <w:p>
      <w:pPr>
        <w:pStyle w:val="BookText"/>
        <w:rPr/>
      </w:pPr>
      <w:r>
        <w:rPr>
          <w:rFonts w:ascii="IRNazanin" w:hAnsi="IRNazanin" w:eastAsia="IRNazanin"/>
          <w:color w:val="111111"/>
          <w:sz w:val="28"/>
          <w:sz w:val="28"/>
          <w:szCs w:val="28"/>
          <w:rtl w:val="true"/>
          <w:lang w:bidi="fa-IR"/>
        </w:rPr>
        <w:t>ابن حجر عسقلانی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چون در کنار جسد مُثله شده عمویش حضرت حمزه علیه السلام نشست، خطاب به وی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أی عمّ، لَقَدْ کُنتَ وَصُولاً لِلرَّحِمِ فَعُولاً لِلْخیرات؛ ای عمو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رحمت کند تو را، که در صله رحم و انجام‌دادن کارهای نیک فعال و کوشا بودی</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توصیف، معرفی حضرت حمزه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است که اختصاص به آن حضرت دارد</w:t>
      </w:r>
      <w:r>
        <w:rPr>
          <w:rFonts w:eastAsia="IRNazanin" w:cs="IRNazanin"/>
          <w:color w:val="111111"/>
          <w:sz w:val="28"/>
          <w:szCs w:val="28"/>
          <w:rtl w:val="true"/>
          <w:lang w:bidi="fa-IR"/>
        </w:rPr>
        <w:t xml:space="preserve">. </w:t>
      </w:r>
      <w:bookmarkStart w:id="194" w:name="pg4594_29226"/>
    </w:p>
    <w:p>
      <w:pPr>
        <w:pStyle w:val="Heading4"/>
        <w:numPr>
          <w:ilvl w:val="3"/>
          <w:numId w:val="1"/>
        </w:numPr>
        <w:rPr/>
      </w:pPr>
      <w:bookmarkStart w:id="195" w:name="__RefHeading___Toc41658_425041290"/>
      <w:bookmarkStart w:id="196" w:name="_Toc65"/>
      <w:bookmarkEnd w:id="194"/>
      <w:bookmarkEnd w:id="195"/>
      <w:r>
        <w:rPr/>
        <w:t>7</w:t>
      </w:r>
      <w:r>
        <w:rPr>
          <w:rtl w:val="true"/>
        </w:rPr>
        <w:t xml:space="preserve">) </w:t>
      </w:r>
      <w:r>
        <w:rPr>
          <w:rtl w:val="true"/>
        </w:rPr>
        <w:t>حضرت حمزه علیه السلام شفیع در روز قیامت</w:t>
      </w:r>
      <w:r>
        <w:rPr>
          <w:rtl w:val="true"/>
        </w:rPr>
        <w:t>:</w:t>
      </w:r>
      <w:bookmarkEnd w:id="196"/>
    </w:p>
    <w:p>
      <w:pPr>
        <w:pStyle w:val="BookText"/>
        <w:rPr/>
      </w:pPr>
      <w:r>
        <w:rPr>
          <w:rFonts w:ascii="IRNazanin" w:hAnsi="IRNazanin" w:eastAsia="IRNazanin"/>
          <w:color w:val="111111"/>
          <w:sz w:val="28"/>
          <w:sz w:val="28"/>
          <w:szCs w:val="28"/>
          <w:rtl w:val="true"/>
          <w:lang w:bidi="fa-IR"/>
        </w:rPr>
        <w:t>در حدیث مفصلی که امیرمؤمنان علیه السلام از رسول خدا صلی الله علیه و آله وسلم نقل نموده، آن حضرت، درباره حضرت حمزه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حمزة عمی یُنَحّی جهنّم مِن مُحِبِّیه؛ همانا در قیامت عمویم حضرت حمزه علیه السلام جهنم را از دوستدارانش دور خواهد کرد</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197" w:name="__RefHeading___Toc41660_425041290"/>
      <w:bookmarkStart w:id="198" w:name="_Toc66"/>
      <w:bookmarkEnd w:id="197"/>
      <w:r>
        <w:rPr/>
        <w:t>8</w:t>
      </w:r>
      <w:r>
        <w:rPr>
          <w:rtl w:val="true"/>
        </w:rPr>
        <w:t xml:space="preserve">) </w:t>
      </w:r>
      <w:r>
        <w:rPr>
          <w:rtl w:val="true"/>
        </w:rPr>
        <w:t>نام حضرت حمزه علیه السلام در پایه عرش نوشته شده</w:t>
      </w:r>
      <w:r>
        <w:rPr>
          <w:rtl w:val="true"/>
        </w:rPr>
        <w:t>:</w:t>
      </w:r>
      <w:bookmarkEnd w:id="198"/>
    </w:p>
    <w:p>
      <w:pPr>
        <w:pStyle w:val="BookText"/>
        <w:rPr/>
      </w:pPr>
      <w:r>
        <w:rPr>
          <w:rFonts w:ascii="IRNazanin" w:hAnsi="IRNazanin" w:eastAsia="IRNazanin"/>
          <w:color w:val="111111"/>
          <w:sz w:val="28"/>
          <w:sz w:val="28"/>
          <w:szCs w:val="28"/>
          <w:rtl w:val="true"/>
          <w:lang w:bidi="fa-IR"/>
        </w:rPr>
        <w:t>امام باقر علیه السلام به نقل از رسول خدا صلی الله علیه و آله وسلم می 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قائمة العرش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اسدالله و اسد رسوله و سیدالشهدا؛ بر ساق عرش نوشته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سیدالشهدا، شیر خدا، شیر رسول خدا و سید شهیدان است</w:t>
      </w:r>
      <w:r>
        <w:rPr>
          <w:rFonts w:eastAsia="IRNazanin" w:cs="IRNazanin"/>
          <w:color w:val="111111"/>
          <w:sz w:val="28"/>
          <w:szCs w:val="28"/>
          <w:rtl w:val="true"/>
          <w:lang w:bidi="fa-IR"/>
        </w:rPr>
        <w:t>.»</w:t>
      </w:r>
      <w:r>
        <w:rPr>
          <w:rStyle w:val="FootnoteAnchor"/>
          <w:rtl w:val="true"/>
        </w:rPr>
        <w:footnoteReference w:id="133"/>
      </w:r>
      <w:bookmarkStart w:id="199" w:name="pg4594_29227"/>
    </w:p>
    <w:p>
      <w:pPr>
        <w:pStyle w:val="Heading4"/>
        <w:numPr>
          <w:ilvl w:val="3"/>
          <w:numId w:val="1"/>
        </w:numPr>
        <w:rPr/>
      </w:pPr>
      <w:bookmarkStart w:id="200" w:name="__RefHeading___Toc41662_425041290"/>
      <w:bookmarkStart w:id="201" w:name="_Toc67"/>
      <w:bookmarkEnd w:id="199"/>
      <w:bookmarkEnd w:id="200"/>
      <w:r>
        <w:rPr/>
        <w:t>9</w:t>
      </w:r>
      <w:r>
        <w:rPr>
          <w:rtl w:val="true"/>
        </w:rPr>
        <w:t xml:space="preserve">) </w:t>
      </w:r>
      <w:r>
        <w:rPr>
          <w:rtl w:val="true"/>
        </w:rPr>
        <w:t xml:space="preserve">حضرت حمزه علیه السلام در دعای رسول خداصلی الله علیه و آله وسلم </w:t>
      </w:r>
      <w:r>
        <w:rPr>
          <w:rtl w:val="true"/>
        </w:rPr>
        <w:t>:</w:t>
      </w:r>
      <w:bookmarkEnd w:id="201"/>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چون امیرمؤمنان علیه السلام با عمرو بن عبدوَد مواجه شدند و مبارزه آنان آغاز گردید، پیامبر صلی الله علیه و آله وسلم رو به آسمان کرد و دستانش را بالا گرفت و این دعا را مکرر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اِنّکَ اَخَذْتَ مِنّی عُبیدة یومَ بَدر وَ حمزة یَوْمَ اُحُد فَاحْفَظ عَلَیَّ الیومَ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لاَتَذَرْنِی فَرْدا وَ أنْتَ خَیْرُالْوَارِثِینَ؛</w:t>
      </w:r>
      <w:r>
        <w:rPr>
          <w:rStyle w:val="FootnoteAnchor"/>
          <w:rtl w:val="true"/>
        </w:rPr>
        <w:footnoteReference w:id="134"/>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عبیده را در جنگ بدر و عمویم حضرت حمزه علیه السلام را در جنگ احد از من گرفتی پس امروز علی علیه السلام را برایم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نگذار، وَ انْتَ خَیْرالْوارثین</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202" w:name="__RefHeading___Toc41664_425041290"/>
      <w:bookmarkStart w:id="203" w:name="_Toc68"/>
      <w:bookmarkEnd w:id="202"/>
      <w:r>
        <w:rPr/>
        <w:t>10</w:t>
      </w:r>
      <w:r>
        <w:rPr>
          <w:rtl w:val="true"/>
        </w:rPr>
        <w:t xml:space="preserve">) </w:t>
      </w:r>
      <w:r>
        <w:rPr>
          <w:rtl w:val="true"/>
        </w:rPr>
        <w:t>حضرت حمزه علیه السلام افضل شهدا است</w:t>
      </w:r>
      <w:r>
        <w:rPr>
          <w:rtl w:val="true"/>
        </w:rPr>
        <w:t>:</w:t>
      </w:r>
      <w:bookmarkEnd w:id="203"/>
    </w:p>
    <w:p>
      <w:pPr>
        <w:pStyle w:val="BookText"/>
        <w:rPr/>
      </w:pPr>
      <w:r>
        <w:rPr>
          <w:rFonts w:ascii="IRNazanin" w:hAnsi="IRNazanin" w:eastAsia="IRNazanin"/>
          <w:color w:val="111111"/>
          <w:sz w:val="28"/>
          <w:sz w:val="28"/>
          <w:szCs w:val="28"/>
          <w:rtl w:val="true"/>
          <w:lang w:bidi="fa-IR"/>
        </w:rPr>
        <w:t>ابوایوب انصاری نقل می کند که رسول خدا صلی الله علیه و آله وسلم خطاب به حضرت فاطمه سلام الله علیها چنین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شهیدنا أفضل الشهداء و هو عمّک وَ مِنّا مَنْ جَعَل اللّه لَهُ جِناحَین یطیرُ بِهِما مَعَ الملائکة وَ هُوَ ابنُ عَمِّکَ؛ شهید ما أفضل </w:t>
      </w:r>
      <w:bookmarkStart w:id="204" w:name="pg4594_29228"/>
    </w:p>
    <w:p>
      <w:pPr>
        <w:pStyle w:val="BookText"/>
        <w:rPr/>
      </w:pPr>
      <w:bookmarkEnd w:id="204"/>
      <w:r>
        <w:rPr>
          <w:rFonts w:ascii="IRNazanin" w:hAnsi="IRNazanin" w:eastAsia="IRNazanin"/>
          <w:color w:val="111111"/>
          <w:sz w:val="28"/>
          <w:sz w:val="28"/>
          <w:szCs w:val="28"/>
          <w:rtl w:val="true"/>
          <w:lang w:bidi="fa-IR"/>
        </w:rPr>
        <w:t>شهدا است و آن عموی تو و از خاندان ما است؛ کسی که خداوند بر وی دو بال عنایت فرموده که در میان فرشتگان پرواز می کند و آن پسرعموی تو است</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205" w:name="__RefHeading___Toc41666_425041290"/>
      <w:bookmarkStart w:id="206" w:name="_Toc69"/>
      <w:bookmarkEnd w:id="205"/>
      <w:r>
        <w:rPr/>
        <w:t>11</w:t>
      </w:r>
      <w:r>
        <w:rPr>
          <w:rtl w:val="true"/>
        </w:rPr>
        <w:t xml:space="preserve">) </w:t>
      </w:r>
      <w:r>
        <w:rPr>
          <w:rtl w:val="true"/>
        </w:rPr>
        <w:t>حضرت حمزه علیه السلام مشمول رحمت الهی</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 یَا مَعْشَرَ بَنِی هَاشِمٍ، یَا مَعْشَرَ بَنِی عَبْدِ الْمُطَّلِبِ، أنَا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خُلِقْتُ مِنْ طِینَةٍ مَرْحُومَةٍ فِی أرْبَعَةٍ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حَمْزَةُ و جعفر؛ ای گروه انصار، ای گروه بنی هاشم، ای گروه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محمد رسول خدا صلی الله علیه و آله وسلم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و سه تن از اهل بیت من از طینتی مشمول رحمت حق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حمزه و جعفر علیهم السلام </w:t>
      </w:r>
      <w:r>
        <w:rPr>
          <w:rFonts w:eastAsia="IRNazanin" w:cs="IRNazanin"/>
          <w:color w:val="111111"/>
          <w:sz w:val="28"/>
          <w:szCs w:val="28"/>
          <w:rtl w:val="true"/>
          <w:lang w:bidi="fa-IR"/>
        </w:rPr>
        <w:t>.»</w:t>
      </w:r>
      <w:r>
        <w:rPr>
          <w:rStyle w:val="FootnoteAnchor"/>
          <w:rtl w:val="true"/>
        </w:rPr>
        <w:footnoteReference w:id="13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رسول خدا صلی الله علیه و آله وسلم در این بیان، شناساندن فضیلت عمو و برادرزاده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ذکری از ائمه علیهم السلام و نیز شیعیانشان که از زیادی طینت آن بزرگواران آفریده شده اند </w:t>
      </w:r>
      <w:bookmarkStart w:id="207" w:name="pg4594_29229"/>
    </w:p>
    <w:p>
      <w:pPr>
        <w:pStyle w:val="BookText"/>
        <w:rPr/>
      </w:pPr>
      <w:bookmarkEnd w:id="207"/>
      <w:r>
        <w:rPr>
          <w:rFonts w:ascii="IRNazanin" w:hAnsi="IRNazanin" w:eastAsia="IRNazanin"/>
          <w:color w:val="111111"/>
          <w:sz w:val="28"/>
          <w:sz w:val="28"/>
          <w:szCs w:val="28"/>
          <w:rtl w:val="true"/>
          <w:lang w:bidi="fa-IR"/>
        </w:rPr>
        <w:t>نفرموده اند، بلکه خود و وصی خود را که اصل اسلام و ایمان هستند ذکر فرموده اند</w:t>
      </w:r>
      <w:r>
        <w:rPr>
          <w:rFonts w:eastAsia="IRNazanin" w:cs="IRNazanin"/>
          <w:color w:val="111111"/>
          <w:sz w:val="28"/>
          <w:szCs w:val="28"/>
          <w:rtl w:val="true"/>
          <w:lang w:bidi="fa-IR"/>
        </w:rPr>
        <w:t>.</w:t>
      </w:r>
    </w:p>
    <w:p>
      <w:pPr>
        <w:pStyle w:val="Heading4"/>
        <w:numPr>
          <w:ilvl w:val="3"/>
          <w:numId w:val="1"/>
        </w:numPr>
        <w:rPr/>
      </w:pPr>
      <w:bookmarkStart w:id="208" w:name="__RefHeading___Toc41668_425041290"/>
      <w:bookmarkStart w:id="209" w:name="_Toc70"/>
      <w:bookmarkEnd w:id="208"/>
      <w:r>
        <w:rPr/>
        <w:t>12</w:t>
      </w:r>
      <w:r>
        <w:rPr>
          <w:rtl w:val="true"/>
        </w:rPr>
        <w:t xml:space="preserve">) </w:t>
      </w:r>
      <w:r>
        <w:rPr>
          <w:rtl w:val="true"/>
        </w:rPr>
        <w:t>حضرت حمزه علیه السلام از بزرگان اهل بهشت</w:t>
      </w:r>
      <w:bookmarkEnd w:id="209"/>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به عادت معهود، در کنار کعبه به گفتگو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محمد در میان اهل بیتش، همچون نخلی است که در زمینی پست روییده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اندک زمانی به رسول خدا صلی الله علیه و آله وسلم رسید و آن حضرت در حال غضب به سوی منبر رفته و بر فراز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خدایی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محمد پسر عبدالله، پسر عبدالمطلب، پسر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نزار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بدانید که من و اهل بیتم دو هزار سال پیش از آفرینش آدم، نوری در پیشگاه خداوند </w:t>
      </w:r>
    </w:p>
    <w:p>
      <w:pPr>
        <w:pStyle w:val="BookText"/>
        <w:rPr/>
      </w:pPr>
      <w:r>
        <w:rPr>
          <w:rFonts w:ascii="IRNazanin" w:hAnsi="IRNazanin" w:eastAsia="IRNazanin"/>
          <w:color w:val="111111"/>
          <w:sz w:val="28"/>
          <w:sz w:val="28"/>
          <w:szCs w:val="28"/>
          <w:rtl w:val="true"/>
          <w:lang w:bidi="fa-IR"/>
        </w:rPr>
        <w:t>بودیم تا آن جا که هرگاه آن نور تسبیح می گفت، ملائکه نیز به پیروی از او، لب به تسبیح می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 هنگامی که آدم آفریده شد، خداوند آن نور را در صُلب او قرار داد و با او به زمین فرو فرستادش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صلب نوح، آن را در کشتی حمل نمود و بعد، در صلب ابراهیم به آتش افکندش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ما را در گرامی ترین اصلاب منتقل کرد تا سرانجام در بهترین معادن از نظر اصالت، و شریف ترین مکان ها از نظر رشد، از بین پدران و مادران بیرون آورد؛ آن گونه که هیچ یک از آنها به سِفاح آلوده نگشتند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ما فرزندان عبدالمطلب، بزرگان اهل بهشت هستیم یعنی من، علی، جعفر، حمزه، حسن، حسین، فاطمه و مهدی علیهم السلام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این حدیث، دلیل آشکار و متقن دیگری است که بر پاکی عبدالمطلب، ابوطالب، عبدالله و حمزه علیهم السلام از هرگونه شرک و بت پرستی؛ تا آن جا که رسول خدا صلی الله علیه و آله وسلم اصلاب پدران و ارحام مادران این بزرگان آفرینش را بهترین معادن از نظر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الْمَعَادِنِ مَحْتِداً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شریف ترین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الْمَغَارِسِ مَنْبِتاً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عَنْ سُلَیْمٍ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قُرَیْشٌ إِذَا جَلَسَتْ فِی مَجَالِسِهَا فَرَأتْ رَجُلًا مِنْ أَهْلِ الْبَیْتِ قَطَعَتْ حَدِیثَهَا فَبَیْنَمَا هِیَ جَالِسَةٌ إِذْ قَالَ رَجُلٌ مِنْهُمْ مَا مَثَلُ مُحَمَّدٍ فِی أَهْلِ بَیْتِهِ إِلَّا مَثَلُ نَخْلَةٍ نَبَتَتْ فِی کُنَاسَةٍ فَبَلَغَ ذَلِکَ رَسُولَ اللَّهِ ص فَغَضِبَ ثُمَّ خَرَجَ فَأتَی الْمِنْبَرَ فَجَلَسَ عَلَیْهِ حَتَّی اجْتَمَعَ النَّاسُ ثُمَّ قَامَ فَحَمِدَ اللَّهَ وَ أثْنَی عَلَیْهِ ثُمَّ قَالَ أیُّهَا النَّاسُ مَنْ أنَا قَالُوا أَنْتَ رَسُولُ اللَّهِ قَالَ أنَا رَسُولُ اللَّهِ وَ أنَا مُحَمَّدُ بْنُ عَبْدِ اللَّهِ بْنِ عَبْدِ الْمُطَّلِبِ بْنِ هَاشِمٍ ثُمَّ مَضَی فِی نَسَبِهِ حَتَّی انْتَهَی إِلَی نِزَارٍ ثُمَّ قَالَ ألَا وَ إِنِّی وَ أهْلَ بَیْتِی کُنَّا نُوراً نَسْعَی بَیْنَ یَدَیِ اللَّهِ قَبْلَ أنْ یَخْلُقَ اللَّهُ آدَمَ بِألْفَیْ عَامٍ فَکَانَ ذَلِکَ النُّورُ إِذَا سَبَّحَ سَبَّحَتِ الْمَلَائِکَةُ لِتَسْبِیحِهِ فَلَمَّا خَلَقَ آدَمَ وَضَعَ ذَلِکَ النُّورَ فِی صُلْبِهِ ثُمَّ أهْبَطَ إِلَی الْأرْضِ فِی صُلْبِ آدَمَ ثُمَّ حَمَلَهُ فِی السَّفِینَةِ فِی صُلْبِ نُوحٍ ثُمَّ قَذَفَهُ فِی النَّارِ فِی صُلْبِ إِبْرَاهِیمَ ثُمَّ لَمْ یَزَلْ یَنْقُلُنَا فِی أَکَارِمِ الْأصْلَابِ حَتَّی أخْرَجَنَا مِنْ أفْضَلِ الْمَعَادِنِ مَحْتِداً وَ أکْرَمِ الْمَغَارِسِ مَنْبِتاً بَیْنَ الْآبَاءِ وَ الْأمَّهَاتِ لَمْ یَلْتَقِ أحَدٌ مِنْهُمْ عَلَی سِفَاحٍ قَطُّ ألَا وَ نَحْنُ بَنُو عَبْدِ الْمُطَّلِبِ سَادَةُ أهْلِ الْجَنَّةِ أنَا وَ عَلِیٌّ وَ جَعْفَرٌ وَ حَمْزَةُ وَ الْحَسَنُ وَ الْحُسَیْنُ وَ فَاطِمَةُ وَ الْمَهْدِیُّ ألَا وَ إِنَّ اللَّهَ نَظَرَ إِلَی أهْلِ الْأرْضِ نَظْرَةً فَاخْتَارَ مِنْهَا رَجُلَیْنِ أحَدُهُمَا أنَا فَبَعَثَنِی رَسُولًا وَ الْآخَرُ عَلِیُّ بْنُ أبِی طَالِبٍ وَ أوْحَی إِلَیَّ أنْ أتَّخِذَهُ أخاً وَ خَلِیلًا وَ وَزِیراً وَ وَصِیّاً وَ خَلِیفَةً ألَا وَ إِنَّهُ وَلِیُّ کُلِّ مُؤْمِنٍ بَعْدِی مَنْ وَالاهُ وَالاهُ اللَّهُ وَ مَنْ عَادَاهُ عَادَاهُ اللَّهُ لَا یُحِبُّهُ إِلَّا مُؤْمِنٌ وَ لَا یُبْغِضُهُ إِلَّا کَافِرٌ هُوَ زِرُّ الْأرْضِ بَعْدِی وَ سَکَنُهَا وَ هُوَ کَلِمَةُ اللَّهِ التَّقْوَی وَ عُرْوَةُ اللَّهِ الْوُثْقَی أ تُرِیدُونَ أنْ تُطْفِئُوا نُورَ اللَّهِ بِأفْوَاهِکُمْ وَ اللَّهُ مُتِمُّ نُورِهِ وَ لَوْ کَرِهَ الْکافِرُونَ ألَا وَ إِنَّ اللَّهَ نَظَرَ نَظْرَةً ثَانِیَةً فَاخْتَارَ بَعْدَنَا اثْنَیْ عَشَرَ وَصِیّاً مِنْ أهْلِ بَیْتِی فَجَعَلَهُمْ خِیَارَ أمَّتِی وَاحِداً بَعْدَ وَاحِدٍ مِثْلَ النُّجُومِ فِی السَّمَاءِ کُلَّمَا غَابَ نَجْمٌ طَلَعَ نَجْمٌ هُمْ أئِمَّةٌ هُدَاةٌ مُهْتَدُونَ لَا یَضُرُّهُمْ کَیْدُ مَنْ کَادَهُمْ وَ لَا خِذْلَانُ مَنْ خَذَلَهُمْ هُمْ حُجَجُ اللَّهِ فِی أرْضِهِ وَ شُهَدَاؤُهُ عَلَی خَلْقِهِ خُزَّانُ عِلْمِهِ وَ تَرَاجِمَةُ وَحْیِهِ وَ مَعَادِنُ حِکْمَتِهِ مَنْ أطَاعَهُمْ أطَاعَ اللَّهَ وَ مَنْ عَصَاهُمْ عَصَی اللَّهَ هُمْ مَعَ الْقُرْآنِ وَ الْقُرْآنُ مَعَهُمْ لَا یُفَارِقُونَهُ حَتَّی یَرِدُوا عَلَیَّ الْحَوْضَ فَلْیُبَلِّغِ الشَّاهِدُ الْغَائِبَ اللَّهُمَّ اشْهَدْ اللَّهُمَّ اشْهَدْ ثَلَاثَ مَرَّاتٍ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4594_29233"/>
      <w:bookmarkStart w:id="211" w:name="pg4594_29233"/>
      <w:bookmarkEnd w:id="211"/>
    </w:p>
    <w:p>
      <w:pPr>
        <w:pStyle w:val="Heading4"/>
        <w:numPr>
          <w:ilvl w:val="3"/>
          <w:numId w:val="1"/>
        </w:numPr>
        <w:rPr/>
      </w:pPr>
      <w:bookmarkStart w:id="212" w:name="pg4594_29233"/>
      <w:bookmarkStart w:id="213" w:name="__RefHeading___Toc41670_425041290"/>
      <w:bookmarkStart w:id="214" w:name="_Toc71"/>
      <w:bookmarkEnd w:id="212"/>
      <w:bookmarkEnd w:id="213"/>
      <w:r>
        <w:rPr/>
        <w:t>13</w:t>
      </w:r>
      <w:r>
        <w:rPr>
          <w:rtl w:val="true"/>
        </w:rPr>
        <w:t xml:space="preserve">) </w:t>
      </w:r>
      <w:r>
        <w:rPr>
          <w:rtl w:val="true"/>
        </w:rPr>
        <w:t>حضرت حمزه علیه السلام جزء طینت مرحومه</w:t>
      </w:r>
      <w:bookmarkEnd w:id="214"/>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وسلم در حالی که دست علی علیه السلام را در دست گرفته بود، از خانه اش بیرون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من که رسول خدا هستم، همراه چهار نفر از اهل بیتم، یعنی علی و حمزه و جعفر و فاطمه علیهم السلام از طینت رحمت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طینۀ مرحومۀٌ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که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این سخن علی علیه السلام را بشنویم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طِینَتَنَا طِینَةٌ مَرْحُومَةٌ، أخَذَ اللَّهُ مِیثَاقَهَا یَوْمَ أخَذَ الْمِیثَاقَ، فَلَا یَشِذُّ مِنْهَا شَاذٌّ، وَ لَا یَدْخُلُ فِیهَا دَاخِلٌ إِلَی یَوْمِ الْقِیَامَةِ؛ به یقین که سرشت ما، سرشتی رحمت شده است و خداوند در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عهدو پیمان گرفت، در مورد آن سرشت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روز قیامت، نه از آن کاسته خواهد شد و نه بر آن افزوده می گردد</w:t>
      </w:r>
      <w:r>
        <w:rPr>
          <w:rFonts w:eastAsia="IRNazanin" w:cs="IRNazanin"/>
          <w:color w:val="111111"/>
          <w:sz w:val="28"/>
          <w:szCs w:val="28"/>
          <w:rtl w:val="true"/>
          <w:lang w:bidi="fa-IR"/>
        </w:rPr>
        <w:t>.»</w:t>
      </w:r>
      <w:r>
        <w:rPr>
          <w:rStyle w:val="FootnoteAnchor"/>
          <w:rtl w:val="true"/>
        </w:rPr>
        <w:footnoteReference w:id="141"/>
      </w:r>
      <w:bookmarkStart w:id="215" w:name="pg4594_29234"/>
    </w:p>
    <w:p>
      <w:pPr>
        <w:pStyle w:val="BookText"/>
        <w:rPr/>
      </w:pPr>
      <w:bookmarkEnd w:id="215"/>
      <w:r>
        <w:rPr>
          <w:rFonts w:ascii="IRNazanin" w:hAnsi="IRNazanin" w:eastAsia="IRNazanin"/>
          <w:color w:val="111111"/>
          <w:sz w:val="28"/>
          <w:sz w:val="28"/>
          <w:szCs w:val="28"/>
          <w:rtl w:val="true"/>
          <w:lang w:bidi="fa-IR"/>
        </w:rPr>
        <w:t xml:space="preserve">آگاهی از اختصاص حضرت حمزه علیه السلام به اهل بیت و حقیقت آفرینش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افق بارزتری از شخصیت و موقعیت آن حضرت را در برابر ما به نمایش می گذارد، و گره ی کور اذهانِ متوقف و قفلِ قلب های زنگار زده را، به سر انگشت تدبّر می گشاید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16" w:name="__RefHeading___Toc41672_425041290"/>
      <w:bookmarkStart w:id="217" w:name="_Toc72"/>
      <w:bookmarkEnd w:id="216"/>
      <w:r>
        <w:rPr/>
        <w:t>14</w:t>
      </w:r>
      <w:r>
        <w:rPr>
          <w:rtl w:val="true"/>
        </w:rPr>
        <w:t xml:space="preserve">) </w:t>
      </w:r>
      <w:r>
        <w:rPr>
          <w:rtl w:val="true"/>
        </w:rPr>
        <w:t>حمزه علیه السلام سید شهیدان</w:t>
      </w:r>
      <w:bookmarkEnd w:id="217"/>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پیامبر صلی الله علیه و آله وسلم در بستر بیماری بود که به رحلتش انجامید، من نزد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حضرت فاطمه زهرا سلام الله علیها وارد شد و با دیدن پدر بزرگوارش در آن حال،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تسلّی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هفت ویژگی به ما عطا فرموده که به هیچ کس از اولین و آخرین نبخشیده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ما سید پیامبران است و او پدرتوست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ما سید اوصیاء است و او شوهر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ما سیدالشهداست و او حمزه بن عبدالمطلب عموی پدر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سید شهدایی است که همراه تو به شهادت رسیده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سید شهیدان از اولین و آخرین است به جز پیامبران و اوصیای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ابیطالب که صاحب دو بال است و با آنها در بهشت همراه ملائکه پرواز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پسرت حسن و حسین علیهما السلام که دو سبط امت من و سید جوانان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آنکه جانم در دست اوست، مهدی این امت نیز از ما می باشد؛ همان که زمین را پر از عدل و داد خواهد کرد، پس از آن که از ظلم و جور پر شده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هفت موردی که نام بردی، کدام یک برترین است؟ </w:t>
      </w:r>
      <w:bookmarkStart w:id="218" w:name="pg4594_29236"/>
    </w:p>
    <w:p>
      <w:pPr>
        <w:pStyle w:val="BookText"/>
        <w:rPr/>
      </w:pPr>
      <w:bookmarkEnd w:id="2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من در امتم برتر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علی و تو و دو فرزندت حسن و حسین علیهما السلام و اوصیای پس از حسین علیه السلام که مهدی علیه السلام از آنان است؛ افضل این امت، حمزه و جعفر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بیتی هستیم که خداوند، دنیا و آخرت را برای ما برگزیده است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19" w:name="__RefHeading___Toc41674_425041290"/>
      <w:bookmarkStart w:id="220" w:name="_Toc73"/>
      <w:bookmarkEnd w:id="219"/>
      <w:r>
        <w:rPr/>
        <w:t>15</w:t>
      </w:r>
      <w:r>
        <w:rPr>
          <w:rtl w:val="true"/>
        </w:rPr>
        <w:t xml:space="preserve">) </w:t>
      </w:r>
      <w:r>
        <w:rPr>
          <w:rtl w:val="true"/>
        </w:rPr>
        <w:t>دوستدار حضرت علی علیه السلام ، همنشین حضرت حمزه علیه السلام</w:t>
      </w:r>
      <w:bookmarkEnd w:id="220"/>
    </w:p>
    <w:p>
      <w:pPr>
        <w:pStyle w:val="BookText"/>
        <w:rPr/>
      </w:pPr>
      <w:r>
        <w:rPr>
          <w:rFonts w:ascii="IRNazanin" w:hAnsi="IRNazanin" w:eastAsia="IRNazanin"/>
          <w:color w:val="111111"/>
          <w:sz w:val="28"/>
          <w:sz w:val="28"/>
          <w:szCs w:val="28"/>
          <w:rtl w:val="true"/>
          <w:lang w:bidi="fa-IR"/>
        </w:rPr>
        <w:t>ابن عمر – به طعنه از رسول خدا صلی الله علیه و آله وسلم درباره ی علی بن ابی طالب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غضبناک شد و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بر سر این مردم آمده که این گونه یاد می کنند کسی را که مقام و منزلتش نزد خدا، همچون مقام و منزلت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هر که علی علیه السلام را دوست بدارد، مرا دوست داشته و هر که مرا دوست بدارد، خداوند از او راضی است، و هر که خداند از او راضی باشد پاداشی جز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علیه السلام را دوست بدارد، نماز و روزه و عبادتش پذیرفته شده و دعایش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که علی علیه السلام را دوست بدارد، فرشته ی مرگ با او مدارا کند و خداوند، هراس نکیر و منکر را از او بردارد و قبرش را نورانی گرداند و او را خردمند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که علی علیه السلام را دوست بدارد، در سایه ی عرش همراه شهدا و صدیقین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که علی علیه السلام را دوست بدارد، کارهای نیکش پذیرفته خواهد شد و بدی هایش نادیده گرفته می شود و او در بهشت، دوست و همنشین حمزه سیدالشهدا علیه السلام خواهد بود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النَّبِیَّ صلی الله علیه و آله وسلم عَنْ عَلِیِّ بْنِ أبِی طَالِبٍ علیه السلام فَغَضِبَ صلی الله علیه و آله وسلم ثُمَّ قَالَ مَا بَالُ أقْوَامٍ یَذْکُرُونَ مَنْ مَنْزِلَتُهُ مِنَ اللَّهِ کَمَنْزِلَتِی ألَا وَ مَنْ أحَبَّ عَلِیّاً أحَبَّنِی وَ مَنْ أحَبَّنِی فَقَدْ رَضِیَ اللَّهُ عَنْهُ وَ مَنْ رَضِیَ اللَّهُ عَنْهُ کَافَأهُ الْجَنَّةَ ألَا وَ مَنْ أحَبَّ عَلِیّاً لَا یَخْرُجُ مِنَ الدُّنْیَا حَتَّی یَشْرَبَ مِنَ الْکَوْثَرِ وَ یَأکُلَ مِنْ طُوبَی وَ یَرَی مَکَانَهُ فِی الْجَنَّةِ ألَا وَ مَنْ أحَبَّ عَلِیّاً قُبِلَ صَلَاتُهُ وَ صِیَامُهُ وَ قِیَامُهُ وَ اسْتَجَابَ لَهُ دُعَاهُ ألَا وَ مَنْ أحَبَّ عَلِیّاً اسْتَغْفَرَتْ لَهُ الْمَلَائِکَةُ وَ فُتِحَتْ لَهُ أبْوَابُ الْجَنَّةِ الثَّمَانِیَةُ یَدْخُلُهَا مِنْ أیِّ بَابٍ شَاءَ بِغَیْرِ حِسَابٍ ألَا وَ مَنْ أحَبَّ عَلِیّاً أعْطَاهُ اللَّهُ کِتَابَهُ بِیَمِینِهِ وَ حَاسَبَهُ حِسَابَ الْأنْبِیَاءِ ألَا وَ مَنْ أحَبَّ عَلِیّاً هَوَّنَ اللَّهُ عَلَیْهِ سَکَرَاتِ الْمَوْتِ وَ جَعَلَ قَبْرَهُ رَوْضَةً مِنْ رِیَاضِ الْجَنَّةِ ألَا وَ مَنْ أحَبَّ عَلِیّاً أعْطَاهُ اللَّهُ بِکُلِّ عِرْقٍ فِی بَدَنِهِ حَوْرَاءَ وَ شُفِّعَ فِی ثَمَانِینَ مِنْ أهْلِ بَیْتِهِ وَ لَهُ بِکُلِّ شَعْرَةٍ فِی بَدَنِهِ حَوْرَاءُ وَ مَدِینَةٌ فِی الْجَنَّةِ ألَا وَ مَنْ أحَبَّ عَلِیّاً بَعَثَ اللَّهُ إِلَیْهِ مَلَکَ الْمَوْتِ کَمَا یَبْعَثُ إِلَی الْأنْبِیَاءِ وَ دَفَعَ اللَّهُ عَنْهُ هَوْلَ مُنْکَرٍ وَ نَکِیرٍ وَ بَیَّضَ وَجْهَهُ وَ کَانَ مَعَ حَمْزَةَ سَیِّدِ الشُّهَدَاءِ ألَا وَ مَنْ أحَبَّ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یَخْرُجُ مِنَ الدُّنْیَا حَتَّی یَشْرَبَ مِنَ الْکَوْثَرِ وَ یَأکُلَ مِنْ طُوبَی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اللَّهُ فِی قَلْبِهِ الْحِکْمَةَ وَ أجْرَی عَلَی لِسَانِهِ الصَّوَابَ وَ فَتَحَ اللَّهُ عَلَیْهِ أبْوَابَ الرَّحْمَةِ ألَا وَ مَنْ أحَبَّ عَلِیّاً سُمِّیَ فِی السَّمَاوَاتِ وَ الْأرْضِ أسِیرَ اللَّهِ ألَا وَ مَنْ أحَبَّ عَلِیّاً نَادَاهُ مَلَکٌ مِنْ تَحْتِ الْعَرْشِ یَا عَبْدَ اللَّهِ اسْتَأنِفِ الْعَمَلَ فَقَدْ غَفَرَ اللَّهُ لَکَ الذُّنُوبَ کُلَّهَا ألَا وَ مَنْ أحَبَّ عَلِیّاً جَاءَ یَوْمَ الْقِیَامَةِ وَ وَجْهُهُ کَالْقَمَرِ لَیْلَةَ الْبَدْرِ ألَا وَ مَنْ أحَبَّ عَلِیّاً وُضِعَ عَلَی رَأسِهِ تَاجُ الْمُلْکِ وَ ألْبِسَ حُلَّةَ الْکَرَامَةِ ألَا وَ مَنْ أحَبَّ عَلِیّاً جَازَ عَلَی الصِّرَاطِ کَالْبَرْقِ الْخَاطِفِ ألَا وَ مَنْ أحَبَّ عَلِیّاً کُتِبَ لَهُ بَرَاءَةٌ مِنَ النَّارِ وَ جَوَازٌ عَلَی الصِّرَاطِ وَ أمَانٌ مِنَ الْعَذَابِ وَ لَمْ یُنْشَرْ لَهُ دِیوَانٌ وَ لَمْ یُنْصَبْ لَهُ مِیزَانٌ وَ قِیلَ لَهُ ادْخُلِ الْجَنَّةَ بِلَا حِسَابٍ ألَا وَ مَنْ أحَبَّ عَلِیّاً صَافَحَتْهُ الْمَلَائِکَةُ وَ زَارَتْهُ الْأنْبِیَاءُ وَ قَضَی اللَّهُ لَهُ کُلَّ حَاجَةٍ ألَا وَ مَنْ أحَبَّ آلَ مُحَمَّدٍ أمِنَ مِنَ الْحِسَابِ وَ الْمِیزَانِ وَ الصِّرَاطِ ألَا وَ مَنْ مَاتَ عَلَی حُبِّ آلِ مُحَمَّدٍ فَأنَا کَفِیلُهُ بِالْجَنَّةِ مَعَ الْأنْبِیَاءِ ألَا وَ مَنْ مَاتَ عَلَی بُغْضِ آلِ مُحَمَّدٍ لَمْ یَشَمَّ رَائِحَةَ الْجَنَّةِ قَالَ أبُو رَجَاءٍ کَانَ حَمَّادُ بْنُ زَیْدٍ یَفْتَخِرُ بِهَذَا وَ یَقُولُ هُوَ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bookmarkStart w:id="221" w:name="pg4594_29238"/>
    </w:p>
    <w:p>
      <w:pPr>
        <w:pStyle w:val="Heading4"/>
        <w:numPr>
          <w:ilvl w:val="3"/>
          <w:numId w:val="1"/>
        </w:numPr>
        <w:rPr/>
      </w:pPr>
      <w:bookmarkStart w:id="222" w:name="__RefHeading___Toc41676_425041290"/>
      <w:bookmarkStart w:id="223" w:name="_Toc74"/>
      <w:bookmarkEnd w:id="221"/>
      <w:bookmarkEnd w:id="222"/>
      <w:r>
        <w:rPr/>
        <w:t>16</w:t>
      </w:r>
      <w:r>
        <w:rPr>
          <w:rtl w:val="true"/>
        </w:rPr>
        <w:t xml:space="preserve">) </w:t>
      </w:r>
      <w:r>
        <w:rPr>
          <w:rtl w:val="true"/>
        </w:rPr>
        <w:t>ابن عباس می گوید</w:t>
      </w:r>
      <w:r>
        <w:rPr>
          <w:rtl w:val="true"/>
        </w:rPr>
        <w:t>:</w:t>
      </w:r>
      <w:bookmarkEnd w:id="223"/>
    </w:p>
    <w:p>
      <w:pPr>
        <w:pStyle w:val="BookText"/>
        <w:rPr/>
      </w:pPr>
      <w:r>
        <w:rPr>
          <w:rFonts w:ascii="IRNazanin" w:hAnsi="IRNazanin" w:eastAsia="IRNazanin"/>
          <w:color w:val="111111"/>
          <w:sz w:val="28"/>
          <w:sz w:val="28"/>
          <w:szCs w:val="28"/>
          <w:rtl w:val="true"/>
          <w:lang w:bidi="fa-IR"/>
        </w:rPr>
        <w:t>روزی پیامبر صلی الله علیه و آله وسلم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 به یقین که خداوند، پلیدی را از شما اهل بیت علیهم السلام دور ساخته و در نهایت پاکی قرارتان داده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آن گاه در ادامه اش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اهل بیتم از آفات و گناهان 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بدانید که خداوند مرا و سه نفر از اهل بیتم را بر تمام امتم برگزید؛ آن گونه </w:t>
      </w:r>
    </w:p>
    <w:p>
      <w:pPr>
        <w:pStyle w:val="BookText"/>
        <w:rPr/>
      </w:pPr>
      <w:r>
        <w:rPr>
          <w:rFonts w:ascii="IRNazanin" w:hAnsi="IRNazanin" w:eastAsia="IRNazanin"/>
          <w:color w:val="111111"/>
          <w:sz w:val="28"/>
          <w:sz w:val="28"/>
          <w:szCs w:val="28"/>
          <w:rtl w:val="true"/>
          <w:lang w:bidi="fa-IR"/>
        </w:rPr>
        <w:t>که من، بزرگ آن سه نفرم و بزرگِ تمام فرزندان آدم تا روز قیامت؛ بی هیچ فخری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نشسته بودند و چنین شنیدند،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پیمان می بندیم که این اسامی را به دیگران برسانیم، پس شما نیز این سه تن را به ما بشناسانید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دو دستش را گشود و سپس دَر هَم فشرد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علی، جعفر و حمزه علیهم السلام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روزی در مکانی خوابیده بودیم و هر یک خود را در لباس هایمان پوشانده بودیم؛ بدین صورت که علی علیه السلام در سمت راست من، جعفر علیه السلام طرف چپ و حمزه علیه السلام پایین پایم خوابیده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برنخاستم مگر زمانی که صدای بال فرشتگان و سردیِ بازویم را زیر سرم احساس کردم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برخاستم و جبرییل را همراه سه فرشته ی دیگر دیدم که یکی از آنها از جبرییل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کدام یک از اینان فرود آمده ای؟ </w:t>
      </w:r>
    </w:p>
    <w:p>
      <w:pPr>
        <w:pStyle w:val="BookText"/>
        <w:rPr/>
      </w:pPr>
      <w:r>
        <w:rPr>
          <w:rFonts w:ascii="IRNazanin" w:hAnsi="IRNazanin" w:eastAsia="IRNazanin"/>
          <w:color w:val="111111"/>
          <w:sz w:val="28"/>
          <w:sz w:val="28"/>
          <w:szCs w:val="28"/>
          <w:rtl w:val="true"/>
          <w:lang w:bidi="fa-IR"/>
        </w:rPr>
        <w:t>جبرییل به من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و او سید فرزندان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اند؟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که سید انبیاست، علی بن ابی طالب علیهما السلام که سید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 طالب علیهما السلام که برای او دو بال در بهشت قرار داده شده تا هر جا می خواهد پرواز کند و حمزه بن عبدالمطلب سید الشهداء علیهما السلام </w:t>
      </w:r>
      <w:r>
        <w:rPr>
          <w:rFonts w:eastAsia="IRNazanin" w:cs="IRNazanin"/>
          <w:color w:val="111111"/>
          <w:sz w:val="28"/>
          <w:szCs w:val="28"/>
          <w:rtl w:val="true"/>
          <w:lang w:bidi="fa-IR"/>
        </w:rPr>
        <w:t>.</w:t>
      </w:r>
      <w:r>
        <w:rPr>
          <w:rStyle w:val="FootnoteAnchor"/>
          <w:rtl w:val="true"/>
        </w:rPr>
        <w:footnoteReference w:id="146"/>
      </w:r>
      <w:bookmarkStart w:id="224" w:name="pg4594_29241"/>
    </w:p>
    <w:p>
      <w:pPr>
        <w:pStyle w:val="Heading4"/>
        <w:numPr>
          <w:ilvl w:val="3"/>
          <w:numId w:val="1"/>
        </w:numPr>
        <w:rPr/>
      </w:pPr>
      <w:bookmarkStart w:id="225" w:name="__RefHeading___Toc41678_425041290"/>
      <w:bookmarkStart w:id="226" w:name="_Toc75"/>
      <w:bookmarkEnd w:id="224"/>
      <w:bookmarkEnd w:id="225"/>
      <w:r>
        <w:rPr/>
        <w:t>17</w:t>
      </w:r>
      <w:r>
        <w:rPr>
          <w:rtl w:val="true"/>
        </w:rPr>
        <w:t xml:space="preserve">) </w:t>
      </w:r>
      <w:r>
        <w:rPr>
          <w:rtl w:val="true"/>
        </w:rPr>
        <w:t>حمزه علیه السلام وزیر و برادر رضاعی پیامبرصلی الله علیه و آله وسلم</w:t>
      </w:r>
      <w:bookmarkEnd w:id="226"/>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رسول خدا صلی الله علیه و آله وسلم رهسپار شدیم؛ ما پیاده می رفتیم تا به بقعه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به درخت سدر خشکیده ی بدون میوه ای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زیر آن درخت نشستند، به ناگاه بر آن درخت برگ رویید و میوه داد و بر رسول خدا صلی الله علیه و آله وسلم سایه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دیدن این ماجرا پیامبر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بر لب هایش نشست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تا به خانه فاطمه سلام الله علیها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علیه السلام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من به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به راه افتاد و با سرِ انگشتان خود می دوید تا به حضور رسول خدا صلی الله علیه و آله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به طرف خود خواند و در کنار خویش نشاند؛ من دیدم آن دو با یکدیگر سخن می کفتند و می خندیدند و دیدم رخسار علی علیه السلام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می خواهد به آدم در دانش و به ابراهیم در وقار و به سلیمان در حکومت و به یحیی در زهد و به ایوب در صبر و به اسماعیل در راستگویی اش بنگرد، باید به علی بن ابی طالب علیهما السلام بنگرد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مگر این که خدای متعال مرا به چهارتن، دو تن در آسمان و دو تن در زمین، مخصوص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تنِ آسمانی جبریی و میکائیل اند و آن دو تنِ زمینی علی بن ابی طالب علیهما السلام و عمویم حمزه اند علیه السلام </w:t>
      </w:r>
      <w:r>
        <w:rPr>
          <w:rFonts w:eastAsia="IRNazanin" w:cs="IRNazanin"/>
          <w:color w:val="111111"/>
          <w:sz w:val="28"/>
          <w:szCs w:val="28"/>
          <w:rtl w:val="true"/>
          <w:lang w:bidi="fa-IR"/>
        </w:rPr>
        <w:t>.</w:t>
      </w:r>
      <w:r>
        <w:rPr>
          <w:rStyle w:val="FootnoteAnchor"/>
          <w:rtl w:val="true"/>
        </w:rPr>
        <w:footnoteReference w:id="147"/>
      </w:r>
      <w:bookmarkStart w:id="227" w:name="pg4594_29243"/>
    </w:p>
    <w:p>
      <w:pPr>
        <w:pStyle w:val="Heading4"/>
        <w:numPr>
          <w:ilvl w:val="3"/>
          <w:numId w:val="1"/>
        </w:numPr>
        <w:rPr/>
      </w:pPr>
      <w:bookmarkStart w:id="228" w:name="__RefHeading___Toc41680_425041290"/>
      <w:bookmarkStart w:id="229" w:name="_Toc76"/>
      <w:bookmarkEnd w:id="227"/>
      <w:bookmarkEnd w:id="228"/>
      <w:r>
        <w:rPr/>
        <w:t>18</w:t>
      </w:r>
      <w:r>
        <w:rPr>
          <w:rtl w:val="true"/>
        </w:rPr>
        <w:t xml:space="preserve">) </w:t>
      </w:r>
      <w:r>
        <w:rPr>
          <w:rtl w:val="true"/>
        </w:rPr>
        <w:t>نام حمزه علیه السلام را بیش از نام های دیگر دوست دارم</w:t>
      </w:r>
      <w:bookmarkEnd w:id="229"/>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یکی از بستگان ما پسر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 صلی الله علیه و 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چه بگذارم؟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سموه باسم احب الناس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عبدالمطلب؛ او را همنام آن کس کن که او را از همه بیشتر دوست دارم و او حمزه علیه السلام و پسر عبدالمطلب است</w:t>
      </w:r>
      <w:r>
        <w:rPr>
          <w:rFonts w:eastAsia="IRNazanin" w:cs="IRNazanin"/>
          <w:color w:val="111111"/>
          <w:sz w:val="28"/>
          <w:szCs w:val="28"/>
          <w:rtl w:val="true"/>
          <w:lang w:bidi="fa-IR"/>
        </w:rPr>
        <w:t>».</w:t>
      </w:r>
      <w:r>
        <w:rPr>
          <w:rStyle w:val="FootnoteAnchor"/>
          <w:rtl w:val="true"/>
        </w:rPr>
        <w:footnoteReference w:id="148"/>
      </w:r>
      <w:bookmarkStart w:id="230" w:name="pg4594_29244"/>
    </w:p>
    <w:p>
      <w:pPr>
        <w:pStyle w:val="Heading2"/>
        <w:numPr>
          <w:ilvl w:val="1"/>
          <w:numId w:val="1"/>
        </w:numPr>
        <w:rPr/>
      </w:pPr>
      <w:bookmarkStart w:id="231" w:name="__RefHeading___Toc41682_425041290"/>
      <w:bookmarkStart w:id="232" w:name="_Toc77"/>
      <w:bookmarkEnd w:id="230"/>
      <w:bookmarkEnd w:id="231"/>
      <w:r>
        <w:rPr>
          <w:rtl w:val="true"/>
        </w:rPr>
        <w:t>فصل هشتم</w:t>
      </w:r>
      <w:r>
        <w:rPr>
          <w:rtl w:val="true"/>
        </w:rPr>
        <w:t xml:space="preserve">: </w:t>
      </w:r>
      <w:r>
        <w:rPr>
          <w:rtl w:val="true"/>
        </w:rPr>
        <w:t>حضرت حمزه علیه السلام در کلام اهل بیت عصمت و طهارت علیهم السلام</w:t>
      </w:r>
      <w:bookmarkEnd w:id="23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41684_425041290"/>
      <w:bookmarkStart w:id="234" w:name="_Toc78"/>
      <w:bookmarkEnd w:id="233"/>
      <w:r>
        <w:rPr>
          <w:rtl w:val="true"/>
        </w:rPr>
        <w:t>اشاره</w:t>
      </w:r>
      <w:bookmarkStart w:id="235" w:name="pg4594_29245"/>
      <w:bookmarkEnd w:id="234"/>
    </w:p>
    <w:p>
      <w:pPr>
        <w:pStyle w:val="Heading3"/>
        <w:numPr>
          <w:ilvl w:val="2"/>
          <w:numId w:val="1"/>
        </w:numPr>
        <w:rPr/>
      </w:pPr>
      <w:bookmarkStart w:id="236" w:name="__RefHeading___Toc41686_425041290"/>
      <w:bookmarkStart w:id="237" w:name="_Toc79"/>
      <w:bookmarkEnd w:id="235"/>
      <w:bookmarkEnd w:id="236"/>
      <w:r>
        <w:rPr>
          <w:rtl w:val="true"/>
        </w:rPr>
        <w:t>حضرت حمزه علیه السلام در کلام مولی امیرالمؤمنین علیه السلام</w:t>
      </w:r>
      <w:bookmarkEnd w:id="237"/>
    </w:p>
    <w:p>
      <w:pPr>
        <w:pStyle w:val="Heading4"/>
        <w:numPr>
          <w:ilvl w:val="3"/>
          <w:numId w:val="1"/>
        </w:numPr>
        <w:rPr/>
      </w:pPr>
      <w:bookmarkStart w:id="238" w:name="__RefHeading___Toc41688_425041290"/>
      <w:bookmarkStart w:id="239" w:name="_Toc80"/>
      <w:bookmarkEnd w:id="238"/>
      <w:r>
        <w:rPr/>
        <w:t>1</w:t>
      </w:r>
      <w:r>
        <w:rPr>
          <w:rtl w:val="true"/>
        </w:rPr>
        <w:t xml:space="preserve">) </w:t>
      </w:r>
      <w:r>
        <w:rPr>
          <w:rtl w:val="true"/>
        </w:rPr>
        <w:t>حضرت امیرالمؤمنین علیه السلام می فرماید</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اسْتُشْهِدُوا فِی سَبِیلِ اللَّهِ تَعَالَی مِنَ الْمُهَاجِرِینَ وَ الْأنْصَارِ وَ لِکُلٍّ فَضْلٌ حَتَّی إِذَا اسْتُشْهِدَ شَهِیدُنَا قِیلَ سَیِّدُ الشُّهَدَاءِ وَ خَصَّهُ رَسُولُ اللَّهِ صلی الله علیه و آله وسلم بِسَبْعِینَ تَکْبِیرَةً عِنْدَ صَلَاتِهِ عَلَیْه؛ گروهی از مهاجرین در راه خدا به شهادت رسیدند و هرکدام فضیلتی به دست آوردند تا آنکه شهید ما به شهادت رسید،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سیدالشهداء سرور و آقای شهیدان است و رسول خدا صلی الله علیه و آله وسلم اختصاصاً نماز بر او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اقامه کرد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41690_425041290"/>
      <w:bookmarkStart w:id="241" w:name="_Toc81"/>
      <w:bookmarkEnd w:id="240"/>
      <w:r>
        <w:rPr/>
        <w:t>2</w:t>
      </w:r>
      <w:r>
        <w:rPr>
          <w:rtl w:val="true"/>
        </w:rPr>
        <w:t xml:space="preserve">) </w:t>
      </w:r>
      <w:r>
        <w:rPr>
          <w:rtl w:val="true"/>
        </w:rPr>
        <w:t>در مجلس شورایی که خلیفه دوم بعد از مرگش برای انتخاب جانشینی خود دستور برپایی آن را داده بود، حضرت فرمودند</w:t>
      </w:r>
      <w:r>
        <w:rPr>
          <w:rtl w:val="true"/>
        </w:rPr>
        <w:t>:</w:t>
      </w:r>
      <w:bookmarkStart w:id="242" w:name="pg4594_29246"/>
      <w:bookmarkEnd w:id="241"/>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اللَّهَ هَلْ فِیکُمْ أحَدٌ لَهُ مِثْلُ عَمِّی حَمْزَةَ أسَدِ اللَّه وَ أسَدِ رَسُولِه؛ 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شما عمویی مانند حمزه علیه السلام ، عموی من که شیر خدا و شیر رسول او صلی الله علیه و آله وسلم است دارد؟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43" w:name="__RefHeading___Toc41692_425041290"/>
      <w:bookmarkStart w:id="244" w:name="_Toc82"/>
      <w:bookmarkEnd w:id="243"/>
      <w:r>
        <w:rPr/>
        <w:t>3</w:t>
      </w:r>
      <w:r>
        <w:rPr>
          <w:rtl w:val="true"/>
        </w:rPr>
        <w:t xml:space="preserve">) </w:t>
      </w:r>
      <w:r>
        <w:rPr>
          <w:rtl w:val="true"/>
        </w:rPr>
        <w:t>حضرت امیرمؤمنان علی علیه السلام در روز آزادی بصره، در خطابه ای به فضیلت هفت تن از فرزندان عبدالمطلب اشاره کرد و فرمود</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چند تن را فقط کافر و ملحدا نکار می کند و آنان محمد رسول خدا صلی الله علیه و آله وسلم ، وصی او، دو سبط او حضرت امام حسن و امام حسین علیهما السلام حضرت مهدی علیه السلام ، حمزه سیدالشهدا علیه السلام و جعفر علیه السلام پرواز کننده در بهشت هستند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حضرت هدفی جز اشاره به مقام عمو و برادر خود نداشتند که شهادت آن دو بزرگوار در راه خدا و ارکان اسلام و ایمان بود</w:t>
      </w:r>
      <w:r>
        <w:rPr>
          <w:rFonts w:eastAsia="IRNazanin" w:cs="IRNazanin"/>
          <w:color w:val="111111"/>
          <w:sz w:val="28"/>
          <w:szCs w:val="28"/>
          <w:rtl w:val="true"/>
          <w:lang w:bidi="fa-IR"/>
        </w:rPr>
        <w:t xml:space="preserve">. </w:t>
      </w:r>
      <w:bookmarkStart w:id="245" w:name="pg4594_29247"/>
    </w:p>
    <w:p>
      <w:pPr>
        <w:pStyle w:val="BookText"/>
        <w:rPr/>
      </w:pPr>
      <w:bookmarkEnd w:id="245"/>
      <w:r>
        <w:rPr>
          <w:rFonts w:ascii="IRNazanin" w:hAnsi="IRNazanin" w:eastAsia="IRNazanin"/>
          <w:color w:val="111111"/>
          <w:sz w:val="28"/>
          <w:sz w:val="28"/>
          <w:szCs w:val="28"/>
          <w:rtl w:val="true"/>
          <w:lang w:bidi="fa-IR"/>
        </w:rPr>
        <w:t>برای این دو بزرگوار هیچ فضیلتی جز شهادتشان در راه خدا و دعوت به اسلام و حمایت از پیامبر صلی الله علیه و آله وسلم نمی بود کافی بود که انسان محقق در جستجوی فضیلت دیگری برای آن دو بزرگوار نباشد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46" w:name="__RefHeading___Toc41694_425041290"/>
      <w:bookmarkStart w:id="247" w:name="_Toc83"/>
      <w:bookmarkEnd w:id="246"/>
      <w:r>
        <w:rPr>
          <w:rtl w:val="true"/>
        </w:rPr>
        <w:t>اظهار نظر یک عالم شیعی</w:t>
      </w:r>
      <w:bookmarkEnd w:id="247"/>
    </w:p>
    <w:p>
      <w:pPr>
        <w:pStyle w:val="BookText"/>
        <w:rPr/>
      </w:pPr>
      <w:r>
        <w:rPr>
          <w:rFonts w:ascii="IRNazanin" w:hAnsi="IRNazanin" w:eastAsia="IRNazanin"/>
          <w:color w:val="111111"/>
          <w:sz w:val="28"/>
          <w:sz w:val="28"/>
          <w:szCs w:val="28"/>
          <w:rtl w:val="true"/>
          <w:lang w:bidi="fa-IR"/>
        </w:rPr>
        <w:t xml:space="preserve">از میان علمای گذشته تا آنجا که ما کنکاش نمودیم تنها سید عبدالرزاق موسوی مقرم است که به موضوع بسیار مهمِ بیعت خصوصی حمزه علیه السلام با رسول خدا صلی الله علیه و آله وسلم بر سر پذیرش ولایت مطلقه ی امیرالمؤمنین علیه السلام و اقرار آن حضرت به مقام رفیع و ارجمند فاطمه ی زهرا سلام الله علیها و جانشینی بر حقِ فرزندان بزرگوار ایشان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چند ایشان در کتاب سردار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به ذکر این نکته ی سرنوشت ساز از زندگی حمزه بن عبدالمطلب علیه السلام پرداخته است، ولی نظر به اهمیتِ خودِ موضوع </w:t>
      </w:r>
    </w:p>
    <w:p>
      <w:pPr>
        <w:pStyle w:val="BookText"/>
        <w:rPr/>
      </w:pPr>
      <w:r>
        <w:rPr>
          <w:rFonts w:ascii="IRNazanin" w:hAnsi="IRNazanin" w:eastAsia="IRNazanin"/>
          <w:color w:val="111111"/>
          <w:sz w:val="28"/>
          <w:sz w:val="28"/>
          <w:szCs w:val="28"/>
          <w:rtl w:val="true"/>
          <w:lang w:bidi="fa-IR"/>
        </w:rPr>
        <w:t>از یک طرف، و مقام و منزلت علامه مقرّم در میان علمای شیعه از طرف دیگر، ضرورت دارد که نظر و اعتقاد صحیح این عالمِ مدقق و نکته سنج را نیز در این جا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و دقت نظر در این حدیث و حدیث موسی بن جعفر علیه السلام ما را به منزلتِ بزرگِ دین وایمان حضرت حمزه علیه السلام آشنا می سازد، و گر نه حمزه که در مکه به وحدانتی خداوند و نبوت حضرتش صلی الله علیه و آله وسلم شهادت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فایده ی این اعتراف و پیمان چیست؟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خواست نفس قدسی حمزه علیه السلام را که والاترین مراتب یقینش رسانده بود، به برترین صفات کمال نیز آراسته گرداند؛ و آن نبود مگر پذیرش ولایت مطلقه ی امیرالمؤمنین علیه السلام و اقرار به این که فرزندان معصومش علیهم السلام ، نسل بعد از نسل تا امام دوازدهم حضرت بقیت الله جانشینان بر حقِ جدِ امینشان صلی الله علیه و آله وسلم هستند</w:t>
      </w:r>
      <w:r>
        <w:rPr>
          <w:rFonts w:eastAsia="IRNazanin" w:cs="IRNazanin"/>
          <w:color w:val="111111"/>
          <w:sz w:val="28"/>
          <w:szCs w:val="28"/>
          <w:rtl w:val="true"/>
          <w:lang w:bidi="fa-IR"/>
        </w:rPr>
        <w:t>.»</w:t>
      </w:r>
      <w:r>
        <w:rPr>
          <w:rStyle w:val="FootnoteAnchor"/>
          <w:rtl w:val="true"/>
        </w:rPr>
        <w:footnoteReference w:id="153"/>
      </w:r>
      <w:bookmarkStart w:id="248" w:name="pg4594_29249"/>
    </w:p>
    <w:p>
      <w:pPr>
        <w:pStyle w:val="Heading3"/>
        <w:numPr>
          <w:ilvl w:val="2"/>
          <w:numId w:val="1"/>
        </w:numPr>
        <w:rPr/>
      </w:pPr>
      <w:bookmarkStart w:id="249" w:name="__RefHeading___Toc41696_425041290"/>
      <w:bookmarkStart w:id="250" w:name="_Toc84"/>
      <w:bookmarkEnd w:id="248"/>
      <w:bookmarkEnd w:id="249"/>
      <w:r>
        <w:rPr>
          <w:rtl w:val="true"/>
        </w:rPr>
        <w:t xml:space="preserve">حضرت حمزه علیه السلام در گفتار و احتجاج امیرمؤمنان علیه السلام </w:t>
      </w:r>
      <w:r>
        <w:rPr>
          <w:rtl w:val="true"/>
        </w:rPr>
        <w:t>:</w:t>
      </w:r>
      <w:bookmarkEnd w:id="250"/>
    </w:p>
    <w:p>
      <w:pPr>
        <w:pStyle w:val="Heading4"/>
        <w:numPr>
          <w:ilvl w:val="3"/>
          <w:numId w:val="1"/>
        </w:numPr>
        <w:rPr/>
      </w:pPr>
      <w:bookmarkStart w:id="251" w:name="__RefHeading___Toc41698_425041290"/>
      <w:bookmarkStart w:id="252" w:name="_Toc85"/>
      <w:bookmarkEnd w:id="251"/>
      <w:r>
        <w:rPr/>
        <w:t>1</w:t>
      </w:r>
      <w:r>
        <w:rPr>
          <w:rtl w:val="true"/>
        </w:rPr>
        <w:t xml:space="preserve">) </w:t>
      </w:r>
      <w:r>
        <w:rPr>
          <w:rtl w:val="true"/>
        </w:rPr>
        <w:t>حمیری</w:t>
      </w:r>
      <w:bookmarkEnd w:id="252"/>
    </w:p>
    <w:p>
      <w:pPr>
        <w:pStyle w:val="BookText"/>
        <w:rPr/>
      </w:pPr>
      <w:r>
        <w:rPr>
          <w:rFonts w:ascii="IRNazanin" w:hAnsi="IRNazanin" w:eastAsia="IRNazanin"/>
          <w:color w:val="111111"/>
          <w:sz w:val="28"/>
          <w:sz w:val="28"/>
          <w:szCs w:val="28"/>
          <w:rtl w:val="true"/>
          <w:lang w:bidi="fa-IR"/>
        </w:rPr>
        <w:t>حمیری</w:t>
      </w:r>
      <w:r>
        <w:rPr>
          <w:rStyle w:val="FootnoteAnchor"/>
          <w:rtl w:val="true"/>
        </w:rPr>
        <w:footnoteReference w:id="154"/>
      </w:r>
      <w:r>
        <w:rPr>
          <w:rFonts w:ascii="IRNazanin" w:hAnsi="IRNazanin" w:eastAsia="IRNazanin"/>
          <w:color w:val="111111"/>
          <w:sz w:val="28"/>
          <w:sz w:val="28"/>
          <w:szCs w:val="28"/>
          <w:rtl w:val="true"/>
          <w:lang w:bidi="fa-IR"/>
        </w:rPr>
        <w:t>در قرب الإسناد آورده است که امیرمؤمنان علیه السلام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سَبْعَةٌ خَلَقَهُمْ اللَّهُ عَزَّ وَ جَلَّ لَمْ یُخْلَقْ فِی الْأرْضِ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رَسُولُ اللَّهِ صلی الله علیه و آله وسلم سَیِّدُ الْأوَّلِینَ وَ الْآخِرِینَ وَ خَاتَمُ النَّبِیِّینَ، وَ وَصِیُّهُ خَیْرُ الْوَصِیِّینَ، وَ سِبْطَاهُ خَیْرُ الْأسْبَاطِ حَسَناً وَ حُسَیْناً، وَ سَیِّدُ الشُّهَدَاءِ حَمْزَةُ عَمُّهُ، وَ مَنْ قَدْ طَارَ مَعَ الْمَلَائِکَةِ جَعْفَرٌ، وَ الْقَائِمُ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خداوند در میان خاندان ما هفت نفر خلق کرد که در روی زمین مانند آن‌ها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معرفی این هفت تن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رسول خدا که سید اولین و آخرین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است وصی او که بهترین اوصیا است و دو سبطش حسن و حسین که بهترین اسباطند و عمویش سیدالشهدا علیه السلام و جعفر علیه السلام که به همراه فرشتگان پرواز می کند و قائم</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155"/>
      </w:r>
      <w:bookmarkStart w:id="253" w:name="pg4594_29250"/>
    </w:p>
    <w:p>
      <w:pPr>
        <w:pStyle w:val="Heading4"/>
        <w:numPr>
          <w:ilvl w:val="3"/>
          <w:numId w:val="1"/>
        </w:numPr>
        <w:rPr/>
      </w:pPr>
      <w:bookmarkStart w:id="254" w:name="__RefHeading___Toc41700_425041290"/>
      <w:bookmarkStart w:id="255" w:name="_Toc86"/>
      <w:bookmarkEnd w:id="253"/>
      <w:bookmarkEnd w:id="254"/>
      <w:r>
        <w:rPr/>
        <w:t>2</w:t>
      </w:r>
      <w:r>
        <w:rPr>
          <w:rtl w:val="true"/>
        </w:rPr>
        <w:t xml:space="preserve">) </w:t>
      </w:r>
      <w:r>
        <w:rPr>
          <w:rtl w:val="true"/>
        </w:rPr>
        <w:t>حضرت حمزه علیه السلام در احتجاج امیرمؤمنان علیه السلام در شورای شش نفری</w:t>
      </w:r>
      <w:r>
        <w:rPr>
          <w:rtl w:val="true"/>
        </w:rPr>
        <w:t>:</w:t>
      </w:r>
      <w:bookmarkEnd w:id="255"/>
    </w:p>
    <w:p>
      <w:pPr>
        <w:pStyle w:val="BookText"/>
        <w:rPr/>
      </w:pPr>
      <w:r>
        <w:rPr>
          <w:rFonts w:ascii="IRNazanin" w:hAnsi="IRNazanin" w:eastAsia="IRNazanin"/>
          <w:color w:val="111111"/>
          <w:sz w:val="28"/>
          <w:sz w:val="28"/>
          <w:szCs w:val="28"/>
          <w:rtl w:val="true"/>
          <w:lang w:bidi="fa-IR"/>
        </w:rPr>
        <w:t>عمر بن خطاب هنگام مرگش خلافت را به شورای شش نفری، متشکل از امیرمؤمنان علیه السلام ، عثمان بن عفان، طلحه، زبیر، عبدالرحمان عوف و سعد بن ابی وقاص محول نمود و دستور داد پس از مرگ وی این شش نفر در خانه‌ای برای تعیین خلیفه جمع شوند و با وی بیعت کنند، به طوری که اگر چهار نفر با یکی از آنان بیعت کرد و تنها یک نفر امتناع ورزید، گردن او را بزنند و اگر دو نفر امتناع کرد گردن آن دو نفر را بزنند و زمینه را طوری فراهم نمود که با عثمان بن عفان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امیرمؤمنان علیه السلام سخنانی ایراد کرد و خصوصیات خانواده‌اش را برای اتمام حجت برشمرد 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 دهم آیا در میان شما به جز من کسی هست که عمویش سیدالشهدا باشد؟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نشدتکم باللّه هَلْ فیکُم اَحَدٌ عَمُّهُ سیّدالشهداء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56"/>
      </w:r>
      <w:bookmarkStart w:id="256" w:name="pg4594_29251"/>
    </w:p>
    <w:p>
      <w:pPr>
        <w:pStyle w:val="Heading4"/>
        <w:numPr>
          <w:ilvl w:val="3"/>
          <w:numId w:val="1"/>
        </w:numPr>
        <w:rPr/>
      </w:pPr>
      <w:bookmarkStart w:id="257" w:name="__RefHeading___Toc41702_425041290"/>
      <w:bookmarkStart w:id="258" w:name="_Toc87"/>
      <w:bookmarkEnd w:id="256"/>
      <w:bookmarkEnd w:id="257"/>
      <w:r>
        <w:rPr/>
        <w:t>3</w:t>
      </w:r>
      <w:r>
        <w:rPr>
          <w:rtl w:val="true"/>
        </w:rPr>
        <w:t xml:space="preserve">) </w:t>
      </w:r>
      <w:r>
        <w:rPr>
          <w:rtl w:val="true"/>
        </w:rPr>
        <w:t>حضرت حمزه علیه السلام در احتجاج امیرمؤمنان علیه السلام در بصره</w:t>
      </w:r>
      <w:r>
        <w:rPr>
          <w:rtl w:val="true"/>
        </w:rPr>
        <w:t>:</w:t>
      </w:r>
      <w:bookmarkEnd w:id="258"/>
    </w:p>
    <w:p>
      <w:pPr>
        <w:pStyle w:val="BookText"/>
        <w:rPr/>
      </w:pPr>
      <w:r>
        <w:rPr>
          <w:rFonts w:ascii="IRNazanin" w:hAnsi="IRNazanin" w:eastAsia="IRNazanin"/>
          <w:color w:val="111111"/>
          <w:sz w:val="28"/>
          <w:sz w:val="28"/>
          <w:szCs w:val="28"/>
          <w:rtl w:val="true"/>
          <w:lang w:bidi="fa-IR"/>
        </w:rPr>
        <w:t>مرحوم کلینی</w:t>
      </w:r>
      <w:r>
        <w:rPr>
          <w:rStyle w:val="FootnoteAnchor"/>
          <w:rtl w:val="true"/>
        </w:rPr>
        <w:footnoteReference w:id="157"/>
      </w:r>
      <w:r>
        <w:rPr>
          <w:rFonts w:ascii="IRNazanin" w:hAnsi="IRNazanin" w:eastAsia="IRNazanin"/>
          <w:color w:val="111111"/>
          <w:sz w:val="28"/>
          <w:sz w:val="28"/>
          <w:szCs w:val="28"/>
          <w:rtl w:val="true"/>
          <w:lang w:bidi="fa-IR"/>
        </w:rPr>
        <w:t>از اصبغ بن نباته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بصره امیرمؤمنان علیه السلام بر لشگر طلحه و زبیر پیروز گردید، در حالی که به شتر مخصوص رسول خدا صلی الله علیه و آله وسلم سوار بود در معرفی خود و خاندانش خطاب به مردم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خواهید بهترین خلق در قیامت را برای شما معرفی کنم؟</w:t>
      </w:r>
    </w:p>
    <w:p>
      <w:pPr>
        <w:pStyle w:val="BookText"/>
        <w:rPr/>
      </w:pPr>
      <w:r>
        <w:rPr>
          <w:rFonts w:ascii="IRNazanin" w:hAnsi="IRNazanin" w:eastAsia="IRNazanin"/>
          <w:color w:val="111111"/>
          <w:sz w:val="28"/>
          <w:sz w:val="28"/>
          <w:szCs w:val="28"/>
          <w:rtl w:val="true"/>
          <w:lang w:bidi="fa-IR"/>
        </w:rPr>
        <w:t>ابوایوب انصاری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امیرمؤمنان معرفی کن، زیرا تو همیشه شاهد و حاضر بودی و ما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در روز قیامت هفت نفر از فرزندان عبدالمطلب خواهند بود که انکار نمی کند فضیلت آن‌ها را 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آن‌ها را به نام معرفی کن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 مردم را در یک وادی جمع می کند، بهترین آن‌ها پیامبرانند و افضل پیامبران محمد صلی الله علیه و آله وسلم است و بهترین هر امت </w:t>
      </w:r>
    </w:p>
    <w:p>
      <w:pPr>
        <w:pStyle w:val="BookText"/>
        <w:rPr/>
      </w:pPr>
      <w:r>
        <w:rPr>
          <w:rFonts w:ascii="IRNazanin" w:hAnsi="IRNazanin" w:eastAsia="IRNazanin"/>
          <w:color w:val="111111"/>
          <w:sz w:val="28"/>
          <w:sz w:val="28"/>
          <w:szCs w:val="28"/>
          <w:rtl w:val="true"/>
          <w:lang w:bidi="fa-IR"/>
        </w:rPr>
        <w:t>پس از پیامبرشان وصی آن پیامبر است تا پیامبر دیگری مبعوث شود، پس بهترین همه اوصیا وصی محمد است علیه و آله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افضل خلق بعد از اوصیا، شهدا هستند و افضل همه شهدا حمزه بن عبدالمطلب علیهما السلام و جعفر بن ابی طالب علیهما السلام است که دارای دو بال رنگین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بال از این امت به کسی جز وی داده نشد و خداوند به وسیله او به محمد صلی الله علیه و آله وسلم کرامت و شرافت بخشید و دیگر دو سبط پیامبر حسن و حسین علیهما السلام و دیگری مهدی</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او را از خاندان ما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وَ 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وَکَفَی بِاللّه عَلِیما</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علیه السلام در این بیان، حضرت حمزه علیه السلام را در فضیلت و منزلت در روز قیامت در ردیف پیامبر و امیرمؤمنان و حسنین و حضرت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عجله الله تعالی فرجه الشریف قرار داده و با خواندن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مصادیق شهدایی که قرآن مجید از آنان یاد نموده، معرفی کرده است</w:t>
      </w:r>
      <w:r>
        <w:rPr>
          <w:rFonts w:eastAsia="IRNazanin" w:cs="IRNazanin"/>
          <w:color w:val="111111"/>
          <w:sz w:val="28"/>
          <w:szCs w:val="28"/>
          <w:rtl w:val="true"/>
          <w:lang w:bidi="fa-IR"/>
        </w:rPr>
        <w:t>.</w:t>
      </w:r>
      <w:r>
        <w:rPr>
          <w:rStyle w:val="FootnoteAnchor"/>
          <w:rtl w:val="true"/>
        </w:rPr>
        <w:footnoteReference w:id="159"/>
      </w:r>
      <w:bookmarkStart w:id="259" w:name="pg4594_29254"/>
    </w:p>
    <w:p>
      <w:pPr>
        <w:pStyle w:val="Heading4"/>
        <w:numPr>
          <w:ilvl w:val="3"/>
          <w:numId w:val="1"/>
        </w:numPr>
        <w:rPr/>
      </w:pPr>
      <w:bookmarkStart w:id="260" w:name="__RefHeading___Toc41704_425041290"/>
      <w:bookmarkStart w:id="261" w:name="_Toc88"/>
      <w:bookmarkEnd w:id="259"/>
      <w:bookmarkEnd w:id="260"/>
      <w:r>
        <w:rPr/>
        <w:t>4</w:t>
      </w:r>
      <w:r>
        <w:rPr>
          <w:rtl w:val="true"/>
        </w:rPr>
        <w:t xml:space="preserve">) </w:t>
      </w:r>
      <w:r>
        <w:rPr>
          <w:rtl w:val="true"/>
        </w:rPr>
        <w:t>حضرت حمزه علیه السلام در احتجاج امیرمؤمنان علیه السلام با معاویه</w:t>
      </w:r>
      <w:r>
        <w:rPr>
          <w:rtl w:val="true"/>
        </w:rPr>
        <w:t>:</w:t>
      </w:r>
      <w:bookmarkEnd w:id="261"/>
    </w:p>
    <w:p>
      <w:pPr>
        <w:pStyle w:val="BookText"/>
        <w:rPr/>
      </w:pPr>
      <w:r>
        <w:rPr>
          <w:rFonts w:ascii="IRNazanin" w:hAnsi="IRNazanin" w:eastAsia="IRNazanin"/>
          <w:color w:val="111111"/>
          <w:sz w:val="28"/>
          <w:sz w:val="28"/>
          <w:szCs w:val="28"/>
          <w:rtl w:val="true"/>
          <w:lang w:bidi="fa-IR"/>
        </w:rPr>
        <w:t xml:space="preserve">امیرمؤمنان علیه السلام در پاسخ نامه‌ای که معاویه به آن حضرت نوشته بود، در معرفی خاندان خود و بیان نقاط ضعف خاندان معاویه، به نکاتی اشاره می کند و حضرت حمزه علیه السلام را همانند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امتیازات این خاندان می شمارد و 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تَرَی غَیْرَ مُخْبِرٍلَکَ، وَلکنْ بِنِعْمَةِ اللّه اُحَدِّثُ أنَّ قَوْما اسْتُشْهِدوا فی سَبیلِ اللّه تَعَالَی مِنَ المُهَاجِرِینَ وَالأَنْصَارِ، وَلِکُلِّ فَضْلٌ، حَتَّی إِذَا اسْتُشْهِدَ شَهِیدُنَا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سَیِّدُالشُّهَدَاءِ، وَ خصَّهُ رَسُولُ اللّه صلی الله علیه و آله وسلم بِسَبْعینَ تَکْبیرَةً عِنْدَ صَلاتِهِ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یَکُونُ ذلکَ وَ مِنَّا النَّبِیُّ وَ مِنْکُمُ الْمُکَذَّبُ، وَ مِنَّا أسَدُاللّه وَمِنْکُمْ أسَدُالإَحْلافِ، وَ مِنَّا سَیِّدَا شَبَابِ أهْلِ الْجَنَّةِ، وَ مِنْکُمْ صِبْیَةُ النَّارِ وَ مِنَّا خَیْرُ نِسَاءِ الْعَالَمینِ، وَ مِنْکُمْ 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مگر نمی بینی نه این که بخواهم خبرت دهم بلکه به عنوان شکر و سپاسگزاری نعمت خداوند </w:t>
      </w:r>
      <w:bookmarkStart w:id="262" w:name="pg4594_29255"/>
    </w:p>
    <w:p>
      <w:pPr>
        <w:pStyle w:val="BookText"/>
        <w:rPr/>
      </w:pPr>
      <w:bookmarkEnd w:id="262"/>
      <w:r>
        <w:rPr>
          <w:rFonts w:ascii="IRNazanin" w:hAnsi="IRNazanin" w:eastAsia="IRNazanin"/>
          <w:color w:val="111111"/>
          <w:sz w:val="28"/>
          <w:sz w:val="28"/>
          <w:szCs w:val="28"/>
          <w:rtl w:val="true"/>
          <w:lang w:bidi="fa-IR"/>
        </w:rPr>
        <w:t xml:space="preserve">می گویم جمعیتی از مهاجران و انصار در راه خدا شربت شهادت نوشیدند و همه آنان مشمول فضل خداوند می باشند، اما هنگامی که شهید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شهادت نوشید به 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صلی الله علیه و آله وسلم هنگام نماز 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پنج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دو خاندان با هم برابر است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تکذیب کننده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و اسدالأحلاف؛ یعنی ابوسفیان سرکرده و سامان دهنده احزاب برای جنگ با پیامبر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سید و آقای جوانان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مایند و کودکان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مروان یا عقبه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و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p>
    <w:p>
      <w:pPr>
        <w:pStyle w:val="Heading4"/>
        <w:numPr>
          <w:ilvl w:val="3"/>
          <w:numId w:val="1"/>
        </w:numPr>
        <w:rPr/>
      </w:pPr>
      <w:bookmarkStart w:id="263" w:name="__RefHeading___Toc41706_425041290"/>
      <w:bookmarkStart w:id="264" w:name="_Toc89"/>
      <w:bookmarkEnd w:id="263"/>
      <w:r>
        <w:rPr/>
        <w:t>5</w:t>
      </w:r>
      <w:r>
        <w:rPr>
          <w:rtl w:val="true"/>
        </w:rPr>
        <w:t xml:space="preserve">) </w:t>
      </w:r>
      <w:r>
        <w:rPr>
          <w:rtl w:val="true"/>
        </w:rPr>
        <w:t>حضرت حمزه علیه السلام در احتجاج امیرمؤمنان علیه السلام با دانشمند یهودی</w:t>
      </w:r>
      <w:r>
        <w:rPr>
          <w:rtl w:val="true"/>
        </w:rPr>
        <w:t>:</w:t>
      </w:r>
      <w:bookmarkEnd w:id="264"/>
    </w:p>
    <w:p>
      <w:pPr>
        <w:pStyle w:val="BookText"/>
        <w:rPr/>
      </w:pPr>
      <w:r>
        <w:rPr>
          <w:rFonts w:ascii="IRNazanin" w:hAnsi="IRNazanin" w:eastAsia="IRNazanin"/>
          <w:color w:val="111111"/>
          <w:sz w:val="28"/>
          <w:sz w:val="28"/>
          <w:szCs w:val="28"/>
          <w:rtl w:val="true"/>
          <w:lang w:bidi="fa-IR"/>
        </w:rPr>
        <w:t>در روایت مشروحی که حضرت موسی بن جعفر علیه السلام از پدران خود از حضرت حسین بن علی علیهما السلام نقل کرده، چنین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دانشمندان یهود، پس از رسول خدا صلی الله علیه و آله وسلم در مدینه در جلسه‌ای که گروهی از صحابه؛ از جمله امیرمؤمنان علیه السلام حضور داشتند، شرکت نمود و در تفضیل حضرت ابراهیم علیه السلام و بعضی انبیای گذشته </w:t>
      </w:r>
    </w:p>
    <w:p>
      <w:pPr>
        <w:pStyle w:val="BookText"/>
        <w:rPr/>
      </w:pPr>
      <w:r>
        <w:rPr>
          <w:rFonts w:ascii="IRNazanin" w:hAnsi="IRNazanin" w:eastAsia="IRNazanin"/>
          <w:color w:val="111111"/>
          <w:sz w:val="28"/>
          <w:sz w:val="28"/>
          <w:szCs w:val="28"/>
          <w:rtl w:val="true"/>
          <w:lang w:bidi="fa-IR"/>
        </w:rPr>
        <w:t>بر پیامبر اسلام، به صورت مناظره دلایلی ذکر کرد و امیرمؤمنان علیه السلام به یکایک دلایل او پاسخ گفت؛ از جمله مسائلی که آن دانشمند مطرح نمود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إِبْرَاهِیمَ قَدْ أَضْجَعَ وَلَدَهُ وَ تَلَّهُ لِلْجَبِینِ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ابراهیم بود که فرزند خود اسماعیل را برای اجرای امر خداوند بر زمین انداخت و صورت دلبندش را به روی خاک گذاشت و آماده ذبح او گردید، ولی در پیامبر شما چنین حرکتی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پاسخ وی فرموده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وَ لَقَدْ أعْطِیَ إِبْرَاهِیمُ بَعْدَ الِاضْطِجَاعِ الْفِدَاءَ وَ مُحَمَّدٌ اُصِیبَ بِأَفْجَعَ مِنْهُ فَجِیعَةً إِنَّهُ وَقَفَ عَلَی عَمِّهِ حَمْزَةَ أسَدِ اللَّهِ وَ أسَدِ رَسُولِهِ وَ نَاصِرِ دِینِهِ وَ قَدْ فُرِّقَ بَیْنَ رُوحِهِ وَ جَسَدِهِ فَلَمْ یُبِنْ عَلَیْهِ حُرْقَةً وَ لَمْ یُفِضْ عَلَیْهِ عَبْرَةً وَ لَمْ یَنْظُرْ إِلَی مَوْضِعِهِ مِنْ قَلْبِهِ وَ قُلُوبِ أهْلِ بَیْتِهِ لِیُرْضِیَ اللَّهَ عَزَّ وَ جَلَّ بِصَبْرِهِ وَ یَسْتَسْلِمَ لِأمْرِهِ فِی جَمِیعِ الْفِعَالِ وَ قَالَ صلی الله علیه و آله وسلم لَوْ لَا أنْ تَحْزَنَ صَفِیَّةُ لَتَرَکْتُهُ حَتَّی یُحْشَرَ مِنْ بُطُونِ السِّبَاعِ وَ حَوَاصِلِ الطَّیْرِ وَ لَوْ لَا أنْ یَکُونَ سُنَّةً بَعْدِی لَفَعَلْتُ ذَلِکَ؛ این مطلب را که درباره حضرت ابراهیم علیه السلام گفتی صحیح است، ولی خداوند برای جبران این ناراحتی، بلافاصله فدیه و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وی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صلی الله علیه و آله وسلم بر مصیبتی بالاتر از آن مبتلا گردید؛ زیرا در کنار جسد بی‌روح و مُثله شده عمویش </w:t>
      </w:r>
      <w:bookmarkStart w:id="265" w:name="pg4594_29257"/>
    </w:p>
    <w:p>
      <w:pPr>
        <w:pStyle w:val="BookText"/>
        <w:rPr/>
      </w:pPr>
      <w:bookmarkEnd w:id="265"/>
      <w:r>
        <w:rPr>
          <w:rFonts w:ascii="IRNazanin" w:hAnsi="IRNazanin" w:eastAsia="IRNazanin"/>
          <w:color w:val="111111"/>
          <w:sz w:val="28"/>
          <w:sz w:val="28"/>
          <w:szCs w:val="28"/>
          <w:rtl w:val="true"/>
          <w:lang w:bidi="fa-IR"/>
        </w:rPr>
        <w:t>و ناصر و یاور دینش، حضرت حمزه علیه السلام اسداللّه و اسدالرسول قرار گرفت ولی برای جلب رضای خداوند و تسلیم امر او صبر و شکیبایی را در پیش گرفت، نه اظهار ناراحتی کرد و نه اشکی جاری ساخت و نه به جایگاه و محبوبیت حضرت حمزه علیه السلام که در دل پیامبر و خاندانش از آن برخورداربود، توجه نمود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حزن و اندوه صفیه و این که پس از من مردم از این روش پیروی کنند، پیکر حضرت حمزه علیه السلام را دفن نمی کردم تا از شکم درندگان و پرندگان محشور شود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41708_425041290"/>
      <w:bookmarkStart w:id="267" w:name="_Toc90"/>
      <w:bookmarkEnd w:id="266"/>
      <w:r>
        <w:rPr>
          <w:rtl w:val="true"/>
        </w:rPr>
        <w:t xml:space="preserve">حضرت حمزه علیه السلام در احتجاج امام حسن مجتبی علیه السلام </w:t>
      </w:r>
      <w:r>
        <w:rPr>
          <w:rtl w:val="true"/>
        </w:rPr>
        <w:t>:</w:t>
      </w:r>
      <w:bookmarkEnd w:id="267"/>
    </w:p>
    <w:p>
      <w:pPr>
        <w:pStyle w:val="BookText"/>
        <w:rPr/>
      </w:pPr>
      <w:r>
        <w:rPr>
          <w:rFonts w:ascii="IRNazanin" w:hAnsi="IRNazanin" w:eastAsia="IRNazanin"/>
          <w:color w:val="111111"/>
          <w:sz w:val="28"/>
          <w:sz w:val="28"/>
          <w:szCs w:val="28"/>
          <w:rtl w:val="true"/>
          <w:lang w:bidi="fa-IR"/>
        </w:rPr>
        <w:t>شیخ طوسی رحمه الله از امام صادق علیه السلام از پدر ارجمندش امام باقر علیه السلام و او از امام سجاد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 یک محاجه و مناظره با معاویه چنین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علی فیما احتجّ علی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مِمَّنِ اسْتَجَابَ لِرَسُولِ اللَّهِ صلی الله علیه و آله وسلم عَمُّهُ حَمْزَةُ وَ جَعْفَرٌ ابْنُ عَمِّهِ، فَقُتِلَا شَهِیدَیْنِ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قَتْلَی کَثِیرَةٍ مَعَهُمَا مِنْ أَصْحَابِ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وسلم ، فَجَعَلَ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سَیِّدَ الشُّهَدَاءِ مِنْ بَیْنِهِمْ، وَ جَعَلَ لِجَعْفَرٍ جَنَاحَیْنِ یَطِیرُ بِهِمَا مَعَ الْمَلَائِکَةِ کَیْفَ یَشَاءُ مِنْ بَیْنِهِمْ، وَ ذَلِکَ لِمَکَانِهِمَا مِنْ رَسُولِ اللَّهِ صلی الله علیه و آله وسلم ، وَ مَنْزِلَتِهِمَا وَ قَرَابَتِهِمَا مِنْهُ صلی الله علیه و آله وسلم ، وَ صَلَّی رَسُولُ اللَّهِ صلی الله علیه و آله وسلم عَلَی حَمْزَةَ سَبْعِینَ صَلَاةً مِنْ بَیْنِ الشُّهَدَاءِ الَّذِینَ اسْتُشْهِدُوا مَعَهُ؛ و از کسانی که دعوت رسول خدا صلی الله علیه و آله وسلم را اجابت کردند، عمویش حضرت حمزه علیه السلام و پسرعمویش جعفر علیه السلام بود که هر دو به همراه گروهی از اصحاب پیامبر شربت شهادت نوشیدند اما خداوند از میان همه آنان حضرت حمزه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 برای جعفر علیه السلام دو بال عنایت فرمود که آزادانه در میان فرشتگان پرواز می کند و این دو امتیاز برای این دو شهید به جهت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قرابت آن‌ها نسبت به رسول خدا بود و باز رسول خدا از میان همه شهدا که با حضرت حمزه علیه السلام به شهادت رسیده بودند، تنها بر پیکر او هفتاد بار نماز خواند</w:t>
      </w:r>
      <w:r>
        <w:rPr>
          <w:rFonts w:eastAsia="IRNazanin" w:cs="IRNazanin"/>
          <w:color w:val="111111"/>
          <w:sz w:val="28"/>
          <w:szCs w:val="28"/>
          <w:rtl w:val="true"/>
          <w:lang w:bidi="fa-IR"/>
        </w:rPr>
        <w:t>.»</w:t>
      </w:r>
      <w:r>
        <w:rPr>
          <w:rStyle w:val="FootnoteAnchor"/>
          <w:rtl w:val="true"/>
        </w:rPr>
        <w:footnoteReference w:id="162"/>
      </w:r>
      <w:bookmarkStart w:id="268" w:name="pg4594_29259"/>
    </w:p>
    <w:p>
      <w:pPr>
        <w:pStyle w:val="BookText"/>
        <w:rPr/>
      </w:pPr>
      <w:bookmarkEnd w:id="268"/>
      <w:r>
        <w:rPr>
          <w:rFonts w:ascii="IRNazanin" w:hAnsi="IRNazanin" w:eastAsia="IRNazanin"/>
          <w:color w:val="111111"/>
          <w:sz w:val="28"/>
          <w:sz w:val="28"/>
          <w:szCs w:val="28"/>
          <w:rtl w:val="true"/>
          <w:lang w:bidi="fa-IR"/>
        </w:rPr>
        <w:t>حضرت</w:t>
      </w:r>
    </w:p>
    <w:p>
      <w:pPr>
        <w:pStyle w:val="Heading3"/>
        <w:numPr>
          <w:ilvl w:val="2"/>
          <w:numId w:val="1"/>
        </w:numPr>
        <w:rPr/>
      </w:pPr>
      <w:bookmarkStart w:id="269" w:name="__RefHeading___Toc41710_425041290"/>
      <w:bookmarkStart w:id="270" w:name="_Toc91"/>
      <w:bookmarkEnd w:id="269"/>
      <w:r>
        <w:rPr>
          <w:rtl w:val="true"/>
        </w:rPr>
        <w:t>حمزه علیه السلام در احتجاج حسین بن علی علیهما السلام</w:t>
      </w:r>
      <w:r>
        <w:rPr>
          <w:rtl w:val="true"/>
        </w:rPr>
        <w:t>:</w:t>
      </w:r>
      <w:bookmarkEnd w:id="270"/>
    </w:p>
    <w:p>
      <w:pPr>
        <w:pStyle w:val="BookText"/>
        <w:rPr/>
      </w:pPr>
      <w:r>
        <w:rPr>
          <w:rFonts w:ascii="IRNazanin" w:hAnsi="IRNazanin" w:eastAsia="IRNazanin"/>
          <w:color w:val="111111"/>
          <w:sz w:val="28"/>
          <w:sz w:val="28"/>
          <w:szCs w:val="28"/>
          <w:rtl w:val="true"/>
          <w:lang w:bidi="fa-IR"/>
        </w:rPr>
        <w:t>حضرت حسین بن علی علیهما السلام در صبح عاشورا، پس از تنظیم صفوف لشکر خویش، بر اسب سوار شد و در برابر دشمن قرار گرفت و با صدای بلند و رسا، خطاب به افراد لشگر عمر سعد، سخنان مفصلی ایراد کرد و با آنان اتمام حجت نمود و در ضمن این بیانات،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أنسبونی فَانْسُبُونِی فَانْظُرُوا مَنْ أنَا ثُمَ ارْجِعُوا إِلَی أنْفُسِکُمْ وَ عَاتِبُوهَا فَانْظُرُوا هَلْ یَصْلُحُ لَکُمْ قَتْلِی وَ انْتِهَاکُ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ابْنَ بِنْتِ نَبِیِّکُمْ وَ ابْنَ وَصِیِّهِ وَ ابْنِ عَمِّهِ وَ أوَّلِ الْمُؤْمِنِینَ الْمُصَدِّقِ لِرَسُولِ اللَّهِ بِمَا جَاءَ بِهِ مِنْ عِنْدِ رَبِّهِ؟ أ وَ لَیْسَ حَمْزَةُ سَیِّدُ الشُّهَدَاءِ عَمِّی أ وَ لَیْسَ جَعْفَرٌ الطَّیَّارُ فِی الْجَنَّةِ بِجِنَاحَیْنِ عَمِّی أ وَ لَمْ یَبْلُغْکُمْ مَا قَالَ رَسُولُ اللَّهِ لِی وَ لِأخِی هَذَانِ سَیِّدَا شَبَابِ أهْلِ الْجَنَّةِ؛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 چه کسی هستم، سپس به خود آیید و خویشتن را ملامت کنید و ببینید آیا قتل من و شکستن حرمتم برای شما جایز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 فرزند دختر پیامبر شما نیستم؟ </w:t>
      </w:r>
    </w:p>
    <w:p>
      <w:pPr>
        <w:pStyle w:val="BookText"/>
        <w:rPr/>
      </w:pPr>
      <w:r>
        <w:rPr>
          <w:rFonts w:ascii="IRNazanin" w:hAnsi="IRNazanin" w:eastAsia="IRNazanin"/>
          <w:color w:val="111111"/>
          <w:sz w:val="28"/>
          <w:sz w:val="28"/>
          <w:szCs w:val="28"/>
          <w:rtl w:val="true"/>
          <w:lang w:bidi="fa-IR"/>
        </w:rPr>
        <w:t>آیا من فرزند وصی و پسرعموی پیامبر شما نیستم؟</w:t>
      </w:r>
    </w:p>
    <w:p>
      <w:pPr>
        <w:pStyle w:val="BookText"/>
        <w:rPr/>
      </w:pPr>
      <w:r>
        <w:rPr>
          <w:rFonts w:ascii="IRNazanin" w:hAnsi="IRNazanin" w:eastAsia="IRNazanin"/>
          <w:color w:val="111111"/>
          <w:sz w:val="28"/>
          <w:sz w:val="28"/>
          <w:szCs w:val="28"/>
          <w:rtl w:val="true"/>
          <w:lang w:bidi="fa-IR"/>
        </w:rPr>
        <w:t>مگر من فرزند کسی نیستم که پیش از همه به خدا ایمان آورد و پیش از همه رسالت پیامبر را تصدیق کرد؟</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حضرت حمزه سیدالشهدا علیه السلام عموی پدر من نیست؟ آیا جعفر طیار علیه السلام عموی من نیست؟ آیا شما سخن پیامبر را در حق من و برادرم نشنیده‌اید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سروران جوانان بهشت هستند؟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حضرت حمزه علیه السلام در گفتار و احتجاج حضرت علی بن الحسین علیهما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رحمه الله از ثابت بن ابی صفیه نقل 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سَیِّدُ الْعَابِدِینَ عَلِیُّ بْنُ الْحُسَیْنِ علیهما السلام إِلَی عُبَیْدِ اللَّهِ بْنِ عَبَّاسِ بْنِ عَلِیِّ بْنِ أبِی طَالِبٍ علیه السلام فَاسْتَعْبَرَ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یَوْمٍ أشَدَّ عَلَی رَسُولِ اللَّهِ صلی الله علیه و آله وسلم مِنْ یَوْمِ أُحُدٍ قُتِلَ فِیهِ عَمُّهُ حَمْزَةُ بْنُ عَبْدِ الْمُطَّلِبِ أسَدُ اللَّهِ وَ أسَدُ رَسُولِهِ وَ بَعْدَهُ یَوْمَ مُؤْتَةَ قُتِلَ فِیهِ ابْنُ عَمِّهِ جَعْفَرُ بْنُ أبِی طَالِبٍ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یَوْمَ کَیَوْمِ الْحُسَیْنِ علیه السلام ازْدَلَفَ عَلَیْهِ ثَلَاثُونَ أَلْفَ رَجُلٍ یَزْعُمُونَ أنَّهُمْ مِنْ هَذِهِ الْاُمَّةِ کُلٌّ یَتَقَرَّبُ إِلَی اللَّهِ عَزَّ وَ جَلَّ بِدَمِهِ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حضرت علی بن الحسین علیهما السلام عبیدالله فرزند عباس بن علی علیهما السلام را دید و اشک در چشم آن بزرگوار حلقه زد،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روزی سخت‌تر از جنگ احد پیش نیامد؛ زیرا در آن روز بود که عمویش حمزة بن عبدالمطلب، اسدالله و اسدالرسول شربت شهادت نوشید و پس از احد سخت‌ترین روز برای آن حضرت جنگ موته بود که پسرعمویش جعفر بن ابی طالب علیهما 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سخت‌تر از روز حسین علیه السلام پیش نیامده؛ زیرا سی هزار نفر آن بزرگوار </w:t>
      </w:r>
    </w:p>
    <w:p>
      <w:pPr>
        <w:pStyle w:val="BookText"/>
        <w:rPr/>
      </w:pPr>
      <w:r>
        <w:rPr>
          <w:rFonts w:ascii="IRNazanin" w:hAnsi="IRNazanin" w:eastAsia="IRNazanin"/>
          <w:color w:val="111111"/>
          <w:sz w:val="28"/>
          <w:sz w:val="28"/>
          <w:szCs w:val="28"/>
          <w:rtl w:val="true"/>
          <w:lang w:bidi="fa-IR"/>
        </w:rPr>
        <w:t>را احاطه کرده بودند که همه آن‌ها خود را جزو امت پیامبر صلی الله علیه و آله وسلم تصور می کردند و همه آن‌ها با ریختن خون فرزند همان پیامبر به پیشگاه خدا تقرب می جستند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تعصبی که پاداش آن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از حبیب بن ثابت نقل می کند که امام سجاد 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یُدْخِلِ الْجَنَّةَ حَمِیَّةٌ غَیْرُ حَمِیَّةِ حَمْزَةَ بْنِ عَبْدِ الْمُطَّلِبِ علیه السلام وَ ذَلِکَ حِینَ أسْلَمَ غَضَباً لِلنَّبِیِّ صلی الله علیه و آله وسلم فِی حَدِیثِ السَّلَی الَّذِی ألْقِیَ عَلَی النَّبِیِّ صلی الله علیه و آله وسلم ؛ هیچ تعصبی صاحب خود را داخل بهشت نکرد، جز تعصب حمزه بن عبدالمطلب، آنگاه که بچه‌دان شتری به وسیله مشرکین مکه به سر و صورت پیامبر انداخته شد و حضرت حمزه علیه السلام برای دفاع از آن حضرت و دفع شر دشمنان، اسلام را پذیرفت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حضرت حمزه علیه السلام در خطبه امام 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خطبه‌های تاریخی و مهیج و انقلابی که به وسیله امام سجاد علیه السلام ایراد گردیده و در منابع تاریخی ثبت شده است، خطبه‌ای است که آن حضرت پس از حادثه عاشورا و به هنگام اسارت اهل بیت پیامبر صلی الله علیه و آله وسلم در شام و در مسجد جامع این شهر ایراد کرد؛ جلسه‌ای که انبوه شرکت کنندگان در نماز جمعه و از جمله شخص یزید بن معاویه و درباریان وی، در 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مجلس حساس، پس از آن که حضرت امام علی بن الحسین علیه السلام بر عرشه منبر قرار گرفت و حمد و ثنای پروردگار را به جای آورد، چنین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أعْطِینَا سِتّاً وَ فُضِّلْنَا بِسَبْعٍ أعْطِینَا الْعِلْمَ وَ الْحِلْمَ وَ السَّمَاحَةَ وَ الْفَصَاحَةَ وَ الشَّجَاعَةَ وَ الْمَحَبَّةَ فِی قُلُوبِ الْمُؤْمِنِینَ وَ فُضِّلْنَا بِأنَّ مِنَّا النَّبِیَّ الْمُخْتَارَ مُحَمَّداً صلی الله علیه و آله وسلم وَ مِنَّا الصِّدِّیقُ وَ مِنَّا الطَّیَّارُ وَ مِنَّا أسَدُ اللَّهِ وَ أسَدُ رَسُولِهِ و منّا سیّدة نساء العالمین فاطمة البتول وَ مِنَّا سِبْطَا هَذِهِ الْاُمَّةِ و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مردم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 به ما شش نعمت ارزانی داشته، و ما را به هفت ویژگی بر دیگر انسانها برتری و امتیاز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دانش و بینش، حلم و بردباری، سخاوت و بخشندگی، فصاحت و سخنوری، جوانمردی و آزادگی، شجاعت و شهامت ارزانی داشته و گستره دلها و قلب‌های مردم توحیدگرا و با ایمان و آزاده را کانون مهر و عشق 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نشانه‌های برتری و ملاک‌های شکوه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خدا، محمد صلی الله علیه و آله وسلم از خاندان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علیه السلام ،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علیه السلام شیر خدا و شیر رسول خدا،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سلام الله علیها سید زنان عالمیان، فاطمه ی بتول از ماست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ارجمند پیامبر، آقایان اهل بهشت حضرت حسن و حضرت حسین علیهما السلام از ما هستند</w:t>
      </w:r>
      <w:r>
        <w:rPr>
          <w:rFonts w:eastAsia="IRNazanin" w:cs="IRNazanin"/>
          <w:color w:val="111111"/>
          <w:sz w:val="28"/>
          <w:szCs w:val="28"/>
          <w:rtl w:val="true"/>
          <w:lang w:bidi="fa-IR"/>
        </w:rPr>
        <w:t xml:space="preserve">.» </w:t>
      </w:r>
      <w:r>
        <w:rPr>
          <w:rStyle w:val="FootnoteAnchor"/>
          <w:rtl w:val="true"/>
        </w:rPr>
        <w:footnoteReference w:id="166"/>
      </w:r>
      <w:bookmarkStart w:id="271" w:name="pg4594_29265"/>
    </w:p>
    <w:p>
      <w:pPr>
        <w:pStyle w:val="Heading3"/>
        <w:numPr>
          <w:ilvl w:val="2"/>
          <w:numId w:val="1"/>
        </w:numPr>
        <w:rPr/>
      </w:pPr>
      <w:bookmarkStart w:id="272" w:name="__RefHeading___Toc41712_425041290"/>
      <w:bookmarkStart w:id="273" w:name="_Toc92"/>
      <w:bookmarkEnd w:id="271"/>
      <w:bookmarkEnd w:id="272"/>
      <w:r>
        <w:rPr>
          <w:rtl w:val="true"/>
        </w:rPr>
        <w:t xml:space="preserve">حضرت حمزه علیه السلام در کلام امام باقر علیه السلام </w:t>
      </w:r>
      <w:r>
        <w:rPr>
          <w:rtl w:val="true"/>
        </w:rPr>
        <w:t>:</w:t>
      </w:r>
      <w:bookmarkEnd w:id="273"/>
    </w:p>
    <w:p>
      <w:pPr>
        <w:pStyle w:val="BookText"/>
        <w:rPr/>
      </w:pP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باقر علیه السلام بودیم و در مورد کارهایی که مردم پس از رسول خدا صلی الله علیه و آله وسلم انجام دادند و با امیرالمؤمنین علیه السلام آن گونه رفتار کردند، صحبت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کمیِ دشمنان، پس عزت و اقتدار بنی هاشم کجا رفته بود؟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بنی هاشم باقی مانده بود؟ جعفر و حمزه علیهما السلام که نبودند و تنها دو مرد ضعیف و زبون و تازه مسلمان، باقی مانده بودند که این دو نیز از آزاد شده های فتح مکه 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حمزه و جعفر علیهما السلام در میان ما بودند، هرگز غاصبین خلافت به اهداف شومشان دست نمی یافتند</w:t>
      </w:r>
      <w:r>
        <w:rPr>
          <w:rFonts w:eastAsia="IRNazanin" w:cs="IRNazanin"/>
          <w:color w:val="111111"/>
          <w:sz w:val="28"/>
          <w:szCs w:val="28"/>
          <w:rtl w:val="true"/>
          <w:lang w:bidi="fa-IR"/>
        </w:rPr>
        <w:t>.</w:t>
      </w:r>
      <w:r>
        <w:rPr>
          <w:rStyle w:val="FootnoteAnchor"/>
          <w:rtl w:val="true"/>
        </w:rPr>
        <w:footnoteReference w:id="167"/>
      </w:r>
      <w:bookmarkStart w:id="274" w:name="pg4594_29266"/>
    </w:p>
    <w:p>
      <w:pPr>
        <w:pStyle w:val="Heading3"/>
        <w:numPr>
          <w:ilvl w:val="2"/>
          <w:numId w:val="1"/>
        </w:numPr>
        <w:rPr/>
      </w:pPr>
      <w:bookmarkStart w:id="275" w:name="__RefHeading___Toc41714_425041290"/>
      <w:bookmarkStart w:id="276" w:name="_Toc93"/>
      <w:bookmarkEnd w:id="274"/>
      <w:bookmarkEnd w:id="275"/>
      <w:r>
        <w:rPr>
          <w:rtl w:val="true"/>
        </w:rPr>
        <w:t xml:space="preserve">حضرت حمزه علیه السلام در کلام امام صادق علیه السلام </w:t>
      </w:r>
      <w:r>
        <w:rPr>
          <w:rtl w:val="true"/>
        </w:rPr>
        <w:t>:</w:t>
      </w:r>
      <w:bookmarkEnd w:id="276"/>
    </w:p>
    <w:p>
      <w:pPr>
        <w:pStyle w:val="BookText"/>
        <w:rPr/>
      </w:pPr>
      <w:r>
        <w:rPr>
          <w:rFonts w:ascii="IRNazanin" w:hAnsi="IRNazanin" w:eastAsia="IRNazanin"/>
          <w:color w:val="111111"/>
          <w:sz w:val="28"/>
          <w:sz w:val="28"/>
          <w:szCs w:val="28"/>
          <w:rtl w:val="true"/>
          <w:lang w:bidi="fa-IR"/>
        </w:rPr>
        <w:t>عیاشی از حسین بن حضرت حمزه علیه السلام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صلی الله علیه و آله وسلم در کنار جسد مثله شده حضرت حمزه علیه السلام قرار گرفت،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وَ إِلَیْکَ الْمُشْتَکَی وَ أنْتَ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پیروز شوم از مشرکان چند برابر مثله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این آیه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 وَلَئِنْ صَبَرْتُمْ لَهُوَ خَیْرٌ لِلصَّابِرِینَ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با نزول این آیه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اَصْبرُ؛ من هم صبر خواهم کرد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روز قیامت همه را گرد می آورد، نوح پیامبر علیه السلام اول شخصی است که برای حساب فرا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می شود آیا رسالتت را به مردم رسانده ای؟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از میان مردم می گذرد تا به پیامبر صلی الله علیه و آله وسلم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تپه ای از مشک و عنبر قرار دارد و امیرمؤمنان علیه السلام نیز با آن بزرگوار است، نوح علیه السلام عرضه می دارد خدای تعالی از من پرسیده آیا تبلیغ رسالت کرده ای؟</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داری؟</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وسلم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شهات دهید که او تبلیغ رسالت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جعفر دو گواه برای پیامبران هستند که تبلیغ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امیرمؤمنان علیه السلام کجا تشریف دارند؟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آن حضرت بسی بالاتر از آن است گواه پیامبران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شهادت یک گواهی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لازمه اش این است که این دو شاهد بزرگوار اطلاع و آگاهی از شریعت نوح و ادیان دیگر داشته باشند، نه تنها اطلاع، بلکه احاطه ی شهودی به کلیه احکام و دستورات و معارف آنها ، و گرنه شهادت دادن درست نیست، و معنی متبادر به ذهن از نفس کلمه شهادت همین مطلب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این دو بزرگوار در ارتباط با انجام تبلیغ و تکلیف و ابلاغ دستورات الهی توسط پیامبران، یک موضوع علمی و استدلالی نیست تا گفته شود چون آن دو بزرگواران پیامبران را معصوم می دانند بنابراین شهادت می دهندکه نسبت به ودایع نبوت و رساندن آن ها کوتاهی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آن دو بزرگوار در نتیجه چنین استنباطی باشد نیازی نیست از پیامبران شاهد خواسته شود؛ زیرا خدای عزوجل که پیامبران را معصوم قرار داده اند از همه آگاهتر است که پیامبران به وظایف خود و ادای امانات نزد خود 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خواستن شاهد از پیامبران در روز قیامت به خاطر آن است که خدای تعالی اراده فرموده کار طبق اصول قضاوت انجام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شهادت این دو بزرگوار منشعب از شهادت رسول خدا صلی الله علیه و آله وسلم نیست که آنها به خاطر شهادت آن حضرت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استدلالی صحیح نیست؛ زیرا در دادگاه ها تنها شهادت و جدایی شاهد ملاک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گردید این دو بزرگوار که شاهدان روز قیامت هستند، دارای علم و آگاهی کامل به تمام شرایع و ادیان آسمانی بوده 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آنها چگونه به این آگاهی و علمی دست یافته اند،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در عالم انوار یا علم ذر می باشد یا بر اساس حق الیقین است؟ یا در روز رستاخیز این آگاهی و علم به شرایع پیامبران را متذکر می شوند؟ بنابراین با توجه به این احاطه علمی و شهودی محال است آن دو بزرگوار حتی نسبت به یکی از دستورات اسلام ناآگاه باشند</w:t>
      </w:r>
      <w:r>
        <w:rPr>
          <w:rFonts w:eastAsia="IRNazanin" w:cs="IRNazanin"/>
          <w:color w:val="111111"/>
          <w:sz w:val="28"/>
          <w:szCs w:val="28"/>
          <w:rtl w:val="true"/>
          <w:lang w:bidi="fa-IR"/>
        </w:rPr>
        <w:t>.</w:t>
      </w:r>
      <w:r>
        <w:rPr>
          <w:rStyle w:val="FootnoteAnchor"/>
          <w:rtl w:val="true"/>
        </w:rPr>
        <w:footnoteReference w:id="171"/>
      </w:r>
      <w:bookmarkStart w:id="277" w:name="pg4594_29271"/>
    </w:p>
    <w:p>
      <w:pPr>
        <w:pStyle w:val="Heading3"/>
        <w:numPr>
          <w:ilvl w:val="2"/>
          <w:numId w:val="1"/>
        </w:numPr>
        <w:rPr/>
      </w:pPr>
      <w:bookmarkStart w:id="278" w:name="__RefHeading___Toc41716_425041290"/>
      <w:bookmarkStart w:id="279" w:name="_Toc94"/>
      <w:bookmarkEnd w:id="277"/>
      <w:bookmarkEnd w:id="278"/>
      <w:r>
        <w:rPr>
          <w:rtl w:val="true"/>
        </w:rPr>
        <w:t>حضرت حمزه علیه السلام در کلام موسی بن جعفر علیه السلام</w:t>
      </w:r>
      <w:bookmarkEnd w:id="279"/>
    </w:p>
    <w:p>
      <w:pPr>
        <w:pStyle w:val="Heading4"/>
        <w:numPr>
          <w:ilvl w:val="3"/>
          <w:numId w:val="1"/>
        </w:numPr>
        <w:rPr/>
      </w:pPr>
      <w:bookmarkStart w:id="280" w:name="__RefHeading___Toc41718_425041290"/>
      <w:bookmarkStart w:id="281" w:name="_Toc95"/>
      <w:bookmarkEnd w:id="280"/>
      <w:r>
        <w:rPr>
          <w:rtl w:val="true"/>
        </w:rPr>
        <w:t xml:space="preserve">حقیقت از یاد رفته </w:t>
      </w:r>
      <w:r>
        <w:rPr>
          <w:rtl w:val="true"/>
        </w:rPr>
        <w:t>(</w:t>
      </w:r>
      <w:r>
        <w:rPr>
          <w:rtl w:val="true"/>
        </w:rPr>
        <w:t>بیعۀالرضا</w:t>
      </w:r>
      <w:r>
        <w:rPr>
          <w:rtl w:val="true"/>
        </w:rPr>
        <w:t>)</w:t>
      </w:r>
      <w:bookmarkEnd w:id="281"/>
    </w:p>
    <w:p>
      <w:pPr>
        <w:pStyle w:val="BookText"/>
        <w:rPr/>
      </w:pPr>
      <w:r>
        <w:rPr>
          <w:rFonts w:ascii="IRNazanin" w:hAnsi="IRNazanin" w:eastAsia="IRNazanin"/>
          <w:color w:val="111111"/>
          <w:sz w:val="28"/>
          <w:sz w:val="28"/>
          <w:szCs w:val="28"/>
          <w:rtl w:val="true"/>
          <w:lang w:bidi="fa-IR"/>
        </w:rPr>
        <w:t>امام موسی کاظم علیه السلام از پدر بزرگوارش امام جعفر صادق علیه السلام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رسول خدا صلی الله علیه و آله وسلم به مدینه و در روزهای پیش از آغاز غزوه ی بدر، آن حضرت مردم را برای بیعت فرا خواند تا بر اطاعت و فرمانبرداری اش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فراغت، کسانی را که بر این بیعت وفادار می ماندند یا عهد خود را می شکستند، همه را به حضرت علی علیه السلام شناساند و پنهان داشتن این راز را از آن حضرت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علی و فاطمه زهرا و حمزه علیهم السلام را دیگر بار فرا خواند و به آنان فرمود تا با آن حضرت بیعتی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بیعۀ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حضرت حمزه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گردند، بر چه مواردی می باید بیعت کنیم؟ </w:t>
      </w:r>
      <w:bookmarkStart w:id="282" w:name="pg4594_29272"/>
    </w:p>
    <w:p>
      <w:pPr>
        <w:pStyle w:val="Heading4"/>
        <w:numPr>
          <w:ilvl w:val="3"/>
          <w:numId w:val="1"/>
        </w:numPr>
        <w:rPr/>
      </w:pPr>
      <w:bookmarkStart w:id="283" w:name="__RefHeading___Toc41720_425041290"/>
      <w:bookmarkStart w:id="284" w:name="_Toc96"/>
      <w:bookmarkEnd w:id="282"/>
      <w:bookmarkEnd w:id="283"/>
      <w:r>
        <w:rPr>
          <w:rtl w:val="true"/>
        </w:rPr>
        <w:t>آیا ما بیعت نکرده ایم؟</w:t>
      </w:r>
      <w:bookmarkEnd w:id="284"/>
    </w:p>
    <w:p>
      <w:pPr>
        <w:pStyle w:val="BookText"/>
        <w:rPr/>
      </w:pPr>
      <w:r>
        <w:rPr>
          <w:rFonts w:ascii="Amiri" w:hAnsi="Amiri" w:eastAsia="Amiri" w:cs="Amiri"/>
          <w:color w:val="111111"/>
          <w:sz w:val="28"/>
          <w:sz w:val="28"/>
          <w:szCs w:val="28"/>
          <w:rtl w:val="true"/>
          <w:lang w:bidi="ar-SA"/>
        </w:rPr>
        <w:t xml:space="preserve">فَقَالَ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أسَدَ اللَّهِ وَ أسَدَ رَسُولِهِ تُبَایِعُ لِلَّهِ وَ لِرَسُولِهِ بِالْوَفَاءِ وَ الِاسْتِقَامَةِ لِابْنِ أخِیکَ إِذَنْ تَسْتَکْمِلَ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سَمْعاً وَ طَاعَةً وَ بَسَطَ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شیر خدا، و شیر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 کنی با خدا و پیامبرش، به وفاداری و استقامت در راه پسر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ایمانت را کامل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شنیدم و پذیرفتم و سپس دستانش را برای بیعت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خدا برتر و بالاتر از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امیرمؤمنان علیه السلام و حمزه سیدالشهدا علیه السلام و جعفر علیه السلام ، پرواز کننده در بهشت و فاطمه سلام الله علیها ، بزرگ زنان دو عالم و نوادگانم حسن و </w:t>
      </w:r>
    </w:p>
    <w:p>
      <w:pPr>
        <w:pStyle w:val="BookText"/>
        <w:rPr/>
      </w:pPr>
      <w:r>
        <w:rPr>
          <w:rFonts w:ascii="IRNazanin" w:hAnsi="IRNazanin" w:eastAsia="IRNazanin"/>
          <w:color w:val="111111"/>
          <w:sz w:val="28"/>
          <w:sz w:val="28"/>
          <w:szCs w:val="28"/>
          <w:rtl w:val="true"/>
          <w:lang w:bidi="fa-IR"/>
        </w:rPr>
        <w:t>حسین علیهما السلام بزرگِ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پیمانی است از سوی خداوند بر تمام مسلمانان از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آن را بشکند، جز این نیست که آن را به ضرر و زیان خود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عهدی که خدا با او بسته وفا کند، بداند که خداوند به زودی پاداش عظیمی به او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بیعت یک بار دیگر و با مضمونی مشابه، در شب قبل از غزوه ی اُحد نیز با حضرت حمزه علیه السلام تجدید می شود که در ادامه ی همین حدیث امام موسی بن جعفر علیهما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را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 بیعت کردند، به یقین با خدا بیعت کرده 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کِتَابُ الطُّرَفِ، لِلسَّیِّدِ ابْنِ طَاوُسٍ قَدَّسَ اللَّهُ رُوحَهُ نَقْلًا مِنْ کِتَابِ الْوَصِیَّةِ لِعِیسَی بْنِ الْمُسْتَفَادِ عَنْ مُوسَی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النَّبِیُّ صلی الله علیه و آله وسلم إِلَی الْمَدِینَةِ وَ حَضَرَ خُرُوجُهُ إِلَی بَدْرٍ دَعَا النَّاسَ إِلَی الْبَیْعَةِ فَبَایَعَ کُلُّهُمْ عَلَی السَّمْعِ وَ الطَّاعَةِ وَ کَانَ رَسُولُ اللَّهِ صلی الله علیه و آله وسلم إِذَا خَلَا دَعَا عَلِیّاً فَأخْبَرَهُ مَنْ یَفِی مِنْهُمْ وَ مَنْ لَا یَفِی وَ یَسْأَلُهُ کِتْمَانَ ذَلِکَ ثُمَّ دَعَا رَسُولُ اللَّهِ صلی الله علیه و آله وسلم عَلِیّاً وَ حَمْزَةَ وَ فَاطِمَةَ علیهم السلام فَقَالَ لَهُمْ بَایِعُونِی بَیْعَةَ الرِّضَا فَقَالَ حَمْزَةُ بِأبِی أنْتَ وَ أُمِّی عَلَی مَا نُبَایِعُ أ لَیْسَ قَدْ بَایَعْنَا فَقَالَ یَا أسَدَ اللَّهِ وَ أسَدَ رَسُولِهِ تُبَایِعُ لِلَّهِ وَ لِرَسُولِهِ بِالْوَفَاءِ وَ الِاسْتِقَامَةِ لِابْنِ أخِیکَ إِذَنْ تَسْتَکْمِلَ الْإِیمَانَ قَالَ نَعَمْ سَمْعاً وَ طَاعَةً وَ بَسَطَ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یَدُ اللَّهِ فَوْقَ أیْدِیکُمْ عَلِیٌّ أَمِیرُ الْمُؤْمِنِینَ علیه السلام وَ حَمْزَةُ سَیِّدُالشُّهَدَاءِ وَ جَعْفَرٌ الطَّیَّارُ فِی الْجَنَّةِ وَ فَاطِمَةُ سَیِّدَةُ نِسَاءِ الْعَالَمِینَ وَ السِّبْطَانِ الْحَسَنُ وَ الْحُسَیْنُ سَیِّدَا شَبَابِ أهْلِ الْجَنَّةِ هَذَا شَرْطٌ مِنَ اللَّهِ عَلَی جَمِیعِ الْمُسْلِمِینَ مِنَ الْجِنِّ وَ الْإِنْسِ أجْمَعِینَ فَمَنْ نَکَثَ فَإِنَّما یَنْکُثُ عَلی نَفْسِهِ وَ مَنْ أوْفی بِما عاهَدَ عَلَیْهُ اللَّهَ فَسَیُؤْتِیهِ أجْراً عَظِیماً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کَانَتِ اللَّیْلَةُ الَّتِی أصِیبَ حَمْزَةُ فِی یَوْمِهَا دَعَا بِهِ رَسُولُ اللَّهِ صلی الله علیه و آله وسلم فَقَالَ یَا حَمْزَةُ یَا عَمَّ رَسُولِ اللَّهِ یُوشِکُ أنْ تَغِیبَ غَیْبَةً بَعِیدَةً فَمَا تَقُولُ لَوْ وَرَدْتَ عَلَی اللَّهِ تَبَارَکَ وَ تَعَالَی وَ سَألَکَ عَنْ شَرَائِعِ الْإِسْلَامِ وَ شُرُوطِ الْإِیمَانِ فَبَکَی حَمْزَةُ وَ قَالَ بِأبِی أنْتَ وَ أمِّی أرْشِدْنِی وَ فَهِّمْنِی فَقَالَ یَا حَمْزَةُ تَشْهَدُ أنْ لَا إِلَهَ إِلَّا اللَّهُ مُخْلِصاً وَ أنِّی رَسُولُ اللَّهِ تَعَالَی بِالْحَقِ قَالَ حَمْزَةُ شَهِدْتُ قَالَ وَ أنَّ الْجَنَّةَ حَقٌّ وَ أنَّ النَّارَ حَقٌ وَ أنَّ السَّاعَةَ آتِیَةٌ لا رَیْبَ فِیها وَ أنَّ الصِّرَاطَ حَقٌّ وَ الْمِیزَانَ حَقٌّ وَ مَنْ یَعْمَلْ مِثْقالَ ذَرَّةٍ خَیْراً یَرَهُ وَ مَنْ یَعْمَلْ مِثْقالَ ذَرَّةٍ شَرًّا یَرَهُ وَ فَرِیقٌ فِی الْجَنَّةِ وَ فَرِیقٌ فِی السَّعِیرِ وَ أنَّ عَلِیّاً أمِیرُ الْمُؤْمِنِینَ قَالَ حَمْزَةُ شَهِدْتُ وَ أقْرَرْتُ وَ آمَنْتُ وَ صَدَّقْتُ وَ قَالَ الْأئِمَّةَ مِنْ ذُرِّیَّتِهِ الْحَسَنُ وَ الْحُسَیْنُ وَ الْإِمَامَةَ فِی ذُرِّیَّتِهِ قَالَ حَمْزَةُ آمَنْتُ وَ صَدَّقْتُ وَ قَالَ فَاطِمَةَ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صَدَّقْتُ وَ قَالَ حَمْزَةَ سَیِّدُ الشُّهَدَاءِ وَ أسَدُ اللَّهِ وَ أسَدُ رَسُولِهِ وَ عَمُّ نَبِیِّهِ فَبَکَی حَمْزَةُ حَتَّی سَقَطَ عَلَی وَجْهِهِ وَ جَعَلَ یُقَبِّلُ عَیْنَیْ رَسُولِ اللَّهِ صلی الله علیه و آله وسلم وَ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أخِیکَ طَیَّارٌ فِی الْجَنَّةِ مَعَ الْمَلَائِکَةِ وَ أَنَّ مُحَمَّداً وَ آلَهُ خَیْرُ الْبَرِیَّةِ تُؤْمِنُ یَا حَمْزَةُ بِسِرِّهِمْ وَ عَلَانِیَتِهِمْ وَ ظَاهِرِهِمْ وَ بَاطِنِهِمْ وَ تَحْیَا عَلَی ذَلِکَ وَ تَمُوتُ تُوَالِی مَنْ وَالاهُمْ وَ تُعَادِی مَنْ عَادَاهُمْ قَالَ نَعَمْ یَا رَسُولَ اللَّهِ أشْهِدُ اللَّهَ وَ أُشْهِدُکَ وَ کَفی بِاللَّهِ شَهِیداً فَقَالَ رَسُولُ اللَّهِ صلی الله علیه و آله وسلم سَدَّدَکَ اللَّهُ وَ وَفَّقَکَ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بسیار مهمی که در این بیعت و در این گفتکو وجود دارد به جز اعطای عنوان شیر خدا و شیر رسول خدا به حضرت حمزه علیه السلام – ادب و تواضع او در برابر ولایت علی بن ابیطالب علیه السلام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بسیار مهمی که در این بیعت و در این گفتکو وجود دارد به جز اعطای عنوان شیر خدا و شیر رسول خدا به حضرت حمزه علیه السلام – ادب و تواضع او در برابر ولایت علی بن ابیطالب علیه السلام </w:t>
      </w:r>
    </w:p>
    <w:p>
      <w:pPr>
        <w:pStyle w:val="BookText"/>
        <w:rPr/>
      </w:pPr>
      <w:r>
        <w:rPr>
          <w:rFonts w:ascii="IRNazanin" w:hAnsi="IRNazanin" w:eastAsia="IRNazanin"/>
          <w:color w:val="111111"/>
          <w:sz w:val="28"/>
          <w:sz w:val="28"/>
          <w:szCs w:val="28"/>
          <w:rtl w:val="true"/>
          <w:lang w:bidi="fa-IR"/>
        </w:rPr>
        <w:t>است؛ زیرا می خواهد ایمانش کامل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تستکمل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محض شنیدن بیان رسول خدا صلی الله علیه و آله وسلم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شنیدم و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حضرت علی علیه السلام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همین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اگر حضرت حمزه علیه السلام در راه اسلام و در راه رسیدن به اهداف خدا و رسولش شمشیر می زند، ایمانی کامل و معرفتی به نورانیت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پذیرشِ بدون قید و شرطِ ولایت علی علیه السلام ؛ که خوشبختانه حضرت حمزه علیه السلام از این امتحان که تمام انبیاء هم به آن مبتلا شده اند سر بلند و پیروز بیرون می آید؛ تا آن جا که می توان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و سر بلندیِ حضرت حمزه علیه السلام در بیعت اختصاصی اش با پیامبر، از پیروزی او در غزوه ی بدر، بسی ارزنده تر، پُربارتر و رشد یافته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میدان نبرد نیز شمشیر او، تنها ولایت علی بن ابیطالب علیهما السلام را بر قله ی تاریخ رقم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تفاصیل، گویی سخن از یک حقیقتی است که بی وجود آن، نه دین کامل است و نه نعمت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 جا دارد که این حقیقت از یاد رفته را، با شواهدی از تاریخ، آیات قرآن و احادیث اهل بیت علیهم السلام به یاد آوریم و در پرتو تفقه و درایت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باورهایمان را نسبت به آن، رنگی ثابت و اعتباری افزون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بیعۀ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حمزه بن عبدالمطلب علیهما السلام را نیز از چنین منظری، با رویِ گشاده و شرحِ صدر بپذیریم، و آن گاه از صمیم دل و جان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شیعته لحمزه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مآخذ معتبر شیعی، احادیث بسیاری دال بر این حقیقت از یاد رفته وجود دارد که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نبوت حضرت محمد صلی الله علیه و آله وسلم بدون وفا و استقامت در راه ولایت حضرت علی علیه السلام هیچ مورد رضایت خداوند نبوده و هرگز استکمال ایمان را در پی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این اعتبار، اگر روایت حضرت موسی بن جعفر علیهما السلام را درباره ی چگونگی بیعت حضرت حمزه علیه السلام تنها از همین منظر بنگریم، می باید راسخانه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ای از مراسم غدیرخم، در سال دوم هجری نیز، در خلوت خانه ی رسول خدا صلی الله علیه و آله وسلم و با حضور حضرت امیرالمؤمنین، فاطمه ی زهرا و حمزه علیهم السلام به ظهور می رسد و بدین سان، حضرت حمزه علیه السلام به میثاق روز الست خود جامه ی عمل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میثاقی که امام صادق علیه السلام آن را در تأویل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 ربک من بنی آدم من ظهورهم ذریتهم واشهرهم علی انفسهم 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آفریدگان در عالم ذر چنین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میثاقی که از آنان گرفته شد، به ربوبیت خدا، نبوت پیامبر و امامت امیرالمؤمنین و ائمه معصومین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 پروردگار شما نیستم؟ </w:t>
      </w:r>
    </w:p>
    <w:p>
      <w:pPr>
        <w:pStyle w:val="BookText"/>
        <w:rPr/>
      </w:pPr>
      <w:r>
        <w:rPr>
          <w:rFonts w:ascii="IRNazanin" w:hAnsi="IRNazanin" w:eastAsia="IRNazanin"/>
          <w:color w:val="111111"/>
          <w:sz w:val="28"/>
          <w:sz w:val="28"/>
          <w:szCs w:val="28"/>
          <w:rtl w:val="true"/>
          <w:lang w:bidi="fa-IR"/>
        </w:rPr>
        <w:t>محمد صلی الله علیه و آله وسلم پیامبر شما و علی علیه السلام ، امام شما و ائمه هدایتگر علیهم السلام ، امامان شما نیستند؟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از سوی دیگر، حضرت حمزه علیه السلام اضافه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بیعۀالرضا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بدر و احد روز نیز با جنگیدن در سایه ی همین پرچم و در کنار صاحب این ولایت، آن اختصاصی را که یاران ابوتراب در جنگ های جمل، صفین و نهروان به دست آورده اند، بر سر ثبت و گسترش ولایت علوی به دست می آورد و بدین سان، دین خود را کامل گردانده و نعمت را بر خویشتن تمام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حضرت علی علیه السلام به نورانیت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مهم ترین فرازهای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بیعۀالرضا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معرفت علی علیه السلام به نورانیت توسط حضرت حمزه علیه السلام است؛ زیرا رسول خدا صلی الله علیه و آله وسلم از یک سو، وفا و استقامت او را در راه ولایت علی علیه السلام </w:t>
      </w:r>
    </w:p>
    <w:p>
      <w:pPr>
        <w:pStyle w:val="BookText"/>
        <w:rPr/>
      </w:pPr>
      <w:r>
        <w:rPr>
          <w:rFonts w:ascii="IRNazanin" w:hAnsi="IRNazanin" w:eastAsia="IRNazanin"/>
          <w:color w:val="111111"/>
          <w:sz w:val="28"/>
          <w:sz w:val="28"/>
          <w:szCs w:val="28"/>
          <w:rtl w:val="true"/>
          <w:lang w:bidi="fa-IR"/>
        </w:rPr>
        <w:t>استکمال ایمانش می داند و از سوی دیگر امیرالمؤمنین علیه السلام نیز در این باره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یَسْتَکْمِلُ أحَدٌ الْإِیمَانَ حَتَّی یَعْرِفَنِی کُنْهَ مَعْرِفَتِی بِالنُّورَانِیَّةِ؛ به یقین که ایمان کسی کامل نمی شود مگر آن زمان که حقیقتِ معرفت مرا به نورانیت بشناسد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بنابراین به وضوح دیده می شود که لازمه ی استکمال ایمان، رسیدن به معرفت حضرت علی علیه السلام به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 حقیقت معرفت امیرالمؤمنین علیه السلام ، جز خدا و پیامبر خدا کسی اشراف ندارد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پس استکمال ایمان، امری ذو مراتب خواهد بود و در این میان، حضرت حمزه علیه السلام نیز در کنار همه ی انبیاء و اولیاء واجد مرتبه ای والا از این معرفت می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معارف و معانی بدیع، می باید شخصیتِ واقعی حضرت حمزه علیه السلام از آن مهجوریتی که ناشی از نپرداختن به تحلیل تاریخ، یا عدم درایت روایات، یا سطحی نگری نسبت به </w:t>
      </w:r>
      <w:bookmarkStart w:id="285" w:name="pg4594_29281"/>
    </w:p>
    <w:p>
      <w:pPr>
        <w:pStyle w:val="BookText"/>
        <w:rPr/>
      </w:pPr>
      <w:bookmarkEnd w:id="285"/>
      <w:r>
        <w:rPr>
          <w:rFonts w:ascii="IRNazanin" w:hAnsi="IRNazanin" w:eastAsia="IRNazanin"/>
          <w:color w:val="111111"/>
          <w:sz w:val="28"/>
          <w:sz w:val="28"/>
          <w:szCs w:val="28"/>
          <w:rtl w:val="true"/>
          <w:lang w:bidi="fa-IR"/>
        </w:rPr>
        <w:t>مقام و منزلت چنین بزرگانی است بیرون آمده، و به گونه ای تجلی کند که انبیای سلف تجلی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احادیثی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بردارنده ی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حضرت حمزه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آفرینش حضرت حمزه علیه السلام ، از طینتِ رسول خدا و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شفاعت آن حضرت، در فردای قیامت، گروه بسیاری از پیروان و دوستانش را نجات داده و به آسانی از صراط می گذراند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نشان های دیگری از سربلندی و افتخار را مِلک طِلق ایشان بدانیم، هرگز برای ما سخت و دشوار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اکنون با جلوه ای از شخصیت حضرت حمزه علیه السلام آشنا شده ایم که سابق بر این پرده ی ابهام بود</w:t>
      </w:r>
      <w:r>
        <w:rPr>
          <w:rFonts w:eastAsia="IRNazanin" w:cs="IRNazanin"/>
          <w:color w:val="111111"/>
          <w:sz w:val="28"/>
          <w:szCs w:val="28"/>
          <w:rtl w:val="true"/>
          <w:lang w:bidi="fa-IR"/>
        </w:rPr>
        <w:t>.</w:t>
      </w:r>
    </w:p>
    <w:p>
      <w:pPr>
        <w:pStyle w:val="Heading4"/>
        <w:numPr>
          <w:ilvl w:val="3"/>
          <w:numId w:val="1"/>
        </w:numPr>
        <w:rPr/>
      </w:pPr>
      <w:bookmarkStart w:id="286" w:name="__RefHeading___Toc41722_425041290"/>
      <w:bookmarkStart w:id="287" w:name="_Toc97"/>
      <w:bookmarkEnd w:id="286"/>
      <w:r>
        <w:rPr>
          <w:rtl w:val="true"/>
        </w:rPr>
        <w:t>نکته ای درباره ی حدیث بیعۀالرضا</w:t>
      </w:r>
      <w:bookmarkEnd w:id="28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حضرت موسی بن جعفر علیهما السلام درباره ی بیعۀالرضا ی حضرت حمزه علیه السلام با پیامبر صلی الله علیه و آله وسلم و ادامه اش – که واقعه ی شب پیش از غزوه ی اُحُد را بازگو می فرماید از کتاب الطُرَف سید بن </w:t>
      </w:r>
    </w:p>
    <w:p>
      <w:pPr>
        <w:pStyle w:val="BookText"/>
        <w:rPr/>
      </w:pPr>
      <w:r>
        <w:rPr>
          <w:rFonts w:ascii="IRNazanin" w:hAnsi="IRNazanin" w:eastAsia="IRNazanin"/>
          <w:color w:val="111111"/>
          <w:sz w:val="28"/>
          <w:sz w:val="28"/>
          <w:szCs w:val="28"/>
          <w:rtl w:val="true"/>
          <w:lang w:bidi="fa-IR"/>
        </w:rPr>
        <w:t>طاووس روایت شده، که در اصل، همان کتاب الوصیه عیسی بن مستفاد می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سید بن طاووس، احادیث این کتاب را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شود پس از تأیید و توثیق همه ی آنها به اعتبار احادیث دیگری از ائمه معصومین علیهم السلام در 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من الاَبنا و المناقب</w:t>
      </w:r>
      <w:r>
        <w:rPr>
          <w:rFonts w:eastAsia="IRNazanin" w:cs="IRNazanin"/>
          <w:color w:val="111111"/>
          <w:sz w:val="28"/>
          <w:szCs w:val="28"/>
          <w:rtl w:val="true"/>
          <w:lang w:bidi="fa-IR"/>
        </w:rPr>
        <w:t>»</w:t>
      </w:r>
      <w:r>
        <w:rPr>
          <w:rStyle w:val="FootnoteAnchor"/>
          <w:rtl w:val="true"/>
        </w:rPr>
        <w:footnoteReference w:id="17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و هر کدام از احادیث را یک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bookmarkStart w:id="288" w:name="pg4594_29283"/>
    </w:p>
    <w:p>
      <w:pPr>
        <w:pStyle w:val="Heading2"/>
        <w:numPr>
          <w:ilvl w:val="1"/>
          <w:numId w:val="1"/>
        </w:numPr>
        <w:rPr/>
      </w:pPr>
      <w:bookmarkStart w:id="289" w:name="__RefHeading___Toc41724_425041290"/>
      <w:bookmarkStart w:id="290" w:name="_Toc98"/>
      <w:bookmarkEnd w:id="288"/>
      <w:bookmarkEnd w:id="289"/>
      <w:r>
        <w:rPr>
          <w:rtl w:val="true"/>
        </w:rPr>
        <w:t>فصل نهم</w:t>
      </w:r>
      <w:r>
        <w:rPr>
          <w:rtl w:val="true"/>
        </w:rPr>
        <w:t xml:space="preserve">: </w:t>
      </w:r>
      <w:r>
        <w:rPr>
          <w:rtl w:val="true"/>
        </w:rPr>
        <w:t>حضرت حمزه علیه السلام در احتجاج محمد حنفیه و شیخ مفید رحمه الله</w:t>
      </w:r>
      <w:bookmarkEnd w:id="29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41726_425041290"/>
      <w:bookmarkStart w:id="292" w:name="_Toc99"/>
      <w:bookmarkEnd w:id="291"/>
      <w:r>
        <w:rPr>
          <w:rtl w:val="true"/>
        </w:rPr>
        <w:t>اشاره</w:t>
      </w:r>
      <w:bookmarkEnd w:id="29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4594_29285"/>
      <w:bookmarkStart w:id="294" w:name="pg4594_29285"/>
      <w:bookmarkEnd w:id="294"/>
    </w:p>
    <w:p>
      <w:pPr>
        <w:pStyle w:val="Heading3"/>
        <w:numPr>
          <w:ilvl w:val="2"/>
          <w:numId w:val="1"/>
        </w:numPr>
        <w:rPr/>
      </w:pPr>
      <w:bookmarkStart w:id="295" w:name="pg4594_29285"/>
      <w:bookmarkStart w:id="296" w:name="__RefHeading___Toc41728_425041290"/>
      <w:bookmarkStart w:id="297" w:name="_Toc100"/>
      <w:bookmarkEnd w:id="295"/>
      <w:bookmarkEnd w:id="296"/>
      <w:r>
        <w:rPr>
          <w:rtl w:val="true"/>
        </w:rPr>
        <w:t>حضرت حمزه علیه السلام در احتجاج محمد حنفیه</w:t>
      </w:r>
      <w:r>
        <w:rPr>
          <w:rtl w:val="true"/>
        </w:rPr>
        <w:t>:</w:t>
      </w:r>
      <w:bookmarkEnd w:id="297"/>
    </w:p>
    <w:p>
      <w:pPr>
        <w:pStyle w:val="BookText"/>
        <w:rPr/>
      </w:pPr>
      <w:r>
        <w:rPr>
          <w:rFonts w:ascii="IRNazanin" w:hAnsi="IRNazanin" w:eastAsia="IRNazanin"/>
          <w:color w:val="111111"/>
          <w:sz w:val="28"/>
          <w:sz w:val="28"/>
          <w:szCs w:val="28"/>
          <w:rtl w:val="true"/>
          <w:lang w:bidi="fa-IR"/>
        </w:rPr>
        <w:t>زرین جیش گوید از محمد بن حنفیه شنیدم می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سِتُ خِصَالٍ لَمْ تَکُنْ فِی أحَدٍ مِمَّنْ کَانَ قَبْلَنَا وَ لَا تَکُونُ فِی أحَدٍ بَعْدَنَا مِنَّا مُحَمَّدٌ سَیِّدُ الْمُرْسَلِینَ وَ عَلِیٌّ سَیِّدُ الْوَصِیِّینَ وَ حَمْزَةُ سَیِّدُ الشُّهَدَاءِ وَ الْحَسَنُ وَ الْحُسَیْنُ سَیِّدَا شَبَابِ أهْلِ الْجَنَّةِ وَ جَعْفَرُ بْنُ أبِی طَالِبٍ الْمُزَیَّنُ بِالْجَنَاحَیْنِ یَطِیرُ بِهِمَا فِی الْجَنَّةِ حَیْثُ یَشَاءُ وَ مَهْدِیُّ هَذِهِ الْاُمَّةِ الَّذِی یُصَلِّی خَلْفَهُ عِیسَی ابْنُ مَرْیَم علیهما السلام ؛ در ما خاندان شش خصلت است که در هیچ کس پیش از ما نبوده و در هیچ کس پس از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محمد صلی الله علیه و آله وسلم سید رسولان، علی علیه السلام سید اوصیاء و حمزه سیدالشهدا علیه السلام و حسن و حسین علیهما السلام دو سید جوانان اهل بهشت و جعفر بن ابیطالب علیهما السلام که با دو بال زینت شده و با آنها در بهشت پرواز می کند هر جا </w:t>
      </w:r>
      <w:bookmarkStart w:id="298" w:name="pg4594_29286"/>
    </w:p>
    <w:p>
      <w:pPr>
        <w:pStyle w:val="BookText"/>
        <w:rPr/>
      </w:pPr>
      <w:bookmarkEnd w:id="298"/>
      <w:r>
        <w:rPr>
          <w:rFonts w:ascii="IRNazanin" w:hAnsi="IRNazanin" w:eastAsia="IRNazanin"/>
          <w:color w:val="111111"/>
          <w:sz w:val="28"/>
          <w:sz w:val="28"/>
          <w:szCs w:val="28"/>
          <w:rtl w:val="true"/>
          <w:lang w:bidi="fa-IR"/>
        </w:rPr>
        <w:t>بخواهد، و مهدی</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امت آن که حضرت عیسی بن مریم علیهما السلام پشت سرش نماز می خواند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99" w:name="__RefHeading___Toc41730_425041290"/>
      <w:bookmarkStart w:id="300" w:name="_Toc101"/>
      <w:bookmarkEnd w:id="299"/>
      <w:r>
        <w:rPr>
          <w:rtl w:val="true"/>
        </w:rPr>
        <w:t xml:space="preserve">حضرت حمزه علیه السلام در احتجاج شیخ مفید رحمه الله </w:t>
      </w:r>
      <w:r>
        <w:rPr>
          <w:rtl w:val="true"/>
        </w:rPr>
        <w:t>:</w:t>
      </w:r>
      <w:bookmarkEnd w:id="300"/>
    </w:p>
    <w:p>
      <w:pPr>
        <w:pStyle w:val="BookText"/>
        <w:rPr/>
      </w:pPr>
      <w:r>
        <w:rPr>
          <w:rFonts w:ascii="IRNazanin" w:hAnsi="IRNazanin" w:eastAsia="IRNazanin"/>
          <w:color w:val="111111"/>
          <w:sz w:val="28"/>
          <w:sz w:val="28"/>
          <w:szCs w:val="28"/>
          <w:rtl w:val="true"/>
          <w:lang w:bidi="fa-IR"/>
        </w:rPr>
        <w:t>شیخ مفید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جوانان شیعه برای تعلم و فراگیری مطالب کلامی، در پای درس من حاضر می شدند، روزی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در جلسه‌ای بودم که طبرانی، دانشمند زیدی مذهب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 مطلب بر ما شیعه اشکال و اعتراض کرد که من پاسخ قانع کننده‌ای نداشتم؛ از جمله اشکالات وی این بود که شما شیعیان به بعضی از عقاید و اعمالی که سنی‌های حنبلی مذهب دارند انتقاد و اعتراض می کنید، در حالی که در موارد متعدد با آنان هم‌عقیده بوده و مانند آنان 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مورد را این گونه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اولیا، عبادت کردن در نزد آن قبور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شاگرد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طبرانی برو و پاسخ پرسش‌های او را همان گونه که من توضیح می دهم با او در میان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به یکایک </w:t>
      </w:r>
    </w:p>
    <w:p>
      <w:pPr>
        <w:pStyle w:val="BookText"/>
        <w:rPr/>
      </w:pPr>
      <w:r>
        <w:rPr>
          <w:rFonts w:ascii="IRNazanin" w:hAnsi="IRNazanin" w:eastAsia="IRNazanin"/>
          <w:color w:val="111111"/>
          <w:sz w:val="28"/>
          <w:sz w:val="28"/>
          <w:szCs w:val="28"/>
          <w:rtl w:val="true"/>
          <w:lang w:bidi="fa-IR"/>
        </w:rPr>
        <w:t>پرسش‌های طبرانی پاسخ مشروح داد تا به پرسش درباره زیارت قبور اولیا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طبرانی بگو که رسول خدا صلی الله علیه و آله وسلم در حال حیات خویش، هم به مسلمانان دستور داد که قبر حضرت حمزه علیه السلام را زیارت کنند و هم خود به زیارت قبر عمویش و سایر شهدا می پرداخت و همچنین دخترش حضرت فاطمه زهرا سلام الله علیها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مکرر به زیارت قبر عمویش حضرت حمزه علیه السلام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 آله وسلم و طبق روش آن حضرت مسلمانان هم به زیارت قبر او می رفتند و در کنار این قبر به زیارت و عبادت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عمل شیعه درباره زیارت مشاهد ائمه و پیشوایان، دور از عقل و عملی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این، اسلام و رسول خدا است که راه خلاف عقل را پیش پای مسلمانان قرار داده و آنان را به کار ناروایی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چنین گفتاری ناشی از ضعف ایمان و عدم بصیرت در دین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4594_29289"/>
      <w:bookmarkStart w:id="302" w:name="pg4594_29289"/>
      <w:bookmarkEnd w:id="302"/>
    </w:p>
    <w:p>
      <w:pPr>
        <w:pStyle w:val="Heading2"/>
        <w:numPr>
          <w:ilvl w:val="1"/>
          <w:numId w:val="1"/>
        </w:numPr>
        <w:rPr/>
      </w:pPr>
      <w:bookmarkStart w:id="303" w:name="pg4594_29289"/>
      <w:bookmarkStart w:id="304" w:name="__RefHeading___Toc41732_425041290"/>
      <w:bookmarkStart w:id="305" w:name="_Toc102"/>
      <w:bookmarkEnd w:id="303"/>
      <w:bookmarkEnd w:id="304"/>
      <w:r>
        <w:rPr>
          <w:rtl w:val="true"/>
        </w:rPr>
        <w:t>فصل دهم</w:t>
      </w:r>
      <w:r>
        <w:rPr>
          <w:rtl w:val="true"/>
        </w:rPr>
        <w:t xml:space="preserve">: </w:t>
      </w:r>
      <w:r>
        <w:rPr>
          <w:rtl w:val="true"/>
        </w:rPr>
        <w:t>فضائل زیارت حضرت حمزه علیه السلام</w:t>
      </w:r>
      <w:bookmarkEnd w:id="30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41734_425041290"/>
      <w:bookmarkStart w:id="307" w:name="_Toc103"/>
      <w:bookmarkEnd w:id="306"/>
      <w:r>
        <w:rPr>
          <w:rtl w:val="true"/>
        </w:rPr>
        <w:t>اشاره</w:t>
      </w:r>
      <w:bookmarkEnd w:id="30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4594_29291"/>
      <w:bookmarkStart w:id="309" w:name="pg4594_29291"/>
      <w:bookmarkEnd w:id="309"/>
    </w:p>
    <w:p>
      <w:pPr>
        <w:pStyle w:val="Heading3"/>
        <w:numPr>
          <w:ilvl w:val="2"/>
          <w:numId w:val="1"/>
        </w:numPr>
        <w:rPr/>
      </w:pPr>
      <w:bookmarkStart w:id="310" w:name="pg4594_29291"/>
      <w:bookmarkStart w:id="311" w:name="__RefHeading___Toc41736_425041290"/>
      <w:bookmarkStart w:id="312" w:name="_Toc104"/>
      <w:bookmarkEnd w:id="310"/>
      <w:bookmarkEnd w:id="311"/>
      <w:r>
        <w:rPr>
          <w:rtl w:val="true"/>
        </w:rPr>
        <w:t>زیارت حضرت حمزه علیه السلام</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هر صبح شنبه به سوی قبور شهدا می آمد و بر سر قبر حضرت حمزه علیه السلام حاضر می شد و برای او طلب رحمت و مغفرت می کرد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زهرای اطهر سلام الله علیها علاوه بر جنبه های عاطفی و خویشاوندی که نسبت به عموی بزرگوار و ایثارگر پدرش داشت حاکی از روح ایمان و فضیلت و حق شناسی او نسبت به جانبازان اسلام و نیز نمایان گر احساس تعهد و مسئولیت مشترک و اجتماعی آن بانوی بزرگ است که به صورت دعا و ترحیم و حضور در صحنه جلوه گر می شد و نیز نشان می داد که فداکاران </w:t>
      </w:r>
    </w:p>
    <w:p>
      <w:pPr>
        <w:pStyle w:val="BookText"/>
        <w:rPr/>
      </w:pPr>
      <w:r>
        <w:rPr>
          <w:rFonts w:ascii="IRNazanin" w:hAnsi="IRNazanin" w:eastAsia="IRNazanin"/>
          <w:color w:val="111111"/>
          <w:sz w:val="28"/>
          <w:sz w:val="28"/>
          <w:szCs w:val="28"/>
          <w:rtl w:val="true"/>
          <w:lang w:bidi="fa-IR"/>
        </w:rPr>
        <w:t>اسلام هرگز از یاد نمی روند و همواره مورد تجلیل و احترام قرار دارد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 رسول خدا صلی الله علیه و آله وسلم ، حضرت فاطمه سلام الله علیها نزد قبور شهدای احد و قبر حضرت حمزه علیه السلام می آمد و گریه می 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وسلم در زمان حیاتش به زیارت قبر حضرت حمزه علیه السلام سفارش می فرمود و خود، به قبر او و شهدا می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سلام الله علیها پس از شهادت آن حضرت، صبح به نزد قبر حضرت حمزه علیه السلام می رفت و شامگاه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نیز برای زیارت و ملازمت قبر او، نوبت می گذاشتند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سلام الله علیها پس از شهادت رسول خدا صلی الله علیه و آله وسلم روزهای دوشنبه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هر هفته به زیارت قبور شهدا می رفت و با اشاره به مواضع مسلمانان در صحنه ی جنگ اُحد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جا موضع رسول الله صلی الله علیه و آله وسلم بود و در این مکان مشرکین و به نقلی دیگر در آن جانماز می گذارد و دعا می کرد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حضرت زهرا سلام الله علیها هفته ای سه بار به زیارت قبر جناب حضرت حمزه علیه السلام می رفت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فاطمه سلام الله علیها دختر رسول خدا صلی الله علیه و آله وسلم از نخ های پشمی بافته شده ای بود که به تعداد تکبیرها، گره بر آن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سلام الله علیها آنها را با دست می گرداند و تکبیر و تسبیح می گفت؛ تا اینکه حضرت حمزه علیه السلام به شهادت رسید و حضرت زهرا سلام الله علیها تسبیح را از تربت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امام حسین علیه السلام به شهادت رسید، این کار با تربت آن حضرت انجام شد، و مردم نیز از این تربت استفاده کردند؛ چون بهتر بود و مزیت بیشتری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13" w:name="pg4594_29294"/>
    </w:p>
    <w:p>
      <w:pPr>
        <w:pStyle w:val="BookText"/>
        <w:rPr/>
      </w:pPr>
      <w:bookmarkEnd w:id="313"/>
      <w:r>
        <w:rPr>
          <w:rFonts w:ascii="IRNazanin" w:hAnsi="IRNazanin" w:eastAsia="IRNazanin"/>
          <w:color w:val="111111"/>
          <w:sz w:val="28"/>
          <w:sz w:val="28"/>
          <w:szCs w:val="28"/>
          <w:rtl w:val="true"/>
          <w:lang w:bidi="fa-IR"/>
        </w:rPr>
        <w:t>به هر حال در احادیث دیگری نیز به همین صورت و یا به بیانی دیگر، بر زیارت قبر حضرت حمزه علیه السلام در مدینه و گرامی داشت آن تأکید شده است</w:t>
      </w:r>
      <w:r>
        <w:rPr>
          <w:rFonts w:eastAsia="IRNazanin" w:cs="IRNazanin"/>
          <w:color w:val="111111"/>
          <w:sz w:val="28"/>
          <w:szCs w:val="28"/>
          <w:rtl w:val="true"/>
          <w:lang w:bidi="fa-IR"/>
        </w:rPr>
        <w:t>.</w:t>
      </w:r>
    </w:p>
    <w:p>
      <w:pPr>
        <w:pStyle w:val="Heading3"/>
        <w:numPr>
          <w:ilvl w:val="2"/>
          <w:numId w:val="1"/>
        </w:numPr>
        <w:rPr/>
      </w:pPr>
      <w:bookmarkStart w:id="314" w:name="__RefHeading___Toc41738_425041290"/>
      <w:bookmarkStart w:id="315" w:name="_Toc105"/>
      <w:bookmarkEnd w:id="314"/>
      <w:r>
        <w:rPr>
          <w:rtl w:val="true"/>
        </w:rPr>
        <w:t>زیارت حضرت حمزه علیه السلام از مستحبات مؤکد است</w:t>
      </w:r>
      <w:bookmarkEnd w:id="315"/>
    </w:p>
    <w:p>
      <w:pPr>
        <w:pStyle w:val="BookText"/>
        <w:rPr/>
      </w:pPr>
      <w:r>
        <w:rPr>
          <w:rFonts w:ascii="IRNazanin" w:hAnsi="IRNazanin" w:eastAsia="IRNazanin"/>
          <w:color w:val="111111"/>
          <w:sz w:val="28"/>
          <w:sz w:val="28"/>
          <w:szCs w:val="28"/>
          <w:rtl w:val="true"/>
          <w:lang w:bidi="fa-IR"/>
        </w:rPr>
        <w:t>بر اساس سیره پیامبر صلی الله علیه و آله وسلم و معصومان علیهم السلام ، یکی از اعمال مستحب و بلکه یکی از مستحبات مؤکّد برای مسلمانان زیارت قبر حضرت حمزه علیه السلام و دیگر شهدای احد است و در این موضوع فقهای شیعه و اهل سنت اتفاق نظر دارند و بهترین روز زیارتی حضرت را روز دوشنبه و پنج شنبه دانسته 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مدافع حریم ولایت علامه امینی رحمه الله در کتاب گرانسنگش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حاجیان مستحب است که شهدای احد را زیارت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شارح صحیح بخاری و شربیانی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بهترین و برترین آن روز پنج شنبه است و به ویژه قبر آقای ما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فاخوری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بدان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به کنار قبرهای احد رود و از سیدالشهدا حمزه – که خدا از او خشنود باد آغاز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نیز علامه امنیی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فاکهی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شهدای احد را زیارت کنند و بدیشان سلام نمایند و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بدیشان سلام نمی کند مگر این که آن شهیدان تا روز قیامت پاسخ سلامش را بدو می دهند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ابن جبیر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اطراف شهدا، در کنار کوه احد، خاک سرخی است و آن خاک به جناب حمزه منسوب می باشد و مردم بدان تبرک می جویند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بیهقی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فاطمه – که خدا از او خشنود باد هر روز جمعه به زیارت قبر عموی خود حمزه علیه السلام می رفت و در آنجا نماز می گذارد و بر جناب حمزه می گریست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حاکم نیشابوری این حدیث را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ثقه هستند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فاطمه ی زهرا سلام الله علیها ، دختر رسول خدا صلی الله علیه و آله وسلم ، هر دو سه روز یکبار به زیارت شهدای احد می رفت و در کنار مزار ایشان می گریست و دعا می کرد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وَ لَمْ یَزُرْ عَمِّی حَمْزَةَ فَقَدْ جَفَانِی؛ هر کس که مرا زیارت کند، ولی به زیارت عمویم حمزه علیه السلام نرود، به من جفا کرده است</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 سلمه همسر گرامی رسول خدا صلی الله علیه و آله وسلم در هر ماه یک روز به زیارت شهدای احد می رفت و بر آنها سلام می داد و تمام روز را آنجا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همراه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قبور شهدا سلام نداد؛ ام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ایشان سلام نمی دهی؟</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هر کسی به ایشان سلام کند، پاسخ او را می دهند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وسلم در زمان حیات خود مسلمانان را به زیارت قبر جناب حمزه علیه السلام امر می کردند و برای شهادت حضرت حمزه علیه السلام و دیگر شهدا غمگین بودند و بانو فاطمه سلام الله علیها پس از شهادت پیامبر خدا صلی الله علیه و آله وسلم هر روز به زیارت قبر حضرت حمزه علیه السلام می رفت و شبانگاه باز می گشت مسلمانان نیز به زیارت او می رفتند و بر سر مزار او می نشستند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جاهایی که بایسته است بدان جا روند و زیارت کنند و آن جاها نماز گذارند و بر آن مواظبت نماید، مسجد قباست و آن اولین مسجدی است که بنا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و مَشرَبه 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مسکن رسول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حضرت حمزه علیه السلام و قبرهای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5"/>
      </w:r>
      <w:bookmarkStart w:id="316" w:name="pg4594_29299"/>
    </w:p>
    <w:p>
      <w:pPr>
        <w:pStyle w:val="Heading3"/>
        <w:numPr>
          <w:ilvl w:val="2"/>
          <w:numId w:val="1"/>
        </w:numPr>
        <w:rPr/>
      </w:pPr>
      <w:bookmarkStart w:id="317" w:name="__RefHeading___Toc41740_425041290"/>
      <w:bookmarkStart w:id="318" w:name="_Toc106"/>
      <w:bookmarkEnd w:id="316"/>
      <w:bookmarkEnd w:id="317"/>
      <w:r>
        <w:rPr>
          <w:rtl w:val="true"/>
        </w:rPr>
        <w:t>نام حضرت حمزه علیه السلام در هنگام زیارت رسول خدا صلی الله علیه و آله وسلم و امیرالمؤمنین علیه السلام</w:t>
      </w:r>
      <w:bookmarkEnd w:id="318"/>
    </w:p>
    <w:p>
      <w:pPr>
        <w:pStyle w:val="Heading4"/>
        <w:numPr>
          <w:ilvl w:val="3"/>
          <w:numId w:val="1"/>
        </w:numPr>
        <w:rPr/>
      </w:pPr>
      <w:bookmarkStart w:id="319" w:name="__RefHeading___Toc41742_425041290"/>
      <w:bookmarkStart w:id="320" w:name="_Toc107"/>
      <w:bookmarkEnd w:id="319"/>
      <w:r>
        <w:rPr>
          <w:rtl w:val="true"/>
        </w:rPr>
        <w:t>الف</w:t>
      </w:r>
      <w:r>
        <w:rPr>
          <w:rtl w:val="true"/>
        </w:rPr>
        <w:t xml:space="preserve">): </w:t>
      </w:r>
      <w:r>
        <w:rPr>
          <w:rtl w:val="true"/>
        </w:rPr>
        <w:t>زیارت رسول خدا صلی الله علیه و آله وسلم از راه دور</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 عَلَی جَدِّکَ عَبْدِ الْمُطَّلِبِ وَ عَلَی أبِیکَ عَبْدِ اللَّهِ السَّلَامُ عَلَیْکَ وَ عَلَی اُمِّکَ آمِنَةَ بِنْتِ وَهْبٍ السَّلَامُ عَلَی عَمِّکَ حَمْزَةَ سَیِّدِ الشُّهَدَاءِ</w:t>
      </w:r>
      <w:r>
        <w:rPr>
          <w:rFonts w:eastAsia="Amiri" w:cs="Amiri" w:ascii="Amiri" w:hAnsi="Amiri"/>
          <w:color w:val="111111"/>
          <w:sz w:val="28"/>
          <w:szCs w:val="28"/>
          <w:rtl w:val="true"/>
          <w:lang w:bidi="ar-SA"/>
        </w:rPr>
        <w:t>»</w:t>
      </w:r>
      <w:r>
        <w:rPr>
          <w:rStyle w:val="FootnoteAnchor"/>
          <w:rtl w:val="true"/>
        </w:rPr>
        <w:footnoteReference w:id="196"/>
      </w:r>
    </w:p>
    <w:p>
      <w:pPr>
        <w:pStyle w:val="Heading4"/>
        <w:numPr>
          <w:ilvl w:val="3"/>
          <w:numId w:val="1"/>
        </w:numPr>
        <w:rPr/>
      </w:pPr>
      <w:bookmarkStart w:id="321" w:name="__RefHeading___Toc41744_425041290"/>
      <w:bookmarkStart w:id="322" w:name="_Toc108"/>
      <w:bookmarkEnd w:id="321"/>
      <w:r>
        <w:rPr>
          <w:rtl w:val="true"/>
        </w:rPr>
        <w:t>ب</w:t>
      </w:r>
      <w:r>
        <w:rPr>
          <w:rtl w:val="true"/>
        </w:rPr>
        <w:t xml:space="preserve">): </w:t>
      </w:r>
      <w:r>
        <w:rPr>
          <w:rtl w:val="true"/>
        </w:rPr>
        <w:t>زیارت امیرالمؤمنین علیه السلام در روز عید غدیر</w:t>
      </w:r>
      <w:r>
        <w:rPr>
          <w:rtl w:val="true"/>
        </w:rPr>
        <w:t>:</w:t>
      </w:r>
      <w:bookmarkEnd w:id="32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أنَّکَ وَ عَمَّکَ وَ أخَاکَ، الَّذِینَ تَاجَرْتُمُ اللَّهَ بِنُفُوسِکُمْ، فَأنْزَلَ اللَّهُ فِیکُمْ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فَاسْتَبْشِرُوا بِبَیْعِکُمُ الَّذِی بایَعْتُمْ بِهِ وَ ذلِکَ هُوَ الْفَوْزُ الْعَظِیمُ؛</w:t>
      </w:r>
      <w:r>
        <w:rPr>
          <w:rStyle w:val="FootnoteAnchor"/>
          <w:rtl w:val="true"/>
        </w:rPr>
        <w:footnoteReference w:id="197"/>
      </w:r>
      <w:r>
        <w:rPr>
          <w:rFonts w:ascii="IRNazanin" w:hAnsi="IRNazanin" w:eastAsia="IRNazanin"/>
          <w:color w:val="111111"/>
          <w:sz w:val="28"/>
          <w:sz w:val="28"/>
          <w:szCs w:val="28"/>
          <w:rtl w:val="true"/>
          <w:lang w:bidi="fa-IR"/>
        </w:rPr>
        <w:t xml:space="preserve">گواهی می دهم که تو و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هستید که با بذل جانهایتان، با خداوند معامله کردید و خداوند درباره ی شما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که خداوند از مؤمنان، جان ها و اموالشان را در برابر بهشت خریده است که نبرد کنند در راه خدا و بکشند و کشته شوند طبق وعده درست در تورات و انجیل و قرآن، و هر کس وفا کرد به عهدش از خدا، پس مژده گیرد به معامله ای که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فوز بزرگ است</w:t>
      </w:r>
      <w:r>
        <w:rPr>
          <w:rFonts w:eastAsia="IRNazanin" w:cs="IRNazanin"/>
          <w:color w:val="111111"/>
          <w:sz w:val="28"/>
          <w:szCs w:val="28"/>
          <w:rtl w:val="true"/>
          <w:lang w:bidi="fa-IR"/>
        </w:rPr>
        <w:t>.»</w:t>
      </w:r>
      <w:r>
        <w:rPr>
          <w:rStyle w:val="FootnoteAnchor"/>
          <w:rtl w:val="true"/>
        </w:rPr>
        <w:footnoteReference w:id="198"/>
      </w:r>
      <w:bookmarkStart w:id="323" w:name="pg4594_29301"/>
    </w:p>
    <w:p>
      <w:pPr>
        <w:pStyle w:val="Heading3"/>
        <w:numPr>
          <w:ilvl w:val="2"/>
          <w:numId w:val="1"/>
        </w:numPr>
        <w:rPr/>
      </w:pPr>
      <w:bookmarkStart w:id="324" w:name="__RefHeading___Toc41746_425041290"/>
      <w:bookmarkStart w:id="325" w:name="_Toc109"/>
      <w:bookmarkEnd w:id="323"/>
      <w:bookmarkEnd w:id="324"/>
      <w:r>
        <w:rPr>
          <w:rtl w:val="true"/>
        </w:rPr>
        <w:t>کیفیت زیارت جناب حضرت حمزه علیه السلام</w:t>
      </w:r>
      <w:bookmarkEnd w:id="325"/>
    </w:p>
    <w:p>
      <w:pPr>
        <w:pStyle w:val="BookText"/>
        <w:rPr/>
      </w:pPr>
      <w:r>
        <w:rPr>
          <w:rFonts w:ascii="IRNazanin" w:hAnsi="IRNazanin" w:eastAsia="IRNazanin"/>
          <w:color w:val="111111"/>
          <w:sz w:val="28"/>
          <w:sz w:val="28"/>
          <w:szCs w:val="28"/>
          <w:rtl w:val="true"/>
          <w:lang w:bidi="fa-IR"/>
        </w:rPr>
        <w:t>پیامبر خدا صلی الله علیه و آله وسلم سالی یکبار به زیارت شهدای احد می آمد و چون به اولین نقطه ی قبرستان می رسید، با صدای بلند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بِما صَبَرْتُمْ فَنِعْمَ عُقْبَی الدَّارِ؛ سلام بر شما باد به واسطه ی پایداری و شکیبایی که کردید و خانه ی آخرت چه نیکوست؟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حضرت امام صادق علیه السلام از جمله جاهایی که در مدینه باید زیارت شود مزار جناب حمزه علیه السلام و دیگر شهدای احد را بر می شمرند، باید در کنار قبرهای ایشان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الدِّیَارِ أنْتُمْ لَنَا فَرَطٌ وَ إِنَّا بِکُمْ لَاحِقُونَ؛ سلام بر شما ای ساکنان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پیشرو بودید و ما به شما خواهیم رسید</w:t>
      </w:r>
      <w:r>
        <w:rPr>
          <w:rFonts w:eastAsia="IRNazanin" w:cs="IRNazanin"/>
          <w:color w:val="111111"/>
          <w:sz w:val="28"/>
          <w:szCs w:val="28"/>
          <w:rtl w:val="true"/>
          <w:lang w:bidi="fa-IR"/>
        </w:rPr>
        <w:t xml:space="preserve">». </w:t>
      </w:r>
      <w:bookmarkStart w:id="326" w:name="pg4594_29302"/>
    </w:p>
    <w:p>
      <w:pPr>
        <w:pStyle w:val="BookText"/>
        <w:rPr/>
      </w:pPr>
      <w:bookmarkEnd w:id="326"/>
      <w:r>
        <w:rPr>
          <w:rFonts w:ascii="IRNazanin" w:hAnsi="IRNazanin" w:eastAsia="IRNazanin"/>
          <w:color w:val="111111"/>
          <w:sz w:val="28"/>
          <w:sz w:val="28"/>
          <w:szCs w:val="28"/>
          <w:rtl w:val="true"/>
          <w:lang w:bidi="fa-IR"/>
        </w:rPr>
        <w:t>سپس به مسجدی می روی که در فضای وسیع کنار کوه احد است و آنجا نماز می گذاری و آن مکانی است که پیامبر صلی الله علیه و آله وسلم چون به احد رفتند و با دشمن در آن جا برخورد کردند، پیوسته در آن جا بودند تا اینکه هنگام نماز شد، ایشان در آنجا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می گردی و در کنار قبور شهدا نمازهایی که خدا بر تو مقرر داشته است به جا می آوری</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327" w:name="__RefHeading___Toc41748_425041290"/>
      <w:bookmarkStart w:id="328" w:name="_Toc110"/>
      <w:bookmarkEnd w:id="327"/>
      <w:r>
        <w:rPr>
          <w:rtl w:val="true"/>
        </w:rPr>
        <w:t>زیارتنامه حضرت حمزه علیه السلام</w:t>
      </w:r>
      <w:bookmarkEnd w:id="32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عَمَّ رَسُولِ اللَّهِ صَلَّی اللَّهُ عَلَیْهِ وَ آلِهِ، السَّلَامُ عَلَیْکَ یَا خَیْرَ الشُّهَدَاءِ، السَّلَامُ عَلَیْکَ یَا أسَدَ اللَّهِ وَ أسَدَ رَسُولِهِ، أشْهَدُ أَنَّکَ قَدْ جَاهَدْتَ فِی اللَّهِ عَزَّ وَ جَلَّ، وَ جُدْتَ بِنَفْسِکَ، وَ نَصَحْتَ لِرَسُولِ اللَّهِ صَلَّی اللَّهُ عَلَیْهِ وَ آلِهِ، وَ کُنْتَ فِیمَا عِنْدَ اللَّهِ سُبْحَانَهُ رَاغِباً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بِأبِی أنْتَ وَ اُمِّی أتَیْتُکَ مُتَقَرِّباً إِلَی رَسُولِ اللَّهِ صَلَّی اللَّهُ عَلَیْهِ وَ آلِهِ بِذَلِکَ، رَاغِباً إِلَیْکَ فِی الشَّفَاعَةِ، أبْتَغِی بِزِیَارَتِکَ خَلَاصَ نَفْسِی، مُتَعَوِّذاً بِکَ مِنْ نَارٍ اسْتَحَقَّهَا مِثْلِی بِمَا جَنَیْتُ عَلَی نَفْسِی، هَارِباً مِنْ ذُنُوبِیَ الَّتِی احْتَطَبْتُهَا عَلَی ظَهْرِی، فَزِعاً إِلَیْکَ رَجَاءَ رَحْمَةِ رَبِّی</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أسْتَشْفِعُ بِکَ إِلَی مَوَالِیَّ، وَ أتَقَرَّبُ بِنَبِیِّهِ إِلَیْهِ لِیَقْضِیَ لِی بِکَ حَوَائِجِی، أتَیْتُکَ مِنْ شُقَّةٍ بَعِیدَةٍ طالبا فَکَاکَ رَقَبَتِی مِنَ النَّارِ، وَ قَدْ أوْقَرَتْ ظَهْرِی ذُنُوبِی، وَ أتَیْتُ مَا أسْخَطَ رَبِّی، وَ لَمْ أجِدْ أحَداً أفْزَعُ إِلَیْهِ خَیْراً لِی مِنْکُمْ أهْلَ بَیْتِ الرَّحْمَةِ، وَ کُنْ لِی شَفِیعاً یَوْمَ فَقْرِی وَ 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سِرْتُ إِلَیْکَ مَحْزُوناً، وَ أتَیْتُکَ مَکْرُوباً، وَ سَکَبْتُ عَبْرَتِی عِنْدَکَ بَاکِیاً، وَ صَرَخْتُ إِلَیْکَ مُنْفَرِداً، أنْتَ مِمَّنْ أمَرَنِیَ اللَّهُ بِصِلَتِهِ، وَ حَثَّنِی عَلَی بِرِّهِ، وَ دَلَّنِی عَلَی فَضْلِهِ، وَ هَدَانِی لِحُبِّهِ، وَ رَغَّبَنِی فِی الْوِفَادَةِ إِلَیْهِ، وَ ألْهَمَنِی طَلَبَ الْحَوَائِجِ عِنْدَهُ، أنْتُمْ </w:t>
      </w:r>
    </w:p>
    <w:p>
      <w:pPr>
        <w:pStyle w:val="BookText"/>
        <w:rPr/>
      </w:pPr>
      <w:r>
        <w:rPr>
          <w:rFonts w:ascii="Amiri" w:hAnsi="Amiri" w:eastAsia="Amiri" w:cs="Amiri"/>
          <w:color w:val="111111"/>
          <w:sz w:val="28"/>
          <w:sz w:val="28"/>
          <w:szCs w:val="28"/>
          <w:rtl w:val="true"/>
          <w:lang w:bidi="ar-SA"/>
        </w:rPr>
        <w:t>أهْلُ بَیْتٍ لَا یَشْقَی مَنْ تَوَلَّاکُمْ، وَ لَا یَخِیبُ مَنْ أتَاکُمْ، وَ لَا یَخْسَرُ مَنْ یَهْوَاکُمْ، وَ لَا یَسْعَدُ مَنْ عَادَاکُمْ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قبله می کنی و دو رکعت نماز زیارت به جا می آوری و بعد از فراغ خود را به قبر می چسبانی و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اللَّهُمَّ إِنِّی تَعَرَّضْتُ لِرَحْمَتِکَ بِلُزُومِی لِقَبْرِ عَمِّ نَبِیِّکَ صَلَّی اللَّهُ عَلَیْهِ وَ آلِهِ لِتُجِیرَنِی مِنْ نَقِمَتِکَ وَ سَخَطِکَ وَ مَقْتِکَ، فِی یَوْمٍ تَکْثُرُ فِیهِ الْأصْوَاتُ، وَ تَشْغَلُ کُلُّ نَفْسٍ بِمَا قَدَمَّتَ، وَ تُجَادِلُ کُلُّ نَفْسٍ عَنْ نَفْسِهَا، فَإِنْ تَرْحَمْنِی الْیَوْمَ فَلَا خَوْفٌ عَلَیَّ وَ لَا حُزْنٌ، وَ إِنْ تُعَاقِبْ فَمَوْلًی لَهُ الْقُدْرَةُ عَلَی عَبْدِهِ، وَ لَا تُخَیِّبْنِی بَعْدَ الْیَوْمِ، وَ لَا تَصْرِفْنِی بِغَیْرِ حَاجَتِی</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لَصِقْتُ بِقَبْرِ عَمِّ نَبِیِّکَ، وَ تَقَرَّبْتُ بِهِ إِلَیْکَ ابْتِغَاءَ مَرْضَاتِکَ وَ رَجَاءَ رَحْمَتِکَ، فَتَقَبَّلْ مِنِّی، وَ عُدْ بِحِلْمِکَ عَلَی جَهْلِی، وَ بِرَأْفَتِکَ عَلَی جِنَایَةِ نَفْسِی، فَقَدْ عَظُمَ جُرْمِی، وَ مَا أخَافُ أنْ تَظْلِمَنِی وَ لَکِنْ أخَافُ سُوءَ الْحِسَابِ، فَانْظُرِ الْیَوْمَ تَقَلُّبِی عَلَی قَبْرِ عَمِّ نَبِیِّکَ عَلَیْهِمَا </w:t>
      </w:r>
    </w:p>
    <w:p>
      <w:pPr>
        <w:pStyle w:val="BookText"/>
        <w:rPr/>
      </w:pPr>
      <w:r>
        <w:rPr>
          <w:rFonts w:ascii="Amiri" w:hAnsi="Amiri" w:eastAsia="Amiri" w:cs="Amiri"/>
          <w:color w:val="111111"/>
          <w:sz w:val="28"/>
          <w:sz w:val="28"/>
          <w:szCs w:val="28"/>
          <w:rtl w:val="true"/>
          <w:lang w:bidi="ar-SA"/>
        </w:rPr>
        <w:t>السَّلَامُ، فَبِهِمَا فُکَّنِی مِنَ النَّارِ، وَ لَا تُخَیِّبْ سَعْیِی، وَ لَا یَهُونَنَّ عَلَیْکَ ابْتِهَالِی، وَ لَا تَحْجُبَنَّ عَنْکَ صَوْتِی، وَ لَا تَقْلِبْنِی بِغَیْرِ حَوَائِجِی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غِیَاثَ کُلِّ مَکْرُوبٍ وَ مَحْزُونٍ، یَا مُفَرِّجاً عَنِ الْمَلْهُوفِ الْحَیْرَانِ، الْغَرِیقِ الْمُشْرِفِ عَلَی الْهَلَکَةِ، فَصَلِّ عَلَی مُحَمَّدٍ وَ آلِ مُحَمَّدٍ وَ انْظُرْ إِلَیَّ نَظْرَةً لَا أشْقَی بَعْدَهَا أبَداً، وَ ارْحَمْ تَضَرُّعِی وَ عَبْرَتِی وَ انْفِرَادِی، فَقَدْ رَجَوْتُ رِضَاکَ وَ تَحَرَّیْتُ الْخَیْرَ الَّذِی لَا یُعْطِیهِ أحَدٌ سِوَاکَ، فَلَا تَرُدَّ أمَلِی</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تُعَاقِبْ فَمَوْلًی لَهُ الْقُدْرَةُ عَلَی عَبْدِهِ وَ جَزَاؤُهُ فِعْلُهُ، فَلَا أخِیبَنَّ الْیَوْمَ، وَ لَا تَصْرِفْنِی بِغَیْرِ حَاجَتِی، وَ لَا یَخِیبَنَّ شُخُوصِی وَ وِفَادَتِی، فَقَدْ أنْفَدْتُ نَفَقَتِی، وَ أتْعَبْتُ بَدَنِی، وَ قَطَعْتُ الْمَفَازَاتِ، وَ خَلَّفْتُ الْأهْلَ وَ الْمَالَ وَ مَا خَوَّلْتَنِی، وَ آثَرْتُ مَا عِنْدَکَ عَلَی نَفْسِی، وَ لُذْتُ بِقَبْرِ عَمِّ نَبِیِّکَ صَلَّی اللَّهُ عَلَیْهِ وَ آلِهِ، وَ تَقَرَّبْتُ بِهِ ابْتِغَاءَ </w:t>
      </w:r>
      <w:bookmarkStart w:id="329" w:name="pg4594_29306"/>
    </w:p>
    <w:p>
      <w:pPr>
        <w:pStyle w:val="BookText"/>
        <w:rPr/>
      </w:pPr>
      <w:bookmarkEnd w:id="329"/>
      <w:r>
        <w:rPr>
          <w:rFonts w:ascii="Amiri" w:hAnsi="Amiri" w:eastAsia="Amiri" w:cs="Amiri"/>
          <w:color w:val="111111"/>
          <w:sz w:val="28"/>
          <w:sz w:val="28"/>
          <w:szCs w:val="28"/>
          <w:rtl w:val="true"/>
          <w:lang w:bidi="ar-SA"/>
        </w:rPr>
        <w:t>مَرْضَاتِکَ، فَعُدْ بِحِلْمِکَ عَلَی جَهْلِی، وَ بِرَأفَتِکَ عَلَی ذَنْبِی فَقَدْ عَظُمَ جُرْمِی بِرَحْمَتِکَ یَا کَرِیمُ یَا کَرِیمُ</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330" w:name="__RefHeading___Toc41750_425041290"/>
      <w:bookmarkStart w:id="331" w:name="_Toc111"/>
      <w:bookmarkEnd w:id="330"/>
      <w:r>
        <w:rPr>
          <w:rtl w:val="true"/>
        </w:rPr>
        <w:t>ترجمه زیارت</w:t>
      </w:r>
      <w:r>
        <w:rPr>
          <w:rtl w:val="true"/>
        </w:rPr>
        <w:t>:</w:t>
      </w:r>
      <w:bookmarkEnd w:id="331"/>
    </w:p>
    <w:p>
      <w:pPr>
        <w:pStyle w:val="BookText"/>
        <w:rPr/>
      </w:pPr>
      <w:r>
        <w:rPr>
          <w:rFonts w:ascii="IRNazanin" w:hAnsi="IRNazanin" w:eastAsia="IRNazanin"/>
          <w:color w:val="111111"/>
          <w:sz w:val="28"/>
          <w:sz w:val="28"/>
          <w:szCs w:val="28"/>
          <w:rtl w:val="true"/>
          <w:lang w:bidi="fa-IR"/>
        </w:rPr>
        <w:t>سلام بر تو ای عموی رسول خدا و بهترین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شیر خدا و شیر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تو در راه خدا آن طوری که باید جهاد کنی جهاد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برای خدا و رسول خدا به دیگران اندرز داده و نصیحت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نفست را ایثار کرده و رضای خدا را طلب نموده و در آنچه خدا وعده داده رغبت و میل نشان دادی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اهل بیتش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چسباندن خویش را به قبر عموی گرامی پیامبرت که رحمت تو بر او و بر اهل بیتش باد خود را در معرض رحمتت قرار داده تا </w:t>
      </w:r>
    </w:p>
    <w:p>
      <w:pPr>
        <w:pStyle w:val="BookText"/>
        <w:rPr/>
      </w:pPr>
      <w:r>
        <w:rPr>
          <w:rFonts w:ascii="IRNazanin" w:hAnsi="IRNazanin" w:eastAsia="IRNazanin"/>
          <w:color w:val="111111"/>
          <w:sz w:val="28"/>
          <w:sz w:val="28"/>
          <w:szCs w:val="28"/>
          <w:rtl w:val="true"/>
          <w:lang w:bidi="fa-IR"/>
        </w:rPr>
        <w:t>زنهارم داده و بدین وسیله من را از عتاب و خشم و دشمنی خودت بر حذر داشته و در روزی که در آن فریادها بسیار و بدن‌های عریان بی‌شمار بوده و هر کس سرگرم اعمالی است که در دنیا مرتکب شده و جمله نفوس در مقام دفاع از خود هستند پناهم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روز به من ترحم فرمائی دیگر نه خوفی داشته و نه 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را عقاب و عذاب کنی باکی نیست؛ زیرا تو مولا و آقای من بوده و آقا بر عبد و بنده‌اش تسلط و قدرت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من را ناامید نکرده و بدون حاجت روا شده بر مگردان؛ زیرا خود را به قبر عموی گرامی پیامبرت چسبانده و به واسطه‌اش به تو تقرّب جسته و رضایتت را بدین وسیله طالب بوده و امید رحمتت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بپذیر و حلمت را بر جهل و نادانی من و عطوفت و مهربانیت را بر جنایتم مسلّط و غالب گردان چه آنکه جرم و گناهم بسیار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به من ظلم کنی هراسی ندارم یعنی می‌دانم که ظلم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زشتی اعمالم در روز حساب خائف و </w:t>
      </w:r>
    </w:p>
    <w:p>
      <w:pPr>
        <w:pStyle w:val="BookText"/>
        <w:rPr/>
      </w:pPr>
      <w:r>
        <w:rPr>
          <w:rFonts w:ascii="IRNazanin" w:hAnsi="IRNazanin" w:eastAsia="IRNazanin"/>
          <w:color w:val="111111"/>
          <w:sz w:val="28"/>
          <w:sz w:val="28"/>
          <w:szCs w:val="28"/>
          <w:rtl w:val="true"/>
          <w:lang w:bidi="fa-IR"/>
        </w:rPr>
        <w:t>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امروز بنگر که من جا به جا شده و خود را بر سر قبر عموی پیامبرت 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رحمتت بر حضرت محمّد صلی الله علیه و آله وسلم و اهل بیتش باد، پس به واسطه ایشان من را آزاد نما و سعی و کوششم را ناکام مگذار و مبادا زاری من بر تو سهل و آسان آید و صدایم را از خود محجوب و نهان مدار و البته بدون حاجت روا شده من را بر مگردان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پناه‌گاه هر اندوهگین و صاحب حزنی، ای برطرف‌کننده اندوه از غم زده‌ای که سر گردان و غریب و سوخته دل و نزدیک به هلاکت گشته، بر حضرت محمّد صلی الله علیه و آله وسلم و خاندان پاکیزه‌اش رحمت 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نما به من نظری که بعد از آن هرگز به شقاوت نگرایم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و غربت و تنهائی من رحم نما، همانا من به خشنودی تو از خویش امیدوار بوده و همواره آن خیری را طالبم که کسی غیر از تو آن را اعطاء نمی‌نماید و از تو می‌خواهم که آرزوی من را ناکام و نافرجام نگذاری</w:t>
      </w:r>
      <w:r>
        <w:rPr>
          <w:rFonts w:eastAsia="IRNazanin" w:cs="IRNazanin"/>
          <w:color w:val="111111"/>
          <w:sz w:val="28"/>
          <w:szCs w:val="28"/>
          <w:rtl w:val="true"/>
          <w:lang w:bidi="fa-IR"/>
        </w:rPr>
        <w:t xml:space="preserve">. </w:t>
      </w:r>
      <w:bookmarkStart w:id="332" w:name="pg4594_29309"/>
    </w:p>
    <w:p>
      <w:pPr>
        <w:pStyle w:val="Heading3"/>
        <w:numPr>
          <w:ilvl w:val="2"/>
          <w:numId w:val="1"/>
        </w:numPr>
        <w:rPr/>
      </w:pPr>
      <w:bookmarkStart w:id="333" w:name="__RefHeading___Toc41752_425041290"/>
      <w:bookmarkStart w:id="334" w:name="_Toc112"/>
      <w:bookmarkEnd w:id="332"/>
      <w:bookmarkEnd w:id="333"/>
      <w:r>
        <w:rPr>
          <w:rtl w:val="true"/>
        </w:rPr>
        <w:t>زیارت رجبیه در کنار حرم حضرت حمزه علیه السلام</w:t>
      </w:r>
      <w:bookmarkEnd w:id="334"/>
    </w:p>
    <w:p>
      <w:pPr>
        <w:pStyle w:val="BookText"/>
        <w:rPr/>
      </w:pPr>
      <w:r>
        <w:rPr>
          <w:rFonts w:ascii="IRNazanin" w:hAnsi="IRNazanin" w:eastAsia="IRNazanin"/>
          <w:color w:val="111111"/>
          <w:sz w:val="28"/>
          <w:sz w:val="28"/>
          <w:szCs w:val="28"/>
          <w:rtl w:val="true"/>
          <w:lang w:bidi="fa-IR"/>
        </w:rPr>
        <w:t>ابراهیم رفعت می 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های گذشته در میان مردم مدینه مراسم و برنامه های مختلفی رواج داشته که یکی از این مراسم، اجتماع مردم این شهر در کنار حرم حضرت حمزه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احتماع همه ساله از اول تا نیمه ماه رجب با حضور زن و مرد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افزون بر مردم مدینه گروهی از اهالی مکه و طائف و جده و رابغ و بادیه نشینان که همه ساله برای زیارت رجبیه در مدینه حاضر می شوند شرکت می کنند و دراین اجتماع قربانی های زیادی ذبح و به حاضرین اطعام و احسان می شود</w:t>
      </w:r>
      <w:r>
        <w:rPr>
          <w:rFonts w:eastAsia="IRNazanin" w:cs="IRNazanin"/>
          <w:color w:val="111111"/>
          <w:sz w:val="28"/>
          <w:szCs w:val="28"/>
          <w:rtl w:val="true"/>
          <w:lang w:bidi="fa-IR"/>
        </w:rPr>
        <w:t>.</w:t>
      </w:r>
      <w:r>
        <w:rPr>
          <w:rStyle w:val="FootnoteAnchor"/>
          <w:rtl w:val="true"/>
        </w:rPr>
        <w:footnoteReference w:id="202"/>
      </w:r>
      <w:bookmarkStart w:id="335" w:name="pg4594_29310"/>
    </w:p>
    <w:p>
      <w:pPr>
        <w:pStyle w:val="Heading3"/>
        <w:numPr>
          <w:ilvl w:val="2"/>
          <w:numId w:val="1"/>
        </w:numPr>
        <w:rPr/>
      </w:pPr>
      <w:bookmarkStart w:id="336" w:name="__RefHeading___Toc41754_425041290"/>
      <w:bookmarkStart w:id="337" w:name="_Toc113"/>
      <w:bookmarkEnd w:id="335"/>
      <w:bookmarkEnd w:id="336"/>
      <w:r>
        <w:rPr>
          <w:rtl w:val="true"/>
        </w:rPr>
        <w:t>زیارت حضرت زهرا سلام الله علیها از قبر جناب حضرت حمزه علیه السلام</w:t>
      </w:r>
      <w:bookmarkEnd w:id="337"/>
    </w:p>
    <w:p>
      <w:pPr>
        <w:pStyle w:val="BookText"/>
        <w:rPr/>
      </w:pPr>
      <w:r>
        <w:rPr>
          <w:rFonts w:ascii="IRNazanin" w:hAnsi="IRNazanin" w:eastAsia="IRNazanin"/>
          <w:color w:val="111111"/>
          <w:sz w:val="28"/>
          <w:sz w:val="28"/>
          <w:szCs w:val="28"/>
          <w:rtl w:val="true"/>
          <w:lang w:bidi="fa-IR"/>
        </w:rPr>
        <w:t>محمود بن لبید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صلی الله علیه و آله وسلم در گذشت، بانو فاطمه سلام الله علیها به زیارت قبرهای شهدای احد تشریف می برد و در کنار قبر حضرت حمزه علیه السلام می رفت و آنجا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به کنار قبر حضرت حمزه رفتم؛ دیدم آن بانوی بزرگوار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ایشان نشدم؛ ایشان به کنار قبر حضرت حمزه علیه السلام رفته بود؛ وقتی گریه ی حضرت تمام شد، به حضور او شرفیاب شدم؛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 دلم از گریه ی شما گسسته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من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گرفتار مرگ بهترین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از غم فراق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ار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یَوْماً مَیِّتٌ قَلَ ذِکْرُهُ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اللَّهِ أکْثَر </w:t>
      </w:r>
    </w:p>
    <w:p>
      <w:pPr>
        <w:pStyle w:val="BookText"/>
        <w:rPr/>
      </w:pPr>
      <w:r>
        <w:rPr>
          <w:rFonts w:ascii="IRNazanin" w:hAnsi="IRNazanin" w:eastAsia="IRNazanin"/>
          <w:color w:val="111111"/>
          <w:sz w:val="28"/>
          <w:sz w:val="28"/>
          <w:szCs w:val="28"/>
          <w:rtl w:val="true"/>
          <w:lang w:bidi="fa-IR"/>
        </w:rPr>
        <w:t>اگر کسی بمیرد هر روز که می گذرد یاد او کم 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پدرم از روزی که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لبید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چیزی را می پرسم که در سینه ام خلجان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خدا پیش از مرگشان کلام روشنی در امامت علی علیه السلام شنیده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آیا روز غدیر خم 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خواهم بدانم آیا پیامبر در این مورد به شما اشاره ای فرموده اند؟</w:t>
      </w:r>
    </w:p>
    <w:p>
      <w:pPr>
        <w:pStyle w:val="BookText"/>
        <w:rPr/>
      </w:pPr>
      <w:r>
        <w:rPr>
          <w:rFonts w:ascii="IRNazanin" w:hAnsi="IRNazanin" w:eastAsia="IRNazanin"/>
          <w:color w:val="111111"/>
          <w:sz w:val="28"/>
          <w:sz w:val="28"/>
          <w:szCs w:val="28"/>
          <w:rtl w:val="true"/>
          <w:lang w:bidi="fa-IR"/>
        </w:rPr>
        <w:t>بانوی دو سرا سلام الله علیها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شاهد می گیرم که با گوش خود شنیدم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بهترین کسی است که پس از خود، در میان شما باقی می گذارم؛ او پیشوا و جانشین بعد از من است و دو نوه ی من و نُه فرزند از فرزندان حسین علیه السلام ، امامان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آنان پیروی کنید، خواهید دید که ایشان هدایت شدگانی هستند که </w:t>
      </w:r>
    </w:p>
    <w:p>
      <w:pPr>
        <w:pStyle w:val="BookText"/>
        <w:rPr/>
      </w:pPr>
      <w:r>
        <w:rPr>
          <w:rFonts w:ascii="IRNazanin" w:hAnsi="IRNazanin" w:eastAsia="IRNazanin"/>
          <w:color w:val="111111"/>
          <w:sz w:val="28"/>
          <w:sz w:val="28"/>
          <w:szCs w:val="28"/>
          <w:rtl w:val="true"/>
          <w:lang w:bidi="fa-IR"/>
        </w:rPr>
        <w:t>شما را به راه راست هدایت می کنند و اگر بنای مخالفت و فاصله گرفتن از آنان را داشتید تا روز قیامت دچار اختلاف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روی برتافت؟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امام، مثال کعبه است، به سوی کعبه می روند، ولی کعبه به سوی کسی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اهلش می دادند و از خاندان پیامبر پیروی می کردند، حتی دو نفر هم درباره خدا، با هم دچار اختلاف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ارث می برند تا قائم ما علیه السلام که نهمین فرزند حسین علیه السلام است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کسی را که خدا کنار گذاشت، مقدم کردند و کسی را که خدا مقدم داشت، کنار کذاشند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پیامبر صلی الله علیه و آله وسلم را به خاک سپردند شهوت را برگزیدند و به رأی خودشان عمل کردند و آنان زیانکاران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نشنیده اید که خدا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الْخِیَرَةُ؛ و خدای تو هر چه را بخواهد می آفریند و بر می گزیند و آنان را اختیاری نیست؟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بلی، آن را شنیده اید، ولی آنان چنانند که خدای تعالی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تَعْمَی الْأَبْصارُ وَ لکِنْ تَعْمَی الْقُلُوبُ الَّتی فِی الصُّدُور؛ زیرا چشم ها کور نمی شوند، ولی دل هایی که در سینه هاست کور می شوند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آنان این آیه را شنیدند، اما کور و کر بودند و قلب هایشان سیاه بود، برای دنیا برنامه ریزی کرده بودند و مرگ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ایشان باد و کارهای ایشان بسیار پلید و کژ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نقصان پس از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پس از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مَحْمُودِ بْنِ لَبِیدٍ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وسلم کَانَتْ فَاطِمَةُ سلام الله علیها تَأتِی قُبُورَ الشُّهَدَاءِ وَ تَأتِی قَبْرَ حَمْزَةَ علیه السلام وَ تَبْکِی هُنَاکَ فَلَمَّا کَانَ فِی بَعْضِ الْأیَّامِ أتَیْتُ قَبْرَ حَمْزَةَ رَضِیَ اللَّهُ عَنْهُ فَوَجَدْتُهَا صلی الله علیه و آله وسلم تَبْکِی هُنَاکَ فَأمْهَلْتُهَا حَتَّی سَکَتَتْ فَأتَیْتُهَا وَ سَلَّمْتُ عَلَیْهَا وَ قُلْتُ یَا سَیِّدَةَ النِّسْوَانِ قَدْ وَ اللَّهِ قُطِعَتْ أنْیَاطُ قَلْبِی مِنْ بُکَائِکِ فَقَالَتْ یَا بَا عُمَرَ یَحِقُّ لِیَ الْبُکَاءُ وَ لَقَدْ أصِبْتُ بِخَیْرِ الْآبَاءِ رَسُولِ اللَّهِ صلی الله علیه و آله وسلم وَا شَوْقَاهْ إِلَی رَسُولِ اللَّهِ ثُمَّ أنْشَأَتْ سلام الله علیها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یَوْماً مَیِّتٌ قَلَ ذِکْرُهُ وَ ذِکْرُ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أکْثَر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یَا سَیِّدَتِی إِنِّی سَائِلُکِ عَنْ مَسْأَلَةٍ تَلَجْلَجُ فِی صَدْرِی قَالَتْ سَلْ قُلْتُ هَلْ نَصَّ رَسُولُ اللَّهِ صلی الله علیه و آله وسلم قَبْلَ وَفَاتِهِ عَلَی عَلِیٍّ بِالْإِمَامَةِ قَالَتْ وَا عَجَبَاهْ أ نَسِیتُمْ یَوْمَ غَدِیرِ خُمٍّ قُلْتُ قَدْ کَانَ ذَلِکِ وَ لَکِنْ أخْبِرِینِی بِمَا أسَرَّ إِلَیْکِ قَالَتْ أشْهِدُ اللَّهَ تَعَالَی لَقَدْ سَمِعْتُهُ یَقُولُ عَلِیٌّ خَیْرُ مَنْ أخَلِّفُهُ فِیکُمْ وَ هُوَ الْإِمَامُ وَ الْخَلِیفَةُ بَعْدِی وَ سِبْطَایَ وَ تِسْعَةٌ مِنْ صُلْبِ الْحُسَیْنِ أئِمَّةٌ أبْرَارٌ لَئِنِ اتَّبَعْتُمُوهُمْ وَجَدْتُمُوهُمْ هَادِینَ مَهْدِیِّینَ وَ لَئِنْ خَالَفْتُمُوهُمْ لَیَکُونُ الِاخْتِلَافُ فِیکُمْ إِلَی یَوْمِ الْقِیَامَةِ قُلْتُ یَا سَیِّدَتِی فَمَا بَالُهُ قَعَدَ عَنْ حَقِّهِ قَالَتْ یَا بَا عُمَرَ لَقَدْ قَالَ رَسُولُ اللَّهِ صلی الله علیه و آله وسلم مَثَلُ الْإِمَامِ مَثَلُ الْکَعْبَةِ إِذْ تُؤْتَی وَ لَا تَأْتِی أوْ قَالَتْ مَثَلُ عَلِیٍّ ثُمَّ قَالَتْ أمَا وَ اللَّهِ لَوْ تَرَکُوا الْحَقَّ عَلَی أهْلِهِ وَ اتَّبَعُوا عِتْرَةَ نَبِیِّهِ لَمَا اخْتَلَفَ فِی اللَّهِ تَعَالَی اثْنَانِ وَ لَوَرِثَهَا سَلَفٌ عَنْ سَلَفٍ وَ خَلَفٌ بَعْدَ خَلَفٍ حَتَّی یَقُومَ قَائِمُنَا التَّاسِعُ مِنْ وُلْدِ الْحُسَیْنِ وَ لَکِنْ قَدَّمُوا مَنْ أخَّرَهُ وَ أخَّرُوا مَنْ قَدَّمَهُ اللَّهُ حَتَّی إِذَا ألْحَدَ الْمَبْعُوثُ وَ أوْدَعُوهُ الْجَدَثَ الْمَجْدُوثَ وَ اخْتَارُوا بِشَهْوَتِهِمْ وَ عَمِلُوا بِآرَائِهِمْ تَبّاً لَهُمْ أ وَ لَمْ یَسْمَعُوا اللَّهَ یَقُولُ وَ رَبُّکَ یَخْلُقُ ما یَشاءُ وَ یَخْتارُ ما کانَ لَهُمُ الْخِیَرَةُ بَلْ سَمِعُوا وَ لَکِنَّهُمْ کَمَا قَالَ اللَّهُ سُبْحَانَهُ فَإِنَّها لا تَعْمَی الْأبْصارُ وَ لکِنْ تَعْمَی الْقُلُوبُ الَّتِی فِی الصُّدُورِ هَیْهَاتَ بَسَطُوا فِی الدُّنْیَا آمَالَهُمْ وَ نَسُوا آجَالَهُمْ فَتَعْساً لَهُمْ وَ أضَلَّ أعْمَالَهُمْ أعُوذُ بِکَ یَا رَبِّ مِنَ الْحَوْرِ بَعْدَ الْکَوْرِ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4594_29316"/>
      <w:bookmarkStart w:id="339" w:name="pg4594_29316"/>
      <w:bookmarkEnd w:id="339"/>
    </w:p>
    <w:p>
      <w:pPr>
        <w:pStyle w:val="Heading3"/>
        <w:numPr>
          <w:ilvl w:val="2"/>
          <w:numId w:val="1"/>
        </w:numPr>
        <w:rPr/>
      </w:pPr>
      <w:bookmarkStart w:id="340" w:name="pg4594_29316"/>
      <w:bookmarkStart w:id="341" w:name="__RefHeading___Toc41756_425041290"/>
      <w:bookmarkStart w:id="342" w:name="_Toc114"/>
      <w:bookmarkEnd w:id="340"/>
      <w:bookmarkEnd w:id="341"/>
      <w:r>
        <w:rPr>
          <w:rtl w:val="true"/>
        </w:rPr>
        <w:t>حضرت زهرا سلام الله علیها نخستین کسی که قبر حضرت حمزه علیه السلام را ترمیم کرد</w:t>
      </w:r>
      <w:bookmarkEnd w:id="342"/>
    </w:p>
    <w:p>
      <w:pPr>
        <w:pStyle w:val="BookText"/>
        <w:rPr/>
      </w:pPr>
      <w:r>
        <w:rPr>
          <w:rFonts w:ascii="IRNazanin" w:hAnsi="IRNazanin" w:eastAsia="IRNazanin"/>
          <w:color w:val="111111"/>
          <w:sz w:val="28"/>
          <w:sz w:val="28"/>
          <w:szCs w:val="28"/>
          <w:rtl w:val="true"/>
          <w:lang w:bidi="fa-IR"/>
        </w:rPr>
        <w:t>در سده ی اول هجری نیز بر قبر حمزه بن عبدالمطلب علیهما السلام مسجدی قرار داشته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قبر شریف حضرت حمزه علیه السلام از قرن دوم هجری در زیر سقف و دارای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نقل محدثان و مورخان از امام باقر علیه السلام ، اولین کسی که این قبر را پس از گذشت چند سال و ظهور فرسودگی در آن، به تعمیر و ترمیم و سنگچینی و علامت گذاری پرداخت و از سایر قبور مشخص ساخت حضرت زهرا سلام الله علیها بود و جالب این است که این روایت در منابع اهل سنت بیش از منابع شیعه منعکس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ظریف، عن ابی جعفر علیه السلام ان فاطمه بنت رسول الله صلی الله علیه و آله وسلم کانت تزور قبر حمزه و تُرُمُّهُ و تصلحه و قد تعلمه </w:t>
      </w:r>
    </w:p>
    <w:p>
      <w:pPr>
        <w:pStyle w:val="BookText"/>
        <w:rPr/>
      </w:pPr>
      <w:r>
        <w:rPr>
          <w:rFonts w:ascii="IRNazanin" w:hAnsi="IRNazanin" w:eastAsia="IRNazanin"/>
          <w:color w:val="111111"/>
          <w:sz w:val="28"/>
          <w:sz w:val="28"/>
          <w:szCs w:val="28"/>
          <w:rtl w:val="true"/>
          <w:lang w:bidi="fa-IR"/>
        </w:rPr>
        <w:t>بحجر؛ سعد بن ظریف از امام باقر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خدا، حضرت زهرا سلام الله علیها قبر عمویش حضرت حمزه علیه السلام را زیارت و آن را ترمیم و اصلاح می کرد و این قبر را با سنگ چینی، علامت گذاری و مشخص ساخت</w:t>
      </w:r>
      <w:r>
        <w:rPr>
          <w:rFonts w:eastAsia="IRNazanin" w:cs="IRNazanin"/>
          <w:color w:val="111111"/>
          <w:sz w:val="28"/>
          <w:szCs w:val="28"/>
          <w:rtl w:val="true"/>
          <w:lang w:bidi="fa-IR"/>
        </w:rPr>
        <w:t>.»</w:t>
      </w:r>
      <w:r>
        <w:rPr>
          <w:rStyle w:val="FootnoteAnchor"/>
          <w:rtl w:val="true"/>
        </w:rPr>
        <w:footnoteReference w:id="20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دلیل آن است که اصلاح قبر و مواظبت از آن و جلوگیری از ویران در زمان شارع مقدس عملی نیکو و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حضرت سرور زنان دو عالم سلام الله علیها که در خانه اش وحی نازل می شده به این کار اقدام نمی کرد</w:t>
      </w:r>
      <w:r>
        <w:rPr>
          <w:rFonts w:eastAsia="IRNazanin" w:cs="IRNazanin"/>
          <w:color w:val="111111"/>
          <w:sz w:val="28"/>
          <w:szCs w:val="28"/>
          <w:rtl w:val="true"/>
          <w:lang w:bidi="fa-IR"/>
        </w:rPr>
        <w:t>.</w:t>
      </w:r>
      <w:r>
        <w:rPr>
          <w:rStyle w:val="FootnoteAnchor"/>
          <w:rtl w:val="true"/>
        </w:rPr>
        <w:footnoteReference w:id="20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4594_29319"/>
      <w:bookmarkStart w:id="344" w:name="pg4594_29319"/>
      <w:bookmarkEnd w:id="344"/>
    </w:p>
    <w:p>
      <w:pPr>
        <w:pStyle w:val="Heading2"/>
        <w:numPr>
          <w:ilvl w:val="1"/>
          <w:numId w:val="1"/>
        </w:numPr>
        <w:rPr/>
      </w:pPr>
      <w:bookmarkStart w:id="345" w:name="pg4594_29319"/>
      <w:bookmarkStart w:id="346" w:name="__RefHeading___Toc41758_425041290"/>
      <w:bookmarkStart w:id="347" w:name="_Toc115"/>
      <w:bookmarkEnd w:id="345"/>
      <w:bookmarkEnd w:id="346"/>
      <w:r>
        <w:rPr>
          <w:rtl w:val="true"/>
        </w:rPr>
        <w:t>فصل یازدهم</w:t>
      </w:r>
      <w:r>
        <w:rPr>
          <w:rtl w:val="true"/>
        </w:rPr>
        <w:t xml:space="preserve">: </w:t>
      </w:r>
      <w:r>
        <w:rPr>
          <w:rtl w:val="true"/>
        </w:rPr>
        <w:t>فرزندان حضرت حمزه علیه السلام</w:t>
      </w:r>
      <w:bookmarkEnd w:id="3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41760_425041290"/>
      <w:bookmarkStart w:id="349" w:name="_Toc116"/>
      <w:bookmarkEnd w:id="348"/>
      <w:r>
        <w:rPr>
          <w:rtl w:val="true"/>
        </w:rPr>
        <w:t>اشاره</w:t>
      </w:r>
      <w:bookmarkEnd w:id="34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4594_29321"/>
      <w:bookmarkStart w:id="351" w:name="pg4594_29321"/>
      <w:bookmarkEnd w:id="351"/>
    </w:p>
    <w:p>
      <w:pPr>
        <w:pStyle w:val="Heading3"/>
        <w:numPr>
          <w:ilvl w:val="2"/>
          <w:numId w:val="1"/>
        </w:numPr>
        <w:rPr/>
      </w:pPr>
      <w:bookmarkStart w:id="352" w:name="pg4594_29321"/>
      <w:bookmarkStart w:id="353" w:name="__RefHeading___Toc41762_425041290"/>
      <w:bookmarkStart w:id="354" w:name="_Toc117"/>
      <w:bookmarkEnd w:id="352"/>
      <w:bookmarkEnd w:id="353"/>
      <w:r>
        <w:rPr>
          <w:rtl w:val="true"/>
        </w:rPr>
        <w:t xml:space="preserve">پسران حضرت حمزه علیه السلام </w:t>
      </w:r>
      <w:r>
        <w:rPr>
          <w:rtl w:val="true"/>
        </w:rPr>
        <w:t>:</w:t>
      </w:r>
      <w:bookmarkEnd w:id="354"/>
    </w:p>
    <w:p>
      <w:pPr>
        <w:pStyle w:val="BookText"/>
        <w:rPr/>
      </w:pPr>
      <w:r>
        <w:rPr>
          <w:rFonts w:ascii="IRNazanin" w:hAnsi="IRNazanin" w:eastAsia="IRNazanin"/>
          <w:color w:val="111111"/>
          <w:sz w:val="28"/>
          <w:sz w:val="28"/>
          <w:szCs w:val="28"/>
          <w:rtl w:val="true"/>
          <w:lang w:bidi="fa-IR"/>
        </w:rPr>
        <w:t>حضرت حمزه علیه السلام دارای دو پسر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یعلی بودند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عماره پسر بزرگ حضرت حمزه علیه السلام در فتح عراق حضور داشت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مادر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قیس بن فهر از دودمان بنی النجّار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یعلی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شد</w:t>
      </w:r>
      <w:r>
        <w:rPr>
          <w:rFonts w:eastAsia="IRNazanin" w:cs="IRNazanin"/>
          <w:color w:val="111111"/>
          <w:sz w:val="28"/>
          <w:szCs w:val="28"/>
          <w:rtl w:val="true"/>
          <w:lang w:bidi="fa-IR"/>
        </w:rPr>
        <w:t>.</w:t>
      </w:r>
      <w:r>
        <w:rPr>
          <w:rStyle w:val="FootnoteAnchor"/>
          <w:rtl w:val="true"/>
        </w:rPr>
        <w:footnoteReference w:id="21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ی آنها بی آن که فرزندی داشته باشند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تأکید منابع بر عدم تداوم نسل حضرت حمزه علیه السلام </w:t>
      </w:r>
      <w:r>
        <w:rPr>
          <w:rStyle w:val="FootnoteAnchor"/>
          <w:rtl w:val="true"/>
        </w:rPr>
        <w:footnoteReference w:id="213"/>
      </w:r>
      <w:r>
        <w:rPr>
          <w:rFonts w:ascii="IRNazanin" w:hAnsi="IRNazanin" w:eastAsia="IRNazanin"/>
          <w:color w:val="111111"/>
          <w:sz w:val="28"/>
          <w:sz w:val="28"/>
          <w:szCs w:val="28"/>
          <w:rtl w:val="true"/>
          <w:lang w:bidi="fa-IR"/>
        </w:rPr>
        <w:t>در قرن دهم هجری بعضی را از نسل او می دانستند</w:t>
      </w:r>
      <w:r>
        <w:rPr>
          <w:rFonts w:eastAsia="IRNazanin" w:cs="IRNazanin"/>
          <w:color w:val="111111"/>
          <w:sz w:val="28"/>
          <w:szCs w:val="28"/>
          <w:rtl w:val="true"/>
          <w:lang w:bidi="fa-IR"/>
        </w:rPr>
        <w:t>.</w:t>
      </w:r>
      <w:r>
        <w:rPr>
          <w:rStyle w:val="FootnoteAnchor"/>
          <w:rtl w:val="true"/>
        </w:rPr>
        <w:footnoteReference w:id="214"/>
      </w:r>
      <w:bookmarkStart w:id="355" w:name="pg4594_29322"/>
    </w:p>
    <w:p>
      <w:pPr>
        <w:pStyle w:val="Heading3"/>
        <w:numPr>
          <w:ilvl w:val="2"/>
          <w:numId w:val="1"/>
        </w:numPr>
        <w:rPr/>
      </w:pPr>
      <w:bookmarkStart w:id="356" w:name="__RefHeading___Toc41764_425041290"/>
      <w:bookmarkStart w:id="357" w:name="_Toc118"/>
      <w:bookmarkEnd w:id="355"/>
      <w:bookmarkEnd w:id="356"/>
      <w:r>
        <w:rPr>
          <w:rtl w:val="true"/>
        </w:rPr>
        <w:t>دختران حضرت</w:t>
      </w:r>
      <w:r>
        <w:rPr>
          <w:rtl w:val="true"/>
        </w:rPr>
        <w:t>:</w:t>
      </w:r>
      <w:bookmarkEnd w:id="357"/>
    </w:p>
    <w:p>
      <w:pPr>
        <w:pStyle w:val="BookText"/>
        <w:rPr/>
      </w:pPr>
      <w:r>
        <w:rPr>
          <w:rFonts w:ascii="IRNazanin" w:hAnsi="IRNazanin" w:eastAsia="IRNazanin"/>
          <w:color w:val="111111"/>
          <w:sz w:val="28"/>
          <w:sz w:val="28"/>
          <w:szCs w:val="28"/>
          <w:rtl w:val="true"/>
          <w:lang w:bidi="fa-IR"/>
        </w:rPr>
        <w:t xml:space="preserve">نام های گوناگونی که برای دختران حضرت حمزه علیه السلام در منابع ذکر شده به تصریح بیشتر منابع همه به یک تن باز می گردد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یا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نام امامه را در شمار راویان حدیث غدیرخم نیز ذکر کرده اند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مادر او زینب دختر عُمیس خثعمی بود که همسر عمر بی ابی سلمه مخزومی پسر زن رسول خدا صلی الله علیه و آله وسلم شد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358" w:name="__RefHeading___Toc41766_425041290"/>
      <w:bookmarkStart w:id="359" w:name="_Toc119"/>
      <w:bookmarkEnd w:id="358"/>
      <w:r>
        <w:rPr>
          <w:rtl w:val="true"/>
        </w:rPr>
        <w:t>قضاوت جالب</w:t>
      </w:r>
      <w:bookmarkEnd w:id="3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نگهداری امامه دختر حضرت حمزه علیه السلام ، هنگامی که کودک بود، بعد از شهادت حضرت حمزه علیه السلام سه نفر، یعنی حضرت علی علیه السلام ، و زید بن عبدالمطلب و جعفر گفتگو داشتند، حضرت علی علیه السلام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او نگهداری و سرپرستی می کنم، زیرا دختر عمویم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نگهداری می کنم؛ زیرا دختر عمویم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خاله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نگهداری می کنم؛ زیرا دختر برادرم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در بین آنها چنین قضاوت کرد و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او با جعفر باشد؛ زیرا همسر جعفر خاله ی اوست و خاله همچون مادر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4594_29325"/>
      <w:bookmarkStart w:id="361" w:name="pg4594_29325"/>
      <w:bookmarkEnd w:id="3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2" w:name="pg4594_29325"/>
      <w:bookmarkStart w:id="363" w:name="__RefHeading___Toc41768_425041290"/>
      <w:bookmarkStart w:id="364" w:name="_Toc120"/>
      <w:bookmarkEnd w:id="362"/>
      <w:bookmarkEnd w:id="363"/>
      <w:r>
        <w:rPr>
          <w:rtl w:val="true"/>
        </w:rPr>
        <w:t>فصل دوازدهم</w:t>
      </w:r>
      <w:r>
        <w:rPr>
          <w:rtl w:val="true"/>
        </w:rPr>
        <w:t xml:space="preserve">: </w:t>
      </w:r>
      <w:r>
        <w:rPr>
          <w:rtl w:val="true"/>
        </w:rPr>
        <w:t>فضائل و کمالات مشترک حضرت حمزه و حضرت جعفر علیهما السلام</w:t>
      </w:r>
      <w:bookmarkEnd w:id="36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فضائل و کمالات مشترک حضرت حمزه و جعفر علیهما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ضمن بیان شخصیت های عترت پیامبر صلی الله علیه و آله وسلم و شجره نبوت می فرماید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الْمَلِکُ الْأزْهَرُ وَ الْأسَدُ الْبَاسِلُ حَمْزَةُ بْنُ عَبْدِ الْمُطَّلِبِ وَ جَعْفَرٌ ذُو الْجَنَاحَیْنِ وَ الْقِبْلَتَیْنِ وَ الْهِجْرَتَیْنِ وَ الْبَیْعَتَیْنِ مِنَ الشَّجَرَةِ الْمُبَارَکَةِ صَحِیحُ الْأدِیمِ وَضَّاحُ الْبُرْهَانِ؛ یکی از آنها سردار تابان و شیر دلاور، حضرت حمزه علیه السلام پسر عبدالمطلب است و یکی دیگر از آنها حضرت جعفر علیه السلام صاحب دو بال می باشد که به دو قبله نماز خواند، و دو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حبشه و هجرت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دو بار بیعت کرد، که از شجره ی پر برکت، راست قامت و دارای برهان روشن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دخترش حضرت فاطمه زهرا سلام الله علیها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شَهِیدُنَا أفْضَلُ الشُّهَدَاءِ وَ هُوَ عَمُّکِ، وَ مِنَّا مَنْ جَعَلَ اللَّهُ لَهُ جَنَاحَیْنِ یَطِیرُ بِهِمَا مَعَ الْمَلَائِکَةِ وَ هُوَ ابْنُ عَمِّکِ؛ شهید ما بهترین شهیدان است و او عموی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ما است آن شهیدی که دارای دو بال و پر است و در بهشت با فرشتگان پرواز می کند، و او پسر عموی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سه نفر از طینت رحمت شده آفرید شده ایم،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نفرمان از یک خاندان هستیم و آن چهار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علی علیه السلام ، حمزه و جعفر علیهما السلام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پیامبر صلی الله علیه و آله وسلم در بیابان مکه استراحت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جانب راست او و جعفر در جانب چپ او، و حمزه در کنار پای او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سه گروه از فرشتگان بر پیامبر صلی الله علیه و آله وسلم نازل شد و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گروه فرشتگان از جبرئیل پرسید اینها کیستند؟</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محمد صلی الله علیه و آله وسلم سرور پیامبران است و او علی علیه السلام سرور اوصیاء است و او جعفر صاحب دو بال رنگین به خون است که در بهشت به وسیله ی آن دو بال پرواز می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پای پیامبر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علیه السلام سید شهیدان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گوید رسول خدا صلی الله علیه و آله وسلم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حَمْزَةُ وَ جَعْفَرٌ وَ عَلِی؛ بهترین انسان ها حمزه، جعفر و علی علیهم السلام هستند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در ضمن نامه ای به معاویه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هنگام شعله ور شدن آتش جنگ و حمله ی دشمن، اهل بیت خود را پیشاپیش لشکر قرار می داد، تا اصحابش از آتش شمشیر و نیزه ی دشمن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عبیده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حمزه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کشته شدند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این نامه حضرت حمزه و جعفر علیهما السلام از خاندان و نزدیکان پیامبر صلی الله علیه و آله وسلم یاد شده 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پس از پیروزی در جنگ جمل، سوار بر استر رسول خدا صلی الله علیه و آله وسلم خطاب به جمعیت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انسان ها در قیامت آن هنگامی که مردم محشور می گردند، هفت نقر از فرزندان عبدالمطلب هستند، جز کافر و ملحد، منکر آنها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یاسر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نام ببر تا بشناسیم؟</w:t>
      </w:r>
    </w:p>
    <w:p>
      <w:pPr>
        <w:pStyle w:val="BookText"/>
        <w:rPr/>
      </w:pPr>
      <w:r>
        <w:rPr>
          <w:rFonts w:ascii="IRNazanin" w:hAnsi="IRNazanin" w:eastAsia="IRNazanin"/>
          <w:color w:val="111111"/>
          <w:sz w:val="28"/>
          <w:sz w:val="28"/>
          <w:szCs w:val="28"/>
          <w:rtl w:val="true"/>
          <w:lang w:bidi="fa-IR"/>
        </w:rPr>
        <w:t>حضرت امیرمؤمنان علیه السلام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رسولان، محمد صلی الله علیه و آله وسلم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اوصیاء، وصی محمد صلی الله علیه و آله وسلم ، یعنی 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ها شهیدان هستند و بهترین شهیدان، حمزه و جعفر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دارای دو بال می شود و در فضای بهشت به پرواز در آید و نظیری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محمد صلی الله علیه و آله وسلم ، حضرت امام حسن و امام حسین علیهما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سپس آیه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تلاوت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نظیر این روایت آمده که حضرت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ما هفت نفرند که خداوند نظیر آنها را در تمام زمین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نفر مذکور را نام برد، و در مورد حمزه 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حمزه، سید شهیدان است و سپس جعفر که در بهشت با فرشتگان پرواز می کند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عبدالطملب سادات و بزرگان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 خدا، حمزه سید شهیدان، جعفر صاحب دو بال، علی علیه السلام ، فاطمه سلام الله علیها ، حسن و حسین و مهدی علیهم السلام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به بهشت رفتم، جعفر را دیدم با فرشتگان پرواز می کند، و حمزه را با اصحابش دیدم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پرچم حمد در دست حضرت علی علیه السلام است و آن پرچم دارای چهل قسمت است و بین زمین و آسمان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خالی که سوار بر شتر بهشتی است، آن پرچم را به اهتزاز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علیه السلام در طرف راست او، و جعفر علیهما السلام در طرف چپ او حرکت می کنند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قیامت چهار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های حمد، تهلیل، تکبیر 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دست حضرت علی علیه السلام می دهم، و او را با جمعیت اول روانه بهشت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حضرت حمزه علیه السلام می دهم و او را با جمعیت دوم روانه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حضرت جعفر علیه السلام می دهم و او را با جمعیت سوم روانه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امتم می ایستم تا آنها را شفاعت کنم</w:t>
      </w:r>
      <w:r>
        <w:rPr>
          <w:rFonts w:eastAsia="IRNazanin" w:cs="IRNazanin"/>
          <w:color w:val="111111"/>
          <w:sz w:val="28"/>
          <w:szCs w:val="28"/>
          <w:rtl w:val="true"/>
          <w:lang w:bidi="fa-IR"/>
        </w:rPr>
        <w:t>.»</w:t>
      </w:r>
      <w:r>
        <w:rPr>
          <w:rStyle w:val="FootnoteAnchor"/>
          <w:rtl w:val="true"/>
        </w:rPr>
        <w:footnoteReference w:id="230"/>
      </w:r>
      <w:bookmarkStart w:id="365" w:name="pg4594_29335"/>
    </w:p>
    <w:p>
      <w:pPr>
        <w:pStyle w:val="Heading2"/>
        <w:numPr>
          <w:ilvl w:val="1"/>
          <w:numId w:val="1"/>
        </w:numPr>
        <w:rPr/>
      </w:pPr>
      <w:bookmarkStart w:id="366" w:name="__RefHeading___Toc41770_425041290"/>
      <w:bookmarkStart w:id="367" w:name="_Toc121"/>
      <w:bookmarkEnd w:id="365"/>
      <w:bookmarkEnd w:id="366"/>
      <w:r>
        <w:rPr>
          <w:rtl w:val="true"/>
        </w:rPr>
        <w:t>فصل سیزدهم</w:t>
      </w:r>
      <w:r>
        <w:rPr>
          <w:rtl w:val="true"/>
        </w:rPr>
        <w:t xml:space="preserve">: </w:t>
      </w:r>
      <w:r>
        <w:rPr>
          <w:rtl w:val="true"/>
        </w:rPr>
        <w:t>اسلام آوردن ابوذر و سلمان</w:t>
      </w:r>
      <w:bookmarkEnd w:id="36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41772_425041290"/>
      <w:bookmarkStart w:id="369" w:name="_Toc122"/>
      <w:bookmarkEnd w:id="368"/>
      <w:r>
        <w:rPr>
          <w:rtl w:val="true"/>
        </w:rPr>
        <w:t>اشاره</w:t>
      </w:r>
      <w:bookmarkEnd w:id="36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4594_29337"/>
      <w:bookmarkStart w:id="371" w:name="pg4594_29337"/>
      <w:bookmarkEnd w:id="371"/>
    </w:p>
    <w:p>
      <w:pPr>
        <w:pStyle w:val="Heading3"/>
        <w:numPr>
          <w:ilvl w:val="2"/>
          <w:numId w:val="1"/>
        </w:numPr>
        <w:rPr/>
      </w:pPr>
      <w:bookmarkStart w:id="372" w:name="pg4594_29337"/>
      <w:bookmarkStart w:id="373" w:name="__RefHeading___Toc41774_425041290"/>
      <w:bookmarkStart w:id="374" w:name="_Toc123"/>
      <w:bookmarkEnd w:id="372"/>
      <w:bookmarkEnd w:id="373"/>
      <w:r>
        <w:rPr>
          <w:rtl w:val="true"/>
        </w:rPr>
        <w:t>داستان اسلام حضرت ابوذر علیه السلام</w:t>
      </w:r>
      <w:bookmarkEnd w:id="374"/>
    </w:p>
    <w:p>
      <w:pPr>
        <w:pStyle w:val="BookText"/>
        <w:rPr/>
      </w:pPr>
      <w:r>
        <w:rPr>
          <w:rFonts w:ascii="IRNazanin" w:hAnsi="IRNazanin" w:eastAsia="IRNazanin"/>
          <w:color w:val="111111"/>
          <w:sz w:val="28"/>
          <w:sz w:val="28"/>
          <w:szCs w:val="28"/>
          <w:rtl w:val="true"/>
          <w:lang w:bidi="fa-IR"/>
        </w:rPr>
        <w:t>مردی از امام صادق علیه السلام روایت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جریان مسلمان شدن ابوذر و سلمان را برای شما نگویم؟</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سلمان را که می دانیم، اما بگو ابوذر چگونه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درّه ی سرّ، گوسفند می چرانید که گرگی از سمت راست گوسفندانش بدانها حمله برد، ابوذر با چوب دستی خود گرگ را راند، پس آن گرگ از سمت چپ بیامد و ابوذر دوباره او را راند و سپس به آن 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گرگی پلیدتر و بدتر از تو ندیده 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گرگ به سخن آمد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من، مردم مکه هستند که خدای عزوجل پیامبری به سوی آنها فرستاد و آنها او را تکذیب کردند و ناسزایش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گوش ابوذر نشست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و مشک آب و عصای مرا بیاور و سپس با پای پیاده به سوی مکه روانه شد تا از صحت خبری که گرگ داده بود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ره سپرد تا در وقت گرما به مکه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خسته و کوفته شده بود با تشنگی سر چاه زمزم آمد و دلو را در چاه انداخت و به جای آب شیر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مرا بدانچه گرگ گفته راهنمایی می کند و می فهماند که آنچه در پی آن آمده ام حق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رانوشید و به گوشه ی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گروهی از قریش را دید که دور هم حلقه زده بودند و همانطور که گرگ گفته بود به پیامبر صلی الله علیه و آله وسلم ناسزا می گفتند و همچنان از آن حضرت سخن می گفتند و دشنامش می دادند تا وقتی که آخر روز ابوطالب علیه السلام از مسجد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دیدند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ساکت باشید که عمویش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خاموش شدند و ابوطالب علیه السلام نزد آنها آمد و با ایشان سخن گفت تا روز به پایان رسید و سپس از جا بر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برخاستم و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روی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بگو؟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را می خواهم که در میان شما برانگیخته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او ایمان آورم و تصدیقش کنم و خویش را در اختیار او نهم و به من فرمانی ندهد مگر آن که فرمانش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کار را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وقت نزد من بیا تا تو را پیش او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را در مسجد سر کردم و چون روز دیگر رسید دوباره نزد قریش رفتم و آنان همچنان از پیامبر صلی الله علیه و آله وسلم سخن می گفتند و </w:t>
      </w:r>
    </w:p>
    <w:p>
      <w:pPr>
        <w:pStyle w:val="BookText"/>
        <w:rPr/>
      </w:pPr>
      <w:r>
        <w:rPr>
          <w:rFonts w:ascii="IRNazanin" w:hAnsi="IRNazanin" w:eastAsia="IRNazanin"/>
          <w:color w:val="111111"/>
          <w:sz w:val="28"/>
          <w:sz w:val="28"/>
          <w:szCs w:val="28"/>
          <w:rtl w:val="true"/>
          <w:lang w:bidi="fa-IR"/>
        </w:rPr>
        <w:t>ناسزا نثارش می کردند تا اینکه ابوطالب علیه السلام پیدا شد، و چون او را دیدند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که عمویش آمد آنها از سخن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با آنها سخن گفت تا هنگامی که از جا برخاست و من به دنبالش رفتم به او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را بگو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پیامبری را که در میان شما برانگیخته شده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او ایمان آورم و تصدیقش کنم و خود را به او عرصه کنم و فرمانی به من ندهد مگر آن که فرمانش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کار را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پی او راه افتادم و او مرا به خانه ای برد که حضرت حمزه علیه السلام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سلام کردم و نشستم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حمزه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نیازت چیست؟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پیامبری را ببینم که در میان شما برانگیخته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او ایمان آورم و تصدیقش کنم و خود را در اختیار او نهم و فرمانی به من ندهد مگر آن که فرمانش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دهی که خدایی جز الله نیست و محمد صلی الله علیه و آله وسلم فرستاده ی خداست؟</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گواهی دادم، و او مرا به خانه ای برد که حضرت علی علیه السلام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پیامبری را که در میان شما برانگیخته شده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او ایمان آورم و تصدیقش کنم و فرمانی به من ندهد مگر آن که فرمانش 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 که خدایی جز الله نیست و محمد صلی الله علیه و آله وسلم فرستاده ی خداست؟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الله نیست و محمد صلی الله علیه و آله وسلم فرستاده 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مرا به خانه ای برد که پیامبر صلی الله علیه و آله وسلم در آن بود، من سلام کردم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پیامبری را که در میان شما برانگیخته شده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او ایمان آورم و تصدیقش کنم و مرا به چیزی فرمان ندهد مگر آن که فرمانش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 که خدایی جز الله نیست و محمد صلی الله علیه و آله وسلم فرستاده ی خداست؟</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الله نیست و محمد صلی الله علیه و آله وسلم فرستاده ی خداست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به من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شهرت برو که پسر عمویت در گذشته و وارثی جز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دارایی او را برگیر و نزد خانواده ات بمان تا کار ما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بازگشت و مال پسر عمویش را برگرفت و نزد خانواده اش برد تا وقتی که کار پیامبر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سرگذشت ابوذر و اسلام او علیه السلام و اما داستان سلمان را که شنیده ای؟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داستان سلمان را هم برایم بگو</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شنیده ای و به سبب بی ادبی او برایش بیان نفرمود</w:t>
      </w:r>
      <w:r>
        <w:rPr>
          <w:rFonts w:eastAsia="IRNazanin" w:cs="IRNazanin"/>
          <w:color w:val="111111"/>
          <w:sz w:val="28"/>
          <w:szCs w:val="28"/>
          <w:rtl w:val="true"/>
          <w:lang w:bidi="fa-IR"/>
        </w:rPr>
        <w:t>.</w:t>
      </w:r>
      <w:r>
        <w:rPr>
          <w:rStyle w:val="FootnoteAnchor"/>
          <w:rtl w:val="true"/>
        </w:rPr>
        <w:footnoteReference w:id="231"/>
      </w:r>
      <w:bookmarkStart w:id="375" w:name="pg4594_29344"/>
    </w:p>
    <w:p>
      <w:pPr>
        <w:pStyle w:val="Heading3"/>
        <w:numPr>
          <w:ilvl w:val="2"/>
          <w:numId w:val="1"/>
        </w:numPr>
        <w:rPr/>
      </w:pPr>
      <w:bookmarkStart w:id="376" w:name="__RefHeading___Toc41776_425041290"/>
      <w:bookmarkStart w:id="377" w:name="_Toc124"/>
      <w:bookmarkEnd w:id="375"/>
      <w:bookmarkEnd w:id="376"/>
      <w:r>
        <w:rPr>
          <w:rtl w:val="true"/>
        </w:rPr>
        <w:t>اسلام آوردن حضرت سلمان علیه السلام</w:t>
      </w:r>
      <w:bookmarkEnd w:id="3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که هفت نفر در حالی که ابری بر آنان سایه افکنده است به سمت من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پیامبری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داخل باغ شدند و ابر نیز با ایشان آمد وقتی به من رسیدند، دیدم آنان رسول خدا صلی الله علیه و آله وسلم ، امیرالمومنین علیه السلام ، ابوذر، مقداد، عقیل بن ابیطالب، حمزه بن عبدالمطلب و زید بن حارثه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آن وقت سلمان آنان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داخل باغ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خرماهایی که باد ریخته بخورید و ضرری به صاحبان آن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مولای خود رفتم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از خرمای تازه به من ببخش</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طبق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رطب برداشتم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آنان پیامبری باشد از صدقه نمی خورد، بلکه از هدیه خواهد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خرما را مقابل او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همراهانش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وسلم ، امیرالمؤمنین، عقیل و حمزه علیهم السلام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علامت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4594_29347"/>
      <w:bookmarkStart w:id="379" w:name="pg4594_29347"/>
      <w:bookmarkEnd w:id="37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0" w:name="pg4594_29347"/>
      <w:bookmarkStart w:id="381" w:name="__RefHeading___Toc41778_425041290"/>
      <w:bookmarkStart w:id="382" w:name="_Toc125"/>
      <w:bookmarkEnd w:id="380"/>
      <w:bookmarkEnd w:id="381"/>
      <w:r>
        <w:rPr>
          <w:rtl w:val="true"/>
        </w:rPr>
        <w:t>فصل چهاردهم</w:t>
      </w:r>
      <w:r>
        <w:rPr>
          <w:rtl w:val="true"/>
        </w:rPr>
        <w:t xml:space="preserve">: </w:t>
      </w:r>
      <w:r>
        <w:rPr>
          <w:rtl w:val="true"/>
        </w:rPr>
        <w:t>اشعار پیرامون حضرت حمزه علیه السلام</w:t>
      </w:r>
      <w:bookmarkEnd w:id="38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یاد غم حمزه دلی صابر نیست</w:t>
      </w:r>
    </w:p>
    <w:p>
      <w:pPr>
        <w:pStyle w:val="BookText"/>
        <w:rPr/>
      </w:pPr>
      <w:r>
        <w:rPr>
          <w:rFonts w:ascii="IRNazanin" w:hAnsi="IRNazanin" w:eastAsia="IRNazanin"/>
          <w:color w:val="111111"/>
          <w:sz w:val="28"/>
          <w:sz w:val="28"/>
          <w:szCs w:val="28"/>
          <w:rtl w:val="true"/>
          <w:lang w:bidi="fa-IR"/>
        </w:rPr>
        <w:t>افسوس که آن حریم را حائر نیست</w:t>
      </w:r>
    </w:p>
    <w:p>
      <w:pPr>
        <w:pStyle w:val="BookText"/>
        <w:rPr/>
      </w:pPr>
      <w:r>
        <w:rPr>
          <w:rFonts w:ascii="IRNazanin" w:hAnsi="IRNazanin" w:eastAsia="IRNazanin"/>
          <w:color w:val="111111"/>
          <w:sz w:val="28"/>
          <w:sz w:val="28"/>
          <w:szCs w:val="28"/>
          <w:rtl w:val="true"/>
          <w:lang w:bidi="fa-IR"/>
        </w:rPr>
        <w:t>فرمود پیمبر که جفا کرده به من</w:t>
      </w:r>
    </w:p>
    <w:p>
      <w:pPr>
        <w:pStyle w:val="BookText"/>
        <w:rPr/>
      </w:pPr>
      <w:r>
        <w:rPr>
          <w:rFonts w:ascii="IRNazanin" w:hAnsi="IRNazanin" w:eastAsia="IRNazanin"/>
          <w:color w:val="111111"/>
          <w:sz w:val="28"/>
          <w:sz w:val="28"/>
          <w:szCs w:val="28"/>
          <w:rtl w:val="true"/>
          <w:lang w:bidi="fa-IR"/>
        </w:rPr>
        <w:t>هر زائر من که حمزه را زائر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شهادت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برفراز صفحه دین نقشِ نام تو</w:t>
      </w:r>
    </w:p>
    <w:p>
      <w:pPr>
        <w:pStyle w:val="BookText"/>
        <w:rPr/>
      </w:pPr>
      <w:r>
        <w:rPr>
          <w:rFonts w:ascii="Amiri" w:hAnsi="Amiri" w:eastAsia="Amiri" w:cs="Amiri"/>
          <w:color w:val="111111"/>
          <w:sz w:val="28"/>
          <w:sz w:val="28"/>
          <w:szCs w:val="28"/>
          <w:rtl w:val="true"/>
          <w:lang w:bidi="ar-SA"/>
        </w:rPr>
        <w:t>آن حُسن مَطلع است زحُسن خِتام تو</w:t>
      </w:r>
    </w:p>
    <w:p>
      <w:pPr>
        <w:pStyle w:val="BookText"/>
        <w:rPr/>
      </w:pPr>
      <w:r>
        <w:rPr>
          <w:rFonts w:ascii="IRNazanin" w:hAnsi="IRNazanin" w:eastAsia="IRNazanin"/>
          <w:color w:val="111111"/>
          <w:sz w:val="28"/>
          <w:sz w:val="28"/>
          <w:szCs w:val="28"/>
          <w:rtl w:val="true"/>
          <w:lang w:bidi="fa-IR"/>
        </w:rPr>
        <w:t>ای حمزه ای بزرگ شهیدان که شُهره شد</w:t>
      </w:r>
    </w:p>
    <w:p>
      <w:pPr>
        <w:pStyle w:val="BookText"/>
        <w:rPr/>
      </w:pPr>
      <w:r>
        <w:rPr>
          <w:rFonts w:ascii="IRNazanin" w:hAnsi="IRNazanin" w:eastAsia="IRNazanin"/>
          <w:color w:val="111111"/>
          <w:sz w:val="28"/>
          <w:sz w:val="28"/>
          <w:szCs w:val="28"/>
          <w:rtl w:val="true"/>
          <w:lang w:bidi="fa-IR"/>
        </w:rPr>
        <w:t>عنوان سیدالشهدایی بنام تو</w:t>
      </w:r>
    </w:p>
    <w:p>
      <w:pPr>
        <w:pStyle w:val="BookText"/>
        <w:rPr/>
      </w:pPr>
      <w:r>
        <w:rPr>
          <w:rFonts w:ascii="IRNazanin" w:hAnsi="IRNazanin" w:eastAsia="IRNazanin"/>
          <w:color w:val="111111"/>
          <w:sz w:val="28"/>
          <w:sz w:val="28"/>
          <w:szCs w:val="28"/>
          <w:rtl w:val="true"/>
          <w:lang w:bidi="fa-IR"/>
        </w:rPr>
        <w:t>قبل از حسین و نهضت خونین کربلا</w:t>
      </w:r>
    </w:p>
    <w:p>
      <w:pPr>
        <w:pStyle w:val="BookText"/>
        <w:rPr/>
      </w:pPr>
      <w:r>
        <w:rPr>
          <w:rFonts w:ascii="IRNazanin" w:hAnsi="IRNazanin" w:eastAsia="IRNazanin"/>
          <w:color w:val="111111"/>
          <w:sz w:val="28"/>
          <w:sz w:val="28"/>
          <w:szCs w:val="28"/>
          <w:rtl w:val="true"/>
          <w:lang w:bidi="fa-IR"/>
        </w:rPr>
        <w:t>حرف از تو و جهاد تو بود و قیام تو</w:t>
      </w:r>
    </w:p>
    <w:p>
      <w:pPr>
        <w:pStyle w:val="BookText"/>
        <w:rPr/>
      </w:pPr>
      <w:r>
        <w:rPr>
          <w:rFonts w:ascii="IRNazanin" w:hAnsi="IRNazanin" w:eastAsia="IRNazanin"/>
          <w:color w:val="111111"/>
          <w:sz w:val="28"/>
          <w:sz w:val="28"/>
          <w:szCs w:val="28"/>
          <w:rtl w:val="true"/>
          <w:lang w:bidi="fa-IR"/>
        </w:rPr>
        <w:t>ای صف شکن که شیر رسول خدا تویی</w:t>
      </w:r>
    </w:p>
    <w:p>
      <w:pPr>
        <w:pStyle w:val="BookText"/>
        <w:rPr/>
      </w:pPr>
      <w:r>
        <w:rPr>
          <w:rFonts w:ascii="IRNazanin" w:hAnsi="IRNazanin" w:eastAsia="IRNazanin"/>
          <w:color w:val="111111"/>
          <w:sz w:val="28"/>
          <w:sz w:val="28"/>
          <w:szCs w:val="28"/>
          <w:rtl w:val="true"/>
          <w:lang w:bidi="fa-IR"/>
        </w:rPr>
        <w:t>این بس باحترام تو و اِحتشام نو</w:t>
      </w:r>
    </w:p>
    <w:p>
      <w:pPr>
        <w:pStyle w:val="BookText"/>
        <w:rPr/>
      </w:pPr>
      <w:r>
        <w:rPr>
          <w:rFonts w:ascii="IRNazanin" w:hAnsi="IRNazanin" w:eastAsia="IRNazanin"/>
          <w:color w:val="111111"/>
          <w:sz w:val="28"/>
          <w:sz w:val="28"/>
          <w:szCs w:val="28"/>
          <w:rtl w:val="true"/>
          <w:lang w:bidi="fa-IR"/>
        </w:rPr>
        <w:t>رونق گرفت دین خدا از شهامتت</w:t>
      </w:r>
    </w:p>
    <w:p>
      <w:pPr>
        <w:pStyle w:val="BookText"/>
        <w:rPr/>
      </w:pPr>
      <w:r>
        <w:rPr>
          <w:rFonts w:ascii="IRNazanin" w:hAnsi="IRNazanin" w:eastAsia="IRNazanin"/>
          <w:color w:val="111111"/>
          <w:sz w:val="28"/>
          <w:sz w:val="28"/>
          <w:szCs w:val="28"/>
          <w:rtl w:val="true"/>
          <w:lang w:bidi="fa-IR"/>
        </w:rPr>
        <w:t>قوت گرفت شَرع مبین زِ اهتمام تو</w:t>
      </w:r>
    </w:p>
    <w:p>
      <w:pPr>
        <w:pStyle w:val="BookText"/>
        <w:rPr/>
      </w:pPr>
      <w:r>
        <w:rPr>
          <w:rFonts w:ascii="IRNazanin" w:hAnsi="IRNazanin" w:eastAsia="IRNazanin"/>
          <w:color w:val="111111"/>
          <w:sz w:val="28"/>
          <w:sz w:val="28"/>
          <w:szCs w:val="28"/>
          <w:rtl w:val="true"/>
          <w:lang w:bidi="fa-IR"/>
        </w:rPr>
        <w:t>بستی کمر به جنگ تو در حالت صیام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شد بحق وصول قیام و صیام تو </w:t>
      </w:r>
    </w:p>
    <w:p>
      <w:pPr>
        <w:pStyle w:val="BookText"/>
        <w:rPr/>
      </w:pPr>
      <w:r>
        <w:rPr>
          <w:rFonts w:ascii="IRNazanin" w:hAnsi="IRNazanin" w:eastAsia="IRNazanin"/>
          <w:color w:val="111111"/>
          <w:sz w:val="28"/>
          <w:sz w:val="28"/>
          <w:szCs w:val="28"/>
          <w:rtl w:val="true"/>
          <w:lang w:bidi="fa-IR"/>
        </w:rPr>
        <w:t>سرمشق شد جهاد تو بهر مجاهدین</w:t>
      </w:r>
    </w:p>
    <w:p>
      <w:pPr>
        <w:pStyle w:val="BookText"/>
        <w:rPr/>
      </w:pPr>
      <w:r>
        <w:rPr>
          <w:rFonts w:ascii="IRNazanin" w:hAnsi="IRNazanin" w:eastAsia="IRNazanin"/>
          <w:color w:val="111111"/>
          <w:sz w:val="28"/>
          <w:sz w:val="28"/>
          <w:szCs w:val="28"/>
          <w:rtl w:val="true"/>
          <w:lang w:bidi="fa-IR"/>
        </w:rPr>
        <w:t>یعنی دلیل راهروان شد مرام تو</w:t>
      </w:r>
    </w:p>
    <w:p>
      <w:pPr>
        <w:pStyle w:val="BookText"/>
        <w:rPr/>
      </w:pPr>
      <w:r>
        <w:rPr>
          <w:rFonts w:ascii="IRNazanin" w:hAnsi="IRNazanin" w:eastAsia="IRNazanin"/>
          <w:color w:val="111111"/>
          <w:sz w:val="28"/>
          <w:sz w:val="28"/>
          <w:szCs w:val="28"/>
          <w:rtl w:val="true"/>
          <w:lang w:bidi="fa-IR"/>
        </w:rPr>
        <w:t>کوه اُحد نشانه عزم متین تُست</w:t>
      </w:r>
    </w:p>
    <w:p>
      <w:pPr>
        <w:pStyle w:val="BookText"/>
        <w:rPr/>
      </w:pPr>
      <w:r>
        <w:rPr>
          <w:rFonts w:ascii="IRNazanin" w:hAnsi="IRNazanin" w:eastAsia="IRNazanin"/>
          <w:color w:val="111111"/>
          <w:sz w:val="28"/>
          <w:sz w:val="28"/>
          <w:szCs w:val="28"/>
          <w:rtl w:val="true"/>
          <w:lang w:bidi="fa-IR"/>
        </w:rPr>
        <w:t>آنجا که ریخت شَهدِ شهادت بکام تو</w:t>
      </w:r>
    </w:p>
    <w:p>
      <w:pPr>
        <w:pStyle w:val="BookText"/>
        <w:rPr/>
      </w:pPr>
      <w:r>
        <w:rPr>
          <w:rFonts w:ascii="IRNazanin" w:hAnsi="IRNazanin" w:eastAsia="IRNazanin"/>
          <w:color w:val="111111"/>
          <w:sz w:val="28"/>
          <w:sz w:val="28"/>
          <w:szCs w:val="28"/>
          <w:rtl w:val="true"/>
          <w:lang w:bidi="fa-IR"/>
        </w:rPr>
        <w:t>روزی دگر ز روز اُحد سختتر نبود</w:t>
      </w:r>
    </w:p>
    <w:p>
      <w:pPr>
        <w:pStyle w:val="BookText"/>
        <w:rPr/>
      </w:pPr>
      <w:r>
        <w:rPr>
          <w:rFonts w:ascii="IRNazanin" w:hAnsi="IRNazanin" w:eastAsia="IRNazanin"/>
          <w:color w:val="111111"/>
          <w:sz w:val="28"/>
          <w:sz w:val="28"/>
          <w:szCs w:val="28"/>
          <w:rtl w:val="true"/>
          <w:lang w:bidi="fa-IR"/>
        </w:rPr>
        <w:t>بر مصطفی چو دید بخون شد مقام تو</w:t>
      </w:r>
    </w:p>
    <w:p>
      <w:pPr>
        <w:pStyle w:val="BookText"/>
        <w:rPr/>
      </w:pPr>
      <w:r>
        <w:rPr>
          <w:rFonts w:ascii="IRNazanin" w:hAnsi="IRNazanin" w:eastAsia="IRNazanin"/>
          <w:color w:val="111111"/>
          <w:sz w:val="28"/>
          <w:sz w:val="28"/>
          <w:szCs w:val="28"/>
          <w:rtl w:val="true"/>
          <w:lang w:bidi="fa-IR"/>
        </w:rPr>
        <w:t>هنگام غم بقبر تو زهرا گرفت انس</w:t>
      </w:r>
    </w:p>
    <w:p>
      <w:pPr>
        <w:pStyle w:val="BookText"/>
        <w:rPr/>
      </w:pPr>
      <w:r>
        <w:rPr>
          <w:rFonts w:ascii="IRNazanin" w:hAnsi="IRNazanin" w:eastAsia="IRNazanin"/>
          <w:color w:val="111111"/>
          <w:sz w:val="28"/>
          <w:sz w:val="28"/>
          <w:szCs w:val="28"/>
          <w:rtl w:val="true"/>
          <w:lang w:bidi="fa-IR"/>
        </w:rPr>
        <w:t>خوش بود با زیارت و عرض سلام تو</w:t>
      </w:r>
    </w:p>
    <w:p>
      <w:pPr>
        <w:pStyle w:val="BookText"/>
        <w:rPr/>
      </w:pPr>
      <w:r>
        <w:rPr>
          <w:rFonts w:ascii="IRNazanin" w:hAnsi="IRNazanin" w:eastAsia="IRNazanin"/>
          <w:color w:val="111111"/>
          <w:sz w:val="28"/>
          <w:sz w:val="28"/>
          <w:szCs w:val="28"/>
          <w:rtl w:val="true"/>
          <w:lang w:bidi="fa-IR"/>
        </w:rPr>
        <w:t>وز خاک قبر تو پی تسبیح سبحه ساخت</w:t>
      </w:r>
    </w:p>
    <w:p>
      <w:pPr>
        <w:pStyle w:val="BookText"/>
        <w:rPr/>
      </w:pPr>
      <w:r>
        <w:rPr>
          <w:rFonts w:ascii="IRNazanin" w:hAnsi="IRNazanin" w:eastAsia="IRNazanin"/>
          <w:color w:val="111111"/>
          <w:sz w:val="28"/>
          <w:sz w:val="28"/>
          <w:szCs w:val="28"/>
          <w:rtl w:val="true"/>
          <w:lang w:bidi="fa-IR"/>
        </w:rPr>
        <w:t>ای جان فدای قبر تو و احترام تو</w:t>
      </w:r>
    </w:p>
    <w:p>
      <w:pPr>
        <w:pStyle w:val="BookText"/>
        <w:rPr/>
      </w:pPr>
      <w:r>
        <w:rPr>
          <w:rFonts w:ascii="IRNazanin" w:hAnsi="IRNazanin" w:eastAsia="IRNazanin"/>
          <w:color w:val="111111"/>
          <w:sz w:val="28"/>
          <w:sz w:val="28"/>
          <w:szCs w:val="28"/>
          <w:rtl w:val="true"/>
          <w:lang w:bidi="fa-IR"/>
        </w:rPr>
        <w:t>بُردند چون زخانه علی را کِشان کِشان</w:t>
      </w:r>
    </w:p>
    <w:p>
      <w:pPr>
        <w:pStyle w:val="BookText"/>
        <w:rPr/>
      </w:pPr>
      <w:r>
        <w:rPr>
          <w:rFonts w:ascii="IRNazanin" w:hAnsi="IRNazanin" w:eastAsia="IRNazanin"/>
          <w:color w:val="111111"/>
          <w:sz w:val="28"/>
          <w:sz w:val="28"/>
          <w:szCs w:val="28"/>
          <w:rtl w:val="true"/>
          <w:lang w:bidi="fa-IR"/>
        </w:rPr>
        <w:t>در آن میان بیاد تو بود و قیام تو</w:t>
      </w:r>
    </w:p>
    <w:p>
      <w:pPr>
        <w:pStyle w:val="BookText"/>
        <w:rPr/>
      </w:pPr>
      <w:r>
        <w:rPr>
          <w:rFonts w:ascii="IRNazanin" w:hAnsi="IRNazanin" w:eastAsia="IRNazanin"/>
          <w:color w:val="111111"/>
          <w:sz w:val="28"/>
          <w:sz w:val="28"/>
          <w:szCs w:val="28"/>
          <w:rtl w:val="true"/>
          <w:lang w:bidi="fa-IR"/>
        </w:rPr>
        <w:t>باشد که باز با دل غمدیده در اُحد</w:t>
      </w:r>
    </w:p>
    <w:p>
      <w:pPr>
        <w:pStyle w:val="BookText"/>
        <w:rPr/>
      </w:pPr>
      <w:r>
        <w:rPr>
          <w:rFonts w:ascii="IRNazanin" w:hAnsi="IRNazanin" w:eastAsia="IRNazanin"/>
          <w:color w:val="111111"/>
          <w:sz w:val="28"/>
          <w:sz w:val="28"/>
          <w:szCs w:val="28"/>
          <w:rtl w:val="true"/>
          <w:lang w:bidi="fa-IR"/>
        </w:rPr>
        <w:t xml:space="preserve">گوید 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مؤید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لاله زار عشق چو سیل بلا فتاد</w:t>
      </w:r>
    </w:p>
    <w:p>
      <w:pPr>
        <w:pStyle w:val="BookText"/>
        <w:rPr/>
      </w:pPr>
      <w:r>
        <w:rPr>
          <w:rFonts w:ascii="IRNazanin" w:hAnsi="IRNazanin" w:eastAsia="IRNazanin"/>
          <w:color w:val="111111"/>
          <w:sz w:val="28"/>
          <w:sz w:val="28"/>
          <w:szCs w:val="28"/>
          <w:rtl w:val="true"/>
          <w:lang w:bidi="fa-IR"/>
        </w:rPr>
        <w:t>هر نو گلی که بود زگُلبن جدا فتاد</w:t>
      </w:r>
    </w:p>
    <w:p>
      <w:pPr>
        <w:pStyle w:val="BookText"/>
        <w:rPr/>
      </w:pPr>
      <w:r>
        <w:rPr>
          <w:rFonts w:ascii="IRNazanin" w:hAnsi="IRNazanin" w:eastAsia="IRNazanin"/>
          <w:color w:val="111111"/>
          <w:sz w:val="28"/>
          <w:sz w:val="28"/>
          <w:szCs w:val="28"/>
          <w:rtl w:val="true"/>
          <w:lang w:bidi="fa-IR"/>
        </w:rPr>
        <w:t>سوز دلم چو لاله خونین باغ عشق</w:t>
      </w:r>
    </w:p>
    <w:p>
      <w:pPr>
        <w:pStyle w:val="BookText"/>
        <w:rPr/>
      </w:pPr>
      <w:r>
        <w:rPr>
          <w:rFonts w:ascii="IRNazanin" w:hAnsi="IRNazanin" w:eastAsia="IRNazanin"/>
          <w:color w:val="111111"/>
          <w:sz w:val="28"/>
          <w:sz w:val="28"/>
          <w:szCs w:val="28"/>
          <w:rtl w:val="true"/>
          <w:lang w:bidi="fa-IR"/>
        </w:rPr>
        <w:t>از داغ لاله ای که بخاک فنا فتاد</w:t>
      </w:r>
    </w:p>
    <w:p>
      <w:pPr>
        <w:pStyle w:val="BookText"/>
        <w:rPr/>
      </w:pPr>
      <w:r>
        <w:rPr>
          <w:rFonts w:ascii="IRNazanin" w:hAnsi="IRNazanin" w:eastAsia="IRNazanin"/>
          <w:color w:val="111111"/>
          <w:sz w:val="28"/>
          <w:sz w:val="28"/>
          <w:szCs w:val="28"/>
          <w:rtl w:val="true"/>
          <w:lang w:bidi="fa-IR"/>
        </w:rPr>
        <w:t>گِریَم به مرگ حمزه یگانه شهید دین</w:t>
      </w:r>
    </w:p>
    <w:p>
      <w:pPr>
        <w:pStyle w:val="BookText"/>
        <w:rPr/>
      </w:pPr>
      <w:r>
        <w:rPr>
          <w:rFonts w:ascii="IRNazanin" w:hAnsi="IRNazanin" w:eastAsia="IRNazanin"/>
          <w:color w:val="111111"/>
          <w:sz w:val="28"/>
          <w:sz w:val="28"/>
          <w:szCs w:val="28"/>
          <w:rtl w:val="true"/>
          <w:lang w:bidi="fa-IR"/>
        </w:rPr>
        <w:t>کز مرگ او شرر به دل مصطفی فتاد</w:t>
      </w:r>
    </w:p>
    <w:p>
      <w:pPr>
        <w:pStyle w:val="BookText"/>
        <w:rPr/>
      </w:pPr>
      <w:r>
        <w:rPr>
          <w:rFonts w:ascii="IRNazanin" w:hAnsi="IRNazanin" w:eastAsia="IRNazanin"/>
          <w:color w:val="111111"/>
          <w:sz w:val="28"/>
          <w:sz w:val="28"/>
          <w:szCs w:val="28"/>
          <w:rtl w:val="true"/>
          <w:lang w:bidi="fa-IR"/>
        </w:rPr>
        <w:t>در غزوه اُحد چو اُحد بود پا بجا</w:t>
      </w:r>
    </w:p>
    <w:p>
      <w:pPr>
        <w:pStyle w:val="BookText"/>
        <w:rPr/>
      </w:pPr>
      <w:r>
        <w:rPr>
          <w:rFonts w:ascii="IRNazanin" w:hAnsi="IRNazanin" w:eastAsia="IRNazanin"/>
          <w:color w:val="111111"/>
          <w:sz w:val="28"/>
          <w:sz w:val="28"/>
          <w:szCs w:val="28"/>
          <w:rtl w:val="true"/>
          <w:lang w:bidi="fa-IR"/>
        </w:rPr>
        <w:t>تا عاقبت ز حربه ی وحشی زپا فتاد</w:t>
      </w:r>
    </w:p>
    <w:p>
      <w:pPr>
        <w:pStyle w:val="BookText"/>
        <w:rPr/>
      </w:pPr>
      <w:r>
        <w:rPr>
          <w:rFonts w:ascii="IRNazanin" w:hAnsi="IRNazanin" w:eastAsia="IRNazanin"/>
          <w:color w:val="111111"/>
          <w:sz w:val="28"/>
          <w:sz w:val="28"/>
          <w:szCs w:val="28"/>
          <w:rtl w:val="true"/>
          <w:lang w:bidi="fa-IR"/>
        </w:rPr>
        <w:t>دشمن همین به کشتن او اِکتفا نکرد</w:t>
      </w:r>
    </w:p>
    <w:p>
      <w:pPr>
        <w:pStyle w:val="BookText"/>
        <w:rPr/>
      </w:pPr>
      <w:r>
        <w:rPr>
          <w:rFonts w:ascii="IRNazanin" w:hAnsi="IRNazanin" w:eastAsia="IRNazanin"/>
          <w:color w:val="111111"/>
          <w:sz w:val="28"/>
          <w:sz w:val="28"/>
          <w:szCs w:val="28"/>
          <w:rtl w:val="true"/>
          <w:lang w:bidi="fa-IR"/>
        </w:rPr>
        <w:t>در فکر مُثله کردن آن پارسا فتاد</w:t>
      </w:r>
    </w:p>
    <w:p>
      <w:pPr>
        <w:pStyle w:val="BookText"/>
        <w:rPr/>
      </w:pPr>
      <w:r>
        <w:rPr>
          <w:rFonts w:ascii="IRNazanin" w:hAnsi="IRNazanin" w:eastAsia="IRNazanin"/>
          <w:color w:val="111111"/>
          <w:sz w:val="28"/>
          <w:sz w:val="28"/>
          <w:szCs w:val="28"/>
          <w:rtl w:val="true"/>
          <w:lang w:bidi="fa-IR"/>
        </w:rPr>
        <w:t>جسمش درید و دیگر اجزاء او برید</w:t>
      </w:r>
    </w:p>
    <w:p>
      <w:pPr>
        <w:pStyle w:val="BookText"/>
        <w:rPr/>
      </w:pPr>
      <w:r>
        <w:rPr>
          <w:rFonts w:ascii="IRNazanin" w:hAnsi="IRNazanin" w:eastAsia="IRNazanin"/>
          <w:color w:val="111111"/>
          <w:sz w:val="28"/>
          <w:sz w:val="28"/>
          <w:szCs w:val="28"/>
          <w:rtl w:val="true"/>
          <w:lang w:bidi="fa-IR"/>
        </w:rPr>
        <w:t>قلبش به چنگ هنده ی شوم دَغا فتاد</w:t>
      </w:r>
    </w:p>
    <w:p>
      <w:pPr>
        <w:pStyle w:val="BookText"/>
        <w:rPr/>
      </w:pPr>
      <w:r>
        <w:rPr>
          <w:rFonts w:ascii="IRNazanin" w:hAnsi="IRNazanin" w:eastAsia="IRNazanin"/>
          <w:color w:val="111111"/>
          <w:sz w:val="28"/>
          <w:sz w:val="28"/>
          <w:szCs w:val="28"/>
          <w:rtl w:val="true"/>
          <w:lang w:bidi="fa-IR"/>
        </w:rPr>
        <w:t>این قرعه ستم که ز تزویر هنده بود</w:t>
      </w:r>
    </w:p>
    <w:p>
      <w:pPr>
        <w:pStyle w:val="BookText"/>
        <w:rPr/>
      </w:pPr>
      <w:r>
        <w:rPr>
          <w:rFonts w:ascii="IRNazanin" w:hAnsi="IRNazanin" w:eastAsia="IRNazanin"/>
          <w:color w:val="111111"/>
          <w:sz w:val="28"/>
          <w:sz w:val="28"/>
          <w:szCs w:val="28"/>
          <w:rtl w:val="true"/>
          <w:lang w:bidi="fa-IR"/>
        </w:rPr>
        <w:t>آوخ بنام حمزه شیر خدا فتاد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برفت تا خبر آرد به مصطفی </w:t>
      </w:r>
    </w:p>
    <w:p>
      <w:pPr>
        <w:pStyle w:val="BookText"/>
        <w:rPr/>
      </w:pPr>
      <w:r>
        <w:rPr>
          <w:rFonts w:ascii="IRNazanin" w:hAnsi="IRNazanin" w:eastAsia="IRNazanin"/>
          <w:color w:val="111111"/>
          <w:sz w:val="28"/>
          <w:sz w:val="28"/>
          <w:szCs w:val="28"/>
          <w:rtl w:val="true"/>
          <w:lang w:bidi="fa-IR"/>
        </w:rPr>
        <w:t>زان کشته در کنار وی از غم زپا فتاد</w:t>
      </w:r>
    </w:p>
    <w:p>
      <w:pPr>
        <w:pStyle w:val="BookText"/>
        <w:rPr/>
      </w:pPr>
      <w:r>
        <w:rPr>
          <w:rFonts w:ascii="IRNazanin" w:hAnsi="IRNazanin" w:eastAsia="IRNazanin"/>
          <w:color w:val="111111"/>
          <w:sz w:val="28"/>
          <w:sz w:val="28"/>
          <w:szCs w:val="28"/>
          <w:rtl w:val="true"/>
          <w:lang w:bidi="fa-IR"/>
        </w:rPr>
        <w:t>تا خود پیمبر آمد و چون حال حمزه دید</w:t>
      </w:r>
    </w:p>
    <w:p>
      <w:pPr>
        <w:pStyle w:val="BookText"/>
        <w:rPr/>
      </w:pPr>
      <w:r>
        <w:rPr>
          <w:rFonts w:ascii="IRNazanin" w:hAnsi="IRNazanin" w:eastAsia="IRNazanin"/>
          <w:color w:val="111111"/>
          <w:sz w:val="28"/>
          <w:sz w:val="28"/>
          <w:szCs w:val="28"/>
          <w:rtl w:val="true"/>
          <w:lang w:bidi="fa-IR"/>
        </w:rPr>
        <w:t>زد ناله آنچنان که طنین در فضا فتاد</w:t>
      </w:r>
    </w:p>
    <w:p>
      <w:pPr>
        <w:pStyle w:val="BookText"/>
        <w:rPr/>
      </w:pPr>
      <w:r>
        <w:rPr>
          <w:rFonts w:ascii="IRNazanin" w:hAnsi="IRNazanin" w:eastAsia="IRNazanin"/>
          <w:color w:val="111111"/>
          <w:sz w:val="28"/>
          <w:sz w:val="28"/>
          <w:szCs w:val="28"/>
          <w:rtl w:val="true"/>
          <w:lang w:bidi="fa-IR"/>
        </w:rPr>
        <w:t>یا ربّ چه بود حال صفیّه چو دیده اش</w:t>
      </w:r>
    </w:p>
    <w:p>
      <w:pPr>
        <w:pStyle w:val="BookText"/>
        <w:rPr/>
      </w:pPr>
      <w:r>
        <w:rPr>
          <w:rFonts w:ascii="IRNazanin" w:hAnsi="IRNazanin" w:eastAsia="IRNazanin"/>
          <w:color w:val="111111"/>
          <w:sz w:val="28"/>
          <w:sz w:val="28"/>
          <w:szCs w:val="28"/>
          <w:rtl w:val="true"/>
          <w:lang w:bidi="fa-IR"/>
        </w:rPr>
        <w:t>بر پیکر برادر در خون شنا فتاد</w:t>
      </w:r>
    </w:p>
    <w:p>
      <w:pPr>
        <w:pStyle w:val="BookText"/>
        <w:rPr/>
      </w:pPr>
      <w:r>
        <w:rPr>
          <w:rFonts w:ascii="IRNazanin" w:hAnsi="IRNazanin" w:eastAsia="IRNazanin"/>
          <w:color w:val="111111"/>
          <w:sz w:val="28"/>
          <w:sz w:val="28"/>
          <w:szCs w:val="28"/>
          <w:rtl w:val="true"/>
          <w:lang w:bidi="fa-IR"/>
        </w:rPr>
        <w:t>جا دارد اَر بگویم ازین غم زهوش رفت</w:t>
      </w:r>
    </w:p>
    <w:p>
      <w:pPr>
        <w:pStyle w:val="BookText"/>
        <w:rPr/>
      </w:pPr>
      <w:r>
        <w:rPr>
          <w:rFonts w:ascii="IRNazanin" w:hAnsi="IRNazanin" w:eastAsia="IRNazanin"/>
          <w:color w:val="111111"/>
          <w:sz w:val="28"/>
          <w:sz w:val="28"/>
          <w:szCs w:val="28"/>
          <w:rtl w:val="true"/>
          <w:lang w:bidi="fa-IR"/>
        </w:rPr>
        <w:t>نبود شگفت گویم اگر از نوا فتاد</w:t>
      </w:r>
    </w:p>
    <w:p>
      <w:pPr>
        <w:pStyle w:val="BookText"/>
        <w:rPr/>
      </w:pPr>
      <w:r>
        <w:rPr>
          <w:rFonts w:ascii="IRNazanin" w:hAnsi="IRNazanin" w:eastAsia="IRNazanin"/>
          <w:color w:val="111111"/>
          <w:sz w:val="28"/>
          <w:sz w:val="28"/>
          <w:szCs w:val="28"/>
          <w:rtl w:val="true"/>
          <w:lang w:bidi="fa-IR"/>
        </w:rPr>
        <w:t>در شرح این مصیبت جانسوز ناگهان</w:t>
      </w:r>
    </w:p>
    <w:p>
      <w:pPr>
        <w:pStyle w:val="BookText"/>
        <w:rPr/>
      </w:pPr>
      <w:r>
        <w:rPr>
          <w:rFonts w:ascii="IRNazanin" w:hAnsi="IRNazanin" w:eastAsia="IRNazanin"/>
          <w:color w:val="111111"/>
          <w:sz w:val="28"/>
          <w:sz w:val="28"/>
          <w:szCs w:val="28"/>
          <w:rtl w:val="true"/>
          <w:lang w:bidi="fa-IR"/>
        </w:rPr>
        <w:t>دل در هوای واقعه ی کربلا فتاد</w:t>
      </w:r>
    </w:p>
    <w:p>
      <w:pPr>
        <w:pStyle w:val="BookText"/>
        <w:rPr/>
      </w:pPr>
      <w:r>
        <w:rPr>
          <w:rFonts w:ascii="IRNazanin" w:hAnsi="IRNazanin" w:eastAsia="IRNazanin"/>
          <w:color w:val="111111"/>
          <w:sz w:val="28"/>
          <w:sz w:val="28"/>
          <w:szCs w:val="28"/>
          <w:rtl w:val="true"/>
          <w:lang w:bidi="fa-IR"/>
        </w:rPr>
        <w:t>وقتی که راه قافله غم نصیب شام</w:t>
      </w:r>
    </w:p>
    <w:p>
      <w:pPr>
        <w:pStyle w:val="BookText"/>
        <w:rPr/>
      </w:pPr>
      <w:r>
        <w:rPr>
          <w:rFonts w:ascii="IRNazanin" w:hAnsi="IRNazanin" w:eastAsia="IRNazanin"/>
          <w:color w:val="111111"/>
          <w:sz w:val="28"/>
          <w:sz w:val="28"/>
          <w:szCs w:val="28"/>
          <w:rtl w:val="true"/>
          <w:lang w:bidi="fa-IR"/>
        </w:rPr>
        <w:t>بر کشته گان بی سر دشت بلا فتاد</w:t>
      </w:r>
    </w:p>
    <w:p>
      <w:pPr>
        <w:pStyle w:val="BookText"/>
        <w:rPr/>
      </w:pPr>
      <w:r>
        <w:rPr>
          <w:rFonts w:ascii="IRNazanin" w:hAnsi="IRNazanin" w:eastAsia="IRNazanin"/>
          <w:color w:val="111111"/>
          <w:sz w:val="28"/>
          <w:sz w:val="28"/>
          <w:szCs w:val="28"/>
          <w:rtl w:val="true"/>
          <w:lang w:bidi="fa-IR"/>
        </w:rPr>
        <w:t>وقتی که چشم زینب کبری به قتلگاه</w:t>
      </w:r>
    </w:p>
    <w:p>
      <w:pPr>
        <w:pStyle w:val="BookText"/>
        <w:rPr/>
      </w:pPr>
      <w:r>
        <w:rPr>
          <w:rFonts w:ascii="IRNazanin" w:hAnsi="IRNazanin" w:eastAsia="IRNazanin"/>
          <w:color w:val="111111"/>
          <w:sz w:val="28"/>
          <w:sz w:val="28"/>
          <w:szCs w:val="28"/>
          <w:rtl w:val="true"/>
          <w:lang w:bidi="fa-IR"/>
        </w:rPr>
        <w:t>بر چشم نور دیده ی خیرالنساء فتاد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مؤید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ی سیدالشهداء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کشته ای که بود اُحد کربلای تو</w:t>
      </w:r>
    </w:p>
    <w:p>
      <w:pPr>
        <w:pStyle w:val="BookText"/>
        <w:rPr/>
      </w:pPr>
      <w:r>
        <w:rPr>
          <w:rFonts w:ascii="IRNazanin" w:hAnsi="IRNazanin" w:eastAsia="IRNazanin"/>
          <w:color w:val="111111"/>
          <w:sz w:val="28"/>
          <w:sz w:val="28"/>
          <w:szCs w:val="28"/>
          <w:rtl w:val="true"/>
          <w:lang w:bidi="fa-IR"/>
        </w:rPr>
        <w:t>اهلِ مدینه نوحه گران عزای تو</w:t>
      </w:r>
    </w:p>
    <w:p>
      <w:pPr>
        <w:pStyle w:val="BookText"/>
        <w:rPr/>
      </w:pPr>
      <w:r>
        <w:rPr>
          <w:rFonts w:ascii="IRNazanin" w:hAnsi="IRNazanin" w:eastAsia="IRNazanin"/>
          <w:color w:val="111111"/>
          <w:sz w:val="28"/>
          <w:sz w:val="28"/>
          <w:szCs w:val="28"/>
          <w:rtl w:val="true"/>
          <w:lang w:bidi="fa-IR"/>
        </w:rPr>
        <w:t>شیر خدا و شیر رسول خدا تویی</w:t>
      </w:r>
    </w:p>
    <w:p>
      <w:pPr>
        <w:pStyle w:val="BookText"/>
        <w:rPr/>
      </w:pPr>
      <w:r>
        <w:rPr>
          <w:rFonts w:ascii="IRNazanin" w:hAnsi="IRNazanin" w:eastAsia="IRNazanin"/>
          <w:color w:val="111111"/>
          <w:sz w:val="28"/>
          <w:sz w:val="28"/>
          <w:szCs w:val="28"/>
          <w:rtl w:val="true"/>
          <w:lang w:bidi="fa-IR"/>
        </w:rPr>
        <w:t>ای نام سیدالشهدایی سزای تو</w:t>
      </w:r>
    </w:p>
    <w:p>
      <w:pPr>
        <w:pStyle w:val="BookText"/>
        <w:rPr/>
      </w:pPr>
      <w:r>
        <w:rPr>
          <w:rFonts w:ascii="IRNazanin" w:hAnsi="IRNazanin" w:eastAsia="IRNazanin"/>
          <w:color w:val="111111"/>
          <w:sz w:val="28"/>
          <w:sz w:val="28"/>
          <w:szCs w:val="28"/>
          <w:rtl w:val="true"/>
          <w:lang w:bidi="fa-IR"/>
        </w:rPr>
        <w:t>قبل از حسین و واقعه جانگداز او</w:t>
      </w:r>
    </w:p>
    <w:p>
      <w:pPr>
        <w:pStyle w:val="BookText"/>
        <w:rPr/>
      </w:pPr>
      <w:r>
        <w:rPr>
          <w:rFonts w:ascii="IRNazanin" w:hAnsi="IRNazanin" w:eastAsia="IRNazanin"/>
          <w:color w:val="111111"/>
          <w:sz w:val="28"/>
          <w:sz w:val="28"/>
          <w:szCs w:val="28"/>
          <w:rtl w:val="true"/>
          <w:lang w:bidi="fa-IR"/>
        </w:rPr>
        <w:t>زهرا گریست بر تو بر کربلای تو</w:t>
      </w:r>
    </w:p>
    <w:p>
      <w:pPr>
        <w:pStyle w:val="BookText"/>
        <w:rPr/>
      </w:pPr>
      <w:r>
        <w:rPr>
          <w:rFonts w:ascii="IRNazanin" w:hAnsi="IRNazanin" w:eastAsia="IRNazanin"/>
          <w:color w:val="111111"/>
          <w:sz w:val="28"/>
          <w:sz w:val="28"/>
          <w:szCs w:val="28"/>
          <w:rtl w:val="true"/>
          <w:lang w:bidi="fa-IR"/>
        </w:rPr>
        <w:t>هر عضوت از نسیم شهادت چو گل شکفت</w:t>
      </w:r>
    </w:p>
    <w:p>
      <w:pPr>
        <w:pStyle w:val="BookText"/>
        <w:rPr/>
      </w:pPr>
      <w:r>
        <w:rPr>
          <w:rFonts w:ascii="IRNazanin" w:hAnsi="IRNazanin" w:eastAsia="IRNazanin"/>
          <w:color w:val="111111"/>
          <w:sz w:val="28"/>
          <w:sz w:val="28"/>
          <w:szCs w:val="28"/>
          <w:rtl w:val="true"/>
          <w:lang w:bidi="fa-IR"/>
        </w:rPr>
        <w:t>در راه دین چو مُثله نشد کس سوای تو</w:t>
      </w:r>
    </w:p>
    <w:p>
      <w:pPr>
        <w:pStyle w:val="BookText"/>
        <w:rPr/>
      </w:pPr>
      <w:r>
        <w:rPr>
          <w:rFonts w:ascii="IRNazanin" w:hAnsi="IRNazanin" w:eastAsia="IRNazanin"/>
          <w:color w:val="111111"/>
          <w:sz w:val="28"/>
          <w:sz w:val="28"/>
          <w:szCs w:val="28"/>
          <w:rtl w:val="true"/>
          <w:lang w:bidi="fa-IR"/>
        </w:rPr>
        <w:t>اعضاء تو ز تیغ ستم پاره پاره شد</w:t>
      </w:r>
    </w:p>
    <w:p>
      <w:pPr>
        <w:pStyle w:val="BookText"/>
        <w:rPr/>
      </w:pPr>
      <w:r>
        <w:rPr>
          <w:rFonts w:ascii="IRNazanin" w:hAnsi="IRNazanin" w:eastAsia="IRNazanin"/>
          <w:color w:val="111111"/>
          <w:sz w:val="28"/>
          <w:sz w:val="28"/>
          <w:szCs w:val="28"/>
          <w:rtl w:val="true"/>
          <w:lang w:bidi="fa-IR"/>
        </w:rPr>
        <w:t>پایان نشد به کشته شدن ماجرای تو</w:t>
      </w:r>
    </w:p>
    <w:p>
      <w:pPr>
        <w:pStyle w:val="BookText"/>
        <w:rPr/>
      </w:pPr>
      <w:r>
        <w:rPr>
          <w:rFonts w:ascii="IRNazanin" w:hAnsi="IRNazanin" w:eastAsia="IRNazanin"/>
          <w:color w:val="111111"/>
          <w:sz w:val="28"/>
          <w:sz w:val="28"/>
          <w:szCs w:val="28"/>
          <w:rtl w:val="true"/>
          <w:lang w:bidi="fa-IR"/>
        </w:rPr>
        <w:t>شد خلعت شهادت تو جامه ی رسول</w:t>
      </w:r>
    </w:p>
    <w:p>
      <w:pPr>
        <w:pStyle w:val="BookText"/>
        <w:rPr/>
      </w:pPr>
      <w:r>
        <w:rPr>
          <w:rFonts w:ascii="IRNazanin" w:hAnsi="IRNazanin" w:eastAsia="IRNazanin"/>
          <w:color w:val="111111"/>
          <w:sz w:val="28"/>
          <w:sz w:val="28"/>
          <w:szCs w:val="28"/>
          <w:rtl w:val="true"/>
          <w:lang w:bidi="fa-IR"/>
        </w:rPr>
        <w:t>جانها فدای پیکر در خون شنای تو</w:t>
      </w:r>
    </w:p>
    <w:p>
      <w:pPr>
        <w:pStyle w:val="BookText"/>
        <w:rPr/>
      </w:pPr>
      <w:r>
        <w:rPr>
          <w:rFonts w:ascii="IRNazanin" w:hAnsi="IRNazanin" w:eastAsia="IRNazanin"/>
          <w:color w:val="111111"/>
          <w:sz w:val="28"/>
          <w:sz w:val="28"/>
          <w:szCs w:val="28"/>
          <w:rtl w:val="true"/>
          <w:lang w:bidi="fa-IR"/>
        </w:rPr>
        <w:t>ای قامتِ بلند رشادت به هر زمان</w:t>
      </w:r>
    </w:p>
    <w:p>
      <w:pPr>
        <w:pStyle w:val="BookText"/>
        <w:rPr/>
      </w:pPr>
      <w:r>
        <w:rPr>
          <w:rFonts w:ascii="IRNazanin" w:hAnsi="IRNazanin" w:eastAsia="IRNazanin"/>
          <w:color w:val="111111"/>
          <w:sz w:val="28"/>
          <w:sz w:val="28"/>
          <w:szCs w:val="28"/>
          <w:rtl w:val="true"/>
          <w:lang w:bidi="fa-IR"/>
        </w:rPr>
        <w:t>کوتاه بُد عبای پیمبر برای تو</w:t>
      </w:r>
    </w:p>
    <w:p>
      <w:pPr>
        <w:pStyle w:val="BookText"/>
        <w:rPr/>
      </w:pPr>
      <w:r>
        <w:rPr>
          <w:rFonts w:ascii="IRNazanin" w:hAnsi="IRNazanin" w:eastAsia="IRNazanin"/>
          <w:color w:val="111111"/>
          <w:sz w:val="28"/>
          <w:sz w:val="28"/>
          <w:szCs w:val="28"/>
          <w:rtl w:val="true"/>
          <w:lang w:bidi="fa-IR"/>
        </w:rPr>
        <w:t>دردا چرا گیاه بپای تو ریختند</w:t>
      </w:r>
    </w:p>
    <w:p>
      <w:pPr>
        <w:pStyle w:val="BookText"/>
        <w:rPr/>
      </w:pPr>
      <w:r>
        <w:rPr>
          <w:rFonts w:ascii="IRNazanin" w:hAnsi="IRNazanin" w:eastAsia="IRNazanin"/>
          <w:color w:val="111111"/>
          <w:sz w:val="28"/>
          <w:sz w:val="28"/>
          <w:szCs w:val="28"/>
          <w:rtl w:val="true"/>
          <w:lang w:bidi="fa-IR"/>
        </w:rPr>
        <w:t>بایست ریخت لاله ی جنت بپای تو</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ترا کمترین نثار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بهترین درود و تحیت سزای تو </w:t>
      </w:r>
    </w:p>
    <w:p>
      <w:pPr>
        <w:pStyle w:val="BookText"/>
        <w:rPr/>
      </w:pPr>
      <w:r>
        <w:rPr>
          <w:rFonts w:ascii="IRNazanin" w:hAnsi="IRNazanin" w:eastAsia="IRNazanin"/>
          <w:color w:val="111111"/>
          <w:sz w:val="28"/>
          <w:sz w:val="28"/>
          <w:szCs w:val="28"/>
          <w:rtl w:val="true"/>
          <w:lang w:bidi="fa-IR"/>
        </w:rPr>
        <w:t>تا به وصف حمزه بگشایم زبان</w:t>
      </w:r>
    </w:p>
    <w:p>
      <w:pPr>
        <w:pStyle w:val="BookText"/>
        <w:rPr/>
      </w:pPr>
      <w:r>
        <w:rPr>
          <w:rFonts w:ascii="IRNazanin" w:hAnsi="IRNazanin" w:eastAsia="IRNazanin"/>
          <w:color w:val="111111"/>
          <w:sz w:val="28"/>
          <w:sz w:val="28"/>
          <w:szCs w:val="28"/>
          <w:rtl w:val="true"/>
          <w:lang w:bidi="fa-IR"/>
        </w:rPr>
        <w:t>تا به وصف حمزه بگشایم زبان</w:t>
      </w:r>
    </w:p>
    <w:p>
      <w:pPr>
        <w:pStyle w:val="BookText"/>
        <w:rPr/>
      </w:pPr>
      <w:r>
        <w:rPr>
          <w:rFonts w:ascii="IRNazanin" w:hAnsi="IRNazanin" w:eastAsia="IRNazanin"/>
          <w:color w:val="111111"/>
          <w:sz w:val="28"/>
          <w:sz w:val="28"/>
          <w:szCs w:val="28"/>
          <w:rtl w:val="true"/>
          <w:lang w:bidi="fa-IR"/>
        </w:rPr>
        <w:t>می سزد گردد سراپایم زبان</w:t>
      </w:r>
    </w:p>
    <w:p>
      <w:pPr>
        <w:pStyle w:val="BookText"/>
        <w:rPr/>
      </w:pPr>
      <w:r>
        <w:rPr>
          <w:rFonts w:ascii="IRNazanin" w:hAnsi="IRNazanin" w:eastAsia="IRNazanin"/>
          <w:color w:val="111111"/>
          <w:sz w:val="28"/>
          <w:sz w:val="28"/>
          <w:szCs w:val="28"/>
          <w:rtl w:val="true"/>
          <w:lang w:bidi="fa-IR"/>
        </w:rPr>
        <w:t>حمزه یعنی شیر شیران اُحد</w:t>
      </w:r>
    </w:p>
    <w:p>
      <w:pPr>
        <w:pStyle w:val="BookText"/>
        <w:rPr/>
      </w:pPr>
      <w:r>
        <w:rPr>
          <w:rFonts w:ascii="IRNazanin" w:hAnsi="IRNazanin" w:eastAsia="IRNazanin"/>
          <w:color w:val="111111"/>
          <w:sz w:val="28"/>
          <w:sz w:val="28"/>
          <w:szCs w:val="28"/>
          <w:rtl w:val="true"/>
          <w:lang w:bidi="fa-IR"/>
        </w:rPr>
        <w:t>خشم فریاد دلیران احد</w:t>
      </w:r>
    </w:p>
    <w:p>
      <w:pPr>
        <w:pStyle w:val="BookText"/>
        <w:rPr/>
      </w:pPr>
      <w:r>
        <w:rPr>
          <w:rFonts w:ascii="IRNazanin" w:hAnsi="IRNazanin" w:eastAsia="IRNazanin"/>
          <w:color w:val="111111"/>
          <w:sz w:val="28"/>
          <w:sz w:val="28"/>
          <w:szCs w:val="28"/>
          <w:rtl w:val="true"/>
          <w:lang w:bidi="fa-IR"/>
        </w:rPr>
        <w:t>حمزه یعنی یک جهان صدق و وفا</w:t>
      </w:r>
    </w:p>
    <w:p>
      <w:pPr>
        <w:pStyle w:val="BookText"/>
        <w:rPr/>
      </w:pPr>
      <w:r>
        <w:rPr>
          <w:rFonts w:ascii="IRNazanin" w:hAnsi="IRNazanin" w:eastAsia="IRNazanin"/>
          <w:color w:val="111111"/>
          <w:sz w:val="28"/>
          <w:sz w:val="28"/>
          <w:szCs w:val="28"/>
          <w:rtl w:val="true"/>
          <w:lang w:bidi="fa-IR"/>
        </w:rPr>
        <w:t>حمزه یعنی جان نثار مصطفی</w:t>
      </w:r>
    </w:p>
    <w:p>
      <w:pPr>
        <w:pStyle w:val="BookText"/>
        <w:rPr/>
      </w:pPr>
      <w:r>
        <w:rPr>
          <w:rFonts w:ascii="IRNazanin" w:hAnsi="IRNazanin" w:eastAsia="IRNazanin"/>
          <w:color w:val="111111"/>
          <w:sz w:val="28"/>
          <w:sz w:val="28"/>
          <w:szCs w:val="28"/>
          <w:rtl w:val="true"/>
          <w:lang w:bidi="fa-IR"/>
        </w:rPr>
        <w:t>این شنیدم هند از خشم و غضب</w:t>
      </w:r>
    </w:p>
    <w:p>
      <w:pPr>
        <w:pStyle w:val="BookText"/>
        <w:rPr/>
      </w:pPr>
      <w:r>
        <w:rPr>
          <w:rFonts w:ascii="IRNazanin" w:hAnsi="IRNazanin" w:eastAsia="IRNazanin"/>
          <w:color w:val="111111"/>
          <w:sz w:val="28"/>
          <w:sz w:val="28"/>
          <w:szCs w:val="28"/>
          <w:rtl w:val="true"/>
          <w:lang w:bidi="fa-IR"/>
        </w:rPr>
        <w:t>کرد وحشی را به نزد خود طلب</w:t>
      </w:r>
    </w:p>
    <w:p>
      <w:pPr>
        <w:pStyle w:val="BookText"/>
        <w:rPr/>
      </w:pPr>
      <w:r>
        <w:rPr>
          <w:rFonts w:ascii="IRNazanin" w:hAnsi="IRNazanin" w:eastAsia="IRNazanin"/>
          <w:color w:val="111111"/>
          <w:sz w:val="28"/>
          <w:sz w:val="28"/>
          <w:szCs w:val="28"/>
          <w:rtl w:val="true"/>
          <w:lang w:bidi="fa-IR"/>
        </w:rPr>
        <w:t>گفت در این جنگ باشد کام من</w:t>
      </w:r>
    </w:p>
    <w:p>
      <w:pPr>
        <w:pStyle w:val="BookText"/>
        <w:rPr/>
      </w:pPr>
      <w:r>
        <w:rPr>
          <w:rFonts w:ascii="IRNazanin" w:hAnsi="IRNazanin" w:eastAsia="IRNazanin"/>
          <w:color w:val="111111"/>
          <w:sz w:val="28"/>
          <w:sz w:val="28"/>
          <w:szCs w:val="28"/>
          <w:rtl w:val="true"/>
          <w:lang w:bidi="fa-IR"/>
        </w:rPr>
        <w:t>تشنه ی خون یکی از این سه تن</w:t>
      </w:r>
    </w:p>
    <w:p>
      <w:pPr>
        <w:pStyle w:val="BookText"/>
        <w:rPr/>
      </w:pPr>
      <w:r>
        <w:rPr>
          <w:rFonts w:ascii="IRNazanin" w:hAnsi="IRNazanin" w:eastAsia="IRNazanin"/>
          <w:color w:val="111111"/>
          <w:sz w:val="28"/>
          <w:sz w:val="28"/>
          <w:szCs w:val="28"/>
          <w:rtl w:val="true"/>
          <w:lang w:bidi="fa-IR"/>
        </w:rPr>
        <w:t>یا محمد را به تیغ خشم زن</w:t>
      </w:r>
    </w:p>
    <w:p>
      <w:pPr>
        <w:pStyle w:val="BookText"/>
        <w:rPr/>
      </w:pPr>
      <w:r>
        <w:rPr>
          <w:rFonts w:ascii="IRNazanin" w:hAnsi="IRNazanin" w:eastAsia="IRNazanin"/>
          <w:color w:val="111111"/>
          <w:sz w:val="28"/>
          <w:sz w:val="28"/>
          <w:szCs w:val="28"/>
          <w:rtl w:val="true"/>
          <w:lang w:bidi="fa-IR"/>
        </w:rPr>
        <w:t>یا علی یا حمزه را از پا فکن</w:t>
      </w:r>
    </w:p>
    <w:p>
      <w:pPr>
        <w:pStyle w:val="BookText"/>
        <w:rPr/>
      </w:pPr>
      <w:r>
        <w:rPr>
          <w:rFonts w:ascii="IRNazanin" w:hAnsi="IRNazanin" w:eastAsia="IRNazanin"/>
          <w:color w:val="111111"/>
          <w:sz w:val="28"/>
          <w:sz w:val="28"/>
          <w:szCs w:val="28"/>
          <w:rtl w:val="true"/>
          <w:lang w:bidi="fa-IR"/>
        </w:rPr>
        <w:t>دید آن ناپاک در حین قتال</w:t>
      </w:r>
    </w:p>
    <w:p>
      <w:pPr>
        <w:pStyle w:val="BookText"/>
        <w:rPr/>
      </w:pPr>
      <w:r>
        <w:rPr>
          <w:rFonts w:ascii="IRNazanin" w:hAnsi="IRNazanin" w:eastAsia="IRNazanin"/>
          <w:color w:val="111111"/>
          <w:sz w:val="28"/>
          <w:sz w:val="28"/>
          <w:szCs w:val="28"/>
          <w:rtl w:val="true"/>
          <w:lang w:bidi="fa-IR"/>
        </w:rPr>
        <w:t>قتل احمد یا علی باشد محال</w:t>
      </w:r>
    </w:p>
    <w:p>
      <w:pPr>
        <w:pStyle w:val="BookText"/>
        <w:rPr/>
      </w:pPr>
      <w:r>
        <w:rPr>
          <w:rFonts w:ascii="IRNazanin" w:hAnsi="IRNazanin" w:eastAsia="IRNazanin"/>
          <w:color w:val="111111"/>
          <w:sz w:val="28"/>
          <w:sz w:val="28"/>
          <w:szCs w:val="28"/>
          <w:rtl w:val="true"/>
          <w:lang w:bidi="fa-IR"/>
        </w:rPr>
        <w:t>تاخت هر سو در صف میدان جنگ</w:t>
      </w:r>
    </w:p>
    <w:p>
      <w:pPr>
        <w:pStyle w:val="BookText"/>
        <w:rPr/>
      </w:pPr>
      <w:r>
        <w:rPr>
          <w:rFonts w:ascii="IRNazanin" w:hAnsi="IRNazanin" w:eastAsia="IRNazanin"/>
          <w:color w:val="111111"/>
          <w:sz w:val="28"/>
          <w:sz w:val="28"/>
          <w:szCs w:val="28"/>
          <w:rtl w:val="true"/>
          <w:lang w:bidi="fa-IR"/>
        </w:rPr>
        <w:t>کرد قصد جان حمزه بی درنگ</w:t>
      </w:r>
    </w:p>
    <w:p>
      <w:pPr>
        <w:pStyle w:val="BookText"/>
        <w:rPr/>
      </w:pPr>
      <w:r>
        <w:rPr>
          <w:rFonts w:ascii="IRNazanin" w:hAnsi="IRNazanin" w:eastAsia="IRNazanin"/>
          <w:color w:val="111111"/>
          <w:sz w:val="28"/>
          <w:sz w:val="28"/>
          <w:szCs w:val="28"/>
          <w:rtl w:val="true"/>
          <w:lang w:bidi="fa-IR"/>
        </w:rPr>
        <w:t>حمله کرد از راه نامردی زپشت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شیران را به ضرب نیزه کشت </w:t>
      </w:r>
    </w:p>
    <w:p>
      <w:pPr>
        <w:pStyle w:val="BookText"/>
        <w:rPr/>
      </w:pPr>
      <w:r>
        <w:rPr>
          <w:rFonts w:ascii="IRNazanin" w:hAnsi="IRNazanin" w:eastAsia="IRNazanin"/>
          <w:color w:val="111111"/>
          <w:sz w:val="28"/>
          <w:sz w:val="28"/>
          <w:szCs w:val="28"/>
          <w:rtl w:val="true"/>
          <w:lang w:bidi="fa-IR"/>
        </w:rPr>
        <w:t>آن خروشان شیر ختم المرسلین</w:t>
      </w:r>
    </w:p>
    <w:p>
      <w:pPr>
        <w:pStyle w:val="BookText"/>
        <w:rPr/>
      </w:pPr>
      <w:r>
        <w:rPr>
          <w:rFonts w:ascii="IRNazanin" w:hAnsi="IRNazanin" w:eastAsia="IRNazanin"/>
          <w:color w:val="111111"/>
          <w:sz w:val="28"/>
          <w:sz w:val="28"/>
          <w:szCs w:val="28"/>
          <w:rtl w:val="true"/>
          <w:lang w:bidi="fa-IR"/>
        </w:rPr>
        <w:t>پیکرش چون کوه شد نقش زمین</w:t>
      </w:r>
    </w:p>
    <w:p>
      <w:pPr>
        <w:pStyle w:val="BookText"/>
        <w:rPr/>
      </w:pPr>
      <w:r>
        <w:rPr>
          <w:rFonts w:ascii="IRNazanin" w:hAnsi="IRNazanin" w:eastAsia="IRNazanin"/>
          <w:color w:val="111111"/>
          <w:sz w:val="28"/>
          <w:sz w:val="28"/>
          <w:szCs w:val="28"/>
          <w:rtl w:val="true"/>
          <w:lang w:bidi="fa-IR"/>
        </w:rPr>
        <w:t>هند با خشم و غضب سویش شتافت</w:t>
      </w:r>
    </w:p>
    <w:p>
      <w:pPr>
        <w:pStyle w:val="BookText"/>
        <w:rPr/>
      </w:pPr>
      <w:r>
        <w:rPr>
          <w:rFonts w:ascii="IRNazanin" w:hAnsi="IRNazanin" w:eastAsia="IRNazanin"/>
          <w:color w:val="111111"/>
          <w:sz w:val="28"/>
          <w:sz w:val="28"/>
          <w:szCs w:val="28"/>
          <w:rtl w:val="true"/>
          <w:lang w:bidi="fa-IR"/>
        </w:rPr>
        <w:t>پهلویش را از دم خنجر شکافت</w:t>
      </w:r>
    </w:p>
    <w:p>
      <w:pPr>
        <w:pStyle w:val="BookText"/>
        <w:rPr/>
      </w:pPr>
      <w:r>
        <w:rPr>
          <w:rFonts w:ascii="IRNazanin" w:hAnsi="IRNazanin" w:eastAsia="IRNazanin"/>
          <w:color w:val="111111"/>
          <w:sz w:val="28"/>
          <w:sz w:val="28"/>
          <w:szCs w:val="28"/>
          <w:rtl w:val="true"/>
          <w:lang w:bidi="fa-IR"/>
        </w:rPr>
        <w:t>بینی و انگشت هایش را برید</w:t>
      </w:r>
    </w:p>
    <w:p>
      <w:pPr>
        <w:pStyle w:val="BookText"/>
        <w:rPr/>
      </w:pPr>
      <w:r>
        <w:rPr>
          <w:rFonts w:ascii="IRNazanin" w:hAnsi="IRNazanin" w:eastAsia="IRNazanin"/>
          <w:color w:val="111111"/>
          <w:sz w:val="28"/>
          <w:sz w:val="28"/>
          <w:szCs w:val="28"/>
          <w:rtl w:val="true"/>
          <w:lang w:bidi="fa-IR"/>
        </w:rPr>
        <w:t>از تهیگاهش جگر بیرون کشید</w:t>
      </w:r>
    </w:p>
    <w:p>
      <w:pPr>
        <w:pStyle w:val="BookText"/>
        <w:rPr/>
      </w:pPr>
      <w:r>
        <w:rPr>
          <w:rFonts w:ascii="IRNazanin" w:hAnsi="IRNazanin" w:eastAsia="IRNazanin"/>
          <w:color w:val="111111"/>
          <w:sz w:val="28"/>
          <w:sz w:val="28"/>
          <w:szCs w:val="28"/>
          <w:rtl w:val="true"/>
          <w:lang w:bidi="fa-IR"/>
        </w:rPr>
        <w:t>بسه زان مظلوم در دل کینه داشت</w:t>
      </w:r>
    </w:p>
    <w:p>
      <w:pPr>
        <w:pStyle w:val="BookText"/>
        <w:rPr/>
      </w:pPr>
      <w:r>
        <w:rPr>
          <w:rFonts w:ascii="IRNazanin" w:hAnsi="IRNazanin" w:eastAsia="IRNazanin"/>
          <w:color w:val="111111"/>
          <w:sz w:val="28"/>
          <w:sz w:val="28"/>
          <w:szCs w:val="28"/>
          <w:rtl w:val="true"/>
          <w:lang w:bidi="fa-IR"/>
        </w:rPr>
        <w:t>آن جگر را در دهان خود گذاشت</w:t>
      </w:r>
    </w:p>
    <w:p>
      <w:pPr>
        <w:pStyle w:val="BookText"/>
        <w:rPr/>
      </w:pPr>
      <w:r>
        <w:rPr>
          <w:rFonts w:ascii="IRNazanin" w:hAnsi="IRNazanin" w:eastAsia="IRNazanin"/>
          <w:color w:val="111111"/>
          <w:sz w:val="28"/>
          <w:sz w:val="28"/>
          <w:szCs w:val="28"/>
          <w:rtl w:val="true"/>
          <w:lang w:bidi="fa-IR"/>
        </w:rPr>
        <w:t>خواست تا دندان فشارد بی درنگ</w:t>
      </w:r>
    </w:p>
    <w:p>
      <w:pPr>
        <w:pStyle w:val="BookText"/>
        <w:rPr/>
      </w:pPr>
      <w:r>
        <w:rPr>
          <w:rFonts w:ascii="IRNazanin" w:hAnsi="IRNazanin" w:eastAsia="IRNazanin"/>
          <w:color w:val="111111"/>
          <w:sz w:val="28"/>
          <w:sz w:val="28"/>
          <w:szCs w:val="28"/>
          <w:rtl w:val="true"/>
          <w:lang w:bidi="fa-IR"/>
        </w:rPr>
        <w:t>آن جگر در کام او گردید سنگ</w:t>
      </w:r>
    </w:p>
    <w:p>
      <w:pPr>
        <w:pStyle w:val="BookText"/>
        <w:rPr/>
      </w:pPr>
      <w:r>
        <w:rPr>
          <w:rFonts w:ascii="IRNazanin" w:hAnsi="IRNazanin" w:eastAsia="IRNazanin"/>
          <w:color w:val="111111"/>
          <w:sz w:val="28"/>
          <w:sz w:val="28"/>
          <w:szCs w:val="28"/>
          <w:rtl w:val="true"/>
          <w:lang w:bidi="fa-IR"/>
        </w:rPr>
        <w:t>نور مهر و نار سفّاکان کجا</w:t>
      </w:r>
    </w:p>
    <w:p>
      <w:pPr>
        <w:pStyle w:val="BookText"/>
        <w:rPr/>
      </w:pPr>
      <w:r>
        <w:rPr>
          <w:rFonts w:ascii="IRNazanin" w:hAnsi="IRNazanin" w:eastAsia="IRNazanin"/>
          <w:color w:val="111111"/>
          <w:sz w:val="28"/>
          <w:sz w:val="28"/>
          <w:szCs w:val="28"/>
          <w:rtl w:val="true"/>
          <w:lang w:bidi="fa-IR"/>
        </w:rPr>
        <w:t>خون پاک و کام ناپاکان کجا</w:t>
      </w:r>
    </w:p>
    <w:p>
      <w:pPr>
        <w:pStyle w:val="BookText"/>
        <w:rPr/>
      </w:pPr>
      <w:r>
        <w:rPr>
          <w:rFonts w:ascii="IRNazanin" w:hAnsi="IRNazanin" w:eastAsia="IRNazanin"/>
          <w:color w:val="111111"/>
          <w:sz w:val="28"/>
          <w:sz w:val="28"/>
          <w:szCs w:val="28"/>
          <w:rtl w:val="true"/>
          <w:lang w:bidi="fa-IR"/>
        </w:rPr>
        <w:t>همچو خون پاک حمزه بر زمین</w:t>
      </w:r>
    </w:p>
    <w:p>
      <w:pPr>
        <w:pStyle w:val="BookText"/>
        <w:rPr/>
      </w:pPr>
      <w:r>
        <w:rPr>
          <w:rFonts w:ascii="IRNazanin" w:hAnsi="IRNazanin" w:eastAsia="IRNazanin"/>
          <w:color w:val="111111"/>
          <w:sz w:val="28"/>
          <w:sz w:val="28"/>
          <w:szCs w:val="28"/>
          <w:rtl w:val="true"/>
          <w:lang w:bidi="fa-IR"/>
        </w:rPr>
        <w:t>ریخت اشک از چشمِ ختم المرسلین</w:t>
      </w:r>
    </w:p>
    <w:p>
      <w:pPr>
        <w:pStyle w:val="BookText"/>
        <w:rPr/>
      </w:pPr>
      <w:r>
        <w:rPr>
          <w:rFonts w:ascii="IRNazanin" w:hAnsi="IRNazanin" w:eastAsia="IRNazanin"/>
          <w:color w:val="111111"/>
          <w:sz w:val="28"/>
          <w:sz w:val="28"/>
          <w:szCs w:val="28"/>
          <w:rtl w:val="true"/>
          <w:lang w:bidi="fa-IR"/>
        </w:rPr>
        <w:t>من ندانم داغ آن آزاد مرد</w:t>
      </w:r>
    </w:p>
    <w:p>
      <w:pPr>
        <w:pStyle w:val="BookText"/>
        <w:rPr/>
      </w:pPr>
      <w:r>
        <w:rPr>
          <w:rFonts w:ascii="IRNazanin" w:hAnsi="IRNazanin" w:eastAsia="IRNazanin"/>
          <w:color w:val="111111"/>
          <w:sz w:val="28"/>
          <w:sz w:val="28"/>
          <w:szCs w:val="28"/>
          <w:rtl w:val="true"/>
          <w:lang w:bidi="fa-IR"/>
        </w:rPr>
        <w:t>با دل پیغمبر اکرم چه کرد</w:t>
      </w:r>
    </w:p>
    <w:p>
      <w:pPr>
        <w:pStyle w:val="BookText"/>
        <w:rPr/>
      </w:pPr>
      <w:r>
        <w:rPr>
          <w:rFonts w:ascii="IRNazanin" w:hAnsi="IRNazanin" w:eastAsia="IRNazanin"/>
          <w:color w:val="111111"/>
          <w:sz w:val="28"/>
          <w:sz w:val="28"/>
          <w:szCs w:val="28"/>
          <w:rtl w:val="true"/>
          <w:lang w:bidi="fa-IR"/>
        </w:rPr>
        <w:t>می سزد تا خون فشانم از بصر</w:t>
      </w:r>
    </w:p>
    <w:p>
      <w:pPr>
        <w:pStyle w:val="BookText"/>
        <w:rPr/>
      </w:pPr>
      <w:r>
        <w:rPr>
          <w:rFonts w:ascii="IRNazanin" w:hAnsi="IRNazanin" w:eastAsia="IRNazanin"/>
          <w:color w:val="111111"/>
          <w:sz w:val="28"/>
          <w:sz w:val="28"/>
          <w:szCs w:val="28"/>
          <w:rtl w:val="true"/>
          <w:lang w:bidi="fa-IR"/>
        </w:rPr>
        <w:t>داغ دو سردار دارم بر جگر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سوز درونم بر ملاست </w:t>
      </w:r>
    </w:p>
    <w:p>
      <w:pPr>
        <w:pStyle w:val="BookText"/>
        <w:rPr/>
      </w:pPr>
      <w:r>
        <w:rPr>
          <w:rFonts w:ascii="IRNazanin" w:hAnsi="IRNazanin" w:eastAsia="IRNazanin"/>
          <w:color w:val="111111"/>
          <w:sz w:val="28"/>
          <w:sz w:val="28"/>
          <w:szCs w:val="28"/>
          <w:rtl w:val="true"/>
          <w:lang w:bidi="fa-IR"/>
        </w:rPr>
        <w:t>گه نگاهم بر اُحد گه کربلاست</w:t>
      </w:r>
    </w:p>
    <w:p>
      <w:pPr>
        <w:pStyle w:val="BookText"/>
        <w:rPr/>
      </w:pPr>
      <w:r>
        <w:rPr>
          <w:rFonts w:ascii="IRNazanin" w:hAnsi="IRNazanin" w:eastAsia="IRNazanin"/>
          <w:color w:val="111111"/>
          <w:sz w:val="28"/>
          <w:sz w:val="28"/>
          <w:szCs w:val="28"/>
          <w:rtl w:val="true"/>
          <w:lang w:bidi="fa-IR"/>
        </w:rPr>
        <w:t>دیده ام پرپر دو باغ یاس را</w:t>
      </w:r>
    </w:p>
    <w:p>
      <w:pPr>
        <w:pStyle w:val="BookText"/>
        <w:rPr/>
      </w:pPr>
      <w:r>
        <w:rPr>
          <w:rFonts w:ascii="IRNazanin" w:hAnsi="IRNazanin" w:eastAsia="IRNazanin"/>
          <w:color w:val="111111"/>
          <w:sz w:val="28"/>
          <w:sz w:val="28"/>
          <w:szCs w:val="28"/>
          <w:rtl w:val="true"/>
          <w:lang w:bidi="fa-IR"/>
        </w:rPr>
        <w:t>جسم حمزه، پیکر عباس را</w:t>
      </w:r>
    </w:p>
    <w:p>
      <w:pPr>
        <w:pStyle w:val="BookText"/>
        <w:rPr/>
      </w:pPr>
      <w:r>
        <w:rPr>
          <w:rFonts w:ascii="IRNazanin" w:hAnsi="IRNazanin" w:eastAsia="IRNazanin"/>
          <w:color w:val="111111"/>
          <w:sz w:val="28"/>
          <w:sz w:val="28"/>
          <w:szCs w:val="28"/>
          <w:rtl w:val="true"/>
          <w:lang w:bidi="fa-IR"/>
        </w:rPr>
        <w:t>داشت در دل داغشان را فاطمه</w:t>
      </w:r>
    </w:p>
    <w:p>
      <w:pPr>
        <w:pStyle w:val="BookText"/>
        <w:rPr/>
      </w:pPr>
      <w:r>
        <w:rPr>
          <w:rFonts w:ascii="IRNazanin" w:hAnsi="IRNazanin" w:eastAsia="IRNazanin"/>
          <w:color w:val="111111"/>
          <w:sz w:val="28"/>
          <w:sz w:val="28"/>
          <w:szCs w:val="28"/>
          <w:rtl w:val="true"/>
          <w:lang w:bidi="fa-IR"/>
        </w:rPr>
        <w:t>گه به صحرای اُحد، گه علقمه</w:t>
      </w:r>
    </w:p>
    <w:p>
      <w:pPr>
        <w:pStyle w:val="BookText"/>
        <w:rPr/>
      </w:pPr>
      <w:r>
        <w:rPr>
          <w:rFonts w:ascii="IRNazanin" w:hAnsi="IRNazanin" w:eastAsia="IRNazanin"/>
          <w:color w:val="111111"/>
          <w:sz w:val="28"/>
          <w:sz w:val="28"/>
          <w:szCs w:val="28"/>
          <w:rtl w:val="true"/>
          <w:lang w:bidi="fa-IR"/>
        </w:rPr>
        <w:t>سنگ و کوه و دشت و صحرا گریه کرد</w:t>
      </w:r>
    </w:p>
    <w:p>
      <w:pPr>
        <w:pStyle w:val="BookText"/>
        <w:rPr/>
      </w:pPr>
      <w:r>
        <w:rPr>
          <w:rFonts w:ascii="IRNazanin" w:hAnsi="IRNazanin" w:eastAsia="IRNazanin"/>
          <w:color w:val="111111"/>
          <w:sz w:val="28"/>
          <w:sz w:val="28"/>
          <w:szCs w:val="28"/>
          <w:rtl w:val="true"/>
          <w:lang w:bidi="fa-IR"/>
        </w:rPr>
        <w:t>بر مزار هر دو، زهرا گریه کرد</w:t>
      </w:r>
    </w:p>
    <w:p>
      <w:pPr>
        <w:pStyle w:val="BookText"/>
        <w:rPr/>
      </w:pPr>
      <w:r>
        <w:rPr>
          <w:rFonts w:ascii="IRNazanin" w:hAnsi="IRNazanin" w:eastAsia="IRNazanin"/>
          <w:color w:val="111111"/>
          <w:sz w:val="28"/>
          <w:sz w:val="28"/>
          <w:szCs w:val="28"/>
          <w:rtl w:val="true"/>
          <w:lang w:bidi="fa-IR"/>
        </w:rPr>
        <w:t>داغ او بر قلب پیغمبر نشست</w:t>
      </w:r>
    </w:p>
    <w:p>
      <w:pPr>
        <w:pStyle w:val="BookText"/>
        <w:rPr/>
      </w:pPr>
      <w:r>
        <w:rPr>
          <w:rFonts w:ascii="IRNazanin" w:hAnsi="IRNazanin" w:eastAsia="IRNazanin"/>
          <w:color w:val="111111"/>
          <w:sz w:val="28"/>
          <w:sz w:val="28"/>
          <w:szCs w:val="28"/>
          <w:rtl w:val="true"/>
          <w:lang w:bidi="fa-IR"/>
        </w:rPr>
        <w:t>مرگ این پشت برادر را شکست</w:t>
      </w:r>
    </w:p>
    <w:p>
      <w:pPr>
        <w:pStyle w:val="BookText"/>
        <w:rPr/>
      </w:pPr>
      <w:r>
        <w:rPr>
          <w:rFonts w:ascii="IRNazanin" w:hAnsi="IRNazanin" w:eastAsia="IRNazanin"/>
          <w:color w:val="111111"/>
          <w:sz w:val="28"/>
          <w:sz w:val="28"/>
          <w:szCs w:val="28"/>
          <w:rtl w:val="true"/>
          <w:lang w:bidi="fa-IR"/>
        </w:rPr>
        <w:t>او شدی مُثله رخ نورانیش</w:t>
      </w:r>
    </w:p>
    <w:p>
      <w:pPr>
        <w:pStyle w:val="BookText"/>
        <w:rPr/>
      </w:pPr>
      <w:r>
        <w:rPr>
          <w:rFonts w:ascii="IRNazanin" w:hAnsi="IRNazanin" w:eastAsia="IRNazanin"/>
          <w:color w:val="111111"/>
          <w:sz w:val="28"/>
          <w:sz w:val="28"/>
          <w:szCs w:val="28"/>
          <w:rtl w:val="true"/>
          <w:lang w:bidi="fa-IR"/>
        </w:rPr>
        <w:t>این یکی شد فرق تا پیشانیش</w:t>
      </w:r>
    </w:p>
    <w:p>
      <w:pPr>
        <w:pStyle w:val="BookText"/>
        <w:rPr/>
      </w:pPr>
      <w:r>
        <w:rPr>
          <w:rFonts w:ascii="IRNazanin" w:hAnsi="IRNazanin" w:eastAsia="IRNazanin"/>
          <w:color w:val="111111"/>
          <w:sz w:val="28"/>
          <w:sz w:val="28"/>
          <w:szCs w:val="28"/>
          <w:rtl w:val="true"/>
          <w:lang w:bidi="fa-IR"/>
        </w:rPr>
        <w:t>او زپهلویش روان شد خونِ دل</w:t>
      </w:r>
    </w:p>
    <w:p>
      <w:pPr>
        <w:pStyle w:val="BookText"/>
        <w:rPr/>
      </w:pPr>
      <w:r>
        <w:rPr>
          <w:rFonts w:ascii="IRNazanin" w:hAnsi="IRNazanin" w:eastAsia="IRNazanin"/>
          <w:color w:val="111111"/>
          <w:sz w:val="28"/>
          <w:sz w:val="28"/>
          <w:szCs w:val="28"/>
          <w:rtl w:val="true"/>
          <w:lang w:bidi="fa-IR"/>
        </w:rPr>
        <w:t>این فرات از کام عطشانش خجل</w:t>
      </w:r>
    </w:p>
    <w:p>
      <w:pPr>
        <w:pStyle w:val="BookText"/>
        <w:rPr/>
      </w:pPr>
      <w:r>
        <w:rPr>
          <w:rFonts w:ascii="IRNazanin" w:hAnsi="IRNazanin" w:eastAsia="IRNazanin"/>
          <w:color w:val="111111"/>
          <w:sz w:val="28"/>
          <w:sz w:val="28"/>
          <w:szCs w:val="28"/>
          <w:rtl w:val="true"/>
          <w:lang w:bidi="fa-IR"/>
        </w:rPr>
        <w:t>او عبا پوشید بر رویش رسول</w:t>
      </w:r>
    </w:p>
    <w:p>
      <w:pPr>
        <w:pStyle w:val="BookText"/>
        <w:rPr/>
      </w:pPr>
      <w:r>
        <w:rPr>
          <w:rFonts w:ascii="IRNazanin" w:hAnsi="IRNazanin" w:eastAsia="IRNazanin"/>
          <w:color w:val="111111"/>
          <w:sz w:val="28"/>
          <w:sz w:val="28"/>
          <w:szCs w:val="28"/>
          <w:rtl w:val="true"/>
          <w:lang w:bidi="fa-IR"/>
        </w:rPr>
        <w:t>این کنارش مادری کرده بتول</w:t>
      </w:r>
    </w:p>
    <w:p>
      <w:pPr>
        <w:pStyle w:val="BookText"/>
        <w:rPr/>
      </w:pPr>
      <w:r>
        <w:rPr>
          <w:rFonts w:ascii="IRNazanin" w:hAnsi="IRNazanin" w:eastAsia="IRNazanin"/>
          <w:color w:val="111111"/>
          <w:sz w:val="28"/>
          <w:sz w:val="28"/>
          <w:szCs w:val="28"/>
          <w:rtl w:val="true"/>
          <w:lang w:bidi="fa-IR"/>
        </w:rPr>
        <w:t>حمزه، بوی کربلا احساس کن</w:t>
      </w:r>
    </w:p>
    <w:p>
      <w:pPr>
        <w:pStyle w:val="BookText"/>
        <w:rPr/>
      </w:pPr>
      <w:r>
        <w:rPr>
          <w:rFonts w:ascii="IRNazanin" w:hAnsi="IRNazanin" w:eastAsia="IRNazanin"/>
          <w:color w:val="111111"/>
          <w:sz w:val="28"/>
          <w:sz w:val="28"/>
          <w:szCs w:val="28"/>
          <w:rtl w:val="true"/>
          <w:lang w:bidi="fa-IR"/>
        </w:rPr>
        <w:t>گریه بر مظلومی عباس کن</w:t>
      </w:r>
    </w:p>
    <w:p>
      <w:pPr>
        <w:pStyle w:val="BookText"/>
        <w:rPr/>
      </w:pPr>
      <w:r>
        <w:rPr>
          <w:rFonts w:ascii="IRNazanin" w:hAnsi="IRNazanin" w:eastAsia="IRNazanin"/>
          <w:color w:val="111111"/>
          <w:sz w:val="28"/>
          <w:sz w:val="28"/>
          <w:szCs w:val="28"/>
          <w:rtl w:val="true"/>
          <w:lang w:bidi="fa-IR"/>
        </w:rPr>
        <w:t>او که تنها با عدو پیکار کرد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چشم و سر، نثار یار کرد </w:t>
      </w:r>
    </w:p>
    <w:p>
      <w:pPr>
        <w:pStyle w:val="BookText"/>
        <w:rPr/>
      </w:pPr>
      <w:r>
        <w:rPr>
          <w:rFonts w:ascii="IRNazanin" w:hAnsi="IRNazanin" w:eastAsia="IRNazanin"/>
          <w:color w:val="111111"/>
          <w:sz w:val="28"/>
          <w:sz w:val="28"/>
          <w:szCs w:val="28"/>
          <w:rtl w:val="true"/>
          <w:lang w:bidi="fa-IR"/>
        </w:rPr>
        <w:t>او که از ضرب عمود آهنین</w:t>
      </w:r>
    </w:p>
    <w:p>
      <w:pPr>
        <w:pStyle w:val="BookText"/>
        <w:rPr/>
      </w:pPr>
      <w:r>
        <w:rPr>
          <w:rFonts w:ascii="IRNazanin" w:hAnsi="IRNazanin" w:eastAsia="IRNazanin"/>
          <w:color w:val="111111"/>
          <w:sz w:val="28"/>
          <w:sz w:val="28"/>
          <w:szCs w:val="28"/>
          <w:rtl w:val="true"/>
          <w:lang w:bidi="fa-IR"/>
        </w:rPr>
        <w:t>گشت سرو قامتش نقش زمین</w:t>
      </w:r>
    </w:p>
    <w:p>
      <w:pPr>
        <w:pStyle w:val="BookText"/>
        <w:rPr/>
      </w:pPr>
      <w:r>
        <w:rPr>
          <w:rFonts w:ascii="IRNazanin" w:hAnsi="IRNazanin" w:eastAsia="IRNazanin"/>
          <w:color w:val="111111"/>
          <w:sz w:val="28"/>
          <w:sz w:val="28"/>
          <w:szCs w:val="28"/>
          <w:rtl w:val="true"/>
          <w:lang w:bidi="fa-IR"/>
        </w:rPr>
        <w:t>این شنیدم حضرت ختمی مآب</w:t>
      </w:r>
    </w:p>
    <w:p>
      <w:pPr>
        <w:pStyle w:val="BookText"/>
        <w:rPr/>
      </w:pPr>
      <w:r>
        <w:rPr>
          <w:rFonts w:ascii="IRNazanin" w:hAnsi="IRNazanin" w:eastAsia="IRNazanin"/>
          <w:color w:val="111111"/>
          <w:sz w:val="28"/>
          <w:sz w:val="28"/>
          <w:szCs w:val="28"/>
          <w:rtl w:val="true"/>
          <w:lang w:bidi="fa-IR"/>
        </w:rPr>
        <w:t>بر شهیدان یک به یک می داد آب</w:t>
      </w:r>
    </w:p>
    <w:p>
      <w:pPr>
        <w:pStyle w:val="BookText"/>
        <w:rPr/>
      </w:pPr>
      <w:r>
        <w:rPr>
          <w:rFonts w:ascii="IRNazanin" w:hAnsi="IRNazanin" w:eastAsia="IRNazanin"/>
          <w:color w:val="111111"/>
          <w:sz w:val="28"/>
          <w:sz w:val="28"/>
          <w:szCs w:val="28"/>
          <w:rtl w:val="true"/>
          <w:lang w:bidi="fa-IR"/>
        </w:rPr>
        <w:t>تا رهد عباس از رنج و تعب</w:t>
      </w:r>
    </w:p>
    <w:p>
      <w:pPr>
        <w:pStyle w:val="BookText"/>
        <w:rPr/>
      </w:pPr>
      <w:r>
        <w:rPr>
          <w:rFonts w:ascii="IRNazanin" w:hAnsi="IRNazanin" w:eastAsia="IRNazanin"/>
          <w:color w:val="111111"/>
          <w:sz w:val="28"/>
          <w:sz w:val="28"/>
          <w:szCs w:val="28"/>
          <w:rtl w:val="true"/>
          <w:lang w:bidi="fa-IR"/>
        </w:rPr>
        <w:t>جام آبی داد بر آن تشنه لب</w:t>
      </w:r>
    </w:p>
    <w:p>
      <w:pPr>
        <w:pStyle w:val="BookText"/>
        <w:rPr/>
      </w:pPr>
      <w:r>
        <w:rPr>
          <w:rFonts w:ascii="IRNazanin" w:hAnsi="IRNazanin" w:eastAsia="IRNazanin"/>
          <w:color w:val="111111"/>
          <w:sz w:val="28"/>
          <w:sz w:val="28"/>
          <w:szCs w:val="28"/>
          <w:rtl w:val="true"/>
          <w:lang w:bidi="fa-IR"/>
        </w:rPr>
        <w:t>آن سراپا مظهر صدق و صفا</w:t>
      </w:r>
    </w:p>
    <w:p>
      <w:pPr>
        <w:pStyle w:val="BookText"/>
        <w:rPr/>
      </w:pPr>
      <w:r>
        <w:rPr>
          <w:rFonts w:ascii="IRNazanin" w:hAnsi="IRNazanin" w:eastAsia="IRNazanin"/>
          <w:color w:val="111111"/>
          <w:sz w:val="28"/>
          <w:sz w:val="28"/>
          <w:szCs w:val="28"/>
          <w:rtl w:val="true"/>
          <w:lang w:bidi="fa-IR"/>
        </w:rPr>
        <w:t>تشنه لب جان داد نزد مصطفی</w:t>
      </w:r>
    </w:p>
    <w:p>
      <w:pPr>
        <w:pStyle w:val="BookText"/>
        <w:rPr/>
      </w:pPr>
      <w:r>
        <w:rPr>
          <w:rFonts w:ascii="IRNazanin" w:hAnsi="IRNazanin" w:eastAsia="IRNazanin"/>
          <w:color w:val="111111"/>
          <w:sz w:val="28"/>
          <w:sz w:val="28"/>
          <w:szCs w:val="28"/>
          <w:rtl w:val="true"/>
          <w:lang w:bidi="fa-IR"/>
        </w:rPr>
        <w:t>لب نزد بر آب و کامش تشنه بود</w:t>
      </w:r>
    </w:p>
    <w:p>
      <w:pPr>
        <w:pStyle w:val="BookText"/>
        <w:rPr/>
      </w:pPr>
      <w:r>
        <w:rPr>
          <w:rFonts w:ascii="IRNazanin" w:hAnsi="IRNazanin" w:eastAsia="IRNazanin"/>
          <w:color w:val="111111"/>
          <w:sz w:val="28"/>
          <w:sz w:val="28"/>
          <w:szCs w:val="28"/>
          <w:rtl w:val="true"/>
          <w:lang w:bidi="fa-IR"/>
        </w:rPr>
        <w:t>بر لب دریا امامش تشنه بود</w:t>
      </w:r>
    </w:p>
    <w:p>
      <w:pPr>
        <w:pStyle w:val="BookText"/>
        <w:rPr/>
      </w:pPr>
      <w:r>
        <w:rPr>
          <w:rFonts w:ascii="IRNazanin" w:hAnsi="IRNazanin" w:eastAsia="IRNazanin"/>
          <w:color w:val="111111"/>
          <w:sz w:val="28"/>
          <w:sz w:val="28"/>
          <w:szCs w:val="28"/>
          <w:rtl w:val="true"/>
          <w:lang w:bidi="fa-IR"/>
        </w:rPr>
        <w:t>بحر را چون شعله ای در کام دید</w:t>
      </w:r>
    </w:p>
    <w:p>
      <w:pPr>
        <w:pStyle w:val="BookText"/>
        <w:rPr/>
      </w:pPr>
      <w:r>
        <w:rPr>
          <w:rFonts w:ascii="IRNazanin" w:hAnsi="IRNazanin" w:eastAsia="IRNazanin"/>
          <w:color w:val="111111"/>
          <w:sz w:val="28"/>
          <w:sz w:val="28"/>
          <w:szCs w:val="28"/>
          <w:rtl w:val="true"/>
          <w:lang w:bidi="fa-IR"/>
        </w:rPr>
        <w:t>عکس اصغر را میان جام دید</w:t>
      </w:r>
    </w:p>
    <w:p>
      <w:pPr>
        <w:pStyle w:val="BookText"/>
        <w:rPr/>
      </w:pPr>
      <w:r>
        <w:rPr>
          <w:rFonts w:ascii="IRNazanin" w:hAnsi="IRNazanin" w:eastAsia="IRNazanin"/>
          <w:color w:val="111111"/>
          <w:sz w:val="28"/>
          <w:sz w:val="28"/>
          <w:szCs w:val="28"/>
          <w:rtl w:val="true"/>
          <w:lang w:bidi="fa-IR"/>
        </w:rPr>
        <w:t>تا که باران زآسمان آید فرود</w:t>
      </w:r>
    </w:p>
    <w:p>
      <w:pPr>
        <w:pStyle w:val="BookText"/>
        <w:rPr/>
      </w:pPr>
      <w:r>
        <w:rPr>
          <w:rFonts w:ascii="IRNazanin" w:hAnsi="IRNazanin" w:eastAsia="IRNazanin"/>
          <w:color w:val="111111"/>
          <w:sz w:val="28"/>
          <w:sz w:val="28"/>
          <w:szCs w:val="28"/>
          <w:rtl w:val="true"/>
          <w:lang w:bidi="fa-IR"/>
        </w:rPr>
        <w:t xml:space="preserve">بر لب عباس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سازگار</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 شیر خدا و شیر احمد</w:t>
      </w:r>
    </w:p>
    <w:p>
      <w:pPr>
        <w:pStyle w:val="BookText"/>
        <w:rPr/>
      </w:pPr>
      <w:r>
        <w:rPr>
          <w:rFonts w:ascii="IRNazanin" w:hAnsi="IRNazanin" w:eastAsia="IRNazanin"/>
          <w:color w:val="111111"/>
          <w:sz w:val="28"/>
          <w:sz w:val="28"/>
          <w:szCs w:val="28"/>
          <w:rtl w:val="true"/>
          <w:lang w:bidi="fa-IR"/>
        </w:rPr>
        <w:t>ای شیر خدا و شیر احمد</w:t>
      </w:r>
    </w:p>
    <w:p>
      <w:pPr>
        <w:pStyle w:val="BookText"/>
        <w:rPr/>
      </w:pPr>
      <w:r>
        <w:rPr>
          <w:rFonts w:ascii="IRNazanin" w:hAnsi="IRNazanin" w:eastAsia="IRNazanin"/>
          <w:color w:val="111111"/>
          <w:sz w:val="28"/>
          <w:sz w:val="28"/>
          <w:szCs w:val="28"/>
          <w:rtl w:val="true"/>
          <w:lang w:bidi="fa-IR"/>
        </w:rPr>
        <w:t>ای یار و فدایی محمد</w:t>
      </w:r>
    </w:p>
    <w:p>
      <w:pPr>
        <w:pStyle w:val="BookText"/>
        <w:rPr/>
      </w:pPr>
      <w:r>
        <w:rPr>
          <w:rFonts w:ascii="Amiri" w:hAnsi="Amiri" w:eastAsia="Amiri" w:cs="Amiri"/>
          <w:color w:val="111111"/>
          <w:sz w:val="28"/>
          <w:sz w:val="28"/>
          <w:szCs w:val="28"/>
          <w:rtl w:val="true"/>
          <w:lang w:bidi="ar-SA"/>
        </w:rPr>
        <w:t>ای عمِّ رسول و عمّ حیدر</w:t>
      </w:r>
    </w:p>
    <w:p>
      <w:pPr>
        <w:pStyle w:val="BookText"/>
        <w:rPr/>
      </w:pPr>
      <w:r>
        <w:rPr>
          <w:rFonts w:ascii="IRNazanin" w:hAnsi="IRNazanin" w:eastAsia="IRNazanin"/>
          <w:color w:val="111111"/>
          <w:sz w:val="28"/>
          <w:sz w:val="28"/>
          <w:szCs w:val="28"/>
          <w:rtl w:val="true"/>
          <w:lang w:bidi="fa-IR"/>
        </w:rPr>
        <w:t>بر ختم رُسُل علیّ دیگر</w:t>
      </w:r>
    </w:p>
    <w:p>
      <w:pPr>
        <w:pStyle w:val="BookText"/>
        <w:rPr/>
      </w:pPr>
      <w:r>
        <w:rPr>
          <w:rFonts w:ascii="IRNazanin" w:hAnsi="IRNazanin" w:eastAsia="IRNazanin"/>
          <w:color w:val="111111"/>
          <w:sz w:val="28"/>
          <w:sz w:val="28"/>
          <w:szCs w:val="28"/>
          <w:rtl w:val="true"/>
          <w:lang w:bidi="fa-IR"/>
        </w:rPr>
        <w:t>سر تا به قدم همه فتوّت</w:t>
      </w:r>
    </w:p>
    <w:p>
      <w:pPr>
        <w:pStyle w:val="BookText"/>
        <w:rPr/>
      </w:pPr>
      <w:r>
        <w:rPr>
          <w:rFonts w:ascii="IRNazanin" w:hAnsi="IRNazanin" w:eastAsia="IRNazanin"/>
          <w:color w:val="111111"/>
          <w:sz w:val="28"/>
          <w:sz w:val="28"/>
          <w:szCs w:val="28"/>
          <w:rtl w:val="true"/>
          <w:lang w:bidi="fa-IR"/>
        </w:rPr>
        <w:t>شمشیر تو حامی نبوّت</w:t>
      </w:r>
    </w:p>
    <w:p>
      <w:pPr>
        <w:pStyle w:val="BookText"/>
        <w:rPr/>
      </w:pPr>
      <w:r>
        <w:rPr>
          <w:rFonts w:ascii="IRNazanin" w:hAnsi="IRNazanin" w:eastAsia="IRNazanin"/>
          <w:color w:val="111111"/>
          <w:sz w:val="28"/>
          <w:sz w:val="28"/>
          <w:szCs w:val="28"/>
          <w:rtl w:val="true"/>
          <w:lang w:bidi="fa-IR"/>
        </w:rPr>
        <w:t>ایثار ز تو، شجاعت از تو</w:t>
      </w:r>
    </w:p>
    <w:p>
      <w:pPr>
        <w:pStyle w:val="BookText"/>
        <w:rPr/>
      </w:pPr>
      <w:r>
        <w:rPr>
          <w:rFonts w:ascii="IRNazanin" w:hAnsi="IRNazanin" w:eastAsia="IRNazanin"/>
          <w:color w:val="111111"/>
          <w:sz w:val="28"/>
          <w:sz w:val="28"/>
          <w:szCs w:val="28"/>
          <w:rtl w:val="true"/>
          <w:lang w:bidi="fa-IR"/>
        </w:rPr>
        <w:t>حکم از نبی و اطاعت از تو</w:t>
      </w:r>
    </w:p>
    <w:p>
      <w:pPr>
        <w:pStyle w:val="BookText"/>
        <w:rPr/>
      </w:pPr>
      <w:r>
        <w:rPr>
          <w:rFonts w:ascii="IRNazanin" w:hAnsi="IRNazanin" w:eastAsia="IRNazanin"/>
          <w:color w:val="111111"/>
          <w:sz w:val="28"/>
          <w:sz w:val="28"/>
          <w:szCs w:val="28"/>
          <w:rtl w:val="true"/>
          <w:lang w:bidi="fa-IR"/>
        </w:rPr>
        <w:t>روی تو به بدر نور بخشید</w:t>
      </w:r>
    </w:p>
    <w:p>
      <w:pPr>
        <w:pStyle w:val="BookText"/>
        <w:rPr/>
      </w:pPr>
      <w:r>
        <w:rPr>
          <w:rFonts w:ascii="IRNazanin" w:hAnsi="IRNazanin" w:eastAsia="IRNazanin"/>
          <w:color w:val="111111"/>
          <w:sz w:val="28"/>
          <w:sz w:val="28"/>
          <w:szCs w:val="28"/>
          <w:rtl w:val="true"/>
          <w:lang w:bidi="fa-IR"/>
        </w:rPr>
        <w:t>شمشیر تو در اُحد درخشید</w:t>
      </w:r>
    </w:p>
    <w:p>
      <w:pPr>
        <w:pStyle w:val="BookText"/>
        <w:rPr/>
      </w:pPr>
      <w:r>
        <w:rPr>
          <w:rFonts w:ascii="IRNazanin" w:hAnsi="IRNazanin" w:eastAsia="IRNazanin"/>
          <w:color w:val="111111"/>
          <w:sz w:val="28"/>
          <w:sz w:val="28"/>
          <w:szCs w:val="28"/>
          <w:rtl w:val="true"/>
          <w:lang w:bidi="fa-IR"/>
        </w:rPr>
        <w:t>تو قلب رسول را امیدی</w:t>
      </w:r>
    </w:p>
    <w:p>
      <w:pPr>
        <w:pStyle w:val="BookText"/>
        <w:rPr/>
      </w:pPr>
      <w:r>
        <w:rPr>
          <w:rFonts w:ascii="IRNazanin" w:hAnsi="IRNazanin" w:eastAsia="IRNazanin"/>
          <w:color w:val="111111"/>
          <w:sz w:val="28"/>
          <w:sz w:val="28"/>
          <w:szCs w:val="28"/>
          <w:rtl w:val="true"/>
          <w:lang w:bidi="fa-IR"/>
        </w:rPr>
        <w:t>سردار مبارز و شهیدی</w:t>
      </w:r>
    </w:p>
    <w:p>
      <w:pPr>
        <w:pStyle w:val="BookText"/>
        <w:rPr/>
      </w:pPr>
      <w:r>
        <w:rPr>
          <w:rFonts w:ascii="IRNazanin" w:hAnsi="IRNazanin" w:eastAsia="IRNazanin"/>
          <w:color w:val="111111"/>
          <w:sz w:val="28"/>
          <w:sz w:val="28"/>
          <w:szCs w:val="28"/>
          <w:rtl w:val="true"/>
          <w:lang w:bidi="fa-IR"/>
        </w:rPr>
        <w:t>تاریخ کند هماره اعلام</w:t>
      </w:r>
    </w:p>
    <w:p>
      <w:pPr>
        <w:pStyle w:val="BookText"/>
        <w:rPr/>
      </w:pPr>
      <w:r>
        <w:rPr>
          <w:rFonts w:ascii="Amiri" w:hAnsi="Amiri" w:eastAsia="Amiri" w:cs="Amiri"/>
          <w:color w:val="111111"/>
          <w:sz w:val="28"/>
          <w:sz w:val="28"/>
          <w:szCs w:val="28"/>
          <w:rtl w:val="true"/>
          <w:lang w:bidi="ar-SA"/>
        </w:rPr>
        <w:t>کز بَدوِ طلوع دینِ اسلام</w:t>
      </w:r>
    </w:p>
    <w:p>
      <w:pPr>
        <w:pStyle w:val="BookText"/>
        <w:rPr/>
      </w:pPr>
      <w:r>
        <w:rPr>
          <w:rFonts w:ascii="IRNazanin" w:hAnsi="IRNazanin" w:eastAsia="IRNazanin"/>
          <w:color w:val="111111"/>
          <w:sz w:val="28"/>
          <w:sz w:val="28"/>
          <w:szCs w:val="28"/>
          <w:rtl w:val="true"/>
          <w:lang w:bidi="fa-IR"/>
        </w:rPr>
        <w:t>حمزه همه جا محمدی بود</w:t>
      </w:r>
    </w:p>
    <w:p>
      <w:pPr>
        <w:pStyle w:val="BookText"/>
        <w:rPr/>
      </w:pPr>
      <w:r>
        <w:rPr>
          <w:rFonts w:ascii="IRNazanin" w:hAnsi="IRNazanin" w:eastAsia="IRNazanin"/>
          <w:color w:val="111111"/>
          <w:sz w:val="28"/>
          <w:sz w:val="28"/>
          <w:szCs w:val="28"/>
          <w:rtl w:val="true"/>
          <w:lang w:bidi="fa-IR"/>
        </w:rPr>
        <w:t>احیاگر دین احمدی بود</w:t>
      </w:r>
    </w:p>
    <w:p>
      <w:pPr>
        <w:pStyle w:val="BookText"/>
        <w:rPr/>
      </w:pPr>
      <w:r>
        <w:rPr>
          <w:rFonts w:ascii="IRNazanin" w:hAnsi="IRNazanin" w:eastAsia="IRNazanin"/>
          <w:color w:val="111111"/>
          <w:sz w:val="28"/>
          <w:sz w:val="28"/>
          <w:szCs w:val="28"/>
          <w:rtl w:val="true"/>
          <w:lang w:bidi="fa-IR"/>
        </w:rPr>
        <w:t>ای شیر خدا، سلام بر تو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خدا، سلام بر تو </w:t>
      </w:r>
    </w:p>
    <w:p>
      <w:pPr>
        <w:pStyle w:val="BookText"/>
        <w:rPr/>
      </w:pPr>
      <w:r>
        <w:rPr>
          <w:rFonts w:ascii="IRNazanin" w:hAnsi="IRNazanin" w:eastAsia="IRNazanin"/>
          <w:color w:val="111111"/>
          <w:sz w:val="28"/>
          <w:sz w:val="28"/>
          <w:szCs w:val="28"/>
          <w:rtl w:val="true"/>
          <w:lang w:bidi="fa-IR"/>
        </w:rPr>
        <w:t>روزی که زجور خصمِ نا اهل</w:t>
      </w:r>
    </w:p>
    <w:p>
      <w:pPr>
        <w:pStyle w:val="BookText"/>
        <w:rPr/>
      </w:pPr>
      <w:r>
        <w:rPr>
          <w:rFonts w:ascii="IRNazanin" w:hAnsi="IRNazanin" w:eastAsia="IRNazanin"/>
          <w:color w:val="111111"/>
          <w:sz w:val="28"/>
          <w:sz w:val="28"/>
          <w:szCs w:val="28"/>
          <w:rtl w:val="true"/>
          <w:lang w:bidi="fa-IR"/>
        </w:rPr>
        <w:t>وز بغض عدو و عداوت ابوجهل</w:t>
      </w:r>
    </w:p>
    <w:p>
      <w:pPr>
        <w:pStyle w:val="BookText"/>
        <w:rPr/>
      </w:pPr>
      <w:r>
        <w:rPr>
          <w:rFonts w:ascii="IRNazanin" w:hAnsi="IRNazanin" w:eastAsia="IRNazanin"/>
          <w:color w:val="111111"/>
          <w:sz w:val="28"/>
          <w:sz w:val="28"/>
          <w:szCs w:val="28"/>
          <w:rtl w:val="true"/>
          <w:lang w:bidi="fa-IR"/>
        </w:rPr>
        <w:t>بردند هجوم بر محمد صلی الله علیه و آله وسلم</w:t>
      </w:r>
    </w:p>
    <w:p>
      <w:pPr>
        <w:pStyle w:val="BookText"/>
        <w:rPr/>
      </w:pPr>
      <w:r>
        <w:rPr>
          <w:rFonts w:ascii="IRNazanin" w:hAnsi="IRNazanin" w:eastAsia="IRNazanin"/>
          <w:color w:val="111111"/>
          <w:sz w:val="28"/>
          <w:sz w:val="28"/>
          <w:szCs w:val="28"/>
          <w:rtl w:val="true"/>
          <w:lang w:bidi="fa-IR"/>
        </w:rPr>
        <w:t>زد لطمه عدو به جان احمد</w:t>
      </w:r>
    </w:p>
    <w:p>
      <w:pPr>
        <w:pStyle w:val="BookText"/>
        <w:rPr/>
      </w:pPr>
      <w:r>
        <w:rPr>
          <w:rFonts w:ascii="IRNazanin" w:hAnsi="IRNazanin" w:eastAsia="IRNazanin"/>
          <w:color w:val="111111"/>
          <w:sz w:val="28"/>
          <w:sz w:val="28"/>
          <w:szCs w:val="28"/>
          <w:rtl w:val="true"/>
          <w:lang w:bidi="fa-IR"/>
        </w:rPr>
        <w:t>از همسر خویش تا شنیدی</w:t>
      </w:r>
    </w:p>
    <w:p>
      <w:pPr>
        <w:pStyle w:val="BookText"/>
        <w:rPr/>
      </w:pPr>
      <w:r>
        <w:rPr>
          <w:rFonts w:ascii="IRNazanin" w:hAnsi="IRNazanin" w:eastAsia="IRNazanin"/>
          <w:color w:val="111111"/>
          <w:sz w:val="28"/>
          <w:sz w:val="28"/>
          <w:szCs w:val="28"/>
          <w:rtl w:val="true"/>
          <w:lang w:bidi="fa-IR"/>
        </w:rPr>
        <w:t>با خشم به هر طرف دویدی</w:t>
      </w:r>
    </w:p>
    <w:p>
      <w:pPr>
        <w:pStyle w:val="BookText"/>
        <w:rPr/>
      </w:pPr>
      <w:r>
        <w:rPr>
          <w:rFonts w:ascii="IRNazanin" w:hAnsi="IRNazanin" w:eastAsia="IRNazanin"/>
          <w:color w:val="111111"/>
          <w:sz w:val="28"/>
          <w:sz w:val="28"/>
          <w:szCs w:val="28"/>
          <w:rtl w:val="true"/>
          <w:lang w:bidi="fa-IR"/>
        </w:rPr>
        <w:t>فریاد زدی کجاست بوجهل</w:t>
      </w:r>
    </w:p>
    <w:p>
      <w:pPr>
        <w:pStyle w:val="BookText"/>
        <w:rPr/>
      </w:pPr>
      <w:r>
        <w:rPr>
          <w:rFonts w:ascii="IRNazanin" w:hAnsi="IRNazanin" w:eastAsia="IRNazanin"/>
          <w:color w:val="111111"/>
          <w:sz w:val="28"/>
          <w:sz w:val="28"/>
          <w:szCs w:val="28"/>
          <w:rtl w:val="true"/>
          <w:lang w:bidi="fa-IR"/>
        </w:rPr>
        <w:t>آن سنگدل زاصل نا اهل</w:t>
      </w:r>
    </w:p>
    <w:p>
      <w:pPr>
        <w:pStyle w:val="BookText"/>
        <w:rPr/>
      </w:pPr>
      <w:r>
        <w:rPr>
          <w:rFonts w:ascii="IRNazanin" w:hAnsi="IRNazanin" w:eastAsia="IRNazanin"/>
          <w:color w:val="111111"/>
          <w:sz w:val="28"/>
          <w:sz w:val="28"/>
          <w:szCs w:val="28"/>
          <w:rtl w:val="true"/>
          <w:lang w:bidi="fa-IR"/>
        </w:rPr>
        <w:t>از خشم رهش به کوچه بستی</w:t>
      </w:r>
    </w:p>
    <w:p>
      <w:pPr>
        <w:pStyle w:val="BookText"/>
        <w:rPr/>
      </w:pPr>
      <w:r>
        <w:rPr>
          <w:rFonts w:ascii="IRNazanin" w:hAnsi="IRNazanin" w:eastAsia="IRNazanin"/>
          <w:color w:val="111111"/>
          <w:sz w:val="28"/>
          <w:sz w:val="28"/>
          <w:szCs w:val="28"/>
          <w:rtl w:val="true"/>
          <w:lang w:bidi="fa-IR"/>
        </w:rPr>
        <w:t>پیشیانیش از کمان شکستی</w:t>
      </w:r>
    </w:p>
    <w:p>
      <w:pPr>
        <w:pStyle w:val="BookText"/>
        <w:rPr/>
      </w:pPr>
      <w:r>
        <w:rPr>
          <w:rFonts w:ascii="IRNazanin" w:hAnsi="IRNazanin" w:eastAsia="IRNazanin"/>
          <w:color w:val="111111"/>
          <w:sz w:val="28"/>
          <w:sz w:val="28"/>
          <w:szCs w:val="28"/>
          <w:rtl w:val="true"/>
          <w:lang w:bidi="fa-IR"/>
        </w:rPr>
        <w:t>فریاد زدی که ای ستمگر</w:t>
      </w:r>
    </w:p>
    <w:p>
      <w:pPr>
        <w:pStyle w:val="BookText"/>
        <w:rPr/>
      </w:pPr>
      <w:r>
        <w:rPr>
          <w:rFonts w:ascii="IRNazanin" w:hAnsi="IRNazanin" w:eastAsia="IRNazanin"/>
          <w:color w:val="111111"/>
          <w:sz w:val="28"/>
          <w:sz w:val="28"/>
          <w:szCs w:val="28"/>
          <w:rtl w:val="true"/>
          <w:lang w:bidi="fa-IR"/>
        </w:rPr>
        <w:t>این مزد جفایت با پیمبر</w:t>
      </w:r>
    </w:p>
    <w:p>
      <w:pPr>
        <w:pStyle w:val="BookText"/>
        <w:rPr/>
      </w:pPr>
      <w:r>
        <w:rPr>
          <w:rFonts w:ascii="IRNazanin" w:hAnsi="IRNazanin" w:eastAsia="IRNazanin"/>
          <w:color w:val="111111"/>
          <w:sz w:val="28"/>
          <w:sz w:val="28"/>
          <w:szCs w:val="28"/>
          <w:rtl w:val="true"/>
          <w:lang w:bidi="fa-IR"/>
        </w:rPr>
        <w:t>زین واقعه تلخ بود کامت</w:t>
      </w:r>
    </w:p>
    <w:p>
      <w:pPr>
        <w:pStyle w:val="BookText"/>
        <w:rPr/>
      </w:pPr>
      <w:r>
        <w:rPr>
          <w:rFonts w:ascii="IRNazanin" w:hAnsi="IRNazanin" w:eastAsia="IRNazanin"/>
          <w:color w:val="111111"/>
          <w:sz w:val="28"/>
          <w:sz w:val="28"/>
          <w:szCs w:val="28"/>
          <w:rtl w:val="true"/>
          <w:lang w:bidi="fa-IR"/>
        </w:rPr>
        <w:t>دل برد به مسجد الحرامت</w:t>
      </w:r>
    </w:p>
    <w:p>
      <w:pPr>
        <w:pStyle w:val="BookText"/>
        <w:rPr/>
      </w:pPr>
      <w:r>
        <w:rPr>
          <w:rFonts w:ascii="IRNazanin" w:hAnsi="IRNazanin" w:eastAsia="IRNazanin"/>
          <w:color w:val="111111"/>
          <w:sz w:val="28"/>
          <w:sz w:val="28"/>
          <w:szCs w:val="28"/>
          <w:rtl w:val="true"/>
          <w:lang w:bidi="fa-IR"/>
        </w:rPr>
        <w:t>دیدی که رسول حیّ دادار</w:t>
      </w:r>
    </w:p>
    <w:p>
      <w:pPr>
        <w:pStyle w:val="BookText"/>
        <w:rPr/>
      </w:pPr>
      <w:r>
        <w:rPr>
          <w:rFonts w:ascii="IRNazanin" w:hAnsi="IRNazanin" w:eastAsia="IRNazanin"/>
          <w:color w:val="111111"/>
          <w:sz w:val="28"/>
          <w:sz w:val="28"/>
          <w:szCs w:val="28"/>
          <w:rtl w:val="true"/>
          <w:lang w:bidi="fa-IR"/>
        </w:rPr>
        <w:t>بنشسته غریب و بی کس و یار</w:t>
      </w:r>
    </w:p>
    <w:p>
      <w:pPr>
        <w:pStyle w:val="BookText"/>
        <w:rPr/>
      </w:pPr>
      <w:r>
        <w:rPr>
          <w:rFonts w:ascii="IRNazanin" w:hAnsi="IRNazanin" w:eastAsia="IRNazanin"/>
          <w:color w:val="111111"/>
          <w:sz w:val="28"/>
          <w:sz w:val="28"/>
          <w:szCs w:val="28"/>
          <w:rtl w:val="true"/>
          <w:lang w:bidi="fa-IR"/>
        </w:rPr>
        <w:t>از سوز درون زدی صدایش</w:t>
      </w:r>
    </w:p>
    <w:p>
      <w:pPr>
        <w:pStyle w:val="BookText"/>
        <w:rPr/>
      </w:pPr>
      <w:r>
        <w:rPr>
          <w:rFonts w:ascii="IRNazanin" w:hAnsi="IRNazanin" w:eastAsia="IRNazanin"/>
          <w:color w:val="111111"/>
          <w:sz w:val="28"/>
          <w:sz w:val="28"/>
          <w:szCs w:val="28"/>
          <w:rtl w:val="true"/>
          <w:lang w:bidi="fa-IR"/>
        </w:rPr>
        <w:t>گلبوسه زدی به دست و پایش</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 سیّد و سرورم محمد صلی الله علیه و آله وسلم </w:t>
      </w:r>
    </w:p>
    <w:p>
      <w:pPr>
        <w:pStyle w:val="BookText"/>
        <w:rPr/>
      </w:pPr>
      <w:r>
        <w:rPr>
          <w:rFonts w:ascii="IRNazanin" w:hAnsi="IRNazanin" w:eastAsia="IRNazanin"/>
          <w:color w:val="111111"/>
          <w:sz w:val="28"/>
          <w:sz w:val="28"/>
          <w:szCs w:val="28"/>
          <w:rtl w:val="true"/>
          <w:lang w:bidi="fa-IR"/>
        </w:rPr>
        <w:t>فرزند برادرم محمد صلی الله علیه و آله وسلم</w:t>
      </w:r>
    </w:p>
    <w:p>
      <w:pPr>
        <w:pStyle w:val="BookText"/>
        <w:rPr/>
      </w:pPr>
      <w:r>
        <w:rPr>
          <w:rFonts w:ascii="IRNazanin" w:hAnsi="IRNazanin" w:eastAsia="IRNazanin"/>
          <w:color w:val="111111"/>
          <w:sz w:val="28"/>
          <w:sz w:val="28"/>
          <w:szCs w:val="28"/>
          <w:rtl w:val="true"/>
          <w:lang w:bidi="fa-IR"/>
        </w:rPr>
        <w:t>بر خصم تو ره زخشم بستم</w:t>
      </w:r>
    </w:p>
    <w:p>
      <w:pPr>
        <w:pStyle w:val="BookText"/>
        <w:rPr/>
      </w:pPr>
      <w:r>
        <w:rPr>
          <w:rFonts w:ascii="IRNazanin" w:hAnsi="IRNazanin" w:eastAsia="IRNazanin"/>
          <w:color w:val="111111"/>
          <w:sz w:val="28"/>
          <w:sz w:val="28"/>
          <w:szCs w:val="28"/>
          <w:rtl w:val="true"/>
          <w:lang w:bidi="fa-IR"/>
        </w:rPr>
        <w:t>پیشانیش از کمان شکستم</w:t>
      </w:r>
    </w:p>
    <w:p>
      <w:pPr>
        <w:pStyle w:val="BookText"/>
        <w:rPr/>
      </w:pPr>
      <w:r>
        <w:rPr>
          <w:rFonts w:ascii="IRNazanin" w:hAnsi="IRNazanin" w:eastAsia="IRNazanin"/>
          <w:color w:val="111111"/>
          <w:sz w:val="28"/>
          <w:sz w:val="28"/>
          <w:szCs w:val="28"/>
          <w:rtl w:val="true"/>
          <w:lang w:bidi="fa-IR"/>
        </w:rPr>
        <w:t>من حمزه ام، ای سرم فدایت</w:t>
      </w:r>
    </w:p>
    <w:p>
      <w:pPr>
        <w:pStyle w:val="BookText"/>
        <w:rPr/>
      </w:pPr>
      <w:r>
        <w:rPr>
          <w:rFonts w:ascii="IRNazanin" w:hAnsi="IRNazanin" w:eastAsia="IRNazanin"/>
          <w:color w:val="111111"/>
          <w:sz w:val="28"/>
          <w:sz w:val="28"/>
          <w:szCs w:val="28"/>
          <w:rtl w:val="true"/>
          <w:lang w:bidi="fa-IR"/>
        </w:rPr>
        <w:t>پیوسته کنم ز تو حمایت</w:t>
      </w:r>
    </w:p>
    <w:p>
      <w:pPr>
        <w:pStyle w:val="BookText"/>
        <w:rPr/>
      </w:pPr>
      <w:r>
        <w:rPr>
          <w:rFonts w:ascii="IRNazanin" w:hAnsi="IRNazanin" w:eastAsia="IRNazanin"/>
          <w:color w:val="111111"/>
          <w:sz w:val="28"/>
          <w:sz w:val="28"/>
          <w:szCs w:val="28"/>
          <w:rtl w:val="true"/>
          <w:lang w:bidi="fa-IR"/>
        </w:rPr>
        <w:t>فرمود رسول حیّ داور</w:t>
      </w:r>
    </w:p>
    <w:p>
      <w:pPr>
        <w:pStyle w:val="BookText"/>
        <w:rPr/>
      </w:pPr>
      <w:r>
        <w:rPr>
          <w:rFonts w:ascii="IRNazanin" w:hAnsi="IRNazanin" w:eastAsia="IRNazanin"/>
          <w:color w:val="111111"/>
          <w:sz w:val="28"/>
          <w:sz w:val="28"/>
          <w:szCs w:val="28"/>
          <w:rtl w:val="true"/>
          <w:lang w:bidi="fa-IR"/>
        </w:rPr>
        <w:t>کای عم گرامی پیمبر</w:t>
      </w:r>
    </w:p>
    <w:p>
      <w:pPr>
        <w:pStyle w:val="BookText"/>
        <w:rPr/>
      </w:pPr>
      <w:r>
        <w:rPr>
          <w:rFonts w:ascii="IRNazanin" w:hAnsi="IRNazanin" w:eastAsia="IRNazanin"/>
          <w:color w:val="111111"/>
          <w:sz w:val="28"/>
          <w:sz w:val="28"/>
          <w:szCs w:val="28"/>
          <w:rtl w:val="true"/>
          <w:lang w:bidi="fa-IR"/>
        </w:rPr>
        <w:t>من عفو و کرم بود مرامم</w:t>
      </w:r>
    </w:p>
    <w:p>
      <w:pPr>
        <w:pStyle w:val="BookText"/>
        <w:rPr/>
      </w:pPr>
      <w:r>
        <w:rPr>
          <w:rFonts w:ascii="IRNazanin" w:hAnsi="IRNazanin" w:eastAsia="IRNazanin"/>
          <w:color w:val="111111"/>
          <w:sz w:val="28"/>
          <w:sz w:val="28"/>
          <w:szCs w:val="28"/>
          <w:rtl w:val="true"/>
          <w:lang w:bidi="fa-IR"/>
        </w:rPr>
        <w:t>هرگز نه به فکر انتقامم</w:t>
      </w:r>
    </w:p>
    <w:p>
      <w:pPr>
        <w:pStyle w:val="BookText"/>
        <w:rPr/>
      </w:pPr>
      <w:r>
        <w:rPr>
          <w:rFonts w:ascii="IRNazanin" w:hAnsi="IRNazanin" w:eastAsia="IRNazanin"/>
          <w:color w:val="111111"/>
          <w:sz w:val="28"/>
          <w:sz w:val="28"/>
          <w:szCs w:val="28"/>
          <w:rtl w:val="true"/>
          <w:lang w:bidi="fa-IR"/>
        </w:rPr>
        <w:t>تا نور دهی به هر دو عینم</w:t>
      </w:r>
    </w:p>
    <w:p>
      <w:pPr>
        <w:pStyle w:val="BookText"/>
        <w:rPr/>
      </w:pPr>
      <w:r>
        <w:rPr>
          <w:rFonts w:ascii="IRNazanin" w:hAnsi="IRNazanin" w:eastAsia="IRNazanin"/>
          <w:color w:val="111111"/>
          <w:sz w:val="28"/>
          <w:sz w:val="28"/>
          <w:szCs w:val="28"/>
          <w:rtl w:val="true"/>
          <w:lang w:bidi="fa-IR"/>
        </w:rPr>
        <w:t>خوشنود کن از شهادتینم</w:t>
      </w:r>
    </w:p>
    <w:p>
      <w:pPr>
        <w:pStyle w:val="BookText"/>
        <w:rPr/>
      </w:pPr>
      <w:r>
        <w:rPr>
          <w:rFonts w:ascii="IRNazanin" w:hAnsi="IRNazanin" w:eastAsia="IRNazanin"/>
          <w:color w:val="111111"/>
          <w:sz w:val="28"/>
          <w:sz w:val="28"/>
          <w:szCs w:val="28"/>
          <w:rtl w:val="true"/>
          <w:lang w:bidi="fa-IR"/>
        </w:rPr>
        <w:t>دُر از لب همچو لعل سفتی</w:t>
      </w:r>
    </w:p>
    <w:p>
      <w:pPr>
        <w:pStyle w:val="BookText"/>
        <w:rPr/>
      </w:pPr>
      <w:r>
        <w:rPr>
          <w:rFonts w:ascii="IRNazanin" w:hAnsi="IRNazanin" w:eastAsia="IRNazanin"/>
          <w:color w:val="111111"/>
          <w:sz w:val="28"/>
          <w:sz w:val="28"/>
          <w:szCs w:val="28"/>
          <w:rtl w:val="true"/>
          <w:lang w:bidi="fa-IR"/>
        </w:rPr>
        <w:t>از قلب، شهادتین گفتی</w:t>
      </w:r>
    </w:p>
    <w:p>
      <w:pPr>
        <w:pStyle w:val="BookText"/>
        <w:rPr/>
      </w:pPr>
      <w:r>
        <w:rPr>
          <w:rFonts w:ascii="IRNazanin" w:hAnsi="IRNazanin" w:eastAsia="IRNazanin"/>
          <w:color w:val="111111"/>
          <w:sz w:val="28"/>
          <w:sz w:val="28"/>
          <w:szCs w:val="28"/>
          <w:rtl w:val="true"/>
          <w:lang w:bidi="fa-IR"/>
        </w:rPr>
        <w:t>برد از سخنت رسول حق نوش</w:t>
      </w:r>
    </w:p>
    <w:p>
      <w:pPr>
        <w:pStyle w:val="BookText"/>
        <w:rPr/>
      </w:pPr>
      <w:r>
        <w:rPr>
          <w:rFonts w:ascii="IRNazanin" w:hAnsi="IRNazanin" w:eastAsia="IRNazanin"/>
          <w:color w:val="111111"/>
          <w:sz w:val="28"/>
          <w:sz w:val="28"/>
          <w:szCs w:val="28"/>
          <w:rtl w:val="true"/>
          <w:lang w:bidi="fa-IR"/>
        </w:rPr>
        <w:t>لبخند زنان گشود آغوش</w:t>
      </w:r>
    </w:p>
    <w:p>
      <w:pPr>
        <w:pStyle w:val="BookText"/>
        <w:rPr/>
      </w:pPr>
      <w:r>
        <w:rPr>
          <w:rFonts w:ascii="IRNazanin" w:hAnsi="IRNazanin" w:eastAsia="IRNazanin"/>
          <w:color w:val="111111"/>
          <w:sz w:val="28"/>
          <w:sz w:val="28"/>
          <w:szCs w:val="28"/>
          <w:rtl w:val="true"/>
          <w:lang w:bidi="fa-IR"/>
        </w:rPr>
        <w:t>کای عم گرامی نکویم</w:t>
      </w:r>
    </w:p>
    <w:p>
      <w:pPr>
        <w:pStyle w:val="BookText"/>
        <w:rPr/>
      </w:pPr>
      <w:r>
        <w:rPr>
          <w:rFonts w:ascii="IRNazanin" w:hAnsi="IRNazanin" w:eastAsia="IRNazanin"/>
          <w:color w:val="111111"/>
          <w:sz w:val="28"/>
          <w:sz w:val="28"/>
          <w:szCs w:val="28"/>
          <w:rtl w:val="true"/>
          <w:lang w:bidi="fa-IR"/>
        </w:rPr>
        <w:t>این بود همیشه آرزویم</w:t>
      </w:r>
    </w:p>
    <w:p>
      <w:pPr>
        <w:pStyle w:val="BookText"/>
        <w:rPr/>
      </w:pPr>
      <w:r>
        <w:rPr>
          <w:rFonts w:ascii="IRNazanin" w:hAnsi="IRNazanin" w:eastAsia="IRNazanin"/>
          <w:color w:val="111111"/>
          <w:sz w:val="28"/>
          <w:sz w:val="28"/>
          <w:szCs w:val="28"/>
          <w:rtl w:val="true"/>
          <w:lang w:bidi="fa-IR"/>
        </w:rPr>
        <w:t>با قصه ی حمزه و پیمبر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آمدم از عموی دیگر </w:t>
      </w:r>
    </w:p>
    <w:p>
      <w:pPr>
        <w:pStyle w:val="BookText"/>
        <w:rPr/>
      </w:pPr>
      <w:r>
        <w:rPr>
          <w:rFonts w:ascii="IRNazanin" w:hAnsi="IRNazanin" w:eastAsia="IRNazanin"/>
          <w:color w:val="111111"/>
          <w:sz w:val="28"/>
          <w:sz w:val="28"/>
          <w:szCs w:val="28"/>
          <w:rtl w:val="true"/>
          <w:lang w:bidi="fa-IR"/>
        </w:rPr>
        <w:t>عباس علی گل مدینه</w:t>
      </w:r>
    </w:p>
    <w:p>
      <w:pPr>
        <w:pStyle w:val="BookText"/>
        <w:rPr/>
      </w:pPr>
      <w:r>
        <w:rPr>
          <w:rFonts w:ascii="IRNazanin" w:hAnsi="IRNazanin" w:eastAsia="IRNazanin"/>
          <w:color w:val="111111"/>
          <w:sz w:val="28"/>
          <w:sz w:val="28"/>
          <w:szCs w:val="28"/>
          <w:rtl w:val="true"/>
          <w:lang w:bidi="fa-IR"/>
        </w:rPr>
        <w:t>آب آور بلبل مدینه</w:t>
      </w:r>
    </w:p>
    <w:p>
      <w:pPr>
        <w:pStyle w:val="BookText"/>
        <w:rPr/>
      </w:pPr>
      <w:r>
        <w:rPr>
          <w:rFonts w:ascii="IRNazanin" w:hAnsi="IRNazanin" w:eastAsia="IRNazanin"/>
          <w:color w:val="111111"/>
          <w:sz w:val="28"/>
          <w:sz w:val="28"/>
          <w:szCs w:val="28"/>
          <w:rtl w:val="true"/>
          <w:lang w:bidi="fa-IR"/>
        </w:rPr>
        <w:t>سقای نخورده آب در بحر</w:t>
      </w:r>
    </w:p>
    <w:p>
      <w:pPr>
        <w:pStyle w:val="BookText"/>
        <w:rPr/>
      </w:pPr>
      <w:r>
        <w:rPr>
          <w:rFonts w:ascii="IRNazanin" w:hAnsi="IRNazanin" w:eastAsia="IRNazanin"/>
          <w:color w:val="111111"/>
          <w:sz w:val="28"/>
          <w:sz w:val="28"/>
          <w:szCs w:val="28"/>
          <w:rtl w:val="true"/>
          <w:lang w:bidi="fa-IR"/>
        </w:rPr>
        <w:t>گشته جگرش کباب در بحر</w:t>
      </w:r>
    </w:p>
    <w:p>
      <w:pPr>
        <w:pStyle w:val="BookText"/>
        <w:rPr/>
      </w:pPr>
      <w:r>
        <w:rPr>
          <w:rFonts w:ascii="IRNazanin" w:hAnsi="IRNazanin" w:eastAsia="IRNazanin"/>
          <w:color w:val="111111"/>
          <w:sz w:val="28"/>
          <w:sz w:val="28"/>
          <w:szCs w:val="28"/>
          <w:rtl w:val="true"/>
          <w:lang w:bidi="fa-IR"/>
        </w:rPr>
        <w:t>دل را ز شراره تاب داده</w:t>
      </w:r>
    </w:p>
    <w:p>
      <w:pPr>
        <w:pStyle w:val="BookText"/>
        <w:rPr/>
      </w:pPr>
      <w:r>
        <w:rPr>
          <w:rFonts w:ascii="IRNazanin" w:hAnsi="IRNazanin" w:eastAsia="IRNazanin"/>
          <w:color w:val="111111"/>
          <w:sz w:val="28"/>
          <w:sz w:val="28"/>
          <w:szCs w:val="28"/>
          <w:rtl w:val="true"/>
          <w:lang w:bidi="fa-IR"/>
        </w:rPr>
        <w:t>از اشک به آب آب داده</w:t>
      </w:r>
    </w:p>
    <w:p>
      <w:pPr>
        <w:pStyle w:val="BookText"/>
        <w:rPr/>
      </w:pPr>
      <w:r>
        <w:rPr>
          <w:rFonts w:ascii="IRNazanin" w:hAnsi="IRNazanin" w:eastAsia="IRNazanin"/>
          <w:color w:val="111111"/>
          <w:sz w:val="28"/>
          <w:sz w:val="28"/>
          <w:szCs w:val="28"/>
          <w:rtl w:val="true"/>
          <w:lang w:bidi="fa-IR"/>
        </w:rPr>
        <w:t>یک باغِ مدینه دیده در آب</w:t>
      </w:r>
    </w:p>
    <w:p>
      <w:pPr>
        <w:pStyle w:val="BookText"/>
        <w:rPr/>
      </w:pPr>
      <w:r>
        <w:rPr>
          <w:rFonts w:ascii="IRNazanin" w:hAnsi="IRNazanin" w:eastAsia="IRNazanin"/>
          <w:color w:val="111111"/>
          <w:sz w:val="28"/>
          <w:sz w:val="28"/>
          <w:szCs w:val="28"/>
          <w:rtl w:val="true"/>
          <w:lang w:bidi="fa-IR"/>
        </w:rPr>
        <w:t>تصویرِ سکینه دیده در آب</w:t>
      </w:r>
    </w:p>
    <w:p>
      <w:pPr>
        <w:pStyle w:val="BookText"/>
        <w:rPr/>
      </w:pPr>
      <w:r>
        <w:rPr>
          <w:rFonts w:ascii="IRNazanin" w:hAnsi="IRNazanin" w:eastAsia="IRNazanin"/>
          <w:color w:val="111111"/>
          <w:sz w:val="28"/>
          <w:sz w:val="28"/>
          <w:szCs w:val="28"/>
          <w:rtl w:val="true"/>
          <w:lang w:bidi="fa-IR"/>
        </w:rPr>
        <w:t>دریاش روان ز هر دو عین است</w:t>
      </w:r>
    </w:p>
    <w:p>
      <w:pPr>
        <w:pStyle w:val="BookText"/>
        <w:rPr/>
      </w:pPr>
      <w:r>
        <w:rPr>
          <w:rFonts w:ascii="IRNazanin" w:hAnsi="IRNazanin" w:eastAsia="IRNazanin"/>
          <w:color w:val="111111"/>
          <w:sz w:val="28"/>
          <w:sz w:val="28"/>
          <w:szCs w:val="28"/>
          <w:rtl w:val="true"/>
          <w:lang w:bidi="fa-IR"/>
        </w:rPr>
        <w:t>خجلت زده از لب حسین است</w:t>
      </w:r>
    </w:p>
    <w:p>
      <w:pPr>
        <w:pStyle w:val="BookText"/>
        <w:rPr/>
      </w:pPr>
      <w:r>
        <w:rPr>
          <w:rFonts w:ascii="Amiri" w:hAnsi="Amiri" w:eastAsia="Amiri" w:cs="Amiri"/>
          <w:color w:val="111111"/>
          <w:sz w:val="28"/>
          <w:sz w:val="28"/>
          <w:szCs w:val="28"/>
          <w:rtl w:val="true"/>
          <w:lang w:bidi="ar-SA"/>
        </w:rPr>
        <w:t>با یک یمِ اشک و یک یَم خون</w:t>
      </w:r>
    </w:p>
    <w:p>
      <w:pPr>
        <w:pStyle w:val="BookText"/>
        <w:rPr/>
      </w:pPr>
      <w:r>
        <w:rPr>
          <w:rFonts w:ascii="IRNazanin" w:hAnsi="IRNazanin" w:eastAsia="IRNazanin"/>
          <w:color w:val="111111"/>
          <w:sz w:val="28"/>
          <w:sz w:val="28"/>
          <w:szCs w:val="28"/>
          <w:rtl w:val="true"/>
          <w:lang w:bidi="fa-IR"/>
        </w:rPr>
        <w:t>لب تشنه شد از فرات بیرون</w:t>
      </w:r>
    </w:p>
    <w:p>
      <w:pPr>
        <w:pStyle w:val="BookText"/>
        <w:rPr/>
      </w:pPr>
      <w:r>
        <w:rPr>
          <w:rFonts w:ascii="IRNazanin" w:hAnsi="IRNazanin" w:eastAsia="IRNazanin"/>
          <w:color w:val="111111"/>
          <w:sz w:val="28"/>
          <w:sz w:val="28"/>
          <w:szCs w:val="28"/>
          <w:rtl w:val="true"/>
          <w:lang w:bidi="fa-IR"/>
        </w:rPr>
        <w:t>بار غم تشنگان به دوشش</w:t>
      </w:r>
    </w:p>
    <w:p>
      <w:pPr>
        <w:pStyle w:val="BookText"/>
        <w:rPr/>
      </w:pPr>
      <w:r>
        <w:rPr>
          <w:rFonts w:ascii="IRNazanin" w:hAnsi="IRNazanin" w:eastAsia="IRNazanin"/>
          <w:color w:val="111111"/>
          <w:sz w:val="28"/>
          <w:sz w:val="28"/>
          <w:szCs w:val="28"/>
          <w:rtl w:val="true"/>
          <w:lang w:bidi="fa-IR"/>
        </w:rPr>
        <w:t>در سینه شرر، به دل خروشش</w:t>
      </w:r>
    </w:p>
    <w:p>
      <w:pPr>
        <w:pStyle w:val="BookText"/>
        <w:rPr/>
      </w:pPr>
      <w:r>
        <w:rPr>
          <w:rFonts w:ascii="IRNazanin" w:hAnsi="IRNazanin" w:eastAsia="IRNazanin"/>
          <w:color w:val="111111"/>
          <w:sz w:val="28"/>
          <w:sz w:val="28"/>
          <w:szCs w:val="28"/>
          <w:rtl w:val="true"/>
          <w:lang w:bidi="fa-IR"/>
        </w:rPr>
        <w:t>یاد لب خشک شیرخواره</w:t>
      </w:r>
    </w:p>
    <w:p>
      <w:pPr>
        <w:pStyle w:val="BookText"/>
        <w:rPr/>
      </w:pPr>
      <w:r>
        <w:rPr>
          <w:rFonts w:ascii="IRNazanin" w:hAnsi="IRNazanin" w:eastAsia="IRNazanin"/>
          <w:color w:val="111111"/>
          <w:sz w:val="28"/>
          <w:sz w:val="28"/>
          <w:szCs w:val="28"/>
          <w:rtl w:val="true"/>
          <w:lang w:bidi="fa-IR"/>
        </w:rPr>
        <w:t>می زد به وجود او شراره</w:t>
      </w:r>
    </w:p>
    <w:p>
      <w:pPr>
        <w:pStyle w:val="BookText"/>
        <w:rPr/>
      </w:pPr>
      <w:r>
        <w:rPr>
          <w:rFonts w:ascii="IRNazanin" w:hAnsi="IRNazanin" w:eastAsia="IRNazanin"/>
          <w:color w:val="111111"/>
          <w:sz w:val="28"/>
          <w:sz w:val="28"/>
          <w:szCs w:val="28"/>
          <w:rtl w:val="true"/>
          <w:lang w:bidi="fa-IR"/>
        </w:rPr>
        <w:t>جان کرده سپر به تیر دشمن</w:t>
      </w:r>
    </w:p>
    <w:p>
      <w:pPr>
        <w:pStyle w:val="BookText"/>
        <w:rPr/>
      </w:pPr>
      <w:r>
        <w:rPr>
          <w:rFonts w:ascii="IRNazanin" w:hAnsi="IRNazanin" w:eastAsia="IRNazanin"/>
          <w:color w:val="111111"/>
          <w:sz w:val="28"/>
          <w:sz w:val="28"/>
          <w:szCs w:val="28"/>
          <w:rtl w:val="true"/>
          <w:lang w:bidi="fa-IR"/>
        </w:rPr>
        <w:t>گردیده جدا دو دستش از تن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تیری ز کمان رسید بر مشک </w:t>
      </w:r>
    </w:p>
    <w:p>
      <w:pPr>
        <w:pStyle w:val="BookText"/>
        <w:rPr/>
      </w:pPr>
      <w:r>
        <w:rPr>
          <w:rFonts w:ascii="IRNazanin" w:hAnsi="IRNazanin" w:eastAsia="IRNazanin"/>
          <w:color w:val="111111"/>
          <w:sz w:val="28"/>
          <w:sz w:val="28"/>
          <w:szCs w:val="28"/>
          <w:rtl w:val="true"/>
          <w:lang w:bidi="fa-IR"/>
        </w:rPr>
        <w:t>از دیده ی مشک شد روان اشک</w:t>
      </w:r>
    </w:p>
    <w:p>
      <w:pPr>
        <w:pStyle w:val="BookText"/>
        <w:rPr/>
      </w:pPr>
      <w:r>
        <w:rPr>
          <w:rFonts w:ascii="IRNazanin" w:hAnsi="IRNazanin" w:eastAsia="IRNazanin"/>
          <w:color w:val="111111"/>
          <w:sz w:val="28"/>
          <w:sz w:val="28"/>
          <w:szCs w:val="28"/>
          <w:rtl w:val="true"/>
          <w:lang w:bidi="fa-IR"/>
        </w:rPr>
        <w:t>عباس نگه به آب می دوخت</w:t>
      </w:r>
    </w:p>
    <w:p>
      <w:pPr>
        <w:pStyle w:val="BookText"/>
        <w:rPr/>
      </w:pPr>
      <w:r>
        <w:rPr>
          <w:rFonts w:ascii="IRNazanin" w:hAnsi="IRNazanin" w:eastAsia="IRNazanin"/>
          <w:color w:val="111111"/>
          <w:sz w:val="28"/>
          <w:sz w:val="28"/>
          <w:szCs w:val="28"/>
          <w:rtl w:val="true"/>
          <w:lang w:bidi="fa-IR"/>
        </w:rPr>
        <w:t>آب از غم او چو شعله می سوخت</w:t>
      </w:r>
    </w:p>
    <w:p>
      <w:pPr>
        <w:pStyle w:val="BookText"/>
        <w:rPr/>
      </w:pPr>
      <w:r>
        <w:rPr>
          <w:rFonts w:ascii="IRNazanin" w:hAnsi="IRNazanin" w:eastAsia="IRNazanin"/>
          <w:color w:val="111111"/>
          <w:sz w:val="28"/>
          <w:sz w:val="28"/>
          <w:szCs w:val="28"/>
          <w:rtl w:val="true"/>
          <w:lang w:bidi="fa-IR"/>
        </w:rPr>
        <w:t>ای حمزه ی کربلا اباالفضل</w:t>
      </w:r>
    </w:p>
    <w:p>
      <w:pPr>
        <w:pStyle w:val="BookText"/>
        <w:rPr/>
      </w:pPr>
      <w:r>
        <w:rPr>
          <w:rFonts w:ascii="IRNazanin" w:hAnsi="IRNazanin" w:eastAsia="IRNazanin"/>
          <w:color w:val="111111"/>
          <w:sz w:val="28"/>
          <w:sz w:val="28"/>
          <w:szCs w:val="28"/>
          <w:rtl w:val="true"/>
          <w:lang w:bidi="fa-IR"/>
        </w:rPr>
        <w:t>سینه سپر بلا ابالفضل</w:t>
      </w:r>
    </w:p>
    <w:p>
      <w:pPr>
        <w:pStyle w:val="BookText"/>
        <w:rPr/>
      </w:pPr>
      <w:r>
        <w:rPr>
          <w:rFonts w:ascii="IRNazanin" w:hAnsi="IRNazanin" w:eastAsia="IRNazanin"/>
          <w:color w:val="111111"/>
          <w:sz w:val="28"/>
          <w:sz w:val="28"/>
          <w:szCs w:val="28"/>
          <w:rtl w:val="true"/>
          <w:lang w:bidi="fa-IR"/>
        </w:rPr>
        <w:t xml:space="preserve">سوزی که هماره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فکند به قلب عالم</w:t>
      </w:r>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حضرت حمزه علیه السلام</w:t>
      </w:r>
    </w:p>
    <w:p>
      <w:pPr>
        <w:pStyle w:val="BookText"/>
        <w:rPr/>
      </w:pPr>
      <w:r>
        <w:rPr>
          <w:rFonts w:ascii="IRNazanin" w:hAnsi="IRNazanin" w:eastAsia="IRNazanin"/>
          <w:color w:val="111111"/>
          <w:sz w:val="28"/>
          <w:sz w:val="28"/>
          <w:szCs w:val="28"/>
          <w:rtl w:val="true"/>
          <w:lang w:bidi="fa-IR"/>
        </w:rPr>
        <w:t>حمزه صفای جان و پناه پیامبر</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آسمان و نگاه پیامبر</w:t>
      </w:r>
    </w:p>
    <w:p>
      <w:pPr>
        <w:pStyle w:val="BookText"/>
        <w:rPr/>
      </w:pPr>
      <w:r>
        <w:rPr>
          <w:rFonts w:ascii="IRNazanin" w:hAnsi="IRNazanin" w:eastAsia="IRNazanin"/>
          <w:color w:val="111111"/>
          <w:sz w:val="28"/>
          <w:sz w:val="28"/>
          <w:szCs w:val="28"/>
          <w:rtl w:val="true"/>
          <w:lang w:bidi="fa-IR"/>
        </w:rPr>
        <w:t>در شهر جهل پیرو راه پیامبر</w:t>
      </w:r>
    </w:p>
    <w:p>
      <w:pPr>
        <w:pStyle w:val="BookText"/>
        <w:rPr/>
      </w:pPr>
      <w:r>
        <w:rPr>
          <w:rFonts w:ascii="IRNazanin" w:hAnsi="IRNazanin" w:eastAsia="IRNazanin"/>
          <w:color w:val="111111"/>
          <w:sz w:val="28"/>
          <w:sz w:val="28"/>
          <w:szCs w:val="28"/>
          <w:rtl w:val="true"/>
          <w:lang w:bidi="fa-IR"/>
        </w:rPr>
        <w:t>فرمانده ی دلیر سپاه پیامبر</w:t>
      </w:r>
    </w:p>
    <w:p>
      <w:pPr>
        <w:pStyle w:val="BookText"/>
        <w:rPr/>
      </w:pPr>
      <w:r>
        <w:rPr>
          <w:rFonts w:ascii="IRNazanin" w:hAnsi="IRNazanin" w:eastAsia="IRNazanin"/>
          <w:color w:val="111111"/>
          <w:sz w:val="28"/>
          <w:sz w:val="28"/>
          <w:szCs w:val="28"/>
          <w:rtl w:val="true"/>
          <w:lang w:bidi="fa-IR"/>
        </w:rPr>
        <w:t>نخل بلند قامت او سرفراز بود</w:t>
      </w:r>
    </w:p>
    <w:p>
      <w:pPr>
        <w:pStyle w:val="BookText"/>
        <w:rPr/>
      </w:pPr>
      <w:r>
        <w:rPr>
          <w:rFonts w:ascii="IRNazanin" w:hAnsi="IRNazanin" w:eastAsia="IRNazanin"/>
          <w:color w:val="111111"/>
          <w:sz w:val="28"/>
          <w:sz w:val="28"/>
          <w:szCs w:val="28"/>
          <w:rtl w:val="true"/>
          <w:lang w:bidi="fa-IR"/>
        </w:rPr>
        <w:t>آیینه دار قبله شکوه نماز بود</w:t>
      </w:r>
    </w:p>
    <w:p>
      <w:pPr>
        <w:pStyle w:val="BookText"/>
        <w:rPr/>
      </w:pPr>
      <w:r>
        <w:rPr>
          <w:rFonts w:ascii="IRNazanin" w:hAnsi="IRNazanin" w:eastAsia="IRNazanin"/>
          <w:color w:val="111111"/>
          <w:sz w:val="28"/>
          <w:sz w:val="28"/>
          <w:szCs w:val="28"/>
          <w:rtl w:val="true"/>
          <w:lang w:bidi="fa-IR"/>
        </w:rPr>
        <w:t>ایمان و مهربانی و تقوی نشان او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گلواژه ی ثنای نبی بر زبان او </w:t>
      </w:r>
    </w:p>
    <w:p>
      <w:pPr>
        <w:pStyle w:val="BookText"/>
        <w:rPr/>
      </w:pPr>
      <w:r>
        <w:rPr>
          <w:rFonts w:ascii="IRNazanin" w:hAnsi="IRNazanin" w:eastAsia="IRNazanin"/>
          <w:color w:val="111111"/>
          <w:sz w:val="28"/>
          <w:sz w:val="28"/>
          <w:szCs w:val="28"/>
          <w:rtl w:val="true"/>
          <w:lang w:bidi="fa-IR"/>
        </w:rPr>
        <w:t>پیوند مسلمین به سلام و امان او</w:t>
      </w:r>
    </w:p>
    <w:p>
      <w:pPr>
        <w:pStyle w:val="BookText"/>
        <w:rPr/>
      </w:pPr>
      <w:r>
        <w:rPr>
          <w:rFonts w:ascii="IRNazanin" w:hAnsi="IRNazanin" w:eastAsia="IRNazanin"/>
          <w:color w:val="111111"/>
          <w:sz w:val="28"/>
          <w:sz w:val="28"/>
          <w:szCs w:val="28"/>
          <w:rtl w:val="true"/>
          <w:lang w:bidi="fa-IR"/>
        </w:rPr>
        <w:t>در زندگی رسول خدا بود و جان او</w:t>
      </w:r>
    </w:p>
    <w:p>
      <w:pPr>
        <w:pStyle w:val="BookText"/>
        <w:rPr/>
      </w:pPr>
      <w:r>
        <w:rPr>
          <w:rFonts w:ascii="IRNazanin" w:hAnsi="IRNazanin" w:eastAsia="IRNazanin"/>
          <w:color w:val="111111"/>
          <w:sz w:val="28"/>
          <w:sz w:val="28"/>
          <w:szCs w:val="28"/>
          <w:rtl w:val="true"/>
          <w:lang w:bidi="fa-IR"/>
        </w:rPr>
        <w:t>مردان حق به رشته ی توحید محکم اند</w:t>
      </w:r>
    </w:p>
    <w:p>
      <w:pPr>
        <w:pStyle w:val="BookText"/>
        <w:rPr/>
      </w:pPr>
      <w:r>
        <w:rPr>
          <w:rFonts w:ascii="IRNazanin" w:hAnsi="IRNazanin" w:eastAsia="IRNazanin"/>
          <w:color w:val="111111"/>
          <w:sz w:val="28"/>
          <w:sz w:val="28"/>
          <w:szCs w:val="28"/>
          <w:rtl w:val="true"/>
          <w:lang w:bidi="fa-IR"/>
        </w:rPr>
        <w:t>چون حمزه با وقارترین نسل آدم اند</w:t>
      </w:r>
    </w:p>
    <w:p>
      <w:pPr>
        <w:pStyle w:val="BookText"/>
        <w:rPr/>
      </w:pPr>
      <w:r>
        <w:rPr>
          <w:rFonts w:ascii="IRNazanin" w:hAnsi="IRNazanin" w:eastAsia="IRNazanin"/>
          <w:color w:val="111111"/>
          <w:sz w:val="28"/>
          <w:sz w:val="28"/>
          <w:szCs w:val="28"/>
          <w:rtl w:val="true"/>
          <w:lang w:bidi="fa-IR"/>
        </w:rPr>
        <w:t>الله اکبر آن همه قدر و جلالتش</w:t>
      </w:r>
    </w:p>
    <w:p>
      <w:pPr>
        <w:pStyle w:val="BookText"/>
        <w:rPr/>
      </w:pPr>
      <w:r>
        <w:rPr>
          <w:rFonts w:ascii="IRNazanin" w:hAnsi="IRNazanin" w:eastAsia="IRNazanin"/>
          <w:color w:val="111111"/>
          <w:sz w:val="28"/>
          <w:sz w:val="28"/>
          <w:szCs w:val="28"/>
          <w:rtl w:val="true"/>
          <w:lang w:bidi="fa-IR"/>
        </w:rPr>
        <w:t>آئین عشق و دین خدا در حمایتش</w:t>
      </w:r>
    </w:p>
    <w:p>
      <w:pPr>
        <w:pStyle w:val="BookText"/>
        <w:rPr/>
      </w:pPr>
      <w:r>
        <w:rPr>
          <w:rFonts w:ascii="IRNazanin" w:hAnsi="IRNazanin" w:eastAsia="IRNazanin"/>
          <w:color w:val="111111"/>
          <w:sz w:val="28"/>
          <w:sz w:val="28"/>
          <w:szCs w:val="28"/>
          <w:rtl w:val="true"/>
          <w:lang w:bidi="fa-IR"/>
        </w:rPr>
        <w:t>شایسته مادری که از او شد ولادتش</w:t>
      </w:r>
    </w:p>
    <w:p>
      <w:pPr>
        <w:pStyle w:val="BookText"/>
        <w:rPr/>
      </w:pPr>
      <w:r>
        <w:rPr>
          <w:rFonts w:ascii="IRNazanin" w:hAnsi="IRNazanin" w:eastAsia="IRNazanin"/>
          <w:color w:val="111111"/>
          <w:sz w:val="28"/>
          <w:sz w:val="28"/>
          <w:szCs w:val="28"/>
          <w:rtl w:val="true"/>
          <w:lang w:bidi="fa-IR"/>
        </w:rPr>
        <w:t>یک لحظه کفر و شرک نیامد به فطرتش</w:t>
      </w:r>
    </w:p>
    <w:p>
      <w:pPr>
        <w:pStyle w:val="BookText"/>
        <w:rPr/>
      </w:pPr>
      <w:r>
        <w:rPr>
          <w:rFonts w:ascii="IRNazanin" w:hAnsi="IRNazanin" w:eastAsia="IRNazanin"/>
          <w:color w:val="111111"/>
          <w:sz w:val="28"/>
          <w:sz w:val="28"/>
          <w:szCs w:val="28"/>
          <w:rtl w:val="true"/>
          <w:lang w:bidi="fa-IR"/>
        </w:rPr>
        <w:t>بر آسمان نوشته که شیر خداست او</w:t>
      </w:r>
    </w:p>
    <w:p>
      <w:pPr>
        <w:pStyle w:val="BookText"/>
        <w:rPr/>
      </w:pPr>
      <w:r>
        <w:rPr>
          <w:rFonts w:ascii="IRNazanin" w:hAnsi="IRNazanin" w:eastAsia="IRNazanin"/>
          <w:color w:val="111111"/>
          <w:sz w:val="28"/>
          <w:sz w:val="28"/>
          <w:szCs w:val="28"/>
          <w:rtl w:val="true"/>
          <w:lang w:bidi="fa-IR"/>
        </w:rPr>
        <w:t>الحق بهشت جان و دل مصطفاست او</w:t>
      </w:r>
    </w:p>
    <w:p>
      <w:pPr>
        <w:pStyle w:val="BookText"/>
        <w:rPr/>
      </w:pPr>
      <w:r>
        <w:rPr>
          <w:rFonts w:ascii="IRNazanin" w:hAnsi="IRNazanin" w:eastAsia="IRNazanin"/>
          <w:color w:val="111111"/>
          <w:sz w:val="28"/>
          <w:sz w:val="28"/>
          <w:szCs w:val="28"/>
          <w:rtl w:val="true"/>
          <w:lang w:bidi="fa-IR"/>
        </w:rPr>
        <w:t>از بدر گفته اند و چه بسیار گفته اند</w:t>
      </w:r>
    </w:p>
    <w:p>
      <w:pPr>
        <w:pStyle w:val="BookText"/>
        <w:rPr/>
      </w:pPr>
      <w:r>
        <w:rPr>
          <w:rFonts w:ascii="IRNazanin" w:hAnsi="IRNazanin" w:eastAsia="IRNazanin"/>
          <w:color w:val="111111"/>
          <w:sz w:val="28"/>
          <w:sz w:val="28"/>
          <w:szCs w:val="28"/>
          <w:rtl w:val="true"/>
          <w:lang w:bidi="fa-IR"/>
        </w:rPr>
        <w:t>در مدح حمزه هر چه سزاوار گفته اند</w:t>
      </w:r>
    </w:p>
    <w:p>
      <w:pPr>
        <w:pStyle w:val="BookText"/>
        <w:rPr/>
      </w:pPr>
      <w:r>
        <w:rPr>
          <w:rFonts w:ascii="IRNazanin" w:hAnsi="IRNazanin" w:eastAsia="IRNazanin"/>
          <w:color w:val="111111"/>
          <w:sz w:val="28"/>
          <w:sz w:val="28"/>
          <w:szCs w:val="28"/>
          <w:rtl w:val="true"/>
          <w:lang w:bidi="fa-IR"/>
        </w:rPr>
        <w:t>پیکار با دو تیغ شرر بار گفته اند</w:t>
      </w:r>
    </w:p>
    <w:p>
      <w:pPr>
        <w:pStyle w:val="BookText"/>
        <w:rPr/>
      </w:pPr>
      <w:r>
        <w:rPr>
          <w:rFonts w:ascii="IRNazanin" w:hAnsi="IRNazanin" w:eastAsia="IRNazanin"/>
          <w:color w:val="111111"/>
          <w:sz w:val="28"/>
          <w:sz w:val="28"/>
          <w:szCs w:val="28"/>
          <w:rtl w:val="true"/>
          <w:lang w:bidi="fa-IR"/>
        </w:rPr>
        <w:t>از ننگ و مرگ لشکر کفار گفته اند</w:t>
      </w:r>
    </w:p>
    <w:p>
      <w:pPr>
        <w:pStyle w:val="BookText"/>
        <w:rPr/>
      </w:pPr>
      <w:r>
        <w:rPr>
          <w:rFonts w:ascii="IRNazanin" w:hAnsi="IRNazanin" w:eastAsia="IRNazanin"/>
          <w:color w:val="111111"/>
          <w:sz w:val="28"/>
          <w:sz w:val="28"/>
          <w:szCs w:val="28"/>
          <w:rtl w:val="true"/>
          <w:lang w:bidi="fa-IR"/>
        </w:rPr>
        <w:t>زیبا ستوده مصحف حق آیه آیه اش</w:t>
      </w:r>
    </w:p>
    <w:p>
      <w:pPr>
        <w:pStyle w:val="BookText"/>
        <w:rPr/>
      </w:pPr>
      <w:r>
        <w:rPr>
          <w:rFonts w:ascii="IRNazanin" w:hAnsi="IRNazanin" w:eastAsia="IRNazanin"/>
          <w:color w:val="111111"/>
          <w:sz w:val="28"/>
          <w:sz w:val="28"/>
          <w:szCs w:val="28"/>
          <w:rtl w:val="true"/>
          <w:lang w:bidi="fa-IR"/>
        </w:rPr>
        <w:t>کی پی برد فلک به مقام الولایه اش؟</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اُحُد که قصه به اندوه شد تمام </w:t>
      </w:r>
    </w:p>
    <w:p>
      <w:pPr>
        <w:pStyle w:val="BookText"/>
        <w:rPr/>
      </w:pPr>
      <w:r>
        <w:rPr>
          <w:rFonts w:ascii="IRNazanin" w:hAnsi="IRNazanin" w:eastAsia="IRNazanin"/>
          <w:color w:val="111111"/>
          <w:sz w:val="28"/>
          <w:sz w:val="28"/>
          <w:szCs w:val="28"/>
          <w:rtl w:val="true"/>
          <w:lang w:bidi="fa-IR"/>
        </w:rPr>
        <w:t>از جام فتنه ریخت شرنگ ستم به کام</w:t>
      </w:r>
    </w:p>
    <w:p>
      <w:pPr>
        <w:pStyle w:val="BookText"/>
        <w:rPr/>
      </w:pPr>
      <w:r>
        <w:rPr>
          <w:rFonts w:ascii="IRNazanin" w:hAnsi="IRNazanin" w:eastAsia="IRNazanin"/>
          <w:color w:val="111111"/>
          <w:sz w:val="28"/>
          <w:sz w:val="28"/>
          <w:szCs w:val="28"/>
          <w:rtl w:val="true"/>
          <w:lang w:bidi="fa-IR"/>
        </w:rPr>
        <w:t>بیتاب شد زغصه دل سید انام</w:t>
      </w:r>
    </w:p>
    <w:p>
      <w:pPr>
        <w:pStyle w:val="BookText"/>
        <w:rPr/>
      </w:pPr>
      <w:r>
        <w:rPr>
          <w:rFonts w:ascii="IRNazanin" w:hAnsi="IRNazanin" w:eastAsia="IRNazanin"/>
          <w:color w:val="111111"/>
          <w:sz w:val="28"/>
          <w:sz w:val="28"/>
          <w:szCs w:val="28"/>
          <w:rtl w:val="true"/>
          <w:lang w:bidi="fa-IR"/>
        </w:rPr>
        <w:t>حمزه شهید شد که به مظلومی اش سلام</w:t>
      </w:r>
    </w:p>
    <w:p>
      <w:pPr>
        <w:pStyle w:val="BookText"/>
        <w:rPr/>
      </w:pPr>
      <w:r>
        <w:rPr>
          <w:rFonts w:ascii="IRNazanin" w:hAnsi="IRNazanin" w:eastAsia="IRNazanin"/>
          <w:color w:val="111111"/>
          <w:sz w:val="28"/>
          <w:sz w:val="28"/>
          <w:szCs w:val="28"/>
          <w:rtl w:val="true"/>
          <w:lang w:bidi="fa-IR"/>
        </w:rPr>
        <w:t>وحشی جسور شد جگر حمزه را درید</w:t>
      </w:r>
    </w:p>
    <w:p>
      <w:pPr>
        <w:pStyle w:val="BookText"/>
        <w:rPr/>
      </w:pPr>
      <w:r>
        <w:rPr>
          <w:rFonts w:ascii="IRNazanin" w:hAnsi="IRNazanin" w:eastAsia="IRNazanin"/>
          <w:color w:val="111111"/>
          <w:sz w:val="28"/>
          <w:sz w:val="28"/>
          <w:szCs w:val="28"/>
          <w:rtl w:val="true"/>
          <w:lang w:bidi="fa-IR"/>
        </w:rPr>
        <w:t>اشک رسول اعظم و آن سید شهید</w:t>
      </w:r>
    </w:p>
    <w:p>
      <w:pPr>
        <w:pStyle w:val="BookText"/>
        <w:rPr/>
      </w:pPr>
      <w:r>
        <w:rPr>
          <w:rFonts w:ascii="IRNazanin" w:hAnsi="IRNazanin" w:eastAsia="IRNazanin"/>
          <w:color w:val="111111"/>
          <w:sz w:val="28"/>
          <w:sz w:val="28"/>
          <w:szCs w:val="28"/>
          <w:rtl w:val="true"/>
          <w:lang w:bidi="fa-IR"/>
        </w:rPr>
        <w:t>بر تربتی سلام که آیینه خداست</w:t>
      </w:r>
    </w:p>
    <w:p>
      <w:pPr>
        <w:pStyle w:val="BookText"/>
        <w:rPr/>
      </w:pPr>
      <w:r>
        <w:rPr>
          <w:rFonts w:ascii="IRNazanin" w:hAnsi="IRNazanin" w:eastAsia="IRNazanin"/>
          <w:color w:val="111111"/>
          <w:sz w:val="28"/>
          <w:sz w:val="28"/>
          <w:szCs w:val="28"/>
          <w:rtl w:val="true"/>
          <w:lang w:bidi="fa-IR"/>
        </w:rPr>
        <w:t>آنجا مزار حمزه ی محبوب مصطفاست</w:t>
      </w:r>
    </w:p>
    <w:p>
      <w:pPr>
        <w:pStyle w:val="BookText"/>
        <w:rPr/>
      </w:pPr>
      <w:r>
        <w:rPr>
          <w:rFonts w:ascii="IRNazanin" w:hAnsi="IRNazanin" w:eastAsia="IRNazanin"/>
          <w:color w:val="111111"/>
          <w:sz w:val="28"/>
          <w:sz w:val="28"/>
          <w:szCs w:val="28"/>
          <w:rtl w:val="true"/>
          <w:lang w:bidi="fa-IR"/>
        </w:rPr>
        <w:t>ویرانه چون بقیع و غم آباد گریه هاست</w:t>
      </w:r>
    </w:p>
    <w:p>
      <w:pPr>
        <w:pStyle w:val="BookText"/>
        <w:rPr/>
      </w:pPr>
      <w:r>
        <w:rPr>
          <w:rFonts w:ascii="IRNazanin" w:hAnsi="IRNazanin" w:eastAsia="IRNazanin"/>
          <w:color w:val="111111"/>
          <w:sz w:val="28"/>
          <w:sz w:val="28"/>
          <w:szCs w:val="28"/>
          <w:rtl w:val="true"/>
          <w:lang w:bidi="fa-IR"/>
        </w:rPr>
        <w:t>بی زائر است و حائر دلهای آشناست</w:t>
      </w:r>
    </w:p>
    <w:p>
      <w:pPr>
        <w:pStyle w:val="BookText"/>
        <w:rPr/>
      </w:pPr>
      <w:r>
        <w:rPr>
          <w:rFonts w:ascii="IRNazanin" w:hAnsi="IRNazanin" w:eastAsia="IRNazanin"/>
          <w:color w:val="111111"/>
          <w:sz w:val="28"/>
          <w:sz w:val="28"/>
          <w:szCs w:val="28"/>
          <w:rtl w:val="true"/>
          <w:lang w:bidi="fa-IR"/>
        </w:rPr>
        <w:t>ما را به غربت حرمش گر چه نیست راه</w:t>
      </w:r>
    </w:p>
    <w:p>
      <w:pPr>
        <w:pStyle w:val="BookText"/>
        <w:rPr/>
      </w:pPr>
      <w:r>
        <w:rPr>
          <w:rFonts w:ascii="IRNazanin" w:hAnsi="IRNazanin" w:eastAsia="IRNazanin"/>
          <w:color w:val="111111"/>
          <w:sz w:val="28"/>
          <w:sz w:val="28"/>
          <w:szCs w:val="28"/>
          <w:rtl w:val="true"/>
          <w:lang w:bidi="fa-IR"/>
        </w:rPr>
        <w:t>ای اشک، یک سفر حرمش از خدا بخواه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رسول زاده آشفته کاشانی</w:t>
      </w:r>
    </w:p>
    <w:p>
      <w:pPr>
        <w:pStyle w:val="BookText"/>
        <w:rPr/>
      </w:pPr>
      <w:r>
        <w:rPr>
          <w:rFonts w:ascii="IRNazanin" w:hAnsi="IRNazanin" w:eastAsia="IRNazanin"/>
          <w:color w:val="111111"/>
          <w:sz w:val="28"/>
          <w:sz w:val="28"/>
          <w:szCs w:val="28"/>
          <w:rtl w:val="true"/>
          <w:lang w:bidi="fa-IR"/>
        </w:rPr>
        <w:t>در جنگ اُحُد، رسول مختار</w:t>
      </w:r>
    </w:p>
    <w:p>
      <w:pPr>
        <w:pStyle w:val="BookText"/>
        <w:rPr/>
      </w:pPr>
      <w:r>
        <w:rPr>
          <w:rFonts w:ascii="IRNazanin" w:hAnsi="IRNazanin" w:eastAsia="IRNazanin"/>
          <w:color w:val="111111"/>
          <w:sz w:val="28"/>
          <w:sz w:val="28"/>
          <w:szCs w:val="28"/>
          <w:rtl w:val="true"/>
          <w:lang w:bidi="fa-IR"/>
        </w:rPr>
        <w:t>آماده شد از برای پیکار</w:t>
      </w:r>
    </w:p>
    <w:p>
      <w:pPr>
        <w:pStyle w:val="BookText"/>
        <w:rPr/>
      </w:pPr>
      <w:r>
        <w:rPr>
          <w:rFonts w:ascii="IRNazanin" w:hAnsi="IRNazanin" w:eastAsia="IRNazanin"/>
          <w:color w:val="111111"/>
          <w:sz w:val="28"/>
          <w:sz w:val="28"/>
          <w:szCs w:val="28"/>
          <w:rtl w:val="true"/>
          <w:lang w:bidi="fa-IR"/>
        </w:rPr>
        <w:t>فرماندهی سپه ، چپ و راست</w:t>
      </w:r>
    </w:p>
    <w:p>
      <w:pPr>
        <w:pStyle w:val="BookText"/>
        <w:rPr/>
      </w:pPr>
      <w:r>
        <w:rPr>
          <w:rFonts w:ascii="IRNazanin" w:hAnsi="IRNazanin" w:eastAsia="IRNazanin"/>
          <w:color w:val="111111"/>
          <w:sz w:val="28"/>
          <w:sz w:val="28"/>
          <w:szCs w:val="28"/>
          <w:rtl w:val="true"/>
          <w:lang w:bidi="fa-IR"/>
        </w:rPr>
        <w:t>با حمزه و با علی بیاراست</w:t>
      </w:r>
    </w:p>
    <w:p>
      <w:pPr>
        <w:pStyle w:val="BookText"/>
        <w:rPr/>
      </w:pPr>
      <w:r>
        <w:rPr>
          <w:rFonts w:ascii="IRNazanin" w:hAnsi="IRNazanin" w:eastAsia="IRNazanin"/>
          <w:color w:val="111111"/>
          <w:sz w:val="28"/>
          <w:sz w:val="28"/>
          <w:szCs w:val="28"/>
          <w:rtl w:val="true"/>
          <w:lang w:bidi="fa-IR"/>
        </w:rPr>
        <w:t>پیداست کزین دو کارزار است</w:t>
      </w:r>
    </w:p>
    <w:p>
      <w:pPr>
        <w:pStyle w:val="BookText"/>
        <w:rPr/>
      </w:pPr>
      <w:r>
        <w:rPr>
          <w:rFonts w:ascii="IRNazanin" w:hAnsi="IRNazanin" w:eastAsia="IRNazanin"/>
          <w:color w:val="111111"/>
          <w:sz w:val="28"/>
          <w:sz w:val="28"/>
          <w:szCs w:val="28"/>
          <w:rtl w:val="true"/>
          <w:lang w:bidi="fa-IR"/>
        </w:rPr>
        <w:t>بر هر چه سپاه کارزار است</w:t>
      </w:r>
    </w:p>
    <w:p>
      <w:pPr>
        <w:pStyle w:val="BookText"/>
        <w:rPr/>
      </w:pPr>
      <w:r>
        <w:rPr>
          <w:rFonts w:ascii="IRNazanin" w:hAnsi="IRNazanin" w:eastAsia="IRNazanin"/>
          <w:color w:val="111111"/>
          <w:sz w:val="28"/>
          <w:sz w:val="28"/>
          <w:szCs w:val="28"/>
          <w:rtl w:val="true"/>
          <w:lang w:bidi="fa-IR"/>
        </w:rPr>
        <w:t>در جنگ دو جانبه سر انجام</w:t>
      </w:r>
    </w:p>
    <w:p>
      <w:pPr>
        <w:pStyle w:val="BookText"/>
        <w:rPr/>
      </w:pPr>
      <w:r>
        <w:rPr>
          <w:rFonts w:ascii="IRNazanin" w:hAnsi="IRNazanin" w:eastAsia="IRNazanin"/>
          <w:color w:val="111111"/>
          <w:sz w:val="28"/>
          <w:sz w:val="28"/>
          <w:szCs w:val="28"/>
          <w:rtl w:val="true"/>
          <w:lang w:bidi="fa-IR"/>
        </w:rPr>
        <w:t>پیروزی شد نصیب اسلام</w:t>
      </w:r>
    </w:p>
    <w:p>
      <w:pPr>
        <w:pStyle w:val="BookText"/>
        <w:rPr/>
      </w:pPr>
      <w:r>
        <w:rPr>
          <w:rFonts w:ascii="IRNazanin" w:hAnsi="IRNazanin" w:eastAsia="IRNazanin"/>
          <w:color w:val="111111"/>
          <w:sz w:val="28"/>
          <w:sz w:val="28"/>
          <w:szCs w:val="28"/>
          <w:rtl w:val="true"/>
          <w:lang w:bidi="fa-IR"/>
        </w:rPr>
        <w:t>هرچند در ابتدای آن جنگ</w:t>
      </w:r>
    </w:p>
    <w:p>
      <w:pPr>
        <w:pStyle w:val="BookText"/>
        <w:rPr/>
      </w:pPr>
      <w:r>
        <w:rPr>
          <w:rFonts w:ascii="IRNazanin" w:hAnsi="IRNazanin" w:eastAsia="IRNazanin"/>
          <w:color w:val="111111"/>
          <w:sz w:val="28"/>
          <w:sz w:val="28"/>
          <w:szCs w:val="28"/>
          <w:rtl w:val="true"/>
          <w:lang w:bidi="fa-IR"/>
        </w:rPr>
        <w:t>شد خاک ز خون مسلمین رنگ</w:t>
      </w:r>
    </w:p>
    <w:p>
      <w:pPr>
        <w:pStyle w:val="BookText"/>
        <w:rPr/>
      </w:pPr>
      <w:r>
        <w:rPr>
          <w:rFonts w:ascii="IRNazanin" w:hAnsi="IRNazanin" w:eastAsia="IRNazanin"/>
          <w:color w:val="111111"/>
          <w:sz w:val="28"/>
          <w:sz w:val="28"/>
          <w:szCs w:val="28"/>
          <w:rtl w:val="true"/>
          <w:lang w:bidi="fa-IR"/>
        </w:rPr>
        <w:t>سر پیچی عده ای ز فرمان</w:t>
      </w:r>
    </w:p>
    <w:p>
      <w:pPr>
        <w:pStyle w:val="BookText"/>
        <w:rPr/>
      </w:pPr>
      <w:r>
        <w:rPr>
          <w:rFonts w:ascii="IRNazanin" w:hAnsi="IRNazanin" w:eastAsia="IRNazanin"/>
          <w:color w:val="111111"/>
          <w:sz w:val="28"/>
          <w:sz w:val="28"/>
          <w:szCs w:val="28"/>
          <w:rtl w:val="true"/>
          <w:lang w:bidi="fa-IR"/>
        </w:rPr>
        <w:t>شد باعث چشم زخم آنان</w:t>
      </w:r>
    </w:p>
    <w:p>
      <w:pPr>
        <w:pStyle w:val="BookText"/>
        <w:rPr/>
      </w:pPr>
      <w:r>
        <w:rPr>
          <w:rFonts w:ascii="IRNazanin" w:hAnsi="IRNazanin" w:eastAsia="IRNazanin"/>
          <w:color w:val="111111"/>
          <w:sz w:val="28"/>
          <w:sz w:val="28"/>
          <w:szCs w:val="28"/>
          <w:rtl w:val="true"/>
          <w:lang w:bidi="fa-IR"/>
        </w:rPr>
        <w:t>خواهی که به ماجرا بری راه</w:t>
      </w:r>
    </w:p>
    <w:p>
      <w:pPr>
        <w:pStyle w:val="BookText"/>
        <w:rPr/>
      </w:pPr>
      <w:r>
        <w:rPr>
          <w:rFonts w:ascii="IRNazanin" w:hAnsi="IRNazanin" w:eastAsia="IRNazanin"/>
          <w:color w:val="111111"/>
          <w:sz w:val="28"/>
          <w:sz w:val="28"/>
          <w:szCs w:val="28"/>
          <w:rtl w:val="true"/>
          <w:lang w:bidi="fa-IR"/>
        </w:rPr>
        <w:t>بشنو که شوی ز مطلب آگاه</w:t>
      </w:r>
    </w:p>
    <w:p>
      <w:pPr>
        <w:pStyle w:val="BookText"/>
        <w:rPr/>
      </w:pPr>
      <w:r>
        <w:rPr>
          <w:rFonts w:ascii="IRNazanin" w:hAnsi="IRNazanin" w:eastAsia="IRNazanin"/>
          <w:color w:val="111111"/>
          <w:sz w:val="28"/>
          <w:sz w:val="28"/>
          <w:szCs w:val="28"/>
          <w:rtl w:val="true"/>
          <w:lang w:bidi="fa-IR"/>
        </w:rPr>
        <w:t>با تیغ علی در اول جنگ</w:t>
      </w:r>
    </w:p>
    <w:p>
      <w:pPr>
        <w:pStyle w:val="BookText"/>
        <w:rPr/>
      </w:pPr>
      <w:r>
        <w:rPr>
          <w:rFonts w:ascii="IRNazanin" w:hAnsi="IRNazanin" w:eastAsia="IRNazanin"/>
          <w:color w:val="111111"/>
          <w:sz w:val="28"/>
          <w:sz w:val="28"/>
          <w:szCs w:val="28"/>
          <w:rtl w:val="true"/>
          <w:lang w:bidi="fa-IR"/>
        </w:rPr>
        <w:t>شد عرصه به روی دشمنان تنگ</w:t>
      </w:r>
    </w:p>
    <w:p>
      <w:pPr>
        <w:pStyle w:val="BookText"/>
        <w:rPr/>
      </w:pPr>
      <w:r>
        <w:rPr>
          <w:rFonts w:ascii="IRNazanin" w:hAnsi="IRNazanin" w:eastAsia="IRNazanin"/>
          <w:color w:val="111111"/>
          <w:sz w:val="28"/>
          <w:sz w:val="28"/>
          <w:szCs w:val="28"/>
          <w:rtl w:val="true"/>
          <w:lang w:bidi="fa-IR"/>
        </w:rPr>
        <w:t>جمعی چو به خاک و خون فتادند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به فرار رو نهادند </w:t>
      </w:r>
    </w:p>
    <w:p>
      <w:pPr>
        <w:pStyle w:val="BookText"/>
        <w:rPr/>
      </w:pPr>
      <w:r>
        <w:rPr>
          <w:rFonts w:ascii="IRNazanin" w:hAnsi="IRNazanin" w:eastAsia="IRNazanin"/>
          <w:color w:val="111111"/>
          <w:sz w:val="28"/>
          <w:sz w:val="28"/>
          <w:szCs w:val="28"/>
          <w:rtl w:val="true"/>
          <w:lang w:bidi="fa-IR"/>
        </w:rPr>
        <w:t>افتاد غنیمت فراوان</w:t>
      </w:r>
    </w:p>
    <w:p>
      <w:pPr>
        <w:pStyle w:val="BookText"/>
        <w:rPr/>
      </w:pPr>
      <w:r>
        <w:rPr>
          <w:rFonts w:ascii="IRNazanin" w:hAnsi="IRNazanin" w:eastAsia="IRNazanin"/>
          <w:color w:val="111111"/>
          <w:sz w:val="28"/>
          <w:sz w:val="28"/>
          <w:szCs w:val="28"/>
          <w:rtl w:val="true"/>
          <w:lang w:bidi="fa-IR"/>
        </w:rPr>
        <w:t>بر دست سپاهیان ایمان</w:t>
      </w:r>
    </w:p>
    <w:p>
      <w:pPr>
        <w:pStyle w:val="BookText"/>
        <w:rPr/>
      </w:pPr>
      <w:r>
        <w:rPr>
          <w:rFonts w:ascii="IRNazanin" w:hAnsi="IRNazanin" w:eastAsia="IRNazanin"/>
          <w:color w:val="111111"/>
          <w:sz w:val="28"/>
          <w:sz w:val="28"/>
          <w:szCs w:val="28"/>
          <w:rtl w:val="true"/>
          <w:lang w:bidi="fa-IR"/>
        </w:rPr>
        <w:t>افسوس که گشت این غنیمت</w:t>
      </w:r>
    </w:p>
    <w:p>
      <w:pPr>
        <w:pStyle w:val="BookText"/>
        <w:rPr/>
      </w:pPr>
      <w:r>
        <w:rPr>
          <w:rFonts w:ascii="IRNazanin" w:hAnsi="IRNazanin" w:eastAsia="IRNazanin"/>
          <w:color w:val="111111"/>
          <w:sz w:val="28"/>
          <w:sz w:val="28"/>
          <w:szCs w:val="28"/>
          <w:rtl w:val="true"/>
          <w:lang w:bidi="fa-IR"/>
        </w:rPr>
        <w:t>بر آنان ، موجب غرامت</w:t>
      </w:r>
    </w:p>
    <w:p>
      <w:pPr>
        <w:pStyle w:val="BookText"/>
        <w:rPr/>
      </w:pPr>
      <w:r>
        <w:rPr>
          <w:rFonts w:ascii="IRNazanin" w:hAnsi="IRNazanin" w:eastAsia="IRNazanin"/>
          <w:color w:val="111111"/>
          <w:sz w:val="28"/>
          <w:sz w:val="28"/>
          <w:szCs w:val="28"/>
          <w:rtl w:val="true"/>
          <w:lang w:bidi="fa-IR"/>
        </w:rPr>
        <w:t>زیرا که ز لشکر پیمبر</w:t>
      </w:r>
    </w:p>
    <w:p>
      <w:pPr>
        <w:pStyle w:val="BookText"/>
        <w:rPr/>
      </w:pPr>
      <w:r>
        <w:rPr>
          <w:rFonts w:ascii="IRNazanin" w:hAnsi="IRNazanin" w:eastAsia="IRNazanin"/>
          <w:color w:val="111111"/>
          <w:sz w:val="28"/>
          <w:sz w:val="28"/>
          <w:szCs w:val="28"/>
          <w:rtl w:val="true"/>
          <w:lang w:bidi="fa-IR"/>
        </w:rPr>
        <w:t>جمعی که به کوه داشت سنگر</w:t>
      </w:r>
    </w:p>
    <w:p>
      <w:pPr>
        <w:pStyle w:val="BookText"/>
        <w:rPr/>
      </w:pPr>
      <w:r>
        <w:rPr>
          <w:rFonts w:ascii="IRNazanin" w:hAnsi="IRNazanin" w:eastAsia="IRNazanin"/>
          <w:color w:val="111111"/>
          <w:sz w:val="28"/>
          <w:sz w:val="28"/>
          <w:szCs w:val="28"/>
          <w:rtl w:val="true"/>
          <w:lang w:bidi="fa-IR"/>
        </w:rPr>
        <w:t>دیدند چو دشمنان فراری</w:t>
      </w:r>
    </w:p>
    <w:p>
      <w:pPr>
        <w:pStyle w:val="BookText"/>
        <w:rPr/>
      </w:pPr>
      <w:r>
        <w:rPr>
          <w:rFonts w:ascii="IRNazanin" w:hAnsi="IRNazanin" w:eastAsia="IRNazanin"/>
          <w:color w:val="111111"/>
          <w:sz w:val="28"/>
          <w:sz w:val="28"/>
          <w:szCs w:val="28"/>
          <w:rtl w:val="true"/>
          <w:lang w:bidi="fa-IR"/>
        </w:rPr>
        <w:t>گشتند به خفت و به خواری</w:t>
      </w:r>
    </w:p>
    <w:p>
      <w:pPr>
        <w:pStyle w:val="BookText"/>
        <w:rPr/>
      </w:pPr>
      <w:r>
        <w:rPr>
          <w:rFonts w:ascii="IRNazanin" w:hAnsi="IRNazanin" w:eastAsia="IRNazanin"/>
          <w:color w:val="111111"/>
          <w:sz w:val="28"/>
          <w:sz w:val="28"/>
          <w:szCs w:val="28"/>
          <w:rtl w:val="true"/>
          <w:lang w:bidi="fa-IR"/>
        </w:rPr>
        <w:t>از بهر متاع و مال سنگر</w:t>
      </w:r>
    </w:p>
    <w:p>
      <w:pPr>
        <w:pStyle w:val="BookText"/>
        <w:rPr/>
      </w:pPr>
      <w:r>
        <w:rPr>
          <w:rFonts w:ascii="IRNazanin" w:hAnsi="IRNazanin" w:eastAsia="IRNazanin"/>
          <w:color w:val="111111"/>
          <w:sz w:val="28"/>
          <w:sz w:val="28"/>
          <w:szCs w:val="28"/>
          <w:rtl w:val="true"/>
          <w:lang w:bidi="fa-IR"/>
        </w:rPr>
        <w:t>کردند رها و امر رهبر</w:t>
      </w:r>
    </w:p>
    <w:p>
      <w:pPr>
        <w:pStyle w:val="BookText"/>
        <w:rPr/>
      </w:pPr>
      <w:r>
        <w:rPr>
          <w:rFonts w:ascii="IRNazanin" w:hAnsi="IRNazanin" w:eastAsia="IRNazanin"/>
          <w:color w:val="111111"/>
          <w:sz w:val="28"/>
          <w:sz w:val="28"/>
          <w:szCs w:val="28"/>
          <w:rtl w:val="true"/>
          <w:lang w:bidi="fa-IR"/>
        </w:rPr>
        <w:t>هر چند نصیب مالشان شد</w:t>
      </w:r>
    </w:p>
    <w:p>
      <w:pPr>
        <w:pStyle w:val="BookText"/>
        <w:rPr/>
      </w:pPr>
      <w:r>
        <w:rPr>
          <w:rFonts w:ascii="IRNazanin" w:hAnsi="IRNazanin" w:eastAsia="IRNazanin"/>
          <w:color w:val="111111"/>
          <w:sz w:val="28"/>
          <w:sz w:val="28"/>
          <w:szCs w:val="28"/>
          <w:rtl w:val="true"/>
          <w:lang w:bidi="fa-IR"/>
        </w:rPr>
        <w:t>آن مال بسی وَبالشان شد</w:t>
      </w:r>
    </w:p>
    <w:p>
      <w:pPr>
        <w:pStyle w:val="BookText"/>
        <w:rPr/>
      </w:pPr>
      <w:r>
        <w:rPr>
          <w:rFonts w:ascii="IRNazanin" w:hAnsi="IRNazanin" w:eastAsia="IRNazanin"/>
          <w:color w:val="111111"/>
          <w:sz w:val="28"/>
          <w:sz w:val="28"/>
          <w:szCs w:val="28"/>
          <w:rtl w:val="true"/>
          <w:lang w:bidi="fa-IR"/>
        </w:rPr>
        <w:t>دشمن چو بدید دوست را خام</w:t>
      </w:r>
    </w:p>
    <w:p>
      <w:pPr>
        <w:pStyle w:val="BookText"/>
        <w:rPr/>
      </w:pPr>
      <w:r>
        <w:rPr>
          <w:rFonts w:ascii="IRNazanin" w:hAnsi="IRNazanin" w:eastAsia="IRNazanin"/>
          <w:color w:val="111111"/>
          <w:sz w:val="28"/>
          <w:sz w:val="28"/>
          <w:szCs w:val="28"/>
          <w:rtl w:val="true"/>
          <w:lang w:bidi="fa-IR"/>
        </w:rPr>
        <w:t>از دانه فتاده است در دام</w:t>
      </w:r>
    </w:p>
    <w:p>
      <w:pPr>
        <w:pStyle w:val="BookText"/>
        <w:rPr/>
      </w:pPr>
      <w:r>
        <w:rPr>
          <w:rFonts w:ascii="IRNazanin" w:hAnsi="IRNazanin" w:eastAsia="IRNazanin"/>
          <w:color w:val="111111"/>
          <w:sz w:val="28"/>
          <w:sz w:val="28"/>
          <w:szCs w:val="28"/>
          <w:rtl w:val="true"/>
          <w:lang w:bidi="fa-IR"/>
        </w:rPr>
        <w:t>بر سنگر کوه حمله ور شد</w:t>
      </w:r>
    </w:p>
    <w:p>
      <w:pPr>
        <w:pStyle w:val="BookText"/>
        <w:rPr/>
      </w:pPr>
      <w:r>
        <w:rPr>
          <w:rFonts w:ascii="IRNazanin" w:hAnsi="IRNazanin" w:eastAsia="IRNazanin"/>
          <w:color w:val="111111"/>
          <w:sz w:val="28"/>
          <w:sz w:val="28"/>
          <w:szCs w:val="28"/>
          <w:rtl w:val="true"/>
          <w:lang w:bidi="fa-IR"/>
        </w:rPr>
        <w:t>در پیشروی ز پشت سرشد</w:t>
      </w:r>
    </w:p>
    <w:p>
      <w:pPr>
        <w:pStyle w:val="BookText"/>
        <w:rPr/>
      </w:pPr>
      <w:r>
        <w:rPr>
          <w:rFonts w:ascii="IRNazanin" w:hAnsi="IRNazanin" w:eastAsia="IRNazanin"/>
          <w:color w:val="111111"/>
          <w:sz w:val="28"/>
          <w:sz w:val="28"/>
          <w:szCs w:val="28"/>
          <w:rtl w:val="true"/>
          <w:lang w:bidi="fa-IR"/>
        </w:rPr>
        <w:t>می کُشت و به خاک و خون می افکند</w:t>
      </w:r>
    </w:p>
    <w:p>
      <w:pPr>
        <w:pStyle w:val="BookText"/>
        <w:rPr/>
      </w:pPr>
      <w:r>
        <w:rPr>
          <w:rFonts w:ascii="IRNazanin" w:hAnsi="IRNazanin" w:eastAsia="IRNazanin"/>
          <w:color w:val="111111"/>
          <w:sz w:val="28"/>
          <w:sz w:val="28"/>
          <w:szCs w:val="28"/>
          <w:rtl w:val="true"/>
          <w:lang w:bidi="fa-IR"/>
        </w:rPr>
        <w:t>آنان که بُدند رفته در بند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افتاد سپاه حق به وحشت </w:t>
      </w:r>
    </w:p>
    <w:p>
      <w:pPr>
        <w:pStyle w:val="BookText"/>
        <w:rPr/>
      </w:pPr>
      <w:r>
        <w:rPr>
          <w:rFonts w:ascii="IRNazanin" w:hAnsi="IRNazanin" w:eastAsia="IRNazanin"/>
          <w:color w:val="111111"/>
          <w:sz w:val="28"/>
          <w:sz w:val="28"/>
          <w:szCs w:val="28"/>
          <w:rtl w:val="true"/>
          <w:lang w:bidi="fa-IR"/>
        </w:rPr>
        <w:t>از حلمه دشمنان ز دهشت</w:t>
      </w:r>
    </w:p>
    <w:p>
      <w:pPr>
        <w:pStyle w:val="BookText"/>
        <w:rPr/>
      </w:pPr>
      <w:r>
        <w:rPr>
          <w:rFonts w:ascii="IRNazanin" w:hAnsi="IRNazanin" w:eastAsia="IRNazanin"/>
          <w:color w:val="111111"/>
          <w:sz w:val="28"/>
          <w:sz w:val="28"/>
          <w:szCs w:val="28"/>
          <w:rtl w:val="true"/>
          <w:lang w:bidi="fa-IR"/>
        </w:rPr>
        <w:t>از دور رسول دور گشتند</w:t>
      </w:r>
    </w:p>
    <w:p>
      <w:pPr>
        <w:pStyle w:val="BookText"/>
        <w:rPr/>
      </w:pPr>
      <w:r>
        <w:rPr>
          <w:rFonts w:ascii="IRNazanin" w:hAnsi="IRNazanin" w:eastAsia="IRNazanin"/>
          <w:color w:val="111111"/>
          <w:sz w:val="28"/>
          <w:sz w:val="28"/>
          <w:szCs w:val="28"/>
          <w:rtl w:val="true"/>
          <w:lang w:bidi="fa-IR"/>
        </w:rPr>
        <w:t>دور از شرف حضور گشتند</w:t>
      </w:r>
    </w:p>
    <w:p>
      <w:pPr>
        <w:pStyle w:val="BookText"/>
        <w:rPr/>
      </w:pPr>
      <w:r>
        <w:rPr>
          <w:rFonts w:ascii="IRNazanin" w:hAnsi="IRNazanin" w:eastAsia="IRNazanin"/>
          <w:color w:val="111111"/>
          <w:sz w:val="28"/>
          <w:sz w:val="28"/>
          <w:szCs w:val="28"/>
          <w:rtl w:val="true"/>
          <w:lang w:bidi="fa-IR"/>
        </w:rPr>
        <w:t>غیر از علی آن که پیش رویش</w:t>
      </w:r>
    </w:p>
    <w:p>
      <w:pPr>
        <w:pStyle w:val="BookText"/>
        <w:rPr/>
      </w:pPr>
      <w:r>
        <w:rPr>
          <w:rFonts w:ascii="IRNazanin" w:hAnsi="IRNazanin" w:eastAsia="IRNazanin"/>
          <w:color w:val="111111"/>
          <w:sz w:val="28"/>
          <w:sz w:val="28"/>
          <w:szCs w:val="28"/>
          <w:rtl w:val="true"/>
          <w:lang w:bidi="fa-IR"/>
        </w:rPr>
        <w:t>شمشیر زدی ز چار سویش</w:t>
      </w:r>
    </w:p>
    <w:p>
      <w:pPr>
        <w:pStyle w:val="BookText"/>
        <w:rPr/>
      </w:pPr>
      <w:r>
        <w:rPr>
          <w:rFonts w:ascii="IRNazanin" w:hAnsi="IRNazanin" w:eastAsia="IRNazanin"/>
          <w:color w:val="111111"/>
          <w:sz w:val="28"/>
          <w:sz w:val="28"/>
          <w:szCs w:val="28"/>
          <w:rtl w:val="true"/>
          <w:lang w:bidi="fa-IR"/>
        </w:rPr>
        <w:t>وز سوی دگر به رزم اعدا</w:t>
      </w:r>
    </w:p>
    <w:p>
      <w:pPr>
        <w:pStyle w:val="BookText"/>
        <w:rPr/>
      </w:pPr>
      <w:r>
        <w:rPr>
          <w:rFonts w:ascii="IRNazanin" w:hAnsi="IRNazanin" w:eastAsia="IRNazanin"/>
          <w:color w:val="111111"/>
          <w:sz w:val="28"/>
          <w:sz w:val="28"/>
          <w:szCs w:val="28"/>
          <w:rtl w:val="true"/>
          <w:lang w:bidi="fa-IR"/>
        </w:rPr>
        <w:t>چون صاعقه بود حمزه تنها</w:t>
      </w:r>
    </w:p>
    <w:p>
      <w:pPr>
        <w:pStyle w:val="BookText"/>
        <w:rPr/>
      </w:pPr>
      <w:r>
        <w:rPr>
          <w:rFonts w:ascii="IRNazanin" w:hAnsi="IRNazanin" w:eastAsia="IRNazanin"/>
          <w:color w:val="111111"/>
          <w:sz w:val="28"/>
          <w:sz w:val="28"/>
          <w:szCs w:val="28"/>
          <w:rtl w:val="true"/>
          <w:lang w:bidi="fa-IR"/>
        </w:rPr>
        <w:t>در حمله زخصم کشته ها ساخت</w:t>
      </w:r>
    </w:p>
    <w:p>
      <w:pPr>
        <w:pStyle w:val="BookText"/>
        <w:rPr/>
      </w:pPr>
      <w:r>
        <w:rPr>
          <w:rFonts w:ascii="IRNazanin" w:hAnsi="IRNazanin" w:eastAsia="IRNazanin"/>
          <w:color w:val="111111"/>
          <w:sz w:val="28"/>
          <w:sz w:val="28"/>
          <w:szCs w:val="28"/>
          <w:rtl w:val="true"/>
          <w:lang w:bidi="fa-IR"/>
        </w:rPr>
        <w:t>وز کشته به خاک پُشته ها ساخت</w:t>
      </w:r>
    </w:p>
    <w:p>
      <w:pPr>
        <w:pStyle w:val="BookText"/>
        <w:rPr/>
      </w:pPr>
      <w:r>
        <w:rPr>
          <w:rFonts w:ascii="IRNazanin" w:hAnsi="IRNazanin" w:eastAsia="IRNazanin"/>
          <w:color w:val="111111"/>
          <w:sz w:val="28"/>
          <w:sz w:val="28"/>
          <w:szCs w:val="28"/>
          <w:rtl w:val="true"/>
          <w:lang w:bidi="fa-IR"/>
        </w:rPr>
        <w:t>ناگه وحشی که ز اهل کین بود</w:t>
      </w:r>
    </w:p>
    <w:p>
      <w:pPr>
        <w:pStyle w:val="BookText"/>
        <w:rPr/>
      </w:pPr>
      <w:r>
        <w:rPr>
          <w:rFonts w:ascii="IRNazanin" w:hAnsi="IRNazanin" w:eastAsia="IRNazanin"/>
          <w:color w:val="111111"/>
          <w:sz w:val="28"/>
          <w:sz w:val="28"/>
          <w:szCs w:val="28"/>
          <w:rtl w:val="true"/>
          <w:lang w:bidi="fa-IR"/>
        </w:rPr>
        <w:t>بر کشتن حمزه در کمین بود</w:t>
      </w:r>
    </w:p>
    <w:p>
      <w:pPr>
        <w:pStyle w:val="BookText"/>
        <w:rPr/>
      </w:pPr>
      <w:r>
        <w:rPr>
          <w:rFonts w:ascii="IRNazanin" w:hAnsi="IRNazanin" w:eastAsia="IRNazanin"/>
          <w:color w:val="111111"/>
          <w:sz w:val="28"/>
          <w:sz w:val="28"/>
          <w:szCs w:val="28"/>
          <w:rtl w:val="true"/>
          <w:lang w:bidi="fa-IR"/>
        </w:rPr>
        <w:t>زوبین سوی آن دلاور انداخت</w:t>
      </w:r>
    </w:p>
    <w:p>
      <w:pPr>
        <w:pStyle w:val="BookText"/>
        <w:rPr/>
      </w:pPr>
      <w:r>
        <w:rPr>
          <w:rFonts w:ascii="IRNazanin" w:hAnsi="IRNazanin" w:eastAsia="IRNazanin"/>
          <w:color w:val="111111"/>
          <w:sz w:val="28"/>
          <w:sz w:val="28"/>
          <w:szCs w:val="28"/>
          <w:rtl w:val="true"/>
          <w:lang w:bidi="fa-IR"/>
        </w:rPr>
        <w:t>کافکند به خاک و کار او ساخت</w:t>
      </w:r>
    </w:p>
    <w:p>
      <w:pPr>
        <w:pStyle w:val="BookText"/>
        <w:rPr/>
      </w:pPr>
      <w:r>
        <w:rPr>
          <w:rFonts w:ascii="IRNazanin" w:hAnsi="IRNazanin" w:eastAsia="IRNazanin"/>
          <w:color w:val="111111"/>
          <w:sz w:val="28"/>
          <w:sz w:val="28"/>
          <w:szCs w:val="28"/>
          <w:rtl w:val="true"/>
          <w:lang w:bidi="fa-IR"/>
        </w:rPr>
        <w:t>رو به صفتان به دور آن شیر</w:t>
      </w:r>
    </w:p>
    <w:p>
      <w:pPr>
        <w:pStyle w:val="BookText"/>
        <w:rPr/>
      </w:pPr>
      <w:r>
        <w:rPr>
          <w:rFonts w:ascii="IRNazanin" w:hAnsi="IRNazanin" w:eastAsia="IRNazanin"/>
          <w:color w:val="111111"/>
          <w:sz w:val="28"/>
          <w:sz w:val="28"/>
          <w:szCs w:val="28"/>
          <w:rtl w:val="true"/>
          <w:lang w:bidi="fa-IR"/>
        </w:rPr>
        <w:t>در حلقه شدند همچو زنجیر</w:t>
      </w:r>
    </w:p>
    <w:p>
      <w:pPr>
        <w:pStyle w:val="BookText"/>
        <w:rPr/>
      </w:pPr>
      <w:r>
        <w:rPr>
          <w:rFonts w:ascii="IRNazanin" w:hAnsi="IRNazanin" w:eastAsia="IRNazanin"/>
          <w:color w:val="111111"/>
          <w:sz w:val="28"/>
          <w:sz w:val="28"/>
          <w:szCs w:val="28"/>
          <w:rtl w:val="true"/>
          <w:lang w:bidi="fa-IR"/>
        </w:rPr>
        <w:t>پس بینی و گوش او بریدند</w:t>
      </w:r>
    </w:p>
    <w:p>
      <w:pPr>
        <w:pStyle w:val="BookText"/>
        <w:rPr/>
      </w:pPr>
      <w:r>
        <w:rPr>
          <w:rFonts w:ascii="IRNazanin" w:hAnsi="IRNazanin" w:eastAsia="IRNazanin"/>
          <w:color w:val="111111"/>
          <w:sz w:val="28"/>
          <w:sz w:val="28"/>
          <w:szCs w:val="28"/>
          <w:rtl w:val="true"/>
          <w:lang w:bidi="fa-IR"/>
        </w:rPr>
        <w:t>مُثله بدنش به خون کشیدند</w:t>
      </w:r>
    </w:p>
    <w:p>
      <w:pPr>
        <w:pStyle w:val="BookText"/>
        <w:rPr/>
      </w:pPr>
      <w:r>
        <w:rPr>
          <w:rFonts w:ascii="IRNazanin" w:hAnsi="IRNazanin" w:eastAsia="IRNazanin"/>
          <w:color w:val="111111"/>
          <w:sz w:val="28"/>
          <w:sz w:val="28"/>
          <w:szCs w:val="28"/>
          <w:rtl w:val="true"/>
          <w:lang w:bidi="fa-IR"/>
        </w:rPr>
        <w:t>پهلو بدرید وحشی دون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داد جگر به هند ملعون </w:t>
      </w:r>
    </w:p>
    <w:p>
      <w:pPr>
        <w:pStyle w:val="BookText"/>
        <w:rPr/>
      </w:pPr>
      <w:r>
        <w:rPr>
          <w:rFonts w:ascii="IRNazanin" w:hAnsi="IRNazanin" w:eastAsia="IRNazanin"/>
          <w:color w:val="111111"/>
          <w:sz w:val="28"/>
          <w:sz w:val="28"/>
          <w:szCs w:val="28"/>
          <w:rtl w:val="true"/>
          <w:lang w:bidi="fa-IR"/>
        </w:rPr>
        <w:t>چون خواست خورد زپاره لختی</w:t>
      </w:r>
    </w:p>
    <w:p>
      <w:pPr>
        <w:pStyle w:val="BookText"/>
        <w:rPr/>
      </w:pPr>
      <w:r>
        <w:rPr>
          <w:rFonts w:ascii="IRNazanin" w:hAnsi="IRNazanin" w:eastAsia="IRNazanin"/>
          <w:color w:val="111111"/>
          <w:sz w:val="28"/>
          <w:sz w:val="28"/>
          <w:szCs w:val="28"/>
          <w:rtl w:val="true"/>
          <w:lang w:bidi="fa-IR"/>
        </w:rPr>
        <w:t>دیدش که شده است سنگ سختی</w:t>
      </w:r>
    </w:p>
    <w:p>
      <w:pPr>
        <w:pStyle w:val="BookText"/>
        <w:rPr/>
      </w:pPr>
      <w:r>
        <w:rPr>
          <w:rFonts w:ascii="IRNazanin" w:hAnsi="IRNazanin" w:eastAsia="IRNazanin"/>
          <w:color w:val="111111"/>
          <w:sz w:val="28"/>
          <w:sz w:val="28"/>
          <w:szCs w:val="28"/>
          <w:rtl w:val="true"/>
          <w:lang w:bidi="fa-IR"/>
        </w:rPr>
        <w:t>افکند چو از دهان به ناچار</w:t>
      </w:r>
    </w:p>
    <w:p>
      <w:pPr>
        <w:pStyle w:val="BookText"/>
        <w:rPr/>
      </w:pPr>
      <w:r>
        <w:rPr>
          <w:rFonts w:ascii="IRNazanin" w:hAnsi="IRNazanin" w:eastAsia="IRNazanin"/>
          <w:color w:val="111111"/>
          <w:sz w:val="28"/>
          <w:sz w:val="28"/>
          <w:szCs w:val="28"/>
          <w:rtl w:val="true"/>
          <w:lang w:bidi="fa-IR"/>
        </w:rPr>
        <w:t>مشهور به هند شد جگر خوار</w:t>
      </w:r>
    </w:p>
    <w:p>
      <w:pPr>
        <w:pStyle w:val="BookText"/>
        <w:rPr/>
      </w:pPr>
      <w:r>
        <w:rPr>
          <w:rFonts w:ascii="IRNazanin" w:hAnsi="IRNazanin" w:eastAsia="IRNazanin"/>
          <w:color w:val="111111"/>
          <w:sz w:val="28"/>
          <w:sz w:val="28"/>
          <w:szCs w:val="28"/>
          <w:rtl w:val="true"/>
          <w:lang w:bidi="fa-IR"/>
        </w:rPr>
        <w:t>آرام چو گشت جنگ اعدا</w:t>
      </w:r>
    </w:p>
    <w:p>
      <w:pPr>
        <w:pStyle w:val="BookText"/>
        <w:rPr/>
      </w:pPr>
      <w:r>
        <w:rPr>
          <w:rFonts w:ascii="IRNazanin" w:hAnsi="IRNazanin" w:eastAsia="IRNazanin"/>
          <w:color w:val="111111"/>
          <w:sz w:val="28"/>
          <w:sz w:val="28"/>
          <w:szCs w:val="28"/>
          <w:rtl w:val="true"/>
          <w:lang w:bidi="fa-IR"/>
        </w:rPr>
        <w:t>شد ختم رسل ز حمزه جویا</w:t>
      </w:r>
    </w:p>
    <w:p>
      <w:pPr>
        <w:pStyle w:val="BookText"/>
        <w:rPr/>
      </w:pPr>
      <w:r>
        <w:rPr>
          <w:rFonts w:ascii="IRNazanin" w:hAnsi="IRNazanin" w:eastAsia="IRNazanin"/>
          <w:color w:val="111111"/>
          <w:sz w:val="28"/>
          <w:sz w:val="28"/>
          <w:szCs w:val="28"/>
          <w:rtl w:val="true"/>
          <w:lang w:bidi="fa-IR"/>
        </w:rPr>
        <w:t>اصحاب به هر طرف دویدند</w:t>
      </w:r>
    </w:p>
    <w:p>
      <w:pPr>
        <w:pStyle w:val="BookText"/>
        <w:rPr/>
      </w:pPr>
      <w:r>
        <w:rPr>
          <w:rFonts w:ascii="IRNazanin" w:hAnsi="IRNazanin" w:eastAsia="IRNazanin"/>
          <w:color w:val="111111"/>
          <w:sz w:val="28"/>
          <w:sz w:val="28"/>
          <w:szCs w:val="28"/>
          <w:rtl w:val="true"/>
          <w:lang w:bidi="fa-IR"/>
        </w:rPr>
        <w:t>تا پیکر پاک حمزه دیدند</w:t>
      </w:r>
    </w:p>
    <w:p>
      <w:pPr>
        <w:pStyle w:val="BookText"/>
        <w:rPr/>
      </w:pPr>
      <w:r>
        <w:rPr>
          <w:rFonts w:ascii="IRNazanin" w:hAnsi="IRNazanin" w:eastAsia="IRNazanin"/>
          <w:color w:val="111111"/>
          <w:sz w:val="28"/>
          <w:sz w:val="28"/>
          <w:szCs w:val="28"/>
          <w:rtl w:val="true"/>
          <w:lang w:bidi="fa-IR"/>
        </w:rPr>
        <w:t>از سینه دریده تا تهیگاه</w:t>
      </w:r>
    </w:p>
    <w:p>
      <w:pPr>
        <w:pStyle w:val="BookText"/>
        <w:rPr/>
      </w:pPr>
      <w:r>
        <w:rPr>
          <w:rFonts w:ascii="IRNazanin" w:hAnsi="IRNazanin" w:eastAsia="IRNazanin"/>
          <w:color w:val="111111"/>
          <w:sz w:val="28"/>
          <w:sz w:val="28"/>
          <w:szCs w:val="28"/>
          <w:rtl w:val="true"/>
          <w:lang w:bidi="fa-IR"/>
        </w:rPr>
        <w:t>شد بر فلک از نهادشان آه</w:t>
      </w:r>
    </w:p>
    <w:p>
      <w:pPr>
        <w:pStyle w:val="BookText"/>
        <w:rPr/>
      </w:pPr>
      <w:r>
        <w:rPr>
          <w:rFonts w:ascii="IRNazanin" w:hAnsi="IRNazanin" w:eastAsia="IRNazanin"/>
          <w:color w:val="111111"/>
          <w:sz w:val="28"/>
          <w:sz w:val="28"/>
          <w:szCs w:val="28"/>
          <w:rtl w:val="true"/>
          <w:lang w:bidi="fa-IR"/>
        </w:rPr>
        <w:t>چون بود خبر برون ز عادت</w:t>
      </w:r>
    </w:p>
    <w:p>
      <w:pPr>
        <w:pStyle w:val="BookText"/>
        <w:rPr/>
      </w:pPr>
      <w:r>
        <w:rPr>
          <w:rFonts w:ascii="IRNazanin" w:hAnsi="IRNazanin" w:eastAsia="IRNazanin"/>
          <w:color w:val="111111"/>
          <w:sz w:val="28"/>
          <w:sz w:val="28"/>
          <w:szCs w:val="28"/>
          <w:rtl w:val="true"/>
          <w:lang w:bidi="fa-IR"/>
        </w:rPr>
        <w:t>پنهان ز رسول شد شهادت</w:t>
      </w:r>
    </w:p>
    <w:p>
      <w:pPr>
        <w:pStyle w:val="BookText"/>
        <w:rPr/>
      </w:pPr>
      <w:r>
        <w:rPr>
          <w:rFonts w:ascii="IRNazanin" w:hAnsi="IRNazanin" w:eastAsia="IRNazanin"/>
          <w:color w:val="111111"/>
          <w:sz w:val="28"/>
          <w:sz w:val="28"/>
          <w:szCs w:val="28"/>
          <w:rtl w:val="true"/>
          <w:lang w:bidi="fa-IR"/>
        </w:rPr>
        <w:t>ناچار به پای خود پیمبر</w:t>
      </w:r>
    </w:p>
    <w:p>
      <w:pPr>
        <w:pStyle w:val="BookText"/>
        <w:rPr/>
      </w:pPr>
      <w:r>
        <w:rPr>
          <w:rFonts w:ascii="IRNazanin" w:hAnsi="IRNazanin" w:eastAsia="IRNazanin"/>
          <w:color w:val="111111"/>
          <w:sz w:val="28"/>
          <w:sz w:val="28"/>
          <w:szCs w:val="28"/>
          <w:rtl w:val="true"/>
          <w:lang w:bidi="fa-IR"/>
        </w:rPr>
        <w:t>شد با غم دل کنار پیکر</w:t>
      </w:r>
    </w:p>
    <w:p>
      <w:pPr>
        <w:pStyle w:val="BookText"/>
        <w:rPr/>
      </w:pPr>
      <w:r>
        <w:rPr>
          <w:rFonts w:ascii="IRNazanin" w:hAnsi="IRNazanin" w:eastAsia="IRNazanin"/>
          <w:color w:val="111111"/>
          <w:sz w:val="28"/>
          <w:sz w:val="28"/>
          <w:szCs w:val="28"/>
          <w:rtl w:val="true"/>
          <w:lang w:bidi="fa-IR"/>
        </w:rPr>
        <w:t>از دیدن زخم های کاری</w:t>
      </w:r>
    </w:p>
    <w:p>
      <w:pPr>
        <w:pStyle w:val="BookText"/>
        <w:rPr/>
      </w:pPr>
      <w:r>
        <w:rPr>
          <w:rFonts w:ascii="IRNazanin" w:hAnsi="IRNazanin" w:eastAsia="IRNazanin"/>
          <w:color w:val="111111"/>
          <w:sz w:val="28"/>
          <w:sz w:val="28"/>
          <w:szCs w:val="28"/>
          <w:rtl w:val="true"/>
          <w:lang w:bidi="fa-IR"/>
        </w:rPr>
        <w:t>سیلاب سرشک کرد جاری</w:t>
      </w:r>
    </w:p>
    <w:p>
      <w:pPr>
        <w:pStyle w:val="BookText"/>
        <w:rPr/>
      </w:pPr>
      <w:r>
        <w:rPr>
          <w:rFonts w:ascii="IRNazanin" w:hAnsi="IRNazanin" w:eastAsia="IRNazanin"/>
          <w:color w:val="111111"/>
          <w:sz w:val="28"/>
          <w:sz w:val="28"/>
          <w:szCs w:val="28"/>
          <w:rtl w:val="true"/>
          <w:lang w:bidi="fa-IR"/>
        </w:rPr>
        <w:t>از ابر دو دیده اشک افشاند</w:t>
      </w:r>
    </w:p>
    <w:p>
      <w:pPr>
        <w:pStyle w:val="BookText"/>
        <w:rPr/>
      </w:pPr>
      <w:r>
        <w:rPr>
          <w:rFonts w:ascii="IRNazanin" w:hAnsi="IRNazanin" w:eastAsia="IRNazanin"/>
          <w:color w:val="111111"/>
          <w:sz w:val="28"/>
          <w:sz w:val="28"/>
          <w:szCs w:val="28"/>
          <w:rtl w:val="true"/>
          <w:lang w:bidi="fa-IR"/>
        </w:rPr>
        <w:t>پس مرثیه در مصیبتش خواند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 عم عزیز نیک رفتار </w:t>
      </w:r>
    </w:p>
    <w:p>
      <w:pPr>
        <w:pStyle w:val="BookText"/>
        <w:rPr/>
      </w:pPr>
      <w:r>
        <w:rPr>
          <w:rFonts w:ascii="IRNazanin" w:hAnsi="IRNazanin" w:eastAsia="IRNazanin"/>
          <w:color w:val="111111"/>
          <w:sz w:val="28"/>
          <w:sz w:val="28"/>
          <w:szCs w:val="28"/>
          <w:rtl w:val="true"/>
          <w:lang w:bidi="fa-IR"/>
        </w:rPr>
        <w:t>بودی تو مرا همیشه غمخوار</w:t>
      </w:r>
    </w:p>
    <w:p>
      <w:pPr>
        <w:pStyle w:val="BookText"/>
        <w:rPr/>
      </w:pPr>
      <w:r>
        <w:rPr>
          <w:rFonts w:ascii="IRNazanin" w:hAnsi="IRNazanin" w:eastAsia="IRNazanin"/>
          <w:color w:val="111111"/>
          <w:sz w:val="28"/>
          <w:sz w:val="28"/>
          <w:szCs w:val="28"/>
          <w:rtl w:val="true"/>
          <w:lang w:bidi="fa-IR"/>
        </w:rPr>
        <w:t>اندوه ربودی از دل من</w:t>
      </w:r>
    </w:p>
    <w:p>
      <w:pPr>
        <w:pStyle w:val="BookText"/>
        <w:rPr/>
      </w:pPr>
      <w:r>
        <w:rPr>
          <w:rFonts w:ascii="IRNazanin" w:hAnsi="IRNazanin" w:eastAsia="IRNazanin"/>
          <w:color w:val="111111"/>
          <w:sz w:val="28"/>
          <w:sz w:val="28"/>
          <w:szCs w:val="28"/>
          <w:rtl w:val="true"/>
          <w:lang w:bidi="fa-IR"/>
        </w:rPr>
        <w:t>رفتی و برفت حاصل من</w:t>
      </w:r>
    </w:p>
    <w:p>
      <w:pPr>
        <w:pStyle w:val="BookText"/>
        <w:rPr/>
      </w:pPr>
      <w:r>
        <w:rPr>
          <w:rFonts w:ascii="IRNazanin" w:hAnsi="IRNazanin" w:eastAsia="IRNazanin"/>
          <w:color w:val="111111"/>
          <w:sz w:val="28"/>
          <w:sz w:val="28"/>
          <w:szCs w:val="28"/>
          <w:rtl w:val="true"/>
          <w:lang w:bidi="fa-IR"/>
        </w:rPr>
        <w:t>چون دید که عنقریب خواهر</w:t>
      </w:r>
    </w:p>
    <w:p>
      <w:pPr>
        <w:pStyle w:val="BookText"/>
        <w:rPr/>
      </w:pPr>
      <w:r>
        <w:rPr>
          <w:rFonts w:ascii="IRNazanin" w:hAnsi="IRNazanin" w:eastAsia="IRNazanin"/>
          <w:color w:val="111111"/>
          <w:sz w:val="28"/>
          <w:sz w:val="28"/>
          <w:szCs w:val="28"/>
          <w:rtl w:val="true"/>
          <w:lang w:bidi="fa-IR"/>
        </w:rPr>
        <w:t>آید پی دیدن برادر</w:t>
      </w:r>
    </w:p>
    <w:p>
      <w:pPr>
        <w:pStyle w:val="BookText"/>
        <w:rPr/>
      </w:pPr>
      <w:r>
        <w:rPr>
          <w:rFonts w:ascii="IRNazanin" w:hAnsi="IRNazanin" w:eastAsia="IRNazanin"/>
          <w:color w:val="111111"/>
          <w:sz w:val="28"/>
          <w:sz w:val="28"/>
          <w:szCs w:val="28"/>
          <w:rtl w:val="true"/>
          <w:lang w:bidi="fa-IR"/>
        </w:rPr>
        <w:t>بیهوش شود ز دیدن او</w:t>
      </w:r>
    </w:p>
    <w:p>
      <w:pPr>
        <w:pStyle w:val="BookText"/>
        <w:rPr/>
      </w:pPr>
      <w:r>
        <w:rPr>
          <w:rFonts w:ascii="IRNazanin" w:hAnsi="IRNazanin" w:eastAsia="IRNazanin"/>
          <w:color w:val="111111"/>
          <w:sz w:val="28"/>
          <w:sz w:val="28"/>
          <w:szCs w:val="28"/>
          <w:rtl w:val="true"/>
          <w:lang w:bidi="fa-IR"/>
        </w:rPr>
        <w:t>در خاک به خون تپیدن او</w:t>
      </w:r>
    </w:p>
    <w:p>
      <w:pPr>
        <w:pStyle w:val="BookText"/>
        <w:rPr/>
      </w:pPr>
      <w:r>
        <w:rPr>
          <w:rFonts w:ascii="IRNazanin" w:hAnsi="IRNazanin" w:eastAsia="IRNazanin"/>
          <w:color w:val="111111"/>
          <w:sz w:val="28"/>
          <w:sz w:val="28"/>
          <w:szCs w:val="28"/>
          <w:rtl w:val="true"/>
          <w:lang w:bidi="fa-IR"/>
        </w:rPr>
        <w:t>برداشت ز دوش خود ردایش</w:t>
      </w:r>
    </w:p>
    <w:p>
      <w:pPr>
        <w:pStyle w:val="BookText"/>
        <w:rPr/>
      </w:pPr>
      <w:r>
        <w:rPr>
          <w:rFonts w:ascii="IRNazanin" w:hAnsi="IRNazanin" w:eastAsia="IRNazanin"/>
          <w:color w:val="111111"/>
          <w:sz w:val="28"/>
          <w:sz w:val="28"/>
          <w:szCs w:val="28"/>
          <w:rtl w:val="true"/>
          <w:lang w:bidi="fa-IR"/>
        </w:rPr>
        <w:t>افکند به قامت رسایش</w:t>
      </w:r>
    </w:p>
    <w:p>
      <w:pPr>
        <w:pStyle w:val="BookText"/>
        <w:rPr/>
      </w:pPr>
      <w:r>
        <w:rPr>
          <w:rFonts w:ascii="IRNazanin" w:hAnsi="IRNazanin" w:eastAsia="IRNazanin"/>
          <w:color w:val="111111"/>
          <w:sz w:val="28"/>
          <w:sz w:val="28"/>
          <w:szCs w:val="28"/>
          <w:rtl w:val="true"/>
          <w:lang w:bidi="fa-IR"/>
        </w:rPr>
        <w:t>حمزه چو بلند بود بالا</w:t>
      </w:r>
    </w:p>
    <w:p>
      <w:pPr>
        <w:pStyle w:val="BookText"/>
        <w:rPr/>
      </w:pPr>
      <w:r>
        <w:rPr>
          <w:rFonts w:ascii="IRNazanin" w:hAnsi="IRNazanin" w:eastAsia="IRNazanin"/>
          <w:color w:val="111111"/>
          <w:sz w:val="28"/>
          <w:sz w:val="28"/>
          <w:szCs w:val="28"/>
          <w:rtl w:val="true"/>
          <w:lang w:bidi="fa-IR"/>
        </w:rPr>
        <w:t>از زیر ردا برون شدش پا</w:t>
      </w:r>
    </w:p>
    <w:p>
      <w:pPr>
        <w:pStyle w:val="BookText"/>
        <w:rPr/>
      </w:pPr>
      <w:r>
        <w:rPr>
          <w:rFonts w:ascii="IRNazanin" w:hAnsi="IRNazanin" w:eastAsia="IRNazanin"/>
          <w:color w:val="111111"/>
          <w:sz w:val="28"/>
          <w:sz w:val="28"/>
          <w:szCs w:val="28"/>
          <w:rtl w:val="true"/>
          <w:lang w:bidi="fa-IR"/>
        </w:rPr>
        <w:t>پیغمبر از گیاه صحرا</w:t>
      </w:r>
    </w:p>
    <w:p>
      <w:pPr>
        <w:pStyle w:val="BookText"/>
        <w:rPr/>
      </w:pPr>
      <w:r>
        <w:rPr>
          <w:rFonts w:ascii="IRNazanin" w:hAnsi="IRNazanin" w:eastAsia="IRNazanin"/>
          <w:color w:val="111111"/>
          <w:sz w:val="28"/>
          <w:sz w:val="28"/>
          <w:szCs w:val="28"/>
          <w:rtl w:val="true"/>
          <w:lang w:bidi="fa-IR"/>
        </w:rPr>
        <w:t>پوشاند سپس دو پای او را</w:t>
      </w:r>
    </w:p>
    <w:p>
      <w:pPr>
        <w:pStyle w:val="BookText"/>
        <w:rPr/>
      </w:pPr>
      <w:r>
        <w:rPr>
          <w:rFonts w:ascii="IRNazanin" w:hAnsi="IRNazanin" w:eastAsia="IRNazanin"/>
          <w:color w:val="111111"/>
          <w:sz w:val="28"/>
          <w:sz w:val="28"/>
          <w:szCs w:val="28"/>
          <w:rtl w:val="true"/>
          <w:lang w:bidi="fa-IR"/>
        </w:rPr>
        <w:t>میدید صفیه چون ببیند</w:t>
      </w:r>
    </w:p>
    <w:p>
      <w:pPr>
        <w:pStyle w:val="BookText"/>
        <w:rPr/>
      </w:pPr>
      <w:r>
        <w:rPr>
          <w:rFonts w:ascii="IRNazanin" w:hAnsi="IRNazanin" w:eastAsia="IRNazanin"/>
          <w:color w:val="111111"/>
          <w:sz w:val="28"/>
          <w:sz w:val="28"/>
          <w:szCs w:val="28"/>
          <w:rtl w:val="true"/>
          <w:lang w:bidi="fa-IR"/>
        </w:rPr>
        <w:t>ماتمزده در غمش نشیند</w:t>
      </w:r>
    </w:p>
    <w:p>
      <w:pPr>
        <w:pStyle w:val="BookText"/>
        <w:rPr/>
      </w:pPr>
      <w:r>
        <w:rPr>
          <w:rFonts w:ascii="IRNazanin" w:hAnsi="IRNazanin" w:eastAsia="IRNazanin"/>
          <w:color w:val="111111"/>
          <w:sz w:val="28"/>
          <w:sz w:val="28"/>
          <w:szCs w:val="28"/>
          <w:rtl w:val="true"/>
          <w:lang w:bidi="fa-IR"/>
        </w:rPr>
        <w:t>سر بر کف پای او گذارد</w:t>
      </w:r>
    </w:p>
    <w:p>
      <w:pPr>
        <w:pStyle w:val="BookText"/>
        <w:rPr/>
      </w:pPr>
      <w:r>
        <w:rPr>
          <w:rFonts w:ascii="IRNazanin" w:hAnsi="IRNazanin" w:eastAsia="IRNazanin"/>
          <w:color w:val="111111"/>
          <w:sz w:val="28"/>
          <w:sz w:val="28"/>
          <w:szCs w:val="28"/>
          <w:rtl w:val="true"/>
          <w:lang w:bidi="fa-IR"/>
        </w:rPr>
        <w:t>خواهر صفتانه جان سپارد</w:t>
      </w:r>
    </w:p>
    <w:p>
      <w:pPr>
        <w:pStyle w:val="BookText"/>
        <w:rPr/>
      </w:pPr>
      <w:r>
        <w:rPr>
          <w:rFonts w:ascii="IRNazanin" w:hAnsi="IRNazanin" w:eastAsia="IRNazanin"/>
          <w:color w:val="111111"/>
          <w:sz w:val="28"/>
          <w:sz w:val="28"/>
          <w:szCs w:val="28"/>
          <w:rtl w:val="true"/>
          <w:lang w:bidi="fa-IR"/>
        </w:rPr>
        <w:t>از خواهر دیگرم مرا یاد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زینب و از حسین افتاد </w:t>
      </w:r>
    </w:p>
    <w:p>
      <w:pPr>
        <w:pStyle w:val="BookText"/>
        <w:rPr/>
      </w:pPr>
      <w:r>
        <w:rPr>
          <w:rFonts w:ascii="IRNazanin" w:hAnsi="IRNazanin" w:eastAsia="IRNazanin"/>
          <w:color w:val="111111"/>
          <w:sz w:val="28"/>
          <w:sz w:val="28"/>
          <w:szCs w:val="28"/>
          <w:rtl w:val="true"/>
          <w:lang w:bidi="fa-IR"/>
        </w:rPr>
        <w:t>بر پیکر بی سر برادر</w:t>
      </w:r>
    </w:p>
    <w:p>
      <w:pPr>
        <w:pStyle w:val="BookText"/>
        <w:rPr/>
      </w:pPr>
      <w:r>
        <w:rPr>
          <w:rFonts w:ascii="IRNazanin" w:hAnsi="IRNazanin" w:eastAsia="IRNazanin"/>
          <w:color w:val="111111"/>
          <w:sz w:val="28"/>
          <w:sz w:val="28"/>
          <w:szCs w:val="28"/>
          <w:rtl w:val="true"/>
          <w:lang w:bidi="fa-IR"/>
        </w:rPr>
        <w:t>افتاد چو دیدگان خواهر</w:t>
      </w:r>
    </w:p>
    <w:p>
      <w:pPr>
        <w:pStyle w:val="BookText"/>
        <w:rPr/>
      </w:pPr>
      <w:r>
        <w:rPr>
          <w:rFonts w:ascii="IRNazanin" w:hAnsi="IRNazanin" w:eastAsia="IRNazanin"/>
          <w:color w:val="111111"/>
          <w:sz w:val="28"/>
          <w:sz w:val="28"/>
          <w:szCs w:val="28"/>
          <w:rtl w:val="true"/>
          <w:lang w:bidi="fa-IR"/>
        </w:rPr>
        <w:t>گفتا که توئی برادر من</w:t>
      </w:r>
    </w:p>
    <w:p>
      <w:pPr>
        <w:pStyle w:val="BookText"/>
        <w:rPr/>
      </w:pPr>
      <w:r>
        <w:rPr>
          <w:rFonts w:ascii="IRNazanin" w:hAnsi="IRNazanin" w:eastAsia="IRNazanin"/>
          <w:color w:val="111111"/>
          <w:sz w:val="28"/>
          <w:sz w:val="28"/>
          <w:szCs w:val="28"/>
          <w:rtl w:val="true"/>
          <w:lang w:bidi="fa-IR"/>
        </w:rPr>
        <w:t>فرزند عزیز مادر من</w:t>
      </w:r>
    </w:p>
    <w:p>
      <w:pPr>
        <w:pStyle w:val="BookText"/>
        <w:rPr/>
      </w:pPr>
      <w:r>
        <w:rPr>
          <w:rFonts w:ascii="IRNazanin" w:hAnsi="IRNazanin" w:eastAsia="IRNazanin"/>
          <w:color w:val="111111"/>
          <w:sz w:val="28"/>
          <w:sz w:val="28"/>
          <w:szCs w:val="28"/>
          <w:rtl w:val="true"/>
          <w:lang w:bidi="fa-IR"/>
        </w:rPr>
        <w:t>آیا تو حسین نازنینی</w:t>
      </w:r>
    </w:p>
    <w:p>
      <w:pPr>
        <w:pStyle w:val="BookText"/>
        <w:rPr/>
      </w:pPr>
      <w:r>
        <w:rPr>
          <w:rFonts w:ascii="IRNazanin" w:hAnsi="IRNazanin" w:eastAsia="IRNazanin"/>
          <w:color w:val="111111"/>
          <w:sz w:val="28"/>
          <w:sz w:val="28"/>
          <w:szCs w:val="28"/>
          <w:rtl w:val="true"/>
          <w:lang w:bidi="fa-IR"/>
        </w:rPr>
        <w:t>کافتاده برهنه بر زمینی</w:t>
      </w:r>
    </w:p>
    <w:p>
      <w:pPr>
        <w:pStyle w:val="BookText"/>
        <w:rPr/>
      </w:pPr>
      <w:r>
        <w:rPr>
          <w:rFonts w:ascii="IRNazanin" w:hAnsi="IRNazanin" w:eastAsia="IRNazanin"/>
          <w:color w:val="111111"/>
          <w:sz w:val="28"/>
          <w:sz w:val="28"/>
          <w:szCs w:val="28"/>
          <w:rtl w:val="true"/>
          <w:lang w:bidi="fa-IR"/>
        </w:rPr>
        <w:t>ای کاش که می برید خنجر</w:t>
      </w:r>
    </w:p>
    <w:p>
      <w:pPr>
        <w:pStyle w:val="BookText"/>
        <w:rPr/>
      </w:pPr>
      <w:r>
        <w:rPr>
          <w:rFonts w:ascii="IRNazanin" w:hAnsi="IRNazanin" w:eastAsia="IRNazanin"/>
          <w:color w:val="111111"/>
          <w:sz w:val="28"/>
          <w:sz w:val="28"/>
          <w:szCs w:val="28"/>
          <w:rtl w:val="true"/>
          <w:lang w:bidi="fa-IR"/>
        </w:rPr>
        <w:t>حلقوم مرا عزیز خواهر</w:t>
      </w:r>
    </w:p>
    <w:p>
      <w:pPr>
        <w:pStyle w:val="BookText"/>
        <w:rPr/>
      </w:pPr>
      <w:r>
        <w:rPr>
          <w:rFonts w:ascii="IRNazanin" w:hAnsi="IRNazanin" w:eastAsia="IRNazanin"/>
          <w:color w:val="111111"/>
          <w:sz w:val="28"/>
          <w:sz w:val="28"/>
          <w:szCs w:val="28"/>
          <w:rtl w:val="true"/>
          <w:lang w:bidi="fa-IR"/>
        </w:rPr>
        <w:t>تیرت چو به دل برادر آمد</w:t>
      </w:r>
    </w:p>
    <w:p>
      <w:pPr>
        <w:pStyle w:val="BookText"/>
        <w:rPr/>
      </w:pPr>
      <w:r>
        <w:rPr>
          <w:rFonts w:ascii="IRNazanin" w:hAnsi="IRNazanin" w:eastAsia="IRNazanin"/>
          <w:color w:val="111111"/>
          <w:sz w:val="28"/>
          <w:sz w:val="28"/>
          <w:szCs w:val="28"/>
          <w:rtl w:val="true"/>
          <w:lang w:bidi="fa-IR"/>
        </w:rPr>
        <w:t>ای کاش به قلب خواهر آمد</w:t>
      </w:r>
    </w:p>
    <w:p>
      <w:pPr>
        <w:pStyle w:val="BookText"/>
        <w:rPr/>
      </w:pPr>
      <w:r>
        <w:rPr>
          <w:rFonts w:ascii="IRNazanin" w:hAnsi="IRNazanin" w:eastAsia="IRNazanin"/>
          <w:color w:val="111111"/>
          <w:sz w:val="28"/>
          <w:sz w:val="28"/>
          <w:szCs w:val="28"/>
          <w:rtl w:val="true"/>
          <w:lang w:bidi="fa-IR"/>
        </w:rPr>
        <w:t>ای کاش نبودم ای برادر</w:t>
      </w:r>
    </w:p>
    <w:p>
      <w:pPr>
        <w:pStyle w:val="BookText"/>
        <w:rPr/>
      </w:pPr>
      <w:r>
        <w:rPr>
          <w:rFonts w:ascii="IRNazanin" w:hAnsi="IRNazanin" w:eastAsia="IRNazanin"/>
          <w:color w:val="111111"/>
          <w:sz w:val="28"/>
          <w:sz w:val="28"/>
          <w:szCs w:val="28"/>
          <w:rtl w:val="true"/>
          <w:lang w:bidi="fa-IR"/>
        </w:rPr>
        <w:t>تا کشته ببینمت برابر</w:t>
      </w:r>
    </w:p>
    <w:p>
      <w:pPr>
        <w:pStyle w:val="BookText"/>
        <w:rPr/>
      </w:pPr>
      <w:r>
        <w:rPr>
          <w:rFonts w:ascii="IRNazanin" w:hAnsi="IRNazanin" w:eastAsia="IRNazanin"/>
          <w:color w:val="111111"/>
          <w:sz w:val="28"/>
          <w:sz w:val="28"/>
          <w:szCs w:val="28"/>
          <w:rtl w:val="true"/>
          <w:lang w:bidi="fa-IR"/>
        </w:rPr>
        <w:t>در مرثیه حسین و زینب</w:t>
      </w:r>
    </w:p>
    <w:p>
      <w:pPr>
        <w:pStyle w:val="BookText"/>
        <w:rPr/>
      </w:pPr>
      <w:r>
        <w:rPr>
          <w:rFonts w:ascii="IRNazanin" w:hAnsi="IRNazanin" w:eastAsia="IRNazanin"/>
          <w:color w:val="111111"/>
          <w:sz w:val="28"/>
          <w:sz w:val="28"/>
          <w:szCs w:val="28"/>
          <w:rtl w:val="true"/>
          <w:lang w:bidi="fa-IR"/>
        </w:rPr>
        <w:t>فخرا ز سخن خموش کن لب</w:t>
      </w:r>
    </w:p>
    <w:p>
      <w:pPr>
        <w:pStyle w:val="BookText"/>
        <w:rPr/>
      </w:pPr>
      <w:r>
        <w:rPr>
          <w:rFonts w:ascii="IRNazanin" w:hAnsi="IRNazanin" w:eastAsia="IRNazanin"/>
          <w:color w:val="111111"/>
          <w:sz w:val="28"/>
          <w:sz w:val="28"/>
          <w:szCs w:val="28"/>
          <w:rtl w:val="true"/>
          <w:lang w:bidi="fa-IR"/>
        </w:rPr>
        <w:t>زیرا که ز سوز زینب زار</w:t>
      </w:r>
    </w:p>
    <w:p>
      <w:pPr>
        <w:pStyle w:val="BookText"/>
        <w:rPr/>
      </w:pPr>
      <w:r>
        <w:rPr>
          <w:rFonts w:ascii="IRNazanin" w:hAnsi="IRNazanin" w:eastAsia="IRNazanin"/>
          <w:color w:val="111111"/>
          <w:sz w:val="28"/>
          <w:sz w:val="28"/>
          <w:szCs w:val="28"/>
          <w:rtl w:val="true"/>
          <w:lang w:bidi="fa-IR"/>
        </w:rPr>
        <w:t>در مرگ حسین و آل اطهار</w:t>
      </w:r>
    </w:p>
    <w:p>
      <w:pPr>
        <w:pStyle w:val="BookText"/>
        <w:rPr/>
      </w:pPr>
      <w:r>
        <w:rPr>
          <w:rFonts w:ascii="IRNazanin" w:hAnsi="IRNazanin" w:eastAsia="IRNazanin"/>
          <w:color w:val="111111"/>
          <w:sz w:val="28"/>
          <w:sz w:val="28"/>
          <w:szCs w:val="28"/>
          <w:rtl w:val="true"/>
          <w:lang w:bidi="fa-IR"/>
        </w:rPr>
        <w:t>گر بود صفیه آب می شد</w:t>
      </w:r>
    </w:p>
    <w:p>
      <w:pPr>
        <w:pStyle w:val="BookText"/>
        <w:rPr/>
      </w:pPr>
      <w:r>
        <w:rPr>
          <w:rFonts w:ascii="IRNazanin" w:hAnsi="IRNazanin" w:eastAsia="IRNazanin"/>
          <w:color w:val="111111"/>
          <w:sz w:val="28"/>
          <w:sz w:val="28"/>
          <w:szCs w:val="28"/>
          <w:rtl w:val="true"/>
          <w:lang w:bidi="fa-IR"/>
        </w:rPr>
        <w:t>حمزه جگرش کباب می شد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فخرایی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آن که داغ تو به دل ما نشسته است</w:t>
      </w:r>
    </w:p>
    <w:p>
      <w:pPr>
        <w:pStyle w:val="BookText"/>
        <w:rPr/>
      </w:pPr>
      <w:r>
        <w:rPr>
          <w:rFonts w:ascii="IRNazanin" w:hAnsi="IRNazanin" w:eastAsia="IRNazanin"/>
          <w:color w:val="111111"/>
          <w:sz w:val="28"/>
          <w:sz w:val="28"/>
          <w:szCs w:val="28"/>
          <w:rtl w:val="true"/>
          <w:lang w:bidi="fa-IR"/>
        </w:rPr>
        <w:t>ای آن که داغ تو به دل ما نشسته است</w:t>
      </w:r>
    </w:p>
    <w:p>
      <w:pPr>
        <w:pStyle w:val="BookText"/>
        <w:rPr/>
      </w:pPr>
      <w:r>
        <w:rPr>
          <w:rFonts w:ascii="IRNazanin" w:hAnsi="IRNazanin" w:eastAsia="IRNazanin"/>
          <w:color w:val="111111"/>
          <w:sz w:val="28"/>
          <w:sz w:val="28"/>
          <w:szCs w:val="28"/>
          <w:rtl w:val="true"/>
          <w:lang w:bidi="fa-IR"/>
        </w:rPr>
        <w:t>چون لاله داغ دارد و تنها نشسته است</w:t>
      </w:r>
    </w:p>
    <w:p>
      <w:pPr>
        <w:pStyle w:val="BookText"/>
        <w:rPr/>
      </w:pPr>
      <w:r>
        <w:rPr>
          <w:rFonts w:ascii="IRNazanin" w:hAnsi="IRNazanin" w:eastAsia="IRNazanin"/>
          <w:color w:val="111111"/>
          <w:sz w:val="28"/>
          <w:sz w:val="28"/>
          <w:szCs w:val="28"/>
          <w:rtl w:val="true"/>
          <w:lang w:bidi="fa-IR"/>
        </w:rPr>
        <w:t>گل گر دمیده بر سر مژگان چشم ما</w:t>
      </w:r>
    </w:p>
    <w:p>
      <w:pPr>
        <w:pStyle w:val="BookText"/>
        <w:rPr/>
      </w:pPr>
      <w:r>
        <w:rPr>
          <w:rFonts w:ascii="IRNazanin" w:hAnsi="IRNazanin" w:eastAsia="IRNazanin"/>
          <w:color w:val="111111"/>
          <w:sz w:val="28"/>
          <w:sz w:val="28"/>
          <w:szCs w:val="28"/>
          <w:rtl w:val="true"/>
          <w:lang w:bidi="fa-IR"/>
        </w:rPr>
        <w:t>خار غمت به پای دل ما نشسته است</w:t>
      </w:r>
    </w:p>
    <w:p>
      <w:pPr>
        <w:pStyle w:val="BookText"/>
        <w:rPr/>
      </w:pPr>
      <w:r>
        <w:rPr>
          <w:rFonts w:ascii="IRNazanin" w:hAnsi="IRNazanin" w:eastAsia="IRNazanin"/>
          <w:color w:val="111111"/>
          <w:sz w:val="28"/>
          <w:sz w:val="28"/>
          <w:szCs w:val="28"/>
          <w:rtl w:val="true"/>
          <w:lang w:bidi="fa-IR"/>
        </w:rPr>
        <w:t>زینت گرفت چهره ز اشک عزای تو</w:t>
      </w:r>
    </w:p>
    <w:p>
      <w:pPr>
        <w:pStyle w:val="BookText"/>
        <w:rPr/>
      </w:pPr>
      <w:r>
        <w:rPr>
          <w:rFonts w:ascii="IRNazanin" w:hAnsi="IRNazanin" w:eastAsia="IRNazanin"/>
          <w:color w:val="111111"/>
          <w:sz w:val="28"/>
          <w:sz w:val="28"/>
          <w:szCs w:val="28"/>
          <w:rtl w:val="true"/>
          <w:lang w:bidi="fa-IR"/>
        </w:rPr>
        <w:t>چون شبنمی که بر روی گلها نشسته است</w:t>
      </w:r>
    </w:p>
    <w:p>
      <w:pPr>
        <w:pStyle w:val="BookText"/>
        <w:rPr/>
      </w:pPr>
      <w:r>
        <w:rPr>
          <w:rFonts w:ascii="IRNazanin" w:hAnsi="IRNazanin" w:eastAsia="IRNazanin"/>
          <w:color w:val="111111"/>
          <w:sz w:val="28"/>
          <w:sz w:val="28"/>
          <w:szCs w:val="28"/>
          <w:rtl w:val="true"/>
          <w:lang w:bidi="fa-IR"/>
        </w:rPr>
        <w:t>از داغ جانگداز تو یا حمزۀ الرسول</w:t>
      </w:r>
    </w:p>
    <w:p>
      <w:pPr>
        <w:pStyle w:val="BookText"/>
        <w:rPr/>
      </w:pPr>
      <w:r>
        <w:rPr>
          <w:rFonts w:ascii="IRNazanin" w:hAnsi="IRNazanin" w:eastAsia="IRNazanin"/>
          <w:color w:val="111111"/>
          <w:sz w:val="28"/>
          <w:sz w:val="28"/>
          <w:szCs w:val="28"/>
          <w:rtl w:val="true"/>
          <w:lang w:bidi="fa-IR"/>
        </w:rPr>
        <w:t>گرد ملال بر رخ زهرا نشسته است</w:t>
      </w:r>
    </w:p>
    <w:p>
      <w:pPr>
        <w:pStyle w:val="BookText"/>
        <w:rPr/>
      </w:pPr>
      <w:r>
        <w:rPr>
          <w:rFonts w:ascii="IRNazanin" w:hAnsi="IRNazanin" w:eastAsia="IRNazanin"/>
          <w:color w:val="111111"/>
          <w:sz w:val="28"/>
          <w:sz w:val="28"/>
          <w:szCs w:val="28"/>
          <w:rtl w:val="true"/>
          <w:lang w:bidi="fa-IR"/>
        </w:rPr>
        <w:t>چون قبر توست مأمن دلهای بی پناه</w:t>
      </w:r>
    </w:p>
    <w:p>
      <w:pPr>
        <w:pStyle w:val="BookText"/>
        <w:rPr/>
      </w:pPr>
      <w:r>
        <w:rPr>
          <w:rFonts w:ascii="IRNazanin" w:hAnsi="IRNazanin" w:eastAsia="IRNazanin"/>
          <w:color w:val="111111"/>
          <w:sz w:val="28"/>
          <w:sz w:val="28"/>
          <w:szCs w:val="28"/>
          <w:rtl w:val="true"/>
          <w:lang w:bidi="fa-IR"/>
        </w:rPr>
        <w:t>زهرا برای گریه در آنجا نشسته است</w:t>
      </w:r>
    </w:p>
    <w:p>
      <w:pPr>
        <w:pStyle w:val="BookText"/>
        <w:rPr/>
      </w:pPr>
      <w:r>
        <w:rPr>
          <w:rFonts w:ascii="IRNazanin" w:hAnsi="IRNazanin" w:eastAsia="IRNazanin"/>
          <w:color w:val="111111"/>
          <w:sz w:val="28"/>
          <w:sz w:val="28"/>
          <w:szCs w:val="28"/>
          <w:rtl w:val="true"/>
          <w:lang w:bidi="fa-IR"/>
        </w:rPr>
        <w:t>تا دید مصطفی بدنت را به خاک گفت</w:t>
      </w:r>
    </w:p>
    <w:p>
      <w:pPr>
        <w:pStyle w:val="BookText"/>
        <w:rPr/>
      </w:pPr>
      <w:r>
        <w:rPr>
          <w:rFonts w:ascii="IRNazanin" w:hAnsi="IRNazanin" w:eastAsia="IRNazanin"/>
          <w:color w:val="111111"/>
          <w:sz w:val="28"/>
          <w:sz w:val="28"/>
          <w:szCs w:val="28"/>
          <w:rtl w:val="true"/>
          <w:lang w:bidi="fa-IR"/>
        </w:rPr>
        <w:t>تیر غمی به قلبم از اعدا نشسته است</w:t>
      </w:r>
    </w:p>
    <w:p>
      <w:pPr>
        <w:pStyle w:val="BookText"/>
        <w:rPr/>
      </w:pPr>
      <w:r>
        <w:rPr>
          <w:rFonts w:ascii="IRNazanin" w:hAnsi="IRNazanin" w:eastAsia="IRNazanin"/>
          <w:color w:val="111111"/>
          <w:sz w:val="28"/>
          <w:sz w:val="28"/>
          <w:szCs w:val="28"/>
          <w:rtl w:val="true"/>
          <w:lang w:bidi="fa-IR"/>
        </w:rPr>
        <w:t>گر غرق ماتم است زمین مثل آسمان</w:t>
      </w:r>
    </w:p>
    <w:p>
      <w:pPr>
        <w:pStyle w:val="BookText"/>
        <w:rPr/>
      </w:pPr>
      <w:r>
        <w:rPr>
          <w:rFonts w:ascii="IRNazanin" w:hAnsi="IRNazanin" w:eastAsia="IRNazanin"/>
          <w:color w:val="111111"/>
          <w:sz w:val="28"/>
          <w:sz w:val="28"/>
          <w:szCs w:val="28"/>
          <w:rtl w:val="true"/>
          <w:lang w:bidi="fa-IR"/>
        </w:rPr>
        <w:t>در ماتم تو خواجه اسرا نشسته است</w:t>
      </w:r>
    </w:p>
    <w:p>
      <w:pPr>
        <w:pStyle w:val="BookText"/>
        <w:rPr/>
      </w:pPr>
      <w:r>
        <w:rPr>
          <w:rFonts w:ascii="IRNazanin" w:hAnsi="IRNazanin" w:eastAsia="IRNazanin"/>
          <w:color w:val="111111"/>
          <w:sz w:val="28"/>
          <w:sz w:val="28"/>
          <w:szCs w:val="28"/>
          <w:rtl w:val="true"/>
          <w:lang w:bidi="fa-IR"/>
        </w:rPr>
        <w:t xml:space="preserve">شام عزای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 شمع</w:t>
      </w:r>
    </w:p>
    <w:p>
      <w:pPr>
        <w:pStyle w:val="BookText"/>
        <w:rPr/>
      </w:pPr>
      <w:r>
        <w:rPr>
          <w:rFonts w:ascii="IRNazanin" w:hAnsi="IRNazanin" w:eastAsia="IRNazanin"/>
          <w:color w:val="111111"/>
          <w:sz w:val="28"/>
          <w:sz w:val="28"/>
          <w:szCs w:val="28"/>
          <w:rtl w:val="true"/>
          <w:lang w:bidi="fa-IR"/>
        </w:rPr>
        <w:t>آتش گرفته، سوخته از پا نشسته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اسد بیشه 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رستگار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زهرا به اُحد گریه برای تو کند</w:t>
      </w:r>
    </w:p>
    <w:p>
      <w:pPr>
        <w:pStyle w:val="BookText"/>
        <w:rPr/>
      </w:pPr>
      <w:r>
        <w:rPr>
          <w:rFonts w:ascii="IRNazanin" w:hAnsi="IRNazanin" w:eastAsia="IRNazanin"/>
          <w:color w:val="111111"/>
          <w:sz w:val="28"/>
          <w:sz w:val="28"/>
          <w:szCs w:val="28"/>
          <w:rtl w:val="true"/>
          <w:lang w:bidi="fa-IR"/>
        </w:rPr>
        <w:t>دیده اشک از مژه جاری به عزای تو کند</w:t>
      </w:r>
    </w:p>
    <w:p>
      <w:pPr>
        <w:pStyle w:val="BookText"/>
        <w:rPr/>
      </w:pPr>
      <w:r>
        <w:rPr>
          <w:rFonts w:ascii="IRNazanin" w:hAnsi="IRNazanin" w:eastAsia="IRNazanin"/>
          <w:color w:val="111111"/>
          <w:sz w:val="28"/>
          <w:sz w:val="28"/>
          <w:szCs w:val="28"/>
          <w:rtl w:val="true"/>
          <w:lang w:bidi="fa-IR"/>
        </w:rPr>
        <w:t>اسد بیشۀ اسلامی و در خون خفتی</w:t>
      </w:r>
    </w:p>
    <w:p>
      <w:pPr>
        <w:pStyle w:val="BookText"/>
        <w:rPr/>
      </w:pPr>
      <w:r>
        <w:rPr>
          <w:rFonts w:ascii="IRNazanin" w:hAnsi="IRNazanin" w:eastAsia="IRNazanin"/>
          <w:color w:val="111111"/>
          <w:sz w:val="28"/>
          <w:sz w:val="28"/>
          <w:szCs w:val="28"/>
          <w:rtl w:val="true"/>
          <w:lang w:bidi="fa-IR"/>
        </w:rPr>
        <w:t>در شگفتم چه کسی تکیه به جای تو کند</w:t>
      </w:r>
    </w:p>
    <w:p>
      <w:pPr>
        <w:pStyle w:val="BookText"/>
        <w:rPr/>
      </w:pPr>
      <w:r>
        <w:rPr>
          <w:rFonts w:ascii="IRNazanin" w:hAnsi="IRNazanin" w:eastAsia="IRNazanin"/>
          <w:color w:val="111111"/>
          <w:sz w:val="28"/>
          <w:sz w:val="28"/>
          <w:szCs w:val="28"/>
          <w:rtl w:val="true"/>
          <w:lang w:bidi="fa-IR"/>
        </w:rPr>
        <w:t>سینه ات را بدرید از ستم آن وحشی دون</w:t>
      </w:r>
    </w:p>
    <w:p>
      <w:pPr>
        <w:pStyle w:val="BookText"/>
        <w:rPr/>
      </w:pPr>
      <w:r>
        <w:rPr>
          <w:rFonts w:ascii="IRNazanin" w:hAnsi="IRNazanin" w:eastAsia="IRNazanin"/>
          <w:color w:val="111111"/>
          <w:sz w:val="28"/>
          <w:sz w:val="28"/>
          <w:szCs w:val="28"/>
          <w:rtl w:val="true"/>
          <w:lang w:bidi="fa-IR"/>
        </w:rPr>
        <w:t>شرم کی دشمن جانی ز خدای تو کند</w:t>
      </w:r>
    </w:p>
    <w:p>
      <w:pPr>
        <w:pStyle w:val="BookText"/>
        <w:rPr/>
      </w:pPr>
      <w:r>
        <w:rPr>
          <w:rFonts w:ascii="IRNazanin" w:hAnsi="IRNazanin" w:eastAsia="IRNazanin"/>
          <w:color w:val="111111"/>
          <w:sz w:val="28"/>
          <w:sz w:val="28"/>
          <w:szCs w:val="28"/>
          <w:rtl w:val="true"/>
          <w:lang w:bidi="fa-IR"/>
        </w:rPr>
        <w:t>بعد کشتن بدنت مُثله شد از کینۀ خصم</w:t>
      </w:r>
    </w:p>
    <w:p>
      <w:pPr>
        <w:pStyle w:val="BookText"/>
        <w:rPr/>
      </w:pPr>
      <w:r>
        <w:rPr>
          <w:rFonts w:ascii="IRNazanin" w:hAnsi="IRNazanin" w:eastAsia="IRNazanin"/>
          <w:color w:val="111111"/>
          <w:sz w:val="28"/>
          <w:sz w:val="28"/>
          <w:szCs w:val="28"/>
          <w:rtl w:val="true"/>
          <w:lang w:bidi="fa-IR"/>
        </w:rPr>
        <w:t>آسمان گریه ز بیداد دغای تو کند</w:t>
      </w:r>
    </w:p>
    <w:p>
      <w:pPr>
        <w:pStyle w:val="BookText"/>
        <w:rPr/>
      </w:pPr>
      <w:r>
        <w:rPr>
          <w:rFonts w:ascii="IRNazanin" w:hAnsi="IRNazanin" w:eastAsia="IRNazanin"/>
          <w:color w:val="111111"/>
          <w:sz w:val="28"/>
          <w:sz w:val="28"/>
          <w:szCs w:val="28"/>
          <w:rtl w:val="true"/>
          <w:lang w:bidi="fa-IR"/>
        </w:rPr>
        <w:t>جسم خونین تو پوشاند پیمبر که مگر</w:t>
      </w:r>
    </w:p>
    <w:p>
      <w:pPr>
        <w:pStyle w:val="BookText"/>
        <w:rPr/>
      </w:pPr>
      <w:r>
        <w:rPr>
          <w:rFonts w:ascii="IRNazanin" w:hAnsi="IRNazanin" w:eastAsia="IRNazanin"/>
          <w:color w:val="111111"/>
          <w:sz w:val="28"/>
          <w:sz w:val="28"/>
          <w:szCs w:val="28"/>
          <w:rtl w:val="true"/>
          <w:lang w:bidi="fa-IR"/>
        </w:rPr>
        <w:t>مخفی از خواهر تو قدّ رسای تو کند</w:t>
      </w:r>
    </w:p>
    <w:p>
      <w:pPr>
        <w:pStyle w:val="BookText"/>
        <w:rPr/>
      </w:pPr>
      <w:r>
        <w:rPr>
          <w:rFonts w:ascii="IRNazanin" w:hAnsi="IRNazanin" w:eastAsia="IRNazanin"/>
          <w:color w:val="111111"/>
          <w:sz w:val="28"/>
          <w:sz w:val="28"/>
          <w:szCs w:val="28"/>
          <w:rtl w:val="true"/>
          <w:lang w:bidi="fa-IR"/>
        </w:rPr>
        <w:t>طاقت از دست دهد ناله برآرد از دل</w:t>
      </w:r>
    </w:p>
    <w:p>
      <w:pPr>
        <w:pStyle w:val="BookText"/>
        <w:rPr/>
      </w:pPr>
      <w:r>
        <w:rPr>
          <w:rFonts w:ascii="IRNazanin" w:hAnsi="IRNazanin" w:eastAsia="IRNazanin"/>
          <w:color w:val="111111"/>
          <w:sz w:val="28"/>
          <w:sz w:val="28"/>
          <w:szCs w:val="28"/>
          <w:rtl w:val="true"/>
          <w:lang w:bidi="fa-IR"/>
        </w:rPr>
        <w:t>تا نظر خواهر غم دیده به پای تو کند</w:t>
      </w:r>
    </w:p>
    <w:p>
      <w:pPr>
        <w:pStyle w:val="BookText"/>
        <w:rPr/>
      </w:pPr>
      <w:r>
        <w:rPr>
          <w:rFonts w:ascii="IRNazanin" w:hAnsi="IRNazanin" w:eastAsia="IRNazanin"/>
          <w:color w:val="111111"/>
          <w:sz w:val="28"/>
          <w:sz w:val="28"/>
          <w:szCs w:val="28"/>
          <w:rtl w:val="true"/>
          <w:lang w:bidi="fa-IR"/>
        </w:rPr>
        <w:t>کاش در کرببلا بودی و می نالیدی</w:t>
      </w:r>
    </w:p>
    <w:p>
      <w:pPr>
        <w:pStyle w:val="BookText"/>
        <w:rPr/>
      </w:pPr>
      <w:r>
        <w:rPr>
          <w:rFonts w:ascii="IRNazanin" w:hAnsi="IRNazanin" w:eastAsia="IRNazanin"/>
          <w:color w:val="111111"/>
          <w:sz w:val="28"/>
          <w:sz w:val="28"/>
          <w:szCs w:val="28"/>
          <w:rtl w:val="true"/>
          <w:lang w:bidi="fa-IR"/>
        </w:rPr>
        <w:t>بهر زینب که خود او ناله برای تو کند</w:t>
      </w:r>
    </w:p>
    <w:p>
      <w:pPr>
        <w:pStyle w:val="BookText"/>
        <w:rPr/>
      </w:pPr>
      <w:r>
        <w:rPr>
          <w:rFonts w:ascii="IRNazanin" w:hAnsi="IRNazanin" w:eastAsia="IRNazanin"/>
          <w:color w:val="111111"/>
          <w:sz w:val="28"/>
          <w:sz w:val="28"/>
          <w:szCs w:val="28"/>
          <w:rtl w:val="true"/>
          <w:lang w:bidi="fa-IR"/>
        </w:rPr>
        <w:t>آن زمان کاو به برِ جسم برادر می گفت</w:t>
      </w:r>
    </w:p>
    <w:p>
      <w:pPr>
        <w:pStyle w:val="BookText"/>
        <w:rPr/>
      </w:pPr>
      <w:r>
        <w:rPr>
          <w:rFonts w:ascii="IRNazanin" w:hAnsi="IRNazanin" w:eastAsia="IRNazanin"/>
          <w:color w:val="111111"/>
          <w:sz w:val="28"/>
          <w:sz w:val="28"/>
          <w:szCs w:val="28"/>
          <w:rtl w:val="true"/>
          <w:lang w:bidi="fa-IR"/>
        </w:rPr>
        <w:t>جان خود کاش که خواهر به فدای تو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قبر تو دارد حمزه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رو به سوی کرببلای تو کند </w:t>
      </w:r>
    </w:p>
    <w:p>
      <w:pPr>
        <w:pStyle w:val="BookText"/>
        <w:rPr/>
      </w:pPr>
      <w:r>
        <w:rPr>
          <w:rFonts w:ascii="IRNazanin" w:hAnsi="IRNazanin" w:eastAsia="IRNazanin"/>
          <w:color w:val="111111"/>
          <w:sz w:val="28"/>
          <w:sz w:val="28"/>
          <w:szCs w:val="28"/>
          <w:rtl w:val="true"/>
          <w:lang w:bidi="fa-IR"/>
        </w:rPr>
        <w:t>داغ جانگداز</w:t>
      </w:r>
    </w:p>
    <w:p>
      <w:pPr>
        <w:pStyle w:val="BookText"/>
        <w:rPr/>
      </w:pPr>
      <w:r>
        <w:rPr>
          <w:rFonts w:ascii="IRNazanin" w:hAnsi="IRNazanin" w:eastAsia="IRNazanin"/>
          <w:color w:val="111111"/>
          <w:sz w:val="28"/>
          <w:sz w:val="28"/>
          <w:szCs w:val="28"/>
          <w:rtl w:val="true"/>
          <w:lang w:bidi="fa-IR"/>
        </w:rPr>
        <w:t>تنها نه مصطفی به ملا گریه می کند</w:t>
      </w:r>
    </w:p>
    <w:p>
      <w:pPr>
        <w:pStyle w:val="BookText"/>
        <w:rPr/>
      </w:pPr>
      <w:r>
        <w:rPr>
          <w:rFonts w:ascii="IRNazanin" w:hAnsi="IRNazanin" w:eastAsia="IRNazanin"/>
          <w:color w:val="111111"/>
          <w:sz w:val="28"/>
          <w:sz w:val="28"/>
          <w:szCs w:val="28"/>
          <w:rtl w:val="true"/>
          <w:lang w:bidi="fa-IR"/>
        </w:rPr>
        <w:t>در سوگ حمزه ، شیر خدا گریه می کند</w:t>
      </w:r>
    </w:p>
    <w:p>
      <w:pPr>
        <w:pStyle w:val="BookText"/>
        <w:rPr/>
      </w:pPr>
      <w:r>
        <w:rPr>
          <w:rFonts w:ascii="IRNazanin" w:hAnsi="IRNazanin" w:eastAsia="IRNazanin"/>
          <w:color w:val="111111"/>
          <w:sz w:val="28"/>
          <w:sz w:val="28"/>
          <w:szCs w:val="28"/>
          <w:rtl w:val="true"/>
          <w:lang w:bidi="fa-IR"/>
        </w:rPr>
        <w:t>اندر کنار قبر عمو گوییا هنوز</w:t>
      </w:r>
    </w:p>
    <w:p>
      <w:pPr>
        <w:pStyle w:val="BookText"/>
        <w:rPr/>
      </w:pPr>
      <w:r>
        <w:rPr>
          <w:rFonts w:ascii="IRNazanin" w:hAnsi="IRNazanin" w:eastAsia="IRNazanin"/>
          <w:color w:val="111111"/>
          <w:sz w:val="28"/>
          <w:sz w:val="28"/>
          <w:szCs w:val="28"/>
          <w:rtl w:val="true"/>
          <w:lang w:bidi="fa-IR"/>
        </w:rPr>
        <w:t>پیغمبر خدا به ملا گریه می کند</w:t>
      </w:r>
    </w:p>
    <w:p>
      <w:pPr>
        <w:pStyle w:val="BookText"/>
        <w:rPr/>
      </w:pPr>
      <w:r>
        <w:rPr>
          <w:rFonts w:ascii="IRNazanin" w:hAnsi="IRNazanin" w:eastAsia="IRNazanin"/>
          <w:color w:val="111111"/>
          <w:sz w:val="28"/>
          <w:sz w:val="28"/>
          <w:szCs w:val="28"/>
          <w:rtl w:val="true"/>
          <w:lang w:bidi="fa-IR"/>
        </w:rPr>
        <w:t>زاین داغ جانگداز که بر قلب آدم است</w:t>
      </w:r>
    </w:p>
    <w:p>
      <w:pPr>
        <w:pStyle w:val="BookText"/>
        <w:rPr/>
      </w:pPr>
      <w:r>
        <w:rPr>
          <w:rFonts w:ascii="IRNazanin" w:hAnsi="IRNazanin" w:eastAsia="IRNazanin"/>
          <w:color w:val="111111"/>
          <w:sz w:val="28"/>
          <w:sz w:val="28"/>
          <w:szCs w:val="28"/>
          <w:rtl w:val="true"/>
          <w:lang w:bidi="fa-IR"/>
        </w:rPr>
        <w:t>جبریل هم در ارض و سما گریه می کند</w:t>
      </w:r>
    </w:p>
    <w:p>
      <w:pPr>
        <w:pStyle w:val="BookText"/>
        <w:rPr/>
      </w:pPr>
      <w:r>
        <w:rPr>
          <w:rFonts w:ascii="IRNazanin" w:hAnsi="IRNazanin" w:eastAsia="IRNazanin"/>
          <w:color w:val="111111"/>
          <w:sz w:val="28"/>
          <w:sz w:val="28"/>
          <w:szCs w:val="28"/>
          <w:rtl w:val="true"/>
          <w:lang w:bidi="fa-IR"/>
        </w:rPr>
        <w:t>از آن چه رفته بر جگر حمزه در اُحد</w:t>
      </w:r>
    </w:p>
    <w:p>
      <w:pPr>
        <w:pStyle w:val="BookText"/>
        <w:rPr/>
      </w:pPr>
      <w:r>
        <w:rPr>
          <w:rFonts w:ascii="IRNazanin" w:hAnsi="IRNazanin" w:eastAsia="IRNazanin"/>
          <w:color w:val="111111"/>
          <w:sz w:val="28"/>
          <w:sz w:val="28"/>
          <w:szCs w:val="28"/>
          <w:rtl w:val="true"/>
          <w:lang w:bidi="fa-IR"/>
        </w:rPr>
        <w:t>زهرا هنوز صبح و مسا گریه می کند</w:t>
      </w:r>
    </w:p>
    <w:p>
      <w:pPr>
        <w:pStyle w:val="BookText"/>
        <w:rPr/>
      </w:pPr>
      <w:r>
        <w:rPr>
          <w:rFonts w:ascii="IRNazanin" w:hAnsi="IRNazanin" w:eastAsia="IRNazanin"/>
          <w:color w:val="111111"/>
          <w:sz w:val="28"/>
          <w:sz w:val="28"/>
          <w:szCs w:val="28"/>
          <w:rtl w:val="true"/>
          <w:lang w:bidi="fa-IR"/>
        </w:rPr>
        <w:t>بر خاک خفته حمزه و زخم تنش هنوز</w:t>
      </w:r>
    </w:p>
    <w:p>
      <w:pPr>
        <w:pStyle w:val="BookText"/>
        <w:rPr/>
      </w:pPr>
      <w:r>
        <w:rPr>
          <w:rFonts w:ascii="IRNazanin" w:hAnsi="IRNazanin" w:eastAsia="IRNazanin"/>
          <w:color w:val="111111"/>
          <w:sz w:val="28"/>
          <w:sz w:val="28"/>
          <w:szCs w:val="28"/>
          <w:rtl w:val="true"/>
          <w:lang w:bidi="fa-IR"/>
        </w:rPr>
        <w:t>گویی به غربت شهدا گریه می کند</w:t>
      </w:r>
    </w:p>
    <w:p>
      <w:pPr>
        <w:pStyle w:val="BookText"/>
        <w:rPr/>
      </w:pPr>
      <w:r>
        <w:rPr>
          <w:rFonts w:ascii="IRNazanin" w:hAnsi="IRNazanin" w:eastAsia="IRNazanin"/>
          <w:color w:val="111111"/>
          <w:sz w:val="28"/>
          <w:sz w:val="28"/>
          <w:szCs w:val="28"/>
          <w:rtl w:val="true"/>
          <w:lang w:bidi="fa-IR"/>
        </w:rPr>
        <w:t>پوشاند گر چه پیکر او را نبی ولی</w:t>
      </w:r>
    </w:p>
    <w:p>
      <w:pPr>
        <w:pStyle w:val="BookText"/>
        <w:rPr/>
      </w:pPr>
      <w:r>
        <w:rPr>
          <w:rFonts w:ascii="IRNazanin" w:hAnsi="IRNazanin" w:eastAsia="IRNazanin"/>
          <w:color w:val="111111"/>
          <w:sz w:val="28"/>
          <w:sz w:val="28"/>
          <w:szCs w:val="28"/>
          <w:rtl w:val="true"/>
          <w:lang w:bidi="fa-IR"/>
        </w:rPr>
        <w:t>خواهر گرفته ذکر اخا گریه می کند</w:t>
      </w:r>
    </w:p>
    <w:p>
      <w:pPr>
        <w:pStyle w:val="BookText"/>
        <w:rPr/>
      </w:pPr>
      <w:r>
        <w:rPr>
          <w:rFonts w:ascii="IRNazanin" w:hAnsi="IRNazanin" w:eastAsia="IRNazanin"/>
          <w:color w:val="111111"/>
          <w:sz w:val="28"/>
          <w:sz w:val="28"/>
          <w:szCs w:val="28"/>
          <w:rtl w:val="true"/>
          <w:lang w:bidi="fa-IR"/>
        </w:rPr>
        <w:t>بر جان خواهر آتش داغ برادر است</w:t>
      </w:r>
    </w:p>
    <w:p>
      <w:pPr>
        <w:pStyle w:val="BookText"/>
        <w:rPr/>
      </w:pPr>
      <w:r>
        <w:rPr>
          <w:rFonts w:ascii="IRNazanin" w:hAnsi="IRNazanin" w:eastAsia="IRNazanin"/>
          <w:color w:val="111111"/>
          <w:sz w:val="28"/>
          <w:sz w:val="28"/>
          <w:szCs w:val="28"/>
          <w:rtl w:val="true"/>
          <w:lang w:bidi="fa-IR"/>
        </w:rPr>
        <w:t>دیگر مگو صفیۀ چرا گریه می کند</w:t>
      </w:r>
    </w:p>
    <w:p>
      <w:pPr>
        <w:pStyle w:val="BookText"/>
        <w:rPr/>
      </w:pPr>
      <w:r>
        <w:rPr>
          <w:rFonts w:ascii="IRNazanin" w:hAnsi="IRNazanin" w:eastAsia="IRNazanin"/>
          <w:color w:val="111111"/>
          <w:sz w:val="28"/>
          <w:sz w:val="28"/>
          <w:szCs w:val="28"/>
          <w:rtl w:val="true"/>
          <w:lang w:bidi="fa-IR"/>
        </w:rPr>
        <w:t>زهرا صفیّه را به تسلاّ به بر گرفت</w:t>
      </w:r>
    </w:p>
    <w:p>
      <w:pPr>
        <w:pStyle w:val="BookText"/>
        <w:rPr/>
      </w:pPr>
      <w:r>
        <w:rPr>
          <w:rFonts w:ascii="IRNazanin" w:hAnsi="IRNazanin" w:eastAsia="IRNazanin"/>
          <w:color w:val="111111"/>
          <w:sz w:val="28"/>
          <w:sz w:val="28"/>
          <w:szCs w:val="28"/>
          <w:rtl w:val="true"/>
          <w:lang w:bidi="fa-IR"/>
        </w:rPr>
        <w:t>چون دید اوفتاده ز پا گریه می کند</w:t>
      </w:r>
    </w:p>
    <w:p>
      <w:pPr>
        <w:pStyle w:val="BookText"/>
        <w:rPr/>
      </w:pPr>
      <w:r>
        <w:rPr>
          <w:rFonts w:ascii="IRNazanin" w:hAnsi="IRNazanin" w:eastAsia="IRNazanin"/>
          <w:color w:val="111111"/>
          <w:sz w:val="28"/>
          <w:sz w:val="28"/>
          <w:szCs w:val="28"/>
          <w:rtl w:val="true"/>
          <w:lang w:bidi="fa-IR"/>
        </w:rPr>
        <w:t>در کربلا تسلّی زینب نداد کس</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دیدند گر چه با اُسرا گریه می کند </w:t>
      </w:r>
    </w:p>
    <w:p>
      <w:pPr>
        <w:pStyle w:val="BookText"/>
        <w:rPr/>
      </w:pPr>
      <w:r>
        <w:rPr>
          <w:rFonts w:ascii="IRNazanin" w:hAnsi="IRNazanin" w:eastAsia="IRNazanin"/>
          <w:color w:val="111111"/>
          <w:sz w:val="28"/>
          <w:sz w:val="28"/>
          <w:szCs w:val="28"/>
          <w:rtl w:val="true"/>
          <w:lang w:bidi="fa-IR"/>
        </w:rPr>
        <w:t xml:space="preserve">عالم برای حمزه ولی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چه رفت کرببلا گریه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رستگار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سیدالشهدا</w:t>
      </w:r>
    </w:p>
    <w:p>
      <w:pPr>
        <w:pStyle w:val="BookText"/>
        <w:rPr/>
      </w:pPr>
      <w:r>
        <w:rPr>
          <w:rFonts w:ascii="IRNazanin" w:hAnsi="IRNazanin" w:eastAsia="IRNazanin"/>
          <w:color w:val="111111"/>
          <w:sz w:val="28"/>
          <w:sz w:val="28"/>
          <w:szCs w:val="28"/>
          <w:rtl w:val="true"/>
          <w:lang w:bidi="fa-IR"/>
        </w:rPr>
        <w:t>به جنگ شد چو روان حمزه سید الشهدا</w:t>
      </w:r>
    </w:p>
    <w:p>
      <w:pPr>
        <w:pStyle w:val="BookText"/>
        <w:rPr/>
      </w:pPr>
      <w:r>
        <w:rPr>
          <w:rFonts w:ascii="IRNazanin" w:hAnsi="IRNazanin" w:eastAsia="IRNazanin"/>
          <w:color w:val="111111"/>
          <w:sz w:val="28"/>
          <w:sz w:val="28"/>
          <w:szCs w:val="28"/>
          <w:rtl w:val="true"/>
          <w:lang w:bidi="fa-IR"/>
        </w:rPr>
        <w:t>گذشت از سرو جان حمزه سید الشهدا</w:t>
      </w:r>
    </w:p>
    <w:p>
      <w:pPr>
        <w:pStyle w:val="BookText"/>
        <w:rPr/>
      </w:pPr>
      <w:r>
        <w:rPr>
          <w:rFonts w:ascii="IRNazanin" w:hAnsi="IRNazanin" w:eastAsia="IRNazanin"/>
          <w:color w:val="111111"/>
          <w:sz w:val="28"/>
          <w:sz w:val="28"/>
          <w:szCs w:val="28"/>
          <w:rtl w:val="true"/>
          <w:lang w:bidi="fa-IR"/>
        </w:rPr>
        <w:t>همیشه بود به پیغمبر ، خدا یاور</w:t>
      </w:r>
    </w:p>
    <w:p>
      <w:pPr>
        <w:pStyle w:val="BookText"/>
        <w:rPr/>
      </w:pPr>
      <w:r>
        <w:rPr>
          <w:rFonts w:ascii="IRNazanin" w:hAnsi="IRNazanin" w:eastAsia="IRNazanin"/>
          <w:color w:val="111111"/>
          <w:sz w:val="28"/>
          <w:sz w:val="28"/>
          <w:szCs w:val="28"/>
          <w:rtl w:val="true"/>
          <w:lang w:bidi="fa-IR"/>
        </w:rPr>
        <w:t>به هر زمان و مکان حمزه سیدالشهدا</w:t>
      </w:r>
    </w:p>
    <w:p>
      <w:pPr>
        <w:pStyle w:val="BookText"/>
        <w:rPr/>
      </w:pPr>
      <w:r>
        <w:rPr>
          <w:rFonts w:ascii="IRNazanin" w:hAnsi="IRNazanin" w:eastAsia="IRNazanin"/>
          <w:color w:val="111111"/>
          <w:sz w:val="28"/>
          <w:sz w:val="28"/>
          <w:szCs w:val="28"/>
          <w:rtl w:val="true"/>
          <w:lang w:bidi="fa-IR"/>
        </w:rPr>
        <w:t>قبول کرد از اول رسالت احمد</w:t>
      </w:r>
    </w:p>
    <w:p>
      <w:pPr>
        <w:pStyle w:val="BookText"/>
        <w:rPr/>
      </w:pPr>
      <w:r>
        <w:rPr>
          <w:rFonts w:ascii="IRNazanin" w:hAnsi="IRNazanin" w:eastAsia="IRNazanin"/>
          <w:color w:val="111111"/>
          <w:sz w:val="28"/>
          <w:sz w:val="28"/>
          <w:szCs w:val="28"/>
          <w:rtl w:val="true"/>
          <w:lang w:bidi="fa-IR"/>
        </w:rPr>
        <w:t>بدون شک و گمان حمزه سید الشهدا</w:t>
      </w:r>
    </w:p>
    <w:p>
      <w:pPr>
        <w:pStyle w:val="BookText"/>
        <w:rPr/>
      </w:pPr>
      <w:r>
        <w:rPr>
          <w:rFonts w:ascii="IRNazanin" w:hAnsi="IRNazanin" w:eastAsia="IRNazanin"/>
          <w:color w:val="111111"/>
          <w:sz w:val="28"/>
          <w:sz w:val="28"/>
          <w:szCs w:val="28"/>
          <w:rtl w:val="true"/>
          <w:lang w:bidi="fa-IR"/>
        </w:rPr>
        <w:t>نهاد سر به فرامین سید لولاک</w:t>
      </w:r>
    </w:p>
    <w:p>
      <w:pPr>
        <w:pStyle w:val="BookText"/>
        <w:rPr/>
      </w:pPr>
      <w:r>
        <w:rPr>
          <w:rFonts w:ascii="IRNazanin" w:hAnsi="IRNazanin" w:eastAsia="IRNazanin"/>
          <w:color w:val="111111"/>
          <w:sz w:val="28"/>
          <w:sz w:val="28"/>
          <w:szCs w:val="28"/>
          <w:rtl w:val="true"/>
          <w:lang w:bidi="fa-IR"/>
        </w:rPr>
        <w:t>دلیر مرد زمان حمزه سید الشهدا</w:t>
      </w:r>
    </w:p>
    <w:p>
      <w:pPr>
        <w:pStyle w:val="BookText"/>
        <w:rPr/>
      </w:pPr>
      <w:r>
        <w:rPr>
          <w:rFonts w:ascii="IRNazanin" w:hAnsi="IRNazanin" w:eastAsia="IRNazanin"/>
          <w:color w:val="111111"/>
          <w:sz w:val="28"/>
          <w:sz w:val="28"/>
          <w:szCs w:val="28"/>
          <w:rtl w:val="true"/>
          <w:lang w:bidi="fa-IR"/>
        </w:rPr>
        <w:t>همیشه بود درخشان چو آفتاب منیر</w:t>
      </w:r>
    </w:p>
    <w:p>
      <w:pPr>
        <w:pStyle w:val="BookText"/>
        <w:rPr/>
      </w:pPr>
      <w:r>
        <w:rPr>
          <w:rFonts w:ascii="IRNazanin" w:hAnsi="IRNazanin" w:eastAsia="IRNazanin"/>
          <w:color w:val="111111"/>
          <w:sz w:val="28"/>
          <w:sz w:val="28"/>
          <w:szCs w:val="28"/>
          <w:rtl w:val="true"/>
          <w:lang w:bidi="fa-IR"/>
        </w:rPr>
        <w:t>میان جمع یلان حمزه سید الشهدا</w:t>
      </w:r>
    </w:p>
    <w:p>
      <w:pPr>
        <w:pStyle w:val="BookText"/>
        <w:rPr/>
      </w:pPr>
      <w:r>
        <w:rPr>
          <w:rFonts w:ascii="IRNazanin" w:hAnsi="IRNazanin" w:eastAsia="IRNazanin"/>
          <w:color w:val="111111"/>
          <w:sz w:val="28"/>
          <w:sz w:val="28"/>
          <w:szCs w:val="28"/>
          <w:rtl w:val="true"/>
          <w:lang w:bidi="fa-IR"/>
        </w:rPr>
        <w:t>همان نبرد که نامیده اند احمد آن را</w:t>
      </w:r>
    </w:p>
    <w:p>
      <w:pPr>
        <w:pStyle w:val="BookText"/>
        <w:rPr/>
      </w:pPr>
      <w:r>
        <w:rPr>
          <w:rFonts w:ascii="IRNazanin" w:hAnsi="IRNazanin" w:eastAsia="IRNazanin"/>
          <w:color w:val="111111"/>
          <w:sz w:val="28"/>
          <w:sz w:val="28"/>
          <w:szCs w:val="28"/>
          <w:rtl w:val="true"/>
          <w:lang w:bidi="fa-IR"/>
        </w:rPr>
        <w:t>نهاد پای در آن حمزه سید الشهدا</w:t>
      </w:r>
    </w:p>
    <w:p>
      <w:pPr>
        <w:pStyle w:val="BookText"/>
        <w:rPr/>
      </w:pPr>
      <w:r>
        <w:rPr>
          <w:rFonts w:ascii="IRNazanin" w:hAnsi="IRNazanin" w:eastAsia="IRNazanin"/>
          <w:color w:val="111111"/>
          <w:sz w:val="28"/>
          <w:sz w:val="28"/>
          <w:szCs w:val="28"/>
          <w:rtl w:val="true"/>
          <w:lang w:bidi="fa-IR"/>
        </w:rPr>
        <w:t>از آن حماسه که بر پا نمود او به احد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شد به جهان حمزه سید الشهدا </w:t>
      </w:r>
    </w:p>
    <w:p>
      <w:pPr>
        <w:pStyle w:val="BookText"/>
        <w:rPr/>
      </w:pPr>
      <w:r>
        <w:rPr>
          <w:rFonts w:ascii="IRNazanin" w:hAnsi="IRNazanin" w:eastAsia="IRNazanin"/>
          <w:color w:val="111111"/>
          <w:sz w:val="28"/>
          <w:sz w:val="28"/>
          <w:szCs w:val="28"/>
          <w:rtl w:val="true"/>
          <w:lang w:bidi="fa-IR"/>
        </w:rPr>
        <w:t>اسیر خویش چو دیدش به صحنه ی پیکار</w:t>
      </w:r>
    </w:p>
    <w:p>
      <w:pPr>
        <w:pStyle w:val="BookText"/>
        <w:rPr/>
      </w:pPr>
      <w:r>
        <w:rPr>
          <w:rFonts w:ascii="IRNazanin" w:hAnsi="IRNazanin" w:eastAsia="IRNazanin"/>
          <w:color w:val="111111"/>
          <w:sz w:val="28"/>
          <w:sz w:val="28"/>
          <w:szCs w:val="28"/>
          <w:rtl w:val="true"/>
          <w:lang w:bidi="fa-IR"/>
        </w:rPr>
        <w:t>به خصم داد امان حمزه سید الشهدا</w:t>
      </w:r>
    </w:p>
    <w:p>
      <w:pPr>
        <w:pStyle w:val="BookText"/>
        <w:rPr/>
      </w:pPr>
      <w:r>
        <w:rPr>
          <w:rFonts w:ascii="IRNazanin" w:hAnsi="IRNazanin" w:eastAsia="IRNazanin"/>
          <w:color w:val="111111"/>
          <w:sz w:val="28"/>
          <w:sz w:val="28"/>
          <w:szCs w:val="28"/>
          <w:rtl w:val="true"/>
          <w:lang w:bidi="fa-IR"/>
        </w:rPr>
        <w:t>ز فتنه یی که به پا کرد هنده در آن جنگ</w:t>
      </w:r>
    </w:p>
    <w:p>
      <w:pPr>
        <w:pStyle w:val="BookText"/>
        <w:rPr/>
      </w:pPr>
      <w:r>
        <w:rPr>
          <w:rFonts w:ascii="IRNazanin" w:hAnsi="IRNazanin" w:eastAsia="IRNazanin"/>
          <w:color w:val="111111"/>
          <w:sz w:val="28"/>
          <w:sz w:val="28"/>
          <w:szCs w:val="28"/>
          <w:rtl w:val="true"/>
          <w:lang w:bidi="fa-IR"/>
        </w:rPr>
        <w:t>بشد شهید زمان حمزه سید الشهدا</w:t>
      </w:r>
    </w:p>
    <w:p>
      <w:pPr>
        <w:pStyle w:val="BookText"/>
        <w:rPr/>
      </w:pPr>
      <w:r>
        <w:rPr>
          <w:rFonts w:ascii="IRNazanin" w:hAnsi="IRNazanin" w:eastAsia="IRNazanin"/>
          <w:color w:val="111111"/>
          <w:sz w:val="28"/>
          <w:sz w:val="28"/>
          <w:szCs w:val="28"/>
          <w:rtl w:val="true"/>
          <w:lang w:bidi="fa-IR"/>
        </w:rPr>
        <w:t>نمای ختم سخن را که حقیا باشد</w:t>
      </w:r>
    </w:p>
    <w:p>
      <w:pPr>
        <w:pStyle w:val="BookText"/>
        <w:rPr/>
      </w:pPr>
      <w:r>
        <w:rPr>
          <w:rFonts w:ascii="IRNazanin" w:hAnsi="IRNazanin" w:eastAsia="IRNazanin"/>
          <w:color w:val="111111"/>
          <w:sz w:val="28"/>
          <w:sz w:val="28"/>
          <w:szCs w:val="28"/>
          <w:rtl w:val="true"/>
          <w:lang w:bidi="fa-IR"/>
        </w:rPr>
        <w:t>فزون ز حد بیان حمزه سید الشهدا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پور حقانی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وا غریبا</w:t>
      </w:r>
    </w:p>
    <w:p>
      <w:pPr>
        <w:pStyle w:val="BookText"/>
        <w:rPr/>
      </w:pPr>
      <w:r>
        <w:rPr>
          <w:rFonts w:ascii="IRNazanin" w:hAnsi="IRNazanin" w:eastAsia="IRNazanin"/>
          <w:color w:val="111111"/>
          <w:sz w:val="28"/>
          <w:sz w:val="28"/>
          <w:szCs w:val="28"/>
          <w:rtl w:val="true"/>
          <w:lang w:bidi="fa-IR"/>
        </w:rPr>
        <w:t>ای که گریان در غم تو دیده های مصطفی شد</w:t>
      </w:r>
    </w:p>
    <w:p>
      <w:pPr>
        <w:pStyle w:val="BookText"/>
        <w:rPr/>
      </w:pPr>
      <w:r>
        <w:rPr>
          <w:rFonts w:ascii="IRNazanin" w:hAnsi="IRNazanin" w:eastAsia="IRNazanin"/>
          <w:color w:val="111111"/>
          <w:sz w:val="28"/>
          <w:sz w:val="28"/>
          <w:szCs w:val="28"/>
          <w:rtl w:val="true"/>
          <w:lang w:bidi="fa-IR"/>
        </w:rPr>
        <w:t>در عزا و ماتم</w:t>
      </w:r>
    </w:p>
    <w:p>
      <w:pPr>
        <w:pStyle w:val="BookText"/>
        <w:rPr/>
      </w:pPr>
      <w:r>
        <w:rPr>
          <w:rFonts w:ascii="IRNazanin" w:hAnsi="IRNazanin" w:eastAsia="IRNazanin"/>
          <w:color w:val="111111"/>
          <w:sz w:val="28"/>
          <w:sz w:val="28"/>
          <w:szCs w:val="28"/>
          <w:rtl w:val="true"/>
          <w:lang w:bidi="fa-IR"/>
        </w:rPr>
        <w:t>تو خون دل اهل سماء شد</w:t>
      </w:r>
    </w:p>
    <w:p>
      <w:pPr>
        <w:pStyle w:val="BookText"/>
        <w:rPr/>
      </w:pPr>
      <w:r>
        <w:rPr>
          <w:rFonts w:ascii="IRNazanin" w:hAnsi="IRNazanin" w:eastAsia="IRNazanin"/>
          <w:color w:val="111111"/>
          <w:sz w:val="28"/>
          <w:sz w:val="28"/>
          <w:szCs w:val="28"/>
          <w:rtl w:val="true"/>
          <w:lang w:bidi="fa-IR"/>
        </w:rPr>
        <w:t>جسم تو در خون کشیدند دست و پایت را بریدند</w:t>
      </w:r>
    </w:p>
    <w:p>
      <w:pPr>
        <w:pStyle w:val="BookText"/>
        <w:rPr/>
      </w:pPr>
      <w:r>
        <w:rPr>
          <w:rFonts w:ascii="IRNazanin" w:hAnsi="IRNazanin" w:eastAsia="IRNazanin"/>
          <w:color w:val="111111"/>
          <w:sz w:val="28"/>
          <w:sz w:val="28"/>
          <w:szCs w:val="28"/>
          <w:rtl w:val="true"/>
          <w:lang w:bidi="fa-IR"/>
        </w:rPr>
        <w:t>قطعه هایی از</w:t>
      </w:r>
    </w:p>
    <w:p>
      <w:pPr>
        <w:pStyle w:val="BookText"/>
        <w:rPr/>
      </w:pPr>
      <w:r>
        <w:rPr>
          <w:rFonts w:ascii="IRNazanin" w:hAnsi="IRNazanin" w:eastAsia="IRNazanin"/>
          <w:color w:val="111111"/>
          <w:sz w:val="28"/>
          <w:sz w:val="28"/>
          <w:szCs w:val="28"/>
          <w:rtl w:val="true"/>
          <w:lang w:bidi="fa-IR"/>
        </w:rPr>
        <w:t>جگر را بر تن پاکت دریدند</w:t>
      </w:r>
    </w:p>
    <w:p>
      <w:pPr>
        <w:pStyle w:val="BookText"/>
        <w:rPr/>
      </w:pPr>
      <w:r>
        <w:rPr>
          <w:rFonts w:ascii="IRNazanin" w:hAnsi="IRNazanin" w:eastAsia="IRNazanin"/>
          <w:color w:val="111111"/>
          <w:sz w:val="28"/>
          <w:sz w:val="28"/>
          <w:szCs w:val="28"/>
          <w:rtl w:val="true"/>
          <w:lang w:bidi="fa-IR"/>
        </w:rPr>
        <w:t xml:space="preserve">واغریبا واغریبا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پوشانده پیمبر با عبایش پیکر تو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نبیند نعشت ای گل غرق در خون، خواهر تو </w:t>
      </w:r>
    </w:p>
    <w:p>
      <w:pPr>
        <w:pStyle w:val="BookText"/>
        <w:rPr/>
      </w:pPr>
      <w:r>
        <w:rPr>
          <w:rFonts w:ascii="IRNazanin" w:hAnsi="IRNazanin" w:eastAsia="IRNazanin"/>
          <w:color w:val="111111"/>
          <w:sz w:val="28"/>
          <w:sz w:val="28"/>
          <w:szCs w:val="28"/>
          <w:rtl w:val="true"/>
          <w:lang w:bidi="fa-IR"/>
        </w:rPr>
        <w:t>دیدنی این گونه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رساند بر سر لب</w:t>
      </w:r>
    </w:p>
    <w:p>
      <w:pPr>
        <w:pStyle w:val="BookText"/>
        <w:rPr/>
      </w:pPr>
      <w:r>
        <w:rPr>
          <w:rFonts w:ascii="IRNazanin" w:hAnsi="IRNazanin" w:eastAsia="IRNazanin"/>
          <w:color w:val="111111"/>
          <w:sz w:val="28"/>
          <w:sz w:val="28"/>
          <w:szCs w:val="28"/>
          <w:rtl w:val="true"/>
          <w:lang w:bidi="fa-IR"/>
        </w:rPr>
        <w:t>جسم خونین برادر وای امان از حال زینب</w:t>
      </w:r>
    </w:p>
    <w:p>
      <w:pPr>
        <w:pStyle w:val="BookText"/>
        <w:rPr/>
      </w:pPr>
      <w:r>
        <w:rPr>
          <w:rFonts w:ascii="IRNazanin" w:hAnsi="IRNazanin" w:eastAsia="IRNazanin"/>
          <w:color w:val="111111"/>
          <w:sz w:val="28"/>
          <w:sz w:val="28"/>
          <w:szCs w:val="28"/>
          <w:rtl w:val="true"/>
          <w:lang w:bidi="fa-IR"/>
        </w:rPr>
        <w:t xml:space="preserve">واغریبا واغریبا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جفا و جور و کینه قطعه قطعه شد تن تو</w:t>
      </w:r>
    </w:p>
    <w:p>
      <w:pPr>
        <w:pStyle w:val="BookText"/>
        <w:rPr/>
      </w:pPr>
      <w:r>
        <w:rPr>
          <w:rFonts w:ascii="IRNazanin" w:hAnsi="IRNazanin" w:eastAsia="IRNazanin"/>
          <w:color w:val="111111"/>
          <w:sz w:val="28"/>
          <w:sz w:val="28"/>
          <w:szCs w:val="28"/>
          <w:rtl w:val="true"/>
          <w:lang w:bidi="fa-IR"/>
        </w:rPr>
        <w:t>می زند با نیزه، ای وای بر دهانت دشمن تو</w:t>
      </w:r>
    </w:p>
    <w:p>
      <w:pPr>
        <w:pStyle w:val="BookText"/>
        <w:rPr/>
      </w:pPr>
      <w:r>
        <w:rPr>
          <w:rFonts w:ascii="IRNazanin" w:hAnsi="IRNazanin" w:eastAsia="IRNazanin"/>
          <w:color w:val="111111"/>
          <w:sz w:val="28"/>
          <w:sz w:val="28"/>
          <w:szCs w:val="28"/>
          <w:rtl w:val="true"/>
          <w:lang w:bidi="fa-IR"/>
        </w:rPr>
        <w:t>یادم آمد از لبانی ضربه های خیزرانی</w:t>
      </w:r>
    </w:p>
    <w:p>
      <w:pPr>
        <w:pStyle w:val="BookText"/>
        <w:rPr/>
      </w:pPr>
      <w:r>
        <w:rPr>
          <w:rFonts w:ascii="IRNazanin" w:hAnsi="IRNazanin" w:eastAsia="IRNazanin"/>
          <w:color w:val="111111"/>
          <w:sz w:val="28"/>
          <w:sz w:val="28"/>
          <w:szCs w:val="28"/>
          <w:rtl w:val="true"/>
          <w:lang w:bidi="fa-IR"/>
        </w:rPr>
        <w:t>ناله با هر ضربه می زد بانوی قامت کمانی</w:t>
      </w:r>
    </w:p>
    <w:p>
      <w:pPr>
        <w:pStyle w:val="BookText"/>
        <w:rPr/>
      </w:pPr>
      <w:r>
        <w:rPr>
          <w:rFonts w:ascii="IRNazanin" w:hAnsi="IRNazanin" w:eastAsia="IRNazanin"/>
          <w:color w:val="111111"/>
          <w:sz w:val="28"/>
          <w:sz w:val="28"/>
          <w:szCs w:val="28"/>
          <w:rtl w:val="true"/>
          <w:lang w:bidi="fa-IR"/>
        </w:rPr>
        <w:t xml:space="preserve">واغریبا واغریبا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خیرالنساء</w:t>
      </w:r>
    </w:p>
    <w:p>
      <w:pPr>
        <w:pStyle w:val="BookText"/>
        <w:rPr/>
      </w:pPr>
      <w:r>
        <w:rPr>
          <w:rFonts w:ascii="IRNazanin" w:hAnsi="IRNazanin" w:eastAsia="IRNazanin"/>
          <w:color w:val="111111"/>
          <w:sz w:val="28"/>
          <w:sz w:val="28"/>
          <w:szCs w:val="28"/>
          <w:rtl w:val="true"/>
          <w:lang w:bidi="fa-IR"/>
        </w:rPr>
        <w:t>در عزایت مصطفی، گریه کرده بارها</w:t>
      </w:r>
    </w:p>
    <w:p>
      <w:pPr>
        <w:pStyle w:val="BookText"/>
        <w:rPr/>
      </w:pPr>
      <w:r>
        <w:rPr>
          <w:rFonts w:ascii="IRNazanin" w:hAnsi="IRNazanin" w:eastAsia="IRNazanin"/>
          <w:color w:val="111111"/>
          <w:sz w:val="28"/>
          <w:sz w:val="28"/>
          <w:szCs w:val="28"/>
          <w:rtl w:val="true"/>
          <w:lang w:bidi="fa-IR"/>
        </w:rPr>
        <w:t>ای عزیز آل طه، یار خونین بال طه</w:t>
      </w:r>
    </w:p>
    <w:p>
      <w:pPr>
        <w:pStyle w:val="BookText"/>
        <w:rPr/>
      </w:pPr>
      <w:r>
        <w:rPr>
          <w:rFonts w:ascii="IRNazanin" w:hAnsi="IRNazanin" w:eastAsia="IRNazanin"/>
          <w:color w:val="111111"/>
          <w:sz w:val="28"/>
          <w:sz w:val="28"/>
          <w:szCs w:val="28"/>
          <w:rtl w:val="true"/>
          <w:lang w:bidi="fa-IR"/>
        </w:rPr>
        <w:t>حمزه یار مصطفی شد به راه دین فدا</w:t>
      </w:r>
    </w:p>
    <w:p>
      <w:pPr>
        <w:pStyle w:val="BookText"/>
        <w:rPr/>
      </w:pPr>
      <w:r>
        <w:rPr>
          <w:rFonts w:ascii="IRNazanin" w:hAnsi="IRNazanin" w:eastAsia="IRNazanin"/>
          <w:color w:val="111111"/>
          <w:sz w:val="28"/>
          <w:sz w:val="28"/>
          <w:szCs w:val="28"/>
          <w:rtl w:val="true"/>
          <w:lang w:bidi="fa-IR"/>
        </w:rPr>
        <w:t>فاطمه یا فاطمه تسلیت خیرالنساء</w:t>
      </w:r>
    </w:p>
    <w:p>
      <w:pPr>
        <w:pStyle w:val="BookText"/>
        <w:rPr/>
      </w:pPr>
      <w:r>
        <w:rPr>
          <w:rFonts w:ascii="IRNazanin" w:hAnsi="IRNazanin" w:eastAsia="IRNazanin"/>
          <w:color w:val="111111"/>
          <w:sz w:val="28"/>
          <w:sz w:val="28"/>
          <w:szCs w:val="28"/>
          <w:rtl w:val="true"/>
          <w:lang w:bidi="fa-IR"/>
        </w:rPr>
        <w:t>در غمت خیرالنساء همره سوز و نوا</w:t>
      </w:r>
    </w:p>
    <w:p>
      <w:pPr>
        <w:pStyle w:val="BookText"/>
        <w:rPr/>
      </w:pPr>
      <w:r>
        <w:rPr>
          <w:rFonts w:ascii="IRNazanin" w:hAnsi="IRNazanin" w:eastAsia="IRNazanin"/>
          <w:color w:val="111111"/>
          <w:sz w:val="28"/>
          <w:sz w:val="28"/>
          <w:szCs w:val="28"/>
          <w:rtl w:val="true"/>
          <w:lang w:bidi="fa-IR"/>
        </w:rPr>
        <w:t>ناله کرده از برایت، گشته سوزان در عزایت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یار مصطفی شد به راه دین فدا </w:t>
      </w:r>
    </w:p>
    <w:p>
      <w:pPr>
        <w:pStyle w:val="BookText"/>
        <w:rPr/>
      </w:pPr>
      <w:r>
        <w:rPr>
          <w:rFonts w:ascii="IRNazanin" w:hAnsi="IRNazanin" w:eastAsia="IRNazanin"/>
          <w:color w:val="111111"/>
          <w:sz w:val="28"/>
          <w:sz w:val="28"/>
          <w:szCs w:val="28"/>
          <w:rtl w:val="true"/>
          <w:lang w:bidi="fa-IR"/>
        </w:rPr>
        <w:t>فاطمه یا فاطمه تسلیت خیرالنساء</w:t>
      </w:r>
    </w:p>
    <w:p>
      <w:pPr>
        <w:pStyle w:val="BookText"/>
        <w:rPr/>
      </w:pPr>
      <w:r>
        <w:rPr>
          <w:rFonts w:ascii="IRNazanin" w:hAnsi="IRNazanin" w:eastAsia="IRNazanin"/>
          <w:color w:val="111111"/>
          <w:sz w:val="28"/>
          <w:sz w:val="28"/>
          <w:szCs w:val="28"/>
          <w:rtl w:val="true"/>
          <w:lang w:bidi="fa-IR"/>
        </w:rPr>
        <w:t>شد به راه دلبرت، قطعه قطعه پیکرت</w:t>
      </w:r>
    </w:p>
    <w:p>
      <w:pPr>
        <w:pStyle w:val="BookText"/>
        <w:rPr/>
      </w:pPr>
      <w:r>
        <w:rPr>
          <w:rFonts w:ascii="IRNazanin" w:hAnsi="IRNazanin" w:eastAsia="IRNazanin"/>
          <w:color w:val="111111"/>
          <w:sz w:val="28"/>
          <w:sz w:val="28"/>
          <w:szCs w:val="28"/>
          <w:rtl w:val="true"/>
          <w:lang w:bidi="fa-IR"/>
        </w:rPr>
        <w:t>سوزد از هجرت مدینه، شعله ور گردیده سینه</w:t>
      </w:r>
    </w:p>
    <w:p>
      <w:pPr>
        <w:pStyle w:val="BookText"/>
        <w:rPr/>
      </w:pPr>
      <w:r>
        <w:rPr>
          <w:rFonts w:ascii="IRNazanin" w:hAnsi="IRNazanin" w:eastAsia="IRNazanin"/>
          <w:color w:val="111111"/>
          <w:sz w:val="28"/>
          <w:sz w:val="28"/>
          <w:szCs w:val="28"/>
          <w:rtl w:val="true"/>
          <w:lang w:bidi="fa-IR"/>
        </w:rPr>
        <w:t>حمزه یار مصطفی شد به راه دین فدا</w:t>
      </w:r>
    </w:p>
    <w:p>
      <w:pPr>
        <w:pStyle w:val="BookText"/>
        <w:rPr/>
      </w:pPr>
      <w:r>
        <w:rPr>
          <w:rFonts w:ascii="IRNazanin" w:hAnsi="IRNazanin" w:eastAsia="IRNazanin"/>
          <w:color w:val="111111"/>
          <w:sz w:val="28"/>
          <w:sz w:val="28"/>
          <w:szCs w:val="28"/>
          <w:rtl w:val="true"/>
          <w:lang w:bidi="fa-IR"/>
        </w:rPr>
        <w:t>فاطمه یا فاطمه تسلیت خیرالنساء</w:t>
      </w:r>
    </w:p>
    <w:p>
      <w:pPr>
        <w:pStyle w:val="BookText"/>
        <w:rPr/>
      </w:pPr>
      <w:r>
        <w:rPr>
          <w:rFonts w:ascii="IRNazanin" w:hAnsi="IRNazanin" w:eastAsia="IRNazanin"/>
          <w:color w:val="111111"/>
          <w:sz w:val="28"/>
          <w:sz w:val="28"/>
          <w:szCs w:val="28"/>
          <w:rtl w:val="true"/>
          <w:lang w:bidi="fa-IR"/>
        </w:rPr>
        <w:t>صحنه ی رزم اُحد، مقتل عشق تو شد</w:t>
      </w:r>
    </w:p>
    <w:p>
      <w:pPr>
        <w:pStyle w:val="BookText"/>
        <w:rPr/>
      </w:pPr>
      <w:r>
        <w:rPr>
          <w:rFonts w:ascii="IRNazanin" w:hAnsi="IRNazanin" w:eastAsia="IRNazanin"/>
          <w:color w:val="111111"/>
          <w:sz w:val="28"/>
          <w:sz w:val="28"/>
          <w:szCs w:val="28"/>
          <w:rtl w:val="true"/>
          <w:lang w:bidi="fa-IR"/>
        </w:rPr>
        <w:t>کشته ی مظلوم دوران، سرور جمع شهیدان</w:t>
      </w:r>
    </w:p>
    <w:p>
      <w:pPr>
        <w:pStyle w:val="BookText"/>
        <w:rPr/>
      </w:pPr>
      <w:r>
        <w:rPr>
          <w:rFonts w:ascii="IRNazanin" w:hAnsi="IRNazanin" w:eastAsia="IRNazanin"/>
          <w:color w:val="111111"/>
          <w:sz w:val="28"/>
          <w:sz w:val="28"/>
          <w:szCs w:val="28"/>
          <w:rtl w:val="true"/>
          <w:lang w:bidi="fa-IR"/>
        </w:rPr>
        <w:t>حمزه یار مصطفی شد به راه دین فدا</w:t>
      </w:r>
    </w:p>
    <w:p>
      <w:pPr>
        <w:pStyle w:val="BookText"/>
        <w:rPr/>
      </w:pPr>
      <w:r>
        <w:rPr>
          <w:rFonts w:ascii="IRNazanin" w:hAnsi="IRNazanin" w:eastAsia="IRNazanin"/>
          <w:color w:val="111111"/>
          <w:sz w:val="28"/>
          <w:sz w:val="28"/>
          <w:szCs w:val="28"/>
          <w:rtl w:val="true"/>
          <w:lang w:bidi="fa-IR"/>
        </w:rPr>
        <w:t>فاطمه یا فاطمه تسلیت خیرالنساء</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شهاب</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4594_29379"/>
      <w:bookmarkStart w:id="384" w:name="pg4594_29379"/>
      <w:bookmarkEnd w:id="384"/>
    </w:p>
    <w:p>
      <w:pPr>
        <w:pStyle w:val="Heading2"/>
        <w:numPr>
          <w:ilvl w:val="1"/>
          <w:numId w:val="1"/>
        </w:numPr>
        <w:rPr/>
      </w:pPr>
      <w:bookmarkStart w:id="385" w:name="pg4594_29379"/>
      <w:bookmarkStart w:id="386" w:name="__RefHeading___Toc41780_425041290"/>
      <w:bookmarkStart w:id="387" w:name="_Toc126"/>
      <w:bookmarkEnd w:id="385"/>
      <w:bookmarkEnd w:id="386"/>
      <w:r>
        <w:rPr>
          <w:rtl w:val="true"/>
        </w:rPr>
        <w:t>منابع و مآخذ</w:t>
      </w:r>
      <w:bookmarkEnd w:id="38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اسرار آل محمد صلی الله علیه و آله وسلم ، ابوصادق سلیم بن قیس هلالی، ترجمه انصاری، اسماعیل ، نشر الهادی،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الاصابه فی تمییز الصحابه، عسقلانی، احمد بن علی بن حجر، دارالکتب العلمیه،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ابوجعفر محمدبن علی بن بابویه قمی، ناشر کتابچی، تهران،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اسلامی مکه و مدینه، جعفریان، رسول، نشر مشعر، تهران، پاییز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گفت آری، حمزه بن عبدالمطلب، مسعودی، مجید، دلیل ما، چاپ سوم،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مجلسی، محمدباقر، دارالکتب الاسلامیه، تهران،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البدایه و النهایه، اسماعیل بن عمر بن کثیرالدمشقی، دارالفکر،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البرهان فی تفسیر القرآن، بحرانی، سید هاشم بن سلیمان،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الإسلامیه مؤسسة البعثه،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بعثه، قم،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بشاره المصطفی لشیعه المرتضی، طبری، عمادالدین، کتابخانه حیدریه، نجف اشرف،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بصائرالدرجات، محمد بن حسن صفار، به تصحیح حاج میرزا حسین کوچه 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 من جواهر القاموس، حسینی زبیدی، محمد مرتضی،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هلالی و سیری، علی،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بیروت، دارصادر،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ی عزاداری اهل سنت بر امام حسین علیه السلام ، تهرانی حسین، انتشارات تهذیب، قم، چاپ اول، پاییز</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الآیات الظاهره، حسینی استرآبادی، سید شرف الدین علی، جامعه مدرسین حوزه علمیه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تفسیر قمی،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جابر، انتشارات بنی الزهرا سلام الله علیها ،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حسینی موسوی، محمد بن أبی طالب،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 کریم فارس،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قم، چاپ اول،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علی بن ابراهیم، مکتبه الهدی، نجف اشرف،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کوفی، فرات بن ابراهیم کوفی، مؤسسه چاپ و نشر، تهران،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 عیاشی، محمد بن مسعود،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المنسوب إلی الإمام الحسن العسکری علیه السلام ، حسن بن علی علیه السلام ، امام یازدهم،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الإمام المهدی</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الاحکام، شیخ طوسی، دارالکتب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علیه السلام ، مدافع حق،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محمدباقر،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برنجیان، جلال، مؤسسه انتشاراتی طور تهران،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سیدالشهداء علیه السلام ، نجمی، محمدصادق، نشر مشعر،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حمزه و جعفر دو شهید ممتاز، محمدی اشتهاردی، محمد، انتشارات پیام آزادی، تهران،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شیخ صدوق، ابن بابویه، محمد بن علی، تحت نظر آیت الله محمدباقر کمره ای،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تهران، چاپ ششم،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سیرت رسول الله، شرف الدین محمد بن عمر بن عبدالله بن عمر، انتشارات علمی و فرهنگی،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مفتاح الجنان، مجلسی، محمدباقر بن محمدتقی، مؤسسه الاعملی للمطبوعات، بیروت، چاپ اول ، سال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دانشمند و روای حدیث، صادقی اردستانی، احمد، انتشارات دفتر تبلیغات اسلامی حوزه علمیه قم،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 البحار، شیخ عباس قمی، چاپ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عبدالملک بن هشام حمیری معافری،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دارالمعرفه،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پرفروغ محمد صلی الله علیه و آله وسلم ، ترجمه کحل البصر، قمی، شیخ عباس،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اشتهاردی، محمد، انتشارات ناصر، چاپ دوم، زمستان </w:t>
      </w:r>
      <w:r>
        <w:rPr>
          <w:rFonts w:eastAsia="IRNazanin" w:cs="IRNazanin"/>
          <w:color w:val="111111"/>
          <w:sz w:val="28"/>
          <w:szCs w:val="28"/>
          <w:lang w:bidi="fa-IR"/>
        </w:rPr>
        <w:t>13270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معتزلی، کتابخانه آیت الله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صواعق المحرقه، ابن حجر هیثمی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الطبقات الکبری، ابن سعد محمد بن سعد بن منیع، دارالکتب العلمیه، بیروت،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من الاَبناء و المناقب، سید بن طاووس، تحقیق و توثیق علامه شیخ عیسی عطار، موسسه و پژوهش مطالعات عاشورا،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علیه السلام ، زندگانی حضرت قمر بنی هاشم علیه السلام ، موسوی مقرم، سید عبدالرزاق،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لولاور،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دل،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الغذیر، نجفی، عبدالحسین، دارالکتاب العربی،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فاطمیه، نیلی پور، مهدی، انتشارات مرکز فرهنگی شهید مدرس، اصفهان، چاپ ششم،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المختاره، شیخ مفید، چاپ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الشیعه، شیخ صدوق، انتشارات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کلینی، محمدبن یعقوب بن اسحاق،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آخوندی،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عزالدین ابوالحسن علی بن ابی الکرم، دارصادر، 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 اربلی، علی بن عیسی،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هاشم، نشر بنی هاشمی، تبریز،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کمال الدین و تمام النعمه، صدوق، ابوجعفر محمدبن علی بن بابویه قمی، ناشر اسلامیه، تهران،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 الکبیر، ابن مشهدی، محمد بن جعفر،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اصفهانی، جواد، دفتر انتشارات اسلامی وابسته به جامعه مدرسین حوزه علمیه قم،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نوری، میرزا حسین، مؤسسه آل البیت علیهم السلام ،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المغازی، واقدی، محمد بن عمر،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مؤسسه الاعلمی، بیروت،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لآل ابی طالب، ابن شهر آشوب مازندرانی، مؤسسه انتشارات علامه،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نخل میثم، سازگار، غلامرضا، نشر حق بین،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نغمه های ولایت، مؤیّد، سید رضا، انتشارات علی زاده، مشهد، چاپ هفتم،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حرعاملی، محمدبن حسن، مؤسسه آل البیت علیهم السلام ،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وفاءالوفا باخبار دارالمصطفی،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 دارالکتب الاسلامیه، چاپ اول، بی تا</w:t>
      </w:r>
      <w:r>
        <w:rPr>
          <w:rFonts w:eastAsia="IRNazanin" w:cs="IRNazanin"/>
          <w:color w:val="111111"/>
          <w:sz w:val="28"/>
          <w:szCs w:val="28"/>
          <w:rtl w:val="true"/>
          <w:lang w:bidi="fa-IR"/>
        </w:rPr>
        <w:t xml:space="preserve">. </w:t>
      </w:r>
      <w:bookmarkStart w:id="388" w:name="pg4594_29385"/>
    </w:p>
    <w:p>
      <w:pPr>
        <w:pStyle w:val="Heading2"/>
        <w:numPr>
          <w:ilvl w:val="1"/>
          <w:numId w:val="1"/>
        </w:numPr>
        <w:rPr/>
      </w:pPr>
      <w:bookmarkStart w:id="389" w:name="__RefHeading___Toc41782_425041290"/>
      <w:bookmarkStart w:id="390" w:name="_Toc127"/>
      <w:bookmarkEnd w:id="388"/>
      <w:bookmarkEnd w:id="389"/>
      <w:r>
        <w:rPr>
          <w:rtl w:val="true"/>
        </w:rPr>
        <w:t>مسابقه</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حضرت عبدالمطلب پدر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الحمد می‌گفتند؟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حمد خدا می‌نمودند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متولد شدند در سر او مقداری موی سفید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مردم بودند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عبدالمطلب فیاض می‌گفتند و در چه سنی رحلت فرمود؟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بخشندگی فراوان داشت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جهاد بود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مستجاب الدعوه بود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عبادت بود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رضاعی حضرت حمزه که به پیامبر اسلام هم شیر داده بود و کنیه حضرت حمزه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سعدیه و ابوعلی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ثویبه و ابویعلی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رضیعه و ابوهاشم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را حنفاء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حنفاء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جنگجو و دلاور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پیامبران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پیامبر اسلام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هر چند بعداً اظهار اسلام نمودند ولی از ابتدا خداپرست بوده و در برابر بت سر فرو نیاوردند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احد در چه سالی اتفاق افتاد و هند جگر خوار قاتل حضرت حمزه مادر که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مادر ابوسفیان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مادر معاویه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مادر یزید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مادر ابولهب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منظور از قضی نحبه و من ینتظر 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احد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پیامبر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قیامت سواره وارد می شوند سه نفر از آنها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پبامبر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محمد حنفیه در خصال شیخ صدوق از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عنوانی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البشر و سید القوم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العرب و سیدا شباب اهل الجنه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و سیدا شباب اهل الجنه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الهشداء و سید البطحاء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فردی که قبر مطهر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تعمیر نمود که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لافتی الا علی لاسیف الا ذوالفقار منظور از وفی برادر وفی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برادر عبدالله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برادر حارث</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برادر حجل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برادر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پر فروغ محمد صلی الله علیه و آله وسلم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 ذیل سوره های مبارکه شمس و نجم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کشف الغمه،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سیمای پرفروغ محمد صلی الله علیه و آله وسلم ،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العباس علیه السلام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سیرت رسول الله،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خاطر ویژگی های نیک اخلاقی که داشت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اینجا به معنی ستودگی است به آن افزودند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ی دور از سرزمین شام و در دو فرسخی عسقلان قرار گرفته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پرفروغ محمد صلی الله علیه و آله وسلم ، ترجمه کحل البصر، ص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البعاس علیه السلام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سیره 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پرفروغ محمد صلی الله علیه و آله وسلم ، ترجمه کحل البصر،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البعاس علیه السلام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سیره 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پرفروغ محمد صلی الله علیه و آله وسلم ، ترجمه کحل البصر،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البعاس علیه السلام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سیره حلبیه،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سیدالشهداء علیه السلام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دانشمند و روای حدیث،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محجه البیضاء،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دانشمند و روای حدیث،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اشتقاق،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الغذیر،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۱۰۸۱۱۰</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سیره النبی،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۷۱۷۸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حمزه علیه السلام ، مدافع حق،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 بن جریر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پرفروغ محمد صلی الله علیه و آله وسلم ، ص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قسم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۱۸۹۱۹۰</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ص</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ص</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۳۱۹۳۲۰</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قسم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۲۹۱۲۹۲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سیره النبی،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۱۵۳۱۵۴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شیریزدان،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قسم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 المغازی، ابن اسحاق، ص</w:t>
      </w:r>
      <w:r>
        <w:rPr>
          <w:rFonts w:ascii="IRNazanin" w:hAnsi="IRNazanin" w:eastAsia="IRNazanin"/>
          <w:b w:val="false"/>
          <w:b w:val="false"/>
          <w:bCs w:val="false"/>
          <w:i w:val="false"/>
          <w:i w:val="false"/>
          <w:iCs w:val="false"/>
          <w:color w:val="333333"/>
          <w:sz w:val="20"/>
          <w:sz w:val="20"/>
          <w:szCs w:val="20"/>
        </w:rPr>
        <w:t>۱۶۰۱۶۱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ذیل سوره انفال،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قسم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۵۰۵</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۶۸۶۹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۴۷۷۴۷۹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قسم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۷۰۷۲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۲۸۶۲۸۷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بریدن گوش، بینی، یا لب کسی به عنوان شکنجه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لغت عمید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قمی،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دانشمند راوی حدیث،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شرح نهج البلاغه،ابن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۳۱۵۳۱۷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ی درخت سدر یا پودری که از داخل تنه ی درخت خرما گرفته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اکبر دهخدا، لغت نامه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ی عزاداری اهل سنت بر امام حسین علیه السلام ،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به نقل از 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ی عزاداری اهل سنت بر امام حسین علیه السلام ،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نقل از 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155156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ابویعلی، کنیه ی حضرت حمزه علیه السلام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ی عزاداری اهل سنت بر امام حسین علیه السلام ،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به نقل از سیره ابن 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سیدالشهدا علیه السلام ، ص </w:t>
      </w:r>
      <w:r>
        <w:rPr>
          <w:rFonts w:eastAsia="IRNazanin" w:cs="IRNazanin"/>
          <w:b w:val="false"/>
          <w:bCs w:val="false"/>
          <w:i w:val="false"/>
          <w:iCs w:val="false"/>
          <w:color w:val="333333"/>
          <w:sz w:val="20"/>
          <w:szCs w:val="20"/>
        </w:rPr>
        <w:t>163167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۲۶۷۲۶۸</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 سیدالشهداء علیه السلام ،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آثار اسلامی مکه مکرمه و مدینه منوره،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المغازی، باب قتل حمزه بن عبدالمطلب علیهما السلام ، حدیث شماره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xml:space="preserve">،؛ حمزه سیدالشهدا علیه السلام ، ص </w:t>
      </w:r>
      <w:r>
        <w:rPr>
          <w:rFonts w:eastAsia="IRNazanin" w:cs="IRNazanin"/>
          <w:b w:val="false"/>
          <w:bCs w:val="false"/>
          <w:i w:val="false"/>
          <w:iCs w:val="false"/>
          <w:color w:val="333333"/>
          <w:sz w:val="20"/>
          <w:szCs w:val="20"/>
        </w:rPr>
        <w:t>185187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حموی در معجم البلدان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 به کسر حاء، شهری مشهور و بزرگ است که در وسط راه دمشق به حلب واقع شده و ساکنان این شهر، در اثرِ بدی آب و هوا، مردمانی کم عقل و در حماقت مثال زدنی هستند و آنان در جنگ صفین جدی ترین و دشمن ترین مردم نسبت به علی بن ابیطالب علیهما السلام بودند و دیگران را به جنگ با آن حضرت تشویق و ترغیب می کردند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سیدالشهدا علیه السلام ، ص </w:t>
      </w:r>
      <w:r>
        <w:rPr>
          <w:rFonts w:eastAsia="IRNazanin" w:cs="IRNazanin"/>
          <w:b w:val="false"/>
          <w:bCs w:val="false"/>
          <w:i w:val="false"/>
          <w:iCs w:val="false"/>
          <w:color w:val="333333"/>
          <w:sz w:val="20"/>
          <w:szCs w:val="20"/>
        </w:rPr>
        <w:t>187190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الدرالمنثور والمیزان، تفسیر سوره حج مراجعه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عبیده بن حرث بن عبدالمطلب، پسرعموی رسول خدا صلی الله علیه و آله وسلم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شجاعان عرب و از مدافعان اسلام بود که در جنگ بدر به شهادت رسید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حدیث را در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264263</w:t>
      </w:r>
      <w:r>
        <w:rPr>
          <w:rFonts w:ascii="IRNazanin" w:hAnsi="IRNazanin" w:eastAsia="IRNazanin"/>
          <w:b w:val="false"/>
          <w:b w:val="false"/>
          <w:bCs w:val="false"/>
          <w:i w:val="false"/>
          <w:i w:val="false"/>
          <w:iCs w:val="false"/>
          <w:color w:val="333333"/>
          <w:sz w:val="20"/>
          <w:sz w:val="20"/>
          <w:szCs w:val="20"/>
          <w:rtl w:val="true"/>
        </w:rPr>
        <w:t>، چاپ دارالکتب الاسلامیه ملاحظه کنید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هفتاد و دوم،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کتاب سلیم بن قیس الهلالی،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هشتاد و دوم،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الأسما والکنی،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باب الأربعه،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مجلس ششم،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صلی الله علیه و آله وسلم ،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وقتی در اینجا سخن از حضرت مهدی علیه السلام به میان می آید یعنی پدران بزرگوارش تا حسین بن علی علیهما السلام را در باطن خود مستور دارد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گفت آری، ص </w:t>
      </w:r>
      <w:r>
        <w:rPr>
          <w:rFonts w:eastAsia="IRNazanin" w:cs="IRNazanin"/>
          <w:b w:val="false"/>
          <w:bCs w:val="false"/>
          <w:i w:val="false"/>
          <w:iCs w:val="false"/>
          <w:color w:val="333333"/>
          <w:sz w:val="20"/>
          <w:szCs w:val="20"/>
        </w:rPr>
        <w:t>110111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گفت آری، ص </w:t>
      </w:r>
      <w:r>
        <w:rPr>
          <w:rFonts w:eastAsia="IRNazanin" w:cs="IRNazanin"/>
          <w:b w:val="false"/>
          <w:bCs w:val="false"/>
          <w:i w:val="false"/>
          <w:iCs w:val="false"/>
          <w:color w:val="333333"/>
          <w:sz w:val="20"/>
          <w:szCs w:val="20"/>
        </w:rPr>
        <w:t>111112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گفت آری، ص </w:t>
      </w:r>
      <w:r>
        <w:rPr>
          <w:rFonts w:eastAsia="IRNazanin" w:cs="IRNazanin"/>
          <w:b w:val="false"/>
          <w:bCs w:val="false"/>
          <w:i w:val="false"/>
          <w:iCs w:val="false"/>
          <w:color w:val="333333"/>
          <w:sz w:val="20"/>
          <w:szCs w:val="20"/>
        </w:rPr>
        <w:t>112113</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ترجمه کشف الیقین،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بشاره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إِلَهِی اخْتَارَنِی فِی ثَلَاثَةٍ مِنْ أهْلِ بَیْتِی وَ أنَا سَیِّدُ الثَّلَاثَةِ وَ أتْقَاهُمْ لِلَّهِ وَ لَا فَخْرَ اخْتَارَنِی وَ عَلِیّاً وَ جَعْفَراً ابْنَیْ أبِی طَالِبٍ وَ حَمْزَةَ بْنَ عَبْدِ الْمُطَّلِبِ علیهما السلام کُنَّا رُقُوداً بِالْأبْطَحِ لَیْسَ مِنَّا إِلَّا مُسَجًّی بِثَوْبِهِ عَلَی وَجْهِهِ عَلِیُّ بْنُ أبِی طَالِبٍ علیهما السلام عَنْ یَمِینِی وَ جَعْفَرُ بْنُ أبِی طَالِبٍ علیهما السلام عَنْ یَسَارِی وَ حَمْزَةُ بْنُ عَبْدِ الْمُطَّلِبِ علیهما السلام عِنْدَ رِجْلِی فَمَا نَبَّهَنِی عَنْ رَقْدَتِی غَیْرُ حَفِیفِ أجْنِحَةِ الْمَلَائِکَةِ وَ بَرْدِ ذِرَاعِ عَلِیِّ بْنِ أبِی طَالِبٍ علیهما السلام فِی صَدْرِی فَانْتَبَهْتُ مِنْ رَقْدَتِی وَ جَبْرَئِیلُ فِی ثَلَاثَةِ أمْلَاکٍ یَقُولُ لَهُ أحَدُ الْأمْلَاکِ الثَّلَاثَةِ یَا جَبْرَئِیلُ إِلَی أیِّ هَؤُلَاءِ الْأرْبَعَةِ أرْسِلْتَ فَرَفَسَنِی بِرِجْلِهِ فَقَالَ إِلَی هَذَا قَالَ وَ مَنْ هَذَا یَسْتَفْهِمُهُ فَقَالَ هَذَا مُحَمَّدٌ سَیِّدُ النَّبِیِّینَ صلی الله علیه و آله وسلم وَ هَذَا عَلِیُّ بْنُ أبِی طَالِبٍ علیهما السلام سَیِّدُ الْوَصِیِّینَ وَ هَذَا جَعْفَرُ بْنُ أبِی طَالِبٍ علیهما السلام لَهُ جَنَاحَانِ خَضِیبَانِ یَطِیرُ بِهِمَا فِی الْجَنَّةِ وَ هَذَا حَمْزَةُ بْنُ عَبْدِ الْمُطَّلِبِ سَیِّدُ الشُّهَدَاءِ علیهما السلام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بشاره المصطفی،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مَعَ رَسُولِ اللَّهِ صلی الله علیه و آله وسلم نَتَمَاشَی حَتَّی انْتَهَیْنَا إِلَی بَقِیعِ الْغَرْقَدِ فَإِذَا نَحْنُ بِسِدْرَةٍ عَارِیَةٍ لَا نَبَاتَ عَلَیْهَا فَجَلَسَ رَسُولُ اللَّهِ صلی الله علیه و آله وسلم تَحْتَهَا فَأوْرَقَتِ الشَّجَرَةُ وَ أثْمَرَتْ وَ اسْتَظَلَّتْ عَلَی رَسُولِ اللَّهِ فَتَبَسَّمَ وَ قَالَ أنَسٌ ادْعُ لِی عَلِیّاً علیه السلام فَعَدَوْتُ حَتَّی انْتَهَیْتُ إِلَی مَنْزِلِ فَاطِمَةَ سلام الله علیها فَإِذَا أنَا بِعَلِیٍّ علیه السلام یَتَنَاوَلُ شَیْئاً مِنَ الطَّعَامِ فَقُلْتُ لَهُ أجِبْ رَسُولَ اللَّهِ فَقَالَ لِخَیْرٍ أدْعَی فَقُلْتُ اللَّهُ وَ رَسُولُهُ أعْلَمُ قَالَ فَجَعَلَ عَلِیٌّ علیه السلام یَمْشِی وَ یُهَرْوِلُ عَلَی أطْرَافِ أنَامِلِهِ حَتَّی مَثُلَ بَیْنَ یَدَیْ رَسُولِ اللَّهِ صلی الله علیه و آله وسلم فَجَذَبَهُ رَسُولُ اللَّهِ فَأجْلَسَهُ إِلَی جَنْبِهِ فَرَأیْتُهُمَا یَتَحَدَّثَانِ وَ یَضْحَکَانِ وَ رَأَیْتُ وَجْهَ عَلِیٍّ قَدْ اسْتَنَارَ فَإِذَا أنَا بِجَامٍ مِنْ ذَهَبٍ مُرَصَّعٍ بِالْیَوَاقِیتِ وَ الْجَوَاهِرِ وَ لِلْجَامِ أرْبَعَةُ أرْکَانٍ عَلَی رُکْنٍ مِنْهُ مَکْتُوبٌ لَا إِلَهَ إِلَّا اللَّهُ مُحَمَّدٌ رَسُولُ اللَّهِ وَ عَلَی الرُّکْنِ الثَّانِی مَکْتُوبٌ لَا إِلَهَ إِلَّا اللَّهُ مُحَمَّدٌ رَسُولُ اللَّهِ صلی الله علیه و آله وسلم وَ عَلِیُّ بْنُ أبِی طَالِبٍ وَلِیُّ اللَّهِ علیهما السلام وَ سَیْفُهُ عَلَی النَّاکِثِینَ وَ الْقَاسِطِینَ وَ الْمَارِقِینَ وَ عَلَی الرُّکْنِ الثَّالِثِ لَا إِلَهَ إِلَّا اللَّهُ مُحَمَّدٌ رَسُولُ اللَّهِ أیَّدْتُهُ بِعَلِیِّ بْنِ أبِی طَالِبٍ علیهما السلام وَ عَلَی الرُّکْنِ الرَّابِعِ نَجَا الْمُعْتَقِدُونَ لِدِینِ اللَّهِ الْمُوَالُونَ لِأهْلِ بَیْتِ رَسُولِ اللَّهِ وَ إِذَا فِی الْجَامِ رُطَبٌ وَ عِنَبٌ وَ لَمْ یَکُنْ أوَانُ الْعِنَبِ وَ لَا أوَانُ الرُّطَبِ فَجَعَلَ رَسُولُ اللَّهِ صلی الله علیه و آله وسلم یَأْکُلُ وَ یُطْعِمُ عَلِیّاً علیه السلام حَتَّی إِذَا شَبِعَا ارْتَفَعَ الْجَامُ فَقَالَ لِی رَسُولُ اللَّهِ صلی الله علیه و آله وسلم یَا أنَسُ أ تَرَی هَذِهِ السِّدْرَةَ فَقُلْتُ نَعَمْ قَالَ قَدْ قَعَدَ تَحْتَهَا ثَلَاثُمِائَةٍ وَ ثَلَاثَةَ عَشَرَ نَبِیّاً وَ ثَلَاثُمِائَةٍ وَ ثَلَاثَةَ عَشَرَ وَصِیّاً مَا فِی النَّبِیِّینَ نَبِیٌّ أشْرَفُ مِنِّی وَ لَا فِی الْوَصِیِّینَ وَصِیٌّ أوْجَهُ مِنْ عَلِیِّ بْنِ أبِی طَالِبٍ علیهما السلام یَا أنَسُ مَنْ أرَادَ أنْ یَنْظُرَ إِلَی آدَمَ فِی عِلْمِهِ وَ إِلَی إِبْرَاهِیمَ فِی وَقَارِهِ وَ إِلَی سُلَیْمَانَ فِی قَضَائِهِ وَ إِلَی یَحْیَی فِی زُهْدِهِ وَ إِلَی أیُّوبَ فِی صَبْرِهِ وَ إِلَی إِسْمَاعِیلَ فِی صِدْقِهِ فَلْیَنْظُرْ إِلَی عَلِیِّ بْنِ أَبِی طَالِبٍ علیهما السلام یَا أنَسُ مَا مِنْ نَبِیٍّ إِلَّا وَ قَدْ خَصَّهُ اللَّهُ تَبَارَکَ وَ تَعَالَی بِوَزِیرِهِ وَ قَدْ خَصَّنِی اللَّهُ تَبَارَکَ وَ تَعَالَی بِأرْبَعَةٍ اثْنَیْنِ فِی السَّمَاءِ وَ اثْنَیْنِ فِی الْأرْضِ فَأمَّا اللَّذَانِ فِی السَّمَاءِ فَجَبْرَئِیلُ وَ مِیکَائِیلُ وَ أمَّا اللَّذَانِ فِی الْأرْضِ فَعَلِیُّ بْنُ أبِی طَالِبٍ علیهما السلام وَ عَمِّی حَمْزَةُ علیه السلام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بهجه الآمال،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العباس علیه السلام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کربلا،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آن که گفت، آری،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امام حسن عسکری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کتابش قرب الاسناد، از منابع حدیثی شیعه می باشد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سخنرانی در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قال رأیت امیرالمؤمنین یوم افتتح البصرة و رکب بَغْلَةَ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اَیّها النّاس اَلا اُخبرکم بخیر الخلق یوم یجمعهم اللّه؟ فقام الیه ابوایوب الأنصاری فقال یا امیرالمؤمنین، حد ثنا فانّک کنت تشهد و نغیب فقال ان خیرالخلق یوم یجمعهم اللّه، سبعة مِنْ وُلْدِ عبدالمطلب لاینکر فَضلَهُم اِلاّ کافر ولایجحد به الاّ جاحد، فقام عمّاربن یاسر رحمه الله فقال یا امیرالمؤمنین، سِمْهم لنا لنعرفهم،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خیر الخلق یوم یجمعهم اللّه الرسل و انّ اَفضل الرّسل محمد صلی الله علیه و آله وسلم و ان افضل کلّ أحد بعد نبیها وصی نبیها حتی یدرکه نبیّ اَلا وَ اِنّ أفضل الأوصیاء وصی محمد صلی الله علیه و آله وسلم اَلا و انّ أفضل الخلق بعد الأوصیاء الشهداء، اَلا و انّ اَفضل الشهداء حمزة بن عبدالمطلب و جعفر بن ابی طالب لَه جناحان خضیبان یطیر بهما فی الجنّة لم یُنْحَل اَحَدٌ من هذه الأمّة جناحان غیره شیء، کرّم اللّه به محمدا و شرّفه و السبطان الحسن والحسین والمهدی یجعله اللّه من شاء منّا اَهْل البیت ثمّ تَلاهذه الآیة وَ مَنْ یُطِعْ اللّه وَالرَّسُولَ فَأوْلَئِکَ مَعَ الَّذِینَ أنْعَمَ اللّه عَلَیْهِمْ مِنْ النَّبِیِّینَ وَالصِّدِّیقِینَ وَالشُّهَدَاءِ وَالصَّالِحِینَ وَ حَسُنَ أُوْلَئِکَ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الْفَضْلُ مِنْ اللّه وَکَفَی بِاللّه عَلِیما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مناظره در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335318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298273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با مختصر اختلاف در متن آن، در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سعد 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تسلیۀالمجالس و زینۀالمجالس،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روضه کافی،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روضه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 ذَاتَ یَوْمٍ فَقَالَ لِی إِذَا کَانَ یَوْمُ الْقِیَامَةِ وَ جَمَعَ اللَّهُ تَبَارَکَ وَ تَعَالَی الْخَلَائِقَ کَانَ نُوحٌ علیه السلام أوَّلَ مَنْ یُدْعَی بِهِ فَیُقَالُ لَهُ هَلْ بَلَّغْتَ فَیَقُولُ نَعَمْ فَیُقَالُ لَهُ مَنْ یَشْهَدُ لَکَ فَیَقُولُ مُحَمَّدُ بْنُ عَبْدِ اللَّهِ صلی الله علیه و آله وسلم قَالَ فَیَخْرُجُ نُوحٌ ع فَیَتَخَطَّی النَّاسَ حَتَّی یَجِی‌ءَ إِلَی مُحَمَّدٍ صلی الله علیه و آله وسلم وَ هُوَ عَلَی کَثِیبِ الْمِسْکِ وَ مَعَهُ عَلِیٌّ علیه السلام وَ هُوَ قَوْلُ اللَّهِ عَزَّ وَ جَلَّ فَلَمَّا رَأوْهُ زُلْفَةً سِیئَتْ وُجُوهُ الَّذِینَ کَفَرُوا فَیَقُولُ نُوحٌ لِمُحَمَّدٍ صلی الله علیه و آله وسلم یَا مُحَمَّدُ إِنَّ اللَّهَ تَبَارَکَ وَ تَعَالَی سَألَنِی هَلْ بَلَّغْتَ فَقُلْتُ نَعَمْ فَقَالَ مَنْ یَشْهَدُ لَکَ فَقُلْتُ مُحَمَّدٌ صلی الله علیه و آله وسلم فَیَقُولُ یَا جَعْفَرُ یَا حَمْزَةُ اذْهَبَا وَ اشْهَدَا لَهُ أنَّهُ قَدْ بَلَّغَ فَقَالَ أبُو عَبْدِ اللَّهِ علیه السلام فَجَعْفَرٌ وَ حَمْزَةُ هُمَا الشَّاهِدَانِ لِلْأنبِیَاءِ علیهم السلام بِمَا بَلَّغُوا فَقُلْتُ جُعِلْتُ فِدَاکَ فَعَلِیٌّ علیه السلام أیْنَ هُوَ فَقَالَ هُوَ أعْظَمُ مَنْزِلَةً مِنْ ذَلِکَ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نقل از کتاب الطُّرَف تالیف سید بن طاووس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کاظم و امام جواد علیهما السلام بوده و کتاب وصیت را از امام موسی بن جعفر الکاظم علیهما السلام روایت کرده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درسال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با تحقیق و توثیق علامه شیخ عیسی عطار، توسط موسسه پژوهش و مطالعات عاشورا به چاپ رسیده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به نقل از فصول المختاره،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و زیارات مدینه منوره، ص </w:t>
      </w:r>
      <w:r>
        <w:rPr>
          <w:rFonts w:eastAsia="IRNazanin" w:cs="IRNazanin"/>
          <w:b w:val="false"/>
          <w:bCs w:val="false"/>
          <w:i w:val="false"/>
          <w:iCs w:val="false"/>
          <w:color w:val="333333"/>
          <w:sz w:val="20"/>
          <w:szCs w:val="20"/>
        </w:rPr>
        <w:t>340341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احوالات حضرت زهرا سلام الله علیها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223231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حمزه علیه السلام مدافع حق،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زاد المعاد مفتاح الجنان،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19347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کامل الزیارات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الحرمین،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کفایه الاثر ، ص </w:t>
      </w:r>
      <w:r>
        <w:rPr>
          <w:rFonts w:eastAsia="IRNazanin" w:cs="IRNazanin"/>
          <w:b w:val="false"/>
          <w:bCs w:val="false"/>
          <w:i w:val="false"/>
          <w:iCs w:val="false"/>
          <w:color w:val="333333"/>
          <w:sz w:val="20"/>
          <w:szCs w:val="20"/>
        </w:rPr>
        <w:t>197200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تاریخ المدینه،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حمزه سیدالشهدا علیه السلام ،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تاریخ مدینه،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وفا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علیه السلام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پرفروغ محمد صلی الله علیه و آله وسلم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التبیین فی انساب القرشیین،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پرفروغ محمد صلی الله علیه و آله وسلم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پرفروغ محمد صلی الله علیه و آله وسلم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جعفر دو شهید ممتاز؛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حمزه و جعفر دو شهید ممتاز؛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و جعفر علیهما السلام دو شهید ممتاز؛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کافی، ص </w:t>
      </w:r>
      <w:r>
        <w:rPr>
          <w:rFonts w:eastAsia="IRNazanin" w:cs="IRNazanin"/>
          <w:b w:val="false"/>
          <w:bCs w:val="false"/>
          <w:i w:val="false"/>
          <w:iCs w:val="false"/>
          <w:color w:val="333333"/>
          <w:sz w:val="20"/>
          <w:szCs w:val="20"/>
        </w:rPr>
        <w:t>346348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297298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هایی از سقیفه،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به نقل از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سید رضا مؤید برگرفته شده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نغمه های ولایت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شاعر اهل بیت آقای غلامرضا سازگار برگرفته شده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 میثم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حققت،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image" Target="media/image2.jpeg"/><Relationship Id="rId276" Type="http://schemas.openxmlformats.org/officeDocument/2006/relationships/image" Target="media/image2.jpeg"/><Relationship Id="rId277" Type="http://schemas.openxmlformats.org/officeDocument/2006/relationships/footer" Target="footer270.xml"/><Relationship Id="rId278" Type="http://schemas.openxmlformats.org/officeDocument/2006/relationships/footnotes" Target="footnotes.xml"/><Relationship Id="rId279" Type="http://schemas.openxmlformats.org/officeDocument/2006/relationships/numbering" Target="numbering.xml"/><Relationship Id="rId280" Type="http://schemas.openxmlformats.org/officeDocument/2006/relationships/fontTable" Target="fontTable.xml"/><Relationship Id="rId281" Type="http://schemas.openxmlformats.org/officeDocument/2006/relationships/settings" Target="settings.xml"/><Relationship Id="rId2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38341</Words>
  <Characters>142248</Characters>
  <CharactersWithSpaces>178880</CharactersWithSpaces>
  <Paragraphs>2345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2026-08-18T15:22:22Z</dcterms:created>
  <dc:creator>ghaemiyeh.com</dc:creator>
  <dc:description/>
  <dc:language>en-US</dc:language>
  <cp:lastModifiedBy/>
  <dcterms:modified xsi:type="dcterms:W3CDTF">2026-08-18T18:52:29Z</dcterms:modified>
  <cp:revision>1</cp:revision>
  <dc:subject/>
  <dc:title>حضرت حمزه علیه السلام حامی رسالت</dc:title>
</cp:coreProperties>
</file>

<file path=docProps/custom.xml><?xml version="1.0" encoding="utf-8"?>
<Properties xmlns="http://schemas.openxmlformats.org/officeDocument/2006/custom-properties" xmlns:vt="http://schemas.openxmlformats.org/officeDocument/2006/docPropsVTypes"/>
</file>