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 کتابخانه تخصصی آیت الله بروجردی ره قم کتب نظامی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معرفی</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زندگی‌نامه حضرت آیت الله العظمی بروجردی (ره)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ولادت و خاندان</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دوران تحصیل در بروجرد و اصفهان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اقامت در نجف</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بازگشت به بروجرد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تدریس و تالیف در بروجرد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فعالیت‌های اجتماعی و تبلیغ در بروجرد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سفر حج</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هجرت به قم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تدریس در قم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زعامت حوزه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اقدامات فرهنگی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تقریب مذاهب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فضائل اخلاقی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خدمات و موضع‌گیری های سیاسی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آثارعلمی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«تالیفات رجالی: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تالیفات حدیثی: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تالیفات فقهی: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کتاب‌های اصول فقه: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تالیفات متفرقه :</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رساله های عملیه: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خدمات عمومی و عام المنفعه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رحلت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پیام مقام معظم رهبری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تاریخچه کتابخانه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تأسیس کتابخانه: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توسعه بنای اولیه کتابخانه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انتخاب سرپرست کتابخانه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افتتاح کتابخانه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انتخاب مدیر کتابخانه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تهیه تجهیزات کتابخانه ای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تهیه منابع کتابخانه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فهرست کتاب‌ها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خدمات عمومی کتابخانه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اداره کتابخانه توسط مرکز مدیریت حوزه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واگذاری کتابخانه به مرکز مدیریت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متن نامه ایشان به شرح زیر است: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بازسازی ساختمان کتابخانه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اقدامات اولیه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انتقال کتابخانه به ساختمان کتابخانه فیضیه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آغاز بازسازی ساختمان کتابخانه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تغییر نام از کتابخانه مسجد اعظم به کتابخانه آیت الله العظمی بروجردی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تجهیز ساختمان جدید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افتتاح ساختمان جدید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متولیان کتابخانه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معرفی متولیان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دیدگاه تولیت درباره اداره کتابخانه توسط حوزه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حمایت از تأسیس بخش خواهران؛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همکاری در تامین پرسنل کتابخانه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تامین تجهیزات کتابخانه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راه اندازی بانک اطلاعات دیجیتال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تالار جلسات کتابخانه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راه اندازی پایگاه اطلاع رسانی کتابخانه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حمایت های معنوی و مالی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رؤسای کتابخانه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دوره ریاست آیت الله استادی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ویژه‌نامه پیام حوزه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دوره ریاست آیت الله حسینی بوشهری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واگذاری اداره کتابخانه به معاونت پژوهش حوزه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مدیران اجرایی کتابخانه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گزارش پنج ساله چشم انداز</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کتابخانه نمونه سال حوزه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واقفین و اهداکنندگان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واقفان و اهداءکنندگان کتاب</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آیت الله حاج آقا محمد مقدس اصفهانی (ره)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آیت الله حاج آقا حسن فرید اراکی(ره)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مرحوم حاج محمد رمضانی (ره)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اهداء کنندگان کتاب در سالهای اخیر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نشریه شماره 2</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اینک آمار آن بزرگان: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جرائد و مجلات و نشریات و ماهانه و هفتگی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نام بزرگانی که را که در این یک سال ده جلد یا بیشتر کتاب بکتابخانه مبارکه اهداء نموده اند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کتابخانه مسجد اعظم- نشریه شماره 5</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جراید و مجلات و نشریات مسلسل سالانه و ماهانه و هفتگی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نشریه کتابخانه مسجداعظم- قم شماره غدیر دوره جدید- شماره اول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در دو ماه اسفند 43 و فروردین 44،</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کتابهائی که جمعی از دانشمندان و نیکوکاران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نشریه کتابخانه عمومی مسجداعظم – قم شماره نور دوره جدید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نشریات و مجلات و جرائد: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نشریه کتابخانه عمومی مسجداعظم- قم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کتابهایی که مردمان نیکوکار و فضیلت دوست اهداء نموده اند: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نشریه کتابخانه عمومی مسجداعظم- قم شماره رحمت دوره جدید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کتابهایی که نیکوکاران اهداء نموده اند: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نشریه کتابخانه عمومی مسجداعظم- قم شماره مخصوص سالگرد دوره جدید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کتابهایی که مردم نیکوکار و علاقه مند بمؤسسات علمی و دینی بکتابخانه مسجداعظم اهداء نموده اند:</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نشریه کتابخانه عمومی مسجداعظم- قم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کتابهایی که مردم نیکوکار و علم دوست اهداء کرده اند: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کتابهایی که آقایان مولفان و ناشران اهداء نموده اند: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کتابهایی که از طرف مولفین و ناشرین بکتابخانه اهداء گردید: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کتابهایی که از طرف نیکوکاران اهداء شده است:</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کتابهائی که مولفان و ناشران اهداء نموده اند: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کتابهائی که از طرف مولفان و ناشران اهداء شده است: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کتابهایی که از طرف نیکوکاران و دوستداران علم و فضیلت بکتابخانه اهداء گردیده است:</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کتب فارسی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آزمایشهای فیزیک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آشنایی مختصر با ارتش شاهنشاهی ایران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آموزش استحکامات: پل‌های دستکی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آموزش امور مالی خواربار: ۱۳۱۹ -۱۳۲۰</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آموزش پرواز کور و پرواز شب</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آموزش توپخانه: قنداق: ۱۳۱۹- ۱۳۲۰</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آموزش توپخانه: نقشه قنداق: ۱۳۱۹- ۱۳۲۰</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آموزش رزمی سوار نظام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آموزش رزمی واحدهای کوچک زرهی: دستور موقتی رزم واحدهای کوچک زرهی بعنوان زیرین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آموزش رنجر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آموزش سوار تعلیمات فنی و تعلیمات حرب واحدهای زره‌پوش: ۱۳۱۹ - ۱۳۲۰</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آموزش فنی مسلسل سنگین</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آموزش نظامی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آموزشگاه خلبانی: آلات دقیقه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آموزشگاه خلبانی: برنامه دو ساله مصوبه آذر ماه ۱۳۲۴</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آموزشگاه خلبانی: هواشناسی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آموزشگاه‌های اداره امنیه: دفتر انفرادی تیر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آیین نامه آرایش زمین : مصوبه مهر ماه ۱۳۱۸</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آئین نامه بی سیم ۲۸۴ [دویست و هشتاد و چهار]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آیین نامه پیاده نظام : مصوبه مهر ماه ۱۳۱۹</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آیین نامه داخلی ژاندارمری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آیین نامه دفاع زمینی فرودگاه ها در مقابل چنربازان وعده های محمول هوایی دشمن: مصوبه دهم اسفند ماه ۱۳۲۹</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آئین نامه رادیو تلگرافی: مصوبه چهاردهم فروردین ماه ۱۳۳۱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آیین نامه لوازم بصری: مصوبه خرداد ۱۳۱۵</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آئین نامه ماده ۲۸۳ [دویست و هشتاد سه] الحاقی به قانون محاکمات نظامی: اجرای احکام دادگاه های ارتش در قسمت محکومیت نقدی مصوب ۱۶ مهر ماه ۱۳۱۸</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آئین نامه مخابره رادیو تلگرافی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آیین نامه موقتی خمپاره انداز براندت ۸۱ میلیمتری: مصوبه آذر ۱۳۱۷</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آیین نامه موقتی خمپاره انداز براندت ۸۱ میلیمتری: مصوبه آذر ۱۳۱۷</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آئین نامه مین‌های زمینی و تله‌های انفجاری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آیین نامه نقب و تخریب</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آئین‌نامه اسلحه شناسی موشک انداز ۵/۳ [سه و نیم] اینچی</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آئین‌نامه اسلحه‌شناسی: توپ ضد هوایی ارتش شاهنشاهی نمونه ۱۳۱۲</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آئین‌نامه انضباطی: مصوبه ۴ خرداد ۱۳۱۹</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آئین‌نامه بارکشی با راه آهن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آئین‌نامه پلهای اتفاقی: مصوب تیرماه ۱۳۲۱</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آئین‌نامه تعرفه های پرسنلی ارتش شاهنشاهی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آئین‌نامه جستجو و تفسیر اطلاعات: مصوبه ۲۲ خرداد ۱۳۲۰</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آئین‌نامه خدمات پادکانی: مصوبه آذر ماه ۱۳۱۸</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آئین‌نامه خرید جنس ارتش</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آئین‌نامه راجع به طرز ادای احترامات - درفشها و پرچمها - سلامها - دید و بازدیدها در روی ناوهای شاهنشاهی</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آئین‌نامه قانون خدمت نظام وظیفه عمومی (مصوب دهم اسفند ماه ۱۳۱۷ [هزار و سیصد و هفده])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آئین‌نامه لباس ارتش شاهنشاهی ایران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آئین‌نامه مقررات ناوبری هوائی مصوبه ۱۳/۵/۱۷</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آئین‌نامه موقتی اسلحه شناسی توپ ۳۷ [سی و هفت] میلیمتری ترییقی نمونه ۱۳۱۷ ارتش شاهنشاهی</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آئین‌نامه نگاهداری و مواظبت دامها در ارتش</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اداره کارگزینی ارتش: راهنمای تهیه و تنظیم تعرفه خدمتی افسران [جزوه]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ارابه‌های جنگی در نبرد [کتاب]</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ارابه‌های جنگی و وسایل دفاع آنها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ارابه‌های جنگی: ۱۳۲۳ - ۱۳۲۴</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ارتباط و مخابرات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ارتباط و مخابرات</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ارتباط و مخابرات: جهت دانشجویان سال ۱ [اول] دانشکده افسری و دانش‌آموزان سال ۲ [دوم] ستوانی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ارتباط و مخابرات: جهت دانشجویان سال ۲ [دوم] افسری و دانش آموزان سال ۳ [سوم] ستوانی: عملیات مخابراتی روی نقشه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ارتباط و مخابرات: دستور رزمی ۵-۲۴، FM 24-5</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ارتش در خدمت مردم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ارتش در خدمت مردم</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ارتش مقدم بر هر چیز</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ارتش و میلیتاریسم، یا، تفسیر نطق تیمسار سپهبد رزم‌آراء رئیس ستاد ارتش در کانون هدایت افکار</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از اسرار جنگ گذشته، یا، چگونه گاز جنگی را اختراع نمودم؟</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اسبابهای سنجش الکتریکی و ماشین‌های جریان دائم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اسب‌شناسی نظامی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استاتیک گرافیک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استتار پیاده نظام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استتار سوار نظام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استحکامات دائمی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استحکامات صحرائی</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استحکامات صحرائی</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استعمال توپخانه در جنگ [کتاب]</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اسلحه شناسی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اسلحه شناسی تفنگ: نمونه ۱۳۰۹ ارتش شاهنشاهی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اسلحه شناسی فنی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اسلحه شناسی مسلسل تامسون: ساب ماشین گان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اسلحه شناسی مسلسل ضد هوایی براونینگ، لوله سنگین کالیبر ۷/۱۲ میلمتری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اسلحه شناسی: مسلسل سنگین برنو نمونه ۱۳۱۸ ارتش شاهنشاهی</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اسلحه شناسی: مشقهای فنی - موارد استعمال رزمی: موشک انداز نمونه MA (بازوکا)</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اسلحه و مهمات</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اسلحه و مهمات</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اسلحه و مهمات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اسلحه و مهمات موتور و زره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اسلحه و مهمات: کتاب مواد منفجر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اسلحه‌شناسی توپ ۷۵ [هفتاد و پنج] میلیمتری بدون عقب نشینی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اسلوب آموزش</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اسلوب آموزش و پرورش در ارتش فعلی فرانسه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اسلوب آموزش و پرورش در دانشکده‌های ارتش زمینی فرانسه [جزوه]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اشکال ضمیمه تاریخ نظامی</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اصول آموزش ورزش: ۱۳۲۲ - ۱۳۲۳</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اصول بالیستیک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اصول بالیستیک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اصول علمی تیراندازی ادوات سبک بر علیه هدفهای متحرک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اصول علمی ساختمان و کار موتورها: مطابق پرگرام هنرستان نظامی قوای هوائی</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اصول علمی ساختمان و کار موتورهای هواپیمایی</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اصول محاکمات : برای سال ۱و۲ افسری و سال ۲ و ۳ ستوانی و افسری احتیاط</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اصول محاکمه انتظامی مستخدمین عدلیه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اصول مقدماتی مغناطیس و الکترومغناطیس</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اطلاعات از ارتشهای کشورهای همجوار: ارتش شوروی</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اطلاعات تکمیلی از مسلسل: مسائل فنی و استعمال تاکتیکی مسلسل سنگین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اطلاعات عمومی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اطلاعات متفرقه راجع به وسائل جدید نیروهای آلمان و بعضی عملیات ویژه در جبهه باختر در ۱۹۴۰</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اطلاعات و مختصات عددی مربوطه وسایل موتوری و زرهی ارتش شاهنشاهی</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اقتباس از سخنرانیهای ریاست ستاد ارتش ... [جزوه]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الکتریسیته ساکن و جریان الکتریکی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الکتریسیته: ۳۱ - ۳۲</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الکتریسیته: سال یکم افسری، سال دوم ستوانی ۱۳۱۸ - ۱۳۱۹</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الکتریسیته: مطابق پرگرام هنرستان نظامی قوای هوائی</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امربر. دیدبانی در سمت معین. گروه رزمی. تغییر محل در سمت معین (پیشروی در سمت معین). پاسدار صحرائی. گشتی. دیده ور. نگهبان صحرائی. بررسی یکی از عملیات ضد چتر باز یا هواپیماهای محمول. رزم پیاده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امور اداری ارتش: مخصوص محصلین احتیاط افسری، Administration militaire</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امور اداری قشون: مخصوص سال اول دانشکده افسری، Administration militaire</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امور اداری قشون: مخصوص سال دوم افسری امور مالی [کتاب]، Administration militaire</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امور اداری قشون: مخصوص سال دوم دانشکده افسری [کتاب]، Administration militaire</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امور اداری: سال یکم افسری، سال دوم ستوانی: ۱۳۱۸ - ۱۳۱۹</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انواع آموزش و تقسیم ساعات در سالهای ۱ و ۲ و ۳ [اول و دوم و سوم] افسری: سال تحصیلی ۳۰ - ۱۳۳۱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با من به ارتش بیائید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باشگاه سوارکاران: برنامه اسب دوانی پائیز ۱۳۲۱، تهران، اول آبان ۱۳۲۱ در اسپریس جلالیه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بالیستیک داخلی [کتاب]</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بانتظار جنگ سوم</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بررسی یکی از عملیات ضد چتر باز یا هواپیماهای محمول</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برنامه آموزش مشمولین دیپلمه سپاه دانش</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برنامه آموزش همگانی نظامی: افسری احتیاط: سال تحصیلی ۱۳۱۹ - ۱۳۲۰</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برنامه آموزش همگانی نظامی: سال دوم افسری، سال سوم ستوانی: سال تحصیلی ۱۳۱۹ - ۱۳۲۰</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برنامه جشن اعطاء سردوشی</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برنامه جشن دانشگاه نظامی و سپاه دانش در پیشگاه مبارک بندگان اعلیحضرت همایون شاهنشاه بزرگ ارتشتاران چهارم اردیبهشت ۱۳۴۲</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برنامه جشن ورزشی ارتش در پیشگاه اعلیحضرت همایون شاهنشاهی مهرماه ۱۳۳۰</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برنامه دروس عمومی نظامی سال ۱ [یک] افسری و ۲ [دوم] ستوانی: سال تحصیلی ۱۳۲۱-۱۳۲۲</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برنامه دروس عمومی نظامی سال ۲ [دوم] افسری و ۳ [سوم] ستوانی [جزوه]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برنامه روز ارتش شاهنشاهی بافتخار اعلیحضرت محمدظاهر شاه پادشاه افغانستان در تهران سه شنبه هشتم فروردین ماه ۱۳۲۹</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برنامه سالیانه آموزش دوره چهاردهم فرماندهی و ستاد (دوره عادی): سال تحصیلی ۳۹-۱۳۴۰</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برنامه سومین مسابقه عمومی ارتش: شنا، کشتی، دو و میدانی، والیبال، بسکتبال، مشت‌زنی، وزنه برداری، ژیمناستیک، دوچرخه سواری، راهپیمایی در کوهستان</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برنامه مانور با تیر جنگی واحدهای لشگر یکم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برنامه مسابقه تیراندازی عمومی ارتش در پیشگاه اعلیحضرت همایون شاهنشاهی</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برنامه مصوبه آموزش همگانی نظامی: سال یکم افسری، سال دوم ستوانی: سال تحصیلی ۱۳۱۸ - ۱۳۱۹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برنامه مصوبه آموزشگاه همگانی نظامی: سال اول ستوانی: سال تحصیلی ۱۳۱۸ - ۱۳۱۹</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برنامه مصوبه تعلیمات عمومی نظامی: سال تحصیلی ۱۳۱۷ - ۱۳۱۸</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برنامه نمایش جشن پایان تحصیلی سال ۱۳۱۸ دانشکده افسری</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بهداری</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بهداشت نظامی</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بهداشت نظامی</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بهداشت نظامی</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بهداشت نظامی: کمکهای اولیه - حمل و نقل مجروحین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پ</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پاسخ به پرسشهای هواپیمایی</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پروگرام تعلیمات نظامی: مدرسه صاحبمنصبی و نیابت</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پل سازی (مقدماتی)</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پلیس و فن جرم‌شناسی (روشهای فنی در تحقیقات جنائی)</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پیاده نظام</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پیاده نظام</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پیاده نظام: عرابه جنگی [کتاب]</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پیاده نظام: هنگ پیاده در دفاع</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پیشروان موشک‌سازی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ت</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تاریخ جاوید</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تاریخ جاوید</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تاریخ جاوید</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تاریخ جاوید</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تاریخ جاوید</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تاریخ جاوید: شهدای نیروی هوایی ایران در سال ۱۳۳۰</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تاریخ جاوید، یا، شرح حال شهدای نظامی و غیر نظامی منطقه لشگر ۳ آذربایجان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تاریخ نظامی</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تاریخ نظامی ایران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تاریخ نظامی ایران - تعرض نادرشاه بترکستان: بسال ۱۱۵۳ هجری قمری</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تاریخ نظامی ایران: سال یکم افسری، سال دوم ستوانی: ۱۳۱۸ - ۱۳۱۹</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تاریخ نظامی ایران: قرون اولی نظام - قرون وسطی نظام - قرون اخری - قرن نظام جدید - قرن معاصر نظام: از ۳۰۰۰ سال قبل از میلاد الی ۱۹۲۱ میلادی</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تاریخ نظامی جنگ ۱۸۷۰ [هزار و هشتصد و هفتاد] [کتاب]</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تاریخ نظامی جنگ ایطالیا و حبشه: سال دوم افسری سال سوم ستوانی [کتاب]</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تاریخ نظامی جنگ بین المللی در مشرق زمین و جنگهای استقلالی ترکیه: دانشجویان افسری احتیاط سال تحصیلی ۱۳۱۷ - ۱۳۱۸</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تاریخ نظامی جنگ بین‌الملل در جبهه غرب: سال دوم افسری و سوم ستوانی: سال تحصیلی ۱۳۱۷ - ۱۳۱۸</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تاریخ نظامی جنگ بین‌المللی اول در ایران</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تاریخ نظامی جنگ دوم جهانی</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تاریخ نظامی جنگ روس و ژاپون ۱۹۰۴ - ۱۹۰۵</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تاریخ نظامی جنگ روس و عثمانی ۱۸۷۸ - ۱۸۷۷ [کتاب]</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تاریخ نظامی جنگ روس و لهستان: سال دوم افسری سال سوم ستوانی ۱۳۱۸ - ۱۳۱۹</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تاریخ نظامی جنگهای دوره دیرکتوار و کنسولا (طرح و اشکال) [نقشه]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تاریخ نظامی سال ۳ [سوم] افسری: سال تحصیلی ۱۳۳۰ - ۱۳۳۱</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تاریخ نظامی صناعت جنگ از عصر عتیق الی خاتمه جنگ جهانی یکم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تاریخ نظامی فرانسه و آلمان ۱۸۷۱ - ۱۸۷۰</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تاریخ نظامی: ارتش کشی پروس شرقی نبرد تانن برک و نبرد مازوز: اوت - سپتامبر ۱۹۱۴</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تاریخ نظامی: پاسخ سوالات آزمایش ورودی</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تاریخ نظامی: تکامل صناعت جنگ [کتاب]</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تاریخ نظامی: جنگ بین الملل</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تاریخ نظامی: جنگ بین المللی ۱۹۱۴ - ۱۹۱۸</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تاریخ نظامی: جنگ بین المللی: نقشه‌ها: سال دوم افسری، سال سوم ستوانی: ۱۳۱۸ - ۱۳۱۹</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تاریخ نظامی: جنگ بین‌المللی ۱۹۱۴ - ۱۹۱۸: سال دوم افسری سال سوم ستوانی</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تاریخ نظامی: جنگهای دوره دیرکتوار و کنسولا</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تاریخ نظامی: جنگهای ناپلئون و صناعت جنگ: سال یکم افسری سال دوم ستوانی: ۱۳۱۸ - ۱۳۱۹. تاریخ نظامی تکامل فن جنگ</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تاریخ نظامی: جنگهای ناپلئون و صناعت جنگ: نقشه ها: سال یکم افسری سال دوم ستوانی: ۱۳۱۸ - ۱۳۱۹. تاریخ نظامی تکامل فن جنگ</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تاریخ نظامی: جهت دانشجویان سال ۲ [دوم] افسری سال 3 [سوم] ستوانی: جنگ روس - لهستان در ۱۹۲۰: سال تحصیلی ۱۳۱۸ - ۱۳۱۷</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تاریخ نظامی: ضمیمه سال یکم افسری و دوم ستوانی: سال تحصیلی ۱۳۲۱ - ۱۳۲۲</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تاریخ نظامی: عصر قدیم، قرون وسطی، عهد جدید</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تاریخ نظامی: عهد قدیم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تاریخ هواپیمایی از منگلفیه تا شاه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تاریخچه اسلحه‌های سرد ایران</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تاریخچه دومین جنگ جهانی (۱۹۳۹- ۱۹۴۵)</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تاکتیک</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تاکتیک پیاده نظام</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تاکتیک در شرق [کتاب]</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تاکتیک عمومی</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تاکتیک عمومی</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تاکتیک عمومی</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تاکتیک عمومی (نقشه جات)</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تاکتیک عمومی [کتاب]</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تاکتیک عمومی و نقشه بردای</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تاکتیک عمومی: مخصوص دانشجویان سال یکم افسری و دانش آموزان آموزشگاه امنیه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تجدید نظر شماره ۱ در آیین نامه اداری ارتش ایران</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تجزیه بهای کارهای ساختمانی</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ترازنامه سال ۱۳۳۵ [هزار و سیصد و سی و پنج] شرکت تعاونی مصرف ارتش</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ترازنامه سال ۱۳۳۶ [هزار و سیصد و سی و شش] شرکت تعاونی مصرف ارتش</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ترازنامه سال ۱۳۳۷ [هزار و سیصد و سی و هفت] شرکت تعاونی مصرف ارتش</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ترازنامه سال ۱۳۳۸ [هزار و سیصد و سی و هشت] شرکت تعاونی مصرف ارتش</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ترازنامه سال ۱۳۳۹ [هزار و سیصد و سی و نه] شرکت تعاونی مصرف ارتش</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ترازنامه سال ۱۳۴۰ [هزار و سیصد و چهل] شرکت تعاونی مصرف ارتش</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ترازنامه سال ۱۳۴۱ [هزار و سیصد و چهل و یک] شرکت تعاونی مصرف ارتش</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ترازنامه سال ۱۳۴۳ [هزار و سیصد و چهل و سه] شرکت تعاونی مصرف ارتش</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ترازنامه سال ۱۳۴۴ [هزار و سیصد و چهل و چهار] شرکت تعاونی مصرف ارتش</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ترسیم نظامی</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ترفیات ارتش سرخ</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ترمودینامیک: سال تحصیلی ۱۳۳۴</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تشریح سیاست جهانی روسیه و مقایسه نیروهای نظامی آن کشور با آمریکا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تعلیمات اداری و انتظامی: راهنماییهای اجتماعی</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تعلیمات حرب انفرادی</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تعلیمات حربی و خدمات صحرائی واحدهای سوار نظام</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تعلیمات حربی و خدمات صحرائی واحدهای سوار نظام</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تعلیمات نظامی: مطابق برنامه تصویب شده فروردین ۱۳۱۸</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تعلیمات و وظایف معین طبیبهای گروهای و مریضخانه</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تغییر محل در سمت معین (پیشروی در سمت معین): سال تحصیلی ۲۷ - ۲۸</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تفنگ پنج تیر روسی (خصائص - بازنمودن - بستن - پاک کردن - حفاظت)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تفنگ پنج تیر: سیستم ماوزر: مدل ۲۴ (بلند - متوسط - کوتاه «کارابین»): شرح اسلحه - باز نمودن - بستن - پاک کردن - حفاظت</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تفنگ کالیبر ۵۷ میلیمتری بدون عقب نشینی</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تفنگ مسلسل</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تقسیم ساعات کار و برنامه تفصیلی دروس علمی: دوره سه ساله افسری [جزوه]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تلگراف بی سیم: دوره مخابرات</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توپخانه</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توپخانه</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توپخانه (نقشه‌جات)</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توپخانه : قسمت قنداق</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توپخانه در نبرد</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توپخانه ضد هوایی: مخصوص دانشجویان صنف توپخانه سال دوم افسری و سال سوم ستوانی و افسری احتیاط</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توپخانه عمومی: محصلین سال اول و دوم افسری</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توپخانه: سال یکم افسری سال دوم ستوانی: ۱۳۱۸ - ۱۳۱۹</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توپخانه: قوانین تیر: هدایت آتش و آتشبار تیر</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تیر اندازی</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تیر عمومی</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تیر غیر مستقیم یا غیر مرئی</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تیر غیر مستقیم یا غیر مرئی</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تیراندازی هوائی با مسلسل ثابت بهدف متحرک و طرز استفاده از دستگاه نشانه روی منعکس کننده</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تیراندازی هوایی و اسلحه‌شناسی: سال تحصیلی ۱۳۲۱ - ۱۳۲۲</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ج</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جاسوسی و جلوگیری از آن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جبر و آنالیز</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جدول تیر توپخانه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جدولهای پنج رقمی</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جریان متناوب</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جغرافی نظامی: قسمت اول: اروپا</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جغرافیای ایران. مختصری از جغرافیای نظامی دول همجوار ایران: بین النهرین - ترکیه - روسیه - افغانستان - هندوستان و بلوچستان: مخصوص کلاس افسری احتیاط</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جغرافیای خراسان جنوبی</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جغرافیای کشورهای آسیای غربی و همجوار ایران: برای استفاده آموزشگاه‌های افسری و داوطلبان دانشگاه جنگ</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جغرافیای مقدماتی نظامی ایران</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جغرافیای نظامی</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جغرافیای نظامی اتحاد جماهیر شوروی</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جغرافیای نظامی استانهای مرزی کشور شاهنشاهی ایران</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جغرافیای نظامی استانهای مرزی کشور شاهنشاهی ایران: جهت دانشجویان سال یکم دانشکده افسری</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جغرافیای نظامی استانهای مرزی: نقشه جات</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جغرافیای نظامی افغانستان</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جغرافیای نظامی افغانستان</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جغرافیای نظامی افغانستان</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جغرافیای نظامی افغانستان: سال دوم افسری و سال سوم ستوانی</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جغرافیای نظامی ایران</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جغرافیای نظامی ایران</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جغرافیای نظامی ایران</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جغرافیای نظامی ایران پشت کوه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جغرافیای نظامی ایران کرمانشاهان [کتاب]</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جغرافیای نظامی ایران: آذربایجان باختری</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جغرافیای نظامی ایران: آذربایجان خاوری</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جغرافیای نظامی ایران: اصفهان و بختیاری</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جغرافیای نظامی ایران: جزایر ایران در خلیج فارس</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جغرافیای نظامی ایران: خراسان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جغرافیای نظامی ایران: خوزستان</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جغرافیای نظامی ایران: کردستان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جغرافیای نظامی ایران: کویرهای مرکزی</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جغرافیای نظامی ایران: گرگان و دریای خزر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جغرافیای نظامی ایران: گیلان و مازندران</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جغرافیای نظامی ایران: لرستان</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جغرافیای نظامی ایران: مخصوص سال ۱ [اول] افسری و ۲ [دوم] ستوانی: سال تحصیلی ۱۷ - ۱۸</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جغرافیای نظامی ایران: مکران</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جغرافیای نظامی ایران: منطقه فارس [کتاب]</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جغرافیای نظامی ترکیه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جغرافیای نظامی ترکیه: جهت دانشجویان سال دوم افسری</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جغرافیای نظامی ترکیه: سال دوم افسری</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جغرافیای نظامی شبه جزیره عربستان: جهت دانشجویان سال دوم</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جغرافیای نظامی شهرستانهای مرزی: افسری احتیاط ۱۳۱۸ - ۱۳۱۹</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جغرافیای نظامی شهرستانهای مرزی: نقشه ها: سال دوم افسری، سال سوم ستوانی ۱۳۱۸ - ۱۳۱۹</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جغرافیای نظامی عراق. جغرافیای عمومی نظامی پاکستان و هندوستان. جغرافیای نظامی ترکمنستان شوروی</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جغرافیای نظامی کرمان</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جغرافیای نظامی کشور افغانستان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جغرافیای نظامی کشور افغانستان</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جغرافیای نظامی کشور عراق</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جغرافیای نظامی کشور عراق: مخصوص سال ۲ [دوم] و ۳ [سوم] ستوانی و دانش‌آموزان افسری احتیاط [کتاب]</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جغرافیای نظامی کشورهای همجوار: ۱- عراق. جغرافیای جماهیر سوسیالیستی ترکستان شوروی. جغرافیای نظامی جمهوری پاکستان [کتاب]</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جغرافیای نظامی کشورهای همجوار: سال یکم افسری - سال دوم ستوانی ۱۳۱۸- ۱۳۱۹</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جغرافیای نظامی کشورهای همجوار: نقشه‌ها: سال یکم افسری - سال دوم ستوانی ۱۳۱۸- ۱۳۱۹</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جنگ افزارهای پیاده نظام و مخابرات: ویژه کد ۱۱۳: سال تحصیلی ۵۸-۵۷</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جنگ با گاز و میکرب</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جنگ بین المللی دوم (۱۹۳۹-۱۹۴۵) جبهه خاور: نبرد کورسک ( ژوئیه و اوت ۱۹۴۳) [کتاب]</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جنگ بین المللی دوم (۱۹۳۹۳ - ۱۹۴۵): جبهه خاور نبرد استالینگراد</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جنگ بین‌الملل</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جنگ بین‌المللی دوم (۱۹۴۵ - ۱۹۳۹): جبهه خاور نبردهای مسکو و استالینگراد</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جنگ بین‌المللی دوم: جنگ آلمان و شوروی</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جنگ در جنگل</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جنگ در کوهستان</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جنگ شیمیایی: حمایت انفرادی و اجتماعی بر ضد گازهای جنگی</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جنگ لهستان</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جنگهای استقلالی ترکیه: افسری احتیاط [کتاب]</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جنگهای استقلالی ترکیه: سال دوم افسری سال سوم ستوانی: ۱۳۱۸ - ۱۳۱۹</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جنگهای هوایی: در سه جبهه لهستان، نروژ، کشورهای باختر</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چ</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چگونه باید از کشور دفاع نمود</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ح</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حفظ الصحه نظام [کتاب]</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حقوق جزا</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حقوق مدنی</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حکومت: برای سال سوم دانشکده افسری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خ</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خدمات ایران در جنگ اخیر عامل مهم نجات شورویها بوده است</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خطرات هوایی و طرز حفاظت از آنها</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خلاصه جغرافیای نظامی: افغانستان - هندوستان - بلوچستان</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خمپاره انداز ۶۰ [شصت] میلیمتری</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خمپاره‌اندازهای ۶۰ و ۸۱ میلیمتری</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د</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دانشگاه نظامی، دانشکده توپخانه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دایره جغرافیایی: فهرست اسامی نقشه [مقیاس]۱.۱۰۰۰۰۰۰ کشور شاهنشاهی</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در پناه بودن از خطر حملات هوائی</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درس نظام وظیفه که در کلاس اختصاصی وزارت داخله (اداره کل آمار و ثبت احوال) در دوره چهارم از اول مرداد تا ۱۵ مهر ۱۳۱۵</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دستگاههای بی‌سیم ۱۵ [پانزده] واتی: نقشه ها ۱۳۱۹ - ۱۳۲۰</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دستگاههای بی‌سیم یک واتی: ۱۳۱۹-۱۳۲۰</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دستور ۴۸ [چهل هشت] ب</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دستور آداب و معاشرت: شعبه سجلات رکن یکم ستاد ارتش: مصوبه اردیبهشت ۱۳۱۵</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دستور ارتباط</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دستور استعمال و نگاهداری ماسک‌های ضد گاز جدی: مصوبه اردیبهشت ماه ۱۳۱۷</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دستور آموزشی: حمله بر یک موضع مستحکم</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دستور بمباران</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دستور بمب‌های روسی و انگلیسی</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دستور تعلیم مسلسل روسی</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دستور تفنگ مسلسل ۲۰ تیر: ( ZB مدل ۲۶): شرح اسلحه - باز کردن- بستن ....</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دستور تیراندازی توپخانه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دستور خواندن - نوشتن - حساب کردن بجهت نفرات بی سواد</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دستور رزمی درباره عملیات علیه حمله هوابرد و عملیات گریلا و نفوذ</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دستور شناسائی و استعمال تفنگ : نمونه ۱۳۰۹ قشون شاهنشاهی: مصوبه بهمن ۱۳۱۲</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دستور عملیات ورزشی مخصوص برای قسمتهای اداره امنیه</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دستور موقتی اصول و قواعد طرز پرتاب نارنجک دستی و تفنگی تیرهای تعلیماتی تیرهای رزم تعلیمات تاکتیکی نارنجک انداز: مصوبه مرداد ۱۳۱۴</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دستور موقتی پاک کردن و نگاهداری تفنگ</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دستور موقتی تعلمیات حربی انفرادی: مصوبه مهرماه ۱۳۰۷</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دستور موقتی تعلیمات عمومی راجع به دیدبانی: مصوبه مرداد ۱۳۱۴</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دستور موقتی راجع بحفاظت بر ضد گازهای جنگی: مصوبه اردیبهشت ۱۳۱۳</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دستور موقتی راجع به تشکیلات و جریان عمل ارتباط و مخابرات: مصوبه تیر ماه ۱۳۱۳</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دستور موقتی فنی راجع به استتار: مصوبه تیر ماه ۱۳۱۳</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دستور موقتی مسلسل سنگین ( قشون شاهنشاهی ماکسیم نمونه ۱۳۱۰): مصوبه بهمن ماه ۱۳۱۰</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دستور موقتی ورزش و تربیت : نارنجک انداز</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دستور موقتی: راه‌سازی نظامی</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دستور نمره محاسبه ساختمانهای ارتش</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دفاع از حمله‌های هوائی: دستور شماره ۴ گندزدایی ضد عفونی کردن اشیاء</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دفاع بر علیه عملیات: شیمیایی، بیولوژی، رادیولوژی: دستور رزمی ۴۰-۲۱، FM 21-40</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دفاع ضد هوائی: دستور شماره ۲ [دو] کمکهای اولیه و پرستاری آسیب دیدگان از گازهای جنگی</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دفاع علیه حمله شیمیایی</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دفترچه گواهی تندرستی کارکنان پرنده</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دوره الکتریسیته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دوره بهداشت نظامی</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دوره تاریخ نظامی</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دوره تاریخ نظامی [کتاب]</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دوره تاریخ نظامی: قرون وسطی و عهد جدید: تشکیلات و تاکتیک قشونها در قرن ۱۷ - ۱۸ و نیمه اول قرن ۱۹</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دوره تاکتیک</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دوره تاکتیک [کتاب]</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دوره توپخانه [کتاب]</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دوره توجیهی عملیات ضد شورش تاکتیک و تکنیک عملیات ضد گریلا</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دوره جغرافی نظامی</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دوره حفظ الصحه نظامی</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دوره علوم عملی گازهای جنگی</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دوره مخابرات: کلیات راجع به ارتباط و مخابرات</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دوره نقشه برداری:مسابقه دانشگاه جنگ</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دوره نقشه‌برداری: سال دوم [کتاب]</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دیدبانی</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دیدبانی در سمت معین</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دیده ور: سال تحصیلی ۲۷ - ۲۸</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دیفرانسیل و انتگرال</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ر</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راهنمای آموزش رزم انفرادی</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راهنمای پیاده نظام در اردوگاهها - در جنگ: جهت فرماندهاان دسته - گروهبانان - درجه داران</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راهنمای تاکتیکی فرمانده گروه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راهنمای داوطلبان و دانشجویان دانشگاه جنگ</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راهنمای داوطلبان و دانشجویان دانشگاه جنگ</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راهنمای مربیان جزء</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راهنمای واحدهای مسلسل سنگین</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رزم آوران ارتش در خدمت مردم</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رزم پیاده [کتاب]</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رزم پیاده نظام</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رزم سوار نظام: مثالهای تاریخی از جنگ همگانی ۱۲۹۳ - ۱۲۹۷ (۱۹۱۴ - ۱۹۱۸): راجع به تاکتیک سوار نظام [کتاب]</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رژه ارتش شاهنشاهی در پیشگاه مبارک اعلیحضرت همایون شاهنشاهی و حضرت فیلد مارشال محمد ایوب خان رئیس جمهور پاکستان... [سند]</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رسم فنی</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رهایی از جنگ: برنامه ایالات متحده آمریکا برای خلع سلاح عمومی و کامل در یک دنیای صلح و آرامش</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رهبری هوایی برای هوانوردان آموزشگاه خلبانی و دوره هنر آموزگاری</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رهنمای فن خلبانی</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روش آموزش خلبانی: دوره مقدماتی</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روش آموزش خلبانی: مقدماتی، نیمه تکمیلی، پرواز شب</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روش جدید مین گذاری</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ز</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زندگانی صحرائی پیاده نظام</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س</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ساختمان خطوط دائمی</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سازمان صنوف مختلفه</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سازمان و روش ستاد</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سازمان: سال یکم افسری، سال دوم ستوانی: ۱۳۲۳ - ۱۳۲۴</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ستاد (نقشه‌جات)</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ستاد [کتاب]</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سخن رانی راجع به استفاده های تاکتیکی از جنگ روس و ایران</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سخن رانی راجع به انتقادات مانور همایونی سال ۱۳۱۷</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سخن رانی راجع به موتوریزاسیون</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سخن رانی شماره سوم انشاء اداری، ثبت و بایگانی: جهت دانشجویان سال دوم دانشکده افسری</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سخن‌رانی پیاده نظام در باشگاه افسران</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سخنرانی تحولات و افکار و عقاید و نظریات عمومی ( ارتش‌های نیرومند راجع به وضعیت) حاضر و جنگ آینده: دوره اطلاعیه افسران عالیرتبه مهرماه ۱۳۲۶</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سخنرانی جنگ کره و نتایج حاصله از آن جنگ</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سخنرانی راجع به ارابه‌های جنگی</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سخنرانی راجع به ارابه‌های زره پوش: خواص فنی - خواص تاکتیکی - تشکیلات واحدهای مختلفه آن</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سخنرانی راجع به ارتباط توپخانه و پیاده نظام</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سخنرانی راجع به استفاده های نظامی از جنگ حبشه و ایطالیا</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سخن‌رانی راجع به اسلحه خودکار ارتش شاهنشاهی (مسلسل سبک و سنگین)</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سخنرانی راجع به اصول استعمال و همکاری آن با سایر صنوف</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سخنرانی راجع به اصول سازمان پیاده نظام</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سخنرانی راجع به اطلاعاتی که باید افسران پیاده از توپخانه داشته باشند</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سخنرانی راجع به اطلاعاتیکه افسران نظام باید از پیاده نظام داشته باشند</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سخنرانی راجع به اوضاع سیاسی امروزه و مسابقه تسلیحات</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سخنرانی راجع به پیاده نظام در عملیات کوهستانی</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سخن‌رانی راجع به تاریخ نظامی ایران (لشگرکشی نادرشاه به هندوستان)</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سخنرانی راجع به تعلیم و تربیت پیاده نظام</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سخنرانی راجع به جغرافیای نظامی خلیج فارس</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سخنرانی راجع به جنگهای امروزه (نظریات استراتژیکی و تاکتیکی)</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سخنرانی راجع به رسته سوار نظام و موتوسیکلت سوار هنکهای پیاده نظام [کتاب]</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سخن‌رانی راجع به سوار نظام ارتش (از دوره هخامنشی تا زمان نادرشاه)</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سخنرانی راجع به قسمتی از تاکتیک توپخانه که پیاده نظام باید بداند</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سخنرانی راجع به کارپردازی در جنگ</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سخنرانی راجع به مسائل تاکتیکی توپخانه</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سخن‌رانی راجع به مسائل تاکتیکی توپخانه</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سخنرانی راجع به مسائل تاکتیکی سوار</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سخنرانی راجع به مسائل تاکتیکی سوار شماره (۱)</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سخنرانی راجع به مسائل تاکتیکی سوار شماره (۲)</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سخنرانی راجع به مسائل تاکتیکی سوار شماره (۳)</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سخنرانی راجع به مسائل تاکتیکی سوار شماره (۴)</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سخنرانی راجع به وسائل پیاده نظام جدید</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سخنرانی راجع به وظایف فرماندهان واحد از لحاظ تقدیر و تشویق مرئوسین و از نظر امورات مربوط به افراد کادر ثابت ارتش و حفظ مقررات مربوط بکارگزینی: دوره اطلاعیه افسران عالیرتبه مهرماه ۱۳۲۶</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سخنرانی سرلشگر جهانبانی راجع بمسافرت هیئت نظامی باروپا در سال ۱۳۲۵</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سخنرانی سرهنگ ۲ ستاد حسین رستگار نامدار درباب زندگانی و آثار ابن سینا</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سخنرانی مخابرات</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سخن‌رانی: راجع به همکاری سوار نظام با هواپیمائی</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سخنرانیهای دانشکده مهندسی دانشگاه نظامی</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سربازنامه</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سرگذشت هوانوردان در جنگ بین المللی</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سلاح های سری ارتش آلمان</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سلاحهای سبک و سنگین و اتمی: برابر برنامه آکادمی نظامی وست پوینت</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سوار نظام (نقشه جات)</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سوار نظام [کتاب]</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سوار نظام: اسواران شناسائی سوار مکانیزه</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سواری و تربیت اسب [کتاب]</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ش</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شرح توپ مسلسل و عملیات با او</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شرح حال جمعی از افسران ارتش</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شیمی صنعتی: برای دانشجویان سال دوم [کتاب]</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ض</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ضد گریلا</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ضمائم قوانین تیر توپخانه</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ضمیمه نظامنامه اسلحه‌شناسی توپ ۱۰۵ [صد و پنج] کوتاه نمونه ۱۳۱۳ [هزار و سیصد و سیزده]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ع</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عشایر فارس</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علل سقوط تیپ کازرون</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علوم بلاغت: معانی - بیان - بدیع</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عملیات آزمایشگاه (مکانیک - ترمودینامیک - مقاومت مصالح - ئیدرولیک)</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عملیات جنگی در بالکان: ژانویه - ژوئیه [کتاب]</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عملیات جنگی در پروس شرقی</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عملیات جنگی در جبهه باختر (مه - ژوئن ۱۹۴۰)</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عملیات جنگی در نروژ در سال ۱۹۴۰</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عملیات جنگی در هلند مه ۱۹۴۰</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عملیات در کوهستان</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عملیات شیمی</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عملیات ضد گریلا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ف</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فارس و جنگ بین الملل: دارای ۴۲ گراور</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فرمانده و خصوصیات فرمانده</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فرماندهی</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فرماندهی بر واحدهای بزرگ نظامی</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فرماندهی خداوند جنگ سپهبد فردوسی</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فرماندهی سپهبد فردوسی</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فرماندهی و رهبری</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فرماندهی و روانشناسی</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فرهنگ نظامی</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فن سیم کشی صحرایی: دستور رزمی ۲۰-۲۴، FM 20-24</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فنون سیم کشی صحرایی: دستور رزمی ۱۸-۲۴، FM 24- 18</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فهرست اشکال تلفون صحرائی آلبیس: نمونه ۱۳۱۲ قشون شاهنشاهی</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ق</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قانون اصلاح ماده ۶ قانون ترفیعات ارتش</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قانون ترفیعات ارتش شاهنشاهی ایران</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قانون ترفیعات ارتش شاهنشاهی: مصوبه هفدهم اسفند ماه ۱۳۱۴ با اصطلاحات مصوبه پنجم تیر ماه ۱۳۱۷</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قانون ترفیعات قشون: مصوبه مرداد ماه ۱۳۰۶</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قانون تقاعد ارتش شاهنشاهی: مصوبه یکم فروردین ماه ۱۳۱۵</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قانون جدید نظام وظیفه عمومی: مصوبه ۲۹ خرداد ۱۳۱۷</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قانون جدید نظام وظیفه: مصوبه مجلس شورای ۳۰ شهریور ۱۳۱۰</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قانون خدمت قزاقی</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قانون دادرسی و کیفر ارتش مصوب چهارم دی ۱۳۱۸</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قانون دادرسی و کیفر ارتش مصوب چهارم دی ۱۳۱۸</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قانون راجع به اسلحه و مهمات</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قانون سواره نظام</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قانون محاکمات نظامی: مصوبه تیر ماه ۱۳۰۷</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قانون محاکمات نظامی: مصوبه تیر ماه ۱۳۰۷</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قانون نظام وظیفه</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قسمت آبی: مشخصات عمومی یک دشمن قراردادی که در تمرین و مانورها ممکن است مورد اسفاده قرار گیرد</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قسمت تکمیلی مهندسی: دوره فنی مخابرات</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قشون شاهنشاهی: نظامنامه تفنگ مشقی: نمونه ۱۳۱۰ مخصوص تیر خفیف پیاده نظام</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قشون شاهنشاهی: نظامنامه مسلسل سبک نمونه ۱۳۰۹</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قشون شاهنشاهی: نظامنامه مسلسل سبک نمونه ۱۳۰۹: ضمیمه قسمت اول</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قوانین نظام وظیفه عمومی: با کلیه اصلاحات تا سال ۱۳۲۸</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قوانین هدایت و فرماندهی عده ها</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قوانین و آئین‌نامه های ارتش: جهه دانشجویان سال یکم افسری و دانش‌آموزان سال ۲ ستوانی</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قوای روحی و فرماندهی</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قوای روحی: از دوره دروس مدارس کل نظام</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قوای روحی: از دوره دروس مدارس کل نظام [کتاب]</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ک</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کاتالگ و شماره عمومی تدارکات سر رشته داری ارتش</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کارپردازی (نقشه‌جات)</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کارشناسی در امور راهنمایی و رانندگی و مجموعه قواعد و مقررات مربوطه</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کتاب اقتصاد</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کتاب اقتصاد: قسمت اول</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کتاب عملیات الکتریسیته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کتابچه تیر: نمونه نمره (۳)</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کرسی اسلحه و مهمات</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کرسی الکتریسیته: مبحث چراغهای الکترنی</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کلیاتی از بیست بحث سیاسی و اقتصادی و اجتماعی</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کلیدگیر: اسلحه پیاده</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کمیسیون عالی رسته پیاده نظام: تعلیم و تربیت پیاده نظام</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کنفرانس ۳ راجع به پیاده نظام (شرح اصطلاحات راهپیمائی - توقف - اردوگاه)</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کنفرانس تاکتیکی نمره (۶) [شش] (راجع باخذ تماس)</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کنفرانس راجع بمقررات بین المللی در جنگهای دریایی</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کنفرانس راجع به اصول و اسلوب تعلیمات نظامی</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کنفرانس راجع به اهمیت فلاحت در ایران که توسط احمد حسین عدل</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کنفرانس راجع به اهمیت مهندسی در عملیات نظامی</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کنفرانس راجع به اهمیت و اثرات گازهای جنگی</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کنفرانس راجع به پیاده نظام: ۱- اهمیت صف پیاده - عواملی که در تشکیلات آن موثراند - تشکیلات پیاده نظام ۲- تعرض و دفاع در جبهه‌های مختلف</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کنفرانس راجع به تاریخ نظامی ایران پس از غلبه عرب و تهاجم مغول</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کنفرانس راجع به تاریخ نظامی ایران: پس از غلبه عرب و مغول</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کنفرانس راجع به توپخانه و ترقیات آن در جنگ بین‌المللی</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کنفرانس راجع به جغرافیای ترکستان شوروی</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کنفرانس راجع به جغرافیای نظامی بلوچستان انگلیس</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کنفرانس راجع به جغرافیای نظامی کشور ترکیه</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کنفرانس راجع به جغرافیای نظامی کشور عراق</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کنفرانس راجع به جغرافیای نظامی کشور عربستان</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کنفرانس راجع به جغرافیای نظامی کشور قفقازیه</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کنفرانس راجع به جنگ روس و ایران</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کنفرانس راجع به جنگهای ایران و روم در دوره اشکانیان</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کنفرانس راجع به حفظ الصحه ارتش در موقع اردوکشی و جنگ</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کنفرانس راجع به حمل و نقل نظامی با وسائل نقلیه مختلف</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کنفرانس راجع به خطرات اسلحه هوایی و دفاع از آن</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کنفرانس راجع به قدرت توپخانه در جنگ هدف و ماموریت توپخانه</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کنفرانس راجع به ماموریتهای توپخانه</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کنفرانس راجع به ماموریتهای صنف مهندس در جنگ</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کنفرانس راجع به مقررات بین المللی در جنگهای هوایی</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کنفرانس راجع به مقررات بین المللی در موقع جنگ</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کنفرانس صحی</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کنفرانس نمره (۲) [دو] راجع به جنگ های بین المللی</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کنفرانس نمره (۳) [سه] سوار نظام: سوار نظام ارتشی</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کنفرانس نمره (۴) چهار: استفاده های تاکتیکی از جنگ بین الملل</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کنفرانس نمره (۶) [شش] راجع به استفاده های تاکتیکی از جنگ بین الملل</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کنفرانس نمره (۸) [هشت] راجع بمسائل تاکتیکی (کسب اطلاعات و اهمیت آن)</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کنفرانس نمره (۹): راجع بمسائل تاکتیکی [حرکت]</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کنفرانس نمره ۳ راجع به تاریخ نظامی (جنگ بین المللی)</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کنفرانس نمره ۷ [هفت] راجع به مسائل تاکتیکی [تکمیل موفقیت]</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کنفرانس های تاریخ راجع به شاه عباس بزرگ و نادرشاه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گ</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گردان پیاده نظام زرهی</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گرده منظری، یا، ترسیم نظامی [کتاب]</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گروه پیاده</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گروه رزمی: سال تحصیلی ۱۳۲۷ - ۱۳۲۸</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گروهان پیاده</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گروهان پیاده در رزم تدافعی</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گروهان پیاده در رزم تدافعی</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گروهان پیاده در: رزم تعرضی [کتاب]</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گزارش سالروز نیروی هوایی شاهنشاهی ایران</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گزارش عملیات و ترازنامه سال ۱۳۲۸ ...</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ل</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لایحه استخدام نیروهای مسلح شاهنشاهی ایران</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لایحه قرارداد حمایت اموال فرهنگی هنگام جنگ</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لشگر زرهی و فرماندهی رزمی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م</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مثال تاکتیکی شماره ۱: دفاع در یک جبهه بزرگ</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مثلثات مسطحه و کروی</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مجموعه اصول جزائی و قوانین ارتش</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مجموعه امثله تاریخ نظامی [کتاب]</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مجموعه آئین‌نامه‌های قانون خدمت نظام وظیفه عمومی</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مجموعه قوانین ارتش</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مجموعه قوانین ارتش</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مجموعه وظیفه</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محاربه در مناطق ساختمان شده (شهرها - آبادیها و ساختمانها): ۱۳۲۵ - ۱۳۲۶</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مختصر راهنمای مربیان و افسران: تعلیمات تاکتیکی واحدهای کوچک ....</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مسلسل عکاسی سیستم نیستری</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مشقهای تفرقه گروه پیاده</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معاجلات فوری</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مفاد برنامه سال تهیه افسری مصوبه مرداد ماه ۱۳۲۴</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مقاومت مصالح</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مقررات بین‌المللی راجع به جنگ</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مقررات ناوبری هوائی تصویب‌نامه شماره ۵۸۷۲ روز ۱۵ مرداد ۱۳۱۷</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مکاتبات نظامی</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مکانیک آنالتیک</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مکانیک عملی</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مکمل نظامنامه نگاهداری و مواظبت دواب در ارتش</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مهمات: آکادمی نظامی کشورهای متحده امریکا</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مهندس</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مهندس: نقشه‌جات</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مهندسی راه و ساختمان [کتاب]</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مهندسی عمومی: تشکیلات - ماموریت - مورد استعمال</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مهندسی: دانشجویان افسری احتیاط</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مهندسی: دانشجویان افسری احتیاط: ۱۳۱۸ - ۱۳۱۹</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مهندسی: دانشجویان سال ۱ [اول] افسری و ۲ [دوم] ستوانی</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مواد منفجره نظامی: برابر برنامه دانشکده افسری</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موضوع سخنرانی تکامل تدریجی و تاریخچه ستاد: شامل ۱. مقدمه. لزوم ایجاد ارتش‌ها ۲. تکامل تدریجی ستاد ۳. تاریخچه ستاد ۴. ستادهای اولیه ۵. آزمایش سیستم جدید ستادها ۶. نتیجه</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موضوع سخنرانی: مسابقه تسلیحاتی کشورها و سلاح جنگی</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مینهای زمینی</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مین‌های زمینی و تله‌های انفجار</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ن</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نامه های اداری - ثبت و بایگانی: جهت دانشجویان سال دوم افسری و دانش آموزان سال ۳ ستوانی</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ندای مدافعین خانه</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نشریه آموزشی جهت افسران رسته پیاده فروردین ماه ۱۳۳۷: رکن سوم</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نظامنامه اداره نظمیه: مصوبه هیئت محترم وزراء عظام دولت علیه ایران</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نظامنامه اسلحه‌شناسی توپ ۱۰۵ [صد و پنج] کوتاه نمونه ۱۳۱۳ [هزار و سیصد و سیزده] ارتش شاهنشاهی</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نظامنامه امور اداری عمومی ارتش شاهنشاهی</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نظامنامه انتخابات</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نظامنامه بمب دستی تعرضی: نمونه ۱۳۱۱ پیاده نظام</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نظامنامه تشکیلات امنیه کل مملکتی: مصوبه ۲۸ خرداد ۱۳۱۰</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نظامنامه تیراندازی هوایی</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نظام‌نامه خدمات پیاده</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نظامنامه خدمات داخلی: مصوبه جدی ۱۳۰۱</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نظامنامه خدمات داخلی: مصوبه جدی ۱۳۰۱</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نظامنامه خدمات ساخلوی: مصوبه اسفندماه ۱۳۱۵</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نظامنامه خدمات ساخلوی: مصوبه بهمن ماه ۱۳۰۴</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نظامنامه خدمت نظام اجباری : [مصوبه آبان ماه ۱۳۰۵]</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نظامنامه داخلی دانشگاه جنگ</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نظام‌نامه سوار مشق انفرادی : مصوبه ۱۳۰۱</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نظامنامه کل تشکیلات نظمیه</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نظامنامه محاربه پیاده نظام: مصوبه دی ماه ۱۳۱۲</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نظامنامه مسافت‌یاب یکمتری معکوس نما: مصوبه آبان ۱۳۱۳</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نظام‌نامه مشق پیاده [کتاب]</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نظامنامه مشق توپخانه سبک صحرائی: مشق آتش بار</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نظامنامه مشق‌های صف جمع پیاده نظام: مصوبه اسفند ۱۳۱۵</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نظام‌نامه موقتی پیاده نظام: خدمات صحرایی: مصوبه دی ماه ۱۳۱۴</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نظام‌نامه موقتی پیاده نظام: مصوبه شهریور ماه ۱۳۱۰</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نظامنامه موقتی حرکت و توقف: واحدهای قوای هوائی: مصوبه مهرماه ۱۳۱۳</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نظامنامه موقتی خدمات داخله بیطاری: مصوبه شهریورماه ۱۳۱۰</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نظام‌نامه موقتی سوار نظام</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نظام‌نامه موقتی سوار نظام: مصوبه فروردین ۱۳۱۵</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نظامنامه موقتی مانور قوای هوائی: باب اول تشکیلات عمومی قوای هوائی در زمان صلح، باب دوم تهیه فی قوای هوائی، ضمیمه اول اساس عمومی تعلیمات، ضمیمه دوم خصوصیات تعلیمات هواپیمائی و هوانوردی</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نظامنامه موقتی مشق پای توپ: مصوبه هشتم فروردین ماه ۱۳۱۰</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نظامنامه موقتی مشقهای سواره توپخانه صحرایی: مصوبه آذر ماه ۱۳۱۰</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نظامنامه موقتی مشقهای سواره توپخانه کوهستانی: مصوبه مرداد ماه ۱۳۱۰</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نظامنامه موقتی هواپیمایی بمباران مصوبه اردیبهشت ماه ۱۳۱۶</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نظامنامه موقتی: مخابرات تلفونی: مصوبه شهریور ۱۳۱۴</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نظامنامه موقتی: معاینه صحی: مصوبه مرداد ۱۳۱۰</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نظامنامه نگاهداری و مواظبت دواب در ارتش: مصوبه خرداد ۱۳۱۴</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نظامنامه و مرامنامه حزب توده ایران</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نظامنامه‌ی موقتی مسلسل سنگین پیاده (مشق‌های صف جمع بار کرده): مصوبه بهمن ماه ۱۳۱۱</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نظریات و انتقادات (راجع به مانور همایونی ۱۳۱۵)</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نظریات و انتقادات راجع بمانور همایونی ۱۳۱۶</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نقشه برداری</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نقشه برداری ساده و سریع: جهت بررسی افسران و فراگرفتن گروهبانان و آموزشگاه های گروهبانی</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نقشه برداری سریع: سال دوم افسری، سال سوم ستوانی</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نقشه برداری مقدماتی: مخصوص مدرسه نیابت نظام</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نقشه برداری نظامی: مخصوص سال دوم صاحب منصبی</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نقشه جات جغرافیای نظامی کشورهای همجوار شامل: عراق - ترکستان - پاکستان، ترکیه - عربستان - افغانستان، اتحاد جماهیر شوروی</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نقشه خوانی و نقشه برداری: سال تحصیلی ۲۹ - ۱۳۲۸</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نقشه‌برداری</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نقشه‌برداری افسری احتیاط: ۱۳۱۹ - ۱۳۲۰</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نقشه‌برداری جهت دانشجویان افسری احتیاط: سخنرانی دوازدهم برداشت بطریق عکاسی: سال تحصیلی ۱۸ - ۱۳۱۷</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نقشه‌برداری: سال دوم افسری سال سوم ستوانی [کتاب]</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نقشه‌شناسی، یا، قرائت نقشه‌های: زمینی - دریایی - هوائی - بویژه نقشه‌های موجوده در ایران... مورد استفاده برای: عموم رسته‌های ارتشی بویژه افسران ستاد و داوطلبان دانشگاه جنگ یا غیرنظامیان - مهندسین - دانشجویان دانشگاه</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نقشه‌های تاریخ نظامی جنگهای دوم جهانی (۱۹۳۹ - ۱۹۴۵): سال تحصیلی ۱۳۲۷ - ۱۳۲۸</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نقشه‌های تاریخ نظامی: تکامل صناعت جنگ</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نمایشنامه رزم بیژن و هومان</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نمونه‌های نظم و نثر زبان فارسی: از قرن سوم هجری تا زمان معاصر [کتاب]</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نیروهای مسلح شاهنشاهی در خدمت مردم</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نیروی دریائی</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نیروی کشورهای متخاصم در سپتامبر ۱۹۳۹ و جنگ لهستان</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نیروی هوایی شاهنشاهی [جزوه]</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و</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والاحضرت همایونی دو سال در دانشکده افسری</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ه</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هدایت تیر توپخانه (روش شبکه هدف)</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همکاری ارابه با پیاده نظام: آئین نامه آمریکایی ۳۶ - ۱۷: تمرینات تاکتیکی</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همکاری تانک با پیاده نظام</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هنگ پیاده</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هواپیماهای انگلیسی: موفقیت‌هایشان در جنگ هوائی انگلستان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هواپیمائی</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هواپیمایی در جنگ کنونی: سپتامبر ۱۹۳۹- مارس ۱۹۴۴</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هواپیمائی: سال دوم ۱۳۲۵ - ۱۳۲۶</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هواپیمائی: سال یکم افسری</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هواپیمایی: سال یکم افسری، سال دوم ستوانی ۱۳۱۸ - ۱۳۱۹</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هواپیمایی: سال یکم افسری، سال دوم ستوانی ۱۳۱۸ - ۱۳۱۹</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هیدرولیک</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هیدرولیک</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ی</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یادآوری کلیات جغرافیایی</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یادبود نجات آذربایجان</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یادبود نجات آذربایجان: ۲۱/ آذر ماه / ۱۳۳۰</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یادداشتهای ایام جنگ ۱۹۱۸ - ۱۹۱۴</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یکسال در قشون فرانسه</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0</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 اقتصاد</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 دادرسی نظامی (مجموعه اطلاعات حقوقی و قضائی) [کتاب]</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 علم نظامی</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 فیزیک</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 گازهای جنگی</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 موتور هواپیمایی (جهه هوانوردان و هنرآموزان آموزشگاههای نیروی هوائی)</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۱۶۲ [صد و شصت و دو] سوال و جواب راجع به رزم دسته پیاده و تامین</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فارسی- عربی</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ف</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فرهنگ نظامی: فارسی- عربی: مخصوص استفاده افسران - درجه‌داران - سربازان ... شامل رسته‌ها، سلاحها - درجات ...</w:t>
        </w:r>
        <w:r>
          <w:tab/>
        </w:r>
        <w:r>
          <w:fldChar w:fldCharType="begin"/>
        </w:r>
        <w:r>
          <w:instrText xml:space="preserve">PAGEREF 816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4_28520"/>
    <w:bookmarkEnd w:id="0"/>
    <w:p>
      <w:pPr>
        <w:pStyle w:val="Heading2"/>
      </w:pPr>
      <w:bookmarkStart w:id="380" w:name="_Toc1"/>
      <w:r>
        <w:t>مشخصات کتاب</w:t>
      </w:r>
      <w:bookmarkEnd w:id="380"/>
    </w:p>
    <w:p>
      <w:pPr>
        <w:pStyle w:val="BookText"/>
      </w:pPr>
      <w:r>
        <w:rPr>
          <w:rFonts w:ascii="IRNazanin" w:hAnsi="IRNazanin" w:eastAsia="IRNazanin" w:cs="IRNazanin"/>
          <w:lang w:bidi="fa-IR"/>
          <w:color w:val="111111"/>
          <w:sz w:val="28"/>
          <w:szCs w:val="28"/>
          <w:rtl/>
        </w:rPr>
        <w:t xml:space="preserve">سرشناسه:مرکز تحقیقات رایانه ای قائمیه اصفهان،1387</w:t>
      </w:r>
    </w:p>
    <w:p>
      <w:pPr>
        <w:pStyle w:val="BookText"/>
      </w:pPr>
      <w:r>
        <w:rPr>
          <w:rFonts w:ascii="IRNazanin" w:hAnsi="IRNazanin" w:eastAsia="IRNazanin" w:cs="IRNazanin"/>
          <w:lang w:bidi="fa-IR"/>
          <w:color w:val="111111"/>
          <w:sz w:val="28"/>
          <w:szCs w:val="28"/>
          <w:rtl/>
        </w:rPr>
        <w:t xml:space="preserve">عنوان و گردآورنده:فهرست کتابخانه تخصصی آیت الله بروجردی (ره) قم (کتب نظامی)/ واحد تحقیقات کتابخانه آیت الله بروجردی (ره).</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۱۳97.</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کتابشناسی</w:t>
      </w:r>
    </w:p>
    <w:p>
      <w:pPr>
        <w:pStyle w:val="BookText"/>
      </w:pPr>
      <w:r>
        <w:rPr>
          <w:rFonts w:ascii="IRNazanin" w:hAnsi="IRNazanin" w:eastAsia="IRNazanin" w:cs="IRNazanin"/>
          <w:lang w:bidi="fa-IR"/>
          <w:color w:val="111111"/>
          <w:sz w:val="28"/>
          <w:szCs w:val="28"/>
          <w:rtl/>
        </w:rPr>
        <w:t xml:space="preserve">آدرس : ایران - قم - ضلع غربی حرم حضرت معصومه (س) -کتابخانه آیت الله العظمی بروجردی (ره)</w:t>
      </w:r>
    </w:p>
    <w:p>
      <w:pPr>
        <w:pStyle w:val="BookText"/>
      </w:pPr>
      <w:r>
        <w:rPr>
          <w:rFonts w:ascii="Times New Roman" w:hAnsi="Times New Roman" w:eastAsia="Times New Roman" w:cs="Times New Roman"/>
          <w:lang w:val="en-US" w:bidi="en-US"/>
          <w:color w:val="111111"/>
          <w:sz w:val="28"/>
          <w:szCs w:val="28"/>
          <w:rtl/>
        </w:rPr>
        <w:t xml:space="preserve">www.blib.ir</w:t>
      </w:r>
    </w:p>
    <w:p>
      <w:pPr>
        <w:pStyle w:val="Heading2"/>
      </w:pPr>
      <w:bookmarkStart w:id="381" w:name="_Toc2"/>
      <w:r>
        <w:t>معرفی</w:t>
      </w:r>
      <w:bookmarkEnd w:id="381"/>
    </w:p>
    <w:p>
      <w:pPr>
        <w:pStyle w:val="Heading3"/>
      </w:pPr>
      <w:bookmarkStart w:id="382" w:name="_Toc3"/>
      <w:r>
        <w:t>زندگی‌نامه حضرت آیت الله العظمی بروجردی (ره)</w:t>
      </w:r>
      <w:bookmarkEnd w:id="382"/>
    </w:p>
    <w:p>
      <w:pPr>
        <w:pStyle w:val="Heading4"/>
      </w:pPr>
      <w:bookmarkStart w:id="383" w:name="_Toc4"/>
      <w:r>
        <w:t>ولادت و خاندان</w:t>
      </w:r>
      <w:bookmarkEnd w:id="383"/>
    </w:p>
    <w:p>
      <w:pPr>
        <w:pStyle w:val="BookText"/>
      </w:pPr>
      <w:r>
        <w:rPr>
          <w:rFonts w:ascii="IRNazanin" w:hAnsi="IRNazanin" w:eastAsia="IRNazanin" w:cs="IRNazanin"/>
          <w:lang w:bidi="fa-IR"/>
          <w:color w:val="111111"/>
          <w:sz w:val="28"/>
          <w:szCs w:val="28"/>
          <w:rtl/>
        </w:rPr>
        <w:t xml:space="preserve">یکی از بیوت اصیل و رفیع شیعه در طول تاریخ، خاندان بزرگ طباطبایی هستند که همواره مورد احترام مردم بوده‌اند.</w:t>
      </w:r>
    </w:p>
    <w:p>
      <w:pPr>
        <w:pStyle w:val="BookText"/>
      </w:pPr>
      <w:r>
        <w:rPr>
          <w:rFonts w:ascii="IRNazanin" w:hAnsi="IRNazanin" w:eastAsia="IRNazanin" w:cs="IRNazanin"/>
          <w:lang w:bidi="fa-IR"/>
          <w:color w:val="111111"/>
          <w:sz w:val="28"/>
          <w:szCs w:val="28"/>
          <w:rtl/>
        </w:rPr>
        <w:t xml:space="preserve">حضرت آیت الله العظمی حاج آقا حسین طباطبایی بروجردی، زعیم عالیقدر جهان تشیع در پایان ماه صفر 1292ه.ق در شهرستان بروجرد در خاندان علم و عالم پرور طباطبایی دیده به جهان گشود.</w:t>
      </w:r>
    </w:p>
    <w:p>
      <w:pPr>
        <w:pStyle w:val="BookText"/>
      </w:pPr>
      <w:r>
        <w:pict>
          <v:shape type="#_x0000_t75" stroked="f" style="width:225pt; height:34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نسب این مرجع تقلید بزرگ با 32 واسطه به دومین امام شیعیان؛ حضرت امام حسن مجتبی علیه السلام می‌رسد. پدر ایشان، آقا سید علی طباطبایی و مادرش آغا بیگم طباطبایی، هر دو از دودمان آقا سید محمد طباطبایی بودند.</w:t>
      </w:r>
    </w:p>
    <w:p>
      <w:pPr>
        <w:pStyle w:val="BookText"/>
      </w:pPr>
      <w:r>
        <w:rPr>
          <w:rFonts w:ascii="IRNazanin" w:hAnsi="IRNazanin" w:eastAsia="IRNazanin" w:cs="IRNazanin"/>
          <w:lang w:bidi="fa-IR"/>
          <w:color w:val="111111"/>
          <w:sz w:val="28"/>
          <w:szCs w:val="28"/>
          <w:rtl/>
        </w:rPr>
        <w:t xml:space="preserve">شجره نامه ایشان به این شرح است: «هو السیدحسین بن السیدعلی بن السیداحمد بن السیدعلی‌نقی بن السیدمحمدجواد بن السیدمرتضی بن السیدمحمد الطباطبائی بن السید عبدالکریم بن السیدمراد بن الشاه اسدالله بن جلال‌الدین امیر بن الحسن بن مجدالدین بن قوام الدین بن اسمعیل بن عباد بن ابی المکارم بن عباد بن ابی المجد بن عباد بن علی بن حمزة بن طاهر بن علی بن محمد بن احمد بن محمد بن احمد بن ابراهیم طباطبا بن اسمعیل الدیباج بن ابراهیم الغمر بن حسن المثنی بن حسن بن علی بن ابی طالب علیهم الاف التحیة والثناء .</w:t>
      </w:r>
    </w:p>
    <w:p>
      <w:pPr>
        <w:pStyle w:val="BookText"/>
      </w:pPr>
      <w:r>
        <w:rPr>
          <w:rFonts w:ascii="IRNazanin" w:hAnsi="IRNazanin" w:eastAsia="IRNazanin" w:cs="IRNazanin"/>
          <w:lang w:bidi="fa-IR"/>
          <w:color w:val="111111"/>
          <w:sz w:val="28"/>
          <w:szCs w:val="28"/>
          <w:rtl/>
        </w:rPr>
        <w:t xml:space="preserve">سید محمد طباطبایی</w:t>
      </w:r>
    </w:p>
    <w:p>
      <w:pPr>
        <w:pStyle w:val="BookText"/>
      </w:pPr>
      <w:r>
        <w:rPr>
          <w:rFonts w:ascii="IRNazanin" w:hAnsi="IRNazanin" w:eastAsia="IRNazanin" w:cs="IRNazanin"/>
          <w:lang w:bidi="fa-IR"/>
          <w:color w:val="111111"/>
          <w:sz w:val="28"/>
          <w:szCs w:val="28"/>
          <w:rtl/>
        </w:rPr>
        <w:t xml:space="preserve">سیدمحمد بن عبدالکریم معروف به «سید کبیر» جد پنجم آیت الله بروجردی، از نوادگان ملامحمدتقی مجلسی و خواهرزاده علامه محمدباقر مجلسی است. وی اولین فرد از سلسله سادات طباطبایی اصفهان است که در بروجرد اقامت گزید و خاندان طباطبایی بروجرد از اعقاب ایشان بشمار می روند.</w:t>
      </w:r>
    </w:p>
    <w:p>
      <w:pPr>
        <w:pStyle w:val="BookText"/>
      </w:pPr>
      <w:r>
        <w:rPr>
          <w:rFonts w:ascii="IRNazanin" w:hAnsi="IRNazanin" w:eastAsia="IRNazanin" w:cs="IRNazanin"/>
          <w:lang w:bidi="fa-IR"/>
          <w:color w:val="111111"/>
          <w:sz w:val="28"/>
          <w:szCs w:val="28"/>
          <w:rtl/>
        </w:rPr>
        <w:t xml:space="preserve">او در عصر خود از مفاخر علمای شیعه بود و آثار و تالیفات زیادی از وی به جای مانده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العظمی وحید بهبهانی از شاگردان وی بوده و از ایشان اجازه اجتهاد داشته است. مرحوم سید محمد دارای پنج فرزند بود که سید مرتضی یکی از آنها است.</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سید مرتضی طباطبایی</w:t>
      </w:r>
    </w:p>
    <w:p>
      <w:pPr>
        <w:pStyle w:val="BookText"/>
      </w:pPr>
      <w:r>
        <w:rPr>
          <w:rFonts w:ascii="IRNazanin" w:hAnsi="IRNazanin" w:eastAsia="IRNazanin" w:cs="IRNazanin"/>
          <w:lang w:bidi="fa-IR"/>
          <w:color w:val="111111"/>
          <w:sz w:val="28"/>
          <w:szCs w:val="28"/>
          <w:rtl/>
        </w:rPr>
        <w:t xml:space="preserve">سید مرتضی فرزند ارشد سیدمحمد بود که در نجف اشرف متولد شد. تحصیلات خود را در کربلا و نجف گذراند و سپس به بروجرد مهاجرت کرد و سالها مرجعیت دینی مردم بروجرد و شهرهای اطراف را بر عهده داشت. وی فقیهی یگانه و عالمی فرزانه در روزگار خود بود و چند فرزند فقیه و دانشمند داشته که یکی از آنها علامه سید محمدمهدی بحرالعلوم از مراجع بزرگ شیعیان است فرزند دیگر ایشان سید جواد جد سوم آیت الله بروجردی است. سید مرتضی در سال 1204ه.ق در کربلای معلی وفات یافت و در پایین پای شهدای کربلا دفن شد.</w:t>
      </w:r>
    </w:p>
    <w:p>
      <w:pPr>
        <w:pStyle w:val="BookText"/>
      </w:pPr>
      <w:r>
        <w:rPr>
          <w:rFonts w:ascii="IRNazanin" w:hAnsi="IRNazanin" w:eastAsia="IRNazanin" w:cs="IRNazanin"/>
          <w:lang w:bidi="fa-IR"/>
          <w:color w:val="111111"/>
          <w:sz w:val="28"/>
          <w:szCs w:val="28"/>
          <w:rtl/>
        </w:rPr>
        <w:t xml:space="preserve">سید جواد طباطبایی</w:t>
      </w:r>
    </w:p>
    <w:p>
      <w:pPr>
        <w:pStyle w:val="BookText"/>
      </w:pPr>
      <w:r>
        <w:rPr>
          <w:rFonts w:ascii="IRNazanin" w:hAnsi="IRNazanin" w:eastAsia="IRNazanin" w:cs="IRNazanin"/>
          <w:lang w:bidi="fa-IR"/>
          <w:color w:val="111111"/>
          <w:sz w:val="28"/>
          <w:szCs w:val="28"/>
          <w:rtl/>
        </w:rPr>
        <w:t xml:space="preserve">سید جواد کوچکترین فرزند سید مرتضی از فضلای قرن سیزدهم هجری قمری، فقیهی مجاهد و عابدی موقر بود و محبوبیت خاصی در بین مردم داشت. او در رسیدگی به کار مردم و اجابت اهل حاجت کوشا بود. سیدجواد در سال 1242ه.ق وفات یافت و در جنب مسجد سید بروجرد دفن گردید.</w:t>
      </w:r>
    </w:p>
    <w:p>
      <w:pPr>
        <w:pStyle w:val="BookText"/>
      </w:pPr>
      <w:r>
        <w:pict>
          <v:shape type="#_x0000_t75" stroked="f" style="width:420pt; height:185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سید علی نقی طباطبایی</w:t>
      </w:r>
    </w:p>
    <w:p>
      <w:pPr>
        <w:pStyle w:val="BookText"/>
      </w:pPr>
      <w:r>
        <w:rPr>
          <w:rFonts w:ascii="IRNazanin" w:hAnsi="IRNazanin" w:eastAsia="IRNazanin" w:cs="IRNazanin"/>
          <w:lang w:bidi="fa-IR"/>
          <w:color w:val="111111"/>
          <w:sz w:val="28"/>
          <w:szCs w:val="28"/>
          <w:rtl/>
        </w:rPr>
        <w:t xml:space="preserve">سید علی نقی فرزند دوم سید جواد، عالمی وارسته از فقهای برجسته قرن سیزدهم بشمار می‌آید. او مدتی در نجف از محضر علامه بحرالعلوم(عموی خود) بهره برد. ایشان صاحب تالیفات با ارزشی در فقه و اصول دارد از آن جمله حاشیه بر قوانین الاصول و حاشیه بر زبدة الاصول است. سید علی نقی در 18 ربیع 1249ه.ق درگذشت و در مقبره پدر بزرگوارش دفن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 w:name="pg4574_28522"/>
    <w:bookmarkEnd w:id="1"/>
    <w:p>
      <w:pPr>
        <w:pStyle w:val="BookText"/>
      </w:pPr>
      <w:r>
        <w:rPr>
          <w:rFonts w:ascii="IRNazanin" w:hAnsi="IRNazanin" w:eastAsia="IRNazanin" w:cs="IRNazanin"/>
          <w:lang w:bidi="fa-IR"/>
          <w:color w:val="111111"/>
          <w:sz w:val="28"/>
          <w:szCs w:val="28"/>
          <w:rtl/>
        </w:rPr>
        <w:t xml:space="preserve">گردید.</w:t>
      </w:r>
    </w:p>
    <w:p>
      <w:pPr>
        <w:pStyle w:val="BookText"/>
      </w:pPr>
      <w:r>
        <w:rPr>
          <w:rFonts w:ascii="IRNazanin" w:hAnsi="IRNazanin" w:eastAsia="IRNazanin" w:cs="IRNazanin"/>
          <w:lang w:bidi="fa-IR"/>
          <w:color w:val="111111"/>
          <w:sz w:val="28"/>
          <w:szCs w:val="28"/>
          <w:rtl/>
        </w:rPr>
        <w:t xml:space="preserve">سید احمد طباطبایی</w:t>
      </w:r>
    </w:p>
    <w:p>
      <w:pPr>
        <w:pStyle w:val="BookText"/>
      </w:pPr>
      <w:r>
        <w:rPr>
          <w:rFonts w:ascii="IRNazanin" w:hAnsi="IRNazanin" w:eastAsia="IRNazanin" w:cs="IRNazanin"/>
          <w:lang w:bidi="fa-IR"/>
          <w:color w:val="111111"/>
          <w:sz w:val="28"/>
          <w:szCs w:val="28"/>
          <w:rtl/>
        </w:rPr>
        <w:t xml:space="preserve">حاج میرزا احمد فرزند ارشد سید علی نقی جد آیت الله بروجردی در سال 1211ه.ق در شهر بروجرد متولد شد. او برادر سید محمود طباطبایی (رئیس سادات طباطبایی و مرجع تقلید منطقه غرب ایران و صاحب کتاب مواهب السنیه)، از وارستگان و ادیبان زمان خود و از علمای بزرگ منطقه غرب ایران بود. بیت ایشان محل رجوع مردم نیازمند بود. سید احمد در سال 1280 رحلت نمود و در مقبره مرحوم سید محمد مدفون شد.</w:t>
      </w:r>
    </w:p>
    <w:p>
      <w:pPr>
        <w:pStyle w:val="BookText"/>
      </w:pPr>
      <w:r>
        <w:rPr>
          <w:rFonts w:ascii="IRNazanin" w:hAnsi="IRNazanin" w:eastAsia="IRNazanin" w:cs="IRNazanin"/>
          <w:lang w:bidi="fa-IR"/>
          <w:color w:val="111111"/>
          <w:sz w:val="28"/>
          <w:szCs w:val="28"/>
          <w:rtl/>
        </w:rPr>
        <w:t xml:space="preserve">سید علی طباطبایی</w:t>
      </w:r>
    </w:p>
    <w:p>
      <w:pPr>
        <w:pStyle w:val="BookText"/>
      </w:pPr>
      <w:r>
        <w:rPr>
          <w:rFonts w:ascii="IRNazanin" w:hAnsi="IRNazanin" w:eastAsia="IRNazanin" w:cs="IRNazanin"/>
          <w:lang w:bidi="fa-IR"/>
          <w:color w:val="111111"/>
          <w:sz w:val="28"/>
          <w:szCs w:val="28"/>
          <w:rtl/>
        </w:rPr>
        <w:t xml:space="preserve">حاج آقا علی طباطبایی فرزند میرزا احمد و پدر بزرگوار حضرت آیت الله العظمی بروجردی، عالمی فاضل و متقی بود که در بروجرد متولد شد. او مرجع حوائج مردم در بروجرد بود. مرحوم سید علی طباطبایی در سال 1329ه.ق دیده از جهان فرو بست و در مقبره جدش مرحوم سیدمحمد دفن گردید.</w:t>
      </w:r>
    </w:p>
    <w:p>
      <w:pPr>
        <w:pStyle w:val="BookText"/>
      </w:pPr>
      <w:r>
        <w:rPr>
          <w:rFonts w:ascii="IRNazanin" w:hAnsi="IRNazanin" w:eastAsia="IRNazanin" w:cs="IRNazanin"/>
          <w:lang w:bidi="fa-IR"/>
          <w:color w:val="111111"/>
          <w:sz w:val="28"/>
          <w:szCs w:val="28"/>
          <w:rtl/>
        </w:rPr>
        <w:t xml:space="preserve">مادر آیت الله بروجردی سیده آغا بیگم طباطبایی فرزند مرحوم سید محمدعلی از نوادگان سید محمد طباطبایی، بانویی متدینه و عابده بود. خانواده آغا بیگم از خاندان بزرگ علم و فضیلت در بروجرد بودند. آن مرحومه به سال 1323ه.ق در بروجرد درگذشت و بر حسب وصیت، پیکرش را در وادی السلام نجف اشرف به خاک سپردند.</w:t>
      </w:r>
    </w:p>
    <w:p>
      <w:pPr>
        <w:pStyle w:val="Heading4"/>
      </w:pPr>
      <w:bookmarkStart w:id="384" w:name="_Toc5"/>
      <w:r>
        <w:t>دوران تحصیل در بروجرد و اصفهان</w:t>
      </w:r>
      <w:bookmarkEnd w:id="384"/>
    </w:p>
    <w:p>
      <w:pPr>
        <w:pStyle w:val="BookText"/>
      </w:pPr>
      <w:r>
        <w:rPr>
          <w:rFonts w:ascii="IRNazanin" w:hAnsi="IRNazanin" w:eastAsia="IRNazanin" w:cs="IRNazanin"/>
          <w:lang w:bidi="fa-IR"/>
          <w:color w:val="111111"/>
          <w:sz w:val="28"/>
          <w:szCs w:val="28"/>
          <w:rtl/>
        </w:rPr>
        <w:t xml:space="preserve">آیت الله العظمی بروجردی از دوران کودکی و نوجوانی تحت تدبیر و تربیت پدر قرار گرفت؛ با رهنمودهای او به مکتب‌خانه رفت، سپس وارد مدرسه علمیه «نوربخش» بروجرد شد. ایشان در کنار تکمیل دروس حوزوی به تهذیب نفس و کسب فضایل اخلاقی پرداخت.</w:t>
      </w:r>
    </w:p>
    <w:p>
      <w:pPr>
        <w:pStyle w:val="BookText"/>
      </w:pPr>
      <w:r>
        <w:rPr>
          <w:rFonts w:ascii="IRNazanin" w:hAnsi="IRNazanin" w:eastAsia="IRNazanin" w:cs="IRNazanin"/>
          <w:lang w:bidi="fa-IR"/>
          <w:color w:val="111111"/>
          <w:sz w:val="28"/>
          <w:szCs w:val="28"/>
          <w:rtl/>
        </w:rPr>
        <w:t xml:space="preserve">آیت الله بروجردی در هجده سالگی(1310ه.ق) به اصفهان عزیمت کرد و در مدرسه میرزای کلباسی و سپس در مدرسه صدر سکونت گزید.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 w:name="pg4574_28523"/>
    <w:bookmarkEnd w:id="2"/>
    <w:p>
      <w:pPr>
        <w:pStyle w:val="BookText"/>
      </w:pPr>
      <w:r>
        <w:rPr>
          <w:rFonts w:ascii="IRNazanin" w:hAnsi="IRNazanin" w:eastAsia="IRNazanin" w:cs="IRNazanin"/>
          <w:lang w:bidi="fa-IR"/>
          <w:color w:val="111111"/>
          <w:sz w:val="28"/>
          <w:szCs w:val="28"/>
          <w:rtl/>
        </w:rPr>
        <w:t xml:space="preserve">در این مدت از محضر فقیهان و عالمان نامی آن خطه مانند میرزا ابوالمعالی کلباسی، سید محمدتقی مدرس، سید محمدباقر درچه ای، ملا محمد کاشانی و حکیم متأله میرزا جهانگیرخان قشقائی بهره‌ها برد. ایشان همواره پیشرفت خود را مرهون زحمات میرزا ابوالمعالی کلباسی می‌دانسته است.</w:t>
      </w:r>
    </w:p>
    <w:p>
      <w:pPr>
        <w:pStyle w:val="BookText"/>
      </w:pPr>
      <w:r>
        <w:rPr>
          <w:rFonts w:ascii="IRNazanin" w:hAnsi="IRNazanin" w:eastAsia="IRNazanin" w:cs="IRNazanin"/>
          <w:lang w:bidi="fa-IR"/>
          <w:color w:val="111111"/>
          <w:sz w:val="28"/>
          <w:szCs w:val="28"/>
          <w:rtl/>
        </w:rPr>
        <w:t xml:space="preserve">مکرر از ایشان شنیده می شد که مبانی علمی خود را در حوزه اصفهان چنان محکم ساخته بود که اقامت در نجف نیز اکثر آنها را تغییر نداد. اقامت نه ساله ایشان در حوزه اصفهان موقعیت علمی وی را به خوبی معرفی کرد. آیت الله بروجردی به دلیل داشتن استعداد خوب و بیان روان، به یکی از استادان بزرگ حوزه اصفهان تبدیل شد و عده زیادی از فضلا در درس ایشان حضور یافتند.</w:t>
      </w:r>
    </w:p>
    <w:p>
      <w:pPr>
        <w:pStyle w:val="BookText"/>
      </w:pPr>
      <w:r>
        <w:rPr>
          <w:rFonts w:ascii="IRNazanin" w:hAnsi="IRNazanin" w:eastAsia="IRNazanin" w:cs="IRNazanin"/>
          <w:lang w:bidi="fa-IR"/>
          <w:color w:val="111111"/>
          <w:sz w:val="28"/>
          <w:szCs w:val="28"/>
          <w:rtl/>
        </w:rPr>
        <w:t xml:space="preserve">آیت الله بروجردی اولین حکم اجتهاد خود را در سن 22 سالگی و در حوزه اصفهان از آیت الله سید ابوالقاسم حسینی دهکردی دریافت کردند.</w:t>
      </w:r>
    </w:p>
    <w:p>
      <w:pPr>
        <w:pStyle w:val="Heading4"/>
      </w:pPr>
      <w:bookmarkStart w:id="385" w:name="_Toc6"/>
      <w:r>
        <w:t>اقامت در نجف</w:t>
      </w:r>
      <w:bookmarkEnd w:id="385"/>
    </w:p>
    <w:p>
      <w:pPr>
        <w:pStyle w:val="BookText"/>
      </w:pPr>
      <w:r>
        <w:rPr>
          <w:rFonts w:ascii="IRNazanin" w:hAnsi="IRNazanin" w:eastAsia="IRNazanin" w:cs="IRNazanin"/>
          <w:lang w:bidi="fa-IR"/>
          <w:color w:val="111111"/>
          <w:sz w:val="28"/>
          <w:szCs w:val="28"/>
          <w:rtl/>
        </w:rPr>
        <w:t xml:space="preserve">آیت الله العظمی بروجردی اواخر سال 1319ه.ق در حالی که مجتهدی مسلم بود و در فقه و اصول، مبانی خاص خود را داشت، به نجف اشرف عزیمت و مدت نه سال در آنجا اقامت گزید.</w:t>
      </w:r>
    </w:p>
    <w:p>
      <w:pPr>
        <w:pStyle w:val="BookText"/>
      </w:pPr>
      <w:r>
        <w:rPr>
          <w:rFonts w:ascii="IRNazanin" w:hAnsi="IRNazanin" w:eastAsia="IRNazanin" w:cs="IRNazanin"/>
          <w:lang w:bidi="fa-IR"/>
          <w:color w:val="111111"/>
          <w:sz w:val="28"/>
          <w:szCs w:val="28"/>
          <w:rtl/>
        </w:rPr>
        <w:t xml:space="preserve">معظم‌له در درس آیت الله العظمی ملامحمدکاظم آخوند خراسانی حاضرشد و از بهترین شاگردان و مقررین درس ایشان بود و در نهایت تعلیقاتی نیز بر کتاب «کفایه الاصول» استاد نگاشت.</w:t>
      </w:r>
    </w:p>
    <w:p>
      <w:pPr>
        <w:pStyle w:val="BookText"/>
      </w:pPr>
      <w:r>
        <w:rPr>
          <w:rFonts w:ascii="IRNazanin" w:hAnsi="IRNazanin" w:eastAsia="IRNazanin" w:cs="IRNazanin"/>
          <w:lang w:bidi="fa-IR"/>
          <w:color w:val="111111"/>
          <w:sz w:val="28"/>
          <w:szCs w:val="28"/>
          <w:rtl/>
        </w:rPr>
        <w:t xml:space="preserve">نقل است آیت الله بروجردی همچنین در درس رجال آیت الله ملا فتح الله نمازی شریعت اصفهانی(شیخ الشریعه) حضور یافته و مدتی نیز از محضر آیت الله العظمی سید محمدکاظم طباطبایی یزدی بهره گرفته اند.</w:t>
      </w:r>
    </w:p>
    <w:p>
      <w:pPr>
        <w:pStyle w:val="BookText"/>
      </w:pPr>
      <w:r>
        <w:rPr>
          <w:rFonts w:ascii="IRNazanin" w:hAnsi="IRNazanin" w:eastAsia="IRNazanin" w:cs="IRNazanin"/>
          <w:lang w:bidi="fa-IR"/>
          <w:color w:val="111111"/>
          <w:sz w:val="28"/>
          <w:szCs w:val="28"/>
          <w:rtl/>
        </w:rPr>
        <w:t xml:space="preserve">آیت الله بروجردی هم‌زمان با تحصیل در حوزه علمیه نجف به امر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 w:name="pg4574_28524"/>
    <w:bookmarkEnd w:id="3"/>
    <w:p>
      <w:pPr>
        <w:pStyle w:val="BookText"/>
      </w:pPr>
      <w:r>
        <w:rPr>
          <w:rFonts w:ascii="IRNazanin" w:hAnsi="IRNazanin" w:eastAsia="IRNazanin" w:cs="IRNazanin"/>
          <w:lang w:bidi="fa-IR"/>
          <w:color w:val="111111"/>
          <w:sz w:val="28"/>
          <w:szCs w:val="28"/>
          <w:rtl/>
        </w:rPr>
        <w:t xml:space="preserve">تدریس اشتغال داشت. حسن بیان و احاطه علمی معظم له موجب شد جمع کثیری از فضلای نجف در دروس ایشان حاضر شوند. برخی شاگردان وی از جمله آیت الله العظمی سید محمدتقی خوانساری، بعدها از فقها و مجتهدین روزگار خود شدند.</w:t>
      </w:r>
    </w:p>
    <w:p>
      <w:pPr>
        <w:pStyle w:val="BookText"/>
      </w:pPr>
      <w:r>
        <w:rPr>
          <w:rFonts w:ascii="IRNazanin" w:hAnsi="IRNazanin" w:eastAsia="IRNazanin" w:cs="IRNazanin"/>
          <w:lang w:bidi="fa-IR"/>
          <w:color w:val="111111"/>
          <w:sz w:val="28"/>
          <w:szCs w:val="28"/>
          <w:rtl/>
        </w:rPr>
        <w:t xml:space="preserve">آیت الله بروجردی سرانجام در سال 1328ه.ق از اساتید حوزه نجف، مرحوم آخوند خراسانی و ملا فتح الله نمازی اصفهانی مجددا اجازه اجتهاد اخذ نمود.</w:t>
      </w:r>
    </w:p>
    <w:p>
      <w:pPr>
        <w:pStyle w:val="Heading4"/>
      </w:pPr>
      <w:bookmarkStart w:id="386" w:name="_Toc7"/>
      <w:r>
        <w:t>بازگشت به بروجرد</w:t>
      </w:r>
      <w:bookmarkEnd w:id="386"/>
    </w:p>
    <w:p>
      <w:pPr>
        <w:pStyle w:val="BookText"/>
      </w:pPr>
      <w:r>
        <w:rPr>
          <w:rFonts w:ascii="IRNazanin" w:hAnsi="IRNazanin" w:eastAsia="IRNazanin" w:cs="IRNazanin"/>
          <w:lang w:bidi="fa-IR"/>
          <w:color w:val="111111"/>
          <w:sz w:val="28"/>
          <w:szCs w:val="28"/>
          <w:rtl/>
        </w:rPr>
        <w:t xml:space="preserve">آیت الله العظمی بروجردی، با توجه به جایگاه ویژه ای که در حوزه های اصفهان و نجف پیدا کرده بود، اواخر سال 1328ه.ق به درخواست پدر بزرگوارش از نجف به بروجرد مراجعت نمود و در میان استقبال پر شور علما و عموم اهالی بروجرد وارد این شهر شدند.</w:t>
      </w:r>
    </w:p>
    <w:p>
      <w:pPr>
        <w:pStyle w:val="BookText"/>
      </w:pPr>
      <w:r>
        <w:rPr>
          <w:rFonts w:ascii="IRNazanin" w:hAnsi="IRNazanin" w:eastAsia="IRNazanin" w:cs="IRNazanin"/>
          <w:lang w:bidi="fa-IR"/>
          <w:color w:val="111111"/>
          <w:sz w:val="28"/>
          <w:szCs w:val="28"/>
          <w:rtl/>
        </w:rPr>
        <w:t xml:space="preserve">پس از شش ماه اقامت در بروجرد، قصد بازگشت به نجف اشرف را داشتند که فوت پدر در بروجرد و فوت استادش؛ مرحوم آخوند خراسانی در نجف و همچنین درخواست‌های مکرر مردم، طلاب و فضلا سبب شد معظم‌له بیش از سه دهه به عنوان مرجع دینی در بروجرد اقامت نمایند. در دوره اقامت ایشان در بروجرد، حوزه علمیه این شهر از اهمیت خاصی برخوردار شد و برخی از فضلا از شهرهای دیگر برای بهره‌گیری از وجود ایشان عازم بروجرد شدند.</w:t>
      </w:r>
    </w:p>
    <w:p>
      <w:pPr>
        <w:pStyle w:val="Heading4"/>
      </w:pPr>
      <w:bookmarkStart w:id="387" w:name="_Toc8"/>
      <w:r>
        <w:t>تدریس و تالیف در بروجرد</w:t>
      </w:r>
      <w:bookmarkEnd w:id="387"/>
    </w:p>
    <w:p>
      <w:pPr>
        <w:pStyle w:val="BookText"/>
      </w:pPr>
      <w:r>
        <w:rPr>
          <w:rFonts w:ascii="IRNazanin" w:hAnsi="IRNazanin" w:eastAsia="IRNazanin" w:cs="IRNazanin"/>
          <w:lang w:bidi="fa-IR"/>
          <w:color w:val="111111"/>
          <w:sz w:val="28"/>
          <w:szCs w:val="28"/>
          <w:rtl/>
        </w:rPr>
        <w:t xml:space="preserve">آیت الله العظمی بروجردی به طور مستمر مشغول تدریس بودند و حوزه درسی قوی در بروجرد ایجاد نمودند. محل تدریس ایشان مسجد سید، بیت معظم‌له و مدرسه نوربخش بوده است. و ایشان چندین دوره اصول و کتاب‌های طهارت، صلاة، زکاة، نکاح، طلاق، صید ذباحه، متاجر و لقطه را در فقه به طور کامل بحث نمودند.</w:t>
      </w:r>
    </w:p>
    <w:p>
      <w:pPr>
        <w:pStyle w:val="BookText"/>
      </w:pPr>
      <w:r>
        <w:rPr>
          <w:rFonts w:ascii="IRNazanin" w:hAnsi="IRNazanin" w:eastAsia="IRNazanin" w:cs="IRNazanin"/>
          <w:lang w:bidi="fa-IR"/>
          <w:color w:val="111111"/>
          <w:sz w:val="28"/>
          <w:szCs w:val="28"/>
          <w:rtl/>
        </w:rPr>
        <w:t xml:space="preserve">ایشان علاوه بر تدریس به تألیف</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 w:name="pg4574_28525"/>
    <w:bookmarkEnd w:id="4"/>
    <w:p>
      <w:pPr>
        <w:pStyle w:val="BookText"/>
      </w:pPr>
      <w:r>
        <w:rPr>
          <w:rFonts w:ascii="IRNazanin" w:hAnsi="IRNazanin" w:eastAsia="IRNazanin" w:cs="IRNazanin"/>
          <w:lang w:bidi="fa-IR"/>
          <w:color w:val="111111"/>
          <w:sz w:val="28"/>
          <w:szCs w:val="28"/>
          <w:rtl/>
        </w:rPr>
        <w:t xml:space="preserve">و تصنیف نیز اهتمام داشتند. بیشتر تالیفات معظم‌له مثل کتاب تجرید اسانید کافی، تجرید اسانید تهذیب، تجرید اسانید من لا یحضره الفقیه و ... از یادگار آن دوران است. به دنبال ارجاع احتیاط مرحوم آیت الله العظمی سید ابوالحسن اصفهانی، ایشان حاشیه‌ای بر کتاب عروه‌الوثقی نگاشتند. این کتاب از نخستین حواشی «عروه الوثقی» بود که چاپ و منتشر شد.</w:t>
      </w:r>
    </w:p>
    <w:p>
      <w:pPr>
        <w:pStyle w:val="Heading4"/>
      </w:pPr>
      <w:bookmarkStart w:id="388" w:name="_Toc9"/>
      <w:r>
        <w:t>فعالیت‌های اجتماعی و تبلیغ در بروجرد</w:t>
      </w:r>
      <w:bookmarkEnd w:id="388"/>
    </w:p>
    <w:p>
      <w:pPr>
        <w:pStyle w:val="BookText"/>
      </w:pPr>
      <w:r>
        <w:rPr>
          <w:rFonts w:ascii="IRNazanin" w:hAnsi="IRNazanin" w:eastAsia="IRNazanin" w:cs="IRNazanin"/>
          <w:lang w:bidi="fa-IR"/>
          <w:color w:val="111111"/>
          <w:sz w:val="28"/>
          <w:szCs w:val="28"/>
          <w:rtl/>
        </w:rPr>
        <w:t xml:space="preserve">آیت الله العظمی بروجردی در طول دوران اقامت در بروجرد، در فعالیت‌های اجتماعی نیز پیشتاز بودند و در روزگاری که شدت گرانی و قحطی، طبقات ضعیف مردم را تحت فشار فوق العاده‌ای قرار داده بود، رسیدگی به فقرا و محرومین جامعه، در بروجرد و مناطق اطراف، توسط ایشان بسیار چشمگیر بود.</w:t>
      </w:r>
    </w:p>
    <w:p>
      <w:pPr>
        <w:pStyle w:val="BookText"/>
      </w:pPr>
      <w:r>
        <w:rPr>
          <w:rFonts w:ascii="IRNazanin" w:hAnsi="IRNazanin" w:eastAsia="IRNazanin" w:cs="IRNazanin"/>
          <w:lang w:bidi="fa-IR"/>
          <w:color w:val="111111"/>
          <w:sz w:val="28"/>
          <w:szCs w:val="28"/>
          <w:rtl/>
        </w:rPr>
        <w:t xml:space="preserve">آیت الله بروجردی چندین سال روزها در مسجد ناسک الدین و شب ها در مسجد حاج آقا مهدی و بعدها در در مسجد سلطانی اقامه نماز جماعت می نمود.</w:t>
      </w:r>
    </w:p>
    <w:p>
      <w:pPr>
        <w:pStyle w:val="BookText"/>
      </w:pPr>
      <w:r>
        <w:rPr>
          <w:rFonts w:ascii="IRNazanin" w:hAnsi="IRNazanin" w:eastAsia="IRNazanin" w:cs="IRNazanin"/>
          <w:lang w:bidi="fa-IR"/>
          <w:color w:val="111111"/>
          <w:sz w:val="28"/>
          <w:szCs w:val="28"/>
          <w:rtl/>
        </w:rPr>
        <w:t xml:space="preserve">ایشان به امر تبلیغ اهتمام ویژه ای داشتند و در مناسبت های مختلف و ماه مبارک رمضان منبر می رفتند و با بیان رسا و احاطه کاملی که در نقل احادیث، آیات و تاریخ داشتند به موعظه می پرداختند. مراسم شب‌های قدر ایشان در آن ایام از مجالس بسیار معنوی و پرجمعیت تاریخ بروجرد بشمار می رود. نقل گردیده است در ایام اقامت ایشان در قم یکی از فضلا از آقا سوال می کند آیا حضرتعالی هیچگاه منبر رفته اید؟ در پاسخ می‌فرمایند: "در ایام اقامت در بروجرد منبر می رفتم و روضه هم می خواندم. خیلی خوب هم روضه می خواندم"</w:t>
      </w:r>
    </w:p>
    <w:p>
      <w:pPr>
        <w:pStyle w:val="Heading4"/>
      </w:pPr>
      <w:bookmarkStart w:id="389" w:name="_Toc10"/>
      <w:r>
        <w:t>سفر حج</w:t>
      </w:r>
      <w:bookmarkEnd w:id="389"/>
    </w:p>
    <w:p>
      <w:pPr>
        <w:pStyle w:val="BookText"/>
      </w:pPr>
      <w:r>
        <w:rPr>
          <w:rFonts w:ascii="IRNazanin" w:hAnsi="IRNazanin" w:eastAsia="IRNazanin" w:cs="IRNazanin"/>
          <w:lang w:bidi="fa-IR"/>
          <w:color w:val="111111"/>
          <w:sz w:val="28"/>
          <w:szCs w:val="28"/>
          <w:rtl/>
        </w:rPr>
        <w:t xml:space="preserve">آیت الله بروجردی در سال 1345ه.ق راهی عراق و از آنجا عازم حج شدند؛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بازگشت، هشت ماه در نجف اشرف توقف کردند. هنگام ورود به ایران مأموران حکومت ایشان را به دلیل ارتباط با علمای نجف بازداشت و به تهران منتقل کردند که پس از مدتی آزاد شدند.</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پس از آزادی، به مشهد مقدس مشرّف شدند و حدود سیزده ماه در آنجا توقف و شروع به تدریس نمودند ولی باز به عللی از اقامت ایشان در مشهد ممانعت شد و به قم آمدند. در راه بازگشت از مشهد، با اصرار آیت الله العظمی شیخ عبدالکریم حائری یزدی(ره) مؤسس حوزه علمیه قم، هفت ماه در قم اقامت کردند و مجدداً نیز به عللی مجبور به بازگشت به بروجرد شدند.</w:t>
      </w:r>
    </w:p>
    <w:p>
      <w:pPr>
        <w:pStyle w:val="BookText"/>
      </w:pPr>
      <w:r>
        <w:rPr>
          <w:rFonts w:ascii="IRNazanin" w:hAnsi="IRNazanin" w:eastAsia="IRNazanin" w:cs="IRNazanin"/>
          <w:lang w:bidi="fa-IR"/>
          <w:color w:val="111111"/>
          <w:sz w:val="28"/>
          <w:szCs w:val="28"/>
          <w:rtl/>
        </w:rPr>
        <w:t xml:space="preserve">منزل آیت الله بروجردی، در طول دوران اقامت ایشان در بروجرد همیشه پایگاه علمی، معنوی و پناهگاه مردم رنج کشیده بود. مجلس روضه ایشان، در وفیات معصومین علیهم السلام، از مجالس بسیار با شکوه شهر بوده است. در ایام عاشورا، قضیه شفا یافتن چشم ایشان در همین منزل اتفاق می‌افتد.</w:t>
      </w:r>
    </w:p>
    <w:p>
      <w:pPr>
        <w:pStyle w:val="BookText"/>
      </w:pPr>
      <w:r>
        <w:rPr>
          <w:rFonts w:ascii="IRNazanin" w:hAnsi="IRNazanin" w:eastAsia="IRNazanin" w:cs="IRNazanin"/>
          <w:lang w:bidi="fa-IR"/>
          <w:color w:val="111111"/>
          <w:sz w:val="28"/>
          <w:szCs w:val="28"/>
          <w:rtl/>
        </w:rPr>
        <w:t xml:space="preserve">ایشان می فرمودند: «"در ایامی که بروجرد بودم به ناراحتی و درد چشمی بسیار شدید مبتلا شدم. این ناراحتی، مقارن با روضه ایام عاشورای ما در منزل بود. روز عاشورا این ناراحتی به حدی شدت گرفت که تصمیم داشتم در مجلس شرکت نکنم ولی دریغم آمد که روز عاشورا و لو به عنوان استشفاء در مجلس روضه امام حسین علیه السلام حاضر نشوم."»</w:t>
      </w:r>
    </w:p>
    <w:p>
      <w:pPr>
        <w:pStyle w:val="BookText"/>
      </w:pPr>
      <w:r>
        <w:rPr>
          <w:rFonts w:ascii="IRNazanin" w:hAnsi="IRNazanin" w:eastAsia="IRNazanin" w:cs="IRNazanin"/>
          <w:lang w:bidi="fa-IR"/>
          <w:color w:val="111111"/>
          <w:sz w:val="28"/>
          <w:szCs w:val="28"/>
          <w:rtl/>
        </w:rPr>
        <w:t xml:space="preserve">در بروجرد رسم بود که در روز عاشورا جماعتی از علماء و در راس آنان سادات طباطبائی، از اذان صبح گِل می‌گرفتند و با خواندن نوحه و زدن به سینه، در مجلس شرکت می کردند. این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4574_28527"/>
    <w:bookmarkEnd w:id="5"/>
    <w:p>
      <w:pPr>
        <w:pStyle w:val="BookText"/>
      </w:pPr>
      <w:r>
        <w:rPr>
          <w:rFonts w:ascii="IRNazanin" w:hAnsi="IRNazanin" w:eastAsia="IRNazanin" w:cs="IRNazanin"/>
          <w:lang w:bidi="fa-IR"/>
          <w:color w:val="111111"/>
          <w:sz w:val="28"/>
          <w:szCs w:val="28"/>
          <w:rtl/>
        </w:rPr>
        <w:t xml:space="preserve">افراد، در سرما، تنها لنگی به کمر می بستند و تمام بدن خود را گل آلود می کردند. وقتی این دسته به منزل ما آمدند، من از روی پای یکی از آنان، مقداری گل برداشتم و به دیدگان بیمار خود مالیدم. به فاصله کوتاهی، این ناراحتی رفع شد و من پس از آن اصلاً به هیچ کسالت چشم مبتلا نشدم.</w:t>
      </w:r>
    </w:p>
    <w:p>
      <w:pPr>
        <w:pStyle w:val="BookText"/>
      </w:pPr>
      <w:r>
        <w:rPr>
          <w:rFonts w:ascii="IRNazanin" w:hAnsi="IRNazanin" w:eastAsia="IRNazanin" w:cs="IRNazanin"/>
          <w:lang w:bidi="fa-IR"/>
          <w:color w:val="111111"/>
          <w:sz w:val="28"/>
          <w:szCs w:val="28"/>
          <w:rtl/>
        </w:rPr>
        <w:t xml:space="preserve">لازم به ذکر است که حضرت آیت الله تا آخر عمر نزدیک به 90 سالگی، بدون استفاده از عینک، خطوط بسیار ریز حواشی کتب را به راحتی می خواندند.</w:t>
      </w:r>
    </w:p>
    <w:p>
      <w:pPr>
        <w:pStyle w:val="BookText"/>
      </w:pPr>
      <w:r>
        <w:rPr>
          <w:rFonts w:ascii="IRNazanin" w:hAnsi="IRNazanin" w:eastAsia="IRNazanin" w:cs="IRNazanin"/>
          <w:lang w:bidi="fa-IR"/>
          <w:color w:val="111111"/>
          <w:sz w:val="28"/>
          <w:szCs w:val="28"/>
          <w:rtl/>
        </w:rPr>
        <w:t xml:space="preserve">آیت الله بروجردی پس از هجرت به قم نیز به برگزاری مجالس روضه امام حسین علیه السلام تاکید داشته و بنا به وصیت ایشان، این مجالس تا کنون بصورت هفتگی در بیت معظم له برگزار می شود.</w:t>
      </w:r>
    </w:p>
    <w:p>
      <w:pPr>
        <w:pStyle w:val="Heading4"/>
      </w:pPr>
      <w:bookmarkStart w:id="390" w:name="_Toc11"/>
      <w:r>
        <w:t>هجرت به قم</w:t>
      </w:r>
      <w:bookmarkEnd w:id="390"/>
    </w:p>
    <w:p>
      <w:pPr>
        <w:pStyle w:val="BookText"/>
      </w:pPr>
      <w:r>
        <w:rPr>
          <w:rFonts w:ascii="IRNazanin" w:hAnsi="IRNazanin" w:eastAsia="IRNazanin" w:cs="IRNazanin"/>
          <w:lang w:bidi="fa-IR"/>
          <w:color w:val="111111"/>
          <w:sz w:val="28"/>
          <w:szCs w:val="28"/>
          <w:rtl/>
        </w:rPr>
        <w:t xml:space="preserve">آیت الله العظمی بروجردی ، در اواخر سال 1323 به واسطه بیماری شدید به تهران منتقل و در بیمارستان فیروزآبادی شهر ری بستری شدند. در این مدت جمع کثیری از مردم، علما، تجار، کسبه، نمایندگان مجلس، وزراء، نخست وزیر و خود شاه به عیادت ایشان رفتند و سیل تلگراف‌ها و نامه‌های تفقّد و دعوت جهت اقامت در قم، به تهران سرازیر شد. در این میان تلاش‌های حضرت امام خمینی (ره) مؤثر بود.</w:t>
      </w:r>
    </w:p>
    <w:p>
      <w:pPr>
        <w:pStyle w:val="BookText"/>
      </w:pPr>
      <w:r>
        <w:rPr>
          <w:rFonts w:ascii="IRNazanin" w:hAnsi="IRNazanin" w:eastAsia="IRNazanin" w:cs="IRNazanin"/>
          <w:lang w:bidi="fa-IR"/>
          <w:color w:val="111111"/>
          <w:sz w:val="28"/>
          <w:szCs w:val="28"/>
          <w:rtl/>
        </w:rPr>
        <w:t xml:space="preserve">«در همان روزها آیت الله العظمی سید صدرالدین صدر و آیت الله العظمی حجت کوه‌کمره‌ای به منزل آیت الله العظمی سید محمدتقی خوانساری رفته و به اتفاق، طی نامه‌ای از آیت الله العظمی بروجردی جهت عزیمت به قم دعوت کردند.» بالاخره ایشان در برابر همه این تقاضاها بنا را به استخاره گذاشت و بعد از فریضه صبح</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4574_28528"/>
    <w:bookmarkEnd w:id="6"/>
    <w:p>
      <w:pPr>
        <w:pStyle w:val="BookText"/>
      </w:pPr>
      <w:r>
        <w:rPr>
          <w:rFonts w:ascii="IRNazanin" w:hAnsi="IRNazanin" w:eastAsia="IRNazanin" w:cs="IRNazanin"/>
          <w:lang w:bidi="fa-IR"/>
          <w:color w:val="111111"/>
          <w:sz w:val="28"/>
          <w:szCs w:val="28"/>
          <w:rtl/>
        </w:rPr>
        <w:t xml:space="preserve">جمعه در حرم مطهر حضرت عبدالعظیم حسنی علیه السلام در موضوع حرکت خود به قم با قرآن استخاره کرد و از حسن اتفاق این آیه آمد:</w:t>
      </w:r>
    </w:p>
    <w:p>
      <w:pPr>
        <w:pStyle w:val="BookText"/>
      </w:pPr>
      <w:r>
        <w:rPr>
          <w:rFonts w:ascii="Amiri" w:hAnsi="Amiri" w:eastAsia="Amiri" w:cs="Amiri"/>
          <w:lang w:bidi="ar-SA"/>
          <w:color w:val="111111"/>
          <w:sz w:val="28"/>
          <w:szCs w:val="28"/>
          <w:rtl/>
        </w:rPr>
        <w:t xml:space="preserve">«وَأَنزَلْنَا مِنَ السَّمَاءِ مَاءً بِقَدَرٍ فَأَسْکَنَّاهُ فِی الْأَرْضِ وَإِنَّا عَلَی ذَهَابٍ بِهِ لَقَادِرُونَ* فَأَنشَأْنَا لَکُم بِهِ جَنَّاتٍ مِّن نَّخِیلٍ وَأَعْنَابٍ لَّکُمْ فِیهَا فَوَاکِهُ کَثِیرَةٌ وَمِنْهَا تَأْکُلُونَ * وَشَجَرَةً تَخْرُجُ مِن طُورِ سَینَاءَ تَنبُتُ بِالدُّهْنِ وَصِبْغٍ لِّلْآکِلِینَ*»</w:t>
      </w:r>
    </w:p>
    <w:p>
      <w:pPr>
        <w:pStyle w:val="BookText"/>
      </w:pPr>
      <w:r>
        <w:rPr>
          <w:rFonts w:ascii="IRNazanin" w:hAnsi="IRNazanin" w:eastAsia="IRNazanin" w:cs="IRNazanin"/>
          <w:lang w:bidi="fa-IR"/>
          <w:color w:val="111111"/>
          <w:sz w:val="28"/>
          <w:szCs w:val="28"/>
          <w:rtl/>
        </w:rPr>
        <w:t xml:space="preserve">آیت الله بروجردی سرانجام عصر روز پنج شنبه 26 صفر سال 1364ه.ق در میان استقبال پرشور صدها تن از علمای اعلام، دانشمندان بزرگ و مدرسان عالی مقام حوزه علمیه وارد قم شد. گستردگی این استقبال در سطحی بود که وی در صحن بزرگ حضرت فاطمه معصومه(سلام الله علیها) به جای آیت الله العظمی صدر که به احترام معظم‌له اقامه نماز جماعت را به ایشان واگذار نموده بود، به امامت نماز جماعت ایستادند.</w:t>
      </w:r>
    </w:p>
    <w:p>
      <w:pPr>
        <w:pStyle w:val="BookText"/>
      </w:pPr>
      <w:r>
        <w:rPr>
          <w:rFonts w:ascii="IRNazanin" w:hAnsi="IRNazanin" w:eastAsia="IRNazanin" w:cs="IRNazanin"/>
          <w:lang w:bidi="fa-IR"/>
          <w:color w:val="111111"/>
          <w:sz w:val="28"/>
          <w:szCs w:val="28"/>
          <w:rtl/>
        </w:rPr>
        <w:t xml:space="preserve">آیت الله العظمی حجت کوه کمره ای نیز وقت تدریس فقه خود را به ایشان واگذار نمود و خود بعد از درس آیت الله بروجردی و نزدیک ظهر به تدریس پرداخت.</w:t>
      </w:r>
    </w:p>
    <w:p>
      <w:pPr>
        <w:pStyle w:val="BookText"/>
      </w:pPr>
      <w:r>
        <w:rPr>
          <w:rFonts w:ascii="IRNazanin" w:hAnsi="IRNazanin" w:eastAsia="IRNazanin" w:cs="IRNazanin"/>
          <w:lang w:bidi="fa-IR"/>
          <w:color w:val="111111"/>
          <w:sz w:val="28"/>
          <w:szCs w:val="28"/>
          <w:rtl/>
        </w:rPr>
        <w:t xml:space="preserve">آیت الله العظمی سیدمحمدتقی خوانساری نیز که در ایام جوانی در نجف از محضر آیت آیت الله بروجردی استفاده کرده بود، در تجلیل و معرفی ایشان به خاص و عام و تحکیم اساس مرجعیت معظم‌له تلاش زیادی به عمل آورد.</w:t>
      </w:r>
    </w:p>
    <w:p>
      <w:pPr>
        <w:pStyle w:val="Heading4"/>
      </w:pPr>
      <w:bookmarkStart w:id="391" w:name="_Toc12"/>
      <w:r>
        <w:t>تدریس در قم</w:t>
      </w:r>
      <w:bookmarkEnd w:id="391"/>
    </w:p>
    <w:p>
      <w:pPr>
        <w:pStyle w:val="BookText"/>
      </w:pPr>
      <w:r>
        <w:rPr>
          <w:rFonts w:ascii="IRNazanin" w:hAnsi="IRNazanin" w:eastAsia="IRNazanin" w:cs="IRNazanin"/>
          <w:lang w:bidi="fa-IR"/>
          <w:color w:val="111111"/>
          <w:sz w:val="28"/>
          <w:szCs w:val="28"/>
          <w:rtl/>
        </w:rPr>
        <w:t xml:space="preserve">آیت الله العظمی بروجردی بعد از ورود به شهر مقدس قم، در مسجد بالاسر حرم مطهر، مدرسه فیضیه و مسجد عشقعلی، اقدام به تدریس فقه و اصول نمود. شیوه تدریس ایشان به گونه‌ای بود که طلاب و فضلا را وادار به مطالعه و تحقیق می‌کرد.</w:t>
      </w:r>
    </w:p>
    <w:p>
      <w:pPr>
        <w:pStyle w:val="BookText"/>
      </w:pPr>
      <w:r>
        <w:rPr>
          <w:rFonts w:ascii="IRNazanin" w:hAnsi="IRNazanin" w:eastAsia="IRNazanin" w:cs="IRNazanin"/>
          <w:lang w:bidi="fa-IR"/>
          <w:color w:val="111111"/>
          <w:sz w:val="28"/>
          <w:szCs w:val="28"/>
          <w:rtl/>
        </w:rPr>
        <w:t xml:space="preserve">یکی از مزایا و امتیازات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آیت الله بروجردی آشنایی با فروع مختلف فقهی فریقین بود. روش اجتهادی ایشان در طریق استنباط احکام، تحولی در حوزه‌های علمیه قم و نجف به وجود آورد.</w:t>
      </w:r>
    </w:p>
    <w:p>
      <w:pPr>
        <w:pStyle w:val="BookText"/>
      </w:pPr>
      <w:r>
        <w:rPr>
          <w:rFonts w:ascii="IRNazanin" w:hAnsi="IRNazanin" w:eastAsia="IRNazanin" w:cs="IRNazanin"/>
          <w:lang w:bidi="fa-IR"/>
          <w:color w:val="111111"/>
          <w:sz w:val="28"/>
          <w:szCs w:val="28"/>
          <w:rtl/>
        </w:rPr>
        <w:t xml:space="preserve">وی در عرصه فقاهت، موضوع مراجعه به کتب قدما و تحقیق در آن را به عنوان یک اصل، احیاء کرد. در این راستا متون خطی و قدیمی فقهی از قبیل« جوامع الفقهیه» و «مفتاح الکرامه» را که به ورطه فراموشی سپرده شده بود در محافل حوزوی مطرح و اقدام به چاپ و نشر برخی از جلدهای مفتاح الکرامة نمود. ایشان بر حدیث و رجال حدیث مسلط و طبقات روات و محدثین را کاملاً می‌شناختند.</w:t>
      </w:r>
    </w:p>
    <w:p>
      <w:pPr>
        <w:pStyle w:val="BookText"/>
      </w:pPr>
      <w:r>
        <w:rPr>
          <w:rFonts w:ascii="IRNazanin" w:hAnsi="IRNazanin" w:eastAsia="IRNazanin" w:cs="IRNazanin"/>
          <w:lang w:bidi="fa-IR"/>
          <w:color w:val="111111"/>
          <w:sz w:val="28"/>
          <w:szCs w:val="28"/>
          <w:rtl/>
        </w:rPr>
        <w:t xml:space="preserve">بیشتر مدرسان محترم و بزرگ آن روز حوزه، از جمله حضرات آیات عظام آقایان: امام خمینی، سید محمدرضا گلپایگانی، سید محمد محقق داماد، حاج آقا مرتضی حائری یزدی، محمد فاضل لنکرانی، لطف‌الله صافی گلپایگانی، حاج شیخ جواد تبریزی، ناصر مکارم شیرازی، جعفر سبحانی، حسینعلی منتظری، سید موسی شبیری زنجانی، حسین نوری همدانی، عبدالله جوادی آملی، شیخ علی صافی گلپایگانی، شهید مرتضی مطهری، میرزا علی‌اکبر فیض مشکینی، سید محمدباقر سلطانی، سیدمصطفی خوانساری، شیخ علی پناه اشتهاردی، شهید سید محمدعلی قاضی طباطبایی و ... در درس ایشان شرکت می‌کردند.</w:t>
      </w:r>
    </w:p>
    <w:p>
      <w:pPr>
        <w:pStyle w:val="BookText"/>
      </w:pPr>
      <w:r>
        <w:rPr>
          <w:rFonts w:ascii="IRNazanin" w:hAnsi="IRNazanin" w:eastAsia="IRNazanin" w:cs="IRNazanin"/>
          <w:lang w:bidi="fa-IR"/>
          <w:color w:val="111111"/>
          <w:sz w:val="28"/>
          <w:szCs w:val="28"/>
          <w:rtl/>
        </w:rPr>
        <w:t xml:space="preserve">« مرحوم مطهری ازامام رحمه الله علیه نقل می کردند که فرموده بود :"مرحوم بروجردی سی سال به قم دیر آمدند و گرنه وضع حوزه بهتر بود".»</w:t>
      </w:r>
    </w:p>
    <w:p>
      <w:pPr>
        <w:pStyle w:val="BookText"/>
      </w:pPr>
      <w:r>
        <w:rPr>
          <w:rFonts w:ascii="IRNazanin" w:hAnsi="IRNazanin" w:eastAsia="IRNazanin" w:cs="IRNazanin"/>
          <w:lang w:bidi="fa-IR"/>
          <w:color w:val="111111"/>
          <w:sz w:val="28"/>
          <w:szCs w:val="28"/>
          <w:rtl/>
        </w:rPr>
        <w:t xml:space="preserve">«پس از آمدن آیه الله بروجردی به قم حضرت امام در درس ایشان مرتب شرکت می‌کردند درسهای اصول را مرتب می نوشتند. در زمینه درس آیه الله بروجردی می فرمودند: "درس ایشان چنان سازنده است که طلبه ها بدون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خودشان متوجه شوند ملا می شوند".»</w:t>
      </w:r>
    </w:p>
    <w:p>
      <w:pPr>
        <w:pStyle w:val="BookText"/>
      </w:pPr>
      <w:r>
        <w:rPr>
          <w:rFonts w:ascii="IRNazanin" w:hAnsi="IRNazanin" w:eastAsia="IRNazanin" w:cs="IRNazanin"/>
          <w:lang w:bidi="fa-IR"/>
          <w:color w:val="111111"/>
          <w:sz w:val="28"/>
          <w:szCs w:val="28"/>
          <w:rtl/>
        </w:rPr>
        <w:t xml:space="preserve">حاج آقا مجتبی عراقی نقل می کنند:« مرحوم آیه الله العظمی بروجردی قدس سره در محرم سال 1364 ه.ق. به قم تشریف آوردند. من در آن روزگار در نجف اشرف بودم. با مرحوم آیه الله حاج شیخ مرتضی حائری جلسات اخلاق و مباحثات دیگر داشتیم. یک روز ایشان با حالتی شگفت زده به من گفتند: آقای حاج آقا روح الله مطلبی عجیب نوشته اند. مرقوم کرده اند: حاج آقا حسین بروجردی به قم آمده است. مجلس درس و محفل ایشان مجالس و محافل عالمان و بزرگان صدراسلام از قبیل شیخ مفید و شیخ طوسی را زنده می کند. هر چه سریعتر به قم بیایید. حاج شیخ مرتضی به قم مراجعت کردند. من هم اثاثیه را جمع کردم و به قم آمدم.»</w:t>
      </w:r>
    </w:p>
    <w:p>
      <w:pPr>
        <w:pStyle w:val="BookText"/>
      </w:pPr>
      <w:r>
        <w:rPr>
          <w:rFonts w:ascii="IRNazanin" w:hAnsi="IRNazanin" w:eastAsia="IRNazanin" w:cs="IRNazanin"/>
          <w:lang w:bidi="fa-IR"/>
          <w:color w:val="111111"/>
          <w:sz w:val="28"/>
          <w:szCs w:val="28"/>
          <w:rtl/>
        </w:rPr>
        <w:t xml:space="preserve">« درس ایشان به خاطر سبک خاصی که در استنباط داشتند و تا آن وقت سابقه نداشت جاذبه پیدا کرده بود و روزبه روز جمعیت آن بیشتر می شد به گونه ای که ناگزیر شدند درس و نماز را در صحن حضرت معصومه سلام الله علیها قرار بدهند. شیوه درس ایشان کم کم در مشهد و نجف که دو مرکز علمی بزرگ بودند شهرت پیدا کرد. عده‌ای از علما که از نجف برای دیدار به ایران می آمدند به همین خاطر در قم ماندگار می‌شدند. همان زمان در نجف مشهور شده بود که درس مجتهدساز درس آیه الله بروجردی است. این نماز و این درس باشکوه و پراستقبال و عده موقتی بودن اقامت ایشان را در قم به فراموشی سپرد. به یاد دارم : عده ای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4574_28531"/>
    <w:bookmarkEnd w:id="7"/>
    <w:p>
      <w:pPr>
        <w:pStyle w:val="BookText"/>
      </w:pPr>
      <w:r>
        <w:rPr>
          <w:rFonts w:ascii="IRNazanin" w:hAnsi="IRNazanin" w:eastAsia="IRNazanin" w:cs="IRNazanin"/>
          <w:lang w:bidi="fa-IR"/>
          <w:color w:val="111111"/>
          <w:sz w:val="28"/>
          <w:szCs w:val="28"/>
          <w:rtl/>
        </w:rPr>
        <w:t xml:space="preserve">از سادات و بزرگان بروجرد آمده بودند که آقای بروجردی را ببرند. آیه الله خوانساری به آنان فرمودند: شما به وجدانتان رجوع کنید آیا سزاواراست ایشان این نماز و این درس را بگذارند و به بروجرد که شهر کوچکی است و عده کمی ازایشان بهره می برند بیایند؟»</w:t>
      </w:r>
    </w:p>
    <w:p>
      <w:pPr>
        <w:pStyle w:val="Heading4"/>
      </w:pPr>
      <w:bookmarkStart w:id="392" w:name="_Toc13"/>
      <w:r>
        <w:t>زعامت حوزه</w:t>
      </w:r>
      <w:bookmarkEnd w:id="392"/>
    </w:p>
    <w:p>
      <w:pPr>
        <w:pStyle w:val="BookText"/>
      </w:pPr>
      <w:r>
        <w:rPr>
          <w:rFonts w:ascii="IRNazanin" w:hAnsi="IRNazanin" w:eastAsia="IRNazanin" w:cs="IRNazanin"/>
          <w:lang w:bidi="fa-IR"/>
          <w:color w:val="111111"/>
          <w:sz w:val="28"/>
          <w:szCs w:val="28"/>
          <w:rtl/>
        </w:rPr>
        <w:t xml:space="preserve">با مدیریت واحد و رهبری قاطع آیت الله العظمی بروجردی حوزه علمیه قم رونقی تازه یافت و تحولات عظیمی در اداره آن ایجاد شد. حوزه از دوران بلاتکلیفی و سکون پا به عرصه تحرک، انسجام و اقتدار گذاشت و از لحاظ کمّی و کیفی، فضای عمومی کاملاً تغییر کرد. اهتمام و تکیه اصلی مرجعیت بر تقویت حوزه علمیه و جدی گرفتن درس و بحث بود.</w:t>
      </w:r>
    </w:p>
    <w:p>
      <w:pPr>
        <w:pStyle w:val="BookText"/>
      </w:pPr>
      <w:r>
        <w:rPr>
          <w:rFonts w:ascii="IRNazanin" w:hAnsi="IRNazanin" w:eastAsia="IRNazanin" w:cs="IRNazanin"/>
          <w:lang w:bidi="fa-IR"/>
          <w:color w:val="111111"/>
          <w:sz w:val="28"/>
          <w:szCs w:val="28"/>
          <w:rtl/>
        </w:rPr>
        <w:t xml:space="preserve">با تدبیر و اقدام آیت الله بروجردی جایگاه دین و مذهب در جامعه پس از آسیب شدید در عصر حکومت ستم شاهی رضاخان ترمیم و مرجعیت موقعیت بهتری بدست آورد و در حقیقت یک نوع وحدت و انسجام میان حوزه، روحانیت و اقشار مختلف مردم پدیدار گشت.</w:t>
      </w:r>
    </w:p>
    <w:p>
      <w:pPr>
        <w:pStyle w:val="BookText"/>
      </w:pPr>
      <w:r>
        <w:rPr>
          <w:rFonts w:ascii="IRNazanin" w:hAnsi="IRNazanin" w:eastAsia="IRNazanin" w:cs="IRNazanin"/>
          <w:lang w:bidi="fa-IR"/>
          <w:color w:val="111111"/>
          <w:sz w:val="28"/>
          <w:szCs w:val="28"/>
          <w:rtl/>
        </w:rPr>
        <w:t xml:space="preserve">با رحلت مراجع بزرگ نجف آیت الله العظمی حاج سید ابوالحسن اصفهانی(1365ق) و با فاصله‌ای کوتاه ارتحال آیت الله العظمی حاج آقا حسین طباطبایی قمی(1366ق) دوران زعامت 15 ساله آیت الله العظمی بروجردی آغاز شد.</w:t>
      </w:r>
    </w:p>
    <w:p>
      <w:pPr>
        <w:pStyle w:val="BookText"/>
      </w:pPr>
      <w:r>
        <w:rPr>
          <w:rFonts w:ascii="IRNazanin" w:hAnsi="IRNazanin" w:eastAsia="IRNazanin" w:cs="IRNazanin"/>
          <w:lang w:bidi="fa-IR"/>
          <w:color w:val="111111"/>
          <w:sz w:val="28"/>
          <w:szCs w:val="28"/>
          <w:rtl/>
        </w:rPr>
        <w:t xml:space="preserve">در دوران زعامت معظم له حوزه علمیه قم به مهم ترین مرکز علمی جهان تشیع تبدیل شد؛ همین امر سبب گردید تا بسیاری از طلاب و علما از سایر نقاط کشور و برخی کشورهای دیگر به قم مهاجرت نمایند.</w:t>
      </w:r>
    </w:p>
    <w:p>
      <w:pPr>
        <w:pStyle w:val="BookText"/>
      </w:pPr>
      <w:r>
        <w:rPr>
          <w:rFonts w:ascii="IRNazanin" w:hAnsi="IRNazanin" w:eastAsia="IRNazanin" w:cs="IRNazanin"/>
          <w:lang w:bidi="fa-IR"/>
          <w:color w:val="111111"/>
          <w:sz w:val="28"/>
          <w:szCs w:val="28"/>
          <w:rtl/>
        </w:rPr>
        <w:t xml:space="preserve">اقدامات زیر از جمله فعالیت‌هایی است که در دوران مرجعیت عامه ایشان در حوزه علمیه قم برای اولین بار انجام گرفت: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استقلال مالی حوزه علمیه قم از حوزه علمیه 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برخورداری حوزه علمیه نجف از کمک های مالی حوزه علمیه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نظام مند کردن امور مرجعیت و ثبت دفتری وکالتنامه ها و مکاتبات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اصلاح امور درسی و آموزشی حوزه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دادن طلاب به مبانی علوم فقه و 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امتحانات و تشویق طلاب مستعد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به اخلاق و معنویات طلاب با توصیه های اخلاقی در خلال درسها و درس های اخلاق آخر هر هفته.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احیای آثار گذشتگان و توجه دادن طلاب به مراجعه به کتاب‌های فقهی قدمای شیعه و سنی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پایه گذاری اداره نظام مند حوزه و افزایش قابل توجه تعداد طلاب به گونه ای که در بدو ورودشان تعداد طلاب حدود 1000 نفر بودند و در دوران زعامت وی تعداد طلاب به حدود 7000 نفر رسید.</w:t>
      </w:r>
    </w:p>
    <w:p>
      <w:pPr>
        <w:pStyle w:val="BookText"/>
      </w:pPr>
      <w:r>
        <w:rPr>
          <w:rFonts w:ascii="IRNazanin" w:hAnsi="IRNazanin" w:eastAsia="IRNazanin" w:cs="IRNazanin"/>
          <w:lang w:bidi="fa-IR"/>
          <w:color w:val="111111"/>
          <w:sz w:val="28"/>
          <w:szCs w:val="28"/>
          <w:rtl/>
        </w:rPr>
        <w:t xml:space="preserve">ایجاد پایگاه روحانیت در ایران و جهان</w:t>
      </w:r>
    </w:p>
    <w:p>
      <w:pPr>
        <w:pStyle w:val="BookText"/>
      </w:pPr>
      <w:r>
        <w:rPr>
          <w:rFonts w:ascii="IRNazanin" w:hAnsi="IRNazanin" w:eastAsia="IRNazanin" w:cs="IRNazanin"/>
          <w:lang w:bidi="fa-IR"/>
          <w:color w:val="111111"/>
          <w:sz w:val="28"/>
          <w:szCs w:val="28"/>
          <w:rtl/>
        </w:rPr>
        <w:t xml:space="preserve">در دوره زعامت آیت الله العظمی بروجردی موضوع تبلیغ طلاب، به صورت اساسی پایه‌گذاری شد. اعزام مبلّغ در مناسبت‌ها، ماه های محرم و رمضان به تمامی نقاط کشور مرسوم شد.</w:t>
      </w:r>
    </w:p>
    <w:p>
      <w:pPr>
        <w:pStyle w:val="BookText"/>
      </w:pPr>
      <w:r>
        <w:rPr>
          <w:rFonts w:ascii="IRNazanin" w:hAnsi="IRNazanin" w:eastAsia="IRNazanin" w:cs="IRNazanin"/>
          <w:lang w:bidi="fa-IR"/>
          <w:color w:val="111111"/>
          <w:sz w:val="28"/>
          <w:szCs w:val="28"/>
          <w:rtl/>
        </w:rPr>
        <w:t xml:space="preserve">به دستور معظم‌له برخی از فضلا و علمای حوزه به عنوان نماینده ایشان در شهرها و بلاد استقرار یافتند؛ آیت الله العظمی سیداحمد خوانساری در تهران، آیت الله العظمی شیخ‌علی محمد نجفی در بروجرد، حضرات علمای اعلام آیت الله شهید اشرفی اصفهانی در کرمانشاه، آیت الله سید مهدی یثربی در کاشان، آیت الله شهید صدوقی در یزد، آیت الله حاج آقا روح‌الله کمالوند در خرم آباد، آیت الله شیخ محمدحسین اردبیلی در گنبدقابوس، آیت الله شیخ علی‌محمد موحدی قمی در مسجد سلیمان، آقای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 ورامینی در نورآباد لرستان مستقر و بسیاری دیگر از آیات، طلاب و فضلای مستعد حوزه علمیه قم به بلاد مختلف اعزام شدند.</w:t>
      </w:r>
    </w:p>
    <w:p>
      <w:pPr>
        <w:pStyle w:val="BookText"/>
      </w:pPr>
      <w:r>
        <w:rPr>
          <w:rFonts w:ascii="IRNazanin" w:hAnsi="IRNazanin" w:eastAsia="IRNazanin" w:cs="IRNazanin"/>
          <w:lang w:bidi="fa-IR"/>
          <w:color w:val="111111"/>
          <w:sz w:val="28"/>
          <w:szCs w:val="28"/>
          <w:rtl/>
        </w:rPr>
        <w:t xml:space="preserve">ایشان امکانات را تنها به حوزه علمیه قم منحصر نکردند؛ بلکه به شهرستان ها نیز توجه و اهتمامی خاص داشتند. این مسأله باعث شد تا روحانیت و مرجعیت در هر شهر و روستا پایگاهی داشته باشد. اعزام اساتید به حوزه‌های علمیه و نصب امامان جماعت برای مساجد مهم کشور، این امکان را پدید آورد که شبکه‌ای از روحانیت مؤثر در کشور شکل گیرد.</w:t>
      </w:r>
    </w:p>
    <w:p>
      <w:pPr>
        <w:pStyle w:val="BookText"/>
      </w:pPr>
      <w:r>
        <w:rPr>
          <w:rFonts w:ascii="IRNazanin" w:hAnsi="IRNazanin" w:eastAsia="IRNazanin" w:cs="IRNazanin"/>
          <w:lang w:bidi="fa-IR"/>
          <w:color w:val="111111"/>
          <w:sz w:val="28"/>
          <w:szCs w:val="28"/>
          <w:rtl/>
        </w:rPr>
        <w:t xml:space="preserve">یکی دیگر از اقدامات اساسی آیت الله بروجردی، که برای نخستین بار اتفاق افتاد؛ اعزام نماینده و مبلغ دینی مستقر و مقیم به کشورهای مختلف جهان است. قبل از ایشان مبلّغانی به صورت بسیار محدود و موقت در مناسبت های خاص به خارج از کشور اعزام می‌شدند؛ ولی معظم‌له در این زمینه سرمایه گذاری کلان نموده و برای معرفی معارف اهل بیت علیهمالسلام و تشریح احکام دینی، در سیاستی فراگیر افراد مختلف را به خارج از کشور اعزام کردند.</w:t>
      </w:r>
    </w:p>
    <w:p>
      <w:pPr>
        <w:pStyle w:val="BookText"/>
      </w:pPr>
      <w:r>
        <w:rPr>
          <w:rFonts w:ascii="IRNazanin" w:hAnsi="IRNazanin" w:eastAsia="IRNazanin" w:cs="IRNazanin"/>
          <w:lang w:bidi="fa-IR"/>
          <w:color w:val="111111"/>
          <w:sz w:val="28"/>
          <w:szCs w:val="28"/>
          <w:rtl/>
        </w:rPr>
        <w:t xml:space="preserve">اعزام حضرات آیات و حجج اسلام آقای شیخ مهدی حائری یزدی به آمریکا، آقایان محمدی گلپایگانی و شیخ محمد محققی به هامبورگ آلمان، آقای صدربلاغی در قالب سفیر سیّار به چند کشور اروپایی، آقای شیخ محمدتقی قمی به مصر، آقای سید محمدحسن ناشرالاسلام شوشتری به سودان، آقای سید مصطفی امامزاده به افریقا، آقای سید محمدتقی طالقانی به مدینه، آقایان شیخ عبدالحسین فقیهی و سید عبدالحسین لواسانی به عربستان، آقایان سید علی شبر و سید زین‌العابدین کاشانی به کویت، آقای شریعت‌زاده اصفهانی به پاکستان و امام موسی صدر به لبنان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4574_28534"/>
    <w:bookmarkEnd w:id="8"/>
    <w:p>
      <w:pPr>
        <w:pStyle w:val="BookText"/>
      </w:pPr>
      <w:r>
        <w:rPr>
          <w:rFonts w:ascii="IRNazanin" w:hAnsi="IRNazanin" w:eastAsia="IRNazanin" w:cs="IRNazanin"/>
          <w:lang w:bidi="fa-IR"/>
          <w:color w:val="111111"/>
          <w:sz w:val="28"/>
          <w:szCs w:val="28"/>
          <w:rtl/>
        </w:rPr>
        <w:t xml:space="preserve">از آن جمله بود. و اعزام اساتید و روحانیون دیگر به سایر نقاط جهان صورت پذیرفت.</w:t>
      </w:r>
    </w:p>
    <w:p>
      <w:pPr>
        <w:pStyle w:val="Heading4"/>
      </w:pPr>
      <w:bookmarkStart w:id="393" w:name="_Toc14"/>
      <w:r>
        <w:t>اقدامات فرهنگی</w:t>
      </w:r>
      <w:bookmarkEnd w:id="393"/>
    </w:p>
    <w:p>
      <w:pPr>
        <w:pStyle w:val="BookText"/>
      </w:pPr>
      <w:r>
        <w:rPr>
          <w:rFonts w:ascii="IRNazanin" w:hAnsi="IRNazanin" w:eastAsia="IRNazanin" w:cs="IRNazanin"/>
          <w:lang w:bidi="fa-IR"/>
          <w:color w:val="111111"/>
          <w:sz w:val="28"/>
          <w:szCs w:val="28"/>
          <w:rtl/>
        </w:rPr>
        <w:t xml:space="preserve">در دوران زعامت آیت الله العظمی بروجردی خدمات فرهنگی فراوانی انجام گرفت که نمونه هایی از آنها به این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احیای آثار علمی بزرگان: به دستور آیت الله بروجردی کتاب‌هایی چون؛ الخلاف شیخ طوسی، قرب الاسناد، الجعفریات، جامع الروات، مفتاح الکرامه و صدها کتاب ارزشمند دیگر احیا و منتشر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گنجاندن مسائل دینی در برنامه ها و کتاب‌های درسی مدارس: آیت الله بروجردی با پیامی به شاه، گنجاندن مسائل دینی در برنامه درسی مدارس را خواستار شدند و مجدّانه اجرای آن را پی گیری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مالی و معنوی از انتشار نشریات: حمایت و تشویق معظم له از انتشار نشریات در فضایی انجام می گرفت که اگر دانشجوی علوم اسلامی روزنامه یا مجله‌ای می‌خواند در نظر برخی، کاری قبیح و ضد دین شمرده می شد. با روشن بینی، حمایت و تشویق های مستمر ایشان در مدت کوتاهی، زمینه انتشار نشریاتی مانند مکتب اسلام، مکتب تشیع، حکمت و بعثت فراهم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تنظیم رساله توضیح المسائل به زبان ساده و قابل فهم برای عموم: تا زمان معظم‌له رساله‌های توضیح المسائل که در دسترس بودند، زبان و بیانی علمی داشتند. با تدبیر ایشان، رساله توضیح‌المسائل به صورتی که قابل فهم برای عامه مردم باشد، تنظیم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تغییر خط فارسی به لاتین: استعمارگران برای جداسازی مردم ایران از هویت خود، تغییر خط فارسی به لاتین را به شاه ایران دیکته کردند و ایشان نیز تبعیت نمود. بهانه این بود که خط فارسی، در کتابت،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دلیل تشابه الفاظ و معانی موجب اشتباه شده و سردرگمی خوانندگان و پژوهشگران را در پی دارد و با زبان بین المللی انگلیسی نیز تطابق ندارد. لذا فارسی زبانان در فراگیری دانش‌های روز به مشکل برخورد می‌کنند. پس باید خط را تغییر داد! این توطئه که به مرحله عمل نزدیک می شد، با تدبیر آیت الله بروجردی خنثی شد. معظم‌له فرمودند: ”هدف اینان از تغییر خط، دورکردن جامعه ما از فرهنگ اسلامی است. من تا زنده ام اجازه نمی‌دهم این کار را عملی کنند. به هر جا که می خواهد منتهی شود.“ این موضع وی موجب شد تا اجرای نقشه استعمار که در برخی از کشورهای همسایه موفق شده بود، در ایران ناکام بماند.</w:t>
      </w:r>
    </w:p>
    <w:p>
      <w:pPr>
        <w:pStyle w:val="BookText"/>
      </w:pPr>
      <w:r>
        <w:pict>
          <v:shape type="#_x0000_t75" stroked="f" style="width:400pt; height:550pt; margin-left:0pt; margin-top:0pt; mso-position-horizontal:left; mso-position-vertical:top; mso-position-horizontal-relative:char; mso-position-vertical-relative:line;">
            <w10:wrap type="inline"/>
            <v:imagedata r:id="rId13" o:title=""/>
          </v:shape>
        </w:pic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اقدام و حمایت از تقریب بین مذاهب: آیت الله بروجردی با اعزام شیخ محمد تقی قمی به عنوان نماینده خاص خود به دارالتقریب مصر، اندیشه همگرایی مذهبی را بنیان گذاردند. دیدگاه ایشان درباره تقریب بین مذاهب، تمسک به حدیث ثقلین و معرفی امامان معصوم علیهم السلام از کتب سایر مذاهب به عنوان مصداق بارز اهل بیت، بهترین و معقول‌ترین راه همگرایی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علمی با دارالتقریب: به دستور آیت الله بروجردی در یک اقدام اساسی، طرق و سلسله اسناد حدیث ثقلین توسط شیخ قوام الدین وشنوی جمع آوری و از سوی دارالتقریب مصر به چاپ رسید و نیز تفسیر مجمع البیان طبرسی، مختصر النافع علامه حلی و کتاب المراجعات سید عبدالحسین شرف الدین با هدایت و تشویق ایشان در الازهر منتشر و حتی شیخ عبدالمجید سلیم شیخ الازهر مقدمه ای بر کتاب مجمع البیان نوشت. همچنین یک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9" w:name="pg4574_28536"/>
    <w:bookmarkEnd w:id="9"/>
    <w:p>
      <w:pPr>
        <w:pStyle w:val="BookText"/>
      </w:pPr>
      <w:r>
        <w:rPr>
          <w:rFonts w:ascii="IRNazanin" w:hAnsi="IRNazanin" w:eastAsia="IRNazanin" w:cs="IRNazanin"/>
          <w:lang w:bidi="fa-IR"/>
          <w:color w:val="111111"/>
          <w:sz w:val="28"/>
          <w:szCs w:val="28"/>
          <w:rtl/>
        </w:rPr>
        <w:t xml:space="preserve">کرسی درس مذهب شیعه در آنجا ایجاد شد. علاوه بر آن، برخی از فتاوای شیعیان در فقه اهل سنت و بخصوص در قوانین مملکتی مصر وارد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یکسان کردن مناسک حج: یکی از مصادیق بارز تقریب بین مذاهب اسلامی یکسان کردن اعمال در مناسک حج بود که آیت الله بروجردی در سال‌های آخر حیات خود به ملک سعود؛ پادشاه اسبق عربستان سعودی که به ایران آمده بود، پیشنهاد نمودند و او نظر معظم له را پذیرفت لیکن با فوت ایشان، متاسفانه این موضوع پیگیری نشد و جامه عمل به خود نپوشید.</w:t>
      </w:r>
    </w:p>
    <w:p>
      <w:pPr>
        <w:pStyle w:val="Heading4"/>
      </w:pPr>
      <w:bookmarkStart w:id="394" w:name="_Toc15"/>
      <w:r>
        <w:t>تقریب مذاهب</w:t>
      </w:r>
      <w:bookmarkEnd w:id="394"/>
    </w:p>
    <w:p>
      <w:pPr>
        <w:pStyle w:val="BookText"/>
      </w:pPr>
      <w:r>
        <w:rPr>
          <w:rFonts w:ascii="IRNazanin" w:hAnsi="IRNazanin" w:eastAsia="IRNazanin" w:cs="IRNazanin"/>
          <w:lang w:bidi="fa-IR"/>
          <w:color w:val="111111"/>
          <w:sz w:val="28"/>
          <w:szCs w:val="28"/>
          <w:rtl/>
        </w:rPr>
        <w:t xml:space="preserve">آیت الله العظمی بروجردی از طرفداران مصمم تقریب میان مذاهب بود و رهبری این آرمان را برای نخستین بار در جهان شیعه به دست گرفت. در پی حرکت ایشان، «دارالتقریب بین المذاهب الاسلامیه» در مصر ایجاد شد و روابط دوستانه‌ای با مفتیان مصر و رؤسای جامع الازهر؛ شیخ عبدالمجید سلیم و شیخ محمود شلتوت به وجود آمد. ایشان با اعزام شیخ محمد تقی قمی به عنوان نماینده خاص در دارالتقریب مصر، اندیشه همگرایی مذهبی را احیاء کرد. نظر وی پیرامون وحدت بین مذاهب این بود که تمسک به حدیث ثقلین و معرفی امامان معصوم به عنوان مصداق بارز اهل بیت علیهم‌السلام بهترین و معقول‌ترین راه است. ایشان دستور داد طرق و سلسله اسناد حدیث ثقلین جمعآوری شود. این کار توسط شیخ قوام الدین وشنوی انجام گرفت و از سوی دارالتقریب در مصر به چاپ رسید.</w:t>
      </w:r>
    </w:p>
    <w:p>
      <w:pPr>
        <w:pStyle w:val="BookText"/>
      </w:pPr>
      <w:r>
        <w:rPr>
          <w:rFonts w:ascii="IRNazanin" w:hAnsi="IRNazanin" w:eastAsia="IRNazanin" w:cs="IRNazanin"/>
          <w:lang w:bidi="fa-IR"/>
          <w:color w:val="111111"/>
          <w:sz w:val="28"/>
          <w:szCs w:val="28"/>
          <w:rtl/>
        </w:rPr>
        <w:t xml:space="preserve">تقریب آثار خوبی را بر جای نهاد و برخی از آثار شیعی در مصر منتشر شد و سرانجام به فتوای معروف شیخ شلتوت مبنی بر جواز پیروی از</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4574_28537"/>
    <w:bookmarkEnd w:id="10"/>
    <w:p>
      <w:pPr>
        <w:pStyle w:val="BookText"/>
      </w:pPr>
      <w:r>
        <w:rPr>
          <w:rFonts w:ascii="IRNazanin" w:hAnsi="IRNazanin" w:eastAsia="IRNazanin" w:cs="IRNazanin"/>
          <w:lang w:bidi="fa-IR"/>
          <w:color w:val="111111"/>
          <w:sz w:val="28"/>
          <w:szCs w:val="28"/>
          <w:rtl/>
        </w:rPr>
        <w:t xml:space="preserve">مکتب جعفری منجر شد. ایشان این فتوا را در هفده مهر 1337 ( 17 ربیع الاول 1378ه.ق) صادر و شیعه را به عنوان یکی از مذاهب اسلامی معرفی کرد.</w:t>
      </w:r>
    </w:p>
    <w:p>
      <w:pPr>
        <w:pStyle w:val="Heading4"/>
      </w:pPr>
      <w:bookmarkStart w:id="395" w:name="_Toc16"/>
      <w:r>
        <w:t>فضائل اخلاقی</w:t>
      </w:r>
      <w:bookmarkEnd w:id="395"/>
    </w:p>
    <w:p>
      <w:pPr>
        <w:pStyle w:val="BookText"/>
      </w:pPr>
      <w:r>
        <w:rPr>
          <w:rFonts w:ascii="IRNazanin" w:hAnsi="IRNazanin" w:eastAsia="IRNazanin" w:cs="IRNazanin"/>
          <w:lang w:bidi="fa-IR"/>
          <w:color w:val="111111"/>
          <w:sz w:val="28"/>
          <w:szCs w:val="28"/>
          <w:rtl/>
        </w:rPr>
        <w:t xml:space="preserve">آیت الله العظمی بروجردی دارای فضائل معنوی والایی بود. ایشان ارادت خاصی به خاندان ائمه اطهار علیهم السلام داشت و نسبت به بزرگان و عالمان دینی بسیار فروتن بود و از آنان با کمال احترام نام می‌برد. در اتاقی که کتاب‌های علمی و دینی بود، نمی‌خوابید. برای استادان خود در زمان حیات و بعد از مرگ آنها احترام بسیاری قائل بود و فرزندان و بستگان آنها را مورد تفقد و عنایت مخصوص قرار می‌داد. همیشه دیگران را بر بستگان و وابستگان خود در همه امور ترجیح می داد و در مقام انتقاد از دیگران برنمی‌آمد. کسی را برخلاف میلش تکلیف نمی‌کرد. غذا و لباس آیت الله فقید ساده بود.</w:t>
      </w:r>
    </w:p>
    <w:p>
      <w:pPr>
        <w:pStyle w:val="BookText"/>
      </w:pPr>
      <w:r>
        <w:rPr>
          <w:rFonts w:ascii="IRNazanin" w:hAnsi="IRNazanin" w:eastAsia="IRNazanin" w:cs="IRNazanin"/>
          <w:lang w:bidi="fa-IR"/>
          <w:color w:val="111111"/>
          <w:sz w:val="28"/>
          <w:szCs w:val="28"/>
          <w:rtl/>
        </w:rPr>
        <w:t xml:space="preserve">«... او به تمام معنا متقی بود. با کمال دقت مواظب بود تا از سخنش، نامش، دستگاهش، سخنی یا کاری که برخلاف رضای خداست، تراوش نکند. یکی از اصحاب نزدیک ایشان، درباره او جمله‌ای می گفت که در آغاز عجیب به نظر می رسید، اما با دقت و تامل در آن مفهوم خاصی استفاده می شد. او می گفت: در خلال مدتی که با آیت الله بروجردی مصاحبت داشتم، فهمیدم او قیامت را باور کرده است».</w:t>
      </w:r>
    </w:p>
    <w:p>
      <w:pPr>
        <w:pStyle w:val="BookText"/>
      </w:pPr>
      <w:r>
        <w:rPr>
          <w:rFonts w:ascii="IRNazanin" w:hAnsi="IRNazanin" w:eastAsia="IRNazanin" w:cs="IRNazanin"/>
          <w:lang w:bidi="fa-IR"/>
          <w:color w:val="111111"/>
          <w:sz w:val="28"/>
          <w:szCs w:val="28"/>
          <w:rtl/>
        </w:rPr>
        <w:t xml:space="preserve">در آن بزرگوار کمترین گرایشی به هوای نفس، شهرت، جاه پرستی دیده نمی‌شد و حتی به خاطر اجتناب از شهرت کتاب‌هایش را تا زنده بود، چاپ نکرد.</w:t>
      </w:r>
    </w:p>
    <w:p>
      <w:pPr>
        <w:pStyle w:val="BookText"/>
      </w:pPr>
      <w:r>
        <w:rPr>
          <w:rFonts w:ascii="IRNazanin" w:hAnsi="IRNazanin" w:eastAsia="IRNazanin" w:cs="IRNazanin"/>
          <w:lang w:bidi="fa-IR"/>
          <w:color w:val="111111"/>
          <w:sz w:val="28"/>
          <w:szCs w:val="28"/>
          <w:rtl/>
        </w:rPr>
        <w:t xml:space="preserve">آیت الله بروجردی «اخلاقا هدایای افراد بزرگ را قبول نمی‌کردند ولی اگر پیرمرد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دهاتی دست و پا ترکیده‌ای چیزی برای ایشان هدیه می‌آورد که شاید مجموع قیمت آن از چند تومان تجاوز نمی‌کرد با چنان قیافه بازی آن را قبول می‌فرمودند که مورد تعجب حاضرین میشد ولی در همین حال هدایا سلاطین ممالک اسلامی و بزرگان مملکت را قبول نفرموده نوعا پس می‌فرستادند.</w:t>
      </w:r>
    </w:p>
    <w:p>
      <w:pPr>
        <w:pStyle w:val="BookText"/>
      </w:pPr>
      <w:r>
        <w:rPr>
          <w:rFonts w:ascii="IRNazanin" w:hAnsi="IRNazanin" w:eastAsia="IRNazanin" w:cs="IRNazanin"/>
          <w:lang w:bidi="fa-IR"/>
          <w:color w:val="111111"/>
          <w:sz w:val="28"/>
          <w:szCs w:val="28"/>
          <w:rtl/>
        </w:rPr>
        <w:t xml:space="preserve">در سالیکه ... ملک سعود پادشاه مملکت عربی سعودی بکشور ما مسافرت کرده بودند توسط نماینده مخصوصی هدایای جالب و گران‌بهائی خدمت ایشان ارسال داشته بودند ولی این مرد بزرگ از بین آنهمه هدایای جالب تنها چند جلد کلام الله مجید را قبول و بقیه را به آورندة آن هدیه بخشیده بودند. بقدری این موضوع تازگی داشت که رسالة‌الاسلام چاپ مصر موضوع را در شمارة اول سال هشتم خود بسیار باعظمت نقل کرده بود و بهتر است موضوع را از آن رساله نقل کنیم:</w:t>
      </w:r>
    </w:p>
    <w:p>
      <w:pPr>
        <w:pStyle w:val="BookText"/>
      </w:pPr>
      <w:r>
        <w:rPr>
          <w:rFonts w:ascii="IRNazanin" w:hAnsi="IRNazanin" w:eastAsia="IRNazanin" w:cs="IRNazanin"/>
          <w:lang w:bidi="fa-IR"/>
          <w:color w:val="111111"/>
          <w:sz w:val="28"/>
          <w:szCs w:val="28"/>
          <w:rtl/>
        </w:rPr>
        <w:t xml:space="preserve">مطلع شدیم که پادشاه معظم ملک سعود هدیة شایسته‌ای بحضور علامه کبیر آقای حاج حسین بروجردی مفتی اعظم شیعه فرستاده است و ایشان قبول نکرده‌اند و از یک منبع موثق کسب اطلاع نمودیم که آن عالم جلیل نامه‌ای در این خصوص توسط نماینده مخصوص سفیر کبیر سعودی نوشته‌اند که ما توانستیم عین نامه را بدست آوریم و بسیار مفتخریم که بدرج آن نامه که بزرگواری آن علامة عالیمقدار و روح برادری و حفاظت جوامع اسلامی بخوبی از خلال کلماتش پیداست مبادرت مینائیم و اینک نامه:</w:t>
      </w:r>
    </w:p>
    <w:p>
      <w:pPr>
        <w:pStyle w:val="BookText"/>
      </w:pPr>
      <w:r>
        <w:rPr>
          <w:rFonts w:ascii="IRNazanin" w:hAnsi="IRNazanin" w:eastAsia="IRNazanin" w:cs="IRNazanin"/>
          <w:lang w:bidi="fa-IR"/>
          <w:color w:val="111111"/>
          <w:sz w:val="28"/>
          <w:szCs w:val="28"/>
          <w:rtl/>
        </w:rPr>
        <w:t xml:space="preserve">بسم اله الرحمن الرحیم سلام اله علیکم ورحمة. اما بعد نامة شما که بوسیله آقای یوسف بو علی فرستاده بودید با یک جامه دان بزرگ که نوشته بودید حاوی 15 جلد کلام اله مجید وقطعاتی از</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خانه مبارکه و اشیاء...دگری است رسید. نوشته اید برسم تحفه‌ای برای من فرستاده اید در این خصوص متحیرم زیرا تا امروز رویة من چنین بوده است که از پادشاهان و بزرگان ممالک هدیه نمی پذیرم ولی چون هدیه ارسالی مشتمل بر چند نسخه قرآن مجید و قطعاتی از پردة خانه خداست ناگزیر آنها را می پذیرم. قرآنها و قطعات خانه کعبه را برداشتم ولی جامه دان و هدایای دیگری را که بود بعنوان هدیه از جانب خود بشخص جنابعالی هدیه میکنم تا در هنگام نماز و دعا مرا در نظر داشته باشید. و چون امارت حج این سالها بعهده آن پادشاه مفوض است روایت مفصلی را که در خصوص حج و احکام آن از پیغمبر اسلام روایت شده و در صحیح مسلم و سنن ابی داود مسطور است و شامل اغلب احکام حج است بلکه میتوان گفت همة احکام حج از آن استفاده میشود ارسال میدارم تا شما از طرف من بعنوان هدیه به شاه تسلیم و سلام مرا بایشان ابلاغ نمائید از خداوند متعال مسئلت دارم که دلهای مسلمین را بیکدیگر نزدیک و آنانرا در برابر بیگانگان با هم متحد گرداند و توفیق عنایت فرماید که باعمل به آیع شریفه "وَاعْتَصِمُواْ بِحَبْلِ اللّهِ جَمِیعًا وَلاَ تَفَرَّقُواْ" از کینه توزی و دشمنی نسبت بهم و پیروی شهوات که موجب تفرقه و افتراق کلمه مسلمین است بپرهیزند و قول خداوند عالم را در نظر داشته باشند که میفرماید: " یا أَیهَا الَّذِینَ آمَنُوا إِذَا ضَرَبْتُمْ فِی سَبِیلِ اللَّهِ فَتَبَینُوا وَلَا تَقُولُوا لِمَنْ أَلْقَی إِلَیکُمُ السَّلَامَ لَسْتَ مُؤْمِنًا تَبْتَغُونَ عَرَضَ الْحَیاةِ الدُّنْیا" –و السلام علیکم 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1" w:name="pg4574_28540"/>
    <w:bookmarkEnd w:id="11"/>
    <w:p>
      <w:pPr>
        <w:pStyle w:val="BookText"/>
      </w:pPr>
      <w:r>
        <w:rPr>
          <w:rFonts w:ascii="IRNazanin" w:hAnsi="IRNazanin" w:eastAsia="IRNazanin" w:cs="IRNazanin"/>
          <w:lang w:bidi="fa-IR"/>
          <w:color w:val="111111"/>
          <w:sz w:val="28"/>
          <w:szCs w:val="28"/>
          <w:rtl/>
        </w:rPr>
        <w:t xml:space="preserve">رحمة الله و برکاته-الاحقر حسین الطباطبائی».</w:t>
      </w:r>
    </w:p>
    <w:p>
      <w:pPr>
        <w:pStyle w:val="BookText"/>
      </w:pPr>
      <w:r>
        <w:rPr>
          <w:rFonts w:ascii="IRNazanin" w:hAnsi="IRNazanin" w:eastAsia="IRNazanin" w:cs="IRNazanin"/>
          <w:lang w:bidi="fa-IR"/>
          <w:color w:val="111111"/>
          <w:sz w:val="28"/>
          <w:szCs w:val="28"/>
          <w:rtl/>
        </w:rPr>
        <w:t xml:space="preserve">آیت الله العظمی بروجردی ارادت خاصی به امام زمان داشتند، طوری که یک روز، در منزلشان مجلسی بود. در آن مجلس، شخصی با صدای بلند گفت: برای سلامتی امام زمان و آیت الله بروجردی صلوات. در همان حال، ایشان در حیاط (اندرونی) قدم می‌زدند. با شتاب و ناراحتی به طرف در بیرونی آمد و با عصا محکم به در زد، به طوری که آقایانی که در بیرون بودند، ترسیدند که نکند، جریانی اتفاق افتاده باشد. چندین نفر به طرف در اندرونی رفتند که ببینند چه خبراست. آیت الله بروجردی گفتند: این که بود که اسم مرا در کنار نام مبارک امام زمان علیه السلام آورد. این مرد را بیرون کنید و دوباره به خانه راهش ندهید.»</w:t>
      </w:r>
    </w:p>
    <w:p>
      <w:pPr>
        <w:pStyle w:val="BookText"/>
      </w:pPr>
      <w:r>
        <w:rPr>
          <w:rFonts w:ascii="IRNazanin" w:hAnsi="IRNazanin" w:eastAsia="IRNazanin" w:cs="IRNazanin"/>
          <w:lang w:bidi="fa-IR"/>
          <w:color w:val="111111"/>
          <w:sz w:val="28"/>
          <w:szCs w:val="28"/>
          <w:rtl/>
        </w:rPr>
        <w:t xml:space="preserve">آیت الله العظمی بروجردی می‌فرمود: «سحرها که بیدار می‌شوم، به فکر حجره‌های مدارس قم و شهرستان‌ها هستم. به فکر پیرمردهای حوزه قم و دیگر شهرستان‌ها هستم. فکر می‌کنم که: فلان عالم از کارافتاده، چگونه اداره میشود. باید ادارهاش کرد. توجه کنید: نمیفرمود: سحرها که بیدار میشوم، نافله شب میخوانم و... می فرمود در فکر طلاب و علما هستم که چگونه زندگی را می‌گذرانند!</w:t>
      </w:r>
    </w:p>
    <w:p>
      <w:pPr>
        <w:pStyle w:val="BookText"/>
      </w:pPr>
      <w:r>
        <w:rPr>
          <w:rFonts w:ascii="IRNazanin" w:hAnsi="IRNazanin" w:eastAsia="IRNazanin" w:cs="IRNazanin"/>
          <w:lang w:bidi="fa-IR"/>
          <w:color w:val="111111"/>
          <w:sz w:val="28"/>
          <w:szCs w:val="28"/>
          <w:rtl/>
        </w:rPr>
        <w:t xml:space="preserve">از آنجا که بسیار پر مهر و محبت بودند، اگر در سر درس و یا محفل علمی، از سخن کسی عصبانی و از روی عصبانیت آن شخص را مورد عتاب قرار میدادند، به شدت متأثر می‌شدند، به نحوی که تا رضایت طرف را جلب نمیکردند و جبران آن برخورد را نمی‌کردند، آرام نمیگرفتند. »</w:t>
      </w:r>
    </w:p>
    <w:p>
      <w:pPr>
        <w:pStyle w:val="Heading4"/>
      </w:pPr>
      <w:bookmarkStart w:id="396" w:name="_Toc17"/>
      <w:r>
        <w:t>خدمات و موضع‌گیری های سیاسی</w:t>
      </w:r>
      <w:bookmarkEnd w:id="396"/>
    </w:p>
    <w:p>
      <w:pPr>
        <w:pStyle w:val="BookText"/>
      </w:pPr>
      <w:r>
        <w:rPr>
          <w:rFonts w:ascii="IRNazanin" w:hAnsi="IRNazanin" w:eastAsia="IRNazanin" w:cs="IRNazanin"/>
          <w:lang w:bidi="fa-IR"/>
          <w:color w:val="111111"/>
          <w:sz w:val="28"/>
          <w:szCs w:val="28"/>
          <w:rtl/>
        </w:rPr>
        <w:t xml:space="preserve">آیت الله العظمی بروجردی در مسائل سیاسی، روش خاص خودش را داشت و با توجه به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آن روز و ظرفیت سیاسی مردم، همواره موضع مناسب اتخاذ کرد و بسیاری از رخدادهای دشوار و حساس را به خوبی پشت سرگذاشت. در زمان ایشان نیروهای بالقوه بسیاری برای انقلاب تربیت شدند و در طول نهضت، نقش سرنوشت سازی را ایفا نمودند. برخی از اقدامات سیاسی ایشان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لغو مصوبه دولت برای آزادی زنان و منع حجاب: بعد از سقوط رضاشاه اولین خواسته روحانیت اعتراض به موضوع کشف حجاب بود. آیت ¬الله بروجردی نیز در ملاقات شاه به وی تذکر دادند که مسائل اسلام را بیشتر رعایت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مردم فلسطین: در سال های نخست زعامت آیت الله بروجردی بود، که با چراغ سبز دولت های استعماری، کشور فلسطین که مدفن انبیاء الهی و نزول اکثر ادیان الهی بود توسط صهیونیسم اشغال شد. آن مرجع،که همواره مدافع حدود و ثغور کشور های اسلامی بود، بیانیه ی تندی بر ضد صهیونیست ها و در دفاع از مردم فلسطین، به این شرح صادر فرمود: .... از آنچه برادران مسلمان ما در این زمان در پاکستان از مشرکان و در فلسطین از یهودیان می‌بینند به او شکایت می‌کنیم. صدق گفتار خداوند را درباره شدت عداوت یهود نسبت به مسلمانان در آیه 82 سوره مبارکه مائده می‌بینیم که فرموده:" بی گمان، سرسخت ترین مردم را در دشمنی با کسانی که ایمان آورده اند یهودیان و مشرکان خواهی یافت .... " ولی تعجب و تأسف کلی از کار یهود است؛ زیرا انها بعد از اینکه نزدیک به چهارده قرن تحت حمایت اسلام و مسلمین بوده‌اند و جان و ناموس و اموال و شعائر دینی‌شان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بوده است، می‌خواهند در این زمان انتقام آن همه نیکی‌ها را که در آن مدت طولانی از مسلمان دیده‌اند، از آنها بگیرند. مردان شایسته را تحت تعقیب و ارعاب قرار داده‌اند و به قتل می‌رسانند. اطفال آنها را کشته و اعراض آنها را مورد هتک قرار داده و معابد و خانه‌هایشان را تخریب نموده و از هیچ شرارت و جنایتی نسبت به آنها ابا ندارند و از هیچگونه تجاوز و تعدی دست بردار نیستند. از خداوند متعال مسئلت داریم که مسلمانان را پیروز گرداند و این قوم را که حقوق مسلمانان را رعایت نمی‌کنند، مخذول نماید و آن متعدیان را خوار و ذلیل گرداند و به صورت خوارترین ملت‌ها قرار دهد. از برادران با ایمان خود در ایران و سایر نقاط امید آن داریم که خواری و ذلت یهود را از خداوند بخواهند و برای برادران مسلمانان خود یاری و پیروزی برآنها مسئلت دارند. خداوندا! رزمندگان و مرزداران مسلمین را در شرق و غرب زمین یاری کن و دشمنان آنان را خوار و پراکنده گردان و دل‌های آنها را پر از رعب کن و ضربت کوبنده خود را بر آنها نازل کن. این پیام آیت الله بروجردی که حاوی سخترین حملات به صهیونیست های اشغالگر بود، بر جایگاه وی در مقام رهبری جهان اسلام صحه گذاشت.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مخالفت با قانون اصلاحات ارضی: آیت الله بروجردی با توجه به اجباری بودن و مغایرت قانون اصلاحات ارضی با قوانین شرع به دفاع از مالکیت خصوصی، با آن مخالف بودند. شاه برای اجرایی کردن این قانون، آقای اقبال؛ نخست وزیر وقت را به دیدار آیت الله بروجردی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 که با پاسخ قاطع معظم‌له مواجه شد. نخست وزیر با اصرار بر اینکه شاه گفته است این طرح در ممالک اسلامی اطراف و همسایه های ما اجرا شده است، چه شده است که شما اجازه نمی دهید این کار انجام شود؟ آیت الله در پاسخ فرمودند به ایشان بگوئید «در آن ممالک، اول جمهوری شد بعد تقسیم املاک، که رنگ نخست وزیر پرید و گفت من جرأت نمی‌کنم این مطلب را به شاه بگویم.» شاه مجدداً این لایحه را به مجلس داد وگفت در اسرع وقت به تصویب برسد و آیت الله بروجردی نیز بسرعت نامه ای به رئیس مجلس فرستاد و مجلس را منع کرد و در نتیجه مطرح شدن لایحه در مجلس مسکوت ماند. اما شاه، نامه ای به حضرت آیت الله نوشت و گفت ما دستور دادیم این قانون اجرا شود. «واژه "ما دستور دادیم" که در این نامه بود با واکنش شدید امام خمینی مواجه شد و به آیت الله بروجردی پیشنهاد داد که پاسخی قاطع به شاه بدهد و در پی آن، نامه ای از سوی آیت الله به شاه نوشته شد و در آن مرقوم فرمودند که آن ممالک، اول جمهوری شدند سپس قانون اصلاحات اراضی اجرا شد.» شاه که از نفوذ آیت الله بر مردم هراسیده بود در یک عقب نشینی، خواسته ایشان مبنی بر عدم اجرای اصلاحات ارضی را پذیرفت. در دولت بعد نیز مجددا این لایحه مطرح شد که اینبار نیز با مخالفت سرسختانه آیت الله به شکست منتج شد. هر چند که متأسفانه پس از فوت حضرت آیت الله بروجردی این طرح تصویب 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مبارزه با فرقه ضاله بهائیت: آیت الله بروجردی که حافظ کیان اسلام و مسلمین بود با تمام توان خویش از نشر و گسترش فرقه ضاله بهائیت جلوگیری کرد. در واقع اصل مبارزه با بهائیت توسط معظم له شروع شد. ایشان از زمانی که بروجرد بودند خطر بهائیت را جدی می‌دانستند. آیت الله بروجردی علاوه بر مبارزات علمی و تبلیغی بر علیه فرقه ضاله بهائیت با ارسال نامه رسمی به حکومت، صراحتاً خواست تا از فعالیت‌های این فرقه جلوگیری شود در واقع اصل مبارزه با بهائیت توسط معظم له شروع شد. «آیت الله بروجردی نامه ای نوشتند و جناب آقای فلسفی این نامه را روی منبر خواند:”...این گروه، شبکه و تشکیلات خطرناکی است، بهائیت از دیگر گروه های ضد دین، خطرش برای اسلام و مسلمین بیشتر می‌باشد؛ زیرا این گروه با حربه دین به جنگ دین آمده است. پس باید، به طور جدی با آنان برخورد کرد...“ .»</w:t>
      </w:r>
    </w:p>
    <w:p>
      <w:pPr>
        <w:pStyle w:val="BookText"/>
      </w:pPr>
      <w:r>
        <w:rPr>
          <w:rFonts w:ascii="IRNazanin" w:hAnsi="IRNazanin" w:eastAsia="IRNazanin" w:cs="IRNazanin"/>
          <w:lang w:bidi="fa-IR"/>
          <w:color w:val="111111"/>
          <w:sz w:val="28"/>
          <w:szCs w:val="28"/>
          <w:rtl/>
        </w:rPr>
        <w:t xml:space="preserve">این حرکت و مبارزات، تا به آنجا رسید که معبد اصلی بهائیت (حظیره القدس) را در تهران خراب کردند و تلویزیون هم این صحنه را نشان داد. پس از این اقدام، آیت الله بروجردی در نامه ای می نویسند:” خدمات پرقیمتی را که این چند روزه نسبت به دیانت مقدسه اسلام بلکه مطلق دیانات و نسبت به قرآن کریم، بلکه مطلق مکتب سماوات و نسبت به استقلال مملکت و... و تمام افراد ملت ایران و مسلمانان جهان انجام داده اید موجب وحدت مسلمین است...موجب مسرت حضرت ولی عصر ارواحنافداه می باشد.“</w:t>
      </w:r>
    </w:p>
    <w:p>
      <w:pPr>
        <w:pStyle w:val="BookText"/>
      </w:pPr>
      <w:r>
        <w:pict>
          <v:shape type="#_x0000_t75" stroked="f" style="width:410pt; height:550pt; margin-left:0pt; margin-top:0pt; mso-position-horizontal:left; mso-position-vertical:top; mso-position-horizontal-relative:char; mso-position-vertical-relative:line;">
            <w10:wrap type="inline"/>
            <v:imagedata r:id="rId14" o:title=""/>
          </v:shape>
        </w:pic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مخالفت با نیابت سلطنت خواهر شاه، و انقلاب سفید: «قرار بود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2" w:name="pg4574_28545"/>
    <w:bookmarkEnd w:id="12"/>
    <w:p>
      <w:pPr>
        <w:pStyle w:val="BookText"/>
      </w:pPr>
      <w:r>
        <w:rPr>
          <w:rFonts w:ascii="IRNazanin" w:hAnsi="IRNazanin" w:eastAsia="IRNazanin" w:cs="IRNazanin"/>
          <w:lang w:bidi="fa-IR"/>
          <w:color w:val="111111"/>
          <w:sz w:val="28"/>
          <w:szCs w:val="28"/>
          <w:rtl/>
        </w:rPr>
        <w:t xml:space="preserve">خواهر شاه با تصویب مجلس موسسان، به عنوان ولیعهد آینده انتخاب شود... آیت الله بروجردی مخالفت شدید و صریح خود را با این امر اعلان کرد و در نتیجه ولایعهدی خواهر شاه عملا منتفی شد.» بعدها شاه در اشاره به همین مخالفت، آیت الله بروجردی را «مقام غیر مسئول» و مانع اجرای برنامه‌های خود معرفی کرد.</w:t>
      </w:r>
    </w:p>
    <w:p>
      <w:pPr>
        <w:pStyle w:val="Heading4"/>
      </w:pPr>
      <w:bookmarkStart w:id="397" w:name="_Toc18"/>
      <w:r>
        <w:t>آثارعلمی</w:t>
      </w:r>
      <w:bookmarkEnd w:id="397"/>
    </w:p>
    <w:p>
      <w:pPr>
        <w:pStyle w:val="Heading5"/>
      </w:pPr>
      <w:bookmarkStart w:id="398" w:name="_Toc19"/>
      <w:r>
        <w:t>اشاره</w:t>
      </w:r>
      <w:bookmarkEnd w:id="398"/>
    </w:p>
    <w:p>
      <w:pPr>
        <w:pStyle w:val="BookText"/>
      </w:pPr>
      <w:r>
        <w:rPr>
          <w:rFonts w:ascii="IRNazanin" w:hAnsi="IRNazanin" w:eastAsia="IRNazanin" w:cs="IRNazanin"/>
          <w:lang w:bidi="fa-IR"/>
          <w:color w:val="111111"/>
          <w:sz w:val="28"/>
          <w:szCs w:val="28"/>
          <w:rtl/>
        </w:rPr>
        <w:t xml:space="preserve">مجموعه تالیفات آیت الله العظمی بروجردی در مقاله ای توسط آیت الله استادی تحقیق و چاپ گردیده که به دلیل جامعیت این تحقیق، اسامی کتاب‌ها به همراه توضیحات ایشان با اندکی تلخیص عینا بیان می شود.</w:t>
      </w:r>
    </w:p>
    <w:p>
      <w:pPr>
        <w:pStyle w:val="Heading5"/>
      </w:pPr>
      <w:bookmarkStart w:id="399" w:name="_Toc20"/>
      <w:r>
        <w:t>«تالیفات رجالی:</w:t>
      </w:r>
      <w:bookmarkEnd w:id="399"/>
    </w:p>
    <w:p>
      <w:pPr>
        <w:pStyle w:val="BookText"/>
      </w:pPr>
      <w:r>
        <w:rPr>
          <w:rFonts w:ascii="IRNazanin" w:hAnsi="IRNazanin" w:eastAsia="IRNazanin" w:cs="IRNazanin"/>
          <w:lang w:bidi="fa-IR"/>
          <w:color w:val="111111"/>
          <w:sz w:val="28"/>
          <w:szCs w:val="28"/>
          <w:rtl/>
        </w:rPr>
        <w:t xml:space="preserve">1.تجرید اسانید الکافی : کتاب کافی شریف، تالیف ثقه الاسلام کلینی، شامل سی و پنج کتاب و حدود شانزده هزار حدیث است. آیت الله بروجردی ، سندهای این روایات را دراین تالیف مورد بررسی و تنقیح قرار داده و موارد تصحیف، اشتباه، ارسال و غیره را تعیین کرده است.</w:t>
      </w:r>
    </w:p>
    <w:p>
      <w:pPr>
        <w:pStyle w:val="BookText"/>
      </w:pPr>
      <w:r>
        <w:rPr>
          <w:rFonts w:ascii="IRNazanin" w:hAnsi="IRNazanin" w:eastAsia="IRNazanin" w:cs="IRNazanin"/>
          <w:lang w:bidi="fa-IR"/>
          <w:color w:val="111111"/>
          <w:sz w:val="28"/>
          <w:szCs w:val="28"/>
          <w:rtl/>
        </w:rPr>
        <w:t xml:space="preserve">2.تجرید اسانید الفقیه : کتاب من لایحضره الفقیه ، تالیف شیخ صدوق شامل حدود پنج هزار حدیث است که بخش مهمی از آنها سند دارد. این اسانید، در این کتاب از متن‌ها جدا و مرتب گشته و مورد بررسی و تنقیح قرار گرفته است.</w:t>
      </w:r>
    </w:p>
    <w:p>
      <w:pPr>
        <w:pStyle w:val="BookText"/>
      </w:pPr>
      <w:r>
        <w:rPr>
          <w:rFonts w:ascii="IRNazanin" w:hAnsi="IRNazanin" w:eastAsia="IRNazanin" w:cs="IRNazanin"/>
          <w:lang w:bidi="fa-IR"/>
          <w:color w:val="111111"/>
          <w:sz w:val="28"/>
          <w:szCs w:val="28"/>
          <w:rtl/>
        </w:rPr>
        <w:t xml:space="preserve">3.تجرید اسانید الامالی : امالی ، که نام دیگر آن مجالس است، از تالیفات شیخ صدوق، شامل نود و هفت مجلس و حدود هزار روایت است سند این روایات، دراین تالیف، مرتب و بررسی و تنقیح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تجرید اسانید الخصال : یکی از تالیفات شیخ صدوق ، خصال است که شامل حدود هزار و سیصد روایت است. در این کتاب، سندهای این روایات، مرتب و بررسی و تنقیح</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تجرید اسانید علل الشرایع : علل الشرایع از تالیفات شیخ صدوق و شامل حدود هزار و پانصد روایت است. دراین تالیف، سندهای روایات، از متن جدا و مرتب و تنقیح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تجرید اسانید التهذیب : تهذیب الاحکام، تالیف شیخ طوسی، شامل حدود سیزده هزار حدیث است. سندهای این روایات، در این تالیف، مرتب و تنقیح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تجرید اسانید الاستبصار : کتاب دیگر شیخ طوسی، استبصاراست. استبصار، شامل حدود پنج هزار روایت است که سندهای آنها در این تالیف مرتب و بررسی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تجرید اسانید الفهرست : در فهرست شیخ طوسی، حدود نهصد نفر از رجال شیعه مطرح شده است و در ذیل هر کدام از آنان، تالیفات او و سلسله سند شیخ به آن مولف، یاد شده است. آیت الله بروجردی، این سندها را تجرید و مرتب و مورد بررسی و تحقیق قرار داده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تجرید اسانید رجال الکشی : کتاب معرفه الناقلین ، تالیف ابی عمر و محمد بن عمر بن عبدالعزیز کشی، معروف به رجال کشی، توسط شیخ طوسی رحمه الله علیه، تلخیص و تهذیب شده است. این رجال ، شامل حدود هزار و صد و پنجاه روایت با سند است، که این سندها را آیت الله بروجردی ، تجرید و مرتب ساخته 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تجرید رجال النجاشی : در رجال یا فهرست، تالیف ابوالعباس احمد بن علی نجاشی حدود هزار و سیصد نفر مولفین شیعه یاد و در ذیل تالیفات هر مولف، سند نجاشی تا آن مولف نیز ذکر شده است. مرحوم آیت الله برجردی این سندها را تجرید و مورد بررسی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تنقیح قرار داده است.</w:t>
      </w:r>
    </w:p>
    <w:p>
      <w:pPr>
        <w:pStyle w:val="BookText"/>
      </w:pPr>
      <w:r>
        <w:rPr>
          <w:rFonts w:ascii="IRNazanin" w:hAnsi="IRNazanin" w:eastAsia="IRNazanin" w:cs="IRNazanin"/>
          <w:lang w:bidi="fa-IR"/>
          <w:color w:val="111111"/>
          <w:sz w:val="28"/>
          <w:szCs w:val="28"/>
          <w:rtl/>
        </w:rPr>
        <w:t xml:space="preserve">این بود کتابهای دهگانه ای که مرحوم آیه الله بروجردی دراین زمینه تالیف و تنظیم نموده اند. تا آن جا که بنده اطلاع دارم کاری بوده است ابتکاری ایشان ، و قبلا چنین کاری ، به این کیفیت ،انجام نشده بود، از جهت اتقان ،این تحقیقات ، همانند تحقیقات، صاحب معالم، در کتاب پر ارج منتقی الجمان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طبقات الرواة: آیت الله بروجردی، در مقدمه کتاب تجرید اسانید الکافی، پس از ذکر طبقات روایان، به طوراجمال، می‌نویسد:"فان ساعدناالتوفیق افردنا لذکرالطبقات کتابا علیحده ان شاءالله تعالی" اگر توفیق یاری کند، کتاب جداگانه ای درطبقات روات خواهیم نوشت .در شرح حال ایشان، به قلم برخی از دانشمندان، که دراعیان الشیعه، درج گردیده است، یکی از تالیفات آن مرحوم: طبقات الرواة، درسه جلد دانسته شده است. اما از عبارت حاج شیخ آقابزرگ تهرانی، در الذریعه ، چنین بر می آید که طبقات الرواة، نام دیگر همان کتاب‌های تجریدالاسانید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حاشیه علی رجال النجاشی : علامه تهرانی می نویسد این حاشیه را که در نسخه ای از رجال نجاشی مورخ 977 به خط خود مرقوم داشته اند نزد ایشان دیدم.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حاشیه علی عمده الطالب : عمده الطالب، تالیف جمال الدین احمد بن علی داودی ، معروف به ابن عنبه، از مشهورترین کتابهای علم انساب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حاشیه علی منهج المقال : حاشیه ای است بر رجال کبیر میرزا محمداسترآبادی، معروف به منهج المقال.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مستدرک فهرست منتخب الدین : آیت الله بروجردی نسخه فهرست منتخب الدین خود را با نسخه صاحب روضات الجنات مقابله، آنگاه حواشی و مستدرکاتی بر آن نوشته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حجم نوشته ایشان ،ازاصل کتاب بیشتر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الفهرستین : دراین کتاب، بین رجال مطرح شده در فهرست شیخ طوسی و فهرست شیخ نجاشی جمع و ترتیب حروف تهجی تنظیم شده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رساله حول سند الصحیفه السجادیه: دراین رساله ، به اشکال‌هایی که به سند صحیفه کامله شده پاسخ داده شده و ضمن، اجازات روایتی مرحوم آیت الله بروجردی از مشایخ شان در این رساله یاد گردیده است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بیوت الشیعه: باید رساله ای باشد در معرفی خاندان علمی شیعه.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حاشیه علی رجال الشیخ طوسی ترتیب رجال الشیخ: آیت الله بروجردی مدتها در فکر پیدا کردن نسخه ای از رجال شیخ طوسی بودند، ولی به آن دست نیافتند از این روی، آنچه در منهج المقال استرآبادی از رجال شیخ نقل شده بود، استخراج و تنظیم و به صورت کتاب در آوردند. سال‌های بعد به نسخه ای از رجال شیخ که در کتابخانه آستان قدس رضوی بود، برخوردند و از روی آن ، نسخه ای مقایسه‌ای به عمل آوردند، به تفاوتهایی برخورد کردند. این موجب شد که با حواشی و اصلاحات، کاستی‌هایی را که به نظرشان می آمد، جبران کنند.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رساله ی ترجمه بعض اعاظم اسرته و اجداده : این رساله پرارج و کم حجم، به ضمیمه شرح حال آیت الله بروجردی، به قلم یکی از منسوبان ایشان، حضرت آقای سید اسماعیل علوی طباطبایی، در قم چاپ شده و بخش شرح حال آیت الله، که به زبان فارسی است، توسط این جانب، در پایان فهرست نسخه های خطی مسجداعظم قم، چند سال قبل، تجدید چاپ گردیده است.</w:t>
      </w:r>
    </w:p>
    <w:p>
      <w:pPr>
        <w:pStyle w:val="BookText"/>
      </w:pPr>
      <w:r>
        <w:rPr>
          <w:rFonts w:ascii="IRNazanin" w:hAnsi="IRNazanin" w:eastAsia="IRNazanin" w:cs="IRNazanin"/>
          <w:lang w:bidi="fa-IR"/>
          <w:color w:val="111111"/>
          <w:sz w:val="28"/>
          <w:szCs w:val="28"/>
          <w:rtl/>
        </w:rPr>
        <w:t xml:space="preserve">در پایان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3" w:name="pg4574_28549"/>
    <w:bookmarkEnd w:id="13"/>
    <w:p>
      <w:pPr>
        <w:pStyle w:val="BookText"/>
      </w:pPr>
      <w:r>
        <w:rPr>
          <w:rFonts w:ascii="IRNazanin" w:hAnsi="IRNazanin" w:eastAsia="IRNazanin" w:cs="IRNazanin"/>
          <w:lang w:bidi="fa-IR"/>
          <w:color w:val="111111"/>
          <w:sz w:val="28"/>
          <w:szCs w:val="28"/>
          <w:rtl/>
        </w:rPr>
        <w:t xml:space="preserve">این بخش (کتاب‌های رجالی مرحوم آیت الله بروجردی ) یادآور می شود که: آیت الله بروجردی بر رجال اردبیلی (جامع الرواه) و قرب الاسناد حمیری و مجموع رساله ابی الجعد و نثراللئالی و غیره مقدمه هایی نگاشته اند که این نوشته ها نیز، از آثار قلمی رجالی ایشان به شمار می آید.</w:t>
      </w:r>
    </w:p>
    <w:p>
      <w:pPr>
        <w:pStyle w:val="Heading5"/>
      </w:pPr>
      <w:bookmarkStart w:id="400" w:name="_Toc21"/>
      <w:r>
        <w:t>تالیفات حدیثی:</w:t>
      </w:r>
      <w:bookmarkEnd w:id="400"/>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جامع احادیث الشیعه: به همت و کوشش حدود بیست نفر از فضلا و اساتید، کتاب شریف جامع احادیث الشیعه تدوین و تنظیم شد. در تدوین تالیف این کتاب بسیار ارزنده، همه خواسته های آیت الله بروجردی (جز ذکر روایات اهل تسنن در ذیل هر باب ) تامین شده و مورد پسند آن مرحوم قرار گرفت تا جایی که می فرموده: " این کتاب ثمره زندگی و نتیجه عمر من است"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حاشیه علی وسائل الشیعه : به نظر می رسد، در طول سالیان دراز که به تحقیقات فقهی رجال مشغول بودند، این تعلیقات را (که شاید بخشی از آنها مربوط به همان نواقصی که برای وسائل الشیعه یاد کرده اند باشد) بر وسائل الشیعه نگاشته اند.</w:t>
      </w:r>
    </w:p>
    <w:p>
      <w:pPr>
        <w:pStyle w:val="Heading5"/>
      </w:pPr>
      <w:bookmarkStart w:id="401" w:name="_Toc22"/>
      <w:r>
        <w:t>تالیفات فقهی:</w:t>
      </w:r>
      <w:bookmarkEnd w:id="40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حاشیه علی نهایه الشیخ الطوسی: آیت الله بروجردی، نسخه نهایه خود را با نسخه ای که نزد علامه حلی (ره) بوده و خطوط ایشان بر آن دیده شده است، مقابله و تصحیح و سپس آن را تحشیه کرده اند.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حاشیه علی مبسوط الشیخ الطوسی: آیت الله بروجردی ، کتاب مبسوط، چاپ سنگی را با نسخه ای خطی ، مقابله و برخی از بخشها، که در آن چاپ ناقص بوده است، تکمیل و به آن ضمیمه کردند و بر کل کتاب ، تعلیقاتی نگاشته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4574_28550"/>
    <w:bookmarkEnd w:id="14"/>
    <w:p>
      <w:pPr>
        <w:pStyle w:val="BookText"/>
      </w:pPr>
      <w:r>
        <w:rPr>
          <w:rFonts w:ascii="IRNazanin" w:hAnsi="IRNazanin" w:eastAsia="IRNazanin" w:cs="IRNazanin"/>
          <w:lang w:bidi="fa-IR"/>
          <w:color w:val="111111"/>
          <w:sz w:val="28"/>
          <w:szCs w:val="28"/>
          <w:rtl/>
        </w:rPr>
        <w:t xml:space="preserve">اند.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حاشیه علی خلاف الشیخ الطوسی : از کتاب‌هایی که بسیار مورد عنایت آیت الله بروجردی بود، خلاف شیخ طوسی است. ایشان نسخه خطی این کتاب را تهیه و اصلاح و تصحیح و تعلیقاتی بر آن نوشتند.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الفقه الاستدلالی: این اثر بسیار ارزنده را برخی از تلامیذ ایشان زیارت کرده اند و به نظر می رسد یکی از مهمترین کتاب‌های فقهی استدلالی قرن حاضر باشد.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رساله فی المواسعه والمضایقه : یکی از شاگردان ایشان می نویسد: استاد در تاریخ 20 جمادی الاولی سال 1372 در مجلس درس از این رساله خود یاد کردند. احتمال می رود این رساله ، یک جزء از همان دوره فقه استدلالی ایشان باشد.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رساله فی منجزات المریض: شاید این رساله هم یک جزء، از همان دوره فقه استدلالی باشد.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حاشیه علی عروة الوثقی : یکی از حاشیه های عروة الوثقی ، که از جهت کیفیت بسیار بالا و علمی است ، حاشیه آیت الله بروجردی می باشدکه به گفته برخی از دانشمندان، همین حاشیه عروة، یکی از عوامل شهرت علمی ایشان گردیده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تقریرات بحث صلاه الجمعه و صلاه المسافر : این تقریر، به قلم آیت الله منتظری و به نام البدرالزاهر مکرر چاپ شده است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تقریرات بحث الصلاه : این تقریر، به قلم آیت الله فاضل لنکرانی و به نام نهایه التقریر در دو جلد چاپ شده 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تقریرات بحث الخمس : این تقریر، به قلم حجه الاسلام والمسلمین آقای حاج سید عباس ابوترابی و به نام زبدة المقال در یک جلد چاپ شده است.</w:t>
      </w:r>
    </w:p>
    <w:p>
      <w:pPr>
        <w:pStyle w:val="Heading5"/>
      </w:pPr>
      <w:bookmarkStart w:id="402" w:name="_Toc23"/>
      <w:r>
        <w:t>کتاب‌های اصول فقه:</w:t>
      </w:r>
      <w:bookmarkEnd w:id="402"/>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حاشیه علی کفایه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5" w:name="pg4574_28551"/>
    <w:bookmarkEnd w:id="15"/>
    <w:p>
      <w:pPr>
        <w:pStyle w:val="BookText"/>
      </w:pPr>
      <w:r>
        <w:rPr>
          <w:rFonts w:ascii="IRNazanin" w:hAnsi="IRNazanin" w:eastAsia="IRNazanin" w:cs="IRNazanin"/>
          <w:lang w:bidi="fa-IR"/>
          <w:color w:val="111111"/>
          <w:sz w:val="28"/>
          <w:szCs w:val="28"/>
          <w:rtl/>
        </w:rPr>
        <w:t xml:space="preserve">الاصول: همینطور که قبلاگفته شد، آیت الله بروجردی، تالیف و تصنیف را از همان دورانی که در نجف بودند آغاز نمودند. نخستین تالیف ایشان، همین حاشیه کفایه الاصول استادش آخوند خراسانی است، که زمان حیات استاد، نوشته‌اند.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حاشیه علی فرائدالاصول للشیخ انصاری: این حاشیه، در کتاب آثارالحجة حضرت آقای رازی و نیز در کتاب زندگانی شیخ انصاری یاد شده است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تقریرات مباحث اصول الفقه : این تقریر، به قلم آیت الله منتظری و در دو جلد به نام نهایه الاصول چاپ شده است.</w:t>
      </w:r>
    </w:p>
    <w:p>
      <w:pPr>
        <w:pStyle w:val="Heading5"/>
      </w:pPr>
      <w:bookmarkStart w:id="403" w:name="_Toc24"/>
      <w:r>
        <w:t>تالیفات متفرقه :</w:t>
      </w:r>
      <w:bookmarkEnd w:id="403"/>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رساله فی المنطق: این رساله فقط در کتاب‌های فقهای نامدار شیعه یاد شده است و اینجانب ،درباره آن اطلاع خاصی ندارد.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تعلیقه علی الاسفار لملاصدرا الشیرازی: این تعلیقه، آن طور که نقل شده است ، بر نسخه چاپی کتابخانه شخصی خودشان مرقوم داشته اند.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حاشیه علی منهج الرشاد : منهج الرشاد، از تالیفات حاج شیخ جعفر شوشتری است. یک بخش آن که درباره اصول عقائد است، در آغاز مجمع الرسائل قرار داده شده و آیت الله بروجردی، بر همین بخش حاشیه هایی دارند که با اصل آن، ضمیمه مجمع الرسائل چاپ شده است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المهدی، علیه السلام، فی کتب اهل السنه:</w:t>
      </w:r>
    </w:p>
    <w:p>
      <w:pPr>
        <w:pStyle w:val="BookText"/>
      </w:pPr>
      <w:r>
        <w:rPr>
          <w:rFonts w:ascii="IRNazanin" w:hAnsi="IRNazanin" w:eastAsia="IRNazanin" w:cs="IRNazanin"/>
          <w:lang w:bidi="fa-IR"/>
          <w:color w:val="111111"/>
          <w:sz w:val="28"/>
          <w:szCs w:val="28"/>
          <w:rtl/>
        </w:rPr>
        <w:t xml:space="preserve">اینجانب، حدس می زنم: همین منبرهای یک ماه(رمضان)، آیت الله را به این فکر انداخته که کتابی در مورد امام زمان، علیه السلام، از نظراحادیث اهل تسنن بنویسند و طرح این کتاب و باب بندی آن هم، ظاهر، انجام شده است. اما برخی از شاگردان ایشان، که این کتاب را دیده بودند، می فرمود: این تالیف آغاز شده بود اما در همان مراحل اولیه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4574_28552"/>
    <w:bookmarkEnd w:id="16"/>
    <w:p>
      <w:pPr>
        <w:pStyle w:val="BookText"/>
      </w:pPr>
      <w:r>
        <w:rPr>
          <w:rFonts w:ascii="IRNazanin" w:hAnsi="IRNazanin" w:eastAsia="IRNazanin" w:cs="IRNazanin"/>
          <w:lang w:bidi="fa-IR"/>
          <w:color w:val="111111"/>
          <w:sz w:val="28"/>
          <w:szCs w:val="28"/>
          <w:rtl/>
        </w:rPr>
        <w:t xml:space="preserve">ناتمام مانده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آلاثارالمنظومه: در مقاله ای که یکی از دانشمندان در شرح حال آیت الله بروجردی نوشته و دراعیان الشیعه، چاپ جدید، درج گردیده است، چنین آمده: کان ادیبا فی العربیة و الفارسیة و له فیهما نظم و قصائد. بنابراین ، باید از ایشان آثار منظومی هم به یادگار مانده باشد.</w:t>
      </w:r>
    </w:p>
    <w:p>
      <w:pPr>
        <w:pStyle w:val="Heading5"/>
      </w:pPr>
      <w:bookmarkStart w:id="404" w:name="_Toc25"/>
      <w:r>
        <w:t>رساله های عملیه:</w:t>
      </w:r>
      <w:bookmarkEnd w:id="404"/>
    </w:p>
    <w:p>
      <w:pPr>
        <w:pStyle w:val="BookText"/>
      </w:pPr>
      <w:r>
        <w:rPr>
          <w:rFonts w:ascii="IRNazanin" w:hAnsi="IRNazanin" w:eastAsia="IRNazanin" w:cs="IRNazanin"/>
          <w:lang w:bidi="fa-IR"/>
          <w:color w:val="111111"/>
          <w:sz w:val="28"/>
          <w:szCs w:val="28"/>
          <w:rtl/>
        </w:rPr>
        <w:t xml:space="preserve">کتابها و جزوه هایی که به عنوان رساله عملیه ، مطابق با فتاوای آیت الله بروجردی به زبان‌های : فارسی، عربی، اردو و غیره منتشر شده فراوان است ولی به نظرمی رسد که جز حاشیه عروة الوثقی و حاشیه مجمع الرسائل و یکی دو حاشیه و رساله کوچک دیگر، مانند: مناسک حج (که اینها تالیف خود آن مرحوم است و یا اگر تالیف دیگری است ایشان آن را ملاحظه و با فتاوای خود مطابق نموده اند) بقیه رساله های عملیه ایشان، توسط افراد مورد وثوق ایشان تهیه و تنظیم شده است و نباید از تالیفات ایشان به حساب آورد.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حاشیه مجمع الرسائل: مرحوم حاج محمد حسن جزی اصفهانی، رساله عملیه ای مطابق فتاوای میرزای شیرازی جمع آوری کرده و مکرر به نام مجمع الرسائل، چاپ شده است. آیت الله بروجردی ، براین کتاب ، حاشیه زده و مکرر با متن آن چاپ شده است. چاپ اول آن در بروجرد، پیش از هجرت ایشان به قم انجام شده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حاشیه منتخب الرسائل : مرحوم سیدابولقاسم اصفهانی (ظاهرا همان که عروه الوثقی را ترجمه کرده است) مجموعه ای از فتاوای مرحوم سید محمد کاظم طباطبائی یزدی، صاحب عروة را گردآوری و به نام منتخب الرسائل نامید. چند نفراز مراجع تقلید، براین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حاشیه نوشته اند که یکی از آنان آیت الله بروجردی است. اصل کتاب با حاشیه ایشان در سال 1366 قمری چاپ سنگی شده است و گویا از سالهای بعد، حاشیه ایشان داخل متن و به صورت دیگر چاپ شده است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حاشیه وسیله النجاة : رساله ای مطابق با فتاوای سید محمد کاظم یزدی، به نام وسیلة النجاه منتشر شده بود. آیت الله بروجردی، براین رساله حاشیه زده و در بروجرد، ظاهرا بیش ازاین که به قم هجرت کنند، چاپ شده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انیس المقلدین: انیس المقلدین رساله علمیه ای است که مرحوم سیدابوالقاسم اصفهانی، مطابق با فتاوای مرحوم آیت الله العظمی سیدابولحسن اصفهانی، گردآوری کرده و در سال 1347 قمری چاپ شده است. همین رساله با فتاوای آیت الله بروجردی مطابق و به نام ایشان، منتشر شده است.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صراط النجاة : حاج محمد علی یزدی، رساله ای فارسی مطابق با فتاوای شیخ انصاری جمع آوری و صراط النجاه نامید. چند نفراز مراجع تقلید بر این رساله حاشیه نوشته و مکرر چاپ گردیده است. شاید صراط النجاه آیت الله بروجردی، همین صراط النجاة شیخ انصاری باشد که با فتاوای ایشان مطابق شده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حاشیه علی تبصره المتعلمین : یکی از فضلا، تبصره علامه حلی(ره) را مطابق با فتاوای آیت الله بروجردی تحشیه کرد و توسط انتشارات علمیه اسلامیه، به چاپ رسید.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مجمع الفروع: آقای علی آشتیانی، رساله ای فارسی، به ترتیب عروة الوثقی و با نظمی جالب، مطابق با فتاوای آیت الله بروجردی تنظیم کرد که نسبت به رساله های فارسی قبلی، مانند: جامع الفروع و مجمع الرسائل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4574_28554"/>
    <w:bookmarkEnd w:id="17"/>
    <w:p>
      <w:pPr>
        <w:pStyle w:val="BookText"/>
      </w:pPr>
      <w:r>
        <w:rPr>
          <w:rFonts w:ascii="IRNazanin" w:hAnsi="IRNazanin" w:eastAsia="IRNazanin" w:cs="IRNazanin"/>
          <w:lang w:bidi="fa-IR"/>
          <w:color w:val="111111"/>
          <w:sz w:val="28"/>
          <w:szCs w:val="28"/>
          <w:rtl/>
        </w:rPr>
        <w:t xml:space="preserve">بسیار ممتاز بود واز نظر کثرت فروع و مسائل ، از توضیخ المسائل هم برتری داشت و به همین جهت ، آیت الله العظمی حاج سیداحمد خوانساری ای رساله را پسندیده بود و مشخصا آن را با فتاوای خود مطابق و دراختیار مقلدانش قرار داد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توضیح المسائل: در زمان آیت الله بروجردی، خدمت بسیار بزرگی که دراین زمینه انجام شده، تالیف کتاب توضیح المسائل با نثری متین و نظامی در خور تحسین بود. در نتیجه این خدمت، رساله علمیه فارسی، به صورتی درآمد که برای عموم باسوادها، تا حد زیادی، قابل استفاده باشد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مناسک الحج : رساله مناسک حج ،مطابق با فتاوای آیت الله بروجردی، در 140 صفحه، در سال 1328 شمسی، چاپ سنگی شده است، که سالها همین مناسک، مورد مراجعه مقلدین ایشان بوده و شاید مکرر چاپ شده باشد.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توضیح المناسک : حضرت آقای علامه، مناسک حج آیت الله بروجردی را نیز، مانند توضیح المسائل، با نثری متین تنظیم کردند و به نام توضیح المناسک منتشر ساختند که تا پایان عمر حضرت رسمیت یافته بود.»</w:t>
      </w:r>
    </w:p>
    <w:p>
      <w:pPr>
        <w:pStyle w:val="BookText"/>
      </w:pPr>
      <w:r>
        <w:pict>
          <v:shape type="#_x0000_t75" stroked="f" style="width:200pt; height:284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تعدادی از تألیفات آیت الله بروجردی که در این مقاله ذکر نشده بود در پاورقی افزوده شد با توجه به اینکه کتاب های چاپی کتابخانه شخصی آیت الله بروجردی فهرست نشده این امکان وجود دارد ایشان حاشیه ای هایی را براین کتاب‌ها داشته باشد .</w:t>
      </w:r>
    </w:p>
    <w:p>
      <w:pPr>
        <w:pStyle w:val="Heading4"/>
      </w:pPr>
      <w:bookmarkStart w:id="405" w:name="_Toc26"/>
      <w:r>
        <w:t>خدمات عمومی و عام المنفعه</w:t>
      </w:r>
      <w:bookmarkEnd w:id="405"/>
    </w:p>
    <w:p>
      <w:pPr>
        <w:pStyle w:val="BookText"/>
      </w:pPr>
      <w:r>
        <w:rPr>
          <w:rFonts w:ascii="IRNazanin" w:hAnsi="IRNazanin" w:eastAsia="IRNazanin" w:cs="IRNazanin"/>
          <w:lang w:bidi="fa-IR"/>
          <w:color w:val="111111"/>
          <w:sz w:val="28"/>
          <w:szCs w:val="28"/>
          <w:rtl/>
        </w:rPr>
        <w:t xml:space="preserve">آثار و ابنیه زیادی به دستور یا به تشویق آیت الله العظمی بروجردی، در شهرها و روستاهای داخل و خارج از کشور ساخته شد. هزاران مسجد، مدرسه، کتابخانه، حمام و بیمارستان و ... در مدت شانزده سال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4574_28555"/>
    <w:bookmarkEnd w:id="18"/>
    <w:p>
      <w:pPr>
        <w:pStyle w:val="BookText"/>
      </w:pPr>
      <w:r>
        <w:rPr>
          <w:rFonts w:ascii="IRNazanin" w:hAnsi="IRNazanin" w:eastAsia="IRNazanin" w:cs="IRNazanin"/>
          <w:lang w:bidi="fa-IR"/>
          <w:color w:val="111111"/>
          <w:sz w:val="28"/>
          <w:szCs w:val="28"/>
          <w:rtl/>
        </w:rPr>
        <w:t xml:space="preserve">زعامت دینی ایشان در ایران، عراق، لبنان، آفریقا و اروپا و سایر نقاط جهان ساخته شد.</w:t>
      </w:r>
    </w:p>
    <w:p>
      <w:pPr>
        <w:pStyle w:val="BookText"/>
      </w:pPr>
      <w:r>
        <w:rPr>
          <w:rFonts w:ascii="IRNazanin" w:hAnsi="IRNazanin" w:eastAsia="IRNazanin" w:cs="IRNazanin"/>
          <w:lang w:bidi="fa-IR"/>
          <w:color w:val="111111"/>
          <w:sz w:val="28"/>
          <w:szCs w:val="28"/>
          <w:rtl/>
        </w:rPr>
        <w:t xml:space="preserve">مساجد:مسجد اعظم قم، مسجد امام علی علیه السلام در هامبورگ آلمان، بنای چهار مسجد بزرگ در آفریقا، مسجد طرابلس لبنان، مسجد امام زین‌العابدین علیه‌السلام، مسجد ارگ، مسجد نارمک و مسجد سید عزیزالله تهران، حدود 130 مسجد دیگر در تهران و بسیاری مساجد دیگر در شهرستان‌ها به دستور ایشان بنا و مسجد امام و مسجد حکیم اصفهان، مسجد سید بروجرد و بسیاری مساجد دیگر به دستور معظم‌له بازسازی شدند.</w:t>
      </w:r>
    </w:p>
    <w:p>
      <w:pPr>
        <w:pStyle w:val="BookText"/>
      </w:pPr>
      <w:r>
        <w:rPr>
          <w:rFonts w:ascii="IRNazanin" w:hAnsi="IRNazanin" w:eastAsia="IRNazanin" w:cs="IRNazanin"/>
          <w:lang w:bidi="fa-IR"/>
          <w:color w:val="111111"/>
          <w:sz w:val="28"/>
          <w:szCs w:val="28"/>
          <w:rtl/>
        </w:rPr>
        <w:t xml:space="preserve">مدارس: چندین مدرسه علمی در کربلا، نجف، دمشق، تهران، اهواز، کرمانشاه، بروجرد و ... تأسیس و مدرسه علمیه خان قم بازسازی و نیز مدارس فیضیه ، دارشفاء، رضویه، حاج ملاصادق، مدرسه جده بزرگ، میرزا مهدی و صدرخواجو در اصفهان تعمیر اساسی شد.</w:t>
      </w:r>
    </w:p>
    <w:p>
      <w:pPr>
        <w:pStyle w:val="BookText"/>
      </w:pPr>
      <w:r>
        <w:rPr>
          <w:rFonts w:ascii="IRNazanin" w:hAnsi="IRNazanin" w:eastAsia="IRNazanin" w:cs="IRNazanin"/>
          <w:lang w:bidi="fa-IR"/>
          <w:color w:val="111111"/>
          <w:sz w:val="28"/>
          <w:szCs w:val="28"/>
          <w:rtl/>
        </w:rPr>
        <w:t xml:space="preserve">کتابخانه: تأسیس کتابخانه مسجد اعظم قم، کتابخانه مدرسه خان قم، کتابخانه مدرسه نجف و توسعه کتابخانه مدرسه فیضیه و بسیاری کتابخانه‌های دیگر از جمله اقدامات ایشان به شماره می رود.</w:t>
      </w:r>
    </w:p>
    <w:p>
      <w:pPr>
        <w:pStyle w:val="BookText"/>
      </w:pPr>
      <w:r>
        <w:rPr>
          <w:rFonts w:ascii="IRNazanin" w:hAnsi="IRNazanin" w:eastAsia="IRNazanin" w:cs="IRNazanin"/>
          <w:lang w:bidi="fa-IR"/>
          <w:color w:val="111111"/>
          <w:sz w:val="28"/>
          <w:szCs w:val="28"/>
          <w:rtl/>
        </w:rPr>
        <w:t xml:space="preserve">آثار خیریه: بنای بیمارستان نکوئی، حفر چاه های آب آشامیدنی در قم، تکمیل قسمتی از صحن حرم عسکریین علیهما السلام و ساخت حسینیه و حمام سامرا، ساخت حسینیه تهرانیها در کربلا، احداث انبار سیلو، کارخانه پارچه‌بافی کارخانه برق در بروجرد و اداث نیروگاه برق قم از جمله اقدامات ایشان در امور عام المنفعه است.</w:t>
      </w:r>
    </w:p>
    <w:p>
      <w:pPr>
        <w:pStyle w:val="Heading4"/>
      </w:pPr>
      <w:bookmarkStart w:id="406" w:name="_Toc27"/>
      <w:r>
        <w:t>رحلت</w:t>
      </w:r>
      <w:bookmarkEnd w:id="406"/>
    </w:p>
    <w:p>
      <w:pPr>
        <w:pStyle w:val="BookText"/>
      </w:pPr>
      <w:r>
        <w:rPr>
          <w:rFonts w:ascii="IRNazanin" w:hAnsi="IRNazanin" w:eastAsia="IRNazanin" w:cs="IRNazanin"/>
          <w:lang w:bidi="fa-IR"/>
          <w:color w:val="111111"/>
          <w:sz w:val="28"/>
          <w:szCs w:val="28"/>
          <w:rtl/>
        </w:rPr>
        <w:t xml:space="preserve">حضرت آیت الله العظمی بروجردی قدس سره، در پنج شنبه روز دهم فروردین سال1340 برابر با 13شوال 1380 ه.ق، پس از اقامه نماز صبح دیده از جهان فرو بست.</w:t>
      </w:r>
    </w:p>
    <w:p>
      <w:pPr>
        <w:pStyle w:val="BookText"/>
      </w:pPr>
      <w:r>
        <w:pict>
          <v:shape type="#_x0000_t75" stroked="f" style="width:420pt; height:291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به محض انتشار خبر رحلت، شهر قم سیاه پوش شد و کشور در عزا فرو</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علما و بزرگان حوزه علمیه و جمع کثیری از مردم در قالب دستجات عزاداری به سوی بیت معظم‌له حرکت کردند. دولت و دربار اعلامیه‌هایی در این زمینه صادر و نخست وزیر و جمعی از وزیران و نمایندگان مجالس شورا و سنا برای شرکت در مراسم تشییع پیکر مطهر آیت الله فقید عازم قم شدند.</w:t>
      </w:r>
    </w:p>
    <w:p>
      <w:pPr>
        <w:pStyle w:val="BookText"/>
      </w:pPr>
      <w:r>
        <w:rPr>
          <w:rFonts w:ascii="IRNazanin" w:hAnsi="IRNazanin" w:eastAsia="IRNazanin" w:cs="IRNazanin"/>
          <w:lang w:bidi="fa-IR"/>
          <w:color w:val="111111"/>
          <w:sz w:val="28"/>
          <w:szCs w:val="28"/>
          <w:rtl/>
        </w:rPr>
        <w:t xml:space="preserve">در تهران، سفارتخانه های دولت های اسلامی تعطیل و سفیران برای شرکت در مراسم تشییع به سوی قم حرکت کردند. پرچم سفارتخانه های شوروی سابق، انگلستان، آمریکا و سایر دولت‌های غربی در تهران به حالت نیمه افراشته(عزا) درآمد و در پاکستان پنج روز و عراق به مدت سه روز عزای عمومی اعلام شد.</w:t>
      </w:r>
    </w:p>
    <w:p>
      <w:pPr>
        <w:pStyle w:val="BookText"/>
      </w:pPr>
      <w:r>
        <w:rPr>
          <w:rFonts w:ascii="IRNazanin" w:hAnsi="IRNazanin" w:eastAsia="IRNazanin" w:cs="IRNazanin"/>
          <w:lang w:bidi="fa-IR"/>
          <w:color w:val="111111"/>
          <w:sz w:val="28"/>
          <w:szCs w:val="28"/>
          <w:rtl/>
        </w:rPr>
        <w:t xml:space="preserve">از جمله امور کم سابقه در ایام رحلت ایشان، شرکت همه اقلیت‌های مذهبی در عزای شیعیان و همدردی آنان با مسلمانان و مجالس عزایی بود که در مکان‌های مذهبی خود برپا ساختند. ناقوس کلیساها در ممالک مسیحی به صدا در آمد. علاوه بر داخل کشور، از نقاط مختلف جهان سیل تلگراف های تسلیت به قم سرازیر شد.</w:t>
      </w:r>
    </w:p>
    <w:p>
      <w:pPr>
        <w:pStyle w:val="BookText"/>
      </w:pPr>
      <w:r>
        <w:pict>
          <v:shape type="#_x0000_t75" stroked="f" style="width:420pt; height:316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رئیس جامعه الازهر مصر شیخ محمود شلتوت، رئیس مذهب مسیحیت و بسیاری از روسا و بزرگان کشورهای مختلف طی تلگراف‌هایی این مصیبت را تسلیت گفتند. روزنامه ها و جراید نیز این واقعه را به طور گسترده انعکاس دادند.</w:t>
      </w:r>
    </w:p>
    <w:p>
      <w:pPr>
        <w:pStyle w:val="BookText"/>
      </w:pPr>
      <w:r>
        <w:rPr>
          <w:rFonts w:ascii="IRNazanin" w:hAnsi="IRNazanin" w:eastAsia="IRNazanin" w:cs="IRNazanin"/>
          <w:lang w:bidi="fa-IR"/>
          <w:color w:val="111111"/>
          <w:sz w:val="28"/>
          <w:szCs w:val="28"/>
          <w:rtl/>
        </w:rPr>
        <w:t xml:space="preserve">پیکر مطهر بر حسب وصیت معظم له، با اقامه نماز توسط فرزند ارشدشان مرحوم حجةالاسلام والمسلمین آقا سید محمدحسن و حسب وصیت خودشان در ورودی مسجد اعظم قم و در جوار حرم حضرت معصومه سلام الله علیها به خاک سپرده شد.</w:t>
      </w:r>
    </w:p>
    <w:p>
      <w:pPr>
        <w:pStyle w:val="BookText"/>
      </w:pPr>
      <w:r>
        <w:pict>
          <v:shape type="#_x0000_t75" stroked="f" style="width:377pt; height:55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دستجات عزاداری از نقاط مختلف کشور به سوی قم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4574_28557"/>
    <w:bookmarkEnd w:id="19"/>
    <w:p>
      <w:pPr>
        <w:pStyle w:val="BookText"/>
      </w:pPr>
      <w:r>
        <w:rPr>
          <w:rFonts w:ascii="IRNazanin" w:hAnsi="IRNazanin" w:eastAsia="IRNazanin" w:cs="IRNazanin"/>
          <w:lang w:bidi="fa-IR"/>
          <w:color w:val="111111"/>
          <w:sz w:val="28"/>
          <w:szCs w:val="28"/>
          <w:rtl/>
        </w:rPr>
        <w:t xml:space="preserve">حرکت کردند و تا چهلم آن مرجع عالیقدر مراسم مختلفی در قم و سایر نقاط کشور برپا بود. رحمه الله علیه</w:t>
      </w:r>
    </w:p>
    <w:p>
      <w:pPr>
        <w:pStyle w:val="Heading4"/>
      </w:pPr>
      <w:bookmarkStart w:id="407" w:name="_Toc28"/>
      <w:r>
        <w:t>پیام مقام معظم رهبری</w:t>
      </w:r>
      <w:bookmarkEnd w:id="407"/>
    </w:p>
    <w:p>
      <w:pPr>
        <w:pStyle w:val="BookText"/>
      </w:pPr>
      <w:r>
        <w:rPr>
          <w:rFonts w:ascii="IRNazanin" w:hAnsi="IRNazanin" w:eastAsia="IRNazanin" w:cs="IRNazanin"/>
          <w:lang w:bidi="fa-IR"/>
          <w:color w:val="111111"/>
          <w:sz w:val="28"/>
          <w:szCs w:val="28"/>
          <w:rtl/>
        </w:rPr>
        <w:t xml:space="preserve">متن پیام مقام معظم رهبری به مجمع یادواره‌ی فقهی سی‌امین سالگرد ارتحال آیت الله العظمی بروجردی(ره)</w:t>
      </w:r>
    </w:p>
    <w:p>
      <w:pPr>
        <w:pStyle w:val="BookText"/>
      </w:pPr>
      <w:r>
        <w:rPr>
          <w:rFonts w:ascii="IRNazanin" w:hAnsi="IRNazanin" w:eastAsia="IRNazanin" w:cs="IRNazanin"/>
          <w:lang w:bidi="fa-IR"/>
          <w:color w:val="111111"/>
          <w:sz w:val="28"/>
          <w:szCs w:val="28"/>
          <w:rtl/>
        </w:rPr>
        <w:t xml:space="preserve">بسم‌الله‌الرحمن‌الرحیم</w:t>
      </w:r>
    </w:p>
    <w:p>
      <w:pPr>
        <w:pStyle w:val="BookText"/>
      </w:pPr>
      <w:r>
        <w:rPr>
          <w:rFonts w:ascii="IRNazanin" w:hAnsi="IRNazanin" w:eastAsia="IRNazanin" w:cs="IRNazanin"/>
          <w:lang w:bidi="fa-IR"/>
          <w:color w:val="111111"/>
          <w:sz w:val="28"/>
          <w:szCs w:val="28"/>
          <w:rtl/>
        </w:rPr>
        <w:t xml:space="preserve">جای خوشوقتی بسیار است که‌همت و پشتکار مؤسسین این مجمع و شما حضار محترم آن، مصروف تجدید یاد و اعلا ذکر فقیه عظیم‌القدر و کم‌نظیری شده است که برکات و آثار حیات پر بار او به زمان خود او و به عرصه‌ی فقاهت، منحصر نماند و او چون خورشیدی درخشان بر تعدادی از علوم اسلامی بلکه بر روشها و شیوه‌های تحقیق در آنهاو نیز بر فضای عام حیات مسلمین در زمان خود و پس از آن پرتو افشانی کرد و هنوز علمای اسلام و جهان اسلام از تأثیرات مبارک آن عمر پرثمر و ریاست و مرجعیت تامه‌ی پانزده‌ساله‌ی او متمتعند. این شخصیت عالی‌قدر و کم‌نظیر، مرجع عام شیعه در زمان خود و استاد فقیهان و مراجع معاصر، حضرت آیت الله العظمی مرحوم حاج آقا حسین بروجردی است; اعلی‌الله مقامه و رفع‌الله‌اعلامه.</w:t>
      </w:r>
    </w:p>
    <w:p>
      <w:pPr>
        <w:pStyle w:val="BookText"/>
      </w:pPr>
      <w:r>
        <w:rPr>
          <w:rFonts w:ascii="IRNazanin" w:hAnsi="IRNazanin" w:eastAsia="IRNazanin" w:cs="IRNazanin"/>
          <w:lang w:bidi="fa-IR"/>
          <w:color w:val="111111"/>
          <w:sz w:val="28"/>
          <w:szCs w:val="28"/>
          <w:rtl/>
        </w:rPr>
        <w:t xml:space="preserve">علم و تقوا و اخلاص، و روشن‌بینی و بزرگ منشی و کیاست، و نوآوری و جامع نگری و خستگی‌ناپذیری و بسی خصلتهای کمیاب و نفیس دیگر از این مرد بزرگ و ذخیره‌ی الهی، چنان شخصیت ذو ابعاد و عظیمی فراهم آورده بود که نظیر آن را در فقهاء صاحب نام و برخوردار از زعامت، بندرت می‌توان یافت.</w:t>
      </w:r>
    </w:p>
    <w:p>
      <w:pPr>
        <w:pStyle w:val="BookText"/>
      </w:pPr>
      <w:r>
        <w:rPr>
          <w:rFonts w:ascii="IRNazanin" w:hAnsi="IRNazanin" w:eastAsia="IRNazanin" w:cs="IRNazanin"/>
          <w:lang w:bidi="fa-IR"/>
          <w:color w:val="111111"/>
          <w:sz w:val="28"/>
          <w:szCs w:val="28"/>
          <w:rtl/>
        </w:rPr>
        <w:t xml:space="preserve">او در فقاهت، مبتکر شیوه‌یی جدید، و در رجال و حدیث، صاحب سبک بود و در تدریس و تربیت شاگرد و تعلیم کار دسته جمعی بر زمان خود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4574_28558"/>
    <w:bookmarkEnd w:id="20"/>
    <w:p>
      <w:pPr>
        <w:pStyle w:val="BookText"/>
      </w:pPr>
      <w:r>
        <w:rPr>
          <w:rFonts w:ascii="IRNazanin" w:hAnsi="IRNazanin" w:eastAsia="IRNazanin" w:cs="IRNazanin"/>
          <w:lang w:bidi="fa-IR"/>
          <w:color w:val="111111"/>
          <w:sz w:val="28"/>
          <w:szCs w:val="28"/>
          <w:rtl/>
        </w:rPr>
        <w:t xml:space="preserve">سبقت داشت. بینش وسیع او از مرزهای حوزه‌ی قم و حوزه‌های علمیه و چهارچوب کشور ایران و جهان تشیع فراتر می‌رفت و بر جهان اسلام و همه‌ی مذاهب مسلمین پرتو می‌افکند. زعامت او نه تنها به اداره‌ی امور درسی و معیشتی حوزه‌ها ، که به مسایل سیاسی و اخلاقی آن، و نه تنها به امور حوزه، که به امور دینی و شعایر اسلامی در سراسر کشور و در سطح بین‌المللی شمول می‌یافت، حوزه‌ی علمیه‌ی تحت زعامت او پرورشگاه و خاستگاه افکار نو و گوهرهای رخشانی شد که به برکت آن در سالهای بعد، نهضت روحانیت پی ریخته شد؛ و حرکتی که در اوج آن انقلاب عظیم و شکوهمند اسلامی به رهبری مجدد بزرگ اسلام حضرت امام خمینی قدس‌الله نفسه‌الزکیه بود، سر برآورد. با این همه، در مجموع شخصیت آن بزرگ مرد آنچه بیش از همه درخشنده و چشمگیر بود اخلاص و تقوایی بود که وی در همه‌ی امور خود از آن بهره می‌گرفت.</w:t>
      </w:r>
    </w:p>
    <w:p>
      <w:pPr>
        <w:pStyle w:val="BookText"/>
      </w:pPr>
      <w:r>
        <w:pict>
          <v:shape type="#_x0000_t75" stroked="f" style="width:420pt; height:281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اکنون که پس‌از گذشت سی سال از رحلت مرحوم آیت الله العظمی بروجردی قدس سره به برکت نظام جمهوری اسلامی یاد و تجلیل می‌شود شایسته است که حوزه‌های علمیه و زعمای علمی آن به این تکریم، اکتفا نکرده، روشهای علمی و تحقیقی آن بزرگوار را نیز که همچنان از تازگی برخوردار است - تعقیب و تکمیل کنند و گردونه‌ی فقاهت اسلام را به پیش برند.</w:t>
      </w:r>
    </w:p>
    <w:p>
      <w:pPr>
        <w:pStyle w:val="BookText"/>
      </w:pPr>
      <w:r>
        <w:rPr>
          <w:rFonts w:ascii="IRNazanin" w:hAnsi="IRNazanin" w:eastAsia="IRNazanin" w:cs="IRNazanin"/>
          <w:lang w:bidi="fa-IR"/>
          <w:color w:val="111111"/>
          <w:sz w:val="28"/>
          <w:szCs w:val="28"/>
          <w:rtl/>
        </w:rPr>
        <w:t xml:space="preserve">از خداوند متعال، علو درجات آن عالم جلیل‌القدر و توفیقات آقایان محترم را در ظل توجهات حضرت بقیه‌الله روحی‌فداه مسألت می‌نمایم.</w:t>
      </w:r>
    </w:p>
    <w:p>
      <w:pPr>
        <w:pStyle w:val="BookText"/>
      </w:pPr>
      <w:r>
        <w:rPr>
          <w:rFonts w:ascii="IRNazanin" w:hAnsi="IRNazanin" w:eastAsia="IRNazanin" w:cs="IRNazanin"/>
          <w:lang w:bidi="fa-IR"/>
          <w:color w:val="111111"/>
          <w:sz w:val="28"/>
          <w:szCs w:val="28"/>
          <w:rtl/>
        </w:rPr>
        <w:t xml:space="preserve">«والسلام علیکم و رحمه‌الله سید علی خامنه ای 1370/7/2»</w:t>
      </w:r>
    </w:p>
    <w:p>
      <w:pPr>
        <w:pStyle w:val="Heading3"/>
      </w:pPr>
      <w:bookmarkStart w:id="408" w:name="_Toc29"/>
      <w:r>
        <w:t>تاریخچه کتابخانه</w:t>
      </w:r>
      <w:bookmarkEnd w:id="408"/>
    </w:p>
    <w:p>
      <w:pPr>
        <w:pStyle w:val="Heading4"/>
      </w:pPr>
      <w:bookmarkStart w:id="409" w:name="_Toc30"/>
      <w:r>
        <w:t>تأسیس کتابخانه:</w:t>
      </w:r>
      <w:bookmarkEnd w:id="409"/>
    </w:p>
    <w:p>
      <w:pPr>
        <w:pStyle w:val="BookText"/>
      </w:pPr>
      <w:r>
        <w:rPr>
          <w:rFonts w:ascii="IRNazanin" w:hAnsi="IRNazanin" w:eastAsia="IRNazanin" w:cs="IRNazanin"/>
          <w:lang w:bidi="fa-IR"/>
          <w:color w:val="111111"/>
          <w:sz w:val="28"/>
          <w:szCs w:val="28"/>
          <w:rtl/>
        </w:rPr>
        <w:t xml:space="preserve">حضرت آیت الله العظمی بروجردی توجه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4574_28559"/>
    <w:bookmarkEnd w:id="21"/>
    <w:p>
      <w:pPr>
        <w:pStyle w:val="BookText"/>
      </w:pPr>
      <w:r>
        <w:rPr>
          <w:rFonts w:ascii="IRNazanin" w:hAnsi="IRNazanin" w:eastAsia="IRNazanin" w:cs="IRNazanin"/>
          <w:lang w:bidi="fa-IR"/>
          <w:color w:val="111111"/>
          <w:sz w:val="28"/>
          <w:szCs w:val="28"/>
          <w:rtl/>
        </w:rPr>
        <w:t xml:space="preserve">ویژه‌ای به توسعه اماکن مذهبی، مدارس علمیه، کتابخانه‌ها و چاپ کتاب‌های دینی داشتند. در دوران حیات ایشان مسجد اعظم قم، مدرسه آیت الله بروجردی، مدرسه نجف اشرف، مدرسه علمیه کرمانشاه، کتابخانه‌ای در نجف اشرف و نیز کتابخانه‌ای در کرمانشاه ساخته شد. سالن مطالعه کتابخانه مدرسه فیضیه با در اختیار گذاشتن بخشی از فضای مسجد اعظم توسعه یافت. با اهدای هزاران جلد کتاب از طرف ایشان به کتابخانه‌های حوزوی بر غنای آن‌ها افزوده شد.</w:t>
      </w:r>
    </w:p>
    <w:p>
      <w:pPr>
        <w:pStyle w:val="BookText"/>
      </w:pPr>
      <w:r>
        <w:rPr>
          <w:rFonts w:ascii="IRNazanin" w:hAnsi="IRNazanin" w:eastAsia="IRNazanin" w:cs="IRNazanin"/>
          <w:lang w:bidi="fa-IR"/>
          <w:color w:val="111111"/>
          <w:sz w:val="28"/>
          <w:szCs w:val="28"/>
          <w:rtl/>
        </w:rPr>
        <w:t xml:space="preserve">حضرت آیت الله بروجردی قصد داشتند کتابخانه مستقلی را در شهر قم بنا کنند؛ اما موفق نشدند. پس از تکمیل بنای مسجد، فضلای حوزه پیشنهاد کردند برای مسجد کتابخانه‌ای در نظر گرفته شود. مؤسس معظم از این پیشنهاد استقبال کرده و تصمیم گرفتند این بنای با عظمت را با تأسیس کتابخانهای تکمیل نمایند. ایشان تمایل داشتند عموم طبقات مردم از کتابخانه استفاده کنند.</w:t>
      </w:r>
    </w:p>
    <w:p>
      <w:pPr>
        <w:pStyle w:val="BookText"/>
      </w:pPr>
      <w:r>
        <w:rPr>
          <w:rFonts w:ascii="IRNazanin" w:hAnsi="IRNazanin" w:eastAsia="IRNazanin" w:cs="IRNazanin"/>
          <w:lang w:bidi="fa-IR"/>
          <w:color w:val="111111"/>
          <w:sz w:val="28"/>
          <w:szCs w:val="28"/>
          <w:rtl/>
        </w:rPr>
        <w:t xml:space="preserve">در نیمه شعبان 1379ه.ق (23 بهمن 1338 یعنی چهارده ماه قبل از رحلت آن بزرگوار) دستور تأسیس کتابخانه بزرگ عمومی مسجد اعظم را صادر و از معمار مسجد، آقای حسین لرزاده، خواستند تا محلی را برای کتابخانه مسجد، در نظر بگیرند. ایشان ضلع غربی مسجد (محلی که به عنوان شبستان ساخته شده بود) را به عنوان کتابخانه در نظر گرفتند. فضای در نظر گرفته شده حدود 132 مترمربع بود. امروزه محل مذکور با حفظ ساختمان اولیه در سر درب اصلی ضلع غربی مسجد واقع شده که در سال 1386 بازسازی شد و از آن به عنوان راهرو ورودی مسجد استفاده می‌شود.</w:t>
      </w:r>
    </w:p>
    <w:p>
      <w:pPr>
        <w:pStyle w:val="Heading4"/>
      </w:pPr>
      <w:bookmarkStart w:id="410" w:name="_Toc31"/>
      <w:r>
        <w:t>توسعه بنای اولیه کتابخانه</w:t>
      </w:r>
      <w:bookmarkEnd w:id="410"/>
    </w:p>
    <w:p>
      <w:pPr>
        <w:pStyle w:val="BookText"/>
      </w:pPr>
      <w:r>
        <w:rPr>
          <w:rFonts w:ascii="IRNazanin" w:hAnsi="IRNazanin" w:eastAsia="IRNazanin" w:cs="IRNazanin"/>
          <w:lang w:bidi="fa-IR"/>
          <w:color w:val="111111"/>
          <w:sz w:val="28"/>
          <w:szCs w:val="28"/>
          <w:rtl/>
        </w:rPr>
        <w:t xml:space="preserve">در نیمه شعبان 1379ه.ق حضرت آیت الله بروجردی سرپرستی کتابخانه را به آیت الله شیخ ابوالقاسم دانش آشتیانی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واگذار کردند. آقای دانش آشتیانی به کارهای علمی و پژوهشی علاقمند بود و امور کتابخانه را با اشتیاق پیگیری می‌کرد. وی پس از انتصابش به ریاست کتابخانه در اولین فرصت از محل کتابخانه بازدید کرد و متوجه شد فضای کتابخانه کافی نیست و کتابخانه فاقد سالن مطالعه است.</w:t>
      </w:r>
    </w:p>
    <w:p>
      <w:pPr>
        <w:pStyle w:val="BookText"/>
      </w:pPr>
      <w:r>
        <w:rPr>
          <w:rFonts w:ascii="IRNazanin" w:hAnsi="IRNazanin" w:eastAsia="IRNazanin" w:cs="IRNazanin"/>
          <w:lang w:bidi="fa-IR"/>
          <w:color w:val="111111"/>
          <w:sz w:val="28"/>
          <w:szCs w:val="28"/>
          <w:rtl/>
        </w:rPr>
        <w:t xml:space="preserve">با گزارش وضعیت به آیت الله بروجردی ایشان از آقای لرزاده معمار مسجد خواستند برای حل این مشکل طرحی را آماده کند. به دلیل محدودیت‌هایی که وجود داشت، آقای لرزاده پیشنهاد کردند که سالن‌های مطالعه بر روی راهروی وضوخانه ساخته شوند. معظم‌له با این پیشنهاد موافقت فرموده و سالن‌های مطالعه و دفتر کتابخانه در مدت یک سال ساخته شد.</w:t>
      </w:r>
    </w:p>
    <w:p>
      <w:pPr>
        <w:pStyle w:val="BookText"/>
      </w:pPr>
      <w:r>
        <w:pict>
          <v:shape type="#_x0000_t75" stroked="f" style="width:420pt; height:288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پس از توسعه فضای کتابخانه، محل اولیه به عنوان مخزن کتاب در نظر گرفته شد و دور دیوارهای آن با قفسههای بلند فلزی قفسه بندی گردید. نظر به اینکه ارتفاع مخزن بلند بود و امکان دسترسی به کتاب‌ها در بالای قفسه ها سخت بود، در داخل مخزن یک بالکن فلزی طراحی و نصب گردید تا امکان دسترسی به کتاب‌ها آسان شود.</w:t>
      </w:r>
    </w:p>
    <w:p>
      <w:pPr>
        <w:pStyle w:val="BookText"/>
      </w:pPr>
      <w:r>
        <w:rPr>
          <w:rFonts w:ascii="IRNazanin" w:hAnsi="IRNazanin" w:eastAsia="IRNazanin" w:cs="IRNazanin"/>
          <w:lang w:bidi="fa-IR"/>
          <w:color w:val="111111"/>
          <w:sz w:val="28"/>
          <w:szCs w:val="28"/>
          <w:rtl/>
        </w:rPr>
        <w:t xml:space="preserve">درب رفت و آمد مراجعه کنندگان از طرف راهرو مجاور سرویس‌ها در نظر گرفته شد. فضای اضافه شده شامل دو سالن مطالعه و یک دفتر برای کتابخانه بود که ابعاد آن به طول 41 متر و به عرض 5 متر است. این فضا با استفاده از فضای رودخانه به عرض دو متر و فضای بالای راهرو به عرض سه متر بنا شده بود و مساحت هر یک سالن ها در اندازههای هفده و نیم متر در پنج متر و اتاق دفتر در روبروی پلهها و بین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4574_28561"/>
    <w:bookmarkEnd w:id="22"/>
    <w:p>
      <w:pPr>
        <w:pStyle w:val="BookText"/>
      </w:pPr>
      <w:r>
        <w:rPr>
          <w:rFonts w:ascii="IRNazanin" w:hAnsi="IRNazanin" w:eastAsia="IRNazanin" w:cs="IRNazanin"/>
          <w:lang w:bidi="fa-IR"/>
          <w:color w:val="111111"/>
          <w:sz w:val="28"/>
          <w:szCs w:val="28"/>
          <w:rtl/>
        </w:rPr>
        <w:t xml:space="preserve">دو سالن با مساحت شش متر در سه متر بود. ورودی سالنها از طریق یک راهرو به مساحت دو متر در شش متر کنار دفتر قرار داشت و ارتباط بین مخزن و دفتر از طبقه همکف برقرار گردید و در طبقه بالا راهی به بالکن مخزن ایجاد شد.</w:t>
      </w:r>
    </w:p>
    <w:p>
      <w:pPr>
        <w:pStyle w:val="BookText"/>
      </w:pPr>
      <w:r>
        <w:pict>
          <v:shape type="#_x0000_t75" stroked="f" style="width:420pt; height:498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قبل از افتتاح رسمی کتابخانه، بهره برداری از آن در نیمه شعبان سال 1380ق (برابر با 13 بهمن 1339) آغاز می‌شود.</w:t>
      </w:r>
    </w:p>
    <w:p>
      <w:pPr>
        <w:pStyle w:val="BookText"/>
      </w:pPr>
      <w:r>
        <w:rPr>
          <w:rFonts w:ascii="IRNazanin" w:hAnsi="IRNazanin" w:eastAsia="IRNazanin" w:cs="IRNazanin"/>
          <w:lang w:bidi="fa-IR"/>
          <w:color w:val="111111"/>
          <w:sz w:val="28"/>
          <w:szCs w:val="28"/>
          <w:rtl/>
        </w:rPr>
        <w:t xml:space="preserve">در گزارش مجله مجموعه حکمت درباره ساخت کتابخانه مسجد اعظم چنین آمده است:</w:t>
      </w:r>
    </w:p>
    <w:p>
      <w:pPr>
        <w:pStyle w:val="BookText"/>
      </w:pPr>
      <w:r>
        <w:rPr>
          <w:rFonts w:ascii="IRNazanin" w:hAnsi="IRNazanin" w:eastAsia="IRNazanin" w:cs="IRNazanin"/>
          <w:lang w:bidi="fa-IR"/>
          <w:color w:val="111111"/>
          <w:sz w:val="28"/>
          <w:szCs w:val="28"/>
          <w:rtl/>
        </w:rPr>
        <w:t xml:space="preserve">«شهرستان قم که فعلا مرکز روحانیت عالم تشیع به شمار می رود متجاوز از شش هزار دانشجو و فارغ التحصیل علوم دینیه دارد، و مردم مسلمان شیعی مذهب ایران و خارج ایران سالی چند مرتبه به آستان بوسی دختر باب الحوائج امام هفتم خود موفق می گردند وجود چنین بنای با عظمتی را سزاوار بود و از لوازم این مسجد باشکوه داشتن یک کتابخانه معظم آبرومندی بود که آنهم بحمدالله با اهدا دو جلد قرآن کریم از طرف حضرت آیت الله در نیمه شعبان امسال لباس عمل پوشیده و در طرف غربی مسجد کتابخانه ای تأسیس گردید و بعدا هم حضرت آیت‌الله، مقداری کتاب بالغ بر دو هزار جلد اهدا فرمودند و اکنون در پشت مخزن کتابخانه قرائتخانه عمومی در دست ساختمان است و احتمال می رود تا آخر ماه محرم تمام شود و در روز 17 ربیع الاول سال 1380ق. که روز تولد خاتم الانبیا (صلی الله علیه و آله) می باشد افتتاح کتابخانه عملی شود»</w:t>
      </w:r>
    </w:p>
    <w:p>
      <w:pPr>
        <w:pStyle w:val="Heading4"/>
      </w:pPr>
      <w:bookmarkStart w:id="411" w:name="_Toc32"/>
      <w:r>
        <w:t>انتخاب سرپرست کتابخانه</w:t>
      </w:r>
      <w:bookmarkEnd w:id="411"/>
    </w:p>
    <w:p>
      <w:pPr>
        <w:pStyle w:val="BookText"/>
      </w:pPr>
      <w:r>
        <w:rPr>
          <w:rFonts w:ascii="IRNazanin" w:hAnsi="IRNazanin" w:eastAsia="IRNazanin" w:cs="IRNazanin"/>
          <w:lang w:bidi="fa-IR"/>
          <w:color w:val="111111"/>
          <w:sz w:val="28"/>
          <w:szCs w:val="28"/>
          <w:rtl/>
        </w:rPr>
        <w:t xml:space="preserve">پس از تکمیل ساختمان کتابخانه و نصب تجهیزات اولیه آیت الله العظمی بروجردی تصمیم گرفتند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فضلای حوزه را برای اداره کتابخانه انتخاب کنند.</w:t>
      </w:r>
    </w:p>
    <w:p>
      <w:pPr>
        <w:pStyle w:val="BookText"/>
      </w:pPr>
      <w:r>
        <w:rPr>
          <w:rFonts w:ascii="IRNazanin" w:hAnsi="IRNazanin" w:eastAsia="IRNazanin" w:cs="IRNazanin"/>
          <w:lang w:bidi="fa-IR"/>
          <w:color w:val="111111"/>
          <w:sz w:val="28"/>
          <w:szCs w:val="28"/>
          <w:rtl/>
        </w:rPr>
        <w:t xml:space="preserve">مؤسس معظم ابتدا سرپرستی کتابخانه را به آیت الله شیخ مجتبی عراقی پیشنهاد میکنند، بعد از مدتی، آیت الله عراقی در مجلسی آقای دانش آشتیانی را برای سرپرستی کتابخانه به ایشان پیشنهاد می‌کنند و معظم‌له از این پیشنهاد استقبال مینمایند.</w:t>
      </w:r>
    </w:p>
    <w:p>
      <w:pPr>
        <w:pStyle w:val="BookText"/>
      </w:pPr>
      <w:r>
        <w:rPr>
          <w:rFonts w:ascii="IRNazanin" w:hAnsi="IRNazanin" w:eastAsia="IRNazanin" w:cs="IRNazanin"/>
          <w:lang w:bidi="fa-IR"/>
          <w:color w:val="111111"/>
          <w:sz w:val="28"/>
          <w:szCs w:val="28"/>
          <w:rtl/>
        </w:rPr>
        <w:t xml:space="preserve">آیت الله حاج آقا مجتبی عراقی رئیس کتابخانه فیضیه درباره انتخاب آیت الله شیخ ابوالقاسم دانش آشتیانی به ریاست کتابخانه مسجد اعظم می گویند:</w:t>
      </w:r>
    </w:p>
    <w:p>
      <w:pPr>
        <w:pStyle w:val="BookText"/>
      </w:pPr>
      <w:r>
        <w:rPr>
          <w:rFonts w:ascii="IRNazanin" w:hAnsi="IRNazanin" w:eastAsia="IRNazanin" w:cs="IRNazanin"/>
          <w:lang w:bidi="fa-IR"/>
          <w:color w:val="111111"/>
          <w:sz w:val="28"/>
          <w:szCs w:val="28"/>
          <w:rtl/>
        </w:rPr>
        <w:t xml:space="preserve">« آیت الله بروجردی یک روز به من گفتند: "این کتابخانهای که در مسجد اعظم درست می‌کنم، میخواهم شما مسئولیت آن را بر عهده داشته باشید ."من از روی ادب جواب رد ندادم. چون گرفتاری زیاد داشتم و جناب آقای ابوالقاسم دانش را که با هم به نمایندگی حضرت آیت الله ، برای رسیدگی به زلزله باختران و همدان رفته بودیم و از آن زمان، آیت الله بروجردی ایشان را میشناخت برای مسئولیت کتابخانه خدمت آقا معرفی کردم. حضرت آیت الله بروجردی قبول فرمودند. آقای دانش مشغول اداره کتابخانه شدند. کتابهای خطی و غیر خطی خوبی از جانب آیت الله بروجردی خریداری و وقف کتابخانه شد. فرد دیگری هم چند هزار کتاب را وقف کرد.»</w:t>
      </w:r>
    </w:p>
    <w:p>
      <w:pPr>
        <w:pStyle w:val="BookText"/>
      </w:pPr>
      <w:r>
        <w:rPr>
          <w:rFonts w:ascii="IRNazanin" w:hAnsi="IRNazanin" w:eastAsia="IRNazanin" w:cs="IRNazanin"/>
          <w:lang w:bidi="fa-IR"/>
          <w:color w:val="111111"/>
          <w:sz w:val="28"/>
          <w:szCs w:val="28"/>
          <w:rtl/>
        </w:rPr>
        <w:t xml:space="preserve">در نیمه شعبان 1379 ه.ق (23 بهمن 1338) مجلسی در بیت آیت الله بروجردی برگزار شد و به امر ایشان، کلیدهای کتابخانه به آیت الله شیخ ابوالقاسم دانش آشتیانی تحویل داده شد.</w:t>
      </w:r>
    </w:p>
    <w:p>
      <w:pPr>
        <w:pStyle w:val="BookText"/>
      </w:pPr>
      <w:r>
        <w:rPr>
          <w:rFonts w:ascii="IRNazanin" w:hAnsi="IRNazanin" w:eastAsia="IRNazanin" w:cs="IRNazanin"/>
          <w:lang w:bidi="fa-IR"/>
          <w:color w:val="111111"/>
          <w:sz w:val="28"/>
          <w:szCs w:val="28"/>
          <w:rtl/>
        </w:rPr>
        <w:t xml:space="preserve">به این ترتیب آیت الله دانش آشتیانی به ریاست کتابخانه منصوب شد. وی به مدت 38 سال کتابخانه را با دلسوزی و کاردانی و به نحو احسن اداره کرد. ایشان حقوق کارکنان کتابخانه را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دفاتر مراجع معظم و مخارج جاری و سرمایه کتابخانه را با استفاده از نفوذ خود در بین افراد خیرخواه تأمین می‌کرد.</w:t>
      </w:r>
    </w:p>
    <w:p>
      <w:pPr>
        <w:pStyle w:val="BookText"/>
      </w:pPr>
      <w:r>
        <w:rPr>
          <w:rFonts w:ascii="IRNazanin" w:hAnsi="IRNazanin" w:eastAsia="IRNazanin" w:cs="IRNazanin"/>
          <w:lang w:bidi="fa-IR"/>
          <w:color w:val="111111"/>
          <w:sz w:val="28"/>
          <w:szCs w:val="28"/>
          <w:rtl/>
        </w:rPr>
        <w:t xml:space="preserve">ایشان خود می نویسد:«مرحوم آقا محمدحسن بروجردی فرزند آیت الله العظمی بروجردی، روزی مرا خواست و گفت: آقا می‌خواهند شما متولی کتابخانه مسجد اعظم باشید، بعد از آن آقا مرا خواستند و تولیت کتابخانه را به من محول کردند»</w:t>
      </w:r>
    </w:p>
    <w:p>
      <w:pPr>
        <w:pStyle w:val="BookText"/>
      </w:pPr>
      <w:r>
        <w:rPr>
          <w:rFonts w:ascii="IRNazanin" w:hAnsi="IRNazanin" w:eastAsia="IRNazanin" w:cs="IRNazanin"/>
          <w:lang w:bidi="fa-IR"/>
          <w:color w:val="111111"/>
          <w:sz w:val="28"/>
          <w:szCs w:val="28"/>
          <w:rtl/>
        </w:rPr>
        <w:t xml:space="preserve">حجةالاسلام‌والمسلمین حاج شیخ محمدتقی دانش آشتیانی درباره نحوه انتخاب مرحوم پدرشان به ریاست کتابخانه این‌چنین گفته‌اند:</w:t>
      </w:r>
    </w:p>
    <w:p>
      <w:pPr>
        <w:pStyle w:val="BookText"/>
      </w:pPr>
      <w:r>
        <w:rPr>
          <w:rFonts w:ascii="IRNazanin" w:hAnsi="IRNazanin" w:eastAsia="IRNazanin" w:cs="IRNazanin"/>
          <w:lang w:bidi="fa-IR"/>
          <w:color w:val="111111"/>
          <w:sz w:val="28"/>
          <w:szCs w:val="28"/>
          <w:rtl/>
        </w:rPr>
        <w:t xml:space="preserve">«سال 1338شمسی که زمستان مصادف بود با نیمه شعبان 1379 قمری توفیقی شد با مرحوم حاج آقای والد خدمت مرحوم آقای بروجردی رفتیم. در بیرونی دفتر نه، بلکه در اندرون عده‌ای از علما بودند. بنده آنجا مفتخر شدم که خدمت ایشان معمم شوم. و همان روز نیمه شعبان مرحوم آقای بروجردی دستور دادند کلیدهای کتابخانه را در اختیار مرحوم حاج آقا (دانش آشتیانی) گذاشتند و بنا شد ایشان آنجا (کتابخانه) را سر و سامان بدهند و افتتاح کنند. (منتهی موقعی که حاج آقا آمدند و آن قسمتی از مسجد را که برای کتابخانه در نظر گرفته شده بود بازدید کردند ) متوجه شدند قرار است سالن مطالعه هم آنجا باشد گزارشی خدمت آقای بروجردی دادند که: که اینجا بخواهد هم سالن مطالعه باشد و هم مخزن کتاب‌ها، امکانش نیست. ایشان با برخی از دوستان بررسی کردند به این نتیجه رسیدند قسمت پشت مخزن که راه روی وضوخانه بود در بالای راهرو و قسمت جلوی مسجد روی رودخانه را بالکنی زدند و تبدیل به سالنی کردند که دو تا سالن و یک دفتر بود که آنجا کارها براه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3" w:name="pg4574_28564"/>
    <w:bookmarkEnd w:id="23"/>
    <w:p>
      <w:pPr>
        <w:pStyle w:val="BookText"/>
      </w:pPr>
      <w:r>
        <w:rPr>
          <w:rFonts w:ascii="IRNazanin" w:hAnsi="IRNazanin" w:eastAsia="IRNazanin" w:cs="IRNazanin"/>
          <w:lang w:bidi="fa-IR"/>
          <w:color w:val="111111"/>
          <w:sz w:val="28"/>
          <w:szCs w:val="28"/>
          <w:rtl/>
        </w:rPr>
        <w:t xml:space="preserve">افتادند.»</w:t>
      </w:r>
    </w:p>
    <w:p>
      <w:pPr>
        <w:pStyle w:val="Heading4"/>
      </w:pPr>
      <w:bookmarkStart w:id="412" w:name="_Toc33"/>
      <w:r>
        <w:t>افتتاح کتابخانه</w:t>
      </w:r>
      <w:bookmarkEnd w:id="412"/>
    </w:p>
    <w:p>
      <w:pPr>
        <w:pStyle w:val="BookText"/>
      </w:pPr>
      <w:r>
        <w:rPr>
          <w:rFonts w:ascii="IRNazanin" w:hAnsi="IRNazanin" w:eastAsia="IRNazanin" w:cs="IRNazanin"/>
          <w:lang w:bidi="fa-IR"/>
          <w:color w:val="111111"/>
          <w:sz w:val="28"/>
          <w:szCs w:val="28"/>
          <w:rtl/>
        </w:rPr>
        <w:t xml:space="preserve">آیت الله العظمی بروجردی عنایت خاصی به کتابخانه مسجد اعظم داشتند و با وجود مشغله زیاد و کمبود وقت، چندین بار، قبل از افتتاح از آن بازدید کردند و از نزدیک دستورات لازم را به متصدیان کار دادند و اشتیاق زیادی داشتند که کتابخانه هر چه زودتر افتتاح شود.</w:t>
      </w:r>
    </w:p>
    <w:p>
      <w:pPr>
        <w:pStyle w:val="BookText"/>
      </w:pPr>
      <w:r>
        <w:rPr>
          <w:rFonts w:ascii="IRNazanin" w:hAnsi="IRNazanin" w:eastAsia="IRNazanin" w:cs="IRNazanin"/>
          <w:lang w:bidi="fa-IR"/>
          <w:color w:val="111111"/>
          <w:sz w:val="28"/>
          <w:szCs w:val="28"/>
          <w:rtl/>
        </w:rPr>
        <w:t xml:space="preserve">پس از آماده شدن ساختمان کتابخانه، مؤسس معظم کتابهایی را به کتابخانه اهدا و آیت الله دانش آشتیانی را به عنوان سرپرست انتخاب کردند. کتاب‌های اهدایی مرحوم آیت الله مقدس اصفهانی نیز بعدها به کتابخانه منتقل شدند.</w:t>
      </w:r>
    </w:p>
    <w:p>
      <w:pPr>
        <w:pStyle w:val="BookText"/>
      </w:pPr>
      <w:r>
        <w:rPr>
          <w:rFonts w:ascii="IRNazanin" w:hAnsi="IRNazanin" w:eastAsia="IRNazanin" w:cs="IRNazanin"/>
          <w:lang w:bidi="fa-IR"/>
          <w:color w:val="111111"/>
          <w:sz w:val="28"/>
          <w:szCs w:val="28"/>
          <w:rtl/>
        </w:rPr>
        <w:t xml:space="preserve">پس از انجام مقدمات کار مقرر گردید کتابخانه در روز نیمه شعبان 1380ه.ق به دست مؤسس معظم افتتاح گردد. دعوتنامهها توزیع گردید و همه جهات کار آماده شد.</w:t>
      </w:r>
    </w:p>
    <w:p>
      <w:pPr>
        <w:pStyle w:val="BookText"/>
      </w:pPr>
      <w:r>
        <w:rPr>
          <w:rFonts w:ascii="IRNazanin" w:hAnsi="IRNazanin" w:eastAsia="IRNazanin" w:cs="IRNazanin"/>
          <w:lang w:bidi="fa-IR"/>
          <w:color w:val="111111"/>
          <w:sz w:val="28"/>
          <w:szCs w:val="28"/>
          <w:rtl/>
        </w:rPr>
        <w:t xml:space="preserve">به مناسبت افتتاح کتابخانه حجة‌الاسلام والمسلمین شیخ احمد اثنیاعشری قصیده‌ای را به شرح زیر سروده و آماده کرده بودند:</w:t>
      </w:r>
    </w:p>
    <w:p>
      <w:pPr>
        <w:pStyle w:val="BookText"/>
      </w:pPr>
      <w:r>
        <w:rPr>
          <w:rFonts w:ascii="IRNazanin" w:hAnsi="IRNazanin" w:eastAsia="IRNazanin" w:cs="IRNazanin"/>
          <w:lang w:bidi="fa-IR"/>
          <w:color w:val="111111"/>
          <w:sz w:val="28"/>
          <w:szCs w:val="28"/>
          <w:rtl/>
        </w:rPr>
        <w:t xml:space="preserve">ام---روز جهان شور و نشاط دگری داشت رخسار فل-ک دی-ده زیبن-ده ت-ری داشت</w:t>
      </w:r>
    </w:p>
    <w:p>
      <w:pPr>
        <w:pStyle w:val="BookText"/>
      </w:pPr>
      <w:r>
        <w:rPr>
          <w:rFonts w:ascii="IRNazanin" w:hAnsi="IRNazanin" w:eastAsia="IRNazanin" w:cs="IRNazanin"/>
          <w:lang w:bidi="fa-IR"/>
          <w:color w:val="111111"/>
          <w:sz w:val="28"/>
          <w:szCs w:val="28"/>
          <w:rtl/>
        </w:rPr>
        <w:t xml:space="preserve">غ-م رفت و نشاط آمد و روز و شب گیتی روشن همه گردید که شمس و قمری داشت</w:t>
      </w:r>
    </w:p>
    <w:p>
      <w:pPr>
        <w:pStyle w:val="BookText"/>
      </w:pPr>
      <w:r>
        <w:rPr>
          <w:rFonts w:ascii="IRNazanin" w:hAnsi="IRNazanin" w:eastAsia="IRNazanin" w:cs="IRNazanin"/>
          <w:lang w:bidi="fa-IR"/>
          <w:color w:val="111111"/>
          <w:sz w:val="28"/>
          <w:szCs w:val="28"/>
          <w:rtl/>
        </w:rPr>
        <w:t xml:space="preserve">دل ب-ر سر هر ب-ام ب-ه شوق تو ب-راف-راشت جان سوخت ز هجران تو تا بال و پری داشت</w:t>
      </w:r>
    </w:p>
    <w:p>
      <w:pPr>
        <w:pStyle w:val="BookText"/>
      </w:pPr>
      <w:r>
        <w:rPr>
          <w:rFonts w:ascii="IRNazanin" w:hAnsi="IRNazanin" w:eastAsia="IRNazanin" w:cs="IRNazanin"/>
          <w:lang w:bidi="fa-IR"/>
          <w:color w:val="111111"/>
          <w:sz w:val="28"/>
          <w:szCs w:val="28"/>
          <w:rtl/>
        </w:rPr>
        <w:t xml:space="preserve">آن م--هدی م-وع-ود ب-ه ح-ق م-نت-ظر م-ا ک---و در س-ر هر راه دل م-نت-ظری داش-ت</w:t>
      </w:r>
    </w:p>
    <w:p>
      <w:pPr>
        <w:pStyle w:val="BookText"/>
      </w:pPr>
      <w:r>
        <w:rPr>
          <w:rFonts w:ascii="IRNazanin" w:hAnsi="IRNazanin" w:eastAsia="IRNazanin" w:cs="IRNazanin"/>
          <w:lang w:bidi="fa-IR"/>
          <w:color w:val="111111"/>
          <w:sz w:val="28"/>
          <w:szCs w:val="28"/>
          <w:rtl/>
        </w:rPr>
        <w:t xml:space="preserve">دری-ای وجود عرضه همی کرد به عالم در دام--ن خ--ود بهتر از او گر گ-هری داش-ت</w:t>
      </w:r>
    </w:p>
    <w:p>
      <w:pPr>
        <w:pStyle w:val="BookText"/>
      </w:pPr>
      <w:r>
        <w:rPr>
          <w:rFonts w:ascii="IRNazanin" w:hAnsi="IRNazanin" w:eastAsia="IRNazanin" w:cs="IRNazanin"/>
          <w:lang w:bidi="fa-IR"/>
          <w:color w:val="111111"/>
          <w:sz w:val="28"/>
          <w:szCs w:val="28"/>
          <w:rtl/>
        </w:rPr>
        <w:t xml:space="preserve">اف--س--انه س-رای---ان همه رفت-ند و ن-هادند ه-ر کس که به خاطر به جز از او خبری داشت</w:t>
      </w:r>
    </w:p>
    <w:p>
      <w:pPr>
        <w:pStyle w:val="BookText"/>
      </w:pPr>
      <w:r>
        <w:rPr>
          <w:rFonts w:ascii="IRNazanin" w:hAnsi="IRNazanin" w:eastAsia="IRNazanin" w:cs="IRNazanin"/>
          <w:lang w:bidi="fa-IR"/>
          <w:color w:val="111111"/>
          <w:sz w:val="28"/>
          <w:szCs w:val="28"/>
          <w:rtl/>
        </w:rPr>
        <w:t xml:space="preserve">جمعی همه جان داده و برخی همه دل را ب--ن-مود ن-ثار ره-ت هر ک-س ه-نری داش-ت</w:t>
      </w:r>
    </w:p>
    <w:p>
      <w:pPr>
        <w:pStyle w:val="BookText"/>
      </w:pPr>
      <w:r>
        <w:rPr>
          <w:rFonts w:ascii="IRNazanin" w:hAnsi="IRNazanin" w:eastAsia="IRNazanin" w:cs="IRNazanin"/>
          <w:lang w:bidi="fa-IR"/>
          <w:color w:val="111111"/>
          <w:sz w:val="28"/>
          <w:szCs w:val="28"/>
          <w:rtl/>
        </w:rPr>
        <w:t xml:space="preserve">در پ--ای تو اف-کن-د به شکرانه وص-لت ه--ر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که به سودای وصال تو سری داشت</w:t>
      </w:r>
    </w:p>
    <w:p>
      <w:pPr>
        <w:pStyle w:val="BookText"/>
      </w:pPr>
      <w:r>
        <w:rPr>
          <w:rFonts w:ascii="IRNazanin" w:hAnsi="IRNazanin" w:eastAsia="IRNazanin" w:cs="IRNazanin"/>
          <w:lang w:bidi="fa-IR"/>
          <w:color w:val="111111"/>
          <w:sz w:val="28"/>
          <w:szCs w:val="28"/>
          <w:rtl/>
        </w:rPr>
        <w:t xml:space="preserve">ش---د رشک چمن فتنه گل غیرت بستان ه-ر خان-ه که ام-روز ب-ه کوی ت-و دری داشت</w:t>
      </w:r>
    </w:p>
    <w:p>
      <w:pPr>
        <w:pStyle w:val="BookText"/>
      </w:pPr>
      <w:r>
        <w:rPr>
          <w:rFonts w:ascii="IRNazanin" w:hAnsi="IRNazanin" w:eastAsia="IRNazanin" w:cs="IRNazanin"/>
          <w:lang w:bidi="fa-IR"/>
          <w:color w:val="111111"/>
          <w:sz w:val="28"/>
          <w:szCs w:val="28"/>
          <w:rtl/>
        </w:rPr>
        <w:t xml:space="preserve">در سایه شمش-یر ت-و هر حادثه بنشست خاموش شد آن شعله که برق خطری داشت</w:t>
      </w:r>
    </w:p>
    <w:p>
      <w:pPr>
        <w:pStyle w:val="BookText"/>
      </w:pPr>
      <w:r>
        <w:rPr>
          <w:rFonts w:ascii="IRNazanin" w:hAnsi="IRNazanin" w:eastAsia="IRNazanin" w:cs="IRNazanin"/>
          <w:lang w:bidi="fa-IR"/>
          <w:color w:val="111111"/>
          <w:sz w:val="28"/>
          <w:szCs w:val="28"/>
          <w:rtl/>
        </w:rPr>
        <w:t xml:space="preserve">ام-روز ت-ویی نای-ب او آی-ت ع-ظما زی----را که چ-و ت-و دادرس دادگ-ری داش-ت</w:t>
      </w:r>
    </w:p>
    <w:p>
      <w:pPr>
        <w:pStyle w:val="BookText"/>
      </w:pPr>
      <w:r>
        <w:rPr>
          <w:rFonts w:ascii="IRNazanin" w:hAnsi="IRNazanin" w:eastAsia="IRNazanin" w:cs="IRNazanin"/>
          <w:lang w:bidi="fa-IR"/>
          <w:color w:val="111111"/>
          <w:sz w:val="28"/>
          <w:szCs w:val="28"/>
          <w:rtl/>
        </w:rPr>
        <w:t xml:space="preserve">خ-رم زتو ش-د یک-سره بستان فقاهس-ت از آن-----که چو تو رنج کش و رنجبری داشت</w:t>
      </w:r>
    </w:p>
    <w:p>
      <w:pPr>
        <w:pStyle w:val="BookText"/>
      </w:pPr>
      <w:r>
        <w:rPr>
          <w:rFonts w:ascii="IRNazanin" w:hAnsi="IRNazanin" w:eastAsia="IRNazanin" w:cs="IRNazanin"/>
          <w:lang w:bidi="fa-IR"/>
          <w:color w:val="111111"/>
          <w:sz w:val="28"/>
          <w:szCs w:val="28"/>
          <w:rtl/>
        </w:rPr>
        <w:t xml:space="preserve">ش--مشیر وی اندر کف پرقدرتت امروز ح--قا ک-ه نم-ای-ان شد و ب-رق ظفری داشت</w:t>
      </w:r>
    </w:p>
    <w:p>
      <w:pPr>
        <w:pStyle w:val="BookText"/>
      </w:pPr>
      <w:r>
        <w:rPr>
          <w:rFonts w:ascii="IRNazanin" w:hAnsi="IRNazanin" w:eastAsia="IRNazanin" w:cs="IRNazanin"/>
          <w:lang w:bidi="fa-IR"/>
          <w:color w:val="111111"/>
          <w:sz w:val="28"/>
          <w:szCs w:val="28"/>
          <w:rtl/>
        </w:rPr>
        <w:t xml:space="preserve">ت--ابد به جهان سایه ات ای شاخ برومند ای----ن باغ ز تو برگ و ب-ر پ-ر ثم-ری داش-ت</w:t>
      </w:r>
    </w:p>
    <w:p>
      <w:pPr>
        <w:pStyle w:val="BookText"/>
      </w:pPr>
      <w:r>
        <w:rPr>
          <w:rFonts w:ascii="IRNazanin" w:hAnsi="IRNazanin" w:eastAsia="IRNazanin" w:cs="IRNazanin"/>
          <w:lang w:bidi="fa-IR"/>
          <w:color w:val="111111"/>
          <w:sz w:val="28"/>
          <w:szCs w:val="28"/>
          <w:rtl/>
        </w:rPr>
        <w:t xml:space="preserve">ع----لم و هنر از خاک بر افلاک رساندی ره به سپرد آنکس که چون تو راهبری داشت</w:t>
      </w:r>
    </w:p>
    <w:p>
      <w:pPr>
        <w:pStyle w:val="BookText"/>
      </w:pPr>
      <w:r>
        <w:rPr>
          <w:rFonts w:ascii="IRNazanin" w:hAnsi="IRNazanin" w:eastAsia="IRNazanin" w:cs="IRNazanin"/>
          <w:lang w:bidi="fa-IR"/>
          <w:color w:val="111111"/>
          <w:sz w:val="28"/>
          <w:szCs w:val="28"/>
          <w:rtl/>
        </w:rPr>
        <w:t xml:space="preserve">ک---ردی تو بپا مکتبه در مس-جد اعظ-م زان دس-ت برومند که هر لحظه بری داشت</w:t>
      </w:r>
    </w:p>
    <w:p>
      <w:pPr>
        <w:pStyle w:val="BookText"/>
      </w:pPr>
      <w:r>
        <w:rPr>
          <w:rFonts w:ascii="IRNazanin" w:hAnsi="IRNazanin" w:eastAsia="IRNazanin" w:cs="IRNazanin"/>
          <w:lang w:bidi="fa-IR"/>
          <w:color w:val="111111"/>
          <w:sz w:val="28"/>
          <w:szCs w:val="28"/>
          <w:rtl/>
        </w:rPr>
        <w:t xml:space="preserve">در ن--ی-مه شعبان برخ خل-ق گ-ش-ودی ب--اغی که زه-ر شاخ-ه ن-وی-د ثمری داشت</w:t>
      </w:r>
    </w:p>
    <w:p>
      <w:pPr>
        <w:pStyle w:val="BookText"/>
      </w:pPr>
      <w:r>
        <w:rPr>
          <w:rFonts w:ascii="IRNazanin" w:hAnsi="IRNazanin" w:eastAsia="IRNazanin" w:cs="IRNazanin"/>
          <w:lang w:bidi="fa-IR"/>
          <w:color w:val="111111"/>
          <w:sz w:val="28"/>
          <w:szCs w:val="28"/>
          <w:rtl/>
        </w:rPr>
        <w:t xml:space="preserve">در س-یصدو هشتاد پس از سال هزارم گ---ل-زار ف-ضی-لت گ-ل ش-ادابتری داشت</w:t>
      </w:r>
    </w:p>
    <w:p>
      <w:pPr>
        <w:pStyle w:val="BookText"/>
      </w:pPr>
      <w:r>
        <w:rPr>
          <w:rFonts w:ascii="IRNazanin" w:hAnsi="IRNazanin" w:eastAsia="IRNazanin" w:cs="IRNazanin"/>
          <w:lang w:bidi="fa-IR"/>
          <w:color w:val="111111"/>
          <w:sz w:val="28"/>
          <w:szCs w:val="28"/>
          <w:rtl/>
        </w:rPr>
        <w:t xml:space="preserve">روز نیمه شعبان علما، فضلا و عموم مردم برای افتتاح کتابخانه جمع شده بودند که صبح همان روز حادثه‌ای برای آیت الله بروجردی پیش آمد و منجر به دررفتگی پای چپ و شکستگی استخوان شست پا گردید. بخاطر این حادثه، معظم‌له نتوانستند در مراسم حاضر شوند و افتتاح کتابخانه به بعد موکول گردید.</w:t>
      </w:r>
    </w:p>
    <w:p>
      <w:pPr>
        <w:pStyle w:val="BookText"/>
      </w:pPr>
      <w:r>
        <w:rPr>
          <w:rFonts w:ascii="IRNazanin" w:hAnsi="IRNazanin" w:eastAsia="IRNazanin" w:cs="IRNazanin"/>
          <w:lang w:bidi="fa-IR"/>
          <w:color w:val="111111"/>
          <w:sz w:val="28"/>
          <w:szCs w:val="28"/>
          <w:rtl/>
        </w:rPr>
        <w:t xml:space="preserve">آیت الله بروجردی بعد از یک ماه در پانزده رمضان مصادف با میلاد کریم اهل بیت حضرت امام حسن مجتبی علیه السلام، برای اقامه نماز جماعت به مسجد اعظم مشرف شدند.</w:t>
      </w:r>
    </w:p>
    <w:p>
      <w:pPr>
        <w:pStyle w:val="BookText"/>
      </w:pPr>
      <w:r>
        <w:rPr>
          <w:rFonts w:ascii="IRNazanin" w:hAnsi="IRNazanin" w:eastAsia="IRNazanin" w:cs="IRNazanin"/>
          <w:lang w:bidi="fa-IR"/>
          <w:color w:val="111111"/>
          <w:sz w:val="28"/>
          <w:szCs w:val="28"/>
          <w:rtl/>
        </w:rPr>
        <w:t xml:space="preserve">با گذشتن ماه مبارک رمضان و بهبودی حال معظمله دوباره زمزمه افتتاح کتابخانه مطرح 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مکرر از محضر ایشان تقاضا میشد روزی را برای افتتاح کتابخانه تعیین نمایند. بالاخره مقرر گردید کتابخانه در روز جمعه هفتم شوال افتتاح گردد.</w:t>
      </w:r>
    </w:p>
    <w:p>
      <w:pPr>
        <w:pStyle w:val="BookText"/>
      </w:pPr>
      <w:r>
        <w:rPr>
          <w:rFonts w:ascii="IRNazanin" w:hAnsi="IRNazanin" w:eastAsia="IRNazanin" w:cs="IRNazanin"/>
          <w:lang w:bidi="fa-IR"/>
          <w:color w:val="111111"/>
          <w:sz w:val="28"/>
          <w:szCs w:val="28"/>
          <w:rtl/>
        </w:rPr>
        <w:t xml:space="preserve">کارهای مقدماتی از جمله توزیع دعوت نامهها انجام شد و چون مصادف با ایام نوروز بود و جمع زیادی از زوار در قم بودند برای پذیرایی پیشبینیهای لازم صورت گرفت و افتتاح کتابخانه به طور رسمی از طریق اعلامیهای به اطلاع عموم رسید. شب هفتم شعبان حجت الاسلام‌والمسلمین آقای فلسفی در مسجد اعظم بعد از نماز در منبر موضوع افتتاح کتابخانه را به مردم بشارت داد و از مردم دعوت کرد در مراسم افتتاح کتابخانه شرکت کنند.</w:t>
      </w:r>
    </w:p>
    <w:p>
      <w:pPr>
        <w:pStyle w:val="BookText"/>
      </w:pPr>
      <w:r>
        <w:rPr>
          <w:rFonts w:ascii="IRNazanin" w:hAnsi="IRNazanin" w:eastAsia="IRNazanin" w:cs="IRNazanin"/>
          <w:lang w:bidi="fa-IR"/>
          <w:color w:val="111111"/>
          <w:sz w:val="28"/>
          <w:szCs w:val="28"/>
          <w:rtl/>
        </w:rPr>
        <w:t xml:space="preserve">حجت الاسلام‌والمسلمین شیخ عباس مصباح‌زاده قصیده‌ای را برای افتتاح کتابخانه سروده بود و این قصیده برای مراسم افتتاح در صدها نسخه چاپ شده بود.</w:t>
      </w:r>
    </w:p>
    <w:p>
      <w:pPr>
        <w:pStyle w:val="BookText"/>
      </w:pPr>
      <w:r>
        <w:rPr>
          <w:rFonts w:ascii="IRNazanin" w:hAnsi="IRNazanin" w:eastAsia="IRNazanin" w:cs="IRNazanin"/>
          <w:lang w:bidi="fa-IR"/>
          <w:color w:val="111111"/>
          <w:sz w:val="28"/>
          <w:szCs w:val="28"/>
          <w:rtl/>
        </w:rPr>
        <w:t xml:space="preserve">از غم شادی ما می--رد اگر خصم س-ود شیعی-ان را دیده و دل روشن و پر نور باد</w:t>
      </w:r>
    </w:p>
    <w:p>
      <w:pPr>
        <w:pStyle w:val="BookText"/>
      </w:pPr>
      <w:r>
        <w:rPr>
          <w:rFonts w:ascii="IRNazanin" w:hAnsi="IRNazanin" w:eastAsia="IRNazanin" w:cs="IRNazanin"/>
          <w:lang w:bidi="fa-IR"/>
          <w:color w:val="111111"/>
          <w:sz w:val="28"/>
          <w:szCs w:val="28"/>
          <w:rtl/>
        </w:rPr>
        <w:t xml:space="preserve">پرسد از کس زین بهشت آئین بنا نبود شگفت الت--ی لم یخلق ار گوئی به مثلش فی البلاد</w:t>
      </w:r>
    </w:p>
    <w:p>
      <w:pPr>
        <w:pStyle w:val="BookText"/>
      </w:pPr>
      <w:r>
        <w:rPr>
          <w:rFonts w:ascii="IRNazanin" w:hAnsi="IRNazanin" w:eastAsia="IRNazanin" w:cs="IRNazanin"/>
          <w:lang w:bidi="fa-IR"/>
          <w:color w:val="111111"/>
          <w:sz w:val="28"/>
          <w:szCs w:val="28"/>
          <w:rtl/>
        </w:rPr>
        <w:t xml:space="preserve">مفت--ی اعظم بن--ای مسجد اعظم نم----ود آنکه سقف مرجعیت را بود رکن و عماد</w:t>
      </w:r>
    </w:p>
    <w:p>
      <w:pPr>
        <w:pStyle w:val="BookText"/>
      </w:pPr>
      <w:r>
        <w:rPr>
          <w:rFonts w:ascii="IRNazanin" w:hAnsi="IRNazanin" w:eastAsia="IRNazanin" w:cs="IRNazanin"/>
          <w:lang w:bidi="fa-IR"/>
          <w:color w:val="111111"/>
          <w:sz w:val="28"/>
          <w:szCs w:val="28"/>
          <w:rtl/>
        </w:rPr>
        <w:t xml:space="preserve">آیت الله بروجردی زعی----م شیعی----ان نایب صاحب زمان و صاحب علم و سداد</w:t>
      </w:r>
    </w:p>
    <w:p>
      <w:pPr>
        <w:pStyle w:val="BookText"/>
      </w:pPr>
      <w:r>
        <w:rPr>
          <w:rFonts w:ascii="IRNazanin" w:hAnsi="IRNazanin" w:eastAsia="IRNazanin" w:cs="IRNazanin"/>
          <w:lang w:bidi="fa-IR"/>
          <w:color w:val="111111"/>
          <w:sz w:val="28"/>
          <w:szCs w:val="28"/>
          <w:rtl/>
        </w:rPr>
        <w:t xml:space="preserve">رو بخوان الله اعلم حیث یجعل؛ کن بحق امر خود تفویض ان الله بصیر بالعب---اد</w:t>
      </w:r>
    </w:p>
    <w:p>
      <w:pPr>
        <w:pStyle w:val="BookText"/>
      </w:pPr>
      <w:r>
        <w:rPr>
          <w:rFonts w:ascii="IRNazanin" w:hAnsi="IRNazanin" w:eastAsia="IRNazanin" w:cs="IRNazanin"/>
          <w:lang w:bidi="fa-IR"/>
          <w:color w:val="111111"/>
          <w:sz w:val="28"/>
          <w:szCs w:val="28"/>
          <w:rtl/>
        </w:rPr>
        <w:t xml:space="preserve">گر بگویند این چنین بی دانشان در گوشه ای از ره با بخردی یا اینکه از راه عن-اد</w:t>
      </w:r>
    </w:p>
    <w:p>
      <w:pPr>
        <w:pStyle w:val="BookText"/>
      </w:pPr>
      <w:r>
        <w:rPr>
          <w:rFonts w:ascii="IRNazanin" w:hAnsi="IRNazanin" w:eastAsia="IRNazanin" w:cs="IRNazanin"/>
          <w:lang w:bidi="fa-IR"/>
          <w:color w:val="111111"/>
          <w:sz w:val="28"/>
          <w:szCs w:val="28"/>
          <w:rtl/>
        </w:rPr>
        <w:t xml:space="preserve">کارخانه به بود زین مسجد کیوان شکوه قول آنان را بهل بنگر ولی با چشم ح-اد</w:t>
      </w:r>
    </w:p>
    <w:p>
      <w:pPr>
        <w:pStyle w:val="BookText"/>
      </w:pPr>
      <w:r>
        <w:rPr>
          <w:rFonts w:ascii="IRNazanin" w:hAnsi="IRNazanin" w:eastAsia="IRNazanin" w:cs="IRNazanin"/>
          <w:lang w:bidi="fa-IR"/>
          <w:color w:val="111111"/>
          <w:sz w:val="28"/>
          <w:szCs w:val="28"/>
          <w:rtl/>
        </w:rPr>
        <w:t xml:space="preserve">این چنین مسجد به بار آرد فقط سازنده را کارگاهی بهتر از این در کجا داری بی-اد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 از این مسجد که بی شک هست راز اتفاق دور باشیم افتراق افتد میانم-ان کالجراد</w:t>
      </w:r>
    </w:p>
    <w:p>
      <w:pPr>
        <w:pStyle w:val="BookText"/>
      </w:pPr>
      <w:r>
        <w:rPr>
          <w:rFonts w:ascii="IRNazanin" w:hAnsi="IRNazanin" w:eastAsia="IRNazanin" w:cs="IRNazanin"/>
          <w:lang w:bidi="fa-IR"/>
          <w:color w:val="111111"/>
          <w:sz w:val="28"/>
          <w:szCs w:val="28"/>
          <w:rtl/>
        </w:rPr>
        <w:t xml:space="preserve">علت سستی همان اختلاف است اختلاف سر پیروزی عزیزا اتح-اد است اتح-اد</w:t>
      </w:r>
    </w:p>
    <w:p>
      <w:pPr>
        <w:pStyle w:val="BookText"/>
      </w:pPr>
      <w:r>
        <w:rPr>
          <w:rFonts w:ascii="IRNazanin" w:hAnsi="IRNazanin" w:eastAsia="IRNazanin" w:cs="IRNazanin"/>
          <w:lang w:bidi="fa-IR"/>
          <w:color w:val="111111"/>
          <w:sz w:val="28"/>
          <w:szCs w:val="28"/>
          <w:rtl/>
        </w:rPr>
        <w:t xml:space="preserve">از فس-اد و از بدی بگریز و بر نیکی گرای هم حسن میباش وهم احسنو لاتبغ الفساد</w:t>
      </w:r>
    </w:p>
    <w:p>
      <w:pPr>
        <w:pStyle w:val="BookText"/>
      </w:pPr>
      <w:r>
        <w:rPr>
          <w:rFonts w:ascii="IRNazanin" w:hAnsi="IRNazanin" w:eastAsia="IRNazanin" w:cs="IRNazanin"/>
          <w:lang w:bidi="fa-IR"/>
          <w:color w:val="111111"/>
          <w:sz w:val="28"/>
          <w:szCs w:val="28"/>
          <w:rtl/>
        </w:rPr>
        <w:t xml:space="preserve">در ج-وار دختر موسی بن جعفر الغرض ساخت چون این مسجدآباد را آن مرد راد</w:t>
      </w:r>
    </w:p>
    <w:p>
      <w:pPr>
        <w:pStyle w:val="BookText"/>
      </w:pPr>
      <w:r>
        <w:rPr>
          <w:rFonts w:ascii="IRNazanin" w:hAnsi="IRNazanin" w:eastAsia="IRNazanin" w:cs="IRNazanin"/>
          <w:lang w:bidi="fa-IR"/>
          <w:color w:val="111111"/>
          <w:sz w:val="28"/>
          <w:szCs w:val="28"/>
          <w:rtl/>
        </w:rPr>
        <w:t xml:space="preserve">بهر تجدید حی--ات و هست--ی دانشوران فکر تأسیس کتب خانه در این مسجد فتاد</w:t>
      </w:r>
    </w:p>
    <w:p>
      <w:pPr>
        <w:pStyle w:val="BookText"/>
      </w:pPr>
      <w:r>
        <w:rPr>
          <w:rFonts w:ascii="IRNazanin" w:hAnsi="IRNazanin" w:eastAsia="IRNazanin" w:cs="IRNazanin"/>
          <w:lang w:bidi="fa-IR"/>
          <w:color w:val="111111"/>
          <w:sz w:val="28"/>
          <w:szCs w:val="28"/>
          <w:rtl/>
        </w:rPr>
        <w:t xml:space="preserve">همت عال-ی و طبع آسمان آس-ای او سال بگذشته بر این عالی هدف دستور داد</w:t>
      </w:r>
    </w:p>
    <w:p>
      <w:pPr>
        <w:pStyle w:val="BookText"/>
      </w:pPr>
      <w:r>
        <w:rPr>
          <w:rFonts w:ascii="IRNazanin" w:hAnsi="IRNazanin" w:eastAsia="IRNazanin" w:cs="IRNazanin"/>
          <w:lang w:bidi="fa-IR"/>
          <w:color w:val="111111"/>
          <w:sz w:val="28"/>
          <w:szCs w:val="28"/>
          <w:rtl/>
        </w:rPr>
        <w:t xml:space="preserve">ب-ا عنایت های حق نسبت بدین مرد بزرگ در کف مقص--ود آمد حاصل گنج مراد</w:t>
      </w:r>
    </w:p>
    <w:p>
      <w:pPr>
        <w:pStyle w:val="BookText"/>
      </w:pPr>
      <w:r>
        <w:rPr>
          <w:rFonts w:ascii="IRNazanin" w:hAnsi="IRNazanin" w:eastAsia="IRNazanin" w:cs="IRNazanin"/>
          <w:lang w:bidi="fa-IR"/>
          <w:color w:val="111111"/>
          <w:sz w:val="28"/>
          <w:szCs w:val="28"/>
          <w:rtl/>
        </w:rPr>
        <w:t xml:space="preserve">شد فراهم این چنی-ن گنجینه ای بهر کتب وین قرائت خانه را هم بهر آن بنیان نهاد</w:t>
      </w:r>
    </w:p>
    <w:p>
      <w:pPr>
        <w:pStyle w:val="BookText"/>
      </w:pPr>
      <w:r>
        <w:rPr>
          <w:rFonts w:ascii="IRNazanin" w:hAnsi="IRNazanin" w:eastAsia="IRNazanin" w:cs="IRNazanin"/>
          <w:lang w:bidi="fa-IR"/>
          <w:color w:val="111111"/>
          <w:sz w:val="28"/>
          <w:szCs w:val="28"/>
          <w:rtl/>
        </w:rPr>
        <w:t xml:space="preserve">گنج اندر پیش این گنجینه حرفی مهمل است بحر اندر جنب این دریا نی-اید در عداد</w:t>
      </w:r>
    </w:p>
    <w:p>
      <w:pPr>
        <w:pStyle w:val="BookText"/>
      </w:pPr>
      <w:r>
        <w:rPr>
          <w:rFonts w:ascii="IRNazanin" w:hAnsi="IRNazanin" w:eastAsia="IRNazanin" w:cs="IRNazanin"/>
          <w:lang w:bidi="fa-IR"/>
          <w:color w:val="111111"/>
          <w:sz w:val="28"/>
          <w:szCs w:val="28"/>
          <w:rtl/>
        </w:rPr>
        <w:t xml:space="preserve">فرق این گنج-ینه با آن گنج در پیش خرد آن قدر باشد که بیاض دیده دارد با سواد</w:t>
      </w:r>
    </w:p>
    <w:p>
      <w:pPr>
        <w:pStyle w:val="BookText"/>
      </w:pPr>
      <w:r>
        <w:rPr>
          <w:rFonts w:ascii="IRNazanin" w:hAnsi="IRNazanin" w:eastAsia="IRNazanin" w:cs="IRNazanin"/>
          <w:lang w:bidi="fa-IR"/>
          <w:color w:val="111111"/>
          <w:sz w:val="28"/>
          <w:szCs w:val="28"/>
          <w:rtl/>
        </w:rPr>
        <w:t xml:space="preserve">نیست س-ودی جز زیان و جز فنا از گنج زر گنج دانش را حیات سرمدی باشد مفاد</w:t>
      </w:r>
    </w:p>
    <w:p>
      <w:pPr>
        <w:pStyle w:val="BookText"/>
      </w:pPr>
      <w:r>
        <w:rPr>
          <w:rFonts w:ascii="IRNazanin" w:hAnsi="IRNazanin" w:eastAsia="IRNazanin" w:cs="IRNazanin"/>
          <w:lang w:bidi="fa-IR"/>
          <w:color w:val="111111"/>
          <w:sz w:val="28"/>
          <w:szCs w:val="28"/>
          <w:rtl/>
        </w:rPr>
        <w:t xml:space="preserve">این نج--وم تابن--اک اندر سم-وات علوم گرد شمس علم و تقوی ماه «ان خیر زاد»</w:t>
      </w:r>
    </w:p>
    <w:p>
      <w:pPr>
        <w:pStyle w:val="BookText"/>
      </w:pPr>
      <w:r>
        <w:rPr>
          <w:rFonts w:ascii="IRNazanin" w:hAnsi="IRNazanin" w:eastAsia="IRNazanin" w:cs="IRNazanin"/>
          <w:lang w:bidi="fa-IR"/>
          <w:color w:val="111111"/>
          <w:sz w:val="28"/>
          <w:szCs w:val="28"/>
          <w:rtl/>
        </w:rPr>
        <w:t xml:space="preserve">گفت «مصباح» از پی تاریخ س--ال افتتاح «باب علم از آیت الله بروجردی گشاد».</w:t>
      </w:r>
    </w:p>
    <w:p>
      <w:pPr>
        <w:pStyle w:val="BookText"/>
      </w:pPr>
      <w:r>
        <w:rPr>
          <w:rFonts w:ascii="IRNazanin" w:hAnsi="IRNazanin" w:eastAsia="IRNazanin" w:cs="IRNazanin"/>
          <w:lang w:bidi="fa-IR"/>
          <w:color w:val="111111"/>
          <w:sz w:val="28"/>
          <w:szCs w:val="28"/>
          <w:rtl/>
        </w:rPr>
        <w:t xml:space="preserve">صبح روز جمعه در حالی‌که همه منتظر تشریف فرمایی مؤسس معظم بودند، خبر می رسد آیت الله بروجردی به عارضه قلبی دچار شده است و مراسم برگزار نمی شود. چند روز بعد آیت الله فقید در اثر این عارضه رحلت می کنند. به این صورت متأسفانه ایشان موفق به افتتاح کتابخانه نمی شوند.</w:t>
      </w:r>
    </w:p>
    <w:p>
      <w:pPr>
        <w:pStyle w:val="BookText"/>
      </w:pPr>
      <w:r>
        <w:rPr>
          <w:rFonts w:ascii="IRNazanin" w:hAnsi="IRNazanin" w:eastAsia="IRNazanin" w:cs="IRNazanin"/>
          <w:lang w:bidi="fa-IR"/>
          <w:color w:val="111111"/>
          <w:sz w:val="28"/>
          <w:szCs w:val="28"/>
          <w:rtl/>
        </w:rPr>
        <w:t xml:space="preserve">پانزده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پس از ارتحال آیت الله بروجردی در تاریخ 27 شوال 1380 ه.ق مطابق با 25 فروردین1340، کتابخانه با حضور حجت الاسلام‌والمسلمین سید محمد حسن بروجردی در فضائی معنوی و حزن‌آلود به طور رسمی افتتاح می شود.</w:t>
      </w:r>
    </w:p>
    <w:p>
      <w:pPr>
        <w:pStyle w:val="BookText"/>
      </w:pPr>
      <w:r>
        <w:rPr>
          <w:rFonts w:ascii="IRNazanin" w:hAnsi="IRNazanin" w:eastAsia="IRNazanin" w:cs="IRNazanin"/>
          <w:lang w:bidi="fa-IR"/>
          <w:color w:val="111111"/>
          <w:sz w:val="28"/>
          <w:szCs w:val="28"/>
          <w:rtl/>
        </w:rPr>
        <w:t xml:space="preserve">در مراسم افتتاح؛ خطیب معروف حجت الاسلام و المسلمین آقای انصاری سخنرانی می کند و حجت الاسلام والمسلمین شیخ عباس مصباح‌زاده قصیده‌ای را بدین شرح قرائت می کنند.</w:t>
      </w:r>
    </w:p>
    <w:p>
      <w:pPr>
        <w:pStyle w:val="BookText"/>
      </w:pPr>
      <w:r>
        <w:rPr>
          <w:rFonts w:ascii="IRNazanin" w:hAnsi="IRNazanin" w:eastAsia="IRNazanin" w:cs="IRNazanin"/>
          <w:lang w:bidi="fa-IR"/>
          <w:color w:val="111111"/>
          <w:sz w:val="28"/>
          <w:szCs w:val="28"/>
          <w:rtl/>
        </w:rPr>
        <w:t xml:space="preserve">ای------که رفتی و دل از یاد جمالت نرود ک---ی برون از دل م--ا فکر و خیالت برود</w:t>
      </w:r>
    </w:p>
    <w:p>
      <w:pPr>
        <w:pStyle w:val="BookText"/>
      </w:pPr>
      <w:r>
        <w:rPr>
          <w:rFonts w:ascii="IRNazanin" w:hAnsi="IRNazanin" w:eastAsia="IRNazanin" w:cs="IRNazanin"/>
          <w:lang w:bidi="fa-IR"/>
          <w:color w:val="111111"/>
          <w:sz w:val="28"/>
          <w:szCs w:val="28"/>
          <w:rtl/>
        </w:rPr>
        <w:t xml:space="preserve">ن------ام تو کی بگذشت مه و سالت برود از سر ک---وی تو هر کس به ملالت برود</w:t>
      </w:r>
    </w:p>
    <w:p>
      <w:pPr>
        <w:pStyle w:val="BookText"/>
      </w:pPr>
      <w:r>
        <w:rPr>
          <w:rFonts w:ascii="IRNazanin" w:hAnsi="IRNazanin" w:eastAsia="IRNazanin" w:cs="IRNazanin"/>
          <w:lang w:bidi="fa-IR"/>
          <w:color w:val="111111"/>
          <w:sz w:val="28"/>
          <w:szCs w:val="28"/>
          <w:rtl/>
        </w:rPr>
        <w:t xml:space="preserve">ن-----رود کارش و آخر بخجالت برود</w:t>
      </w:r>
    </w:p>
    <w:p>
      <w:pPr>
        <w:pStyle w:val="BookText"/>
      </w:pPr>
      <w:r>
        <w:rPr>
          <w:rFonts w:ascii="IRNazanin" w:hAnsi="IRNazanin" w:eastAsia="IRNazanin" w:cs="IRNazanin"/>
          <w:lang w:bidi="fa-IR"/>
          <w:color w:val="111111"/>
          <w:sz w:val="28"/>
          <w:szCs w:val="28"/>
          <w:rtl/>
        </w:rPr>
        <w:t xml:space="preserve">آی---ت الله ب-----روجردی ازدست شدی لیک مانده است ز تو نام نک-وی اب----دی</w:t>
      </w:r>
    </w:p>
    <w:p>
      <w:pPr>
        <w:pStyle w:val="BookText"/>
      </w:pPr>
      <w:r>
        <w:rPr>
          <w:rFonts w:ascii="IRNazanin" w:hAnsi="IRNazanin" w:eastAsia="IRNazanin" w:cs="IRNazanin"/>
          <w:lang w:bidi="fa-IR"/>
          <w:color w:val="111111"/>
          <w:sz w:val="28"/>
          <w:szCs w:val="28"/>
          <w:rtl/>
        </w:rPr>
        <w:t xml:space="preserve">ک----ه تو در هر اثری آیت علم و خردی ای دلی-----ل دل گم گشته خدا را مددی</w:t>
      </w:r>
    </w:p>
    <w:p>
      <w:pPr>
        <w:pStyle w:val="BookText"/>
      </w:pPr>
      <w:r>
        <w:rPr>
          <w:rFonts w:ascii="IRNazanin" w:hAnsi="IRNazanin" w:eastAsia="IRNazanin" w:cs="IRNazanin"/>
          <w:lang w:bidi="fa-IR"/>
          <w:color w:val="111111"/>
          <w:sz w:val="28"/>
          <w:szCs w:val="28"/>
          <w:rtl/>
        </w:rPr>
        <w:t xml:space="preserve">ک----ه غری--ب ار نبرد ره بدلالت برود</w:t>
      </w:r>
    </w:p>
    <w:p>
      <w:pPr>
        <w:pStyle w:val="BookText"/>
      </w:pPr>
      <w:r>
        <w:rPr>
          <w:rFonts w:ascii="IRNazanin" w:hAnsi="IRNazanin" w:eastAsia="IRNazanin" w:cs="IRNazanin"/>
          <w:lang w:bidi="fa-IR"/>
          <w:color w:val="111111"/>
          <w:sz w:val="28"/>
          <w:szCs w:val="28"/>
          <w:rtl/>
        </w:rPr>
        <w:t xml:space="preserve">کس به جاوید نمانده است در این دار فنا ه----ر که آمد برود لا جرم از این دنی--ا</w:t>
      </w:r>
    </w:p>
    <w:p>
      <w:pPr>
        <w:pStyle w:val="BookText"/>
      </w:pPr>
      <w:r>
        <w:rPr>
          <w:rFonts w:ascii="IRNazanin" w:hAnsi="IRNazanin" w:eastAsia="IRNazanin" w:cs="IRNazanin"/>
          <w:lang w:bidi="fa-IR"/>
          <w:color w:val="111111"/>
          <w:sz w:val="28"/>
          <w:szCs w:val="28"/>
          <w:rtl/>
        </w:rPr>
        <w:t xml:space="preserve">ه---------مه کس راه روانند بدین ره اما ک--اروانی که بود بدرقه اش لطف خ--دا</w:t>
      </w:r>
    </w:p>
    <w:p>
      <w:pPr>
        <w:pStyle w:val="BookText"/>
      </w:pPr>
      <w:r>
        <w:rPr>
          <w:rFonts w:ascii="IRNazanin" w:hAnsi="IRNazanin" w:eastAsia="IRNazanin" w:cs="IRNazanin"/>
          <w:lang w:bidi="fa-IR"/>
          <w:color w:val="111111"/>
          <w:sz w:val="28"/>
          <w:szCs w:val="28"/>
          <w:rtl/>
        </w:rPr>
        <w:t xml:space="preserve">ب------ه تجمل بنشیند به جلالت برود</w:t>
      </w:r>
    </w:p>
    <w:p>
      <w:pPr>
        <w:pStyle w:val="BookText"/>
      </w:pPr>
      <w:r>
        <w:rPr>
          <w:rFonts w:ascii="IRNazanin" w:hAnsi="IRNazanin" w:eastAsia="IRNazanin" w:cs="IRNazanin"/>
          <w:lang w:bidi="fa-IR"/>
          <w:color w:val="111111"/>
          <w:sz w:val="28"/>
          <w:szCs w:val="28"/>
          <w:rtl/>
        </w:rPr>
        <w:t xml:space="preserve">ای-ن کتابخانه که تاسیس نمودی چه نکوست نظرت ای پدر ما به یقین در پ--ی اوست</w:t>
      </w:r>
    </w:p>
    <w:p>
      <w:pPr>
        <w:pStyle w:val="BookText"/>
      </w:pPr>
      <w:r>
        <w:rPr>
          <w:rFonts w:ascii="IRNazanin" w:hAnsi="IRNazanin" w:eastAsia="IRNazanin" w:cs="IRNazanin"/>
          <w:lang w:bidi="fa-IR"/>
          <w:color w:val="111111"/>
          <w:sz w:val="28"/>
          <w:szCs w:val="28"/>
          <w:rtl/>
        </w:rPr>
        <w:t xml:space="preserve">طالب علم ازاین مخزن حق دانشجوست سالک از نور هدای---ت ببرد راه به دوست</w:t>
      </w:r>
    </w:p>
    <w:p>
      <w:pPr>
        <w:pStyle w:val="BookText"/>
      </w:pPr>
      <w:r>
        <w:rPr>
          <w:rFonts w:ascii="IRNazanin" w:hAnsi="IRNazanin" w:eastAsia="IRNazanin" w:cs="IRNazanin"/>
          <w:lang w:bidi="fa-IR"/>
          <w:color w:val="111111"/>
          <w:sz w:val="28"/>
          <w:szCs w:val="28"/>
          <w:rtl/>
        </w:rPr>
        <w:t xml:space="preserve">ک----ه بجائی نرسد گر بضلالت برود</w:t>
      </w:r>
    </w:p>
    <w:p>
      <w:pPr>
        <w:pStyle w:val="BookText"/>
      </w:pPr>
      <w:r>
        <w:rPr>
          <w:rFonts w:ascii="IRNazanin" w:hAnsi="IRNazanin" w:eastAsia="IRNazanin" w:cs="IRNazanin"/>
          <w:lang w:bidi="fa-IR"/>
          <w:color w:val="111111"/>
          <w:sz w:val="28"/>
          <w:szCs w:val="28"/>
          <w:rtl/>
        </w:rPr>
        <w:t xml:space="preserve">افتت--احش بنظر داشتی و رشته گسست لی----ک فرزند تو آن رشته بگسسته ببست</w:t>
      </w:r>
    </w:p>
    <w:p>
      <w:pPr>
        <w:pStyle w:val="BookText"/>
      </w:pPr>
      <w:r>
        <w:rPr>
          <w:rFonts w:ascii="IRNazanin" w:hAnsi="IRNazanin" w:eastAsia="IRNazanin" w:cs="IRNazanin"/>
          <w:lang w:bidi="fa-IR"/>
          <w:color w:val="111111"/>
          <w:sz w:val="28"/>
          <w:szCs w:val="28"/>
          <w:rtl/>
        </w:rPr>
        <w:t xml:space="preserve">اف----تتاحش بنمود و دلت آورد بدست حکم مستوری ومستی همه برخاتمت است</w:t>
      </w:r>
    </w:p>
    <w:p>
      <w:pPr>
        <w:pStyle w:val="BookText"/>
      </w:pPr>
      <w:r>
        <w:rPr>
          <w:rFonts w:ascii="IRNazanin" w:hAnsi="IRNazanin" w:eastAsia="IRNazanin" w:cs="IRNazanin"/>
          <w:lang w:bidi="fa-IR"/>
          <w:color w:val="111111"/>
          <w:sz w:val="28"/>
          <w:szCs w:val="28"/>
          <w:rtl/>
        </w:rPr>
        <w:t xml:space="preserve">کس ندانست که اخر به چه حالت برود</w:t>
      </w:r>
    </w:p>
    <w:p>
      <w:pPr>
        <w:pStyle w:val="BookText"/>
      </w:pPr>
      <w:r>
        <w:rPr>
          <w:rFonts w:ascii="IRNazanin" w:hAnsi="IRNazanin" w:eastAsia="IRNazanin" w:cs="IRNazanin"/>
          <w:lang w:bidi="fa-IR"/>
          <w:color w:val="111111"/>
          <w:sz w:val="28"/>
          <w:szCs w:val="28"/>
          <w:rtl/>
        </w:rPr>
        <w:t xml:space="preserve">حافظ از چشمه حکمت بکف آور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4574_28569"/>
    <w:bookmarkEnd w:id="24"/>
    <w:p>
      <w:pPr>
        <w:pStyle w:val="BookText"/>
      </w:pPr>
      <w:r>
        <w:rPr>
          <w:rFonts w:ascii="IRNazanin" w:hAnsi="IRNazanin" w:eastAsia="IRNazanin" w:cs="IRNazanin"/>
          <w:lang w:bidi="fa-IR"/>
          <w:color w:val="111111"/>
          <w:sz w:val="28"/>
          <w:szCs w:val="28"/>
          <w:rtl/>
        </w:rPr>
        <w:t xml:space="preserve">جامی وان----گه از مهر تو در محفل ما نه گام---ی</w:t>
      </w:r>
    </w:p>
    <w:p>
      <w:pPr>
        <w:pStyle w:val="BookText"/>
      </w:pPr>
      <w:r>
        <w:rPr>
          <w:rFonts w:ascii="IRNazanin" w:hAnsi="IRNazanin" w:eastAsia="IRNazanin" w:cs="IRNazanin"/>
          <w:lang w:bidi="fa-IR"/>
          <w:color w:val="111111"/>
          <w:sz w:val="28"/>
          <w:szCs w:val="28"/>
          <w:rtl/>
        </w:rPr>
        <w:t xml:space="preserve">شنو مصرع آخر ز غزل الهام----------ی پ----------ی تاریخ ز مصباح ادیب نام---ی</w:t>
      </w:r>
    </w:p>
    <w:p>
      <w:pPr>
        <w:pStyle w:val="BookText"/>
      </w:pPr>
      <w:r>
        <w:rPr>
          <w:rFonts w:ascii="IRNazanin" w:hAnsi="IRNazanin" w:eastAsia="IRNazanin" w:cs="IRNazanin"/>
          <w:lang w:bidi="fa-IR"/>
          <w:color w:val="111111"/>
          <w:sz w:val="28"/>
          <w:szCs w:val="28"/>
          <w:rtl/>
        </w:rPr>
        <w:t xml:space="preserve">بود که از لوح دلت ریب جهالت برود</w:t>
      </w:r>
    </w:p>
    <w:p>
      <w:pPr>
        <w:pStyle w:val="Heading4"/>
      </w:pPr>
      <w:bookmarkStart w:id="413" w:name="_Toc34"/>
      <w:r>
        <w:t>انتخاب مدیر کتابخانه</w:t>
      </w:r>
      <w:bookmarkEnd w:id="413"/>
    </w:p>
    <w:p>
      <w:pPr>
        <w:pStyle w:val="BookText"/>
      </w:pPr>
      <w:r>
        <w:rPr>
          <w:rFonts w:ascii="IRNazanin" w:hAnsi="IRNazanin" w:eastAsia="IRNazanin" w:cs="IRNazanin"/>
          <w:lang w:bidi="fa-IR"/>
          <w:color w:val="111111"/>
          <w:sz w:val="28"/>
          <w:szCs w:val="28"/>
          <w:rtl/>
        </w:rPr>
        <w:t xml:space="preserve">پس از افتتاح به همت آقای دانش آشتیانی خدمات کتابخانه به صورت رسمی شروع شد. این خدمات در دو شیفت کاری صبح و عصر انجام می‌گرفت و روزهای جمعه فقط شیفت صبح باز بود.</w:t>
      </w:r>
    </w:p>
    <w:p>
      <w:pPr>
        <w:pStyle w:val="BookText"/>
      </w:pPr>
      <w:r>
        <w:rPr>
          <w:rFonts w:ascii="IRNazanin" w:hAnsi="IRNazanin" w:eastAsia="IRNazanin" w:cs="IRNazanin"/>
          <w:lang w:bidi="fa-IR"/>
          <w:color w:val="111111"/>
          <w:sz w:val="28"/>
          <w:szCs w:val="28"/>
          <w:rtl/>
        </w:rPr>
        <w:t xml:space="preserve">برای اداره کتابخانه نیاز به پرسنل بود و آقای دانش برای این امر یک نفر را برای امور اداری، یک نفر برای فهرست کردن کتاب‌ها و چهار نفر را برای ارائه خدمات به مراجعه‌کنندگان (در هر شیفت کاری دو نفر) استخدام کرده بود.</w:t>
      </w:r>
    </w:p>
    <w:p>
      <w:pPr>
        <w:pStyle w:val="BookText"/>
      </w:pPr>
      <w:r>
        <w:rPr>
          <w:rFonts w:ascii="IRNazanin" w:hAnsi="IRNazanin" w:eastAsia="IRNazanin" w:cs="IRNazanin"/>
          <w:lang w:bidi="fa-IR"/>
          <w:color w:val="111111"/>
          <w:sz w:val="28"/>
          <w:szCs w:val="28"/>
          <w:rtl/>
        </w:rPr>
        <w:t xml:space="preserve">حقوق کارکنان کتابخانه مختصر بود و آقای دانش از طریق دفاتر مراجع معظم حقوق آنها را تأمین میکرد. ایشان علاقه زیادی به کتابخانه داشت و همه روزه صبح‌ها دو تا سه ساعت در کتابخانه حضور می‌یافت.</w:t>
      </w:r>
    </w:p>
    <w:p>
      <w:pPr>
        <w:pStyle w:val="BookText"/>
      </w:pPr>
      <w:r>
        <w:rPr>
          <w:rFonts w:ascii="IRNazanin" w:hAnsi="IRNazanin" w:eastAsia="IRNazanin" w:cs="IRNazanin"/>
          <w:lang w:bidi="fa-IR"/>
          <w:color w:val="111111"/>
          <w:sz w:val="28"/>
          <w:szCs w:val="28"/>
          <w:rtl/>
        </w:rPr>
        <w:t xml:space="preserve">در همان روزهای اول تاسیس کتابخانه، آیت الله دانش آشتیانی بر حسب ضرورت تصمیم گرفت مدیری را برای اداره کتابخانه انتخاب نماید. ایشان آقای میرزا حسن دانش آشتیانی را در سال 1339 به عنوان مدیر کتابخانه برگزید. از لحاظ ساختار سازمانی مدیر در امور اجرائی شخص دوم و جانشین رئیس کتابخانه بشمار می رفت. آقای میرزا حسن دانش فردی توانمند در امور اجرایی بود و همچنین در فهرست کردن کتاب‌های کتابخانه همکاری می کرد. دوره مدیریت میزا حسن دانش هشت سال بوده است.</w:t>
      </w:r>
    </w:p>
    <w:p>
      <w:pPr>
        <w:pStyle w:val="BookText"/>
      </w:pPr>
      <w:r>
        <w:rPr>
          <w:rFonts w:ascii="IRNazanin" w:hAnsi="IRNazanin" w:eastAsia="IRNazanin" w:cs="IRNazanin"/>
          <w:lang w:bidi="fa-IR"/>
          <w:color w:val="111111"/>
          <w:sz w:val="28"/>
          <w:szCs w:val="28"/>
          <w:rtl/>
        </w:rPr>
        <w:t xml:space="preserve">پس از فوت مرحوم میرزا حسن دانش، آیت‌الله دانش آشتیانی برای مدتی امور اجرایی کتابخانه را بر عهده گرفت. ایشان با توجه به شناختی که از آقای شیخ احمد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4574_28570"/>
    <w:bookmarkEnd w:id="25"/>
    <w:p>
      <w:pPr>
        <w:pStyle w:val="BookText"/>
      </w:pPr>
      <w:r>
        <w:rPr>
          <w:rFonts w:ascii="IRNazanin" w:hAnsi="IRNazanin" w:eastAsia="IRNazanin" w:cs="IRNazanin"/>
          <w:lang w:bidi="fa-IR"/>
          <w:color w:val="111111"/>
          <w:sz w:val="28"/>
          <w:szCs w:val="28"/>
          <w:rtl/>
        </w:rPr>
        <w:t xml:space="preserve">آلاسحاق داشتند، وی را به عنوان مدیر کتابخانه انتخاب کردند. آقای آل اسحاق توانست با درایت و کاردانی کتابخانه را نزدیک به سه دهه ( تا سال 1376ه.ش) به نحو احسن اداره کند.</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با اینکه امور داخلی کتابخانه بر عهده مدیر کتابخانه بود ولی آیت‌الله دانش آشتیانی بطور منظم در کتابخانه حضور داشتند و از نزدیک در جریان امور کتابخانه بودند و بر حسن انجام کارها نظارت می کردند.</w:t>
      </w:r>
    </w:p>
    <w:p>
      <w:pPr>
        <w:pStyle w:val="Heading4"/>
      </w:pPr>
      <w:bookmarkStart w:id="414" w:name="_Toc35"/>
      <w:r>
        <w:t>تهیه تجهیزات کتابخانه ای</w:t>
      </w:r>
      <w:bookmarkEnd w:id="414"/>
    </w:p>
    <w:p>
      <w:pPr>
        <w:pStyle w:val="BookText"/>
      </w:pPr>
      <w:r>
        <w:rPr>
          <w:rFonts w:ascii="IRNazanin" w:hAnsi="IRNazanin" w:eastAsia="IRNazanin" w:cs="IRNazanin"/>
          <w:lang w:bidi="fa-IR"/>
          <w:color w:val="111111"/>
          <w:sz w:val="28"/>
          <w:szCs w:val="28"/>
          <w:rtl/>
        </w:rPr>
        <w:t xml:space="preserve">برای تجهیز کتابخانه ابتدا مخزن طبق طرح معمار مسجد با قفسه های آهنی محکم قفسه بندی شد. گنجایش مخزن پانزده هزار جلد کتاب بود و امکان افزایش ظرفیت آن به پنجاه هزار جلد وجود داشت.</w:t>
      </w:r>
    </w:p>
    <w:p>
      <w:pPr>
        <w:pStyle w:val="BookText"/>
      </w:pPr>
      <w:r>
        <w:rPr>
          <w:rFonts w:ascii="IRNazanin" w:hAnsi="IRNazanin" w:eastAsia="IRNazanin" w:cs="IRNazanin"/>
          <w:lang w:bidi="fa-IR"/>
          <w:color w:val="111111"/>
          <w:sz w:val="28"/>
          <w:szCs w:val="28"/>
          <w:rtl/>
        </w:rPr>
        <w:t xml:space="preserve">طبق گزارشات ثبت شده در نشریه کتابخانه مسجد اعظم، پس از تکمیل ساختمان تجهیزات زیر برای کتابخانه تهیه شده است:</w:t>
      </w:r>
    </w:p>
    <w:p>
      <w:pPr>
        <w:pStyle w:val="BookText"/>
      </w:pPr>
      <w:r>
        <w:rPr>
          <w:rFonts w:ascii="IRNazanin" w:hAnsi="IRNazanin" w:eastAsia="IRNazanin" w:cs="IRNazanin"/>
          <w:lang w:bidi="fa-IR"/>
          <w:color w:val="111111"/>
          <w:sz w:val="28"/>
          <w:szCs w:val="28"/>
          <w:rtl/>
        </w:rPr>
        <w:t xml:space="preserve">در سال 1341 با اقدام جمعی از خیرین یکی از سالن‌های مطالعه با دو تخته فرش زیبای دست‌بافت چهل متری به مبلغ 240000ریال تهیه شده بود مفروش شد. همچنین یکی از خیرین یک تخته فرش در ابعاد 5/3 در 5 متر و فرد خیر دیگری یک عدد میز بزرگ با 10 عدد صندلی چوبی و همچنین مبلغ 30000ریال توسط نیکوکاران برای هزینه‌های کتابخانه کمک شده است.</w:t>
      </w:r>
    </w:p>
    <w:p>
      <w:pPr>
        <w:pStyle w:val="BookText"/>
      </w:pPr>
      <w:r>
        <w:pict>
          <v:shape type="#_x0000_t75" stroked="f" style="width:420pt; height:481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در سال 1342 با همت آشتیانی‌های مقیم تهران میز و صندلی‌های فلزی برای سالن مطالعه دیگر کتابخانه به مبلغ 25000 ریال تهیه و آن سالن هم تجهیز شد. همچنین هزینه های سالانه کتابخانه توسط جمعی از نیکوکاران تأمین گردید.</w:t>
      </w:r>
    </w:p>
    <w:p>
      <w:pPr>
        <w:pStyle w:val="BookText"/>
      </w:pPr>
      <w:r>
        <w:rPr>
          <w:rFonts w:ascii="IRNazanin" w:hAnsi="IRNazanin" w:eastAsia="IRNazanin" w:cs="IRNazanin"/>
          <w:lang w:bidi="fa-IR"/>
          <w:color w:val="111111"/>
          <w:sz w:val="28"/>
          <w:szCs w:val="28"/>
          <w:rtl/>
        </w:rPr>
        <w:t xml:space="preserve">در سال 1343 به دلیل مساعد نبودن اوضاع اقتصادی کمک‌های مالی قابل توجهی به کتابخانه نشد و فقط بودجه سالانه با انجام صرفه‌جوئی‌های لازم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4574_28571"/>
    <w:bookmarkEnd w:id="26"/>
    <w:p>
      <w:pPr>
        <w:pStyle w:val="BookText"/>
      </w:pPr>
      <w:r>
        <w:rPr>
          <w:rFonts w:ascii="IRNazanin" w:hAnsi="IRNazanin" w:eastAsia="IRNazanin" w:cs="IRNazanin"/>
          <w:lang w:bidi="fa-IR"/>
          <w:color w:val="111111"/>
          <w:sz w:val="28"/>
          <w:szCs w:val="28"/>
          <w:rtl/>
        </w:rPr>
        <w:t xml:space="preserve">از طرف چند نفر از نیکوکاران تأمین شد.</w:t>
      </w:r>
    </w:p>
    <w:p>
      <w:pPr>
        <w:pStyle w:val="BookText"/>
      </w:pPr>
      <w:r>
        <w:pict>
          <v:shape type="#_x0000_t75" stroked="f" style="width:420pt; height:495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در سال 1344 تعداد 25 عدد صندلی، 10 عدد نیمکت دو نفره، دو عدد بخاری، یک عدد قفسه کتاب و دو عدد چراغ زنبوری توسط آقای حاج عنایت الله معتمدی به کتابخانه اهدا شد.</w:t>
      </w:r>
    </w:p>
    <w:p>
      <w:pPr>
        <w:pStyle w:val="Heading4"/>
      </w:pPr>
      <w:bookmarkStart w:id="415" w:name="_Toc36"/>
      <w:r>
        <w:t>تهیه منابع کتابخانه</w:t>
      </w:r>
      <w:bookmarkEnd w:id="415"/>
    </w:p>
    <w:p>
      <w:pPr>
        <w:pStyle w:val="BookText"/>
      </w:pPr>
      <w:r>
        <w:rPr>
          <w:rFonts w:ascii="IRNazanin" w:hAnsi="IRNazanin" w:eastAsia="IRNazanin" w:cs="IRNazanin"/>
          <w:lang w:bidi="fa-IR"/>
          <w:color w:val="111111"/>
          <w:sz w:val="28"/>
          <w:szCs w:val="28"/>
          <w:rtl/>
        </w:rPr>
        <w:t xml:space="preserve">ابتدا کتاب‌های اهدایی آیت الله‌العظمی بروجردی که حدود سه هزار جلد بود و سپس کتاب‌های اهدایی مرحوم آیت الله مقدس اصفهانی که بیش از دو هزار بود به کتابخانه منتقل شدند.</w:t>
      </w:r>
    </w:p>
    <w:p>
      <w:pPr>
        <w:pStyle w:val="BookText"/>
      </w:pPr>
      <w:r>
        <w:rPr>
          <w:rFonts w:ascii="IRNazanin" w:hAnsi="IRNazanin" w:eastAsia="IRNazanin" w:cs="IRNazanin"/>
          <w:lang w:bidi="fa-IR"/>
          <w:color w:val="111111"/>
          <w:sz w:val="28"/>
          <w:szCs w:val="28"/>
          <w:rtl/>
        </w:rPr>
        <w:t xml:space="preserve">با کمک خیرین در اولین سال تأسیس کتابخانه، تعداد کتاب‌های کتابخانه به بیش از هشت هزار جلد افزایش یافت.</w:t>
      </w:r>
    </w:p>
    <w:p>
      <w:pPr>
        <w:pStyle w:val="BookText"/>
      </w:pPr>
      <w:r>
        <w:rPr>
          <w:rFonts w:ascii="IRNazanin" w:hAnsi="IRNazanin" w:eastAsia="IRNazanin" w:cs="IRNazanin"/>
          <w:lang w:bidi="fa-IR"/>
          <w:color w:val="111111"/>
          <w:sz w:val="28"/>
          <w:szCs w:val="28"/>
          <w:rtl/>
        </w:rPr>
        <w:t xml:space="preserve">طبق آمارهای ثبت شده در نشریه کتابخانه مسجد اعظم تعداد کتاب‌های اهدا، وقف و خریداری شده در چند سال اول تأسیس کتابخانه به شرح زیر است:</w:t>
      </w:r>
    </w:p>
    <w:p>
      <w:pPr>
        <w:pStyle w:val="BookText"/>
      </w:pPr>
      <w:r>
        <w:rPr>
          <w:rFonts w:ascii="IRNazanin" w:hAnsi="IRNazanin" w:eastAsia="IRNazanin" w:cs="IRNazanin"/>
          <w:lang w:bidi="fa-IR"/>
          <w:color w:val="111111"/>
          <w:sz w:val="28"/>
          <w:szCs w:val="28"/>
          <w:rtl/>
        </w:rPr>
        <w:t xml:space="preserve">در پایان سال 1341 تعداد کتاب‌های ثبت شده در دفاتر کتابخانه به 9075 جلد افزایش یافت و تعداد 134 جلد کتاب از محل صرفه‌جوئی در مخارج کتابخانه خریداری شد.</w:t>
      </w:r>
    </w:p>
    <w:p>
      <w:pPr>
        <w:pStyle w:val="BookText"/>
      </w:pPr>
      <w:r>
        <w:rPr>
          <w:rFonts w:ascii="IRNazanin" w:hAnsi="IRNazanin" w:eastAsia="IRNazanin" w:cs="IRNazanin"/>
          <w:lang w:bidi="fa-IR"/>
          <w:color w:val="111111"/>
          <w:sz w:val="28"/>
          <w:szCs w:val="28"/>
          <w:rtl/>
        </w:rPr>
        <w:t xml:space="preserve">در پایان سال 1342 تعداد کتاب‌های ثبت شده در دفاترکتابخانه به 10017 جلد چاپی و 614 جلد نسخه خطی افزایش یافت و کل منابع کتابخانه به 4035 عنوان رسید. طبق آمارهای موجود در این سال بیشترین کتاب را جناب آقای جمال الدین فدائی اراکی (بیش از 100 مجلد کتاب خطی و چاپی) به کتابخانه اهدا کردند.</w:t>
      </w:r>
    </w:p>
    <w:p>
      <w:pPr>
        <w:pStyle w:val="BookText"/>
      </w:pPr>
      <w:r>
        <w:rPr>
          <w:rFonts w:ascii="IRNazanin" w:hAnsi="IRNazanin" w:eastAsia="IRNazanin" w:cs="IRNazanin"/>
          <w:lang w:bidi="fa-IR"/>
          <w:color w:val="111111"/>
          <w:sz w:val="28"/>
          <w:szCs w:val="28"/>
          <w:rtl/>
        </w:rPr>
        <w:t xml:space="preserve">در پایان سال 1343 تعداد کتاب‌های کتابخانه به 11005 جلد افزایش یافت. در این سال بیشترین کتاب را مرحوم مشهدی حسن شهدی (اهدا توسط عیال ایشان بانو مهرتاج شهدی صورت گرفت) به تعداد 265 مجلد اهدا نمودند.</w:t>
      </w:r>
    </w:p>
    <w:p>
      <w:pPr>
        <w:pStyle w:val="BookText"/>
      </w:pPr>
      <w:r>
        <w:rPr>
          <w:rFonts w:ascii="IRNazanin" w:hAnsi="IRNazanin" w:eastAsia="IRNazanin" w:cs="IRNazanin"/>
          <w:lang w:bidi="fa-IR"/>
          <w:color w:val="111111"/>
          <w:sz w:val="28"/>
          <w:szCs w:val="28"/>
          <w:rtl/>
        </w:rPr>
        <w:t xml:space="preserve">در پایان سال 1344 تعداد کتاب‌های کتابخانه به 12350جلد رسید. در مهر ماه این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از کتاب های مرحوم سید احمد محسنی اراکی تعداد 90 جلد نسخه خطی و آقای ضیا نوری گلپایگانی سه جلد نسخه خطی به کتابخانه اهدا گردید.</w:t>
      </w:r>
    </w:p>
    <w:p>
      <w:pPr>
        <w:pStyle w:val="BookText"/>
      </w:pPr>
      <w:r>
        <w:rPr>
          <w:rFonts w:ascii="IRNazanin" w:hAnsi="IRNazanin" w:eastAsia="IRNazanin" w:cs="IRNazanin"/>
          <w:lang w:bidi="fa-IR"/>
          <w:color w:val="111111"/>
          <w:sz w:val="28"/>
          <w:szCs w:val="28"/>
          <w:rtl/>
        </w:rPr>
        <w:t xml:space="preserve">در پایان سال 1345 تعداد کتاب‌های ثبت شده به 13375 جلد افزایش یافته است. در آبان ماه این سال آقای حسین کجوری 395 جلد کتاب و در اسفند ماه آقای میرزا علی آشتیانی 150 جلد کتاب به کتابخانه اهدا کردند.</w:t>
      </w:r>
    </w:p>
    <w:p>
      <w:pPr>
        <w:pStyle w:val="BookText"/>
      </w:pPr>
      <w:r>
        <w:rPr>
          <w:rFonts w:ascii="IRNazanin" w:hAnsi="IRNazanin" w:eastAsia="IRNazanin" w:cs="IRNazanin"/>
          <w:lang w:bidi="fa-IR"/>
          <w:color w:val="111111"/>
          <w:sz w:val="28"/>
          <w:szCs w:val="28"/>
          <w:rtl/>
        </w:rPr>
        <w:t xml:space="preserve">آیت الله استادی در سال 1380 در پاسخ به سوال نشریه پیام حوزه درباره تعداد نسخ خطی کتابخانه می فرماید:</w:t>
      </w:r>
    </w:p>
    <w:p>
      <w:pPr>
        <w:pStyle w:val="BookText"/>
      </w:pPr>
      <w:r>
        <w:rPr>
          <w:rFonts w:ascii="IRNazanin" w:hAnsi="IRNazanin" w:eastAsia="IRNazanin" w:cs="IRNazanin"/>
          <w:lang w:bidi="fa-IR"/>
          <w:color w:val="111111"/>
          <w:sz w:val="28"/>
          <w:szCs w:val="28"/>
          <w:rtl/>
        </w:rPr>
        <w:t xml:space="preserve">«کتابخانه حدود شصت هزار جلد کتاب چاپی و حدود چهار هزار نسخه خطی دارد و این کتاب ها جز تعداد بسیار اندکی که شاید به دستور آیت الله العظمی بروجردی(ره) خریداری شده باشد, همه اهدایی است, زیرا ظاهرا این کتابخانه در هیچ زمانی بودجه ای برای خرید کتاب در اختیار نداشته است و بد نیست به خاطر تکریم از نکوکاران برخی از اهدا کنندگان را نام ببرم:</w:t>
      </w:r>
    </w:p>
    <w:p>
      <w:pPr>
        <w:pStyle w:val="BookText"/>
      </w:pPr>
      <w:r>
        <w:rPr>
          <w:rFonts w:ascii="IRNazanin" w:hAnsi="IRNazanin" w:eastAsia="IRNazanin" w:cs="IRNazanin"/>
          <w:lang w:bidi="fa-IR"/>
          <w:color w:val="111111"/>
          <w:sz w:val="28"/>
          <w:szCs w:val="28"/>
          <w:rtl/>
        </w:rPr>
        <w:t xml:space="preserve">1 - موسس کتابخانه، حضرت آیت الله العظمی حاج آقا حسین طباطبایی بروجردی(ره).</w:t>
      </w:r>
    </w:p>
    <w:p>
      <w:pPr>
        <w:pStyle w:val="BookText"/>
      </w:pPr>
      <w:r>
        <w:rPr>
          <w:rFonts w:ascii="IRNazanin" w:hAnsi="IRNazanin" w:eastAsia="IRNazanin" w:cs="IRNazanin"/>
          <w:lang w:bidi="fa-IR"/>
          <w:color w:val="111111"/>
          <w:sz w:val="28"/>
          <w:szCs w:val="28"/>
          <w:rtl/>
        </w:rPr>
        <w:t xml:space="preserve">2 - آیت الله حاج آقا محمد مقدس اصفهانی مولف کتاب ارزشمند (الاوائل) که در اصفهان چاپ شده است. بنده ایشان را زیارت کرده بودم. در حوزه علمیه قم و همچنین در اصفهان بسیار مورد احترام بود. ایشان از حواریون آیت الله العظمی بروجردی به شمار می آمد و مورد توجه ایشان بود.</w:t>
      </w:r>
    </w:p>
    <w:p>
      <w:pPr>
        <w:pStyle w:val="BookText"/>
      </w:pPr>
      <w:r>
        <w:rPr>
          <w:rFonts w:ascii="IRNazanin" w:hAnsi="IRNazanin" w:eastAsia="IRNazanin" w:cs="IRNazanin"/>
          <w:lang w:bidi="fa-IR"/>
          <w:color w:val="111111"/>
          <w:sz w:val="28"/>
          <w:szCs w:val="28"/>
          <w:rtl/>
        </w:rPr>
        <w:t xml:space="preserve">3 - آیت الله حاج شیخ محمدعلی کرمانی ابوالزوجه آیت الله حاج سیدمحمدحسن لنگرودی و آیت الله حاج سید حسین کرمانی. ایشان را هم حقیر زیارت کرده بودم و این بزرگوار هم از حواریون آیت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العظمی بروجردی بود و این که مرحوم آیت الله بروجردی اطرافیانی مانند ایشان و آیت الله فاضل لنکرانی (والد آیت الله العظمی فاضل) و آیت الله حاج سید مصطفی خوانساری و امثال آنان داشته، دلیلی بر عظمت مقام علمی و تقوایی آن بزرگوار است. رحمه الله علیهم اجمعین.</w:t>
      </w:r>
    </w:p>
    <w:p>
      <w:pPr>
        <w:pStyle w:val="BookText"/>
      </w:pPr>
      <w:r>
        <w:rPr>
          <w:rFonts w:ascii="IRNazanin" w:hAnsi="IRNazanin" w:eastAsia="IRNazanin" w:cs="IRNazanin"/>
          <w:lang w:bidi="fa-IR"/>
          <w:color w:val="111111"/>
          <w:sz w:val="28"/>
          <w:szCs w:val="28"/>
          <w:rtl/>
        </w:rPr>
        <w:t xml:space="preserve">4 - آیت الله حاج سید حسن فرید اراکی. ایشان از هم دوره های آیت الله العظمی گلپایگانی و آیت الله العظمی امام خمینی(ره) بود و حقیر به درس ایشان می رفتم و با ایشان انسی داشتم و ایشان هم به بنده لطف خاصی داشتند. درس و مجلس گفت وگوی او بسیار سودمند و با برکت بود و پس از وفات ایشان بخشی از یادداشت های ایشان را تنظیم و به نام تفسیر سوره حمد چاپ کردم.</w:t>
      </w:r>
    </w:p>
    <w:p>
      <w:pPr>
        <w:pStyle w:val="BookText"/>
      </w:pPr>
      <w:r>
        <w:rPr>
          <w:rFonts w:ascii="IRNazanin" w:hAnsi="IRNazanin" w:eastAsia="IRNazanin" w:cs="IRNazanin"/>
          <w:lang w:bidi="fa-IR"/>
          <w:color w:val="111111"/>
          <w:sz w:val="28"/>
          <w:szCs w:val="28"/>
          <w:rtl/>
        </w:rPr>
        <w:t xml:space="preserve">آقای فرید علاوه بر این که وصیت کرده بود کتاب های چاپی کتابخانه اش را که بسیار مهم بود به کتابخانه مسجد اعظم بدهند یکی از دو منزل قم خود را که در کوچه حرم, کوی آیت الله العظمی مرعشی داشت, به مسجد اعظم داد که اکنون با اجازه متولی مسجد اعظم خانواده ای در آن زندگی می کنند.</w:t>
      </w:r>
    </w:p>
    <w:p>
      <w:pPr>
        <w:pStyle w:val="BookText"/>
      </w:pPr>
      <w:r>
        <w:rPr>
          <w:rFonts w:ascii="IRNazanin" w:hAnsi="IRNazanin" w:eastAsia="IRNazanin" w:cs="IRNazanin"/>
          <w:lang w:bidi="fa-IR"/>
          <w:color w:val="111111"/>
          <w:sz w:val="28"/>
          <w:szCs w:val="28"/>
          <w:rtl/>
        </w:rPr>
        <w:t xml:space="preserve">5 - مرحوم حاج محمد رمضانی صاحب انتشارات کلاله خاور تهران, تقریبا دو سوم کتاب های چاپی و خطی کتابخانه مسجد اعظم یادگار و باقیات صالحات ایشان است. وی را هم قبل از این که به قم بیاید می شناختم و در کتاب فروشی و یا دکه مجله فروشی دیده می شد که برای تکمیل دوره های مجله های کتابخانه اش مجله ها را زیر و رو می کرد. در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هم هنگامی که کتابخانه ای تشکیل داده بود از نزدیک در جریان کارش قرار گرفتم.</w:t>
      </w:r>
    </w:p>
    <w:p>
      <w:pPr>
        <w:pStyle w:val="BookText"/>
      </w:pPr>
      <w:r>
        <w:rPr>
          <w:rFonts w:ascii="IRNazanin" w:hAnsi="IRNazanin" w:eastAsia="IRNazanin" w:cs="IRNazanin"/>
          <w:lang w:bidi="fa-IR"/>
          <w:color w:val="111111"/>
          <w:sz w:val="28"/>
          <w:szCs w:val="28"/>
          <w:rtl/>
        </w:rPr>
        <w:t xml:space="preserve">وی یک ناشر بسیار پر تلاش و پر کار بود. گویا روی برخی از کتاب ها دیده بودم که ایشان را به عنوان ناشر هفتصد کتاب معرفی کرده بودند. او مانند برخی دیگر از ناشران آن دوره اهل مطالعه و فضل بود که مثنوی معروف به ((مثنوی خاور)) که با تصحیح او و پدرش چاپ شده است, بهترین گواه با فضل بودن او می باشد.</w:t>
      </w:r>
    </w:p>
    <w:p>
      <w:pPr>
        <w:pStyle w:val="BookText"/>
      </w:pPr>
      <w:r>
        <w:rPr>
          <w:rFonts w:ascii="IRNazanin" w:hAnsi="IRNazanin" w:eastAsia="IRNazanin" w:cs="IRNazanin"/>
          <w:lang w:bidi="fa-IR"/>
          <w:color w:val="111111"/>
          <w:sz w:val="28"/>
          <w:szCs w:val="28"/>
          <w:rtl/>
        </w:rPr>
        <w:t xml:space="preserve">در طول عمر, حدود چهل هزار کتاب چاپی و دو هزار نسخه خطی گردآوری کرده بود و در سال های آخر عمر آرزو داشت در قم محلی را بسازد و کتابخانه ای به نام ولی عصر(ع) برای استفاده حوزویان تإسیس کند و برای این جهت گویا درخواست کمک و یاری هم می نمود. از این رو آن طور که به خاطر دارم مرحوم حجت الاسلام والمسلمین حاج سید مهدی گلپایگانی (فرزند آیت الله العظمی حاج سیدمحمدرضا گلپایگانی) خانه ای در خیابان ارم برای او آماده کرد تا کتاب ها به قم بیاید و به طور موقت آن جا قرار گیرد و این کار انجام شد (بنده در همین خانه خدمت مرحوم رمضانی رسیدم) تا به مرور زمان آرزوی نهایی او انجام شود که اجل مهلت نداد و در این میان آن عزیز از دنیا رفت. بازماندگان گرامی او ظاهرا با وساطت و تشویق مرحوم حاج سیدمهدی گلپایگانی و یا والد بزرگوارشان حاضر شدند کتاب ها را که در همان زمان قیمت سنگینی داشت به کتابخانه مسجد اعظم اهدا کنند و به این وسیله موجبات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7" w:name="pg4574_28575"/>
    <w:bookmarkEnd w:id="27"/>
    <w:p>
      <w:pPr>
        <w:pStyle w:val="BookText"/>
      </w:pPr>
      <w:r>
        <w:rPr>
          <w:rFonts w:ascii="IRNazanin" w:hAnsi="IRNazanin" w:eastAsia="IRNazanin" w:cs="IRNazanin"/>
          <w:lang w:bidi="fa-IR"/>
          <w:color w:val="111111"/>
          <w:sz w:val="28"/>
          <w:szCs w:val="28"/>
          <w:rtl/>
        </w:rPr>
        <w:t xml:space="preserve">شادی روح پدر را فراهم آورند و صدقه جاریه ای از خود به یادگار بگذارند. البته چون فکر می شد بخشی از چاپی ها (مانند قسمتی از مجلات و کتاب های درسی آموزش و پرورش که مرحوم رمضانی در جمع‌آوری آن ها رنج فراوانی برده بود) در حوزه قم مورد استفاده نیست به تهران برده و شاید به کتابخانه مرکزی دانشگاه داده باشند.»</w:t>
      </w:r>
    </w:p>
    <w:p>
      <w:pPr>
        <w:pStyle w:val="Heading4"/>
      </w:pPr>
      <w:bookmarkStart w:id="416" w:name="_Toc37"/>
      <w:r>
        <w:t>فهرست کتاب‌ها</w:t>
      </w:r>
      <w:bookmarkEnd w:id="416"/>
    </w:p>
    <w:p>
      <w:pPr>
        <w:pStyle w:val="BookText"/>
      </w:pPr>
      <w:r>
        <w:rPr>
          <w:rFonts w:ascii="IRNazanin" w:hAnsi="IRNazanin" w:eastAsia="IRNazanin" w:cs="IRNazanin"/>
          <w:lang w:bidi="fa-IR"/>
          <w:color w:val="111111"/>
          <w:sz w:val="28"/>
          <w:szCs w:val="28"/>
          <w:rtl/>
        </w:rPr>
        <w:t xml:space="preserve">بعد از تأسیس کتابخانه کتاب‌های زیادی به کتابخانه اهدا شد که فهرست آنها در دفترهای مخصوص مطابق با روشهای معمول آن زمان تنظیم گردید. در مدت یک سال دفترها و فهرست‌های اجمالی متعددی برای کتابخانه تنظیم شد.</w:t>
      </w:r>
    </w:p>
    <w:p>
      <w:pPr>
        <w:pStyle w:val="BookText"/>
      </w:pPr>
      <w:r>
        <w:rPr>
          <w:rFonts w:ascii="IRNazanin" w:hAnsi="IRNazanin" w:eastAsia="IRNazanin" w:cs="IRNazanin"/>
          <w:lang w:bidi="fa-IR"/>
          <w:color w:val="111111"/>
          <w:sz w:val="28"/>
          <w:szCs w:val="28"/>
          <w:rtl/>
        </w:rPr>
        <w:t xml:space="preserve">کتاب‌های اهدایی آیت‌الله مقدس اصفهانی و آیت‌الله فرید اراکی در قفسه های جداگانه به نام خود واقفین نگهداری می شد.</w:t>
      </w:r>
    </w:p>
    <w:p>
      <w:pPr>
        <w:pStyle w:val="BookText"/>
      </w:pPr>
      <w:r>
        <w:rPr>
          <w:rFonts w:ascii="IRNazanin" w:hAnsi="IRNazanin" w:eastAsia="IRNazanin" w:cs="IRNazanin"/>
          <w:lang w:bidi="fa-IR"/>
          <w:color w:val="111111"/>
          <w:sz w:val="28"/>
          <w:szCs w:val="28"/>
          <w:rtl/>
        </w:rPr>
        <w:t xml:space="preserve">اطلاعات کتاب‌شناختی این کتاب‌ها توسط آقایان شیخ عبدالغنی مهدوی صفت، میرزا حسن آشتیانی و شیخ محمد تقی دانش آشتیانی در دفترهای رحلی ثبت می شدند. در این میان نسخه‌هایی که آقای حاج محمد رمضانی به کتابخانه اهدا کرده بودند، دارای ویژگی خاصی بودند که مرحوم رمضانی از روی علاقه در ابتدای کتاب‌ها یادداشت‌هایی نوشته بود که نسخه شناسی کتاب‌ها به شمار میرفت. فهرست نسخ خطی کتابخانه مانند سایر کتاب‌های چاپی در دفاتر مخصوص ثبت می شد که بعدها این نسخ توسط آیت الله استادی به شکل دقیق تری فهرست شدند.</w:t>
      </w:r>
    </w:p>
    <w:p>
      <w:pPr>
        <w:pStyle w:val="BookText"/>
      </w:pPr>
      <w:r>
        <w:rPr>
          <w:rFonts w:ascii="IRNazanin" w:hAnsi="IRNazanin" w:eastAsia="IRNazanin" w:cs="IRNazanin"/>
          <w:lang w:bidi="fa-IR"/>
          <w:color w:val="111111"/>
          <w:sz w:val="28"/>
          <w:szCs w:val="28"/>
          <w:rtl/>
        </w:rPr>
        <w:t xml:space="preserve">آیت الله استادی در رابطه با ارتباط خود با کتابخانه و فهرست نگاری نسخ خطی کتابخانه در پاسخ به سوال نشریه پیام حوزه می فرماید: « بنده در زمان افتتاح کتابخانه و پس از آن, در قم بودم, اما چون اوایل تحصیلم بود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های لازم را هم تهیه کرده بودم, به کتابخانه مراجعه ای نداشتم، فقط به خاطر دارم که همان زمان ها دو نسخه خطی در میان کتاب هایم بود که برای اهدای آن ها به کتابخانه مسجد اعظم رفتم و شاید این اولین باری بود که به این کتابخانه رفتم.</w:t>
      </w:r>
    </w:p>
    <w:p>
      <w:pPr>
        <w:pStyle w:val="BookText"/>
      </w:pPr>
      <w:r>
        <w:rPr>
          <w:rFonts w:ascii="IRNazanin" w:hAnsi="IRNazanin" w:eastAsia="IRNazanin" w:cs="IRNazanin"/>
          <w:lang w:bidi="fa-IR"/>
          <w:color w:val="111111"/>
          <w:sz w:val="28"/>
          <w:szCs w:val="28"/>
          <w:rtl/>
        </w:rPr>
        <w:t xml:space="preserve">سال ها گذشت و حقیر به فهرست نگاری علاقه مند شدم و کارهایی در این زمینه انجام دادم, از جمله: فهرست نسخه های خطی کتابخانه مدرسه فیضیه قم و کتابخانه مدرسه حجتیه قم که توسط این جانب تإلیف و چاپ شد. گویا یکی از علما و اساتید که با کارهای من آشنا شده بود با آیت الله حاج میرزا ابوالقاسم آشتیانی سرپرست کتابخانه مسجد اعظم، صحبت کرده و موافقت ایشان را برای نگارش فهرست نسخه های خطی کتابخانه جلب کرده بود از این رو هنگامی که بنده اظهار آمادگی برای نوشتن فهرست کردم، آیت الله دانش آشتیانی استقبال نمودند.</w:t>
      </w:r>
    </w:p>
    <w:p>
      <w:pPr>
        <w:pStyle w:val="BookText"/>
      </w:pPr>
      <w:r>
        <w:rPr>
          <w:rFonts w:ascii="IRNazanin" w:hAnsi="IRNazanin" w:eastAsia="IRNazanin" w:cs="IRNazanin"/>
          <w:lang w:bidi="fa-IR"/>
          <w:color w:val="111111"/>
          <w:sz w:val="28"/>
          <w:szCs w:val="28"/>
          <w:rtl/>
        </w:rPr>
        <w:t xml:space="preserve">ماه های متوالی عصرها به کتابخانه می رفتم و نسخه ها را بررسی و در فیش هایی فهرست می کردم و هنگامی که این کار پایان پذیرفت، فیش ها را به منزل بردم و بقیه کار را در منزل انجام دادم یعنی با مراجعه به کتاب های فراوان فیش ها را تکمیل تا به مرحله آمادگی برای چاپ رسید و چاپ شد و بحمدالله مورد استفاده قرار گرفت.»</w:t>
      </w:r>
    </w:p>
    <w:p>
      <w:pPr>
        <w:pStyle w:val="BookText"/>
      </w:pPr>
      <w:r>
        <w:rPr>
          <w:rFonts w:ascii="IRNazanin" w:hAnsi="IRNazanin" w:eastAsia="IRNazanin" w:cs="IRNazanin"/>
          <w:lang w:bidi="fa-IR"/>
          <w:color w:val="111111"/>
          <w:sz w:val="28"/>
          <w:szCs w:val="28"/>
          <w:rtl/>
        </w:rPr>
        <w:t xml:space="preserve">تعداد نسخ خطی کتابخانه که در سال 1364 فهرست شده است سه هزار و نه صد و پنجاه و پنج نسخه بوده که در بین این نسخ صدها نسخه نفیس وجود دارد که بعضاٌ به دستخط شخص</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4574_28577"/>
    <w:bookmarkEnd w:id="28"/>
    <w:p>
      <w:pPr>
        <w:pStyle w:val="BookText"/>
      </w:pPr>
      <w:r>
        <w:rPr>
          <w:rFonts w:ascii="IRNazanin" w:hAnsi="IRNazanin" w:eastAsia="IRNazanin" w:cs="IRNazanin"/>
          <w:lang w:bidi="fa-IR"/>
          <w:color w:val="111111"/>
          <w:sz w:val="28"/>
          <w:szCs w:val="28"/>
          <w:rtl/>
        </w:rPr>
        <w:t xml:space="preserve">مؤلف یا حاشیه بزرگان علم و مشاهیر هستند. برخی دیگر از نسخ به جهت هنری و داشتن سر لوح مذهب یا خط زیبا نفیس بشمار می روند. تعداد دیگری از نسخ به دلیل قدمت و تاریخ کتابت نفیس هستند.</w:t>
      </w:r>
    </w:p>
    <w:p>
      <w:pPr>
        <w:pStyle w:val="Heading4"/>
      </w:pPr>
      <w:bookmarkStart w:id="417" w:name="_Toc38"/>
      <w:r>
        <w:t>خدمات عمومی کتابخانه</w:t>
      </w:r>
      <w:bookmarkEnd w:id="417"/>
    </w:p>
    <w:p>
      <w:pPr>
        <w:pStyle w:val="BookText"/>
      </w:pPr>
      <w:r>
        <w:rPr>
          <w:rFonts w:ascii="IRNazanin" w:hAnsi="IRNazanin" w:eastAsia="IRNazanin" w:cs="IRNazanin"/>
          <w:lang w:bidi="fa-IR"/>
          <w:color w:val="111111"/>
          <w:sz w:val="28"/>
          <w:szCs w:val="28"/>
          <w:rtl/>
        </w:rPr>
        <w:t xml:space="preserve">پس از راه اندازی کتابخانه، طلاب و فضلای حوزه استقبال خوبی از کتابخانه داشتند و کتابخانه مسجد اعظم در آن دوران یکی از بهترین کتابخانه های قم به شمار میرفت و اساتید برجسته حوزه از جمله حضرات آیات آقایان نوری همدانی، اعتمادی تبریزی، پایانی، وجدانی فخر، فاطمی ابهری، طاهری خرم آبادی، ستوده، کرمی زنجانی و ... در آن روزها برای مطالعه به این کتابخانه مراجعه می کردند.</w:t>
      </w:r>
    </w:p>
    <w:p>
      <w:pPr>
        <w:pStyle w:val="BookText"/>
      </w:pPr>
      <w:r>
        <w:pict>
          <v:shape type="#_x0000_t75" stroked="f" style="width:420pt; height:302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نشریه کتابخانه مسجد اعظم آمارهایی را از تعداد مراجعه کنندگان به کتابخانه در سالهای نخست ثبت کرده است که در نمودار 2 نشان داده شده است:</w:t>
      </w:r>
    </w:p>
    <w:p>
      <w:pPr>
        <w:pStyle w:val="BookText"/>
      </w:pPr>
      <w:r>
        <w:rPr>
          <w:rFonts w:ascii="IRNazanin" w:hAnsi="IRNazanin" w:eastAsia="IRNazanin" w:cs="IRNazanin"/>
          <w:lang w:bidi="fa-IR"/>
          <w:color w:val="111111"/>
          <w:sz w:val="28"/>
          <w:szCs w:val="28"/>
          <w:rtl/>
        </w:rPr>
        <w:t xml:space="preserve">در سال نخست تعداد مراجعه کنندگان کتابخانه 22350 نفر ثبت شده و تعداد کتب به امانت گرفته شده 53470 جلد بوده است.</w:t>
      </w:r>
    </w:p>
    <w:p>
      <w:pPr>
        <w:pStyle w:val="BookText"/>
      </w:pPr>
      <w:r>
        <w:rPr>
          <w:rFonts w:ascii="IRNazanin" w:hAnsi="IRNazanin" w:eastAsia="IRNazanin" w:cs="IRNazanin"/>
          <w:lang w:bidi="fa-IR"/>
          <w:color w:val="111111"/>
          <w:sz w:val="28"/>
          <w:szCs w:val="28"/>
          <w:rtl/>
        </w:rPr>
        <w:t xml:space="preserve">در سال دوم مجموع مراجعه کنندگان به کتابخانه 50902 نفر و تعداد کتاب‌های به امانت گرفته شده 104198 جلد بوده است.</w:t>
      </w:r>
    </w:p>
    <w:p>
      <w:pPr>
        <w:pStyle w:val="BookText"/>
      </w:pPr>
      <w:r>
        <w:rPr>
          <w:rFonts w:ascii="IRNazanin" w:hAnsi="IRNazanin" w:eastAsia="IRNazanin" w:cs="IRNazanin"/>
          <w:lang w:bidi="fa-IR"/>
          <w:color w:val="111111"/>
          <w:sz w:val="28"/>
          <w:szCs w:val="28"/>
          <w:rtl/>
        </w:rPr>
        <w:t xml:space="preserve">در سال سوم تعداد مراجعه کنندگان 31982 نفر و تعداد کتب به امانت گرفته شده 69153 جلد بوده است.</w:t>
      </w:r>
    </w:p>
    <w:p>
      <w:pPr>
        <w:pStyle w:val="BookText"/>
      </w:pPr>
      <w:r>
        <w:rPr>
          <w:rFonts w:ascii="IRNazanin" w:hAnsi="IRNazanin" w:eastAsia="IRNazanin" w:cs="IRNazanin"/>
          <w:lang w:bidi="fa-IR"/>
          <w:color w:val="111111"/>
          <w:sz w:val="28"/>
          <w:szCs w:val="28"/>
          <w:rtl/>
        </w:rPr>
        <w:t xml:space="preserve">در سال چهارم تعداد مراجعه کنندگان 49880 نفر و تعداد کتاب‌های به امانت گرفته شده 107919 جلد بوده است.</w:t>
      </w:r>
    </w:p>
    <w:p>
      <w:pPr>
        <w:pStyle w:val="BookText"/>
      </w:pPr>
      <w:r>
        <w:rPr>
          <w:rFonts w:ascii="IRNazanin" w:hAnsi="IRNazanin" w:eastAsia="IRNazanin" w:cs="IRNazanin"/>
          <w:lang w:bidi="fa-IR"/>
          <w:color w:val="111111"/>
          <w:sz w:val="28"/>
          <w:szCs w:val="28"/>
          <w:rtl/>
        </w:rPr>
        <w:t xml:space="preserve">در سال پنجم تعداد مراجعه کنندگان 63299 نفر و تعداد کتاب‌های امانت گرفته شده 130562 جلد بوده است.</w:t>
      </w:r>
    </w:p>
    <w:p>
      <w:pPr>
        <w:pStyle w:val="BookText"/>
      </w:pPr>
      <w:r>
        <w:rPr>
          <w:rFonts w:ascii="IRNazanin" w:hAnsi="IRNazanin" w:eastAsia="IRNazanin" w:cs="IRNazanin"/>
          <w:lang w:bidi="fa-IR"/>
          <w:color w:val="111111"/>
          <w:sz w:val="28"/>
          <w:szCs w:val="28"/>
          <w:rtl/>
        </w:rPr>
        <w:t xml:space="preserve">سیر صعودی استقبال از کتابخانه نشاندهنده وجود منابع غنی و ارائه خدمات خوب کتابداری بوده است.</w:t>
      </w:r>
    </w:p>
    <w:p>
      <w:pPr>
        <w:pStyle w:val="Heading3"/>
      </w:pPr>
      <w:bookmarkStart w:id="418" w:name="_Toc39"/>
      <w:r>
        <w:t>اداره کتابخانه توسط مرکز مدیریت حوزه</w:t>
      </w:r>
      <w:bookmarkEnd w:id="418"/>
    </w:p>
    <w:p>
      <w:pPr>
        <w:pStyle w:val="Heading4"/>
      </w:pPr>
      <w:bookmarkStart w:id="419" w:name="_Toc40"/>
      <w:r>
        <w:t>واگذاری کتابخانه به مرکز مدیریت</w:t>
      </w:r>
      <w:bookmarkEnd w:id="419"/>
    </w:p>
    <w:p>
      <w:pPr>
        <w:pStyle w:val="BookText"/>
      </w:pPr>
      <w:r>
        <w:rPr>
          <w:rFonts w:ascii="IRNazanin" w:hAnsi="IRNazanin" w:eastAsia="IRNazanin" w:cs="IRNazanin"/>
          <w:lang w:bidi="fa-IR"/>
          <w:color w:val="111111"/>
          <w:sz w:val="28"/>
          <w:szCs w:val="28"/>
          <w:rtl/>
        </w:rPr>
        <w:t xml:space="preserve">همان طور که فصل دوم گفته شد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دانش آشتیانی مسئولیت اداره کتابخانه را بر عهده داشتند. و کتابخانه را به شکل خوبی اداره می کردند.</w:t>
      </w:r>
    </w:p>
    <w:p>
      <w:pPr>
        <w:pStyle w:val="BookText"/>
      </w:pPr>
      <w:r>
        <w:pict>
          <v:shape type="#_x0000_t75" stroked="f" style="width:240pt; height:336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برای اطلاع بیشتر از وضعیت اداره کتابخانه در طول 35 سال سرپرستی آیت الله دانش آشتیانی به مصاحبه آیت الله استادی با نشریه پیام حوزه نگاهی می کنیم. ایشان در پاسخ به سوال "وضع کتابخانه را چگونه دیدید؟" می فرماید:</w:t>
      </w:r>
    </w:p>
    <w:p>
      <w:pPr>
        <w:pStyle w:val="BookText"/>
      </w:pPr>
      <w:r>
        <w:rPr>
          <w:rFonts w:ascii="IRNazanin" w:hAnsi="IRNazanin" w:eastAsia="IRNazanin" w:cs="IRNazanin"/>
          <w:lang w:bidi="fa-IR"/>
          <w:color w:val="111111"/>
          <w:sz w:val="28"/>
          <w:szCs w:val="28"/>
          <w:rtl/>
        </w:rPr>
        <w:t xml:space="preserve">«کتابخانه از زمان افتتاح تا چند سال بسیار خوب اداره می شده و فعال بوده است، شاهد غیر قابل انکار آن مجله ای است که به نام کتابخانه منتشر می شد, و حدود دو سال یا بیش تر ادامه داشته است. انتشار مجله ای وزین در آن زمان با امکانات بسیار محدود آن روزها, یکی از بهترین و موثرترین کارهایی بوده که یک کتابخانه برای معرفی خود و ایجاد ارتباط با مراکز علمی و علما و مولفان و محققان, و نیز معرفی کتاب ها و نسخه های خطی خود می توانسته انجام دهد.</w:t>
      </w:r>
    </w:p>
    <w:p>
      <w:pPr>
        <w:pStyle w:val="BookText"/>
      </w:pPr>
      <w:r>
        <w:rPr>
          <w:rFonts w:ascii="IRNazanin" w:hAnsi="IRNazanin" w:eastAsia="IRNazanin" w:cs="IRNazanin"/>
          <w:lang w:bidi="fa-IR"/>
          <w:color w:val="111111"/>
          <w:sz w:val="28"/>
          <w:szCs w:val="28"/>
          <w:rtl/>
        </w:rPr>
        <w:t xml:space="preserve">در آن زمان در حوزه علمیه قم سه چهار مجله و سالنامه و امثال آن بیش تر منتشر نمی شد که یکی از بهترین آن ها مجله ((مسجد اعظم)) بود که از همکاری نویسندگانی چون حضرات آیات: مرحوم حاج آقا مرتضی حائری, حاج شیخ لطف الله صافی, حاج میرزا حسین نوری, حاج شیخ حسین شب زنده دار, مرحوم حاج شیخ جلال طاهر شمس و دانشمند گرانمایه آقای رشیدپور و برخی دیگر از اساتید آن دوره برخوردار بود و خود این همکاری حاکی از درجه اعتبار و اعتماد به آیت الله دانش آشتیانی و مجله او است.</w:t>
      </w:r>
    </w:p>
    <w:p>
      <w:pPr>
        <w:pStyle w:val="BookText"/>
      </w:pPr>
      <w:r>
        <w:rPr>
          <w:rFonts w:ascii="IRNazanin" w:hAnsi="IRNazanin" w:eastAsia="IRNazanin" w:cs="IRNazanin"/>
          <w:lang w:bidi="fa-IR"/>
          <w:color w:val="111111"/>
          <w:sz w:val="28"/>
          <w:szCs w:val="28"/>
          <w:rtl/>
        </w:rPr>
        <w:t xml:space="preserve">توسط این مجله اهدا کنندگان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به کتابخانه, تشویق می شدند و برخی کتاب های جدید برای کتابخانه ارسال می شد و نیز برخی از نسخه های نفیس معرفی می شد. خلاصه قدم بسیار موثر و مبارکی بود.</w:t>
      </w:r>
    </w:p>
    <w:p>
      <w:pPr>
        <w:pStyle w:val="BookText"/>
      </w:pPr>
      <w:r>
        <w:rPr>
          <w:rFonts w:ascii="IRNazanin" w:hAnsi="IRNazanin" w:eastAsia="IRNazanin" w:cs="IRNazanin"/>
          <w:lang w:bidi="fa-IR"/>
          <w:color w:val="111111"/>
          <w:sz w:val="28"/>
          <w:szCs w:val="28"/>
          <w:rtl/>
        </w:rPr>
        <w:t xml:space="preserve">فعالیت دیگر کتابخانه در آن زمان ها نوشتن فهرست کتاب های چاپی به صورت ثبت در دفاتر و تهیه فیش بود که به گونه ای بالنسبه مطلوب انجام شده بود و همچنین نسبت به شناسایی و فهرست اجمالی نسخه های خطی تا حد زیادی توسط مرحوم آقا میرزا حسن آشتیانی (عمو زاده آیت الله آشتیانی) و حجه الاسلام و المسلمین شیخ محمد تقی دانش آشتیانی (آقازاده آیت الله آشتیانی) و دانشمند محترم آقای سید حسین مدرسی طباطبائی (که اکنون گویا در آمریکا ساکن هستند)، کار شده بود.</w:t>
      </w:r>
    </w:p>
    <w:p>
      <w:pPr>
        <w:pStyle w:val="BookText"/>
      </w:pPr>
      <w:r>
        <w:rPr>
          <w:rFonts w:ascii="IRNazanin" w:hAnsi="IRNazanin" w:eastAsia="IRNazanin" w:cs="IRNazanin"/>
          <w:lang w:bidi="fa-IR"/>
          <w:color w:val="111111"/>
          <w:sz w:val="28"/>
          <w:szCs w:val="28"/>
          <w:rtl/>
        </w:rPr>
        <w:t xml:space="preserve">این وضع خوب و فعال کتابخانه تا چند سال ادامه داشت، اما متاسفانه کثرت کارهای آیة الله دانش آشتیانی از طرفی و این که بخشی از مخزن کتابخانه، دفتر ایشان شده بود که در مورد اخذ وجوهات و اداره امور شهریه آیة الله خوئی و حضرت امام خمینی-قدس سرهما- فعال بود و از طرفی هم کم کم آیة الله دانش آشتیانی مانند قبل، نمی توانست به همه کارهای کتابخانه شخصا اشراف کامل داشته باشد و به رایگان کارها انجام گیرد، بلکه می بایست با استخدام کارمندانی کتابخانه به وضع مطلوب تری اداره می گشت و این مستلزم هزینه هایی بود که از طرف تولیت محترم مسجد اعظم تإمین و تضمین نشده بود و حضرت آقای دانش هم به خاطر شدت امانت و تقوا و احتیاط, معتقد بود که هزینه های کتابخانه باید جداگانه توسط مراجع</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تقلید و دیگران تإمین گردد، به این علت و شاید علت های دیگر, باید بگویم متإسفانه در تاریخی که حقیر برای تهیه فهرست به کتابخانه رفت و آمد داشتم, وضع چندان مطلوبی نداشت.</w:t>
      </w:r>
    </w:p>
    <w:p>
      <w:pPr>
        <w:pStyle w:val="BookText"/>
      </w:pPr>
      <w:r>
        <w:rPr>
          <w:rFonts w:ascii="IRNazanin" w:hAnsi="IRNazanin" w:eastAsia="IRNazanin" w:cs="IRNazanin"/>
          <w:lang w:bidi="fa-IR"/>
          <w:color w:val="111111"/>
          <w:sz w:val="28"/>
          <w:szCs w:val="28"/>
          <w:rtl/>
        </w:rPr>
        <w:t xml:space="preserve">مثلا بسیاری از نسخه های خطی نیاز به ترمیم و صحافی داشت و به خاطر نبودن بودجه، پیر مرد صحافی را به کتابخانه آورده بودم که با مقوای کارتن های مستعمل و پارچه های دست دوم یا کم قیمت نسخه ها را تجلید می کرد که حتما باور نمی کنید. اما نمونه های آن ها تا چندی پیش در قفسه ها به چشم می خورد و بحمدالله هر کدام که نیاز به صحافی داشت، اخیرا صحافی شد.</w:t>
      </w:r>
    </w:p>
    <w:p>
      <w:pPr>
        <w:pStyle w:val="BookText"/>
      </w:pPr>
      <w:r>
        <w:rPr>
          <w:rFonts w:ascii="IRNazanin" w:hAnsi="IRNazanin" w:eastAsia="IRNazanin" w:cs="IRNazanin"/>
          <w:lang w:bidi="fa-IR"/>
          <w:color w:val="111111"/>
          <w:sz w:val="28"/>
          <w:szCs w:val="28"/>
          <w:rtl/>
        </w:rPr>
        <w:t xml:space="preserve">نوشته های عطف کتاب ها (شامل شماره و نام کتاب) کم رنگ شده بود و موجب بی نظمی در قفسه ها و مخلوط شدن کتاب ها می شد و یکی از کارمندان, مکرر داوطلب بود که با دریافت مبلغی اندک, این کار را انجام دهد و نام کتاب ها و شماره ها را دوباره نویسی کند, اما بودجه نبود.</w:t>
      </w:r>
    </w:p>
    <w:p>
      <w:pPr>
        <w:pStyle w:val="BookText"/>
      </w:pPr>
      <w:r>
        <w:rPr>
          <w:rFonts w:ascii="IRNazanin" w:hAnsi="IRNazanin" w:eastAsia="IRNazanin" w:cs="IRNazanin"/>
          <w:lang w:bidi="fa-IR"/>
          <w:color w:val="111111"/>
          <w:sz w:val="28"/>
          <w:szCs w:val="28"/>
          <w:rtl/>
        </w:rPr>
        <w:t xml:space="preserve">حدود چهارهزار نسخه خطی در محوطه ای که شاید کم تر از دو متر در پنج متر بود جای داده شده بود و بخشی از کتاب ها بی جلد روی زمین, زیر قفسه ها قرار گرفته بود.</w:t>
      </w:r>
    </w:p>
    <w:p>
      <w:pPr>
        <w:pStyle w:val="BookText"/>
      </w:pPr>
      <w:r>
        <w:rPr>
          <w:rFonts w:ascii="IRNazanin" w:hAnsi="IRNazanin" w:eastAsia="IRNazanin" w:cs="IRNazanin"/>
          <w:lang w:bidi="fa-IR"/>
          <w:color w:val="111111"/>
          <w:sz w:val="28"/>
          <w:szCs w:val="28"/>
          <w:rtl/>
        </w:rPr>
        <w:t xml:space="preserve">هر روز برای کارهای دفتری آیة الله دانش, ده ها نفر آشنا و غیر آشنا به مخزن کتابخانه رفت و آمد داشتند و نسخه های خطی هم در دسترس بود و با این وضع ضریب امنیت کتاب ها را خودتان تعیین کنید.</w:t>
      </w:r>
    </w:p>
    <w:p>
      <w:pPr>
        <w:pStyle w:val="BookText"/>
      </w:pPr>
      <w:r>
        <w:rPr>
          <w:rFonts w:ascii="IRNazanin" w:hAnsi="IRNazanin" w:eastAsia="IRNazanin" w:cs="IRNazanin"/>
          <w:lang w:bidi="fa-IR"/>
          <w:color w:val="111111"/>
          <w:sz w:val="28"/>
          <w:szCs w:val="28"/>
          <w:rtl/>
        </w:rPr>
        <w:t xml:space="preserve">کتابخانه با چهار نفر کارمند برخی پاره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و برخی تمام وقت تا این اواخر اداره می شد که هنگام واگذاری به شورای عالی, مجموعا با ماهانه پنجاه هزار تومان (که آیة الله دانش از دفتر آیة الله العظمی سیستانی می گرفتند), اداره می شد و البته کارمندان یک مبلغ جزئی هم هر ماهه از دفاتر برخی مراجع تقلید دریافت می داشتند.</w:t>
      </w:r>
    </w:p>
    <w:p>
      <w:pPr>
        <w:pStyle w:val="BookText"/>
      </w:pPr>
      <w:r>
        <w:rPr>
          <w:rFonts w:ascii="IRNazanin" w:hAnsi="IRNazanin" w:eastAsia="IRNazanin" w:cs="IRNazanin"/>
          <w:lang w:bidi="fa-IR"/>
          <w:color w:val="111111"/>
          <w:sz w:val="28"/>
          <w:szCs w:val="28"/>
          <w:rtl/>
        </w:rPr>
        <w:t xml:space="preserve">مرحوم آقای آل اسحق و جناب آقای محمدی و جناب آقای موسوی و جناب آقای مهدوی, کارمندان کتابخانه بودند که در بین آن ها آقای آل اسحق تقریبا فهرست متحرک کتابخانه بود و تسلط خاصی به کتاب ها و جای تک تک آن ها داشت و به همین جهت گاهی محققان و فضلا و اساتید از اطلاعات ایشان بهره می بردند والا فهرست های ثبت شده در دفاتر به خاطر جابه جا شدن برخی کتاب ها و در انبار قرار گرفتن تعداد دیگر چندان قابل استفاده نبود.</w:t>
      </w:r>
    </w:p>
    <w:p>
      <w:pPr>
        <w:pStyle w:val="BookText"/>
      </w:pPr>
      <w:r>
        <w:rPr>
          <w:rFonts w:ascii="IRNazanin" w:hAnsi="IRNazanin" w:eastAsia="IRNazanin" w:cs="IRNazanin"/>
          <w:lang w:bidi="fa-IR"/>
          <w:color w:val="111111"/>
          <w:sz w:val="28"/>
          <w:szCs w:val="28"/>
          <w:rtl/>
        </w:rPr>
        <w:t xml:space="preserve">هر کس عکس نسخه ای را می خواست گفته می شد آیت الله زاده بروجردی (متولی مسجد اعظم) گفته اند باید دستگاه عکس برداری را به کتابخانه بیاورند و عکس بگیرند و بردن کتاب برای عکس برداری به بیرون از کتابخانه به هیچ وجه جایز نیست و روشن است که آوردن دستگاه فیلم برداری و غیره برای همه کس یا غالب اشخاص میسر نبود.</w:t>
      </w:r>
    </w:p>
    <w:p>
      <w:pPr>
        <w:pStyle w:val="BookText"/>
      </w:pPr>
      <w:r>
        <w:rPr>
          <w:rFonts w:ascii="IRNazanin" w:hAnsi="IRNazanin" w:eastAsia="IRNazanin" w:cs="IRNazanin"/>
          <w:lang w:bidi="fa-IR"/>
          <w:color w:val="111111"/>
          <w:sz w:val="28"/>
          <w:szCs w:val="28"/>
          <w:rtl/>
        </w:rPr>
        <w:t xml:space="preserve">یکی از نوادگان مرحوم طریحی صاحب (مجمع البحرین) از وجود نسخه ای (از یک رساله که به خط یکی از اعضای بیت شیخ طریحی است.) در کتابخانه آگاه شده بود و با واسطه یا وسایطی می خواست عکس آن را تهیه کند. هنگامی که بنده برای وساطت به کتابخانه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کردم جواب منفی شنیدم و چقدر متإثر شد.</w:t>
      </w:r>
    </w:p>
    <w:p>
      <w:pPr>
        <w:pStyle w:val="BookText"/>
      </w:pPr>
      <w:r>
        <w:rPr>
          <w:rFonts w:ascii="IRNazanin" w:hAnsi="IRNazanin" w:eastAsia="IRNazanin" w:cs="IRNazanin"/>
          <w:lang w:bidi="fa-IR"/>
          <w:color w:val="111111"/>
          <w:sz w:val="28"/>
          <w:szCs w:val="28"/>
          <w:rtl/>
        </w:rPr>
        <w:t xml:space="preserve">این ها را برای این عرض کردم که وضع کتابخانه هنگام واگذاری به شورای عالی حوزه روشن باشد.</w:t>
      </w:r>
    </w:p>
    <w:p>
      <w:pPr>
        <w:pStyle w:val="BookText"/>
      </w:pPr>
      <w:r>
        <w:rPr>
          <w:rFonts w:ascii="IRNazanin" w:hAnsi="IRNazanin" w:eastAsia="IRNazanin" w:cs="IRNazanin"/>
          <w:lang w:bidi="fa-IR"/>
          <w:color w:val="111111"/>
          <w:sz w:val="28"/>
          <w:szCs w:val="28"/>
          <w:rtl/>
        </w:rPr>
        <w:t xml:space="preserve">اما با همه ا ین شرایط هر چه با آیت الله دانش آشتیانی ارتباطم بیش تر می شد علاقه ام افزون می گشت, چون او یک روحانی خدوم, عالمی ربانی, یک پارچه تقوا و امانت و دنیا گریز بود و در رعایت بیت المال و وجوهات کاملا احتیاط کار بود و با آن که در سنین پیری بود تا آن جا که می توانست به حوزه و حوزویان از یک سو و به مردم شریف آشتیان از سوی دیگر، خدمت می کرد, بدون این که توقعی مادی داشته باشد. و یا از شرایط خاصی که برای او پیش آمده استفاده مادی کند. خدایش رحمت کند و با همنامش رسول خدا(ص) محشور گردد.»</w:t>
      </w:r>
    </w:p>
    <w:p>
      <w:pPr>
        <w:pStyle w:val="BookText"/>
      </w:pPr>
      <w:r>
        <w:rPr>
          <w:rFonts w:ascii="IRNazanin" w:hAnsi="IRNazanin" w:eastAsia="IRNazanin" w:cs="IRNazanin"/>
          <w:lang w:bidi="fa-IR"/>
          <w:color w:val="111111"/>
          <w:sz w:val="28"/>
          <w:szCs w:val="28"/>
          <w:rtl/>
        </w:rPr>
        <w:t xml:space="preserve">سوال نشریه پیام حوزه" چه شد که در پنج سال اخیر کتابخانه زیر نظر شما قرار گرفت؟"</w:t>
      </w:r>
    </w:p>
    <w:p>
      <w:pPr>
        <w:pStyle w:val="BookText"/>
      </w:pPr>
      <w:r>
        <w:rPr>
          <w:rFonts w:ascii="IRNazanin" w:hAnsi="IRNazanin" w:eastAsia="IRNazanin" w:cs="IRNazanin"/>
          <w:lang w:bidi="fa-IR"/>
          <w:color w:val="111111"/>
          <w:sz w:val="28"/>
          <w:szCs w:val="28"/>
          <w:rtl/>
        </w:rPr>
        <w:t xml:space="preserve">«پس از نشر فهرست نسخه های خطی کتابخانه, ارتباط چندانی با کتابخانه نداشتم و فقط در مواقع نیاز به برخی از نسخه های خطی یا چاپی با متوسل شدن به مرحوم آقای آل اسحق از نسخه ها استفاده می کردم و گاهی هم با اخذ رسید و یادداشت, امانت می داد که گویا این کار آن مرحوم, صحیح و مجاز نبوده است.</w:t>
      </w:r>
    </w:p>
    <w:p>
      <w:pPr>
        <w:pStyle w:val="BookText"/>
      </w:pPr>
      <w:r>
        <w:rPr>
          <w:rFonts w:ascii="IRNazanin" w:hAnsi="IRNazanin" w:eastAsia="IRNazanin" w:cs="IRNazanin"/>
          <w:lang w:bidi="fa-IR"/>
          <w:color w:val="111111"/>
          <w:sz w:val="28"/>
          <w:szCs w:val="28"/>
          <w:rtl/>
        </w:rPr>
        <w:t xml:space="preserve">به هر حال همان طور که گفتم ارتباط چندانی با کتابخانه نداشتم.</w:t>
      </w:r>
    </w:p>
    <w:p>
      <w:pPr>
        <w:pStyle w:val="BookText"/>
      </w:pPr>
      <w:r>
        <w:rPr>
          <w:rFonts w:ascii="IRNazanin" w:hAnsi="IRNazanin" w:eastAsia="IRNazanin" w:cs="IRNazanin"/>
          <w:lang w:bidi="fa-IR"/>
          <w:color w:val="111111"/>
          <w:sz w:val="28"/>
          <w:szCs w:val="28"/>
          <w:rtl/>
        </w:rPr>
        <w:t xml:space="preserve">هنگامی که میان مدیران آستانه مقدسه حضرت معصومه(س) و متولی محترم مسجد اعظم به خاطر برخی از رویدادها, اختلاف و گفت وگو و درگیری پیش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4574_28583"/>
    <w:bookmarkEnd w:id="29"/>
    <w:p>
      <w:pPr>
        <w:pStyle w:val="BookText"/>
      </w:pPr>
      <w:r>
        <w:rPr>
          <w:rFonts w:ascii="IRNazanin" w:hAnsi="IRNazanin" w:eastAsia="IRNazanin" w:cs="IRNazanin"/>
          <w:lang w:bidi="fa-IR"/>
          <w:color w:val="111111"/>
          <w:sz w:val="28"/>
          <w:szCs w:val="28"/>
          <w:rtl/>
        </w:rPr>
        <w:t xml:space="preserve">آمد, نمی دانم به چه علت کتابخانه مسجد اعظم هم که زیر نظر آیة الله دانش بود به طور کلی تعطیل شد و قفلی هم از طرف آستانه مقدسه به درب کتابخانه زده شد و گویا این تعطیلی مدت مدیدی به طول انجامید.»</w:t>
      </w:r>
    </w:p>
    <w:p>
      <w:pPr>
        <w:pStyle w:val="BookText"/>
      </w:pPr>
      <w:r>
        <w:rPr>
          <w:rFonts w:ascii="IRNazanin" w:hAnsi="IRNazanin" w:eastAsia="IRNazanin" w:cs="IRNazanin"/>
          <w:lang w:bidi="fa-IR"/>
          <w:color w:val="111111"/>
          <w:sz w:val="28"/>
          <w:szCs w:val="28"/>
          <w:rtl/>
        </w:rPr>
        <w:t xml:space="preserve">آیت الله دانش آشتیانی درسال 1375 اعلام کردند به دلیل کهولت سن، دیگر قادر به اداره امور کتابخانه نیستند.</w:t>
      </w:r>
    </w:p>
    <w:p>
      <w:pPr>
        <w:pStyle w:val="BookText"/>
      </w:pPr>
      <w:r>
        <w:rPr>
          <w:rFonts w:ascii="IRNazanin" w:hAnsi="IRNazanin" w:eastAsia="IRNazanin" w:cs="IRNazanin"/>
          <w:lang w:bidi="fa-IR"/>
          <w:color w:val="111111"/>
          <w:sz w:val="28"/>
          <w:szCs w:val="28"/>
          <w:rtl/>
        </w:rPr>
        <w:t xml:space="preserve">موضوع را با تولیت محترم مسجد اعظم در میان گذاشتند و ایشان خواستار تعطیلی کتابخانه شدند و از طرفی تولیت محترم آستانه مقدسه هم معتقد بودند اداره کتابخانه مانند اداره مسجد اعظم در اختیار آستانه مقدسه قرار گیرد.</w:t>
      </w:r>
    </w:p>
    <w:p>
      <w:pPr>
        <w:pStyle w:val="BookText"/>
      </w:pPr>
      <w:r>
        <w:rPr>
          <w:rFonts w:ascii="IRNazanin" w:hAnsi="IRNazanin" w:eastAsia="IRNazanin" w:cs="IRNazanin"/>
          <w:lang w:bidi="fa-IR"/>
          <w:color w:val="111111"/>
          <w:sz w:val="28"/>
          <w:szCs w:val="28"/>
          <w:rtl/>
        </w:rPr>
        <w:t xml:space="preserve">آیت الله دانش نظر هیچ یک از این بزرگواران را به مصلحت کتابخانه نمیدانستند؛ لذا با توجه به مسئولیتی که مؤسس معظم بر دوش ایشان گذشته بودند و برای صیانت از اصل کتابخانه و جلوگیری از تعطیلی آن، نامهای خطاب به مدیر وقت حوزه علمیه قم نوشتند و از ایشان درخواست کردند اداره امور کتابخانه را بر عهده بگیرند.</w:t>
      </w:r>
    </w:p>
    <w:p>
      <w:pPr>
        <w:pStyle w:val="Heading4"/>
      </w:pPr>
      <w:bookmarkStart w:id="420" w:name="_Toc41"/>
      <w:r>
        <w:t>متن نامه ایشان به شرح زیر است:</w:t>
      </w:r>
      <w:bookmarkEnd w:id="420"/>
    </w:p>
    <w:p>
      <w:pPr>
        <w:pStyle w:val="BookText"/>
      </w:pPr>
      <w:r>
        <w:rPr>
          <w:rFonts w:ascii="IRNazanin" w:hAnsi="IRNazanin" w:eastAsia="IRNazanin" w:cs="IRNazanin"/>
          <w:lang w:bidi="fa-IR"/>
          <w:color w:val="111111"/>
          <w:sz w:val="28"/>
          <w:szCs w:val="28"/>
          <w:rtl/>
        </w:rPr>
        <w:t xml:space="preserve">« بسمه تعالی»</w:t>
      </w:r>
    </w:p>
    <w:p>
      <w:pPr>
        <w:pStyle w:val="BookText"/>
      </w:pPr>
      <w:r>
        <w:rPr>
          <w:rFonts w:ascii="IRNazanin" w:hAnsi="IRNazanin" w:eastAsia="IRNazanin" w:cs="IRNazanin"/>
          <w:lang w:bidi="fa-IR"/>
          <w:color w:val="111111"/>
          <w:sz w:val="28"/>
          <w:szCs w:val="28"/>
          <w:rtl/>
        </w:rPr>
        <w:t xml:space="preserve">مدیریت محترم حوزه مقدسه علمیه قم</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اهدای سلام و ادای احترام، توجه آن مقام محترم را به امور ذیل معطوف میدارد:</w:t>
      </w:r>
    </w:p>
    <w:p>
      <w:pPr>
        <w:pStyle w:val="BookText"/>
      </w:pPr>
      <w:r>
        <w:rPr>
          <w:rFonts w:ascii="IRNazanin" w:hAnsi="IRNazanin" w:eastAsia="IRNazanin" w:cs="IRNazanin"/>
          <w:lang w:bidi="fa-IR"/>
          <w:color w:val="111111"/>
          <w:sz w:val="28"/>
          <w:szCs w:val="28"/>
          <w:rtl/>
        </w:rPr>
        <w:t xml:space="preserve">1 - موقعیت کتابخانه مسجد اعظم (که از آثار ارزشمند مرحوم آیت‌الله‌العظمی بروجردی ره و مورد مراجعه و استفاده آقایان فضلا و طلاب محترم حوزه علمیه میباشد) محسوس، و گمان میرود حفظ آن ضروری باشد.</w:t>
      </w:r>
    </w:p>
    <w:p>
      <w:pPr>
        <w:pStyle w:val="BookText"/>
      </w:pPr>
      <w:r>
        <w:rPr>
          <w:rFonts w:ascii="IRNazanin" w:hAnsi="IRNazanin" w:eastAsia="IRNazanin" w:cs="IRNazanin"/>
          <w:lang w:bidi="fa-IR"/>
          <w:color w:val="111111"/>
          <w:sz w:val="28"/>
          <w:szCs w:val="28"/>
          <w:rtl/>
        </w:rPr>
        <w:t xml:space="preserve">2 - اینجانب از زمان تاسیس آن تا حال به قدر مقدور در اداره و نگهداری آن بذل مساعی نموده و با مشکلات مالی و غیره که داشته، آن را مورد استفاده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بهره برداری حوزه مقدسه قرار داده ام.</w:t>
      </w:r>
    </w:p>
    <w:p>
      <w:pPr>
        <w:pStyle w:val="BookText"/>
      </w:pPr>
      <w:r>
        <w:rPr>
          <w:rFonts w:ascii="IRNazanin" w:hAnsi="IRNazanin" w:eastAsia="IRNazanin" w:cs="IRNazanin"/>
          <w:lang w:bidi="fa-IR"/>
          <w:color w:val="111111"/>
          <w:sz w:val="28"/>
          <w:szCs w:val="28"/>
          <w:rtl/>
        </w:rPr>
        <w:t xml:space="preserve">3 - اینک در اثر اختلاف نظر متولی محترم مسجد و سرپرستی آستانه مقدسه از یک سو، و از سوی دیگر، کهولت سن و معلولیت و ضعف مزاجی بخصوص، از انجام وظیفه و اشراف و نظارت بر حفظ و بهرهبرداری از آن ناتوان و عاجزم و بناچار باید آن را به مقام مسئول و شایستهای واگذار نمایم.</w:t>
      </w:r>
    </w:p>
    <w:p>
      <w:pPr>
        <w:pStyle w:val="BookText"/>
      </w:pPr>
      <w:r>
        <w:rPr>
          <w:rFonts w:ascii="IRNazanin" w:hAnsi="IRNazanin" w:eastAsia="IRNazanin" w:cs="IRNazanin"/>
          <w:lang w:bidi="fa-IR"/>
          <w:color w:val="111111"/>
          <w:sz w:val="28"/>
          <w:szCs w:val="28"/>
          <w:rtl/>
        </w:rPr>
        <w:t xml:space="preserve">4 - نظر متولی مسجد بر تعطیلی کتابخانه، و انتظار سرپرستی آستانه بر واگذاری اداره آن به طور کلی به آن مقام میباشد. و حقیر هیچ یک از این دو نظر را به صلاح کتابخانه و حوزه نمی دانم؛ لذا توجه آن مدیریت محترم را به این امر معطوف داشته و خواهشمندم هرگاه وجود این مؤسسه ارزشمند را برای حوزه لازم میدانید، مسئولیت اداره آن را مانند سایر شئون حوزه مقدسه برعهده گرفته و فردی شایسته را برای سرپرستی و اداره آن معین فرمایید تا هم مورد استفاده بهتر و بیشتر فضلا و طلاب قرار گیرد و هم از خطر احتمالی حیف و میل و کم و کاستی کمیت آن جلوگیری به عمل آید. در غیر این صورت به مفاد کریمه «لایکلف الله نفسا الا وسعها» چاره ای جز تعطیلی و کنارهگیری از دخالت در امور آن را ندارم. قبلا از بذل توجه سپاسگزار، و در انتظار آن میباشم. والسلام علیکم و علی عبادالله الصالحین.</w:t>
      </w:r>
    </w:p>
    <w:p>
      <w:pPr>
        <w:pStyle w:val="BookText"/>
      </w:pPr>
      <w:r>
        <w:rPr>
          <w:rFonts w:ascii="IRNazanin" w:hAnsi="IRNazanin" w:eastAsia="IRNazanin" w:cs="IRNazanin"/>
          <w:lang w:bidi="fa-IR"/>
          <w:color w:val="111111"/>
          <w:sz w:val="28"/>
          <w:szCs w:val="28"/>
          <w:rtl/>
        </w:rPr>
        <w:t xml:space="preserve">العبدالآثم ابوالقاسم دانش آشتیانی 12/9/1375 »</w:t>
      </w:r>
    </w:p>
    <w:p>
      <w:pPr>
        <w:pStyle w:val="BookText"/>
      </w:pPr>
      <w:r>
        <w:rPr>
          <w:rFonts w:ascii="IRNazanin" w:hAnsi="IRNazanin" w:eastAsia="IRNazanin" w:cs="IRNazanin"/>
          <w:lang w:bidi="fa-IR"/>
          <w:color w:val="111111"/>
          <w:sz w:val="28"/>
          <w:szCs w:val="28"/>
          <w:rtl/>
        </w:rPr>
        <w:t xml:space="preserve">مدیر محترم حوزه علمیه قم، پس از دریافت این نامه، به دلیل مشغله‌های کاری به آن پاسخی ندادند. در این میان در شهریور ماه سال 1376 مدیر وقت کتابخانه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احمد آل‌اسحاق فوت کرد و کتابخانه بار دیگر از طرف آستانه مقدسه تعطیل شد. آیت الله دانش آشتیانی نامهای مجددا خطاب به مدیر حوزه علمیه قم به این شرح مرقوم کردند.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مدیریت حوزه علمیه قم، حضرت آیت الله استادی</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ابلاغ سلام، عطف به نامه‌ای که چندی قبل مبنی بر وضع کتابخانه مسجد اعظم و کمک خواهی از آن مقام برای اداره آن، مرقوم داشته - و با این که جواب نامه چون جواب سلام لازم المراعات شمرده شده - جوابی به این جانب نرسید.</w:t>
      </w:r>
    </w:p>
    <w:p>
      <w:pPr>
        <w:pStyle w:val="BookText"/>
      </w:pPr>
      <w:r>
        <w:rPr>
          <w:rFonts w:ascii="IRNazanin" w:hAnsi="IRNazanin" w:eastAsia="IRNazanin" w:cs="IRNazanin"/>
          <w:lang w:bidi="fa-IR"/>
          <w:color w:val="111111"/>
          <w:sz w:val="28"/>
          <w:szCs w:val="28"/>
          <w:rtl/>
        </w:rPr>
        <w:t xml:space="preserve">اینک نیز نظر به درگذشت مرحوم آقا شیخ احمد آل اسحق رحمه الله که با سابقه چندین ساله، پایه اساسی چرخش عملی کتابخانه بودند، مجددا مصدع گردیده و با سوابق لطف و محبتی که نسبت به حقیر داشته اید از جناب عالی استمداد نموده و خواهشمندم در شمار شئون مهمه حوزه مقدسه که برعهده دارید، مرا کمک نموده و با ناتوانی جدی که برای رسیدگی و سرپرستی کتابخانه را دارم، بفرمایید، چه کنم؟ !</w:t>
      </w:r>
    </w:p>
    <w:p>
      <w:pPr>
        <w:pStyle w:val="BookText"/>
      </w:pPr>
      <w:r>
        <w:rPr>
          <w:rFonts w:ascii="IRNazanin" w:hAnsi="IRNazanin" w:eastAsia="IRNazanin" w:cs="IRNazanin"/>
          <w:lang w:bidi="fa-IR"/>
          <w:color w:val="111111"/>
          <w:sz w:val="28"/>
          <w:szCs w:val="28"/>
          <w:rtl/>
        </w:rPr>
        <w:t xml:space="preserve">آیا به خواسته آیت‌الله زاده محترم بروجردی (رحمه الله) کلا تعطیل نموده و کناره گیری کنم، و یا به انتظار سرپرستی آستانه مقدسه اداره آن را به ایشان واگذار نمایم؟ مخصوصا که مجددا به عنوان حفظ کتابخانه قفلی به درب کتابخانه زده اند؟ و یا لطفی فرموده و چون دیگر شئون حوزه ادامه آن را منظور داشته و راه حلی برای اداره آن، ارائه فرمایید؟ در هر حال با کمال معذرت، قبل از تمام شدن ایام تعطیل حوزه، و ناراحتی و بلاتکلیفی طلاب و فضلای محترم مراجعین، منتظر بذل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0" w:name="pg4574_28586"/>
    <w:bookmarkEnd w:id="30"/>
    <w:p>
      <w:pPr>
        <w:pStyle w:val="BookText"/>
      </w:pPr>
      <w:r>
        <w:rPr>
          <w:rFonts w:ascii="IRNazanin" w:hAnsi="IRNazanin" w:eastAsia="IRNazanin" w:cs="IRNazanin"/>
          <w:lang w:bidi="fa-IR"/>
          <w:color w:val="111111"/>
          <w:sz w:val="28"/>
          <w:szCs w:val="28"/>
          <w:rtl/>
        </w:rPr>
        <w:t xml:space="preserve">توجه و عنایت میباشم.</w:t>
      </w:r>
    </w:p>
    <w:p>
      <w:pPr>
        <w:pStyle w:val="BookText"/>
      </w:pPr>
      <w:r>
        <w:rPr>
          <w:rFonts w:ascii="IRNazanin" w:hAnsi="IRNazanin" w:eastAsia="IRNazanin" w:cs="IRNazanin"/>
          <w:lang w:bidi="fa-IR"/>
          <w:color w:val="111111"/>
          <w:sz w:val="28"/>
          <w:szCs w:val="28"/>
          <w:rtl/>
        </w:rPr>
        <w:t xml:space="preserve">والسلام علیکم و علی اخوانناالصالحین. ابوالقاسم دانش آشتیانی 14/6/1376»</w:t>
      </w:r>
    </w:p>
    <w:p>
      <w:pPr>
        <w:pStyle w:val="BookText"/>
      </w:pPr>
      <w:r>
        <w:rPr>
          <w:rFonts w:ascii="IRNazanin" w:hAnsi="IRNazanin" w:eastAsia="IRNazanin" w:cs="IRNazanin"/>
          <w:lang w:bidi="fa-IR"/>
          <w:color w:val="111111"/>
          <w:sz w:val="28"/>
          <w:szCs w:val="28"/>
          <w:rtl/>
        </w:rPr>
        <w:t xml:space="preserve">آیت‌الله استادی مدیر حوزه علمیه قم به فاصله چند روز هر دو نامه را در جلسه شورای عالی حوزه علمیه قم قرائت و کسب تکلیف کردند. پس از بحث و مشاوره اعضای محترم شورای عالی مصوبه 242 تصویب و با امضای آیت الله العظمی مکارم شیرازی دبیر محترم شورای عالی به مدیر حوزه ابلاغ می‌شود:</w:t>
      </w:r>
    </w:p>
    <w:p>
      <w:pPr>
        <w:pStyle w:val="BookText"/>
      </w:pPr>
      <w:r>
        <w:rPr>
          <w:rFonts w:ascii="IRNazanin" w:hAnsi="IRNazanin" w:eastAsia="IRNazanin" w:cs="IRNazanin"/>
          <w:lang w:bidi="fa-IR"/>
          <w:color w:val="111111"/>
          <w:sz w:val="28"/>
          <w:szCs w:val="28"/>
          <w:rtl/>
        </w:rPr>
        <w:t xml:space="preserve">مصوبه شماره 242 شورای عالی حوزه</w:t>
      </w:r>
    </w:p>
    <w:p>
      <w:pPr>
        <w:pStyle w:val="BookText"/>
      </w:pPr>
      <w:r>
        <w:rPr>
          <w:rFonts w:ascii="IRNazanin" w:hAnsi="IRNazanin" w:eastAsia="IRNazanin" w:cs="IRNazanin"/>
          <w:lang w:bidi="fa-IR"/>
          <w:color w:val="111111"/>
          <w:sz w:val="28"/>
          <w:szCs w:val="28"/>
          <w:rtl/>
        </w:rPr>
        <w:t xml:space="preserve">بنا به درخواست سرپرست محترم کتابخانه مسجد اعظم حضرت حجت الاسلام والمسلمین جناب آقای دانش آشتیانی مبنی بر تعیین کسی برای اداره کتابخانه مزبور بخاطر کهولت و کسالتی که دارند، تصویب شد که مدیریت محترم حوزه علمیه کتابخانه مذکور را زیر نظر گرفته و اداره نماید.</w:t>
      </w:r>
    </w:p>
    <w:p>
      <w:pPr>
        <w:pStyle w:val="BookText"/>
      </w:pPr>
      <w:r>
        <w:rPr>
          <w:rFonts w:ascii="IRNazanin" w:hAnsi="IRNazanin" w:eastAsia="IRNazanin" w:cs="IRNazanin"/>
          <w:lang w:bidi="fa-IR"/>
          <w:color w:val="111111"/>
          <w:sz w:val="28"/>
          <w:szCs w:val="28"/>
          <w:rtl/>
        </w:rPr>
        <w:t xml:space="preserve">قم- ناصر مکارم شیرازی 1376/6/24</w:t>
      </w:r>
    </w:p>
    <w:p>
      <w:pPr>
        <w:pStyle w:val="BookText"/>
      </w:pPr>
      <w:r>
        <w:pict>
          <v:shape type="#_x0000_t75" stroked="f" style="width:420pt; height:410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به این صورت اداره و بهره‌برداری از کتابخانه به مدیریت حوزه‌های علمیه واگذار می‌شود.</w:t>
      </w:r>
    </w:p>
    <w:p>
      <w:pPr>
        <w:pStyle w:val="Heading3"/>
      </w:pPr>
      <w:bookmarkStart w:id="421" w:name="_Toc42"/>
      <w:r>
        <w:t>بازسازی ساختمان کتابخانه</w:t>
      </w:r>
      <w:bookmarkEnd w:id="421"/>
    </w:p>
    <w:p>
      <w:pPr>
        <w:pStyle w:val="Heading4"/>
      </w:pPr>
      <w:bookmarkStart w:id="422" w:name="_Toc43"/>
      <w:r>
        <w:t>اقدامات اولیه</w:t>
      </w:r>
      <w:bookmarkEnd w:id="422"/>
    </w:p>
    <w:p>
      <w:pPr>
        <w:pStyle w:val="BookText"/>
      </w:pPr>
      <w:r>
        <w:rPr>
          <w:rFonts w:ascii="IRNazanin" w:hAnsi="IRNazanin" w:eastAsia="IRNazanin" w:cs="IRNazanin"/>
          <w:lang w:bidi="fa-IR"/>
          <w:color w:val="111111"/>
          <w:sz w:val="28"/>
          <w:szCs w:val="28"/>
          <w:rtl/>
        </w:rPr>
        <w:t xml:space="preserve">از آنجا که ساختمان کتابخانه از لحاظ استحکام، نمای ظاهری، امکانات و فضای مطالعه مناسب نبود، همواره از طرف مسئولین و فضلای حوزه درخواست هایی مبنی بر بازسازی ساختمان کتابخانه از محضر آیت‌الله علوی بروجردی، تولیت محترم، صورت می گرفت. ایشان در این راستا موضوع بازسازی کتابخانه را از طریق استانداری و وزارت مسکن و شهرسازی پیگیری کردند؛ و جلسه ای با حضور مهندس طاهائی استاندار قم در محل کتابخانه تشکیل شد و در نتیجه وزیر محترم مسکن و شهرسازی جناب آقای مهندس عبدالعلی زاده از کتابخانه بازدید نمودند اما بدلیل پایان وقت دولت هشتم این پیگیری‌ها به نتیجه نرسید.</w:t>
      </w:r>
    </w:p>
    <w:p>
      <w:pPr>
        <w:pStyle w:val="BookText"/>
      </w:pPr>
      <w:r>
        <w:rPr>
          <w:rFonts w:ascii="IRNazanin" w:hAnsi="IRNazanin" w:eastAsia="IRNazanin" w:cs="IRNazanin"/>
          <w:lang w:bidi="fa-IR"/>
          <w:color w:val="111111"/>
          <w:sz w:val="28"/>
          <w:szCs w:val="28"/>
          <w:rtl/>
        </w:rPr>
        <w:t xml:space="preserve">در سال 1385 موضوع از طریق استاندار قم و دفتر ریاست جمهوری پیگیری شد. همزمان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پیگیری ها، طرح ساخت صحن جوادالائمه علیه‌الاسلام بر روی قمرود از طرف بنیاد مسکن انقلاب اسلامی مطرح شد. در بخشی از این طرح باید نمای ظاهری ضلع غربی مسجد اعظم اصلاح و در نتیجه بخشی از ساختمان کتابخانه تخریب می‌شد.</w:t>
      </w:r>
    </w:p>
    <w:p>
      <w:pPr>
        <w:pStyle w:val="BookText"/>
      </w:pPr>
      <w:r>
        <w:rPr>
          <w:rFonts w:ascii="IRNazanin" w:hAnsi="IRNazanin" w:eastAsia="IRNazanin" w:cs="IRNazanin"/>
          <w:lang w:bidi="fa-IR"/>
          <w:color w:val="111111"/>
          <w:sz w:val="28"/>
          <w:szCs w:val="28"/>
          <w:rtl/>
        </w:rPr>
        <w:t xml:space="preserve">برای اجرائی شدن این طرح پیشنهادهای مختلفی از طرف مسئولین و کارشناسان برای بازسازی کتابخانه مطرح شد، از جمله اینکه کتابخانه به فضایی خارج از مسجد اعظم منتقل و برای آن ساختمان مستقلی در اطراف حرم مطهر ساخته شود، این طرح‌ها مورد تایید تولیت محترم قرار نگرفت و ایشان پس از انجام مشاوره‌های لازم به این نتیجه رسیدند که برای حفظ منویات مؤسس فقید؛ ساختمان جدید کتابخانه باید در فضای مسجداعظم بازسازی شود.</w:t>
      </w:r>
    </w:p>
    <w:p>
      <w:pPr>
        <w:pStyle w:val="BookText"/>
      </w:pPr>
      <w:r>
        <w:rPr>
          <w:rFonts w:ascii="IRNazanin" w:hAnsi="IRNazanin" w:eastAsia="IRNazanin" w:cs="IRNazanin"/>
          <w:lang w:bidi="fa-IR"/>
          <w:color w:val="111111"/>
          <w:sz w:val="28"/>
          <w:szCs w:val="28"/>
          <w:rtl/>
        </w:rPr>
        <w:t xml:space="preserve">در سفر استانی دولت نهم به استان قم در سال 1385، موضوع ضرورت ساخت صحن جدید و بازسازی ساختمان کتابخانه با جدیت از طرف استاندار قم آقای مهندس عباس محتاج پیگیری شد و در این راستا جلسهای با حضور آیت الله علوی بروجردی تولیت مسجد، آیت الله مسعودی خمینی تولیت آستانه مقدسه، مهندس عباس محتاج استاندار قم، آقای سیدحسین صابری معاون امور عمرانی استانداری، آقای کرم‌علی بختیاری‌فر شهردار قم، و آقای حسین فقیه میرزائی، معاون اداری و مالی آستانه مقدسه، تشکیل و تصمیمات زیر برای بازسازی ساختمان کتابخانه گرفته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حضرات آیات مسعودی تولیت محترم حرم مطهر و علوی تولیت مسجداعظم موافقت و اجازه فرمودند که فضای های مورد نظر با حفظ آثار تاریخی، تخریب و آوار برداری شده و سپس با طرحی مصوب، جالب و متناسب با شأن حرم مطهر و مسجداعظم نوسازی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مطالعه و طراحی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4574_28588"/>
    <w:bookmarkEnd w:id="31"/>
    <w:p>
      <w:pPr>
        <w:pStyle w:val="BookText"/>
      </w:pPr>
      <w:r>
        <w:rPr>
          <w:rFonts w:ascii="IRNazanin" w:hAnsi="IRNazanin" w:eastAsia="IRNazanin" w:cs="IRNazanin"/>
          <w:lang w:bidi="fa-IR"/>
          <w:color w:val="111111"/>
          <w:sz w:val="28"/>
          <w:szCs w:val="28"/>
          <w:rtl/>
        </w:rPr>
        <w:t xml:space="preserve">مجموعه مورد نظر هماهنگ و بوسیله مشاور طرح توسعه ضلع غربی حرم مطهر انجام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عملیات اجرایی سریعا آغاز، مسیر عبور وسایل نقلیه از زیر خیابان و عابرین پیاده در سطح زمین برقرار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از آماده شدن طرح و تصویب نهایی فضاهای مربوط به حرم مطهر و صحن مسجد بصورت دو طبقه زیر زمین با کاربری تأسیسات و سرویسهای بهداشتی و سالن اجتماعات و دو طبقه بر روی زمین با کاربری فرهنگی و مذهبی و سالن کتابخانه اجرا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کلیه کاربریها متناسب با نیت واقفان و بانیان و حفظ آثار باستانی و شأنیت این مکان مقدس و بارگاه ملکوتی حضرت فاطمه معصومه سلام الله علیها و حریم مالکیتها مراعات گردد.</w:t>
      </w:r>
    </w:p>
    <w:p>
      <w:pPr>
        <w:pStyle w:val="Heading4"/>
      </w:pPr>
      <w:bookmarkStart w:id="423" w:name="_Toc44"/>
      <w:r>
        <w:t>انتقال کتابخانه به ساختمان کتابخانه فیضیه</w:t>
      </w:r>
      <w:bookmarkEnd w:id="423"/>
    </w:p>
    <w:p>
      <w:pPr>
        <w:pStyle w:val="BookText"/>
      </w:pPr>
      <w:r>
        <w:rPr>
          <w:rFonts w:ascii="IRNazanin" w:hAnsi="IRNazanin" w:eastAsia="IRNazanin" w:cs="IRNazanin"/>
          <w:lang w:bidi="fa-IR"/>
          <w:color w:val="111111"/>
          <w:sz w:val="28"/>
          <w:szCs w:val="28"/>
          <w:rtl/>
        </w:rPr>
        <w:t xml:space="preserve">بعد از انجام تفاهم برای بازسازی کتابخانه، آیت‌الله علوی بروجردی به مدیر کتابخانه فرمودند محل موقت مناسبی برای انتقال کتابخانه شناسایی کند. محل مورد نظر باید دارای شرایطی می بود که فعالیت‌ها و خدمات کتابخانه در آنجا ادامه می یافت.</w:t>
      </w:r>
    </w:p>
    <w:p>
      <w:pPr>
        <w:pStyle w:val="BookText"/>
      </w:pPr>
      <w:r>
        <w:pict>
          <v:shape type="#_x0000_t75" stroked="f" style="width:420pt; height:249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آقای فقیه میرزائی، معاون اداری و مالی آستانه مقدسه، پیشنهاد کردند بخشی از شبستان نجمه خاتون، بطور مجزا و مستقل پارتیشن بندی شود و در اختیار کتابخانه قرار گیرد. آقایان الحسینی، حجت الاسلام والمسلمین میرنعمتی و حجت الاسلام والمسلمین اسکندری از مسئولین دبیرخانه شورای عالی حوزه پیشنهاد کردند یک طبقه از کتابخانه آیت الله العظمی حائری یزدی به صورت مستقل در اختیار کتابخانه مسجد اعظم قرارگیرد. پیشنهادهای مطرح شده به اطلاع تولیت کتابخانه رسید. ایشان از هر دو مکان را بازدید فرمودند و در نهایت با درنظر گرفتن فضای مناسب کتابخانه‌ای و امکانات کتابخانه مدرسه فیضیه با انتقال کتابخانه به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4574_28589"/>
    <w:bookmarkEnd w:id="32"/>
    <w:p>
      <w:pPr>
        <w:pStyle w:val="BookText"/>
      </w:pPr>
      <w:r>
        <w:rPr>
          <w:rFonts w:ascii="IRNazanin" w:hAnsi="IRNazanin" w:eastAsia="IRNazanin" w:cs="IRNazanin"/>
          <w:lang w:bidi="fa-IR"/>
          <w:color w:val="111111"/>
          <w:sz w:val="28"/>
          <w:szCs w:val="28"/>
          <w:rtl/>
        </w:rPr>
        <w:t xml:space="preserve">آنجا موافقت فرمودند.</w:t>
      </w:r>
    </w:p>
    <w:p>
      <w:pPr>
        <w:pStyle w:val="BookText"/>
      </w:pPr>
      <w:r>
        <w:pict>
          <v:shape type="#_x0000_t75" stroked="f" style="width:420pt; height:250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برای اجرایی شدن این تصمیم تفاهم‌نامه‌ای توسط مدیر کتابخانه آماده و به تأیید تولیت محترم کتابخانه و نماینده شورای عالی حوزه آقای حجت الاسلام والمسلمین میر نعمتی رسید.</w:t>
      </w:r>
    </w:p>
    <w:p>
      <w:pPr>
        <w:pStyle w:val="BookText"/>
      </w:pPr>
      <w:r>
        <w:rPr>
          <w:rFonts w:ascii="IRNazanin" w:hAnsi="IRNazanin" w:eastAsia="IRNazanin" w:cs="IRNazanin"/>
          <w:lang w:bidi="fa-IR"/>
          <w:color w:val="111111"/>
          <w:sz w:val="28"/>
          <w:szCs w:val="28"/>
          <w:rtl/>
        </w:rPr>
        <w:t xml:space="preserve">در ادامه تمامی کتاب‌ها و تجهیزات کتابخانه در مدت کمتر از یک ماه، به طبقه منهای‌یک کتابخانه فیضیه منتقل شدند و خدمات کتابخانه در آن‌جا از سر گرفته شد. در انتقال کتابخانه طوری برنامه ریزی شد که مدت تعطیلی سالن های مطالعه کتابخانه کمتر از یک هفته طول کشید.</w:t>
      </w:r>
    </w:p>
    <w:p>
      <w:pPr>
        <w:pStyle w:val="Heading4"/>
      </w:pPr>
      <w:bookmarkStart w:id="424" w:name="_Toc45"/>
      <w:r>
        <w:t>آغاز بازسازی ساختمان کتابخانه</w:t>
      </w:r>
      <w:bookmarkEnd w:id="424"/>
    </w:p>
    <w:p>
      <w:pPr>
        <w:pStyle w:val="BookText"/>
      </w:pPr>
      <w:r>
        <w:rPr>
          <w:rFonts w:ascii="IRNazanin" w:hAnsi="IRNazanin" w:eastAsia="IRNazanin" w:cs="IRNazanin"/>
          <w:lang w:bidi="fa-IR"/>
          <w:color w:val="111111"/>
          <w:sz w:val="28"/>
          <w:szCs w:val="28"/>
          <w:rtl/>
        </w:rPr>
        <w:t xml:space="preserve">پروژه بازسازی ضلع غربی مسجد اعظم و کتابخانه در حالی به تصویب رسید که در بودجه سال 1385 برای آن اعتباری در نظر گرفته نشده بود؛ بنابراین با تلاش آقای مهندس عباس محتاج استاندار قم اعتبار اولیه با استقراض از یکی از وزارت‌خانه‌ها تأمین شد و بنیاد مسکن انقلاب اسلامی مسئول اجرای پروژه گشت.</w:t>
      </w:r>
    </w:p>
    <w:p>
      <w:pPr>
        <w:pStyle w:val="BookText"/>
      </w:pPr>
      <w:r>
        <w:rPr>
          <w:rFonts w:ascii="IRNazanin" w:hAnsi="IRNazanin" w:eastAsia="IRNazanin" w:cs="IRNazanin"/>
          <w:lang w:bidi="fa-IR"/>
          <w:color w:val="111111"/>
          <w:sz w:val="28"/>
          <w:szCs w:val="28"/>
          <w:rtl/>
        </w:rPr>
        <w:t xml:space="preserve">آقای مهندس محمودکلایه توسط رئیس بنیاد مسکن انقلاب اسلامی جناب آقای مهندس علیرضا تابش، به عنوان مدیر پروژه‌های ساخت کتابخانه و صحن جوادالائمه منصوب شد. ایشان با دعوت از شرکت مهندسین مشاور پیرراز به عنوان طراح و ناظر پروژه‌ها که سابقه ساخت کتابخانه ملی جمهوری اسلامی ایران را در کارنامه خود داشتند و با انتخاب شرکت تدبیر سکنا ایرانیا (تسا) به عنوان مجری پروژه ساخت کتابخانه را آغاز کردند.</w:t>
      </w:r>
    </w:p>
    <w:p>
      <w:pPr>
        <w:pStyle w:val="BookText"/>
      </w:pPr>
      <w:r>
        <w:rPr>
          <w:rFonts w:ascii="IRNazanin" w:hAnsi="IRNazanin" w:eastAsia="IRNazanin" w:cs="IRNazanin"/>
          <w:lang w:bidi="fa-IR"/>
          <w:color w:val="111111"/>
          <w:sz w:val="28"/>
          <w:szCs w:val="28"/>
          <w:rtl/>
        </w:rPr>
        <w:t xml:space="preserve">طرح‌های اولیه در حضور آیت‌الله علوی بروجردی، مهندس تابش، مهندس معمار سید محسن میرحیدر بررسی و محل احداث ساختمان کتابخانه در ضلع شمال غربی مسجد در نظر گرفته شد. این مکان محل سرویس‌های بهداشتی مسجد بود که قرار شد این سرویس‌ها تخریب و به محل دیگری منتقل گردد.</w:t>
      </w:r>
    </w:p>
    <w:p>
      <w:pPr>
        <w:pStyle w:val="BookText"/>
      </w:pPr>
      <w:r>
        <w:pict>
          <v:shape type="#_x0000_t75" stroked="f" style="width:420pt; height:286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همچنین مقرر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4574_28590"/>
    <w:bookmarkEnd w:id="33"/>
    <w:p>
      <w:pPr>
        <w:pStyle w:val="BookText"/>
      </w:pPr>
      <w:r>
        <w:rPr>
          <w:rFonts w:ascii="IRNazanin" w:hAnsi="IRNazanin" w:eastAsia="IRNazanin" w:cs="IRNazanin"/>
          <w:lang w:bidi="fa-IR"/>
          <w:color w:val="111111"/>
          <w:sz w:val="28"/>
          <w:szCs w:val="28"/>
          <w:rtl/>
        </w:rPr>
        <w:t xml:space="preserve">گردید بخشی از طبقه دوم ساختمان مسجد در ضلع شمال غربی، که توسط مؤسس معظم به عنوان سالن مطالعه در اختیار کتابخانه فیضیه گذاشته بود، تجدید بنا گردد. در نقشه اولیه ساختمان کتابخانه در سه طبقه طراحی شده بود که با درخواست تولیت محترم به چهار طبقه افزایش یافت.</w:t>
      </w:r>
    </w:p>
    <w:p>
      <w:pPr>
        <w:pStyle w:val="BookText"/>
      </w:pPr>
      <w:r>
        <w:pict>
          <v:shape type="#_x0000_t75" stroked="f" style="width:420pt; height:236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نقشه‌های اولیه ساخت اصلاح شد و زیربنای ساختمان کتابخانه به چهار هزار مترمربع افزایش یافت. در طراحی ضلع غربی مسجد با دقت نظر آقای مهندس معمار میرحیدر، نمای بیرونی ساختمان طوری طراحی شد که با سبک معماری آقای لرزاده به طور کامل همخوانی داشت.</w:t>
      </w:r>
    </w:p>
    <w:p>
      <w:pPr>
        <w:pStyle w:val="BookText"/>
      </w:pPr>
      <w:r>
        <w:pict>
          <v:shape type="#_x0000_t75" stroked="f" style="width:420pt; height:222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در مدت زمان اجرای پروژه آقای مهندس تابش و همکاران و مهندسین ارشد به طور منظم (ماهانه) چند بار از نحوه روند کارها بازدید می‌کردند. در مدت دوسال با تلاش شبانه روزی آقایان مهندس صفاری(مهندس مجری پروژه) و مهندس شیخ‌الاسلام(مهندس ناظر پروژه)، ساختمان کتابخانه ساخته شد. در طول انجام پروژه، آیت الله علوی بروجردی بارها از روند اجرای ساخت کتابخانه بازدید کرده و تذکرات لازم را می‌دادند.</w:t>
      </w:r>
    </w:p>
    <w:p>
      <w:pPr>
        <w:pStyle w:val="Heading4"/>
      </w:pPr>
      <w:bookmarkStart w:id="425" w:name="_Toc46"/>
      <w:r>
        <w:t>تغییر نام از کتابخانه مسجد اعظم به کتابخانه آیت الله العظمی بروجردی</w:t>
      </w:r>
      <w:bookmarkEnd w:id="425"/>
    </w:p>
    <w:p>
      <w:pPr>
        <w:pStyle w:val="BookText"/>
      </w:pPr>
      <w:r>
        <w:rPr>
          <w:rFonts w:ascii="IRNazanin" w:hAnsi="IRNazanin" w:eastAsia="IRNazanin" w:cs="IRNazanin"/>
          <w:lang w:bidi="fa-IR"/>
          <w:color w:val="111111"/>
          <w:sz w:val="28"/>
          <w:szCs w:val="28"/>
          <w:rtl/>
        </w:rPr>
        <w:t xml:space="preserve">در ماه‌های آخر ساخت ساختمان کتابخانه که کارهای نازک‌کاری و کاشی‌کاری انجام می شد نوبت به کاشی کاری سر درب اصلی ورودی کتابخانه رسید. از طرف عده ای به تولیت کتابخانه پیشنهاد شد عنوان کتابخانه به نام کتابخانه حضرت آیت‌الله العظمی بروجردی بر روی کاشی‌ها نوشته شود. ایشان بعد از انجام مشورت‌های لازم با این پیشنهاد موافقت فرمودند و از آن زمان به بعد، کتابخانه مسجد اعظم با نام کتابخانه آیت الله العظمی بروجردی شهرت یافت.</w:t>
      </w:r>
    </w:p>
    <w:p>
      <w:pPr>
        <w:pStyle w:val="BookText"/>
      </w:pPr>
      <w:r>
        <w:pict>
          <v:shape type="#_x0000_t75" stroked="f" style="width:420pt; height:367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پس از این تغییر آیت الله العظمی صافی گلپایگانی از مراجع معظم تقلید در جلسه‌ای از</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4574_28591"/>
    <w:bookmarkEnd w:id="34"/>
    <w:p>
      <w:pPr>
        <w:pStyle w:val="BookText"/>
      </w:pPr>
      <w:r>
        <w:rPr>
          <w:rFonts w:ascii="IRNazanin" w:hAnsi="IRNazanin" w:eastAsia="IRNazanin" w:cs="IRNazanin"/>
          <w:lang w:bidi="fa-IR"/>
          <w:color w:val="111111"/>
          <w:sz w:val="28"/>
          <w:szCs w:val="28"/>
          <w:rtl/>
        </w:rPr>
        <w:t xml:space="preserve">سلیقه آیت الله علوی بروجردی در استفاده از عنوان کتابخانه آیت الله العظمی بروجردی برای کتابخانه مسجد اعظم به دلیل زنده کردن نام زعیم عالی‌قدر حوزه، قدردانی می‌نمایند.</w:t>
      </w:r>
    </w:p>
    <w:p>
      <w:pPr>
        <w:pStyle w:val="Heading4"/>
      </w:pPr>
      <w:bookmarkStart w:id="426" w:name="_Toc47"/>
      <w:r>
        <w:t>تجهیز ساختمان جدید</w:t>
      </w:r>
      <w:bookmarkEnd w:id="426"/>
    </w:p>
    <w:p>
      <w:pPr>
        <w:pStyle w:val="BookText"/>
      </w:pPr>
      <w:r>
        <w:rPr>
          <w:rFonts w:ascii="IRNazanin" w:hAnsi="IRNazanin" w:eastAsia="IRNazanin" w:cs="IRNazanin"/>
          <w:lang w:bidi="fa-IR"/>
          <w:color w:val="111111"/>
          <w:sz w:val="28"/>
          <w:szCs w:val="28"/>
          <w:rtl/>
        </w:rPr>
        <w:t xml:space="preserve">تهیه تجهیزات برای ساختمان جدید کتابخانه از دغدغه های اصلی تولیت و دستاندرکاران ساخت کتابخانه بود. ابتداء لازم بود بودجه خرید تجهیزات برآورد گردد. این کار توسط بنیاد مسکن انقلاب اسلامی با همکاری شرکت مهندسین مشاور پیرراز انجام شد و مبلغ هفتصد میلیون تومان برآورد گردید. موضوع تامین اعتبار توسط تولیت محترم در جلسهای با آقای دکتر ناظمی اردکانی استاندار قم مطرح شد و ایشان در این خصوص قول مساعد دادند.</w:t>
      </w:r>
    </w:p>
    <w:p>
      <w:pPr>
        <w:pStyle w:val="BookText"/>
      </w:pPr>
      <w:r>
        <w:rPr>
          <w:rFonts w:ascii="IRNazanin" w:hAnsi="IRNazanin" w:eastAsia="IRNazanin" w:cs="IRNazanin"/>
          <w:lang w:bidi="fa-IR"/>
          <w:color w:val="111111"/>
          <w:sz w:val="28"/>
          <w:szCs w:val="28"/>
          <w:rtl/>
        </w:rPr>
        <w:t xml:space="preserve">با پیگیری موضوع توسط مدیر کتابخانه، معاونت برنامه‌ریزی و نظارت استانداری مسئول برآورد هزینه‌ها شد و اعتباری به مبلغ پانصد میلیون تومان تصویب شد. این مبلغ در اختیار بنیاد مسکن انقلاب اسلامی قرار گرفت و بخشی از تجهیزات توسط بنیاد مسکن انقلاب اسلامی و بخش دیگری توسط شرکت مهندسین پیرراز تهیه و نصب شدند.</w:t>
      </w:r>
    </w:p>
    <w:p>
      <w:pPr>
        <w:pStyle w:val="BookText"/>
      </w:pPr>
      <w:r>
        <w:rPr>
          <w:rFonts w:ascii="IRNazanin" w:hAnsi="IRNazanin" w:eastAsia="IRNazanin" w:cs="IRNazanin"/>
          <w:lang w:bidi="fa-IR"/>
          <w:color w:val="111111"/>
          <w:sz w:val="28"/>
          <w:szCs w:val="28"/>
          <w:rtl/>
        </w:rPr>
        <w:t xml:space="preserve">با توجه به محدویت اعتبار موجود برای تهیه تجهیزات جلسات مشترکی با مدیر کتابخانه و مهندسین پیرراز تشکیل شد. طبق نظر مهندسین شرکت پیرراز و موافقت مدیر کتابخانه، تجهیزات چوبی شامل میز، صندلی و قفسه‌های چوبی از شرکت صنایع چوپ آستان قدس رضوی، قفسه‌های فلزی از شرکت آلاوه و تجهیزات رایانه‌ای از شرکت ایرانیان تهیه گردید. با نصب و چیدمان تجهیزات و انتقال کتاب‌ها، کتابخانه آماده افتتاح شد.</w:t>
      </w:r>
    </w:p>
    <w:p>
      <w:pPr>
        <w:pStyle w:val="Heading4"/>
      </w:pPr>
      <w:bookmarkStart w:id="427" w:name="_Toc48"/>
      <w:r>
        <w:t>افتتاح ساختمان جدید</w:t>
      </w:r>
      <w:bookmarkEnd w:id="427"/>
    </w:p>
    <w:p>
      <w:pPr>
        <w:pStyle w:val="BookText"/>
      </w:pPr>
      <w:r>
        <w:rPr>
          <w:rFonts w:ascii="IRNazanin" w:hAnsi="IRNazanin" w:eastAsia="IRNazanin" w:cs="IRNazanin"/>
          <w:lang w:bidi="fa-IR"/>
          <w:color w:val="111111"/>
          <w:sz w:val="28"/>
          <w:szCs w:val="28"/>
          <w:rtl/>
        </w:rPr>
        <w:t xml:space="preserve">صبح روز 27/12/1388، مراسم افتتاح ساختمان کتابخانه با شکوه خاصی با حضور ریاست محترم جمهوری اسلامی، وزیر فرهنگ و ارشاد اسلامی، رئیس بنیاد مسکن انقلاب اسلامی، تولیت آستانه مقدسه، تولیت مسجداعظم، استاندار قم 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4574_28592"/>
    <w:bookmarkEnd w:id="35"/>
    <w:p>
      <w:pPr>
        <w:pStyle w:val="BookText"/>
      </w:pPr>
      <w:r>
        <w:rPr>
          <w:rFonts w:ascii="IRNazanin" w:hAnsi="IRNazanin" w:eastAsia="IRNazanin" w:cs="IRNazanin"/>
          <w:lang w:bidi="fa-IR"/>
          <w:color w:val="111111"/>
          <w:sz w:val="28"/>
          <w:szCs w:val="28"/>
          <w:rtl/>
        </w:rPr>
        <w:t xml:space="preserve">جمعی از شخصیتها و مسئولین استانی در محل کتابخانه برگزار شد و کتابخانه توسط آیت الله مقتدائی، مدیر محترم حوزههای علمیه، افتتاح گردید.</w:t>
      </w:r>
    </w:p>
    <w:p>
      <w:pPr>
        <w:pStyle w:val="BookText"/>
      </w:pPr>
      <w:r>
        <w:pict>
          <v:shape type="#_x0000_t75" stroked="f" style="width:266pt; height:400pt; margin-left:0pt; margin-top:0pt; mso-position-horizontal:left; mso-position-vertical:top; mso-position-horizontal-relative:char; mso-position-vertical-relative:line;">
            <w10:wrap type="inline"/>
            <v:imagedata r:id="rId34" o:title=""/>
          </v:shape>
        </w:pict>
      </w:r>
    </w:p>
    <w:p>
      <w:pPr>
        <w:pStyle w:val="BookText"/>
      </w:pPr>
      <w:r>
        <w:rPr>
          <w:rFonts w:ascii="IRNazanin" w:hAnsi="IRNazanin" w:eastAsia="IRNazanin" w:cs="IRNazanin"/>
          <w:lang w:bidi="fa-IR"/>
          <w:color w:val="111111"/>
          <w:sz w:val="28"/>
          <w:szCs w:val="28"/>
          <w:rtl/>
        </w:rPr>
        <w:t xml:space="preserve">عکس 1</w:t>
      </w:r>
    </w:p>
    <w:p>
      <w:pPr>
        <w:pStyle w:val="BookText"/>
      </w:pPr>
      <w:r>
        <w:pict>
          <v:shape type="#_x0000_t75" stroked="f" style="width:400pt; height:266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عکس 2</w:t>
      </w:r>
    </w:p>
    <w:p>
      <w:pPr>
        <w:pStyle w:val="Heading3"/>
      </w:pPr>
      <w:bookmarkStart w:id="428" w:name="_Toc49"/>
      <w:r>
        <w:t>متولیان کتابخانه</w:t>
      </w:r>
      <w:bookmarkEnd w:id="428"/>
    </w:p>
    <w:p>
      <w:pPr>
        <w:pStyle w:val="Heading4"/>
      </w:pPr>
      <w:bookmarkStart w:id="429" w:name="_Toc50"/>
      <w:r>
        <w:t>معرفی متولیان</w:t>
      </w:r>
      <w:bookmarkEnd w:id="429"/>
    </w:p>
    <w:p>
      <w:pPr>
        <w:pStyle w:val="BookText"/>
      </w:pPr>
      <w:r>
        <w:rPr>
          <w:rFonts w:ascii="IRNazanin" w:hAnsi="IRNazanin" w:eastAsia="IRNazanin" w:cs="IRNazanin"/>
          <w:lang w:bidi="fa-IR"/>
          <w:color w:val="111111"/>
          <w:sz w:val="28"/>
          <w:szCs w:val="28"/>
          <w:rtl/>
        </w:rPr>
        <w:t xml:space="preserve">تولیت مسجد در زمان حیات مؤسس معظم با خود ایشان بوده و پس از رحلت آیت الله فقید، تولیت مسجد در سال‌های 1340 تا سال 1356 با مرحوم حجت الاسلام والمسلمین سید محمدحسن طباطبایی بروجردی بود ه و بعد از ایشان از سال 1356 تا سال1383 با مرحوم حجت الاسلام والمسلمین سید محمدصادق طباطبائی بروجردی بوده است.</w:t>
      </w:r>
    </w:p>
    <w:p>
      <w:pPr>
        <w:pStyle w:val="BookText"/>
      </w:pPr>
      <w:r>
        <w:rPr>
          <w:rFonts w:ascii="IRNazanin" w:hAnsi="IRNazanin" w:eastAsia="IRNazanin" w:cs="IRNazanin"/>
          <w:lang w:bidi="fa-IR"/>
          <w:color w:val="111111"/>
          <w:sz w:val="28"/>
          <w:szCs w:val="28"/>
          <w:rtl/>
        </w:rPr>
        <w:t xml:space="preserve">پس از فوت مرحوم حجت الاسلام والمسلمین آقا سید محمدصادق ( چهارده فروردین 1383) برادر ایشان؛ آقای سید محمدباقر طباطبایی بروجردی متولی مسجد شد. با تقاضای وی، آیت الله سید محمدجواد علوی بروجردی پس از مشورت با بزرگان حوزه مقدسه تولیت مسجد اعظم را قبول فرمودند.</w:t>
      </w:r>
    </w:p>
    <w:p>
      <w:pPr>
        <w:pStyle w:val="BookText"/>
      </w:pPr>
      <w:r>
        <w:rPr>
          <w:rFonts w:ascii="IRNazanin" w:hAnsi="IRNazanin" w:eastAsia="IRNazanin" w:cs="IRNazanin"/>
          <w:lang w:bidi="fa-IR"/>
          <w:color w:val="111111"/>
          <w:sz w:val="28"/>
          <w:szCs w:val="28"/>
          <w:rtl/>
        </w:rPr>
        <w:t xml:space="preserve">بازدید تولیت از کتابخانه</w:t>
      </w:r>
    </w:p>
    <w:p>
      <w:pPr>
        <w:pStyle w:val="BookText"/>
      </w:pPr>
      <w:r>
        <w:rPr>
          <w:rFonts w:ascii="IRNazanin" w:hAnsi="IRNazanin" w:eastAsia="IRNazanin" w:cs="IRNazanin"/>
          <w:lang w:bidi="fa-IR"/>
          <w:color w:val="111111"/>
          <w:sz w:val="28"/>
          <w:szCs w:val="28"/>
          <w:rtl/>
        </w:rPr>
        <w:t xml:space="preserve">آیت الله علوی بروجردی در پاییز سال 1383 با حضور در کتابخانه از نزدیک در جریان امور کتابخانه و اقدامت صورت گرفته قرار گرفتند. ایشان در این بازدید حجت الاسلام والمسلمین شیخ ابراهیم حسن نژاد مسئول دفتر خود را به عنوان نماینده تولیت به مدیر کتابخانه معرفی کردند. آقای حسن‌نژاد در اولین فرصت با تشکیل جلسه‌ای با مدیر کتابخانه مشکلات ساختمانی و کمبود تجهیزات کتابخانه را بررسی کرد. با حمایت ایشان تعمیرات ضروری از جمله عایق بندی سقف سالن های مطالعه انجام گرفت و برای مخزن کتابخانه سیستم گرمایش و سرمایش و برای سالن‌های مطالعه سیستم سرمایش تهیه شد و نور فضای سالن ها اصلاح گردید.</w:t>
      </w:r>
    </w:p>
    <w:p>
      <w:pPr>
        <w:pStyle w:val="BookText"/>
      </w:pPr>
      <w:r>
        <w:rPr>
          <w:rFonts w:ascii="IRNazanin" w:hAnsi="IRNazanin" w:eastAsia="IRNazanin" w:cs="IRNazanin"/>
          <w:lang w:bidi="fa-IR"/>
          <w:color w:val="111111"/>
          <w:sz w:val="28"/>
          <w:szCs w:val="28"/>
          <w:rtl/>
        </w:rPr>
        <w:t xml:space="preserve">همچنین با حمایت حجت الاسلام والمسلمین حسن نژاد بخشی از تجهیزات کتابخانه‌ای شامل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4574_28593"/>
    <w:bookmarkEnd w:id="36"/>
    <w:p>
      <w:pPr>
        <w:pStyle w:val="BookText"/>
      </w:pPr>
      <w:r>
        <w:rPr>
          <w:rFonts w:ascii="IRNazanin" w:hAnsi="IRNazanin" w:eastAsia="IRNazanin" w:cs="IRNazanin"/>
          <w:lang w:bidi="fa-IR"/>
          <w:color w:val="111111"/>
          <w:sz w:val="28"/>
          <w:szCs w:val="28"/>
          <w:rtl/>
        </w:rPr>
        <w:t xml:space="preserve">صندلی مطالعه و قفسه کتاب تهیه شد و بخش صحافی کتابخانه راه‌اندازی گردید.</w:t>
      </w:r>
    </w:p>
    <w:p>
      <w:pPr>
        <w:pStyle w:val="Heading4"/>
      </w:pPr>
      <w:bookmarkStart w:id="430" w:name="_Toc51"/>
      <w:r>
        <w:t>دیدگاه تولیت درباره اداره کتابخانه توسط حوزه</w:t>
      </w:r>
      <w:bookmarkEnd w:id="430"/>
    </w:p>
    <w:p>
      <w:pPr>
        <w:pStyle w:val="BookText"/>
      </w:pPr>
      <w:r>
        <w:rPr>
          <w:rFonts w:ascii="IRNazanin" w:hAnsi="IRNazanin" w:eastAsia="IRNazanin" w:cs="IRNazanin"/>
          <w:lang w:bidi="fa-IR"/>
          <w:color w:val="111111"/>
          <w:sz w:val="28"/>
          <w:szCs w:val="28"/>
          <w:rtl/>
        </w:rPr>
        <w:t xml:space="preserve">در اواخر سال 1385 آیت الله حسینی بوشهری در جلسه‌ای به آیت‌الله علوی بروجردی پیشنهاد می‌کند که حوزه آمادگی دارد کتابخانه را به تولیت مسجد واگذار نماید. آیت الله علوی بروجردی ضمن مخالفت با این پیشنهاد می فرماید: «کتابخانه یکی از بیوت حوزه است و به طلاب حوزه خدمات می‌دهد، لذا مدیریت حوزه همانطور که در اداره مدارس علمیه که موقوفه هستند نقش دارد باید چنین نقشی را در اداره کتابخانه مسجد اعظم داشته باشد. البته متولی کتابخانه هم تاجایی که بتواند در اداره کتابخانه کمک خواهد کرد.»</w:t>
      </w:r>
    </w:p>
    <w:p>
      <w:pPr>
        <w:pStyle w:val="BookText"/>
      </w:pPr>
      <w:r>
        <w:rPr>
          <w:rFonts w:ascii="IRNazanin" w:hAnsi="IRNazanin" w:eastAsia="IRNazanin" w:cs="IRNazanin"/>
          <w:lang w:bidi="fa-IR"/>
          <w:color w:val="111111"/>
          <w:sz w:val="28"/>
          <w:szCs w:val="28"/>
          <w:rtl/>
        </w:rPr>
        <w:t xml:space="preserve">همچنین در جریان تنظیم اساسنامه کتابخانه مرکزی و مرکز اسناد حوزه های علمیه زمانی که معاون محترم پژوهش حوزه در جلسه‌ای موضوع نقش تولیت و تنفیذ اختیارات ریاست کتابخانه را با آیت الله علوی بروجردی مطرح کرد. ایشان فرمودند: «کتابخانه یکی از بیوتات حوزه است و باید حوزه در اداره آن دخیل باشد، البته حفظ شئون موقوفه ضروری است و در انتخاب مدیر کتابخانه موافقت متولی لازم است.» ایشان در آن جلسه اجازه شرعی اداره کتابخانه را به معاون پژوهش تنفیض نمودند.</w:t>
      </w:r>
    </w:p>
    <w:p>
      <w:pPr>
        <w:pStyle w:val="BookText"/>
      </w:pPr>
      <w:r>
        <w:rPr>
          <w:rFonts w:ascii="IRNazanin" w:hAnsi="IRNazanin" w:eastAsia="IRNazanin" w:cs="IRNazanin"/>
          <w:lang w:bidi="fa-IR"/>
          <w:color w:val="111111"/>
          <w:sz w:val="28"/>
          <w:szCs w:val="28"/>
          <w:rtl/>
        </w:rPr>
        <w:t xml:space="preserve">در دیدار آیت الله علوی بروجردی با آیت الله مؤمن در سال 1385 ؛ تولیت محترم نظرات و دیدگاه‌های خود را درباره اداره کتابخانه توسط حوزه و لزوم حمایت حوزه از کتابخانه را به دبیرمحترم شورای عالی حوزه بیان می کند. آیت الله مؤمن ضمن استقبال از دیدگاه‌های ایشان می فرماید: "بنده هم کتابخانه را از بیوت حوزه می‌دانم و معتقدم مدیریت حوزه باید تاجایی که امکان دارد، از کتابخانه و مدرسه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7" w:name="pg4574_28594"/>
    <w:bookmarkEnd w:id="37"/>
    <w:p>
      <w:pPr>
        <w:pStyle w:val="BookText"/>
      </w:pPr>
      <w:r>
        <w:rPr>
          <w:rFonts w:ascii="IRNazanin" w:hAnsi="IRNazanin" w:eastAsia="IRNazanin" w:cs="IRNazanin"/>
          <w:lang w:bidi="fa-IR"/>
          <w:color w:val="111111"/>
          <w:sz w:val="28"/>
          <w:szCs w:val="28"/>
          <w:rtl/>
        </w:rPr>
        <w:t xml:space="preserve">خان، حمایت کند؛ "سپس به مسئول دبیرخانه شورای عالی دستور می‌دهد تا برنامه حمایت از کتابخانه و مدرسه خان تنظیم و بودجهای برای آنها در نظر گرفته شود.</w:t>
      </w:r>
    </w:p>
    <w:p>
      <w:pPr>
        <w:pStyle w:val="BookText"/>
      </w:pPr>
      <w:r>
        <w:rPr>
          <w:rFonts w:ascii="IRNazanin" w:hAnsi="IRNazanin" w:eastAsia="IRNazanin" w:cs="IRNazanin"/>
          <w:lang w:bidi="fa-IR"/>
          <w:color w:val="111111"/>
          <w:sz w:val="28"/>
          <w:szCs w:val="28"/>
          <w:rtl/>
        </w:rPr>
        <w:t xml:space="preserve">بر اساس دستور دبیر محترم شورای عالی موضوع توسط دبیرخانه بررسی و ردیف بودجه مستقلی با عنوان کمک به کتابخانه مسجد اعظم و مدرسه خان تصویب می شود. این اقدام آیت الله مومن منشأ تحولات بسیاری در کتابخانه گردید.</w:t>
      </w:r>
    </w:p>
    <w:p>
      <w:pPr>
        <w:pStyle w:val="Heading4"/>
      </w:pPr>
      <w:bookmarkStart w:id="431" w:name="_Toc52"/>
      <w:r>
        <w:t>حمایت از تأسیس بخش خواهران؛</w:t>
      </w:r>
      <w:bookmarkEnd w:id="431"/>
    </w:p>
    <w:p>
      <w:pPr>
        <w:pStyle w:val="BookText"/>
      </w:pPr>
      <w:r>
        <w:rPr>
          <w:rFonts w:ascii="IRNazanin" w:hAnsi="IRNazanin" w:eastAsia="IRNazanin" w:cs="IRNazanin"/>
          <w:lang w:bidi="fa-IR"/>
          <w:color w:val="111111"/>
          <w:sz w:val="28"/>
          <w:szCs w:val="28"/>
          <w:rtl/>
        </w:rPr>
        <w:t xml:space="preserve">یکی از کمبودهای ساختمان اولیه کتابخانه، نبود امکانات لازم برای استفاده خواهران از خدمات کتابخانه بود. برای رفع این مشکل با اقدام تولیت محترم یک طبقه مستقل در ساختمان جدید برای خواهران در نظر گرفته شد. پس از افتتاح کتابخانه با درخواست مدیر کتابخانه و موافقت آیت الله مقتدائی در اردیبهشت سال 1389 بخش خواهران کتابخانه تاسیس و راه‌اندازی شد.</w:t>
      </w:r>
    </w:p>
    <w:p>
      <w:pPr>
        <w:pStyle w:val="BookText"/>
      </w:pPr>
      <w:r>
        <w:rPr>
          <w:rFonts w:ascii="IRNazanin" w:hAnsi="IRNazanin" w:eastAsia="IRNazanin" w:cs="IRNazanin"/>
          <w:lang w:bidi="fa-IR"/>
          <w:color w:val="111111"/>
          <w:sz w:val="28"/>
          <w:szCs w:val="28"/>
          <w:rtl/>
        </w:rPr>
        <w:t xml:space="preserve">کتابداران مورد نیاز این بخش با همکاری حجت الاسلام والمسلمین آقای محمد آبادی پیشه مدیر کل محترم منابع انسانی حوزه‌های علمیه جذب شدند و خدمات بخش خواهران شروع و با استقبال بسیار خوب خواهران مواجه گردید.</w:t>
      </w:r>
    </w:p>
    <w:p>
      <w:pPr>
        <w:pStyle w:val="Heading4"/>
      </w:pPr>
      <w:bookmarkStart w:id="432" w:name="_Toc53"/>
      <w:r>
        <w:t>همکاری در تامین پرسنل کتابخانه</w:t>
      </w:r>
      <w:bookmarkEnd w:id="432"/>
    </w:p>
    <w:p>
      <w:pPr>
        <w:pStyle w:val="BookText"/>
      </w:pPr>
      <w:r>
        <w:rPr>
          <w:rFonts w:ascii="IRNazanin" w:hAnsi="IRNazanin" w:eastAsia="IRNazanin" w:cs="IRNazanin"/>
          <w:lang w:bidi="fa-IR"/>
          <w:color w:val="111111"/>
          <w:sz w:val="28"/>
          <w:szCs w:val="28"/>
          <w:rtl/>
        </w:rPr>
        <w:t xml:space="preserve">اکثر کارکنان و پرسنل کتابخانه از طرف منابع انسانی مرکز مدیریت حوزه‌های علمیه تأمین می‌شود. برای اداره بهتر کتابخانه نیروهایی نیز با حمایت دفتر تولیت، به صورت تمام وقت و پاره وقت در بخش‌های مختلف کتابخانه فعالیت دارند.</w:t>
      </w:r>
    </w:p>
    <w:p>
      <w:pPr>
        <w:pStyle w:val="BookText"/>
      </w:pPr>
      <w:r>
        <w:rPr>
          <w:rFonts w:ascii="IRNazanin" w:hAnsi="IRNazanin" w:eastAsia="IRNazanin" w:cs="IRNazanin"/>
          <w:lang w:bidi="fa-IR"/>
          <w:color w:val="111111"/>
          <w:sz w:val="28"/>
          <w:szCs w:val="28"/>
          <w:rtl/>
        </w:rPr>
        <w:t xml:space="preserve">نقش تولیت در بازسازی ساختمان کتابخانه</w:t>
      </w:r>
    </w:p>
    <w:p>
      <w:pPr>
        <w:pStyle w:val="BookText"/>
      </w:pPr>
      <w:r>
        <w:rPr>
          <w:rFonts w:ascii="IRNazanin" w:hAnsi="IRNazanin" w:eastAsia="IRNazanin" w:cs="IRNazanin"/>
          <w:lang w:bidi="fa-IR"/>
          <w:color w:val="111111"/>
          <w:sz w:val="28"/>
          <w:szCs w:val="28"/>
          <w:rtl/>
        </w:rPr>
        <w:t xml:space="preserve">با اقدام و پیگیری آیت الله علوی بروجردی ساختمان کتابخانه در سال 1386 توسط دولت جمهوری اسلامی ایران در 4000 مترمربع بازسازی و در سال 1388 به بهره‌برداری رسید.</w:t>
      </w:r>
    </w:p>
    <w:p>
      <w:pPr>
        <w:pStyle w:val="Heading4"/>
      </w:pPr>
      <w:bookmarkStart w:id="433" w:name="_Toc54"/>
      <w:r>
        <w:t>تامین تجهیزات کتابخانه</w:t>
      </w:r>
      <w:bookmarkEnd w:id="433"/>
    </w:p>
    <w:p>
      <w:pPr>
        <w:pStyle w:val="BookText"/>
      </w:pPr>
      <w:r>
        <w:rPr>
          <w:rFonts w:ascii="IRNazanin" w:hAnsi="IRNazanin" w:eastAsia="IRNazanin" w:cs="IRNazanin"/>
          <w:lang w:bidi="fa-IR"/>
          <w:color w:val="111111"/>
          <w:sz w:val="28"/>
          <w:szCs w:val="28"/>
          <w:rtl/>
        </w:rPr>
        <w:t xml:space="preserve">پس از بازسازی ساختمان کتابخانه، آقای مهندس تابش موضوع تجهیز ساختمان را با تولیت محترم، در میان گذاشت. با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8" w:name="pg4574_28595"/>
    <w:bookmarkEnd w:id="38"/>
    <w:p>
      <w:pPr>
        <w:pStyle w:val="BookText"/>
      </w:pPr>
      <w:r>
        <w:rPr>
          <w:rFonts w:ascii="IRNazanin" w:hAnsi="IRNazanin" w:eastAsia="IRNazanin" w:cs="IRNazanin"/>
          <w:lang w:bidi="fa-IR"/>
          <w:color w:val="111111"/>
          <w:sz w:val="28"/>
          <w:szCs w:val="28"/>
          <w:rtl/>
        </w:rPr>
        <w:t xml:space="preserve">اقدام تولیت محترم، بودجه ای از طرف استانداری برای تهیه تجهیزات کتابخانه در اختیار بنیاد مسکن انقلاب اسلامی قرار گرفت. با این بودجه بخش عمده ای از تجهیزات مورد نیاز خریداری و در اختیار کتابخانه قرار گرفت.</w:t>
      </w:r>
    </w:p>
    <w:p>
      <w:pPr>
        <w:pStyle w:val="Heading4"/>
      </w:pPr>
      <w:bookmarkStart w:id="434" w:name="_Toc55"/>
      <w:r>
        <w:t>راه اندازی بانک اطلاعات دیجیتال</w:t>
      </w:r>
      <w:bookmarkEnd w:id="434"/>
    </w:p>
    <w:p>
      <w:pPr>
        <w:pStyle w:val="BookText"/>
      </w:pPr>
      <w:r>
        <w:rPr>
          <w:rFonts w:ascii="IRNazanin" w:hAnsi="IRNazanin" w:eastAsia="IRNazanin" w:cs="IRNazanin"/>
          <w:lang w:bidi="fa-IR"/>
          <w:color w:val="111111"/>
          <w:sz w:val="28"/>
          <w:szCs w:val="28"/>
          <w:rtl/>
        </w:rPr>
        <w:t xml:space="preserve">پس از تجدید بنای کتابخانه آیت‌الله بروجردی و رفع نسبی معضل کمبود فضای کتابخانه، ضرورت حرکت به سمت فناوریهای نوین احساس شد. در اواخر سال 1388 با توجه به میزان منابع الکترونیک و با در نظر گرفتن چشم انداز پنج ساله کتابخانه و نیز تأکید تولیت محترم راه‌اندازی بخش فناوری اطلاعات کتابخانه در دستور کار قرار گرفت. مهندسین شرکت پیرراز کارشناسی لازم را در زمینه تجهیزات سخت افزاری مورد نیاز انجام دادند.</w:t>
      </w:r>
    </w:p>
    <w:p>
      <w:pPr>
        <w:pStyle w:val="BookText"/>
      </w:pPr>
      <w:r>
        <w:rPr>
          <w:rFonts w:ascii="IRNazanin" w:hAnsi="IRNazanin" w:eastAsia="IRNazanin" w:cs="IRNazanin"/>
          <w:lang w:bidi="fa-IR"/>
          <w:color w:val="111111"/>
          <w:sz w:val="28"/>
          <w:szCs w:val="28"/>
          <w:rtl/>
        </w:rPr>
        <w:t xml:space="preserve">جلساتی با حضور کارشناسان این حوزه و مدیریت کتابخانه برای راه‌اندازی این بخش برگزار گردیدو در این جلسات و نیازها و اطلاعات الکترونیکی کتابخانه بررسی و مشخص گردید و و نسبت به نیازها سخت افزارها و نرمافزارها برآورد گردیدند.</w:t>
      </w:r>
    </w:p>
    <w:p>
      <w:pPr>
        <w:pStyle w:val="BookText"/>
      </w:pPr>
      <w:r>
        <w:rPr>
          <w:rFonts w:ascii="IRNazanin" w:hAnsi="IRNazanin" w:eastAsia="IRNazanin" w:cs="IRNazanin"/>
          <w:lang w:bidi="fa-IR"/>
          <w:color w:val="111111"/>
          <w:sz w:val="28"/>
          <w:szCs w:val="28"/>
          <w:rtl/>
        </w:rPr>
        <w:t xml:space="preserve">نرم افزارهای محتوایی مورد نیاز با همکاری مؤسسه تحقیقاتی علوم اسلامی نور و موسسه فرهنگی قدس تهیه گردید. فعالیت های این بخش با راه اندازی بانک های اطلاعاتی در دو بخش برادران و خواهران با شصت دستگاه رایانه آغاز گردید.</w:t>
      </w:r>
    </w:p>
    <w:p>
      <w:pPr>
        <w:pStyle w:val="Heading4"/>
      </w:pPr>
      <w:bookmarkStart w:id="435" w:name="_Toc56"/>
      <w:r>
        <w:t>تالار جلسات کتابخانه</w:t>
      </w:r>
      <w:bookmarkEnd w:id="435"/>
    </w:p>
    <w:p>
      <w:pPr>
        <w:pStyle w:val="BookText"/>
      </w:pPr>
      <w:r>
        <w:rPr>
          <w:rFonts w:ascii="IRNazanin" w:hAnsi="IRNazanin" w:eastAsia="IRNazanin" w:cs="IRNazanin"/>
          <w:lang w:bidi="fa-IR"/>
          <w:color w:val="111111"/>
          <w:sz w:val="28"/>
          <w:szCs w:val="28"/>
          <w:rtl/>
        </w:rPr>
        <w:t xml:space="preserve">کتابخانه فاقد اتاق جلسات مناسب بود ، فضاهای کتابخانه توسط مهندسین معماری و تاسیسات بررسی و گفته شد امکان جابجایی هوا سازها از طبقه دوم به پشت بام است. هواسازها در محلی به مساحت 120 متر قرار داشتند. نتیجه جمع بندی نظرات مهندسین به محضر تولیت محترم عرض شد و ایشان موافقت خود را اعلام فرمودند.</w:t>
      </w:r>
    </w:p>
    <w:p>
      <w:pPr>
        <w:pStyle w:val="BookText"/>
      </w:pPr>
      <w:r>
        <w:rPr>
          <w:rFonts w:ascii="IRNazanin" w:hAnsi="IRNazanin" w:eastAsia="IRNazanin" w:cs="IRNazanin"/>
          <w:lang w:bidi="fa-IR"/>
          <w:color w:val="111111"/>
          <w:sz w:val="28"/>
          <w:szCs w:val="28"/>
          <w:rtl/>
        </w:rPr>
        <w:t xml:space="preserve">در حاشیه بازدید شهردار محترم قم جناب آقای دلبری از کتابخانه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4574_28596"/>
    <w:bookmarkEnd w:id="39"/>
    <w:p>
      <w:pPr>
        <w:pStyle w:val="BookText"/>
      </w:pPr>
      <w:r>
        <w:rPr>
          <w:rFonts w:ascii="IRNazanin" w:hAnsi="IRNazanin" w:eastAsia="IRNazanin" w:cs="IRNazanin"/>
          <w:lang w:bidi="fa-IR"/>
          <w:color w:val="111111"/>
          <w:sz w:val="28"/>
          <w:szCs w:val="28"/>
          <w:rtl/>
        </w:rPr>
        <w:t xml:space="preserve">مدیر کتابخانه موضوع را با ایشان مطرح کرد و آقای شهردار قول مساعد دادند برای جابجایی تاسیسات و هواسازها همکاری لازم را انجام دهند. چند روز بعد کار جابجایی انجام و سیستم در پشت بام نصب و فعال شد.</w:t>
      </w:r>
    </w:p>
    <w:p>
      <w:pPr>
        <w:pStyle w:val="BookText"/>
      </w:pPr>
      <w:r>
        <w:rPr>
          <w:rFonts w:ascii="IRNazanin" w:hAnsi="IRNazanin" w:eastAsia="IRNazanin" w:cs="IRNazanin"/>
          <w:lang w:bidi="fa-IR"/>
          <w:color w:val="111111"/>
          <w:sz w:val="28"/>
          <w:szCs w:val="28"/>
          <w:rtl/>
        </w:rPr>
        <w:t xml:space="preserve">با حمایت تولیت محترم کار تجهیز سالن جلسات شروع و بعد از چند ماه تکمیل شد. ظرفیت این سالن جلسات 50 نفر است و به صورت میز کنفرانس طراحی شده است. اطراف سالن ویترین‌هایی است که کتابخانه شخصی مرحوم آیت الله العظمی بروجردی در آنها چیدمان شده است. بخشی از کتاب ها اهدایی مولفین بزرگ به موسس محترم هستند که در ویترین های نمایشگاهی به نمایش در آمده است.</w:t>
      </w:r>
    </w:p>
    <w:p>
      <w:pPr>
        <w:pStyle w:val="Heading4"/>
      </w:pPr>
      <w:bookmarkStart w:id="436" w:name="_Toc57"/>
      <w:r>
        <w:t>راه اندازی پایگاه اطلاع رسانی کتابخانه</w:t>
      </w:r>
      <w:bookmarkEnd w:id="436"/>
    </w:p>
    <w:p>
      <w:pPr>
        <w:pStyle w:val="BookText"/>
      </w:pPr>
      <w:r>
        <w:rPr>
          <w:rFonts w:ascii="IRNazanin" w:hAnsi="IRNazanin" w:eastAsia="IRNazanin" w:cs="IRNazanin"/>
          <w:lang w:bidi="fa-IR"/>
          <w:color w:val="111111"/>
          <w:sz w:val="28"/>
          <w:szCs w:val="28"/>
          <w:rtl/>
        </w:rPr>
        <w:t xml:space="preserve">همچنین برای توسعه خدمات کتابخانه، پایگاه اطلاع رسانی کتابخانه با همکاری بخش فناوری اطلاعات کتابخانه و حمایت دفتر تولیت مسجد اعظم طراحی و آماده بهره‌برداری شد. این پایگاه در سی ام آذر ماه 1390 با حضور آیت‌الله مقتدائی مدیر حوزه‌های علمیه افتتاح و مورد استقبال کاربران کتابخانه قرار گرفت.</w:t>
      </w:r>
    </w:p>
    <w:p>
      <w:pPr>
        <w:pStyle w:val="BookText"/>
      </w:pPr>
      <w:r>
        <w:rPr>
          <w:rFonts w:ascii="IRNazanin" w:hAnsi="IRNazanin" w:eastAsia="IRNazanin" w:cs="IRNazanin"/>
          <w:lang w:bidi="fa-IR"/>
          <w:color w:val="111111"/>
          <w:sz w:val="28"/>
          <w:szCs w:val="28"/>
          <w:rtl/>
        </w:rPr>
        <w:t xml:space="preserve">در این پایگاه اخبار و رویدادها مربوط به کتابخانه، معرفی کتابخانه و آثار نفیس آن، لیست منابع کتابخانه با امکان جستجو، ثبت سفارش خرید کتاب، کتابخانه دیجیتال و نگارخانه ارائه میشود.</w:t>
      </w:r>
    </w:p>
    <w:p>
      <w:pPr>
        <w:pStyle w:val="Heading4"/>
      </w:pPr>
      <w:bookmarkStart w:id="437" w:name="_Toc58"/>
      <w:r>
        <w:t>حمایت های معنوی و مالی</w:t>
      </w:r>
      <w:bookmarkEnd w:id="437"/>
    </w:p>
    <w:p>
      <w:pPr>
        <w:pStyle w:val="BookText"/>
      </w:pPr>
      <w:r>
        <w:rPr>
          <w:rFonts w:ascii="IRNazanin" w:hAnsi="IRNazanin" w:eastAsia="IRNazanin" w:cs="IRNazanin"/>
          <w:lang w:bidi="fa-IR"/>
          <w:color w:val="111111"/>
          <w:sz w:val="28"/>
          <w:szCs w:val="28"/>
          <w:rtl/>
        </w:rPr>
        <w:t xml:space="preserve">در کنار تامین هزینه های کتابخانه از طریق مرکز مدیریت حوزه های علمیه بخشی از از هزینه های جانبی آن نیز از طریق اعتبارات حمایتی که از طرف آیت الله علوی بروجردی در اختیار کتابخانه کذاشته می شود تامین می گردد.</w:t>
      </w:r>
    </w:p>
    <w:p>
      <w:pPr>
        <w:pStyle w:val="BookText"/>
      </w:pPr>
      <w:r>
        <w:rPr>
          <w:rFonts w:ascii="IRNazanin" w:hAnsi="IRNazanin" w:eastAsia="IRNazanin" w:cs="IRNazanin"/>
          <w:lang w:bidi="fa-IR"/>
          <w:color w:val="111111"/>
          <w:sz w:val="28"/>
          <w:szCs w:val="28"/>
          <w:rtl/>
        </w:rPr>
        <w:t xml:space="preserve">بخشی از این هزینه ها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هزینه‌های تصویربرداری از نسخ خطی؛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فهارس نسخه‌های خطی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بخشی از هزینه‌های مربوط</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0" w:name="pg4574_28597"/>
    <w:bookmarkEnd w:id="40"/>
    <w:p>
      <w:pPr>
        <w:pStyle w:val="BookText"/>
      </w:pPr>
      <w:r>
        <w:rPr>
          <w:rFonts w:ascii="IRNazanin" w:hAnsi="IRNazanin" w:eastAsia="IRNazanin" w:cs="IRNazanin"/>
          <w:lang w:bidi="fa-IR"/>
          <w:color w:val="111111"/>
          <w:sz w:val="28"/>
          <w:szCs w:val="28"/>
          <w:rtl/>
        </w:rPr>
        <w:t xml:space="preserve">به ساختمان و تأسیسات؛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برگزاری همایش‌ها و کارگاه های آموزشی؛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مالی برای خرید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بخشی از تجهیزات کتابخانه‌ای؛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بازسازی سالن همایش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راه اندازی پایگاه اطلاع رسانی کتابخانه؛</w:t>
      </w:r>
    </w:p>
    <w:p>
      <w:pPr>
        <w:pStyle w:val="Heading3"/>
      </w:pPr>
      <w:bookmarkStart w:id="438" w:name="_Toc59"/>
      <w:r>
        <w:t>رؤسای کتابخانه</w:t>
      </w:r>
      <w:bookmarkEnd w:id="438"/>
    </w:p>
    <w:p>
      <w:pPr>
        <w:pStyle w:val="Heading4"/>
      </w:pPr>
      <w:bookmarkStart w:id="439" w:name="_Toc60"/>
      <w:r>
        <w:t>دوره ریاست آیت الله استادی</w:t>
      </w:r>
      <w:bookmarkEnd w:id="439"/>
    </w:p>
    <w:p>
      <w:pPr>
        <w:pStyle w:val="BookText"/>
      </w:pPr>
      <w:r>
        <w:rPr>
          <w:rFonts w:ascii="IRNazanin" w:hAnsi="IRNazanin" w:eastAsia="IRNazanin" w:cs="IRNazanin"/>
          <w:lang w:bidi="fa-IR"/>
          <w:color w:val="111111"/>
          <w:sz w:val="28"/>
          <w:szCs w:val="28"/>
          <w:rtl/>
        </w:rPr>
        <w:t xml:space="preserve">آیت الله دانش آشتیانی از طرف مؤسس فقید به عنوان اولین رئیس کتابخانه انتخاب شدند. پس از واگذاری کتابخانه به حوزه علمیه طبق مصوبه شورای عالی حوزه، مسئولیت اداره کتابخانه برعهده مدیر حوزه بود. در آن زمان آیت الله استادی مدیر حوزه علمیه بودند و با وجود اشتغالات علمی و کاری که داشتند می توانستند شخص دیگری را به مسئولیت کتابخانه منصوب کنند ولی به دلیل علاقه‌ای که به کتاب و کتابخانه داشتند، شخص ایشان مستقیما اداره امور کتابخانه را پذیرفتند.</w:t>
      </w:r>
    </w:p>
    <w:p>
      <w:pPr>
        <w:pStyle w:val="BookText"/>
      </w:pPr>
      <w:r>
        <w:rPr>
          <w:rFonts w:ascii="IRNazanin" w:hAnsi="IRNazanin" w:eastAsia="IRNazanin" w:cs="IRNazanin"/>
          <w:lang w:bidi="fa-IR"/>
          <w:color w:val="111111"/>
          <w:sz w:val="28"/>
          <w:szCs w:val="28"/>
          <w:rtl/>
        </w:rPr>
        <w:t xml:space="preserve">آیت الله استادی به صورت منظم در کتابخانه حضور پیدا میکرد و از نزدیک بر روند انجام کارها نظارت داشت. ایشان در سال اول مسئولیت خود، توانست تحولات بزرگی را در کتابخانه ایجاد کند. ایشان در همه زمینه های کتابداری زمینه رشدکتابخانه را فراهم نمود و ضمن بازسازی مخزن، کار سازماندهی منابع و ارتقای سطح خدمات عمومی کتابخانه را در اولویت قرار داد.</w:t>
      </w:r>
    </w:p>
    <w:p>
      <w:pPr>
        <w:pStyle w:val="BookText"/>
      </w:pPr>
      <w:r>
        <w:rPr>
          <w:rFonts w:ascii="IRNazanin" w:hAnsi="IRNazanin" w:eastAsia="IRNazanin" w:cs="IRNazanin"/>
          <w:lang w:bidi="fa-IR"/>
          <w:color w:val="111111"/>
          <w:sz w:val="28"/>
          <w:szCs w:val="28"/>
          <w:rtl/>
        </w:rPr>
        <w:t xml:space="preserve">ایشان در سال 1377 حجت الاسلام والمسلمین آقای صادق حسن‌زاده را که از محققین و همکاران سازماندهی و فهرست‌نویسی کتابخانه بود به مدیریت اجرایی کتابخانه منصوب کرده و خود بر حسن انجام کارها نظارت مستقیم داشتند.</w:t>
      </w:r>
    </w:p>
    <w:p>
      <w:pPr>
        <w:pStyle w:val="BookText"/>
      </w:pPr>
      <w:r>
        <w:rPr>
          <w:rFonts w:ascii="IRNazanin" w:hAnsi="IRNazanin" w:eastAsia="IRNazanin" w:cs="IRNazanin"/>
          <w:lang w:bidi="fa-IR"/>
          <w:color w:val="111111"/>
          <w:sz w:val="28"/>
          <w:szCs w:val="28"/>
          <w:rtl/>
        </w:rPr>
        <w:t xml:space="preserve">آیت الله استادی در تاریخ 7/8/1377 از مدیریت حوزه قم کنارهگیری کرد و آیت الله حسینی بوشهری مدیر حوزه شدند. نظر به اینکه ریاست کتابخانه باید به مدیر جدید حوزه منتقل می‌شد در تاریخ</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1/9/1377 نامهای از طرف شورای عالی حوزه خطاب به آیت الله استادی ارسال و از ایشان خواسته شد سرپرستی کتابخانه را به مدیر جدید حوزه واگذار کند.</w:t>
      </w:r>
    </w:p>
    <w:p>
      <w:pPr>
        <w:pStyle w:val="BookText"/>
      </w:pPr>
      <w:r>
        <w:rPr>
          <w:rFonts w:ascii="IRNazanin" w:hAnsi="IRNazanin" w:eastAsia="IRNazanin" w:cs="IRNazanin"/>
          <w:lang w:bidi="fa-IR"/>
          <w:color w:val="111111"/>
          <w:sz w:val="28"/>
          <w:szCs w:val="28"/>
          <w:rtl/>
        </w:rPr>
        <w:t xml:space="preserve">هنگامی که آیت الله دانش آشتیانی از این موضوع مطلع شدند، نامه‌ای به این شرح مرقوم داشتند: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شورای عالی محترم مدیریت حوزه مقدسه علمیه قم - صانها الله تعالی عن التهاجم -</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ابلاغ سلام و ادای احترام به عرض می رساند:</w:t>
      </w:r>
    </w:p>
    <w:p>
      <w:pPr>
        <w:pStyle w:val="BookText"/>
      </w:pPr>
      <w:r>
        <w:rPr>
          <w:rFonts w:ascii="IRNazanin" w:hAnsi="IRNazanin" w:eastAsia="IRNazanin" w:cs="IRNazanin"/>
          <w:lang w:bidi="fa-IR"/>
          <w:color w:val="111111"/>
          <w:sz w:val="28"/>
          <w:szCs w:val="28"/>
          <w:rtl/>
        </w:rPr>
        <w:t xml:space="preserve">اولا - از قبول سرپرستی و اداره امور کتابخانه مبارکه مسجد اعظم که مورد نیاز محسوس حوزه علمیه می باشد، متشکر و امید است در سایه عنایات خاصه حضرت حق تعالی جل و علا پیوسته موفق و مؤید باشید.</w:t>
      </w:r>
    </w:p>
    <w:p>
      <w:pPr>
        <w:pStyle w:val="BookText"/>
      </w:pPr>
      <w:r>
        <w:rPr>
          <w:rFonts w:ascii="IRNazanin" w:hAnsi="IRNazanin" w:eastAsia="IRNazanin" w:cs="IRNazanin"/>
          <w:lang w:bidi="fa-IR"/>
          <w:color w:val="111111"/>
          <w:sz w:val="28"/>
          <w:szCs w:val="28"/>
          <w:rtl/>
        </w:rPr>
        <w:t xml:space="preserve">ثانیا - یک قطعه چک بانک ملی قم به مبلغ یک صد هزار تومان بابت کمک ماهانه مستمری که از طرف دفتر حضرت آیت‌الله‌العظمی آقای سیستانی مدظله العالی به عمل می آید برای دو ماه رجب و شعبان 1419 کتابخانه به ضمیمه ارسال گردید، لطفا وصول آن را دستور اعلام فرمایید.</w:t>
      </w:r>
    </w:p>
    <w:p>
      <w:pPr>
        <w:pStyle w:val="BookText"/>
      </w:pPr>
      <w:r>
        <w:rPr>
          <w:rFonts w:ascii="IRNazanin" w:hAnsi="IRNazanin" w:eastAsia="IRNazanin" w:cs="IRNazanin"/>
          <w:lang w:bidi="fa-IR"/>
          <w:color w:val="111111"/>
          <w:sz w:val="28"/>
          <w:szCs w:val="28"/>
          <w:rtl/>
        </w:rPr>
        <w:t xml:space="preserve">ثالثا - گرچه حضرت آیت‌الله استادی دامت برکاته نظر به کثرت مشاغل از همکاری و مدیریت حوزه کناره گرفته اند ولی نظر به مهارت و تخصص فنی بیشتری که در امر کتاب و کتابخانه دارند، انتظار می رود به قبول مسئولیت امر کتابخانه ادامه داده و مدیریت این مرکز علمی و فرهنگی را عهده دار باشند، مزید تشکر و امید است مورد توجه حضرت بقیة الاعظم - ارواحنا فداه - بوده باشند.</w:t>
      </w:r>
    </w:p>
    <w:p>
      <w:pPr>
        <w:pStyle w:val="BookText"/>
      </w:pPr>
      <w:r>
        <w:rPr>
          <w:rFonts w:ascii="IRNazanin" w:hAnsi="IRNazanin" w:eastAsia="IRNazanin" w:cs="IRNazanin"/>
          <w:lang w:bidi="fa-IR"/>
          <w:color w:val="111111"/>
          <w:sz w:val="28"/>
          <w:szCs w:val="28"/>
          <w:rtl/>
        </w:rPr>
        <w:t xml:space="preserve">والسلام علیکم و علی اخواننا الصالحین</w:t>
      </w:r>
    </w:p>
    <w:p>
      <w:pPr>
        <w:pStyle w:val="BookText"/>
      </w:pPr>
      <w:r>
        <w:rPr>
          <w:rFonts w:ascii="IRNazanin" w:hAnsi="IRNazanin" w:eastAsia="IRNazanin" w:cs="IRNazanin"/>
          <w:lang w:bidi="fa-IR"/>
          <w:color w:val="111111"/>
          <w:sz w:val="28"/>
          <w:szCs w:val="28"/>
          <w:rtl/>
        </w:rPr>
        <w:t xml:space="preserve">5 شهر شعبان 1419، ابوالقاسم دانش آشتیانی»</w:t>
      </w:r>
    </w:p>
    <w:p>
      <w:pPr>
        <w:pStyle w:val="BookText"/>
      </w:pPr>
      <w:r>
        <w:rPr>
          <w:rFonts w:ascii="IRNazanin" w:hAnsi="IRNazanin" w:eastAsia="IRNazanin" w:cs="IRNazanin"/>
          <w:lang w:bidi="fa-IR"/>
          <w:color w:val="111111"/>
          <w:sz w:val="28"/>
          <w:szCs w:val="28"/>
          <w:rtl/>
        </w:rPr>
        <w:t xml:space="preserve">دبیرمحترم شورای عالی حوزه پس از</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نامه آیت الله دانش آشتیانی در تاریخ 23/9/1377 نامه‌ای خطاب به مدیر حوزه علمیه قم، به شرح زیر، می‌نویسد: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جناب حجت الاسلام والمسلمین حاج آقای بوشهری«زیدعزه الشریف»</w:t>
      </w:r>
    </w:p>
    <w:p>
      <w:pPr>
        <w:pStyle w:val="BookText"/>
      </w:pPr>
      <w:r>
        <w:rPr>
          <w:rFonts w:ascii="IRNazanin" w:hAnsi="IRNazanin" w:eastAsia="IRNazanin" w:cs="IRNazanin"/>
          <w:lang w:bidi="fa-IR"/>
          <w:color w:val="111111"/>
          <w:sz w:val="28"/>
          <w:szCs w:val="28"/>
          <w:rtl/>
        </w:rPr>
        <w:t xml:space="preserve">سرپرست محترم مدیریت حوزه علمیه قم</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با توجه به اینکه شورای عالی حوزه علمیه قم سرپرستی مدیریت کتابخانه مسجد اعظم را به مدیریت حوزه علمیه قم سپرده است به پیوست تصویر نامه حجت الاسلام والمسلمین حاج آقای آشتیانی مورخ پنجم شعبان 1319 جهت اقدام مقتضی ارسال می گردد.</w:t>
      </w:r>
    </w:p>
    <w:p>
      <w:pPr>
        <w:pStyle w:val="BookText"/>
      </w:pPr>
      <w:r>
        <w:rPr>
          <w:rFonts w:ascii="IRNazanin" w:hAnsi="IRNazanin" w:eastAsia="IRNazanin" w:cs="IRNazanin"/>
          <w:lang w:bidi="fa-IR"/>
          <w:color w:val="111111"/>
          <w:sz w:val="28"/>
          <w:szCs w:val="28"/>
          <w:rtl/>
        </w:rPr>
        <w:t xml:space="preserve">با تقدیم احترام</w:t>
      </w:r>
    </w:p>
    <w:p>
      <w:pPr>
        <w:pStyle w:val="BookText"/>
      </w:pPr>
      <w:r>
        <w:rPr>
          <w:rFonts w:ascii="IRNazanin" w:hAnsi="IRNazanin" w:eastAsia="IRNazanin" w:cs="IRNazanin"/>
          <w:lang w:bidi="fa-IR"/>
          <w:color w:val="111111"/>
          <w:sz w:val="28"/>
          <w:szCs w:val="28"/>
          <w:rtl/>
        </w:rPr>
        <w:t xml:space="preserve">حسین راستی کاشانی</w:t>
      </w:r>
    </w:p>
    <w:p>
      <w:pPr>
        <w:pStyle w:val="BookText"/>
      </w:pPr>
      <w:r>
        <w:rPr>
          <w:rFonts w:ascii="IRNazanin" w:hAnsi="IRNazanin" w:eastAsia="IRNazanin" w:cs="IRNazanin"/>
          <w:lang w:bidi="fa-IR"/>
          <w:color w:val="111111"/>
          <w:sz w:val="28"/>
          <w:szCs w:val="28"/>
          <w:rtl/>
        </w:rPr>
        <w:t xml:space="preserve">دبیر شورای عالی حوزه علمیه قم 23/9/1377</w:t>
      </w:r>
    </w:p>
    <w:p>
      <w:pPr>
        <w:pStyle w:val="BookText"/>
      </w:pPr>
      <w:r>
        <w:rPr>
          <w:rFonts w:ascii="IRNazanin" w:hAnsi="IRNazanin" w:eastAsia="IRNazanin" w:cs="IRNazanin"/>
          <w:lang w:bidi="fa-IR"/>
          <w:color w:val="111111"/>
          <w:sz w:val="28"/>
          <w:szCs w:val="28"/>
          <w:rtl/>
        </w:rPr>
        <w:t xml:space="preserve">مدیر محترم حوزه پس از دریافت نامه دبیر شورای عالی حوزه، با آیت الله استادی صحبت کرده و از ایشان درخواست می کند سرپرستی کتابخانه را برعهده داشته باشد. آیت الله حسینی بوشهری پس از مدتی حکمی برای تمدید ریاست آیت الله استادی مرقوم می کند.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حضرت آیت الله استادی دامت برکاته</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با توجه به نامه مورخ پنجم شعبان 1419 حضرت حجه الاسلام والمسلمین آقای دانش آشتیانی و نامه مورخ 1377/9/23 شورای عالی حوزه, مسوولیت اداره کتابخانه را به حضرتعالی که از چهره های علمی و برجسته حوزه مقدسه محسوب می شوید و علاوه بر این در زمینه کتاب شناسی از دانش و تخصص لازم برخوردار می باشید واگذار می نمایم... بدیهی است که مدیریت حوزه نیز در جهت پیشبرد اقدامات جنابعالی از هر نوع همکاری دریغ نخواهد داشت.</w:t>
      </w:r>
    </w:p>
    <w:p>
      <w:pPr>
        <w:pStyle w:val="BookText"/>
      </w:pPr>
      <w:r>
        <w:rPr>
          <w:rFonts w:ascii="IRNazanin" w:hAnsi="IRNazanin" w:eastAsia="IRNazanin" w:cs="IRNazanin"/>
          <w:lang w:bidi="fa-IR"/>
          <w:color w:val="111111"/>
          <w:sz w:val="28"/>
          <w:szCs w:val="28"/>
          <w:rtl/>
        </w:rPr>
        <w:t xml:space="preserve">سید هاشم حسینی بوشهری</w:t>
      </w:r>
    </w:p>
    <w:p>
      <w:pPr>
        <w:pStyle w:val="BookText"/>
      </w:pPr>
      <w:r>
        <w:rPr>
          <w:rFonts w:ascii="IRNazanin" w:hAnsi="IRNazanin" w:eastAsia="IRNazanin" w:cs="IRNazanin"/>
          <w:lang w:bidi="fa-IR"/>
          <w:color w:val="111111"/>
          <w:sz w:val="28"/>
          <w:szCs w:val="28"/>
          <w:rtl/>
        </w:rPr>
        <w:t xml:space="preserve">مدیر حوزه علمیه قم</w:t>
      </w:r>
    </w:p>
    <w:p>
      <w:pPr>
        <w:pStyle w:val="BookText"/>
      </w:pPr>
      <w:r>
        <w:rPr>
          <w:rFonts w:ascii="IRNazanin" w:hAnsi="IRNazanin" w:eastAsia="IRNazanin" w:cs="IRNazanin"/>
          <w:lang w:bidi="fa-IR"/>
          <w:color w:val="111111"/>
          <w:sz w:val="28"/>
          <w:szCs w:val="28"/>
          <w:rtl/>
        </w:rPr>
        <w:t xml:space="preserve">«به این ترتیب بنده با اعتمادی که به تقوا و دیانت مرحوم آیة الله دانش آشتیانی داشتم که این واگذاری را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رعایت همه جوانب شرعی آن انجام داده اند و نیز به خواسته شورای عالی حوزه و مدیر محترم حوزه, مدت حدود پنج سال اداره و نظارت به امور کتابخانه را به عهده داشتم و در این مدت برخی از اساتید و نیز آیة الله علوی بروجردی (نواده مرحوم آیة الله العظمی بروجردی) که همواره خواهان آنند که نام آیة الله العظمی بروجردی زنده بماند, از این که این کار را پذیرفته ام اظهار خرسندی می کردند; ولی از آن جا که بحمدالله به مرور کارهای کتابخانه به صورت منظم درآمد و نواقص آن در حد توان برطرف شد, چند ماه قبل در جلسه شورای عالی حوزه, در حضور مدیر محترم حوزه, از ادامه این خدمت عذر خواستم و مورد قبول قرار گرفت.»</w:t>
      </w:r>
    </w:p>
    <w:p>
      <w:pPr>
        <w:pStyle w:val="BookText"/>
      </w:pPr>
      <w:r>
        <w:rPr>
          <w:rFonts w:ascii="IRNazanin" w:hAnsi="IRNazanin" w:eastAsia="IRNazanin" w:cs="IRNazanin"/>
          <w:lang w:bidi="fa-IR"/>
          <w:color w:val="111111"/>
          <w:sz w:val="28"/>
          <w:szCs w:val="28"/>
          <w:rtl/>
        </w:rPr>
        <w:t xml:space="preserve">اقدامات آیت الله استادی</w:t>
      </w:r>
    </w:p>
    <w:p>
      <w:pPr>
        <w:pStyle w:val="BookText"/>
      </w:pPr>
      <w:r>
        <w:rPr>
          <w:rFonts w:ascii="IRNazanin" w:hAnsi="IRNazanin" w:eastAsia="IRNazanin" w:cs="IRNazanin"/>
          <w:lang w:bidi="fa-IR"/>
          <w:color w:val="111111"/>
          <w:sz w:val="28"/>
          <w:szCs w:val="28"/>
          <w:rtl/>
        </w:rPr>
        <w:t xml:space="preserve">برای آشنایی بیشتر با فعالیت های صورت گرفته در دوره پنج ساله ریاست آیت الله استادی بر کتابخانه به مصاحبه ایشان با نشریه پیام حوزه نگاهی می کنیم. ایشان در پاسخ به سوال "در این مدت حدود پنج سال چه کارهایی انجام شد؟" می فرماید:</w:t>
      </w:r>
    </w:p>
    <w:p>
      <w:pPr>
        <w:pStyle w:val="BookText"/>
      </w:pPr>
      <w:r>
        <w:rPr>
          <w:rFonts w:ascii="IRNazanin" w:hAnsi="IRNazanin" w:eastAsia="IRNazanin" w:cs="IRNazanin"/>
          <w:lang w:bidi="fa-IR"/>
          <w:color w:val="111111"/>
          <w:sz w:val="28"/>
          <w:szCs w:val="28"/>
          <w:rtl/>
        </w:rPr>
        <w:t xml:space="preserve">«ضمن تشکر از شورای عالی حوزه و نیز سپاس از حجه الاسلام والمسلمین جناب آقای حسینی بوشهری که در طول این پنج سال و مدت مدیریت ایشان از حیث تامین هزینه ها همکاری بسیار بسیار خوبی داشتند, عرض می کنم: کارهایی که انجام شده به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مخزن کتابخانه به هیچ نحو ظرفیت کتاب‌های موجود را نداشت ، بنابراین طبقه دوم به صورت مطلوبی با هزینه حدود سه میلیون تومان احداث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تعداد شصت و پنج هزار جلد کتاب با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همکاری چند نفر از فضلا و با صرف وقت فراوان و هزینه دو میلیون تومان موضوع‌بندی شد و کتاب های هر موضوع در قسمتی خاص قرار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بیش از هزار جلد از نسخه‌های خطی و قسمتی از کتاب‌های چاپی به صورت سنتی ترمیم و صحافی شد. (با هزینه ای حدود دو میلیون تومان)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دستگاه عکسبرداری از نسخههای خطی، به مبلغ حدود چهار میلیون تومان، خریداری شد تا زمینه استفاده پژوهشگران از این نسخ فراهم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ثبت همه کتاب‌ها در دفتر ثبت کتابخانه و رایانه انجام شد تا مراجعان بتوانند به سرعت به کتاب مورد نظر دست یابند. برای این امر در حدود دو میلیون تومان هزینه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علت زیانبار بودن کولر آبی برای کتابخانه و کتابها، کولر گازی و نیز قفسههای لازم و برخی وسایل لازم دیگر با مبلغ حدود یک میلیون تومان تهیه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فهرست جدید برای نسخههای خطی توسط آقان حسن زاده و طیار مراغه‌ای و با هزینه ای به مبلغ چهار میلیون تومان تهیه شد. این مبلغ توسط دانشمند محترم، حضرت آقای درایتی از یک بودجه دولتی مربوط به تحقیقات، پرداخت گردید.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استخدام دو- سه نفر کارمند جدید که خوشبختانه به خاطر علاقه مند بودن به این کار و با ارشادات مدیر فعلی کتابخانه، حضرت آقای حسن زاده مراغه‌ای، با کتاب‌ها و نسخه‌ها آشنا شدند و می‌توانند کتابداران قابل قبولی باشند.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کتابخانه تعداد زیادی مجلات و جزوه‌های کوچک دارد که با کوشش همین کارمندها، آنها هم به صورتی تنظیم و تا حدی شناسایی شده است و تعداد زیادی کتابهای به زبان خارجی در کتابخانههای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رمضانی بود، که این کتابها هم بررسی مقدماتی اجمالی شده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بنابراین همان طور که عرض شد (غیر از مبلغی که حضرت آقای درایتی پرداخت کرده‌اند) با توجه به هزینه هایی که یاد شد و نیز حقوق کارمندان کتابخانه, مدیریت حوزه در این پنج سال, حدود سی میلیون تومان برای کتابخانه هزینه کرده است تا در حال حاضر, از هر جهت کتابخانه در حد ظرفیت و شرایط خود، مورد بهره برداری قرار گرفته است و از این مبلغ دو میلیون تومان را حضرت حجه الاسلام و المسلمین آقای شهرستانی به تقاضای این جانب مرحمت کردند و نیز ماهیانه به طور مرتب پنجاه هزارتومان دریافتی مرحوم آقای دانش از جناب شهرستانی بود که به مرکز مدیریت می دادند. بقیه این مبلغ کلان رامدیریت حوزه به خاطر اهمیت کتابخانه مسجد اعظم از بودجه و موجودی خود تإمین کرده است, که جای بسی سپاس و تشکر دارد. فعلا هم کتابخانه با هشت نفر کارمند و هزینه های جانبی, شاید ماهانه یک میلیون تومان هزینه دارد که توسط مدیریت حوزه پرداخت می گردد.</w:t>
      </w:r>
    </w:p>
    <w:p>
      <w:pPr>
        <w:pStyle w:val="BookText"/>
      </w:pPr>
      <w:r>
        <w:rPr>
          <w:rFonts w:ascii="IRNazanin" w:hAnsi="IRNazanin" w:eastAsia="IRNazanin" w:cs="IRNazanin"/>
          <w:lang w:bidi="fa-IR"/>
          <w:color w:val="111111"/>
          <w:sz w:val="28"/>
          <w:szCs w:val="28"/>
          <w:rtl/>
        </w:rPr>
        <w:t xml:space="preserve">در ادامه این مصاحبه آیت الله استادی توصیه هایی می فرماید: « کتابخانه با ظرفیت مکانی فعلی به هیچ نحو نمی تواند پذیرای کتاب های جدید باشد پس باید به طور کلی از خرید کتاب خودداری شود، البته این کتابخانه به خاطر نسخه های نادری که دارد، همواره مورد مراجعه محققان خواهد بود و نبود کتاب های جدید در آن در این جهت موثر نیست. کتاب های اهدایی در صورتی پذیرفته شود که تکراری نباشد. هر قدر میسر باشد، برنامه رایانه ای کتابخانه تکمیل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کامل تر گردد.</w:t>
      </w:r>
    </w:p>
    <w:p>
      <w:pPr>
        <w:pStyle w:val="BookText"/>
      </w:pPr>
      <w:r>
        <w:rPr>
          <w:rFonts w:ascii="IRNazanin" w:hAnsi="IRNazanin" w:eastAsia="IRNazanin" w:cs="IRNazanin"/>
          <w:lang w:bidi="fa-IR"/>
          <w:color w:val="111111"/>
          <w:sz w:val="28"/>
          <w:szCs w:val="28"/>
          <w:rtl/>
        </w:rPr>
        <w:t xml:space="preserve">مدیر فعلی کتابخانه حضرت آقای حسن زاده مراغه ای که امتیاز کتاب دوستی و اهل کتاب بودن را دارند، با همکاران گرامی شان با برنامه ریزی، زمینه استفاده از کتابخانه در طول سال حتی تابستان و ایام تعطیل حوزه را هر چه بهتر و بیش تر فراهم سازند و بدانند که خدمت به این کتابخانه، خدمت به حوزه و خدمت به حوزه از موجبات رضایت خدا و اولیای اوست.</w:t>
      </w:r>
    </w:p>
    <w:p>
      <w:pPr>
        <w:pStyle w:val="BookText"/>
      </w:pPr>
      <w:r>
        <w:rPr>
          <w:rFonts w:ascii="IRNazanin" w:hAnsi="IRNazanin" w:eastAsia="IRNazanin" w:cs="IRNazanin"/>
          <w:lang w:bidi="fa-IR"/>
          <w:color w:val="111111"/>
          <w:sz w:val="28"/>
          <w:szCs w:val="28"/>
          <w:rtl/>
        </w:rPr>
        <w:t xml:space="preserve">اگر بتوانند هر سال مجموعه ای شامل برخی از رساله های کوچک سودمند که در کتابخانه موجود است و نیز گزارشی از کار کتابخانه و همچنین معرفی برخی از کتاب های خطی یا چاپی نفیس و نیز ذکر خیری از مرحوم آیة الله العظمی بروجردی و آیة الله دانش آشتیانی, منتشر سازند, کاری درخور تقدیر است.</w:t>
      </w:r>
    </w:p>
    <w:p>
      <w:pPr>
        <w:pStyle w:val="BookText"/>
      </w:pPr>
      <w:r>
        <w:rPr>
          <w:rFonts w:ascii="IRNazanin" w:hAnsi="IRNazanin" w:eastAsia="IRNazanin" w:cs="IRNazanin"/>
          <w:lang w:bidi="fa-IR"/>
          <w:color w:val="111111"/>
          <w:sz w:val="28"/>
          <w:szCs w:val="28"/>
          <w:rtl/>
        </w:rPr>
        <w:t xml:space="preserve">امیدوارم این عزیزان با ارشادات مدیر محترم حوزه و عنایت ویژه ای که به کتابخانه مسجد اعظم دارند, بتوانند توفیق خدمتگزاری بیش تر و بهتر را داشته باشند.</w:t>
      </w:r>
    </w:p>
    <w:p>
      <w:pPr>
        <w:pStyle w:val="BookText"/>
      </w:pPr>
      <w:r>
        <w:rPr>
          <w:rFonts w:ascii="IRNazanin" w:hAnsi="IRNazanin" w:eastAsia="IRNazanin" w:cs="IRNazanin"/>
          <w:lang w:bidi="fa-IR"/>
          <w:color w:val="111111"/>
          <w:sz w:val="28"/>
          <w:szCs w:val="28"/>
          <w:rtl/>
        </w:rPr>
        <w:t xml:space="preserve">در پایان عرض می کنم: کتابخانه به صورت فعلی درآمده و خوشبختانه فعال است و آیة الله دانش آشتیانی هم به رحمت خدا واصل شده اندو کتابخانه به هیچ وجه زیر نظر مدیران آستانه مقدسه حضرت معصومه(س) نیست و مدیریت حوزه هزینه های ماهانه (حدود یک میلیون تومان) آن را می پردازد. بسیار مناسب است جناب حجه الاسلام والمسلمین آقا سید محمدصادق طباطبائی (متولی مسجد اعظم) موضوع مسجد را از کتابخانه جدا کرده و با کتابخانه آشتی نموده و نظارت و اشراف به امور کتابخانه را به عهده بگیرند و با صرف فقط روزی یک ساعت در کتابخانه,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1" w:name="pg4574_28604"/>
    <w:bookmarkEnd w:id="41"/>
    <w:p>
      <w:pPr>
        <w:pStyle w:val="BookText"/>
      </w:pPr>
      <w:r>
        <w:rPr>
          <w:rFonts w:ascii="IRNazanin" w:hAnsi="IRNazanin" w:eastAsia="IRNazanin" w:cs="IRNazanin"/>
          <w:lang w:bidi="fa-IR"/>
          <w:color w:val="111111"/>
          <w:sz w:val="28"/>
          <w:szCs w:val="28"/>
          <w:rtl/>
        </w:rPr>
        <w:t xml:space="preserve">موجب رشد بیش تر آن شوند. فکر می کنم اگر این بزرگواری را انجام دهند، خرسندی جدشان مرحوم آیةالله العظمی بروجردی و والد ماجدشان مرحوم حجت الاسلام والمسلمین سید محمد حسن طباطبائی بروجردی را در پی داشته باشد و آن طور که بنده اطلاع دارم در صورت قبول و لطف ایشان, مدیر محترم حوزه از این موضوع کاملا استقبال می نماید.</w:t>
      </w:r>
    </w:p>
    <w:p>
      <w:pPr>
        <w:pStyle w:val="BookText"/>
      </w:pPr>
      <w:r>
        <w:rPr>
          <w:rFonts w:ascii="IRNazanin" w:hAnsi="IRNazanin" w:eastAsia="IRNazanin" w:cs="IRNazanin"/>
          <w:lang w:bidi="fa-IR"/>
          <w:color w:val="111111"/>
          <w:sz w:val="28"/>
          <w:szCs w:val="28"/>
          <w:rtl/>
        </w:rPr>
        <w:t xml:space="preserve">در این جا لازم می دانم عرض کنم در طول این حدود پنج سال, حقیر به نظر خود خدمتی به این کتابخانه انجام داده ام, اما در عین حال اگر غفلتی شده و یا کار خلافی از این جانب نسبت به کتاب ها و کتابخانه سر زده باشد - با طلب رحمت برای مرحوم آیة الله العظمی بروجردی- از خدای منان می‌خواهم که از لغزش هایم بگذرد.</w:t>
      </w:r>
    </w:p>
    <w:p>
      <w:pPr>
        <w:pStyle w:val="BookText"/>
      </w:pPr>
      <w:r>
        <w:rPr>
          <w:rFonts w:ascii="IRNazanin" w:hAnsi="IRNazanin" w:eastAsia="IRNazanin" w:cs="IRNazanin"/>
          <w:lang w:bidi="fa-IR"/>
          <w:color w:val="111111"/>
          <w:sz w:val="28"/>
          <w:szCs w:val="28"/>
          <w:rtl/>
        </w:rPr>
        <w:t xml:space="preserve">بمنه و کرمه و بحق محمد و آله الطاهرین»</w:t>
      </w:r>
    </w:p>
    <w:p>
      <w:pPr>
        <w:pStyle w:val="Heading4"/>
      </w:pPr>
      <w:bookmarkStart w:id="440" w:name="_Toc61"/>
      <w:r>
        <w:t>ویژه‌نامه پیام حوزه</w:t>
      </w:r>
      <w:bookmarkEnd w:id="440"/>
    </w:p>
    <w:p>
      <w:pPr>
        <w:pStyle w:val="BookText"/>
      </w:pPr>
      <w:r>
        <w:rPr>
          <w:rFonts w:ascii="IRNazanin" w:hAnsi="IRNazanin" w:eastAsia="IRNazanin" w:cs="IRNazanin"/>
          <w:lang w:bidi="fa-IR"/>
          <w:color w:val="111111"/>
          <w:sz w:val="28"/>
          <w:szCs w:val="28"/>
          <w:rtl/>
        </w:rPr>
        <w:t xml:space="preserve">با اقدام آیت‌الله استادی ویژه نامهای برای کتابخانه مسجد اعظم در شماره 31 نشریه پیام حوزه ( پاییز 1380) منتشر شد.</w:t>
      </w:r>
    </w:p>
    <w:p>
      <w:pPr>
        <w:pStyle w:val="BookText"/>
      </w:pPr>
      <w:r>
        <w:rPr>
          <w:rFonts w:ascii="IRNazanin" w:hAnsi="IRNazanin" w:eastAsia="IRNazanin" w:cs="IRNazanin"/>
          <w:lang w:bidi="fa-IR"/>
          <w:color w:val="111111"/>
          <w:sz w:val="28"/>
          <w:szCs w:val="28"/>
          <w:rtl/>
        </w:rPr>
        <w:t xml:space="preserve">در این شماره مقالاتی درباره کتابخانه و مؤسس معظم آن چاپ شده است: نگاهی گذرا بر زندگانی آیت الله العظمی بروجردی رحمةالله به قلم مرتضی اخوان، کتابخانه‌های پیش از کتابخانه مسجد اعظم در قم به قلم عسگر سپهوندی، کتابخانه مسجد اعظم قم اثری ماندگار به قلم صادق حسن‌زاده، شرح حال دو تن از بانیان و اهداکنندگان اولیه کتابخانه مسجد اعظم و کارنامه درخشان حاجی خاور به قلم کوروش نوروز مرادی، شرح حال آیت‌الله دانش آشتیانی به قلم مهدی سلیمانی، شرح حال اجمالی برخی از کتابداران و فهرست‌نگاران کتابخانه مسجد اعظم، حوزه علمیه قم و کتاب‌های خطی، نظری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4574_28605"/>
    <w:bookmarkEnd w:id="42"/>
    <w:p>
      <w:pPr>
        <w:pStyle w:val="BookText"/>
      </w:pPr>
      <w:r>
        <w:rPr>
          <w:rFonts w:ascii="IRNazanin" w:hAnsi="IRNazanin" w:eastAsia="IRNazanin" w:cs="IRNazanin"/>
          <w:lang w:bidi="fa-IR"/>
          <w:color w:val="111111"/>
          <w:sz w:val="28"/>
          <w:szCs w:val="28"/>
          <w:rtl/>
        </w:rPr>
        <w:t xml:space="preserve">بر فهرست نسخه‌های خطی کتابخانه مسجد اعظم به قلم علی صدرائی خویی، صد نسخه نفیس به قلم علی خلیلی، گذری بر نشریه کتابخانه عمومی مسجد اعظم به قلم مرتضی قاسم زاده، تفسیر سوره حمد تألیف آیت‌الله حاج شیخ مرتضی حائری رحمةالله وکتابخانه مسجد اعظم گذشته و حال در مصاحبه آیت‌الله استادی.</w:t>
      </w:r>
    </w:p>
    <w:p>
      <w:pPr>
        <w:pStyle w:val="Heading4"/>
      </w:pPr>
      <w:bookmarkStart w:id="441" w:name="_Toc62"/>
      <w:r>
        <w:t>دوره ریاست آیت الله حسینی بوشهری</w:t>
      </w:r>
      <w:bookmarkEnd w:id="441"/>
    </w:p>
    <w:p>
      <w:pPr>
        <w:pStyle w:val="BookText"/>
      </w:pPr>
      <w:r>
        <w:rPr>
          <w:rFonts w:ascii="IRNazanin" w:hAnsi="IRNazanin" w:eastAsia="IRNazanin" w:cs="IRNazanin"/>
          <w:lang w:bidi="fa-IR"/>
          <w:color w:val="111111"/>
          <w:sz w:val="28"/>
          <w:szCs w:val="28"/>
          <w:rtl/>
        </w:rPr>
        <w:t xml:space="preserve">آیت الله استادی پس از پنج سال خدمت خالصانه و سامان دادن امور کتابخانه، در تابستان سال 1380 از ریاست کتابخانه کناره‌گیری کرده و ریاست آنرا را به مدیر حوزه علمیه قم واگذار می کند.</w:t>
      </w:r>
    </w:p>
    <w:p>
      <w:pPr>
        <w:pStyle w:val="BookText"/>
      </w:pPr>
      <w:r>
        <w:rPr>
          <w:rFonts w:ascii="IRNazanin" w:hAnsi="IRNazanin" w:eastAsia="IRNazanin" w:cs="IRNazanin"/>
          <w:lang w:bidi="fa-IR"/>
          <w:color w:val="111111"/>
          <w:sz w:val="28"/>
          <w:szCs w:val="28"/>
          <w:rtl/>
        </w:rPr>
        <w:t xml:space="preserve">آیت الله سید هاشم حسینی بوشهری به مدت هفت سال ریاست کتابخانه را برعهده داشتند. در دوران ریاست ایشان اداره امور کتابخانه به عهده مدیر اجرایی کتابخانه بود و وی به طور مستقیم در کارها دخالت نمی‌کرد؛ اما با نگاه کلان به فعالیت‌های کتابخانه نظارت داشت.</w:t>
      </w:r>
    </w:p>
    <w:p>
      <w:pPr>
        <w:pStyle w:val="BookText"/>
      </w:pPr>
      <w:r>
        <w:rPr>
          <w:rFonts w:ascii="IRNazanin" w:hAnsi="IRNazanin" w:eastAsia="IRNazanin" w:cs="IRNazanin"/>
          <w:lang w:bidi="fa-IR"/>
          <w:color w:val="111111"/>
          <w:sz w:val="28"/>
          <w:szCs w:val="28"/>
          <w:rtl/>
        </w:rPr>
        <w:t xml:space="preserve">بیشتر امور اجرایی کتابخانه با معاون اداری و مالی حوزه هماهنگ می شد و حاج آقای گلزار در جریان کارهای کتابخانه بودند.</w:t>
      </w:r>
    </w:p>
    <w:p>
      <w:pPr>
        <w:pStyle w:val="BookText"/>
      </w:pPr>
      <w:r>
        <w:rPr>
          <w:rFonts w:ascii="IRNazanin" w:hAnsi="IRNazanin" w:eastAsia="IRNazanin" w:cs="IRNazanin"/>
          <w:lang w:bidi="fa-IR"/>
          <w:color w:val="111111"/>
          <w:sz w:val="28"/>
          <w:szCs w:val="28"/>
          <w:rtl/>
        </w:rPr>
        <w:t xml:space="preserve">در این دوره با استقبال خوب طلاب و فضلای حوزه برای استفاده از کتابخانه موجب شد کتابخانه به یکی از فعال ترین کتابخانه‌های شهر مقدس قم تبدیل شود. خدمات کتابخانه ارتقاء یافت و با حمایت آیت الله حسینی بوشهری اطلاعات کتاب‌شناختی کتاب‌ها در سیستم رایانه ثبت و با کمک نرم افزار، خدمات کتابداری دیجیتال شد.</w:t>
      </w:r>
    </w:p>
    <w:p>
      <w:pPr>
        <w:pStyle w:val="BookText"/>
      </w:pPr>
      <w:r>
        <w:rPr>
          <w:rFonts w:ascii="IRNazanin" w:hAnsi="IRNazanin" w:eastAsia="IRNazanin" w:cs="IRNazanin"/>
          <w:lang w:bidi="fa-IR"/>
          <w:color w:val="111111"/>
          <w:sz w:val="28"/>
          <w:szCs w:val="28"/>
          <w:rtl/>
        </w:rPr>
        <w:t xml:space="preserve">دوره ریاست آیت الله مقتدائی</w:t>
      </w:r>
    </w:p>
    <w:p>
      <w:pPr>
        <w:pStyle w:val="BookText"/>
      </w:pPr>
      <w:r>
        <w:rPr>
          <w:rFonts w:ascii="IRNazanin" w:hAnsi="IRNazanin" w:eastAsia="IRNazanin" w:cs="IRNazanin"/>
          <w:lang w:bidi="fa-IR"/>
          <w:color w:val="111111"/>
          <w:sz w:val="28"/>
          <w:szCs w:val="28"/>
          <w:rtl/>
        </w:rPr>
        <w:t xml:space="preserve">با تصویب شورای عالی حوزه آیت الله مرتضی مقتدائی در سال 1387 به مدیریت حوزه علمیه قم منصوب شدند. ایشان در اداره کتابخانه دخالت نکردند بلکه با پیشنهاد تغییرات در ساختار مرکز مدیریت و تصویب شورای عالی، اداره کتابخانه را به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4574_28606"/>
    <w:bookmarkEnd w:id="43"/>
    <w:p>
      <w:pPr>
        <w:pStyle w:val="BookText"/>
      </w:pPr>
      <w:r>
        <w:rPr>
          <w:rFonts w:ascii="IRNazanin" w:hAnsi="IRNazanin" w:eastAsia="IRNazanin" w:cs="IRNazanin"/>
          <w:lang w:bidi="fa-IR"/>
          <w:color w:val="111111"/>
          <w:sz w:val="28"/>
          <w:szCs w:val="28"/>
          <w:rtl/>
        </w:rPr>
        <w:t xml:space="preserve">معاونت پژوهش حوزه واگذار کردند. در این مدت اداره کتابخانه بر عهده مدیر اجرائی کتابخانه بود.</w:t>
      </w:r>
    </w:p>
    <w:p>
      <w:pPr>
        <w:pStyle w:val="BookText"/>
      </w:pPr>
      <w:r>
        <w:rPr>
          <w:rFonts w:ascii="IRNazanin" w:hAnsi="IRNazanin" w:eastAsia="IRNazanin" w:cs="IRNazanin"/>
          <w:lang w:bidi="fa-IR"/>
          <w:color w:val="111111"/>
          <w:sz w:val="28"/>
          <w:szCs w:val="28"/>
          <w:rtl/>
        </w:rPr>
        <w:t xml:space="preserve">آیت الله مقتدائی به عنوان مدیر حوزه‌های علمیه، نقش مؤثر و قابل توجهی در رشد و ارتقاء کتابخانه داشتند. ایشان ضمن افتتاح ساختمان جدید کتابخانه با حمایت‌های بی دریغ خود زمینه تهیه بخشی از نواقص تجهیزات کتابخانه را فراهم کردند. ایشان علاقه خاصی به حضرت آیت الله بروجردی داشتند و نقل می فرمودند در سال 1340 در مراسم افتتاح کتابخانه حضور داشتند. ایشان در دوره مدیریت خود، چندین بار به کتابخانه آمدند و از نزدیک در جریان فعالیت‌های کتابخانه قرار گرفتند.</w:t>
      </w:r>
    </w:p>
    <w:p>
      <w:pPr>
        <w:pStyle w:val="BookText"/>
      </w:pPr>
      <w:r>
        <w:rPr>
          <w:rFonts w:ascii="IRNazanin" w:hAnsi="IRNazanin" w:eastAsia="IRNazanin" w:cs="IRNazanin"/>
          <w:lang w:bidi="fa-IR"/>
          <w:color w:val="111111"/>
          <w:sz w:val="28"/>
          <w:szCs w:val="28"/>
          <w:rtl/>
        </w:rPr>
        <w:t xml:space="preserve">با حمایت و موافقت آیت الله مقتدائی بخش خواهران، پایگاه اطلاع‌رسانی و کتابخانه دیجیتال در کتابخانه راه اندازی شدند.</w:t>
      </w:r>
    </w:p>
    <w:p>
      <w:pPr>
        <w:pStyle w:val="Heading4"/>
      </w:pPr>
      <w:bookmarkStart w:id="442" w:name="_Toc63"/>
      <w:r>
        <w:t>واگذاری اداره کتابخانه به معاونت پژوهش حوزه</w:t>
      </w:r>
      <w:bookmarkEnd w:id="442"/>
    </w:p>
    <w:p>
      <w:pPr>
        <w:pStyle w:val="BookText"/>
      </w:pPr>
      <w:r>
        <w:rPr>
          <w:rFonts w:ascii="IRNazanin" w:hAnsi="IRNazanin" w:eastAsia="IRNazanin" w:cs="IRNazanin"/>
          <w:lang w:bidi="fa-IR"/>
          <w:color w:val="111111"/>
          <w:sz w:val="28"/>
          <w:szCs w:val="28"/>
          <w:rtl/>
        </w:rPr>
        <w:t xml:space="preserve">در زمان تغییر ساختار حوزه علمیه، مدیر کتابخانه در نامهای به مدیر حوزه‌های علمیه از ایشان درخواست میکند جایگاه سازمانی کتابخانه در ساختار جدید مرکز مدیریت مشخص و بودجه و پرسنل مورد نیاز برای راه اندازی ساختمان جدید کتابخانه تأمین گردد. آیتالله مقتدائی نامه‌ای خطاب به دبیر شورای عالی حوزه‌های علمیه نوشته و درخواست‌های کتابخانه را به آن مقام، اعلام نمودند.</w:t>
      </w:r>
    </w:p>
    <w:p>
      <w:pPr>
        <w:pStyle w:val="BookText"/>
      </w:pPr>
      <w:r>
        <w:rPr>
          <w:rFonts w:ascii="IRNazanin" w:hAnsi="IRNazanin" w:eastAsia="IRNazanin" w:cs="IRNazanin"/>
          <w:lang w:bidi="fa-IR"/>
          <w:color w:val="111111"/>
          <w:sz w:val="28"/>
          <w:szCs w:val="28"/>
          <w:rtl/>
        </w:rPr>
        <w:t xml:space="preserve">در سال 1388، اداره کتابخانه‌های تحت پوشش مدیریت حوزه از جمله کتابخانه مسجد اعظم به معاونت پژوهش حوزه‌های علمیه واگذار شد و در پی این ابلاغیه حجت الاسلام و المسلمین سید علی عماد، معاون پژوهش حوزه‌های علمیه، به ریاست کتابخانه منصوب شدند.</w:t>
      </w:r>
    </w:p>
    <w:p>
      <w:pPr>
        <w:pStyle w:val="BookText"/>
      </w:pPr>
      <w:r>
        <w:rPr>
          <w:rFonts w:ascii="IRNazanin" w:hAnsi="IRNazanin" w:eastAsia="IRNazanin" w:cs="IRNazanin"/>
          <w:lang w:bidi="fa-IR"/>
          <w:color w:val="111111"/>
          <w:sz w:val="28"/>
          <w:szCs w:val="28"/>
          <w:rtl/>
        </w:rPr>
        <w:t xml:space="preserve">دوره ریاست حجت الاسلام والمسلمین عماد</w:t>
      </w:r>
    </w:p>
    <w:p>
      <w:pPr>
        <w:pStyle w:val="BookText"/>
      </w:pPr>
      <w:r>
        <w:rPr>
          <w:rFonts w:ascii="IRNazanin" w:hAnsi="IRNazanin" w:eastAsia="IRNazanin" w:cs="IRNazanin"/>
          <w:lang w:bidi="fa-IR"/>
          <w:color w:val="111111"/>
          <w:sz w:val="28"/>
          <w:szCs w:val="28"/>
          <w:rtl/>
        </w:rPr>
        <w:t xml:space="preserve">در دوره ریاست حجت الاسلام والمسلمین سید علی عماد؛ در کتابخانه مسجد اعظم تحولات و اقدامات چشم گیری صورت گرفت. ایشان با نگاه جامع و روشنفکرانه و با شناخت 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4" w:name="pg4574_28607"/>
    <w:bookmarkEnd w:id="44"/>
    <w:p>
      <w:pPr>
        <w:pStyle w:val="BookText"/>
      </w:pPr>
      <w:r>
        <w:rPr>
          <w:rFonts w:ascii="IRNazanin" w:hAnsi="IRNazanin" w:eastAsia="IRNazanin" w:cs="IRNazanin"/>
          <w:lang w:bidi="fa-IR"/>
          <w:color w:val="111111"/>
          <w:sz w:val="28"/>
          <w:szCs w:val="28"/>
          <w:rtl/>
        </w:rPr>
        <w:t xml:space="preserve">آشنائی کامل به کار کتابخانه توانستند کتابخانه مسجد اعظم را که یک کتابخانه سنتی بشمار می رفت به یک کتابخانه مدرن و روزآمد تبدیل کنند. وی نیاز مخاطب را می‌شناخت و با دانش کتابداری و اطلاع رسانی آشنا بود و با مدیریت قوی خود توانست در همه زمینه ها کتابخانه را ارتقاء دهد. اهم اقدامات ایشان از سال 1388 تا به امروز به این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سند چشم انداز و برنامه توسعه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تأسیس کتابخانه مرکزی و مرکز اسناد حوزه‌های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اساسنامه، ساختار و شرح وظایف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شورای سیاستگذاری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کردن زمینه برای استفاده کتابخانه از اساتید و کارشناسان کتابداری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راه‌اندازی بخش‌های مجموعه‌سازی، ساماندهی، اشاعه اطلاعات و فناوری اطلاعات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نویسی نسخ خطی و چاپ سنگی، چاپ سربی و چاپ صنعتی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تاسیس کتابخانه دیجیتال و راه اندازی پرتال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تعامل مناسب با تولیت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برنامه ها پیشنهادی مدیر کتابخانه</w:t>
      </w:r>
    </w:p>
    <w:p>
      <w:pPr>
        <w:pStyle w:val="Heading4"/>
      </w:pPr>
      <w:bookmarkStart w:id="443" w:name="_Toc64"/>
      <w:r>
        <w:t>مدیران اجرایی کتابخانه</w:t>
      </w:r>
      <w:bookmarkEnd w:id="443"/>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آقایان میرزا حسن دانش آشتیانی و حجت الاسلام والمسلمین شیخ احمد آل اسحاق از زمان تاسیس تا سال 1376 مدیران اجرایی کتابخانه بودند.</w:t>
      </w:r>
    </w:p>
    <w:p>
      <w:pPr>
        <w:pStyle w:val="BookText"/>
      </w:pPr>
      <w:r>
        <w:rPr>
          <w:rFonts w:ascii="IRNazanin" w:hAnsi="IRNazanin" w:eastAsia="IRNazanin" w:cs="IRNazanin"/>
          <w:lang w:bidi="fa-IR"/>
          <w:color w:val="111111"/>
          <w:sz w:val="28"/>
          <w:szCs w:val="28"/>
          <w:rtl/>
        </w:rPr>
        <w:t xml:space="preserve">پس از واگذاری کتابخانه به مرکز مدیریت حوزه آیت الله دانش آشتیانی نامهای را خطاب به مدیر حوزه علمیه قم نوشت و از ایشان درخواست کرد تا شخصی را برای اداره امور داخلی کتابخانه منصوب کند. متن نامه به این شرح است: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ریاست محترم شورای مدیریت حوزه علمیه قم، حضرت آیت‌الله استادی دامت‌تأئیداته</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ابلاغ سلام، پیرو نامه مورخ 14/6/76 مربوط به کتابخانه مسجداعظم، اینک که شورای عالی مدیریت حوزه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 امور کتابخانه را بوسیله آن مدیریت محترم تصویب نمودهاند، با تشکر از این بذل عنایت و لطف، مجددا از حضرتعالی استمداد نموده و نظر بناتوانی وضعیت خود از رسیدگی کامل بوضع کتابخانه خواهشمندم با همه مشاغل و گرفتاری‌هائی که دارید، حقیر را یار نموده و شخصی شایسته را برای اداره امور داخلی آن منصوب و با رسیدگی بوضع آشفته کنونی، دستورات لازمه را برای سازماندهی آن مقرر فرمائید تا با خواست خداوند متعال، در آینده با وضع بهتر و شایستهتری مورد استفاده آقایان فضلا و طلاب محترم حوزه مقدسه قرار گیرد. قبلا از بذل مساعدت و توجه عالی تشکر میکنم.</w:t>
      </w:r>
    </w:p>
    <w:p>
      <w:pPr>
        <w:pStyle w:val="BookText"/>
      </w:pPr>
      <w:r>
        <w:rPr>
          <w:rFonts w:ascii="IRNazanin" w:hAnsi="IRNazanin" w:eastAsia="IRNazanin" w:cs="IRNazanin"/>
          <w:lang w:bidi="fa-IR"/>
          <w:color w:val="111111"/>
          <w:sz w:val="28"/>
          <w:szCs w:val="28"/>
          <w:rtl/>
        </w:rPr>
        <w:t xml:space="preserve">والسلام علیکم و الرحمه- سرپرست کتابخانه- ابوالقاسم دانش آشتیانی 20/6/76</w:t>
      </w:r>
    </w:p>
    <w:p>
      <w:pPr>
        <w:pStyle w:val="BookText"/>
      </w:pPr>
      <w:r>
        <w:rPr>
          <w:rFonts w:ascii="IRNazanin" w:hAnsi="IRNazanin" w:eastAsia="IRNazanin" w:cs="IRNazanin"/>
          <w:lang w:bidi="fa-IR"/>
          <w:color w:val="111111"/>
          <w:sz w:val="28"/>
          <w:szCs w:val="28"/>
          <w:rtl/>
        </w:rPr>
        <w:t xml:space="preserve">گیرنده: تولیت محترم آستانه مقدسه- جهت اطلاع و همکاری</w:t>
      </w:r>
    </w:p>
    <w:p>
      <w:pPr>
        <w:pStyle w:val="BookText"/>
      </w:pPr>
      <w:r>
        <w:rPr>
          <w:rFonts w:ascii="IRNazanin" w:hAnsi="IRNazanin" w:eastAsia="IRNazanin" w:cs="IRNazanin"/>
          <w:lang w:bidi="fa-IR"/>
          <w:color w:val="111111"/>
          <w:sz w:val="28"/>
          <w:szCs w:val="28"/>
          <w:rtl/>
        </w:rPr>
        <w:t xml:space="preserve">مدیران اجرائی</w:t>
      </w:r>
    </w:p>
    <w:p>
      <w:pPr>
        <w:pStyle w:val="BookText"/>
      </w:pPr>
      <w:r>
        <w:rPr>
          <w:rFonts w:ascii="IRNazanin" w:hAnsi="IRNazanin" w:eastAsia="IRNazanin" w:cs="IRNazanin"/>
          <w:lang w:bidi="fa-IR"/>
          <w:color w:val="111111"/>
          <w:sz w:val="28"/>
          <w:szCs w:val="28"/>
          <w:rtl/>
        </w:rPr>
        <w:t xml:space="preserve">برای اداره امور اجرایی کتابخانه در اوایل سال 1377 پیشنهاد شد حجت الاسلام والمسلمین آقای صادق حسن‌زاده مدیر کتابخانه باشند آیت الله استادی با این پیشنهاد موافقت فرمودند و ایشان بیش از هفت سال مدیریت کتابخانه را بر عهده داشتند.</w:t>
      </w:r>
    </w:p>
    <w:p>
      <w:pPr>
        <w:pStyle w:val="BookText"/>
      </w:pPr>
      <w:r>
        <w:rPr>
          <w:rFonts w:ascii="IRNazanin" w:hAnsi="IRNazanin" w:eastAsia="IRNazanin" w:cs="IRNazanin"/>
          <w:lang w:bidi="fa-IR"/>
          <w:color w:val="111111"/>
          <w:sz w:val="28"/>
          <w:szCs w:val="28"/>
          <w:rtl/>
        </w:rPr>
        <w:t xml:space="preserve">آقای حسن زاده از محققان و پژوهشگران حوزوی آشنا با دانش کتابشناسی هستند و با اشتیاق و علاقه خاصی کتابخانه را اداره می کردند. وی در مدت کوتاهی بر عناوین و موضوعات کتاب‌ها مسلط شده و راهنمای خوبی برای پژوهشگران و محققین بودند.</w:t>
      </w:r>
    </w:p>
    <w:p>
      <w:pPr>
        <w:pStyle w:val="BookText"/>
      </w:pPr>
      <w:r>
        <w:rPr>
          <w:rFonts w:ascii="IRNazanin" w:hAnsi="IRNazanin" w:eastAsia="IRNazanin" w:cs="IRNazanin"/>
          <w:lang w:bidi="fa-IR"/>
          <w:color w:val="111111"/>
          <w:sz w:val="28"/>
          <w:szCs w:val="28"/>
          <w:rtl/>
        </w:rPr>
        <w:t xml:space="preserve">سازماندهی و فهرست کردن کتاب های چاپی و بیش از 2500نسخه از نسخ خطی کتابخانه از دیگر فعالیت های ایشان در کتابخانه بوده است.</w:t>
      </w:r>
    </w:p>
    <w:p>
      <w:pPr>
        <w:pStyle w:val="BookText"/>
      </w:pPr>
      <w:r>
        <w:rPr>
          <w:rFonts w:ascii="IRNazanin" w:hAnsi="IRNazanin" w:eastAsia="IRNazanin" w:cs="IRNazanin"/>
          <w:lang w:bidi="fa-IR"/>
          <w:color w:val="111111"/>
          <w:sz w:val="28"/>
          <w:szCs w:val="28"/>
          <w:rtl/>
        </w:rPr>
        <w:t xml:space="preserve">حجت الاسلام والمسلمین حسن زاده در تابستان سال 1384، به دلیل قبول مدیریت حوزه علمیه شهرستان مراغه به شهرستان مراغه عازم شدند. خبر رفتن ایشان موجب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5" w:name="pg4574_28609"/>
    <w:bookmarkEnd w:id="45"/>
    <w:p>
      <w:pPr>
        <w:pStyle w:val="BookText"/>
      </w:pPr>
      <w:r>
        <w:rPr>
          <w:rFonts w:ascii="IRNazanin" w:hAnsi="IRNazanin" w:eastAsia="IRNazanin" w:cs="IRNazanin"/>
          <w:lang w:bidi="fa-IR"/>
          <w:color w:val="111111"/>
          <w:sz w:val="28"/>
          <w:szCs w:val="28"/>
          <w:rtl/>
        </w:rPr>
        <w:t xml:space="preserve">ناراحتی کارکنان کتابخانه شد.</w:t>
      </w:r>
    </w:p>
    <w:p>
      <w:pPr>
        <w:pStyle w:val="BookText"/>
      </w:pPr>
      <w:r>
        <w:rPr>
          <w:rFonts w:ascii="IRNazanin" w:hAnsi="IRNazanin" w:eastAsia="IRNazanin" w:cs="IRNazanin"/>
          <w:lang w:bidi="fa-IR"/>
          <w:color w:val="111111"/>
          <w:sz w:val="28"/>
          <w:szCs w:val="28"/>
          <w:rtl/>
        </w:rPr>
        <w:t xml:space="preserve">پس از مهاجرت ایشان؛ چند وقتی امور کتابخانه توسط آقای اسماعیل راه‌نوردثانی اداره شد. ایشان در این مدت امور کتابخانه را با آقای حسن‌زاده( به صورت تلفنی) و معاون اداری و مالی مرکز مدیریت هماهنگ می کرد. بعد از قطعی شدن رفتن آقای حسن‌زاده به شهرستان مراغه، با پیشنهاد مسئول دفتر آیت الله علوی بروجردی و پیگیری آقای غلام‌عباس گلزار (معاون اداری مالی مرکز مدیریت) با موافقت آیت الله حسینی بوشهری مدیر حوزه علمیه قم، آقای اسماعیل راه‌نورد ثانی به عنوان مدیر کتابخانه انتخاب شد.</w:t>
      </w:r>
    </w:p>
    <w:p>
      <w:pPr>
        <w:pStyle w:val="BookText"/>
      </w:pPr>
      <w:r>
        <w:rPr>
          <w:rFonts w:ascii="IRNazanin" w:hAnsi="IRNazanin" w:eastAsia="IRNazanin" w:cs="IRNazanin"/>
          <w:lang w:bidi="fa-IR"/>
          <w:color w:val="111111"/>
          <w:sz w:val="28"/>
          <w:szCs w:val="28"/>
          <w:rtl/>
        </w:rPr>
        <w:t xml:space="preserve">گزارش اقدامات مرکز مدیریت حوزه علمیه در کتابخانه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تدوین سند چشم انداز و برنامه توسعه کتابخانه</w:t>
      </w:r>
    </w:p>
    <w:p>
      <w:pPr>
        <w:pStyle w:val="BookText"/>
      </w:pPr>
      <w:r>
        <w:rPr>
          <w:rFonts w:ascii="IRNazanin" w:hAnsi="IRNazanin" w:eastAsia="IRNazanin" w:cs="IRNazanin"/>
          <w:lang w:bidi="fa-IR"/>
          <w:color w:val="111111"/>
          <w:sz w:val="28"/>
          <w:szCs w:val="28"/>
          <w:rtl/>
        </w:rPr>
        <w:t xml:space="preserve">پس از واگذاری کتابخانه به معاونت پژوهش حوزههای علمیه، حجت الاسلام والمسلمین آقای سید علی عماد (معاون پژوهش حوزه) از کتابخانه بازدید کردند. ایشان در این بازدید ضمن آشنایی با ظرفیت ها و بخش‌های مختلف کتابخانه، تدوین چشم انداز و برنامه توسعه کتابخانه را ضروری دانستند و تأکید کردند نگاه جامع و پژوهش‌محور به کتابخانه، استفاده از نظرات کارشناسی کتابداران و تنظیم ساختار سازمانی باید در اولویت برنامههای کتابخانه قرار گیرد.</w:t>
      </w:r>
    </w:p>
    <w:p>
      <w:pPr>
        <w:pStyle w:val="BookText"/>
      </w:pPr>
      <w:r>
        <w:rPr>
          <w:rFonts w:ascii="IRNazanin" w:hAnsi="IRNazanin" w:eastAsia="IRNazanin" w:cs="IRNazanin"/>
          <w:lang w:bidi="fa-IR"/>
          <w:color w:val="111111"/>
          <w:sz w:val="28"/>
          <w:szCs w:val="28"/>
          <w:rtl/>
        </w:rPr>
        <w:t xml:space="preserve">در سال 1390، برنامه توسعه پنج ساله کتابخانه با همکاری اداره امور کتابخانههای حوزه تدوین شد. ارتقا جایگاه کتابخانه و الگو بودن آن برای سایر کتابخانههای حوزوی در صدر برنامههای کتابخانه قرار گرفت.</w:t>
      </w:r>
    </w:p>
    <w:p>
      <w:pPr>
        <w:pStyle w:val="Heading4"/>
      </w:pPr>
      <w:bookmarkStart w:id="444" w:name="_Toc65"/>
      <w:r>
        <w:t>گزارش پنج ساله چشم انداز</w:t>
      </w:r>
      <w:bookmarkEnd w:id="444"/>
    </w:p>
    <w:p>
      <w:pPr>
        <w:pStyle w:val="BookText"/>
      </w:pPr>
      <w:r>
        <w:rPr>
          <w:rFonts w:ascii="IRNazanin" w:hAnsi="IRNazanin" w:eastAsia="IRNazanin" w:cs="IRNazanin"/>
          <w:lang w:bidi="fa-IR"/>
          <w:color w:val="111111"/>
          <w:sz w:val="28"/>
          <w:szCs w:val="28"/>
          <w:rtl/>
        </w:rPr>
        <w:t xml:space="preserve">مجموع فعالیت های پنج ساله کتابخانه تا پایان سال 1394 به این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ارتقای جایگاه کتابخانه به عنوان کتابخانه مرکزی و مرکز اسناد حوزه های علمیه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تدوین ساختار و سازمان نفرات کتابخانه در سال 1390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مجموع منابع کتابخانه 150.000 جلد شامل: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7300عنوان نسخه خطی- 8000 عنوان چاپ سنگی - 135000 جلد کتاب چاپی و نشریه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سازی بیش از 15000 عنوان کتاب در 20000 مجلد که تاریخ انتشار 12000 عنوان از آنها بعد از سال 1389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سازی بیش از 8000 عنوان کتاب دیجیتال عربی، پایگاه نشریات، نرم افزارهای علوم اسلامی و پایگاه نورمگز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انتقال کتابخانه شخصی آیت الله العظمی بروجردی و کتابخانه شخصی آیت الله محمدحسین علوی بروجردی به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آوری 2500عنوان پایان نامه دیجیتال حوزه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 منابع مکتوب و غیر مکتوب فهرست شده 107.000 عنوان در 140.000مجلد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فهرستنویسی کتب چاپی50.000 عنوان در85.000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نشریات 1500عنوان در6000 شماره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کتابهای چاپ سنگی 8000عنوان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 خطی 7300 نسخه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پایان نامه‌های دیجیتال 3000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لیبل، بارکد و تگ امنیتی برای 100.000 جلدکتاب و نشریه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صحافی کتاب چاپی و نشریه 7000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پذیرش و ثبت نام اعضا، جستجوی کتاب، امانت کتاب و خدمات جابجایی اطلاعات، پرینت و کپی برای مراجعه کنندگان بر اساس سیاست های کتابخانه مرکزی. همچنین ایجاد زمینه استفاده از نرم افزارهای علوم اسلامی، پایگاه نشریات، کتابخانه دیجیتال و اینترنت در بانک اطلاعات کتابخانه و ایجاد فضای اختصاصی به کاربران جهت ذخیره مطالعات و پژوهش‌ها بر روی انباره های مرکزی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اعضاء: 7000 نفر (برادارن 5000نفر، خواهران 2000 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نام در سال های(94-1393) برادران: 900 نفر و خواهران: 1400نفر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مراجعان روزانه 1500 نفر برادران و 500 نفر خواهران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ارسال بیش از 12000 جلد کتاب به تالارهای مطالعه (یک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لیبل و تگ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امنیتی برای 100.000 جلد کتاب (پنج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ساعت کار کتابخانه بخش برادران از ساعت 7 الی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خواهران از ساعت 7:30 الی 19:30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اندازی سالن جلسات با ظرفیت 50 نفر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ارتقاء شبکه کتابخانه، افزایش ظرفیت انباره ها و افزایش پهنای باند اینترنت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تصاویر نسخ خطی، چاپ سنگی، چاپ سربی، دائره المعارف های لاتین، پایان‌نامه‌های حوزوی و پایان نامه های کشورهای عربی از طریق اینترنت و شبکه داخلی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اندازی بانک اطلاعات با 50 دستگاه رایانه در بخش برادران و خواهران و ارائه خدمات سرویس اینترنت و نرم افزارهای علوم اسلامی و کتابخانه دیجیتال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برای اینکه پژوهشگران بتوانند در موارد خاص کتاب ها را به امانت ببرند به صورت موردی کتاب به امانت داده 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.انتشار فهرست نسخ خطی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فهرست نسخ خطی در چهار جلد با حمایت حضرت آیتالله علوی بروجردی.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نمایه فهرست نسخ خطی با بودجه حمایتی طرح مشکاة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محدود فهرست موضوعی نسخ خطی در 12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محدود فهرست نسخ چاپ سنگی در 3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کتاب نگاهی به نشریه کتابخانه مسجد اعظم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دیجیتال فهرست کتاب‌های چاپ سربی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الکترونیکی فهرست کتاب های درسی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الکترونیکی فهرست پایان نامه های حوزه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 اندازی پایگاه اطلاع رسانی کتابخانه با امکان جستجو در لیست منابع کتابخانه و ارائه خدمات کتابخانه دیجیتال با حمایت دفتر تولیت توسط فناوری اطلاعات کتابخانه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برگزاری نمایشگاه‌ها و چاپ کتاب و بروشور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نمایشگاه در سالگرد آیت الله العظمی بروجردی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نمایشگاه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4574_28612"/>
    <w:bookmarkEnd w:id="46"/>
    <w:p>
      <w:pPr>
        <w:pStyle w:val="BookText"/>
      </w:pPr>
      <w:r>
        <w:rPr>
          <w:rFonts w:ascii="IRNazanin" w:hAnsi="IRNazanin" w:eastAsia="IRNazanin" w:cs="IRNazanin"/>
          <w:lang w:bidi="fa-IR"/>
          <w:color w:val="111111"/>
          <w:sz w:val="28"/>
          <w:szCs w:val="28"/>
          <w:rtl/>
        </w:rPr>
        <w:t xml:space="preserve">گنجینه پژوهش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نمایشگاه دائمی کتابخانه شخصی آیت ا... بروجردی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چندین نشست علمی مرتبط با کتاب و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بروشورهایی برای معرفی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با موسسات، محققین و ناشرین برای انتشار چندین کتاب از نسخ کهن چاپ سربی و نفیس کتابخانه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عضویت در مجامع کتابخانه‌ای و عقد تفاهم نامه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عضویت در جمع کتابخانه های بزرگ کشور(مکتب)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عضویت در مجمع کتابخانه های تخصصی(دانشگاهی و حوزوی) استان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عقد تفاهم نامه با کتابخانه ملی و کتابخانه مجلس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زیرساخت های لازم از جمله کتابخانه دیجیتال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ارسال منابع اهدائی به کتابخانه های حوزوی(کتابخانه فیضیه 300 جلد وکتابخانه مدرسه علمیه خان 500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میز مطالعه به استان خوزستان، کردستان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میز مطالعه و صندلی چوبی به مدارس علمیه استان قم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آنجا که برگزاری دوره های آموزشی از خدمات جنبی کتابخانه های بزرگ بشمار می‌آید کتابخانه های مسجد اعظم اقدام به برگزاری دوره های آموزشی نموده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دو دوره آموزش ضمن خدمت برای کارکنان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کارگاه‌های آموزش فهرست‌نویسی (دوره مقدماتی و تکمیلی)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دوره مقدماتی آموزش زبان فرانسه برای کتابداران و فهرست نویسان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دو دوره آموزش نرم افزار کتابداری و کتابخانه دیجیتال برای کتابداران</w:t>
      </w:r>
    </w:p>
    <w:p>
      <w:pPr>
        <w:pStyle w:val="Heading3"/>
      </w:pPr>
      <w:bookmarkStart w:id="445" w:name="_Toc66"/>
      <w:r>
        <w:t>کتابخانه نمونه سال حوزه</w:t>
      </w:r>
      <w:bookmarkEnd w:id="445"/>
    </w:p>
    <w:p>
      <w:pPr>
        <w:pStyle w:val="BookText"/>
      </w:pPr>
      <w:r>
        <w:rPr>
          <w:rFonts w:ascii="IRNazanin" w:hAnsi="IRNazanin" w:eastAsia="IRNazanin" w:cs="IRNazanin"/>
          <w:lang w:bidi="fa-IR"/>
          <w:color w:val="111111"/>
          <w:sz w:val="28"/>
          <w:szCs w:val="28"/>
          <w:rtl/>
        </w:rPr>
        <w:t xml:space="preserve">در اواخر بهمن ماه سال 1390 از طرف شورای علمی سیزدهمین همایش کتاب سال حوزه کتابخانه آیت‌الله‌العظمی بروجردی به پاس ارائه خدمات شایسته به پژوهشگران به عنوان کتابخانه نمونه برگزیده شد و لوح سپاس ویژه این همایش به کتابخانه اهدا گردید. در سال 1391 کتابخانه آیت‌الله‌العظمی بروجردی از طرف نهاد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7" w:name="pg4574_28613"/>
    <w:bookmarkEnd w:id="47"/>
    <w:p>
      <w:pPr>
        <w:pStyle w:val="BookText"/>
      </w:pPr>
      <w:r>
        <w:rPr>
          <w:rFonts w:ascii="IRNazanin" w:hAnsi="IRNazanin" w:eastAsia="IRNazanin" w:cs="IRNazanin"/>
          <w:lang w:bidi="fa-IR"/>
          <w:color w:val="111111"/>
          <w:sz w:val="28"/>
          <w:szCs w:val="28"/>
          <w:rtl/>
        </w:rPr>
        <w:t xml:space="preserve">کتابخانه های عمومی به عنوان کتابخانه برگزیده استان قم انتخاب و در سال 1394 از طرف اداره فرهنگ و ارشاد اسلامی به پاس ارایه خدمات برتر مورد تقدیر قرار گرفت.</w:t>
      </w:r>
    </w:p>
    <w:p>
      <w:pPr>
        <w:pStyle w:val="Heading3"/>
      </w:pPr>
      <w:bookmarkStart w:id="446" w:name="_Toc67"/>
      <w:r>
        <w:t>واقفین و اهداکنندگان</w:t>
      </w:r>
      <w:bookmarkEnd w:id="446"/>
    </w:p>
    <w:p>
      <w:pPr>
        <w:pStyle w:val="Heading4"/>
      </w:pPr>
      <w:bookmarkStart w:id="447" w:name="_Toc68"/>
      <w:r>
        <w:t>واقفان و اهداءکنندگان کتاب</w:t>
      </w:r>
      <w:bookmarkEnd w:id="447"/>
    </w:p>
    <w:p>
      <w:pPr>
        <w:pStyle w:val="BookText"/>
      </w:pPr>
      <w:r>
        <w:rPr>
          <w:rFonts w:ascii="IRNazanin" w:hAnsi="IRNazanin" w:eastAsia="IRNazanin" w:cs="IRNazanin"/>
          <w:lang w:bidi="fa-IR"/>
          <w:color w:val="111111"/>
          <w:sz w:val="28"/>
          <w:szCs w:val="28"/>
          <w:rtl/>
        </w:rPr>
        <w:t xml:space="preserve">موسس معظم حضرت آیت الله العظمی بروجردی برای راه اندازی کتابخانه سه هزار جلد کتاب به کتابخانه اهداء فرمودند. اهدا این کتاب‌ها در دو مرحله انجام گرفت در مرحله اول پانصد جلد و در مرحله دوم دو هزارو پانصد جلد بوده است.</w:t>
      </w:r>
    </w:p>
    <w:p>
      <w:pPr>
        <w:pStyle w:val="BookText"/>
      </w:pPr>
      <w:r>
        <w:rPr>
          <w:rFonts w:ascii="IRNazanin" w:hAnsi="IRNazanin" w:eastAsia="IRNazanin" w:cs="IRNazanin"/>
          <w:lang w:bidi="fa-IR"/>
          <w:color w:val="111111"/>
          <w:sz w:val="28"/>
          <w:szCs w:val="28"/>
          <w:rtl/>
        </w:rPr>
        <w:t xml:space="preserve">پس از رحلت آیت الله العظمی بروجردی، به مرور علماء، فضلاء، تجار، ناشران، نویسندگان و افراد خیر با اهدای کتاب‌های ارزنده به تجهیز این کتابخانه پرداختند.</w:t>
      </w:r>
    </w:p>
    <w:p>
      <w:pPr>
        <w:pStyle w:val="Heading4"/>
      </w:pPr>
      <w:bookmarkStart w:id="448" w:name="_Toc69"/>
      <w:r>
        <w:t>آیت الله حاج آقا محمد مقدس اصفهانی (ره)</w:t>
      </w:r>
      <w:bookmarkEnd w:id="448"/>
    </w:p>
    <w:p>
      <w:pPr>
        <w:pStyle w:val="BookText"/>
      </w:pPr>
      <w:r>
        <w:rPr>
          <w:rFonts w:ascii="IRNazanin" w:hAnsi="IRNazanin" w:eastAsia="IRNazanin" w:cs="IRNazanin"/>
          <w:lang w:bidi="fa-IR"/>
          <w:color w:val="111111"/>
          <w:sz w:val="28"/>
          <w:szCs w:val="28"/>
          <w:rtl/>
        </w:rPr>
        <w:t xml:space="preserve">عالم فاضل، فقیه جلیل القدر، حاج آقا محمد مشهور به مقدس از علمای روحانی و بزرگوار اصفهان بود که عمر خود را به کسب علم و دانش و فضیلت در کمال نیک نامی و پاکدامنی گذرانید. در اواخر عمر شریفشان مدتی قریب به ده سال، در حوزه علمیه قم به سر می برد و از خواص مرحوم آیة الله العظمی حاج آقا حسین بروجردی شمرده می شد و مورد علاقه شدید ایشان بود.</w:t>
      </w:r>
    </w:p>
    <w:p>
      <w:pPr>
        <w:pStyle w:val="BookText"/>
      </w:pPr>
      <w:r>
        <w:pict>
          <v:shape type="#_x0000_t75" stroked="f" style="width:201pt; height:300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مرحوم مقدس در حوزه های علمیه اصفهان، نجف و قم نزد علمای بزرگ و مراجع نامی تحصیل کرده بود و از جمعی اجازه داشت و تقریرات درس اساتید خود را مفصل و مبسوط نگاشته اند.</w:t>
      </w:r>
    </w:p>
    <w:p>
      <w:pPr>
        <w:pStyle w:val="BookText"/>
      </w:pPr>
      <w:r>
        <w:rPr>
          <w:rFonts w:ascii="IRNazanin" w:hAnsi="IRNazanin" w:eastAsia="IRNazanin" w:cs="IRNazanin"/>
          <w:lang w:bidi="fa-IR"/>
          <w:color w:val="111111"/>
          <w:sz w:val="28"/>
          <w:szCs w:val="28"/>
          <w:rtl/>
        </w:rPr>
        <w:t xml:space="preserve">از آثار مرحوم مقدس اصفهانی، کتاب ارزنده الاوائل می باشد که چاپ شده است.</w:t>
      </w:r>
    </w:p>
    <w:p>
      <w:pPr>
        <w:pStyle w:val="BookText"/>
      </w:pPr>
      <w:r>
        <w:rPr>
          <w:rFonts w:ascii="IRNazanin" w:hAnsi="IRNazanin" w:eastAsia="IRNazanin" w:cs="IRNazanin"/>
          <w:lang w:bidi="fa-IR"/>
          <w:color w:val="111111"/>
          <w:sz w:val="28"/>
          <w:szCs w:val="28"/>
          <w:rtl/>
        </w:rPr>
        <w:t xml:space="preserve">حاج آقا محمد مقدس هرگاه به اصفهان می آمدند تنها با کتابخانه شخصی خود سر و کار داشته و چون از جوانی علاقه‌مند به آثار علمی بودند، تدریجا کتابخانه ای مهم مشتمل بر انواع</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4574_28614"/>
    <w:bookmarkEnd w:id="48"/>
    <w:p>
      <w:pPr>
        <w:pStyle w:val="BookText"/>
      </w:pPr>
      <w:r>
        <w:rPr>
          <w:rFonts w:ascii="IRNazanin" w:hAnsi="IRNazanin" w:eastAsia="IRNazanin" w:cs="IRNazanin"/>
          <w:lang w:bidi="fa-IR"/>
          <w:color w:val="111111"/>
          <w:sz w:val="28"/>
          <w:szCs w:val="28"/>
          <w:rtl/>
        </w:rPr>
        <w:t xml:space="preserve">کتب و مجلات علمی جمع‌آوری کردند که تعداد آن ها به بیش از دو هزار جلد (خطی و چاپی، فارسی و عربی) می‌رسید.</w:t>
      </w:r>
    </w:p>
    <w:p>
      <w:pPr>
        <w:pStyle w:val="BookText"/>
      </w:pPr>
      <w:r>
        <w:rPr>
          <w:rFonts w:ascii="IRNazanin" w:hAnsi="IRNazanin" w:eastAsia="IRNazanin" w:cs="IRNazanin"/>
          <w:lang w:bidi="fa-IR"/>
          <w:color w:val="111111"/>
          <w:sz w:val="28"/>
          <w:szCs w:val="28"/>
          <w:rtl/>
        </w:rPr>
        <w:t xml:space="preserve">ایشان در حوزه علمیه قم مشغول تدریس علوم دینی بود. و از طلاب و فضلای اصفهانی تفقد و دستگیری می نمود و در حل مشکلات آنان سعی وافی مبذول می داشت. .</w:t>
      </w:r>
    </w:p>
    <w:p>
      <w:pPr>
        <w:pStyle w:val="BookText"/>
      </w:pPr>
      <w:r>
        <w:rPr>
          <w:rFonts w:ascii="IRNazanin" w:hAnsi="IRNazanin" w:eastAsia="IRNazanin" w:cs="IRNazanin"/>
          <w:lang w:bidi="fa-IR"/>
          <w:color w:val="111111"/>
          <w:sz w:val="28"/>
          <w:szCs w:val="28"/>
          <w:rtl/>
        </w:rPr>
        <w:t xml:space="preserve">آیت الله مقدس اصفهانی دارای شرافت حسب و نسب و جامع فضایل و کمالات علمی و عملی بود و پس از سپری نمودن هفتاد و سه سال از عمر پرافتخار خود، عاقبت در روز پنج شنبه یازدهم ربیع الاول 1378 قمری برابر با مهرماه 1337 شمسی در بیمارستان رحیم زاده اصفهان وفات یافت و در تکیه ای که به نام آن مرحوم (جنب تکیه گلزار) در تخت پولاد بنا شده مدفون گردید. تشییع عظیم و مجالس ترحیم متعددی که در فوت آن مرحوم منعقد شد، حاکی از تاثر عمیق اهالی اصفهان بود.</w:t>
      </w:r>
    </w:p>
    <w:p>
      <w:pPr>
        <w:pStyle w:val="BookText"/>
      </w:pPr>
      <w:r>
        <w:rPr>
          <w:rFonts w:ascii="IRNazanin" w:hAnsi="IRNazanin" w:eastAsia="IRNazanin" w:cs="IRNazanin"/>
          <w:lang w:bidi="fa-IR"/>
          <w:color w:val="111111"/>
          <w:sz w:val="28"/>
          <w:szCs w:val="28"/>
          <w:rtl/>
        </w:rPr>
        <w:t xml:space="preserve">حسب وصیت آیت الله حاج آقا محمد مقدس اصفهانی کتابخانه شخصی‌ایشان که حدود دو هزار جلد کتاب نفیس اعم از چاپی و خطی بود تحت نظر مرحوم آیة الله العظمی بروجردی به قم منتقل و به کتابخانه مسجد اعظم اهدا شد تا مورد استفاده اهل علم و محصلین علوم اهل بیت عصمت و طهارت علیهم السلام قرار گیرد.</w:t>
      </w:r>
    </w:p>
    <w:p>
      <w:pPr>
        <w:pStyle w:val="BookText"/>
      </w:pPr>
      <w:r>
        <w:rPr>
          <w:rFonts w:ascii="IRNazanin" w:hAnsi="IRNazanin" w:eastAsia="IRNazanin" w:cs="IRNazanin"/>
          <w:lang w:bidi="fa-IR"/>
          <w:color w:val="111111"/>
          <w:sz w:val="28"/>
          <w:szCs w:val="28"/>
          <w:rtl/>
        </w:rPr>
        <w:t xml:space="preserve">پیکره اصلی کتابخانه مسجد اعظم قم پس از اهدای کتب ایشان تشکیل شد زیرا اولین دسته کتبی که قابل توجه بوده و به این کتابخانه تحویل گردید و پی ریزی آن را بعمل آورده همان کتابخانه مرحوم مقدس اصفهانی بود.</w:t>
      </w:r>
    </w:p>
    <w:p>
      <w:pPr>
        <w:pStyle w:val="Heading4"/>
      </w:pPr>
      <w:bookmarkStart w:id="449" w:name="_Toc70"/>
      <w:r>
        <w:t>آیت الله حاج آقا حسن فرید اراکی(ره)</w:t>
      </w:r>
      <w:bookmarkEnd w:id="449"/>
    </w:p>
    <w:p>
      <w:pPr>
        <w:pStyle w:val="BookText"/>
      </w:pPr>
      <w:r>
        <w:rPr>
          <w:rFonts w:ascii="IRNazanin" w:hAnsi="IRNazanin" w:eastAsia="IRNazanin" w:cs="IRNazanin"/>
          <w:lang w:bidi="fa-IR"/>
          <w:color w:val="111111"/>
          <w:sz w:val="28"/>
          <w:szCs w:val="28"/>
          <w:rtl/>
        </w:rPr>
        <w:t xml:space="preserve">آیت الله حاج آقا حسن فرید در سال 1319 ق</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اراک متولد و تحصیلات مقدماتی خود را در همان شهر به اتمام رساند؛ سپس برای استفاده از حوزه درس مرحوم آیت الله العظمی حاج شیخ عبدالکریم حائری یزدی به قم عزیمت و از محضر این استاد بزرگ کمال استفاده را برد .</w:t>
      </w:r>
    </w:p>
    <w:p>
      <w:pPr>
        <w:pStyle w:val="BookText"/>
      </w:pPr>
      <w:r>
        <w:rPr>
          <w:rFonts w:ascii="IRNazanin" w:hAnsi="IRNazanin" w:eastAsia="IRNazanin" w:cs="IRNazanin"/>
          <w:lang w:bidi="fa-IR"/>
          <w:color w:val="111111"/>
          <w:sz w:val="28"/>
          <w:szCs w:val="28"/>
          <w:rtl/>
        </w:rPr>
        <w:t xml:space="preserve">ایشان در سال 1350ق به وطن بازگشتند و حدود سی سال در آنجا اقامت نموده وبه مباحث علمی پرداختند. سپس در سال 1380 ق مجددا به حوزه علمیه قم مراجعت و کرسی درس تشکیل دادند و تا آخر عمر شریفشان در حوزه مقدسه علمیه قم به تدریس بحث های علمی (فقه، اصول، تفسیر) اشتغال داشتند.</w:t>
      </w:r>
    </w:p>
    <w:p>
      <w:pPr>
        <w:pStyle w:val="BookText"/>
      </w:pPr>
      <w:r>
        <w:pict>
          <v:shape type="#_x0000_t75" stroked="f" style="width:237pt; height:300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آیت الله حاج آقا حسن فرید علاوه بر تدریس فقه ، اصول و تفسیر اهتمام ویژه ای به مباحث اخلاقی داشتند و بسیاری از طلاب و فضلا از جلسات اخلاقی ایشان مستفیض می شدند. آن مرحوم علاقه و محبت زیادی به اهل بیت عصمت و طهارت علیهم السلام داشتند. از ایشان دست‌نوشته هایی باقی مانده که بخشی از آنها تحت عنوان تفسیر سوره حمد به چاپ رسیده است.</w:t>
      </w:r>
    </w:p>
    <w:p>
      <w:pPr>
        <w:pStyle w:val="BookText"/>
      </w:pPr>
      <w:r>
        <w:rPr>
          <w:rFonts w:ascii="IRNazanin" w:hAnsi="IRNazanin" w:eastAsia="IRNazanin" w:cs="IRNazanin"/>
          <w:lang w:bidi="fa-IR"/>
          <w:color w:val="111111"/>
          <w:sz w:val="28"/>
          <w:szCs w:val="28"/>
          <w:rtl/>
        </w:rPr>
        <w:t xml:space="preserve">آیت الله فرید اراکی کتابخانه مجهزی داشتند که طبق وصیت ایشان کتاب های چاپی (حدود دو هزار جلد) به کتابخانه مسجد اعظم قم اهداء و کتاب های خطی آن در اختیار کتابخانه آستان قدس رضوی قرار گرفت.</w:t>
      </w:r>
    </w:p>
    <w:p>
      <w:pPr>
        <w:pStyle w:val="BookText"/>
      </w:pPr>
      <w:r>
        <w:rPr>
          <w:rFonts w:ascii="IRNazanin" w:hAnsi="IRNazanin" w:eastAsia="IRNazanin" w:cs="IRNazanin"/>
          <w:lang w:bidi="fa-IR"/>
          <w:color w:val="111111"/>
          <w:sz w:val="28"/>
          <w:szCs w:val="28"/>
          <w:rtl/>
        </w:rPr>
        <w:t xml:space="preserve">آیت الله فرید در ربیع الثانی سال 1391 قمری و در 72 سالگی دار فانی را وداع گفتند. به محض انتشار خبر رحلت ایشان در شهر قم، حوزه علمیه به احترام خدمات ارزنده و شخصیت بزرگ ایشان ، تعطیل و مجالس مهمی به نام ایشان برپا گردید. پس از تشییع با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4574_28616"/>
    <w:bookmarkEnd w:id="49"/>
    <w:p>
      <w:pPr>
        <w:pStyle w:val="BookText"/>
      </w:pPr>
      <w:r>
        <w:rPr>
          <w:rFonts w:ascii="IRNazanin" w:hAnsi="IRNazanin" w:eastAsia="IRNazanin" w:cs="IRNazanin"/>
          <w:lang w:bidi="fa-IR"/>
          <w:color w:val="111111"/>
          <w:sz w:val="28"/>
          <w:szCs w:val="28"/>
          <w:rtl/>
        </w:rPr>
        <w:t xml:space="preserve">شکوه، پیکر مطهر ایشان به نجف اشرف منتقل و در قبرستان وادی السلام ، در مقبره پدربزرگوارشان به خاک سپرده شد.</w:t>
      </w:r>
    </w:p>
    <w:p>
      <w:pPr>
        <w:pStyle w:val="Heading4"/>
      </w:pPr>
      <w:bookmarkStart w:id="450" w:name="_Toc71"/>
      <w:r>
        <w:t>مرحوم حاج محمد رمضانی (ره)</w:t>
      </w:r>
      <w:bookmarkEnd w:id="450"/>
    </w:p>
    <w:p>
      <w:pPr>
        <w:pStyle w:val="BookText"/>
      </w:pPr>
      <w:r>
        <w:rPr>
          <w:rFonts w:ascii="IRNazanin" w:hAnsi="IRNazanin" w:eastAsia="IRNazanin" w:cs="IRNazanin"/>
          <w:lang w:bidi="fa-IR"/>
          <w:color w:val="111111"/>
          <w:sz w:val="28"/>
          <w:szCs w:val="28"/>
          <w:rtl/>
        </w:rPr>
        <w:t xml:space="preserve">حاج محمد رمضانی ملقب به حاجی خاور و مشهور به پدر کتاب ایران، به سال 1283 ش. متولد شد. وی عشق و علاقه شدیدی به کتاب داشت .</w:t>
      </w:r>
    </w:p>
    <w:p>
      <w:pPr>
        <w:pStyle w:val="BookText"/>
      </w:pPr>
      <w:r>
        <w:rPr>
          <w:rFonts w:ascii="IRNazanin" w:hAnsi="IRNazanin" w:eastAsia="IRNazanin" w:cs="IRNazanin"/>
          <w:lang w:bidi="fa-IR"/>
          <w:color w:val="111111"/>
          <w:sz w:val="28"/>
          <w:szCs w:val="28"/>
          <w:rtl/>
        </w:rPr>
        <w:t xml:space="preserve">تحصیلات خود را در مدرسه سلطانی و مدرسه سیاسی گذرانده و اولین فعالیت او تاًسیس قرائت‌خانه اتفاق برای استفاده عموم بود. اوج خدمات مرحوم رمضانی تاسیس کتابفروشی و موسسه انتشاراتی کلاله‌خاور بود که حاصل نه سال آن نشر بیش از هفتصد عنوان کتاب را موجب گردید.</w:t>
      </w:r>
    </w:p>
    <w:p>
      <w:pPr>
        <w:pStyle w:val="BookText"/>
      </w:pPr>
      <w:r>
        <w:pict>
          <v:shape type="#_x0000_t75" stroked="f" style="width:190pt; height:300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مرحوم محمد رمضانی طی سی‌و دو سال تلاش با هدف راه اندازی کتابخانه ای، اقدام به جمع‌آوری مجموعه‌ای از اسناد، نشریات ادواری، کتب چاپی و خطی می نماید ایشان در خصوص مرارت‌های این هدف خود چنین بیان می‌دارند که :</w:t>
      </w:r>
    </w:p>
    <w:p>
      <w:pPr>
        <w:pStyle w:val="BookText"/>
      </w:pPr>
      <w:r>
        <w:rPr>
          <w:rFonts w:ascii="IRNazanin" w:hAnsi="IRNazanin" w:eastAsia="IRNazanin" w:cs="IRNazanin"/>
          <w:lang w:bidi="fa-IR"/>
          <w:color w:val="111111"/>
          <w:sz w:val="28"/>
          <w:szCs w:val="28"/>
          <w:rtl/>
        </w:rPr>
        <w:t xml:space="preserve">« سی‌و‌دو سال است که شب و روز در کار جمع آوری کتاب‌ها هستم. چقدر در این راه به خودم رنج دادم! چقدر در این مدت زحمت کشیدم! یادم می‌آید که یک دست لباس خوب نپوشیدم، یک وعده غذای کامل نخوردم، پیاده به کارهایم می‌رسیدم تا از پولی که پس انداز می‌کنم یک جلد کتاب هم که شده بتوانم بخرم، بسا روزها شده بود که با جیب پر به بازار می‌رفتم تا برای بچه هایم لباس یا چیزهای دیگر بخرم، وقتی که به خانه بر‌می‌گشتم، فکر می‌کنید چی تو دستم بود؟ کتاب بود آقا جان! کتاب بود! همیشه به فکرشم، تو خواب تو بیداری، گاهی وقت ها فکر می‌کنم که این یک دوستی کوچک و سرسری نبوده که بشود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آسانی ها ازش گذشت، این عشق بوده، دیوانگی بوده.</w:t>
      </w:r>
    </w:p>
    <w:p>
      <w:pPr>
        <w:pStyle w:val="BookText"/>
      </w:pPr>
      <w:r>
        <w:rPr>
          <w:rFonts w:ascii="IRNazanin" w:hAnsi="IRNazanin" w:eastAsia="IRNazanin" w:cs="IRNazanin"/>
          <w:lang w:bidi="fa-IR"/>
          <w:color w:val="111111"/>
          <w:sz w:val="28"/>
          <w:szCs w:val="28"/>
          <w:rtl/>
        </w:rPr>
        <w:t xml:space="preserve">سی و سه سال پیش بود که من تصمیم گرفتم برای آگاهی مردم کتاب‌خوان فهرستی از کتاب‌هایی که تا کنون چاپ شده تهیه و در چند جلد به چاپ برسانم و در اختیار مردم بگذارم. وقتی شروع به این کار کردم، دچار سرگردانی و گرفتاری شدم چون فهرستی که تهیه می‌کردم ناقص بود. برای اینکه همه آن کتاب‌ها را در اختیار نداشتم و به حدس و گمان و یا شنیدنی ها هم نمی‌شد اکتفا کرد. این بود که مصمم شدم و شروع به جمع‌آوری کتاب، مجله و روزنامه کردم. آرزویم این بود که بی سر و صدا یک کتابخانه تاسیس بکنم و برای استفاده مردم درش رو به رویشان باز کنم.»</w:t>
      </w:r>
    </w:p>
    <w:p>
      <w:pPr>
        <w:pStyle w:val="BookText"/>
      </w:pPr>
      <w:r>
        <w:pict>
          <v:shape type="#_x0000_t75" stroked="f" style="width:223pt; height:300pt; margin-left:0pt; margin-top:0pt; mso-position-horizontal:left; mso-position-vertical:top; mso-position-horizontal-relative:char; mso-position-vertical-relative:line;">
            <w10:wrap type="inline"/>
            <v:imagedata r:id="rId39" o:title=""/>
          </v:shape>
        </w:pict>
      </w:r>
    </w:p>
    <w:p>
      <w:pPr>
        <w:pStyle w:val="BookText"/>
      </w:pPr>
      <w:r>
        <w:rPr>
          <w:rFonts w:ascii="IRNazanin" w:hAnsi="IRNazanin" w:eastAsia="IRNazanin" w:cs="IRNazanin"/>
          <w:lang w:bidi="fa-IR"/>
          <w:color w:val="111111"/>
          <w:sz w:val="28"/>
          <w:szCs w:val="28"/>
          <w:rtl/>
        </w:rPr>
        <w:t xml:space="preserve">مرحوم رمضانی تا اواخر عمر خود با تلاشی وافر و از خودگذشتگی ستودنی درصدد راه‌اندازی این کتابخانه بود و از هیچ کاری در این راه فروگذار نبوده، وی قصد داشت تا این کتابخانه را که به قول خودش «نظیرش در دنیای فارسی زبان... پیدا نمی شود و همتایی ندارد» را در شهر قم افتتاح نماید و در همین راستا دو سال پیش از درگذشتش دست یاری به سمت اهل علم و فرهنگ دراز می‌کند.</w:t>
      </w:r>
    </w:p>
    <w:p>
      <w:pPr>
        <w:pStyle w:val="BookText"/>
      </w:pPr>
      <w:r>
        <w:rPr>
          <w:rFonts w:ascii="IRNazanin" w:hAnsi="IRNazanin" w:eastAsia="IRNazanin" w:cs="IRNazanin"/>
          <w:lang w:bidi="fa-IR"/>
          <w:color w:val="111111"/>
          <w:sz w:val="28"/>
          <w:szCs w:val="28"/>
          <w:rtl/>
        </w:rPr>
        <w:t xml:space="preserve">« برای جلد کردن کتابها و تهیه فیش برای آنها و فهرستی که منتشر خواهد شد و همچنین محل آبرومندی که برای آن بایستی ساخته شود احتیاج به حداقل دویست هزار تومان پول داریم. برای تهیه این پول من حاضرم سه باب مغازه کلاله خاور را با هفتاد هزار تومان کتاب موجودی آن به هر کس که مایل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0" w:name="pg4574_28618"/>
    <w:bookmarkEnd w:id="50"/>
    <w:p>
      <w:pPr>
        <w:pStyle w:val="BookText"/>
      </w:pPr>
      <w:r>
        <w:rPr>
          <w:rFonts w:ascii="IRNazanin" w:hAnsi="IRNazanin" w:eastAsia="IRNazanin" w:cs="IRNazanin"/>
          <w:lang w:bidi="fa-IR"/>
          <w:color w:val="111111"/>
          <w:sz w:val="28"/>
          <w:szCs w:val="28"/>
          <w:rtl/>
        </w:rPr>
        <w:t xml:space="preserve">باشد بفروشم. همچنین خانه ام نیز می تواند به کرایه رود و از راه کمکی برای تاسیس کتابخانه باشد. زمینی هم در شهر ری دارم که آماده فروش است، تنها استمداد من از مردم خیرخواه این است که قدمی پیش بگذارند تا از فروش این ها بتوانیم وجوه مورد استفاده را تهیه کنیم. قصد دارم کتابخانه در شهر قم تاسیس گردد. چون محل و مرکز علم و دانش است. طلاب علوم دینی هم میتوانند در اوایل کار کمک بزرگی برای راه انداختن کتابخانه باشند. »</w:t>
      </w:r>
    </w:p>
    <w:p>
      <w:pPr>
        <w:pStyle w:val="BookText"/>
      </w:pPr>
      <w:r>
        <w:rPr>
          <w:rFonts w:ascii="IRNazanin" w:hAnsi="IRNazanin" w:eastAsia="IRNazanin" w:cs="IRNazanin"/>
          <w:lang w:bidi="fa-IR"/>
          <w:color w:val="111111"/>
          <w:sz w:val="28"/>
          <w:szCs w:val="28"/>
          <w:rtl/>
        </w:rPr>
        <w:t xml:space="preserve">آقای رمضانی در اواخر عمر خود این کتاب‌ها را به قم انتقال داده بود و در خانه‌ای اجاره‌ای به طور موقت نگه‌داری می‌کرد تا کتابخانه‌ای به عنوان صاحب‌الامر - عجل الله تعالی فرجه الشریف - تاسیس نموده و آن‌ها را در اختیار عموم قرار دهد. این امر چنان قطعی بود که همه کتاب‌های چاپی و خطی را به مهر مربوط، ممهور کرده بود، اما اجل مهلت نداد تا این نیت پاک جامه عمل بپوشد. پس از رحلت ایشان با تلاش مسئولان وقت کتابخانه و مرحوم حاج آقا مهدی آیت‌الله‌زاده گلپایگانی، بازماندگان محترم ایشان، این ذخیره را در اختیار کتابخانه مسجد اعظم قرار دادند.</w:t>
      </w:r>
    </w:p>
    <w:p>
      <w:pPr>
        <w:pStyle w:val="Heading4"/>
      </w:pPr>
      <w:bookmarkStart w:id="451" w:name="_Toc72"/>
      <w:r>
        <w:t>اهداء کنندگان کتاب در سالهای اخیر</w:t>
      </w:r>
      <w:bookmarkEnd w:id="451"/>
    </w:p>
    <w:p>
      <w:pPr>
        <w:pStyle w:val="BookText"/>
      </w:pPr>
      <w:r>
        <w:rPr>
          <w:rFonts w:ascii="IRNazanin" w:hAnsi="IRNazanin" w:eastAsia="IRNazanin" w:cs="IRNazanin"/>
          <w:lang w:bidi="fa-IR"/>
          <w:color w:val="111111"/>
          <w:sz w:val="28"/>
          <w:szCs w:val="28"/>
          <w:rtl/>
        </w:rPr>
        <w:t xml:space="preserve">در سال های اخیر افراد خیر کتاب‌های زیادی به کتابخانه مسجداعظم اهداء نموده اند:</w:t>
      </w:r>
    </w:p>
    <w:p>
      <w:pPr>
        <w:pStyle w:val="BookText"/>
      </w:pPr>
      <w:r>
        <w:pict>
          <v:shape type="#_x0000_t75" stroked="f" style="width:400pt; height:213pt; margin-left:0pt; margin-top:0pt; mso-position-horizontal:left; mso-position-vertical:top; mso-position-horizontal-relative:char; mso-position-vertical-relative:line;">
            <w10:wrap type="inline"/>
            <v:imagedata r:id="rId40" o:title=""/>
          </v:shape>
        </w:pic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آیت ا... علوی بروجردی:</w:t>
      </w:r>
    </w:p>
    <w:p>
      <w:pPr>
        <w:pStyle w:val="BookText"/>
      </w:pPr>
      <w:r>
        <w:rPr>
          <w:rFonts w:ascii="IRNazanin" w:hAnsi="IRNazanin" w:eastAsia="IRNazanin" w:cs="IRNazanin"/>
          <w:lang w:bidi="fa-IR"/>
          <w:color w:val="111111"/>
          <w:sz w:val="28"/>
          <w:szCs w:val="28"/>
          <w:rtl/>
        </w:rPr>
        <w:t xml:space="preserve">آیت ا... علوی بروجردی، علاوه بر اهداء 2500 جلد کتاب چاپ سربی و سنگی، تعداد 625 نسخه خطی متعلق به کتابخانه شخص حضرت آیت الله العظمی بروجردی را از ورثه خریداری و به کتابخانه اهداء نمودند. همچنین ایشان کتابهای پدر بزرگوارشان مرحوم حضرت آیت ا... محمدحسین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1" w:name="pg4574_28619"/>
    <w:bookmarkEnd w:id="51"/>
    <w:p>
      <w:pPr>
        <w:pStyle w:val="BookText"/>
      </w:pPr>
      <w:r>
        <w:rPr>
          <w:rFonts w:ascii="IRNazanin" w:hAnsi="IRNazanin" w:eastAsia="IRNazanin" w:cs="IRNazanin"/>
          <w:lang w:bidi="fa-IR"/>
          <w:color w:val="111111"/>
          <w:sz w:val="28"/>
          <w:szCs w:val="28"/>
          <w:rtl/>
        </w:rPr>
        <w:t xml:space="preserve">علوی طباطبائی بروجردی را نیز به تعداد قریب 1400 جلد به کتابخانه اهداء نمودند.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رضا کریم پور از بروجرد، ایشان تعداد 2589 جلد کتاب متعلق به کتابخانه شخصی خود را به کتابخانه اهداء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دفتر آیت الله العظمی سیستانی، صدها جلد کتاب؛ چاپ کشورهای عربی و عربستان.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دفتر آیت الله العظمی نوری همدانی، تعداد 651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آقای انصاری، تعداد 470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جعفری، تعداد قابل توجهی مجله و نشریه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 الله استادی، علاوه بر تالیفات، تعداد قابل توجهی مجله و نشریه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آیت الله وجدانی فخر، کتابخانه شخصی ایشان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حجت الاسلام والمسلمین عبدالغنی مهدوی‌صفت، کتابخانه شخصی ایشان و هفت جلد نسخه خطی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حجت الاسلام والمسلمین رسول جعفریان، کتابخانه تخصصی تاریخ؛ صدها جلد کتاب</w:t>
      </w:r>
    </w:p>
    <w:p>
      <w:pPr>
        <w:pStyle w:val="BookText"/>
      </w:pPr>
      <w:r>
        <w:rPr>
          <w:rFonts w:ascii="IRNazanin" w:hAnsi="IRNazanin" w:eastAsia="IRNazanin" w:cs="IRNazanin"/>
          <w:lang w:bidi="fa-IR"/>
          <w:color w:val="111111"/>
          <w:sz w:val="28"/>
          <w:szCs w:val="28"/>
          <w:rtl/>
        </w:rPr>
        <w:t xml:space="preserve">نهادها و افرادی که در سال‌های اخیر از اهداء کنندگان بودند:</w:t>
      </w:r>
    </w:p>
    <w:p>
      <w:pPr>
        <w:pStyle w:val="BookText"/>
      </w:pPr>
      <w:r>
        <w:rPr>
          <w:rFonts w:ascii="IRNazanin" w:hAnsi="IRNazanin" w:eastAsia="IRNazanin" w:cs="IRNazanin"/>
          <w:lang w:bidi="fa-IR"/>
          <w:color w:val="111111"/>
          <w:sz w:val="28"/>
          <w:szCs w:val="28"/>
          <w:rtl/>
        </w:rPr>
        <w:t xml:space="preserve">آقایان محمد فرقانی، سید حبیب موسوی، سید هادی موسوی، سید علی خضری، محمدعلی شوندی، سعید امانی، علیمحمدی، علی اکبر عزیزی‌نیا، محرم‌علی دعائی، گلزاری، دیباج و ... .</w:t>
      </w:r>
    </w:p>
    <w:p>
      <w:pPr>
        <w:pStyle w:val="BookText"/>
      </w:pPr>
      <w:r>
        <w:rPr>
          <w:rFonts w:ascii="IRNazanin" w:hAnsi="IRNazanin" w:eastAsia="IRNazanin" w:cs="IRNazanin"/>
          <w:lang w:bidi="fa-IR"/>
          <w:color w:val="111111"/>
          <w:sz w:val="28"/>
          <w:szCs w:val="28"/>
          <w:rtl/>
        </w:rPr>
        <w:t xml:space="preserve">معاونت فرهنگی سازمان اوقاف و امور خیریه، مرکز خدمات حوزه، اداره امور کتابخانه‌های حوزه علمیه، اداره کل فرهنگ و ارشاد اسلامی استان قم، نهاد کتابخانه های عمومی ، دفتر آیت الله العظمی مکارم شیرازی، دفتر آیت الله جوادی آملی، دفتر آیت الله مدنی تبریزی، دفتر آیت الله علوی گرگانی، کتابخانه مرکز اسناد و موزه مجلس شورای اسلامی.</w:t>
      </w:r>
    </w:p>
    <w:p>
      <w:pPr>
        <w:pStyle w:val="BookText"/>
      </w:pPr>
      <w:r>
        <w:rPr>
          <w:rFonts w:ascii="IRNazanin" w:hAnsi="IRNazanin" w:eastAsia="IRNazanin" w:cs="IRNazanin"/>
          <w:lang w:bidi="fa-IR"/>
          <w:color w:val="111111"/>
          <w:sz w:val="28"/>
          <w:szCs w:val="28"/>
          <w:rtl/>
        </w:rPr>
        <w:t xml:space="preserve">اهداءکنندگان و وافقین کتاب که اسامی آنها در نشریه کتابخانه مسجد اعظم ثبت شده است:</w:t>
      </w:r>
    </w:p>
    <w:p>
      <w:pPr>
        <w:pStyle w:val="BookText"/>
      </w:pPr>
      <w:r>
        <w:pict>
          <v:shape type="#_x0000_t75" stroked="f" style="width:400pt; height:213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عکس 1</w:t>
      </w:r>
    </w:p>
    <w:p>
      <w:pPr>
        <w:pStyle w:val="Heading4"/>
      </w:pPr>
      <w:bookmarkStart w:id="452" w:name="_Toc73"/>
      <w:r>
        <w:t>نشریه شماره 2</w:t>
      </w:r>
      <w:bookmarkEnd w:id="452"/>
    </w:p>
    <w:p>
      <w:pPr>
        <w:pStyle w:val="BookText"/>
      </w:pPr>
      <w:r>
        <w:rPr>
          <w:rFonts w:ascii="IRNazanin" w:hAnsi="IRNazanin" w:eastAsia="IRNazanin" w:cs="IRNazanin"/>
          <w:lang w:bidi="fa-IR"/>
          <w:color w:val="111111"/>
          <w:sz w:val="28"/>
          <w:szCs w:val="28"/>
          <w:rtl/>
        </w:rPr>
        <w:t xml:space="preserve">یاد بود دومین سالگرد زعیم بزرگ مسلمانان، مرجع عظیم الشأن شیعیان جهان</w:t>
      </w:r>
    </w:p>
    <w:p>
      <w:pPr>
        <w:pStyle w:val="BookText"/>
      </w:pPr>
      <w:r>
        <w:rPr>
          <w:rFonts w:ascii="IRNazanin" w:hAnsi="IRNazanin" w:eastAsia="IRNazanin" w:cs="IRNazanin"/>
          <w:lang w:bidi="fa-IR"/>
          <w:color w:val="111111"/>
          <w:sz w:val="28"/>
          <w:szCs w:val="28"/>
          <w:rtl/>
        </w:rPr>
        <w:t xml:space="preserve">مرحوم آیه الله العظمی آقای حاج آقا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2" w:name="pg4574_28620"/>
    <w:bookmarkEnd w:id="52"/>
    <w:p>
      <w:pPr>
        <w:pStyle w:val="BookText"/>
      </w:pPr>
      <w:r>
        <w:rPr>
          <w:rFonts w:ascii="IRNazanin" w:hAnsi="IRNazanin" w:eastAsia="IRNazanin" w:cs="IRNazanin"/>
          <w:lang w:bidi="fa-IR"/>
          <w:color w:val="111111"/>
          <w:sz w:val="28"/>
          <w:szCs w:val="28"/>
          <w:rtl/>
        </w:rPr>
        <w:t xml:space="preserve">حسین طباطبائی بروجردی قدس سره الشریف 12 شوال 1382</w:t>
      </w:r>
    </w:p>
    <w:p>
      <w:pPr>
        <w:pStyle w:val="BookText"/>
      </w:pPr>
      <w:r>
        <w:rPr>
          <w:rFonts w:ascii="IRNazanin" w:hAnsi="IRNazanin" w:eastAsia="IRNazanin" w:cs="IRNazanin"/>
          <w:lang w:bidi="fa-IR"/>
          <w:color w:val="111111"/>
          <w:sz w:val="28"/>
          <w:szCs w:val="28"/>
          <w:rtl/>
        </w:rPr>
        <w:t xml:space="preserve">صفحه نورانی، مردان ملکوتی- بجای اینکه بعضی نویسندگان آن صفحه ای را که نام نیکوکاران و رادمردان در آن ثبت میشود صفحه طلائی نام گذاری میکنند، ما ارزش آنانرا از طلا و هر گوهر مادی و ارضی برتر و بالاتر دانسته و این صفحه را بنام صفحه نورانی، و آن مردم فضیلت دوست و ارجمندیرا که با اهداء کتاب در تأسیس و تکمیل این کتابخانه مبارکه کمک نموده اند بنام مردان ملکوتی مینامیم؛ و بمنظور سپاسگذاری از این عمل خداپسند و تقدیر از این اقدام خردمندانه آنان نام کسانی که از آغاز تأسیس تاکنون ده مجلد ببالا کتاب باین کتابخانه اهداء نموده اند بترتیب شماره کتابی که اهداء کرده اند در این صفحه ثبت مینماییم، علاوه بر اینکه نام ایشان و هر کس که یک مجلد یا بیشتر کتاب باین کتابخانه فرستاده در دفاتر کتابخانه ثبت شده و چون ستاره آسمان برای همیشه میدرخشد.</w:t>
      </w:r>
    </w:p>
    <w:p>
      <w:pPr>
        <w:pStyle w:val="Heading4"/>
      </w:pPr>
      <w:bookmarkStart w:id="453" w:name="_Toc74"/>
      <w:r>
        <w:t>اینک آمار آن بزرگان:</w:t>
      </w:r>
      <w:bookmarkEnd w:id="4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مؤسس بزرگوار کتابخانه، مرحوم آیه الله العظمی آقای بروجردی قدس سره 2911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حجه الاسلام حاج آقای محمد مقدس اصفهانی(ره) 2625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جناب آقای حاج میرزا عباس مصباح زاده از کتابخانه والد ماجدشان مرحوم حاج مصباح نجم الممالک 344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بازماندگان محترم مرحوم حاج شیخ محمد علی کرمانی(ه) از اصفهان 256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سید منیرالدین حجتی از کتابخانه مرحوم حاج سیداحمد محسنی اراکی 223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حاج سید محمدحسن طباطبائی آیه الله زاده بروجردی 209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کتابخانه محترم ملی- تهران 200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حاج شیخ عبدالحسین فقیهی رشتی 154 مجلد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جناب آقای دکتر مدرسی، از کتابخانه مرحوم حاج میرزا ابوطالب مدرسی برادر محترمشان 111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دانشگاه محترم تهران 101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دکتر یحیی دادرس فرزند مرحوم آخوند ملاعلی طاهرک محلی 101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سیدفضل الله بنافتی 94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حاج ابوالقاسم استفاضه 84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حاج شیخ باقر نهاوندی واعظ 77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حاج محمود آقا کاشانی 66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سازمان محترم لغت نامه دهخدا 62 جزء</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جناب آقای حاج سید محمدعلی آیت الله زاده خونساری 55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جناب آقای سید آقا بزرگ مهدی پور طالقانی 51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وقفی مرحوم حاج سید حسن محسنی علیشاه عوضی 46 مجلد</w:t>
      </w:r>
    </w:p>
    <w:p>
      <w:pPr>
        <w:pStyle w:val="BookText"/>
      </w:pPr>
      <w:r>
        <w:pict>
          <v:shape type="#_x0000_t75" stroked="f" style="width:400pt; height:213pt; margin-left:0pt; margin-top:0pt; mso-position-horizontal:left; mso-position-vertical:top; mso-position-horizontal-relative:char; mso-position-vertical-relative:line;">
            <w10:wrap type="inline"/>
            <v:imagedata r:id="rId42" o:title=""/>
          </v:shape>
        </w:pic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حاج سیداسماعیل کتابچی مدیر کتابفروشی اسلامیه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جناب آقای حاج سید عزیز میر بهاء زنجانی 42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جناب آقای حاج قاسم خان توکلی محلاتی 41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جناب آقای حاج محمود(حسین مردی) طرشتی 41 مجلد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از محل ثلث مرحوم حاج شیخ محمدتقی خونساری – اصفهان 37 مجلد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یکنفر مخدره محترمه 35 مجلد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جناب آقای حاج آقا روح الله آیه الله خمینی 27 مجلد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یکنفر از نیکوکاران اصفهانی 27 مجلد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جناب آقای محمد اسمعیل رسول فرزاد تهرانی 25 مجلد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مخدره محترمه بانو اعظم جوهرچی 23 مجلد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جناب آقای حاج شیخ آقا بزرگ تهرانی علامه مؤلف الذریعه 19 مجلد</w:t>
      </w:r>
    </w:p>
    <w:p>
      <w:pPr>
        <w:pStyle w:val="BookText"/>
      </w:pPr>
      <w:r>
        <w:pict>
          <v:shape type="#_x0000_t75" stroked="f" style="width:400pt; height:168pt; margin-left:0pt; margin-top:0pt; mso-position-horizontal:left; mso-position-vertical:top; mso-position-horizontal-relative:char; mso-position-vertical-relative:line;">
            <w10:wrap type="inline"/>
            <v:imagedata r:id="rId43" o:title=""/>
          </v:shape>
        </w:pic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جناب آقای حاج سیدحسین اثنی عشری شاه عبدالعظیمی 19 مجلد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جناب آقای سیدجلال الدین محدث و حاج مهدی خادم 16 مجلد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جناب آقای محمدی مدیر کتابفروشی محمدی قم 15 مجلد</w:t>
      </w:r>
    </w:p>
    <w:p>
      <w:pPr>
        <w:pStyle w:val="BookText"/>
      </w:pPr>
      <w:r>
        <w:rPr>
          <w:rFonts w:ascii="Times New Roman" w:hAnsi="Times New Roman" w:eastAsia="Times New Roman" w:cs="Times New Roman"/>
          <w:lang w:val="en-US" w:bidi="en-US"/>
          <w:color w:val="111111"/>
          <w:sz w:val="28"/>
          <w:szCs w:val="28"/>
          <w:rtl/>
        </w:rPr>
        <w:t xml:space="preserve">34.</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3" w:name="pg4574_28622"/>
    <w:bookmarkEnd w:id="53"/>
    <w:p>
      <w:pPr>
        <w:pStyle w:val="BookText"/>
      </w:pPr>
      <w:r>
        <w:rPr>
          <w:rFonts w:ascii="IRNazanin" w:hAnsi="IRNazanin" w:eastAsia="IRNazanin" w:cs="IRNazanin"/>
          <w:lang w:bidi="fa-IR"/>
          <w:color w:val="111111"/>
          <w:sz w:val="28"/>
          <w:szCs w:val="28"/>
          <w:rtl/>
        </w:rPr>
        <w:t xml:space="preserve">جناب آقای اخوی زاده زرگر خراسانی 15 مجلد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مخدره محترمه بانو طیبه انوار زنجانی 14 مجلد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جناب آقای آقا شیخ احمد آل اسحق زنجانی 14 مجلد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جناب آقای حاج حسن آقا دانش 14 مجلد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جناب آقای سیدهادی خسروشاهی – قم 12 مجلد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جناب آقای حسین منوچهری 12 مجلد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جناب آقای سیدمحمد امامی علی گودرزی 12 مجلد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جناب آقای آقا لطف الله صافی گلپایگانی 12 مجلد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جناب آقای آقا سیدمهدی لاجوردی 11 مجلد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موسسه نشر نفائس و مخطوطات اصفهان 11 مجلد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جناب آقای آقا شیخ محمدباقر ملبوبی اراکی 11 مجلد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جناب آقای شیخ فرج آل عمران قطیفی 11 مجلد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موسسه انتشارات فرانکلین تبریز 10 مجلد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جناب آقای حاج محمدباقر حقیقت کتابچی 10 مجلد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جناب آقای حاج میرزا محسن دوزدوزانی 10 مجلد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جناب آقای حاج میرزا خلیل کمره ای 10 مجلد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جناب آقای حاج سید محمدرضا آیه الله گلپایگانی 10 مجلد</w:t>
      </w:r>
    </w:p>
    <w:p>
      <w:pPr>
        <w:pStyle w:val="BookText"/>
      </w:pPr>
      <w:r>
        <w:pict>
          <v:shape type="#_x0000_t75" stroked="f" style="width:400pt; height:170pt; margin-left:0pt; margin-top:0pt; mso-position-horizontal:left; mso-position-vertical:top; mso-position-horizontal-relative:char; mso-position-vertical-relative:line;">
            <w10:wrap type="inline"/>
            <v:imagedata r:id="rId44" o:title=""/>
          </v:shape>
        </w:pic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جناب آقای حاج محمد رمضانی مدیر کلاله خاور 10 مجلد</w:t>
      </w:r>
    </w:p>
    <w:p>
      <w:pPr>
        <w:pStyle w:val="Heading4"/>
      </w:pPr>
      <w:bookmarkStart w:id="454" w:name="_Toc75"/>
      <w:r>
        <w:t>جرائد و مجلات و نشریات و ماهانه و هفتگی</w:t>
      </w:r>
      <w:bookmarkEnd w:id="454"/>
    </w:p>
    <w:p>
      <w:pPr>
        <w:pStyle w:val="BookText"/>
      </w:pPr>
      <w:r>
        <w:rPr>
          <w:rFonts w:ascii="IRNazanin" w:hAnsi="IRNazanin" w:eastAsia="IRNazanin" w:cs="IRNazanin"/>
          <w:lang w:bidi="fa-IR"/>
          <w:color w:val="111111"/>
          <w:sz w:val="28"/>
          <w:szCs w:val="28"/>
          <w:rtl/>
        </w:rPr>
        <w:t xml:space="preserve">که باین کتابخانه بطور مسلسل فرستاده شده است نیز قابل توجه و تشکر بوده و از مدیران و ناشرین محترم آنها کاملا سپاسگزاریم برای اطلاع عامه فهرست آنها ذیلا یادآور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نامه آستان قدس رضوی علیه السلام- مشهد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درسهائی از مکتب اسلام –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اجوبه المسائل الدینیه(عربی) – کربلا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نشریه مکتبه امیرالمومنین علیه السلام – نجف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مجله تاریخ اسلام- تهران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مجله پیک اسلام – همدان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مجله سلامت فکر –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نشریه کتابخانه حضرت عبدالعظیم(ع) – شهرری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مجله دانشکده ادبیات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4" w:name="pg4574_28623"/>
    <w:bookmarkEnd w:id="54"/>
    <w:p>
      <w:pPr>
        <w:pStyle w:val="BookText"/>
      </w:pPr>
      <w:r>
        <w:rPr>
          <w:rFonts w:ascii="IRNazanin" w:hAnsi="IRNazanin" w:eastAsia="IRNazanin" w:cs="IRNazanin"/>
          <w:lang w:bidi="fa-IR"/>
          <w:color w:val="111111"/>
          <w:sz w:val="28"/>
          <w:szCs w:val="28"/>
          <w:rtl/>
        </w:rPr>
        <w:t xml:space="preserve">– تبریز</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نشریه کتابخانه ملی – تبریز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مجله اخبار هفته – تهران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مجله معارف جعفری –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جریده هفتگی استوار – قم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جریده هفتگی آرام – تهران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جرید هفتگی وظیفه – تهران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جریده هفتگی خدنگ – تهران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جریده هفتگی طلوع اسلام- رشت</w:t>
      </w:r>
    </w:p>
    <w:p>
      <w:pPr>
        <w:pStyle w:val="BookText"/>
      </w:pPr>
      <w:r>
        <w:pict>
          <v:shape type="#_x0000_t75" stroked="f" style="width:400pt; height:168pt; margin-left:0pt; margin-top:0pt; mso-position-horizontal:left; mso-position-vertical:top; mso-position-horizontal-relative:char; mso-position-vertical-relative:line;">
            <w10:wrap type="inline"/>
            <v:imagedata r:id="rId45" o:title=""/>
          </v:shape>
        </w:pic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جریده هفتگی اجتماع ملی شیراز</w:t>
      </w:r>
    </w:p>
    <w:p>
      <w:pPr>
        <w:pStyle w:val="Heading4"/>
      </w:pPr>
      <w:bookmarkStart w:id="455" w:name="_Toc76"/>
      <w:r>
        <w:t>نام بزرگانی که را که در این یک سال ده جلد یا بیشتر کتاب بکتابخانه مبارکه اهداء نموده اند</w:t>
      </w:r>
      <w:bookmarkEnd w:id="455"/>
    </w:p>
    <w:p>
      <w:pPr>
        <w:pStyle w:val="BookText"/>
      </w:pPr>
      <w:r>
        <w:rPr>
          <w:rFonts w:ascii="IRNazanin" w:hAnsi="IRNazanin" w:eastAsia="IRNazanin" w:cs="IRNazanin"/>
          <w:lang w:bidi="fa-IR"/>
          <w:color w:val="111111"/>
          <w:sz w:val="28"/>
          <w:szCs w:val="28"/>
          <w:rtl/>
        </w:rPr>
        <w:t xml:space="preserve">، بترتیب شماره کتاب ثبت نموده و امیدواریم که پیوسته با نیکنامی و سرفرازی زیسته و نامشان در دفتر مردان فضیلت برای همیشه ثبت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آقای آقا جمال الدین فدائی اراکی(چاپی و خطی) 100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جناب آقای حاج سید محمدحسن طباطبائی بروجردی 80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جناب آقای مرحوم سید فضل الله عقیلی نوری 74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خریداری کتابخانه از محل صرفه جوئیها 56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حاج شیخ باقر نهاوندی واعظ 43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مرحوم آقا میرزا عبدالعلی اسماعیلی (نیز بوسیله آقای نهاوندی واعظ) 43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مصباح آل اسحق خوینی زنجانی 35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حاج سید مصطفی صفائی خوانساری 32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بوصیت شهید سعید مرحوم آقا سید یونس رودباری 21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طرف مرحوم حاج آقا محمد مقدس اصفهائی 28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حاج آقا روح الله، آیه الله خمینی 22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بانو زهرا لاکانی و بانو بهره ور از طرف مرحوم آقا شیخ عبدالرحیم لاکانی و مرحوم محمد لاکانی 21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سید شهاب الدین مرعشی، آیه الله نجفی 20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کتب وقفی بوسیله جناب آقا سید ابوالفضل حسینی تبریزی 18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سید فضل الله بنافتی 17 مجلد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4574_28624"/>
    <w:bookmarkEnd w:id="5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شیخ حسن جمالی رفسنجانی 17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باقر روزبه 16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حاج آقا اسماعیل کتابچی 15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وقفی و اهدائی از جناب آقای حسین کی استوان 14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حاج سید هاشم رسولی محلاتی 12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فخرالدین نجم اراکی و آقای شیخ رضا احمدی 11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لغت نامه دهخدا 11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منیر الدین اراکی، از کتابخانه مرحوم حاج سید احمد محسنی اراکی 10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شیخ احمد آل اسحق زنجانی 10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حاج محمد حسن طریقت 10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جناب آقای شیخ محمد کرمی 10 مجلد</w:t>
      </w:r>
    </w:p>
    <w:p>
      <w:pPr>
        <w:pStyle w:val="BookText"/>
      </w:pPr>
      <w:r>
        <w:pict>
          <v:shape type="#_x0000_t75" stroked="f" style="width:400pt; height:168pt; margin-left:0pt; margin-top:0pt; mso-position-horizontal:left; mso-position-vertical:top; mso-position-horizontal-relative:char; mso-position-vertical-relative:line;">
            <w10:wrap type="inline"/>
            <v:imagedata r:id="rId46" o:title=""/>
          </v:shape>
        </w:pic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جناب آقای حاج سید مهدی لاجوردی 10 مجلد</w:t>
      </w:r>
    </w:p>
    <w:p>
      <w:pPr>
        <w:pStyle w:val="Heading4"/>
      </w:pPr>
      <w:bookmarkStart w:id="456" w:name="_Toc77"/>
      <w:r>
        <w:t>کتابخانه مسجد اعظم- نشریه شماره 5</w:t>
      </w:r>
      <w:bookmarkEnd w:id="456"/>
    </w:p>
    <w:p>
      <w:pPr>
        <w:pStyle w:val="BookText"/>
      </w:pPr>
      <w:r>
        <w:rPr>
          <w:rFonts w:ascii="IRNazanin" w:hAnsi="IRNazanin" w:eastAsia="IRNazanin" w:cs="IRNazanin"/>
          <w:lang w:bidi="fa-IR"/>
          <w:color w:val="111111"/>
          <w:sz w:val="28"/>
          <w:szCs w:val="28"/>
          <w:rtl/>
        </w:rPr>
        <w:t xml:space="preserve">یادبود چهارمین سالگرد درگذشتزعیم بزرگ مسلمانان مرجع عظیم الشأن شیعیان جهان</w:t>
      </w:r>
    </w:p>
    <w:p>
      <w:pPr>
        <w:pStyle w:val="BookText"/>
      </w:pPr>
      <w:r>
        <w:rPr>
          <w:rFonts w:ascii="IRNazanin" w:hAnsi="IRNazanin" w:eastAsia="IRNazanin" w:cs="IRNazanin"/>
          <w:lang w:bidi="fa-IR"/>
          <w:color w:val="111111"/>
          <w:sz w:val="28"/>
          <w:szCs w:val="28"/>
          <w:rtl/>
        </w:rPr>
        <w:t xml:space="preserve">مرحوم آیه الله العظمی آقای حاج آقای حسین طباطبائی بروجردی«قدس سره الشریف»12 شوال 1384</w:t>
      </w:r>
    </w:p>
    <w:p>
      <w:pPr>
        <w:pStyle w:val="BookText"/>
      </w:pPr>
      <w:r>
        <w:rPr>
          <w:rFonts w:ascii="IRNazanin" w:hAnsi="IRNazanin" w:eastAsia="IRNazanin" w:cs="IRNazanin"/>
          <w:lang w:bidi="fa-IR"/>
          <w:color w:val="111111"/>
          <w:sz w:val="28"/>
          <w:szCs w:val="28"/>
          <w:rtl/>
        </w:rPr>
        <w:t xml:space="preserve">نامهای ارجمند آن مردان فضیلت و شرف را که در سال گذشته یا از اول تاسیس کتابخانه تاکنون(بطور تدریج) ده جلد یا بیشتر کتاب، باین مؤسسه اهداء نموده اند، زیب صفحات این نشریه نموده؛ و آمار اسامی آنانرا بترتیب شماره کتاب اهدائی باطلاع عموم میرسانیم:</w:t>
      </w:r>
    </w:p>
    <w:p>
      <w:pPr>
        <w:pStyle w:val="BookText"/>
      </w:pPr>
      <w:r>
        <w:rPr>
          <w:rFonts w:ascii="IRNazanin" w:hAnsi="IRNazanin" w:eastAsia="IRNazanin" w:cs="IRNazanin"/>
          <w:lang w:bidi="fa-IR"/>
          <w:color w:val="111111"/>
          <w:sz w:val="28"/>
          <w:szCs w:val="28"/>
          <w:rtl/>
        </w:rPr>
        <w:t xml:space="preserve">و امیدواریم بعد از این موفق شده و این وظیفه خود را نسبت بعموم کسانیکه یک جلد یا بیشتر کتاب به کتابخانه اهداء مینمایند، نیز در نشریه مسلسل کتابخانه انجام 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مشهدی حسن شهدی بوسیله بانو مهر تاج شهدی(عیال محترمه) 265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آقا سید هادی حائری بوسیله آقای دکتر روحانی(فرزند ارجمند) 82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مرحوم حاج میرزا ابوالقاسم صاحب جمعی 79 مجلد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4574_28625"/>
    <w:bookmarkEnd w:id="56"/>
    <w:p>
      <w:pPr>
        <w:pStyle w:val="BookText"/>
      </w:pPr>
      <w:r>
        <w:rPr>
          <w:rFonts w:ascii="IRNazanin" w:hAnsi="IRNazanin" w:eastAsia="IRNazanin" w:cs="IRNazanin"/>
          <w:lang w:bidi="fa-IR"/>
          <w:color w:val="111111"/>
          <w:sz w:val="28"/>
          <w:szCs w:val="28"/>
          <w:rtl/>
        </w:rPr>
        <w:t xml:space="preserve">. جناب آقای حاج سید اسماعیل کتابچی مدیر کتاب فروشی اسلامیه 68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حاج عنایت الله معتمدی(شرکت رنگ سازی ایران) 68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ثلث مرحوم حاج میرزا ابوالقاسم طباطبائی بروجردی 45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حاج سید محمدحسن طباطبائی آیته الله زاده بروجردی 31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حسین آقا فرخ 30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ثلث مرحوم حاج شعبانعلی سمسار بوسیله آقای حاج آقا رضا حاج طرخانی 27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حاج آقا روح الله موسوی؛ آیه الله خمینی 25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سید محمدکاظم جزائری 20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حاج شیخ باقر نهاوندی واعظ 19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دانشکده حقوق 18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شمس الدین پرویزی 18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بانو حاجیه خانم فیاض زنجانی 16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مرحوم آقا سید محمدعلی حسینی بوسیله بانو مونس میلی فرد(عیال محترمه) 16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جناب آقای حاج میرزا حسین مصطفوی(کتابفروش) 15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جناب آقای سید شهاب الدین حسینی مرعشی، آیه الله نجفی 13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جناب آقای حاج شیخ مرتضی انصاری، واعظ 12 مجلد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جناب آقای سید محمدجواد موسوی شوشتری11 مجلد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جناب آقای حاج محمدعلی انصاری 11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جناب آقای حاج میرزا مهدی بروجردی 10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جناب آقای شیخ فرج الله آل عمران قطیفی 10 مجلد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موسسه مطبوعاتی اشرفی 10 مجلد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جناب آقای شیخ احمد آل اسحق خوینی 10 مجلد</w:t>
      </w:r>
    </w:p>
    <w:p>
      <w:pPr>
        <w:pStyle w:val="Heading4"/>
      </w:pPr>
      <w:bookmarkStart w:id="457" w:name="_Toc78"/>
      <w:r>
        <w:t>جراید و مجلات و نشریات مسلسل سالانه و ماهانه و هفتگی</w:t>
      </w:r>
      <w:bookmarkEnd w:id="457"/>
    </w:p>
    <w:p>
      <w:pPr>
        <w:pStyle w:val="BookText"/>
      </w:pPr>
      <w:r>
        <w:rPr>
          <w:rFonts w:ascii="IRNazanin" w:hAnsi="IRNazanin" w:eastAsia="IRNazanin" w:cs="IRNazanin"/>
          <w:lang w:bidi="fa-IR"/>
          <w:color w:val="111111"/>
          <w:sz w:val="28"/>
          <w:szCs w:val="28"/>
          <w:rtl/>
        </w:rPr>
        <w:t xml:space="preserve">نیز باین کتابخانه فرستاده شده است که در ضمن تشکر از آقایان مدیران و ناشرین محترمین آنها آمار آنها ذیلا درج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نامه آستان قدس رضوی(ع)- مشهد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درسهائی از</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7" w:name="pg4574_28626"/>
    <w:bookmarkEnd w:id="57"/>
    <w:p>
      <w:pPr>
        <w:pStyle w:val="BookText"/>
      </w:pPr>
      <w:r>
        <w:rPr>
          <w:rFonts w:ascii="IRNazanin" w:hAnsi="IRNazanin" w:eastAsia="IRNazanin" w:cs="IRNazanin"/>
          <w:lang w:bidi="fa-IR"/>
          <w:color w:val="111111"/>
          <w:sz w:val="28"/>
          <w:szCs w:val="28"/>
          <w:rtl/>
        </w:rPr>
        <w:t xml:space="preserve">مکتب اسلام –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نشیه مجمع علمی نجات نسل جوان –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نشریه مجمع معارف جعفری –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نشریه دانشکده ادبیات – تبریز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نشریه اخبار هفته – تهران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مجله ماهانه نور دانش –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مجله ماهانه دانشمند – تهران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مجله ماهانه دهقان روز – تهران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مجله ماهانه سلامت فکر- تهران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جریده هفتگی ندای حق – تهران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جریده هفتگی استوار –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جریده هفتگی اجتماع ملی – شیراز</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جریده هفتگی طلاع اسلام – رشت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جریده هفتگی سایبان - رشت</w:t>
      </w:r>
    </w:p>
    <w:p>
      <w:pPr>
        <w:pStyle w:val="Heading4"/>
      </w:pPr>
      <w:bookmarkStart w:id="458" w:name="_Toc79"/>
      <w:r>
        <w:t>نشریه کتابخانه مسجداعظم- قم شماره غدیر دوره جدید- شماره اول</w:t>
      </w:r>
      <w:bookmarkEnd w:id="458"/>
    </w:p>
    <w:p>
      <w:pPr>
        <w:pStyle w:val="BookText"/>
      </w:pPr>
      <w:r>
        <w:rPr>
          <w:rFonts w:ascii="IRNazanin" w:hAnsi="IRNazanin" w:eastAsia="IRNazanin" w:cs="IRNazanin"/>
          <w:lang w:bidi="fa-IR"/>
          <w:color w:val="111111"/>
          <w:sz w:val="28"/>
          <w:szCs w:val="28"/>
          <w:rtl/>
        </w:rPr>
        <w:t xml:space="preserve">شماره مسلسل -6 ذی حجه 1384 اردیبهشت 1344</w:t>
      </w:r>
    </w:p>
    <w:p>
      <w:pPr>
        <w:pStyle w:val="BookText"/>
      </w:pPr>
      <w:r>
        <w:rPr>
          <w:rFonts w:ascii="IRNazanin" w:hAnsi="IRNazanin" w:eastAsia="IRNazanin" w:cs="IRNazanin"/>
          <w:lang w:bidi="fa-IR"/>
          <w:color w:val="111111"/>
          <w:sz w:val="28"/>
          <w:szCs w:val="28"/>
          <w:rtl/>
        </w:rPr>
        <w:t xml:space="preserve">کتابهایی که در این دو ماه اهداء نموده اند و آماری از تعداد کتب اهدائی و نامهای ایشان درج می شود تا حق سپاسگزاری از آنان بعمل آمده و علاوه همگان بدانند که نیکی نیکوکاران در این جهان هم گم نمیشود تا چه رسد در پیشگاه پروردگار متعال که فرموده: «ان الله لایضیع اجر المحسنین»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سیدحسین مدرسی طباطبائی، قم 58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حسین فرخ آشتیانی 20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ابوالحسن مدیریان همدانی 10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شیخ محمدرضا موحدی قمی 10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اصغر دانش، قم 8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شیخ مصطفی رهنما، تهران 6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غلامعلی شریعتمداری امیرکلائی 5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بانو لیلی موسوی ساروی 4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حاج یوسف عباسی شیخ سرمستی 3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ناصر مافی، تهران 1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شیخ حسین زمانی رامسری 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استوار حسن فلاحی، مشهد 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بانو سکینه سلطان احمدی گلپایگانی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8" w:name="pg4574_28627"/>
    <w:bookmarkEnd w:id="58"/>
    <w:p>
      <w:pPr>
        <w:pStyle w:val="BookText"/>
      </w:pPr>
      <w:r>
        <w:rPr>
          <w:rFonts w:ascii="IRNazanin" w:hAnsi="IRNazanin" w:eastAsia="IRNazanin" w:cs="IRNazanin"/>
          <w:lang w:bidi="fa-IR"/>
          <w:color w:val="111111"/>
          <w:sz w:val="28"/>
          <w:szCs w:val="28"/>
          <w:rtl/>
        </w:rPr>
        <w:t xml:space="preserve">باقر شکری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غلامرضا پروین آشتیانی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داود قویمی تبریزی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ر.ج(پنجاه ریال نقد جهت کتاب)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شیخ احمد آل اسحق 1 مجلد</w:t>
      </w:r>
    </w:p>
    <w:p>
      <w:pPr>
        <w:pStyle w:val="Heading4"/>
      </w:pPr>
      <w:bookmarkStart w:id="459" w:name="_Toc80"/>
      <w:r>
        <w:t>در دو ماه اسفند 43 و فروردین 44،</w:t>
      </w:r>
      <w:bookmarkEnd w:id="459"/>
    </w:p>
    <w:p>
      <w:pPr>
        <w:pStyle w:val="BookText"/>
      </w:pPr>
      <w:r>
        <w:rPr>
          <w:rFonts w:ascii="IRNazanin" w:hAnsi="IRNazanin" w:eastAsia="IRNazanin" w:cs="IRNazanin"/>
          <w:lang w:bidi="fa-IR"/>
          <w:color w:val="111111"/>
          <w:sz w:val="28"/>
          <w:szCs w:val="28"/>
          <w:rtl/>
        </w:rPr>
        <w:t xml:space="preserve">جمعی از آقایان مولفین ارجمند و ناشرین محترم، مؤلفات و منشورات خود را برای استفاده صدها نفر در هر روز باین کتابخانه اهداء نموده اند که بمنظور تشکر از این عمل شایسته آنان، آمار ذیل، با الغاء عناوین و تشریفات گزارش داده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 جزء لغت نامه دهخدا؛ تالیف مرحوم علی اکبر دهخدا، اهدائی دانشگاه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دندان و تندرستی: تالیف آقای دکتر قاسمی تفرشی، اهدائی مؤلف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پنج رساله در حج و قبله و خوابدیدن ائمه اطهار(ع) تالیف آقای حاج میرزا خلیل کمره ای تهران، اهدائی مؤلف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پرتوی از جمال انسانیت(تفسیر سوره یوسف): تالیف آقای شیخ نعمت الله صالحی نجف آبادی، حوزه علمیه قم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جزء اول از مجلد عاشر و جزء اول از مجلد ثالث عشر بحار الانوار علامه مجلسی، ناشر کتابفروشی اسلامیه تهران، اهدائی ناشر، 4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العقد المنیر، فیما یتعلق بالدارهم و الدنانیر جلد اول تالیف آقای سیدموسی حسینی مازندرانی، اهدائی مؤلف،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حسن و حسین؛ جگرگوشگان رسول اکرم، تالیف بعربی از محمدرضا مصری، مترجم: آقای شیخ محمد واصف، حوزه علمیه قم،اهدائی مترجم،2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 مذهب و دفاع از سید جمال الدین اسدآبادی: تالیف آقای سید هادی خسروشاهی(حوزه علمیه قم) اهدائی مؤلف،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 اسلام و بلای استعمار و توضیح درباره انجیل و مسیح: تالیف علامه کاشف الغطاء، مترجم: آقای سیدهادی خسروشاهی(حوزه علمیه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اهدائی مترجم، 2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الفبای فکری حسین (علیه السلام)، تالیف آقای محمدرضا صالحی کرمانی، ناشر: آقای خسروشاهی، اهدائی ناشر،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مسائلی از زمین و آسمان: تالیف آقای سید محمدباقر طاهری شیرازی، اهدائی آقای خسروشاهی،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خودشناسی برای خداشناسی، تالیف بانو راضیه سدیدی(شهابی)، اهدائی مؤلف،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العلم المنصوب فی حکم آثار الغاصب و المغصوب و حکمت بوعلی سینا ج4 و توضیح المسائل رسال عملیه: تالیف آقای شیخ محمد صالح، علامه مازندرانی سمنانی، اهدائی مؤلف، 3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الطهاره محبت التیمم، و تعلیقه وسیله النجاه و رساله ارث محشی، تالیف و تحشیه آقای حاج آقا روح الله موسوی آیت الله خمینی(حوزه علمیه قم) اهدائی از طرف ایشان، 10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دفاع جامعه در مقابل جرم و مجرم، و صلاحیت دیوان بین المللی دادگستری تالیف آقای دکتر حافظ ایمن و آقای دکتر محمد خاور، دو رساله پایان نام دکترای دانشکده حقوق و علوم سیاسی و اقتصادی تهران، اهدائی دانشکده حقوق، 2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المسائل المستحدثه، ج 1، تالیف آقای سید محمدصادق روحانی قمی(حوزه علمیه قم)،اهدائی مؤلف 2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فرهنگ نو، تالیف آقای محمد قریب گرگانی، اهدائی مؤلف 2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هیپرلیپمی و مکانیسم آن، پایان نامه دکترای دانشکده پزشکی تهران، تالیف آقای محمد انواری همدانی، اهدائی مؤلف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اسلام و حقوق کارگران یا بردگان استعمار، ترجمه و اقتباس از (اصل عربی: العمل و حقوق العامل فی الاسلام، تالیف آقای محمدباقر قرشی نجف)، مترجم و نگارنده: آقای سید محمدجعفر شیخ الاسلام موسوی جزایری(حوزه علمیه قم)، ناشر: جلسات علمی اسلام شناسی، اهدائی مؤلف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کودک نیل یا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انقلاب، داستان قرآنی، تالیف آقای شیخ مصطفی زمانی نجف آبادی(حوزه علمیه قم)، ناشر: جلسات علمی اسلام شناسی، اهدائی مؤلف 1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تذکره شوشتر(خطی): تالیف مرحوم سید عبدالله آل سید نعمت الله جزایری، چاپ نشده، آقای سیدمحم کاظم جزائری کارمند فرهنگ قم این نسخه را در 280 صحفه در سال 1343 بخط نسخ نوشته و اهداء بکتابخانه نموده اند.</w:t>
      </w:r>
    </w:p>
    <w:p>
      <w:pPr>
        <w:pStyle w:val="BookText"/>
      </w:pPr>
      <w:r>
        <w:rPr>
          <w:rFonts w:ascii="IRNazanin" w:hAnsi="IRNazanin" w:eastAsia="IRNazanin" w:cs="IRNazanin"/>
          <w:lang w:bidi="fa-IR"/>
          <w:color w:val="111111"/>
          <w:sz w:val="28"/>
          <w:szCs w:val="28"/>
          <w:rtl/>
        </w:rPr>
        <w:t xml:space="preserve">نشریه کتابخانه عمومی مسجداعظم – قم شماره مولود دوره جدید- شماره دوم، مسلسل- شماره هفتم ربیع الاول 1385 تیرماه 1344</w:t>
      </w:r>
    </w:p>
    <w:p>
      <w:pPr>
        <w:pStyle w:val="BookText"/>
      </w:pPr>
      <w:r>
        <w:rPr>
          <w:rFonts w:ascii="IRNazanin" w:hAnsi="IRNazanin" w:eastAsia="IRNazanin" w:cs="IRNazanin"/>
          <w:lang w:bidi="fa-IR"/>
          <w:color w:val="111111"/>
          <w:sz w:val="28"/>
          <w:szCs w:val="28"/>
          <w:rtl/>
        </w:rPr>
        <w:t xml:space="preserve">کتابهائی است که در سه ماه اردیبهشت و خرداد و تیر 44 از طرف آقایان مؤلفین دانشمند و ناشرین ارجمند باین کتابخانه اهداء گردیده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کتابهای با ارزشی از انتشارات دانشگاه تهران میباشد که از جمله آنها است یک دوره فهرست کتب خطی دانشگاه تالیف آقای محمدتقی دانش پژوه نظر بکثرت عدد از نامبرداری این کتابها صرف نظر شده و از دانشگاه تهران که اهداء کننده آنها میباشد تشکر نموده و انتظار می رود که سلسله انتشارات خود را در این کتابخانه تکمیل نمایند. 42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الفقه فی شرح العروه ج1-2، الوصول الی کفایه الاصول ج 1-5، المقدمات، هل تعرف الصلاه، المسلم، منشورات آقای آیه الله زاده شیرازی در کربلا، اهدائی ایشان میباشد. 13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فلسفه قیام مقدس حسینی(ع)؛ آئین دین یا احکام اسلام؛ آئین جاویدان ج 1-3؛ ارمغان الهی: فارسی مؤلفات مرحوم خالصی زاده و ترجمه آقای حیدرعلی قلمداران ارمغان آسمان، حج یا کنگره عظیم اسلامی: فارسی تالیف آقای قلمداران که مجموع هشت مجلد از طرف ایشان اهداء شده است. 8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گمشده شما، حسین بن علی(ع) را بهتر بشناسیم: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9" w:name="pg4574_28630"/>
    <w:bookmarkEnd w:id="59"/>
    <w:p>
      <w:pPr>
        <w:pStyle w:val="BookText"/>
      </w:pPr>
      <w:r>
        <w:rPr>
          <w:rFonts w:ascii="IRNazanin" w:hAnsi="IRNazanin" w:eastAsia="IRNazanin" w:cs="IRNazanin"/>
          <w:lang w:bidi="fa-IR"/>
          <w:color w:val="111111"/>
          <w:sz w:val="28"/>
          <w:szCs w:val="28"/>
          <w:rtl/>
        </w:rPr>
        <w:t xml:space="preserve">فارسی تالیف آقای محمد یزدی(حوزه علمیه قم) اهدائی مؤلف 2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کفایه الواعظین ج 3-4: فارسی تالیف آقای سیدابوالفضل حسینی تبریزی در تهران، اهدائی مؤلف 2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نقباء البشر ج3: عربی تالیف آقای حاج شیخ آقا بزرگ تهرانی در نجف، اهدائی مؤلف 1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سیرتنا و سنتنا: عربی، تالیف آقای حاج شیخ عبدالحسین امینی در نجف، اهدائی مؤلف 1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فهرست کتابهای خطی کتابخانه مجلس شورای ملی: ج 4 فارسی تالیف آقای عبدالحسین حائری در تهران. اهدائی مؤلف 1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رهبران مشروطه؛ اجزاء 1 تا 15: فارسی سلسله مؤلفات و انتشارات آقای ابراهیم صفائی در تهران . اهدائی مؤلف 1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نردبان ترقی: فارسی، تالیف آقای شیخ مصطفی زمانی(حوزه علمیه قم) نشریه انجمن اسلامی جوانان شاهی؛ اهدائی ناشر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راهنمای سالم و مسلول: فارسی، تالیف نویسنده ناشناس گلپایگان . اهدائی مؤلف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اسلام پیشرو نهضتها: فارسی تالیف آقایان غلامحسین حقانی تهرانی و محمد مصطفوی کرمانی(حوزه علمیه قم) منشور شماره 5 جلسات علمی اسلام شناسی . قم- اهدائی ناشر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همسران رسول خدا(ص): فارسی، منشور شماره 6 جلسات علمی اسلام شناسی . قم- اهدائی ناشر</w:t>
      </w:r>
    </w:p>
    <w:p>
      <w:pPr>
        <w:pStyle w:val="Heading4"/>
      </w:pPr>
      <w:bookmarkStart w:id="460" w:name="_Toc81"/>
      <w:r>
        <w:t>کتابهائی که جمعی از دانشمندان و نیکوکاران</w:t>
      </w:r>
      <w:bookmarkEnd w:id="460"/>
    </w:p>
    <w:p>
      <w:pPr>
        <w:pStyle w:val="BookText"/>
      </w:pPr>
      <w:r>
        <w:rPr>
          <w:rFonts w:ascii="IRNazanin" w:hAnsi="IRNazanin" w:eastAsia="IRNazanin" w:cs="IRNazanin"/>
          <w:lang w:bidi="fa-IR"/>
          <w:color w:val="111111"/>
          <w:sz w:val="28"/>
          <w:szCs w:val="28"/>
          <w:rtl/>
        </w:rPr>
        <w:t xml:space="preserve">بمنظور تهیه بهترین صدقه جاریه و ذخیره با ارزشترین باقیات صالحات باین کتابخانه اهداء نموده و علاوه بر کمک در راه پیشرفت و تکامل کتابخانه، با جامعه دانشمندان و روحانیت در راه نشر علم و فضیلت نیز همکاری مؤثری نموده اند اینک از این محترمین و نیکوکاران نیز تشکر نموده و آمار کتب اهدائی ایشان بترتیب شماره کتاب از نظر خوانندگان میگذرد: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آقای حاج میرزا مهدی بروجردی، قم 198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جناب آقای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0" w:name="pg4574_28631"/>
    <w:bookmarkEnd w:id="60"/>
    <w:p>
      <w:pPr>
        <w:pStyle w:val="BookText"/>
      </w:pPr>
      <w:r>
        <w:rPr>
          <w:rFonts w:ascii="IRNazanin" w:hAnsi="IRNazanin" w:eastAsia="IRNazanin" w:cs="IRNazanin"/>
          <w:lang w:bidi="fa-IR"/>
          <w:color w:val="111111"/>
          <w:sz w:val="28"/>
          <w:szCs w:val="28"/>
          <w:rtl/>
        </w:rPr>
        <w:t xml:space="preserve">حاج سید محمدحسن آیه الله زاده بروجردی، قم 79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کتب موقوفه از تهران بوسیله آقای حاج سید محمدحسن حاج سیدیان 73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جناب آقای والی، قم 64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حاج تقی متقی، اراک 37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جعفر امینیان زنجانی 20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سید حسین مدرسی طباطبائی، قم 16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مکتبه امیر المؤمنین علیه السلام العامه، نجف 15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جناب آقای آیه الله زاده شیرازی، کربلا 4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اصغر دانش، قم 4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علی محمد خیاط شاهرودی از طرف والده محترمه 4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حاج سید ابوالقاسم مرعشی، تهران 2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عباس جورابچی، قم 2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الهی افجه ای، تهران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موسوی 1 مجلد</w:t>
      </w:r>
    </w:p>
    <w:p>
      <w:pPr>
        <w:pStyle w:val="Heading4"/>
      </w:pPr>
      <w:bookmarkStart w:id="461" w:name="_Toc82"/>
      <w:r>
        <w:t>نشریه کتابخانه عمومی مسجداعظم – قم شماره نور دوره جدید</w:t>
      </w:r>
      <w:bookmarkEnd w:id="4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سوم مسلسل- شماره هشتم، جمادی الثانیه- 1385 مهر ماه 1344</w:t>
      </w:r>
    </w:p>
    <w:p>
      <w:pPr>
        <w:pStyle w:val="BookText"/>
      </w:pPr>
      <w:r>
        <w:rPr>
          <w:rFonts w:ascii="IRNazanin" w:hAnsi="IRNazanin" w:eastAsia="IRNazanin" w:cs="IRNazanin"/>
          <w:lang w:bidi="fa-IR"/>
          <w:color w:val="111111"/>
          <w:sz w:val="28"/>
          <w:szCs w:val="28"/>
          <w:rtl/>
        </w:rPr>
        <w:t xml:space="preserve">کتابهایی که آقایان مؤلفین دانشمند و ناشرین ارجمند اهداء نموده اند که نام کتاب و مؤلف و اهداء کننده کتاب بترتیب شماره کتاب با الغاء عناوین و تشریفات ذکر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مرشد العقول، الازهار الارجیه، الروض الانیق، الدرر و الغرر، لیله القدر، وفات زینب کبری(ع)، ثمرات الارشاد، قبله القطیف، الکلم الوجیز عربی مؤلفات آقای شیخ فرج آل عمران قطیفی در قطیف، اهدائی مؤلف 9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بحارالانوار، ج44-45(از جلد عاشر) و ج52-63(از جلد ثالث عشر) مؤلفات علامه مجلسی(ره) منشور کتابفروشی اسلامیه تهران، اهدائی ناشر. از هر جزء دو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مخزن المعانی و مقتبس الیاقوت(عربی) قلع الغیبه،(فارسی) احسن اللغه(فارسی) آداب الدعاء و منتخب الادعیه(فارسی) تقویم المتقین(فارسی) مؤلفات آقای حاج شیخ مرتضی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مظاهری نجفی در اصفهان، اهدائی مؤلف 5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پاسخ ما بسوالات شما، فارسی، تالیف آقایان سیدعبدالکریم هاشمی نژاد وحسن ابطحی، منشور شماره 1-4 کانون بحث و انتقاد دینی در مشهد، اهدائی آقای هاشمی نژاد 4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مهدی موعود(فارسی) ترجمه 13 بحارالانوار مترجم و نویسنده مقدمه: آقای علی دوانی(حوزه علمیه قم) منشور آقای حاج میرزا عباس علی اسلامی، اهدائی ناشر 4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خرافات در کتب مسیحیان، فارسی، مترجم: آقای علی کاظمی(حوزه علمیه قم) اهدائی مترجم 2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مناسک حج(فارسی) ترجمه و تالیف آقای حاج شیخ علی شاهرودی در مشهد، اهدائی مؤلف 2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شگفتیهائی از تاریخ اسلام و جهان(فارسی) تالیف آقای ابراهیم وحید دامغانی، منشور شماره یک انجمن تبلیغات و انتشارات آئین جعفری تهران، اهدائی مؤلف 2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گلهای صفا و نیلوفر وحشی، نظم(فارسی) ناظم: آقای ایرج زندبگله(صفای ملایری) اهدائی ناظم 2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اندلس سرزمین خاطره ها(فارسی) تالیف آقای سیدعلی محقق و اعتیادهای خطرناک فارسی، تالیف آقای شیخ مصطفی زمانی، منثور شماره 1و2 دوره جدید مجمع علمی نجات نسل جوان(حوزه علمیه قم) اهدائی ناشر 2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آنچه همه او را دنبال میکنند، فارسی: تالیف آقای مصطفی اولیائی، اهدائی مؤلف 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دیانت زردشت، فارسی، تالیف آقای حسام نقبائی، تهران، اهدائی مؤلف 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نگهداری و پرورش کودک، فارسی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اتحاد و دوستی در اسلام، فارسی، تالیف آقای سیدحسن ابطحی، مشهد، اهدائی مؤلف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ترک الاطناب فی شرح الشهاب، فارسی شارح: محمد ابن سالمه قضاعی از انتشارات دانشگاه تهران؛ با مقدمه آقای محمد شیروانی، اهدائی آقای شیروانی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دنیا در خطر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1" w:name="pg4574_28633"/>
    <w:bookmarkEnd w:id="61"/>
    <w:p>
      <w:pPr>
        <w:pStyle w:val="BookText"/>
      </w:pPr>
      <w:r>
        <w:rPr>
          <w:rFonts w:ascii="IRNazanin" w:hAnsi="IRNazanin" w:eastAsia="IRNazanin" w:cs="IRNazanin"/>
          <w:lang w:bidi="fa-IR"/>
          <w:color w:val="111111"/>
          <w:sz w:val="28"/>
          <w:szCs w:val="28"/>
          <w:rtl/>
        </w:rPr>
        <w:t xml:space="preserve">سقوط، فارسی، تالیف آقای شیخ مصطفی زمانی، منشور جلسات علمی اسلام شناسی(حوزه علمیه قم) اهدائی مؤلف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تذکره الادله فی شرح التبصره، عربی، شارح آقای حاج میرزا حبیب الله ملکی تبریزی؛ منشور آقا سیدابوالفضل حسینی تبریزی، تهران،اهدائی ناشر 1 مجلد</w:t>
      </w:r>
    </w:p>
    <w:p>
      <w:pPr>
        <w:pStyle w:val="Heading4"/>
      </w:pPr>
      <w:bookmarkStart w:id="462" w:name="_Toc83"/>
      <w:r>
        <w:t>نشریات و مجلات و جرائد:</w:t>
      </w:r>
      <w:bookmarkEnd w:id="462"/>
    </w:p>
    <w:p>
      <w:pPr>
        <w:pStyle w:val="BookText"/>
      </w:pPr>
      <w:r>
        <w:rPr>
          <w:rFonts w:ascii="IRNazanin" w:hAnsi="IRNazanin" w:eastAsia="IRNazanin" w:cs="IRNazanin"/>
          <w:lang w:bidi="fa-IR"/>
          <w:color w:val="111111"/>
          <w:sz w:val="28"/>
          <w:szCs w:val="28"/>
          <w:rtl/>
        </w:rPr>
        <w:t xml:space="preserve">مکتب اسلام؛ مکتب تشیع؛ معارف جعفری؛ استوار از قم؛ نامه آستان قدس از مشهد؛ نور دانش؛ ندای حق؛ سلامت فکر؛ دانشمند؛ دهقان روز؛ مرزهای نو از تهران؛ طلوع اسلام؛ سایبان از رشت؛ اجتماع ملی از شیراز؛ المبلغ از پاکستان؛ نیز مسلسل و مرتب بدفتر کتابخانه رسیده و مورد استفاده عموم میباشند.</w:t>
      </w:r>
    </w:p>
    <w:p>
      <w:pPr>
        <w:pStyle w:val="BookText"/>
      </w:pPr>
      <w:r>
        <w:rPr>
          <w:rFonts w:ascii="IRNazanin" w:hAnsi="IRNazanin" w:eastAsia="IRNazanin" w:cs="IRNazanin"/>
          <w:lang w:bidi="fa-IR"/>
          <w:color w:val="111111"/>
          <w:sz w:val="28"/>
          <w:szCs w:val="28"/>
          <w:rtl/>
        </w:rPr>
        <w:t xml:space="preserve">کتابهایی که از طرف نیکوکاران و فضیلت دوستان بکتابخانه مبارکه مسجداعظم اهداء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دکتر منیرالدین حجتی اراکی از کتب مرحوم حاج سیداحمد محسنی والد ماجدشان، خطی:90 جلد، چاپی: 8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آقا ضیاء نوری گلپایگانی خطی: 3 جلد، چاپی: 39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وقفی مرحوم آسید حسن موسوی رزکی، بوسیله آقای سیداحمد رزکی 15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محمد صادق سعیدی، مدیر کتابفروشی حافظ یزد 12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سید حسین مدرسی طباطبائی، قم 9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محمد چیت ساز 5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آشیخ احمد آل اسحق خوئینی 5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اصغر دانش، قم 3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مستعان پوی(موضوع طب) 2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احمد فیض 2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بانو حاجیه اکرم باقرزاده 2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حاج شیخ مرتضی مظاهری نجفی، اصفهان 2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سید علی بطحائی گلپایگانی، خطی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مهندس علی اکبر طلوعی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محمد روحانی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سیدجواد حسینی زارچ 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2" w:name="pg4574_28634"/>
    <w:bookmarkEnd w:id="62"/>
    <w:p>
      <w:pPr>
        <w:pStyle w:val="BookText"/>
      </w:pPr>
      <w:r>
        <w:rPr>
          <w:rFonts w:ascii="IRNazanin" w:hAnsi="IRNazanin" w:eastAsia="IRNazanin" w:cs="IRNazanin"/>
          <w:lang w:bidi="fa-IR"/>
          <w:color w:val="111111"/>
          <w:sz w:val="28"/>
          <w:szCs w:val="28"/>
          <w:rtl/>
        </w:rPr>
        <w:t xml:space="preserve">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سیدرضا محسن خلق، قم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اداره کل نگارش- وزارت آموزش و پرورش، تهران 1 جلد</w:t>
      </w:r>
    </w:p>
    <w:p>
      <w:pPr>
        <w:pStyle w:val="Heading4"/>
      </w:pPr>
      <w:bookmarkStart w:id="463" w:name="_Toc84"/>
      <w:r>
        <w:t>نشریه کتابخانه عمومی مسجداعظم- قم</w:t>
      </w:r>
      <w:bookmarkEnd w:id="463"/>
    </w:p>
    <w:p>
      <w:pPr>
        <w:pStyle w:val="BookText"/>
      </w:pPr>
      <w:r>
        <w:rPr>
          <w:rFonts w:ascii="IRNazanin" w:hAnsi="IRNazanin" w:eastAsia="IRNazanin" w:cs="IRNazanin"/>
          <w:lang w:bidi="fa-IR"/>
          <w:color w:val="111111"/>
          <w:sz w:val="28"/>
          <w:szCs w:val="28"/>
          <w:rtl/>
        </w:rPr>
        <w:t xml:space="preserve">شماره مبعث دوره جدید- شماره چهارم مسلسل- شماره نهم رجب المرجب- 1385 آبانماه 1344</w:t>
      </w:r>
    </w:p>
    <w:p>
      <w:pPr>
        <w:pStyle w:val="BookText"/>
      </w:pPr>
      <w:r>
        <w:rPr>
          <w:rFonts w:ascii="IRNazanin" w:hAnsi="IRNazanin" w:eastAsia="IRNazanin" w:cs="IRNazanin"/>
          <w:lang w:bidi="fa-IR"/>
          <w:color w:val="111111"/>
          <w:sz w:val="28"/>
          <w:szCs w:val="28"/>
          <w:rtl/>
        </w:rPr>
        <w:t xml:space="preserve">کتابهایی که در دو ماه اخیر به کتابخانه رسیده است، کتابهایی که از طرف آقایان مؤلفین و ناشرین اهداء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ثمین و ماء معین: فارسی، رقعی، 420 صفحه؛ دارای پنج مقدمه و یک خاتمه و 22 مجلس، موضوع: مواعظ و اخلاق و متنوعات، مؤلف آقای حاج سید مجتبی ایزجی زنجانی؛ ناشر: کتابفروشی بوذرجمهری، مصطفوی تهران، اهدائی مؤلف 3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منهاج السرور یا صد و ده حکایت: فارسی، وزیری، 304 صفحه، موضوع: حکایات متنوعه سرورآمیز، مؤلف آقای حاج شیخ علی قرنی گلپایگانی، ناشر: کتابفروشی اسلامیه تهران، اهدائی مؤلف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الکافی(الاصول و الروضه و شرح جامع): جزء 4و5؛ عربی، وزیری، 412و406 صفحه، شارح: ملامحمدصالح مازندرانی(1081) ناشر: کتابفروشی اسلامیه- تهران، اهدائی ناشر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الاخلاق و الادب: عربی، رقعی، 380صحفه، چاپ کربلا، یکدوره نشریه ماهانه سال 4- مؤلف و ناشر: آقای شیخ محمدحسین اعلمی، موضوع: مباحث متنوعه اسلامی و اجتماعی؛ اهدائی مؤلف،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 المدارک فی شرح المختصر النافع: جلد دوم، عربی، وزیری، 636صحفه، موضوع: فقه: «مباحث زکوه، خمس، صم، اعتکاف،حج» مؤلف آقای حاج سید احمد آیه الله خوانساری، تهران، ناشر: کتابخانه صدوق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کنز العرفان فی فقه القرآن ج2، عربی، وزیری، 400صفحه، موضوع: فقه بر پایه استنباط از آیات قرآنیه در مباحث مکاسب تا حدود و دیات، مؤلف: فاضل مقداد(826ه)با تعلیقات و اضافات از آقای میرزا محمدباقر شریف زاده گلپایگانی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تهران، اهدائی مستعان پور،«علی اصغر موضوع طلب» بوسیله آقای شریف زاده،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ارث الزوجه و رساله فی حکم القضاء علی: عربی، رقعی، 72صفحه، موضوع: بحث استدلالی در مسئله ارث زوجه از اراضی ترکه زوج و مسئله نکول مدعی علیه از یمین. مؤلف: آقای لطف الله صافی گلپایگانی(حوزه علمیه قم)؛ اهدائی مؤلف،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تجسم عمل یا تبدل نیرو بماده: فارسی، وزیری، 392صفحه، موضوع: معاد و تجسم اعمال طبق اصول قدیم و جدید، مؤلف: آقای سیدمحمد امین رضوی سلدوزی رضائیه، اهدائی مؤلف،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الدراسات الاسلامیه: عربی، وزیری، 105صفحه، چاپ نجف، در مباحث متنوعه اسلامی، مؤلف: آقای سیدمحمد کلانتر، ناشر جامعه دینیه نجف، اهدائی مؤلف،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الدراسات الاسلامیه فی اصول الفقه: ج3، عربی وزیری، 200صفحه، چاپ نجف، در مباحث قطع و ظن اصول فقه، مؤلف: آقای سیدمحمد کلانتر، ناشر: جامعه دینیه نجف، اهدائی مؤلف،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ابراهیم بت شکن یا قهرمان توحید: فارسی، رقعی، 130صفحه، چاپ دوم، تحلیل از زندگانی دینی و اجتماعی حضرت ابراهیم خلیل، مولف: آقای مصطفی زمانی(حوزه علمیه قم)، اهدائی مؤلف،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فهرست کتابهای چاپی عربی: فارسی، وزیری، 1014صحفه، چاپ تهران، مشتمل بر کتابهای چاپی در 1340ه ببعد در خارج، و از اول آمدن چاپ در ایران، مؤلف: آقای خانبابا مشار، اهدائی مؤلف،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نقش فرهنگ در سرگذشت جوانان: فارسی، جیبی، 72صفحه، در مسائل مربوطه بهدایت و تربیت جوانان، نشریه شماره 8 مجمع علمی نجات نسل جوان، اهدائی ناشر،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دعائی از صحفیه سجادیه با ترجمه فارسی: جیبی، 81 صفحه، در شکایت از ستمکاران، منشی: حضرت امام سجاد زین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3" w:name="pg4574_28636"/>
    <w:bookmarkEnd w:id="63"/>
    <w:p>
      <w:pPr>
        <w:pStyle w:val="BookText"/>
      </w:pPr>
      <w:r>
        <w:rPr>
          <w:rFonts w:ascii="IRNazanin" w:hAnsi="IRNazanin" w:eastAsia="IRNazanin" w:cs="IRNazanin"/>
          <w:lang w:bidi="fa-IR"/>
          <w:color w:val="111111"/>
          <w:sz w:val="28"/>
          <w:szCs w:val="28"/>
          <w:rtl/>
        </w:rPr>
        <w:t xml:space="preserve">العابدین(ع)، ناشر: کتابخانه و قرائتخانه ملکه اسلام(مسجد خیابان فردوسی-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دامان مادران یا دبستان اولیه بشر: فارسی، جیبی 25 صفحه، تاثیر اخلاق و روش مادر در تربیت فرزند، مؤلف: آقای س. آموزگار، ناشر: انجمن اسلامی جوانان شاهی، اهدائی ناشر،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راهی بسوی خدا: فارسی، جیبی، 24 صفحه، شرح حال سید صدرالدین کاشف دزفولی، مؤلف: آقای دکتر سیدموسی گشه گیر، اهدائی مؤلف، 1 جلد</w:t>
      </w:r>
    </w:p>
    <w:p>
      <w:pPr>
        <w:pStyle w:val="BookText"/>
      </w:pPr>
      <w:r>
        <w:rPr>
          <w:rFonts w:ascii="IRNazanin" w:hAnsi="IRNazanin" w:eastAsia="IRNazanin" w:cs="IRNazanin"/>
          <w:lang w:bidi="fa-IR"/>
          <w:color w:val="111111"/>
          <w:sz w:val="28"/>
          <w:szCs w:val="28"/>
          <w:rtl/>
        </w:rPr>
        <w:t xml:space="preserve">نشریه سال نهم کانون سردفتران تهران 7 شماره و نشریات و جرائد و مجلات هفتگی و ماهانه دیگری نیز همانند ماههای پیش از طرف ناشرین ارجمند آنها بکتابخانه مسجداعظم رسیده است.</w:t>
      </w:r>
    </w:p>
    <w:p>
      <w:pPr>
        <w:pStyle w:val="Heading4"/>
      </w:pPr>
      <w:bookmarkStart w:id="464" w:name="_Toc85"/>
      <w:r>
        <w:t>کتابهایی که مردمان نیکوکار و فضیلت دوست اهداء نموده اند:</w:t>
      </w:r>
      <w:bookmarkEnd w:id="4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آقای حاج شیخ عبدالحسین فقیهی- قم 19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عزت ارسی 8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سید حسین مدرسی طباطبائی- قم 6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ابوالفتح الهی تهرانی 6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شیخ احمد آل اسحق خوینی- قم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حسن انصاری محلاتی- قم 2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خریداری کتابخانه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یکنفر بانوی محترمه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جناب آقای عبدالرزاق العویناتی – بغداد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وزیری- یزد 1جلد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شیخ محمدشریف کاشانی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حاج محمدصادق فلاح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داود خان قویمی و حاج میرزا حسنخان وکیلی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مشهدی محمدحسین آقای چالکشی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محمد مونسیان 1 جلد</w:t>
      </w:r>
    </w:p>
    <w:p>
      <w:pPr>
        <w:pStyle w:val="Heading4"/>
      </w:pPr>
      <w:bookmarkStart w:id="465" w:name="_Toc86"/>
      <w:r>
        <w:t>نشریه کتابخانه عمومی مسجداعظم- قم شماره رحمت دوره جدید</w:t>
      </w:r>
      <w:bookmarkEnd w:id="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پنجم ، مسلسل- شماره دهم رمضان – 1385 دیماه 1344</w:t>
      </w:r>
    </w:p>
    <w:p>
      <w:pPr>
        <w:pStyle w:val="BookText"/>
      </w:pPr>
      <w:r>
        <w:rPr>
          <w:rFonts w:ascii="IRNazanin" w:hAnsi="IRNazanin" w:eastAsia="IRNazanin" w:cs="IRNazanin"/>
          <w:lang w:bidi="fa-IR"/>
          <w:color w:val="111111"/>
          <w:sz w:val="28"/>
          <w:szCs w:val="28"/>
          <w:rtl/>
        </w:rPr>
        <w:t xml:space="preserve">کتابهائی که مؤلفین و ناشرین محترم اهداء نموده اند و بطور اجمال، معرفی آنها بعمل میآید: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جواهر العلوم: ج1-2-3،</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وزیری، 388صفحه،(مشتمل بر مطالب متنوعه از علوم لفظیه و عقلیه و نقلیه) مؤلف و ناشر: آقای حاج سید مهدی غضنفری0 خمینی، اهدائی مؤلف، 3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محمد(ص) پیغمبر شناخته شده: فارسی، وزیری، 356صفحه(تاریخی، انتقادی، جوابگوی کتاب«محمد(ص) پیغمبری که از نو باید شناخت» مؤلف و ناشر: آقای حاج محمدعلی انصاری، قم، اهدائی مؤلف،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راهنمای انس و مودت: فارسی، نامه ای، 164صفحه(مطالب اخلاقی و آداب معاشرت) مؤلف: آقای حاج وجدانی سرابی، قم، اهدائی مؤلف،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الهدی: ج5، عربی، وزیری، 482صفحه(فقه استدلالی شرح بر قسمتی از عروه الوثقی) مؤلف: آقای شیخ محمدتقی آیه الله آملی،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 الدرر: ج1-2، فارسی، وزیری،(دارای مطالب متنوعه اخلاقی و عرفانی و تاریخی و مذهبی) مؤلف: آقای حاج آقا حسین فاطمی رضوی قمی، قم، ناشر: آقای حاج حیدرعلی عرب نیا، اهدائی مؤلف و آقای حاج سیدعلی محمد سیدی قمی، 2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جامع المدارک: ج2، عربی، وزیری، 636صفحه(فقه استدلالی، شرح بر قسمت زکوه و خمس و صوم و حج مختصر النافع) مؤلف: آقای حاج سید احمد آیه الله خوانساری،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خواسته های بشر: فارسی، نامه ای، 384صحفه(تطبیق دستورات و مقررات اسلامی با خواسته های اجتماعی و انفرادی بشر) مؤلف آقای حاج میرزا علی مشکینی نجفی،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تاریخ فلسفه و فلاسفه: فارسی،نامه ای،352صفحه(در شرح حال جمعی از فلاسفه و روش فلسفی آنان) مؤلف، آقای محمدعلی موحدی پیشوائی،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کودک نیل یا مرد انقلاب: فارسی، نامه ای، 210صحفه، چاپ جدید(تاریخ تحلیلی زندگی حضرت موسی کلیم(ع) مولف: آقای مصطفی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نجف آبادی،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خاطرات زندگانی آیه الله بروجردی: فارسی، وزیری، 198صفحه(تحلیل از زندگانی آیه الله بروجردی از ولادت تا رحلت) مؤلف: آقای حاج سید محمدحسین علوی طباطبائی بروجردی،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مسلمانان هند و کشمیر: فارسی، جیبی، 156صفحه(مطالبی درباره اختلافات کشمیر و هند و علل و نتایج آن)مؤلف: آقای سید هادی خسروشاهی،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علی(ع) صدای عدالت انسانیت: فارسی، وزیری، 366صفحه(تحلیل شخصیت و عظمت امیرالمومنین علی علیه السلام) مؤلف جرج جرداق مسیحی لبنانی، ترجمه و پاورقی از: آقای سیدهادی خسروشاهی، قم، ناشر: بنگاه مطبوعاتی فراهانی،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سالنامه مکتب تشیع سال ششم: فارسی، نامه ای، 368صفحه(دارای مقالات متنوعه علمی و دینی و اخلاقی) نوشته جمعی از نویسندگان دانشمند، نشریه سالانه مکتب تشیع، قم، اهدائی ناشر،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گفتار شیعه در اصول و فروع: فارسی، وزیری، 464صفحه(مطالب اعتقادی و اخلاقی و اجتماعی اسلامی) مؤلف: آقای حاج شیخ شمس الدین مجتهدی نجفی، تهران، اهدائی: آقایان هدایت الله جدید- الاسلام زنوری و مشهدی عبدالحسین ارشدی زنجانی و مشهدی محمود فرزدی تبریزی بوسیله مؤلف، 4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قوانین فقه اسلامی: فارسی، وزیری، 346صفحه(ترجمه النظریات العامه للموجبات و العقود؛ تالیف دکتر صبحی ... لبنانی، در التزامات و عقود فقه اسلامی با مقایسه بقوانین جدید) مترجم: آقای جمال الدین جمالی محلاتی، تهران، اهدائی مترجم،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سر دفتر در اسلام: فارسی، جیبی، 112صفحه(آداب کتابت اسناد معاملات، مشتمل بر تفسیر آیه ... بقره 281) مؤلف: آقای جمال الدین جمالی اهدائی، مولف،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پرسش و پاسخ: فارسی، جیبی، 76صفحه(شامل 18 پرسش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4574_28639"/>
    <w:bookmarkEnd w:id="64"/>
    <w:p>
      <w:pPr>
        <w:pStyle w:val="BookText"/>
      </w:pPr>
      <w:r>
        <w:rPr>
          <w:rFonts w:ascii="IRNazanin" w:hAnsi="IRNazanin" w:eastAsia="IRNazanin" w:cs="IRNazanin"/>
          <w:lang w:bidi="fa-IR"/>
          <w:color w:val="111111"/>
          <w:sz w:val="28"/>
          <w:szCs w:val="28"/>
          <w:rtl/>
        </w:rPr>
        <w:t xml:space="preserve">و پاسخ دینی و علمی) نوشته آقای حسین نوری، ناشر: کانون نشر حقایق اسلامی، قم، اهدائی مولف،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دو شماره از پرسش و پاسخ های این مجموعه در شماره قبل این نشریه درج گردید و در آنجا تذکر داده بودیم که مجموع آن پرسش و پاسخ ها جداگانه بطور مسلسل منتشر میشود.</w:t>
      </w:r>
    </w:p>
    <w:p>
      <w:pPr>
        <w:pStyle w:val="Heading4"/>
      </w:pPr>
      <w:bookmarkStart w:id="466" w:name="_Toc87"/>
      <w:r>
        <w:t>کتابهایی که نیکوکاران اهداء نموده اند:</w:t>
      </w:r>
      <w:bookmarkEnd w:id="4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سید علی آیه الله زاده انگجی بنا بر وصیت مرحوم حاج محمد آقا اباترابی: از تهران 96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سید محمدحسین علوی طباطبائی بروجردی، تهران 53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حاج سید حسین چاوشی مجرد، قم 52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دکتر محمود نجم آبادی، تهران 50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سید حسین مدرسی یزدی، قم 24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شیخ مرتضی اردکانی، اصفهان 12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حاج شیخ باقر نهاوندی واعظ، تهران 11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حاج سید جعفر مرقاتی خوئی 7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شیخ محمدرضا موحدی، قم 4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شیخ احمد آل اسحق، قم 4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مکتبه الامام امیرالمؤمنین(ع)، نجف اشرف 3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مؤسسه انتشارات فرانکلین، تبریز 3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کربلائی محمد امیری، آبادان 2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احمد معصومی، اراک 2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خریداری کتابخانه 2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بانو عذرا خوئی 3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حاج سید مهدی غضنفری، خیمنی 1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سید علی محمد سعیدی، قم 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جمال الدین جمالی، تهران 1 مجلد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شایانی، قم 1 مجلد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آقای غلامحسین حصیری، آبادان 1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آقای فخرالدین وفا، تهران 1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آقای منوچهر مظفریان، کازرون 1 مجلد</w:t>
      </w:r>
    </w:p>
    <w:p>
      <w:pPr>
        <w:pStyle w:val="Heading4"/>
      </w:pPr>
      <w:bookmarkStart w:id="467" w:name="_Toc88"/>
      <w:r>
        <w:t>نشریه کتابخانه عمومی مسجداعظم- قم شماره مخصوص سالگرد دوره جدید</w:t>
      </w:r>
      <w:bookmarkEnd w:id="4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ششم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مسلسل- شماره11 شوال 1385 بهمن ماه 1344</w:t>
      </w:r>
    </w:p>
    <w:p>
      <w:pPr>
        <w:pStyle w:val="BookText"/>
      </w:pPr>
      <w:r>
        <w:rPr>
          <w:rFonts w:ascii="IRNazanin" w:hAnsi="IRNazanin" w:eastAsia="IRNazanin" w:cs="IRNazanin"/>
          <w:lang w:bidi="fa-IR"/>
          <w:color w:val="111111"/>
          <w:sz w:val="28"/>
          <w:szCs w:val="28"/>
          <w:rtl/>
        </w:rPr>
        <w:t xml:space="preserve">کتابهایی که آقایان مؤلفین دانشمند و ناشرین ارجمند اهداء نموده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غنیه الطالب فی التعلیقه علی المکاسب: ج1، عربی، وزیری، 342صفحه، چاپ قم(شرح و توضیح بر مکاسب محرمه شیخ انصاری) مؤلف: آقای حاج شیخ مرتضی اردکانی، اصفهان، اهدائی مؤلف، 5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الحجه علی ذوی النهی فی حرمه حلق اللحی: فارسی، جیبی، 104 صفحه(استدلال بر حرمت تراشیدن ریش) مولف: آقای حاج شیخ مرتضی مظاهری نجفی اصفهان، اهدائی مؤلف،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مسیحیگری و فرویدیسم: فارسی، جیبی، 132صحفه(در مقایسه میان نظر مسیحیت و اسلام در برابر مادیت و ترجیح نظر اسلام) مؤلف: استاد محمد قطب مصری، مترجم: آقایان سید ضیاء الدین روحانی و سیدهادی خسروشاهی، قم، ناشر: مترجم، اهدائی آقای خسروشاهی،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چکنیم که ثروتمند شویم: فارسی، جیبی، 110صفحه(تحلیل اوضاع زندگی روحانیین و راههای بدست آوردن ثروت) مؤلف: آقای حاج سید مصطفی کاشفی خوانساری، ناشر: سازمان روحانیت و کار، اهدائی مؤلف،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اسلام و همزیستی مسالمت آمیز: فارسی، نامه ای، 232صفحه(تحلیل روش مسلمین با ملل غیر اسلامی و مقایسه آن با روش سایر ملل) مؤلف: آقای عباسعلی عمید زنجانی، قم، ناشر: دارالکتاب الاسلامیه، تهران، اهدائی مؤلف،بوسیله آقای سیدهادی خسروشاهی،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آنچه هر مسلمان باید بداند: فارسی، نامه ای، 62صفحه(فهرستی از عقاید و وظایف و اخلاق اسلامی) مؤلف: آقای سید محمد شیرازی، کربلا، مترجم: آقای علی کاظمی، قم، اهدائی مترجم،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و ترجمه نماز: و دوازده امام خواجه نصیرالدین طوسی: فارسی، جیبی، 48صفحه(تحلیل و تشریح اسرار نماز و ترجمه ظاهر آن از مرحوم شمس الافاضل خواجه نصیر، و ترجمه دعای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5" w:name="pg4574_28641"/>
    <w:bookmarkEnd w:id="65"/>
    <w:p>
      <w:pPr>
        <w:pStyle w:val="BookText"/>
      </w:pPr>
      <w:r>
        <w:rPr>
          <w:rFonts w:ascii="IRNazanin" w:hAnsi="IRNazanin" w:eastAsia="IRNazanin" w:cs="IRNazanin"/>
          <w:lang w:bidi="fa-IR"/>
          <w:color w:val="111111"/>
          <w:sz w:val="28"/>
          <w:szCs w:val="28"/>
          <w:rtl/>
        </w:rPr>
        <w:t xml:space="preserve">دوازده امام از آقای حاج شیخ عباس مصباح زاده) ناشر: شرکت نسبی اقبال،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المسائل المستحدثه: جلد دوم عربی، وزیری، 126صفحه(بحث استدلالی از مسائل مستحدثه فقهی) مؤلف: آقای سید محمدصادق روحانی، قم، ناشر: کتابفروشی محمدی، قم، اهدائی ناشر،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اسلام و مشکلات اقتصادی بضمیمه مسئله ربا و رباخواری: فارسی، جیبی، 176صفحه، چاپ دوم، تهران(مقایسه مکتبهای اقتصادی با سیستم اقتصادی اسلام- تحلیل موضوع ربا و حرمت آن در اسلام) مولف بعربی: سید ابوالاعلی مودودی و شیخ محمد ابو زهره مصری، مترجم: آقای سید هادی خسروشاهی، قم، ناشر: موسسه مطبوعاتی فراهانی، تهران،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جوان از نظر عقل و احساسات(گفتار فلسفی) ج1: فارسی، وزیری، 480صفحه(بحث در مسائل مربوطه بجوانان از نظر دین و دانش) مولف: آقای محمدتقی فلسفی واعظ، تهران، اهدائی مولف، 1 جلد</w:t>
      </w:r>
    </w:p>
    <w:p>
      <w:pPr>
        <w:pStyle w:val="Heading4"/>
      </w:pPr>
      <w:bookmarkStart w:id="468" w:name="_Toc89"/>
      <w:r>
        <w:t>کتابهایی که مردم نیکوکار و علاقه مند بمؤسسات علمی و دینی بکتابخانه مسجداعظم اهداء نموده اند:</w:t>
      </w:r>
      <w:bookmarkEnd w:id="4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آیت الله خوانساری: از تهران 10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احمد خسروی کوچک سرائی: از شاهی 10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سیف الله کبیریان از شاهی 6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ولی الله زمانی شهمیرزادی – از شاهی 5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حاج آقا شیخان: از تهران 5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خریداری کتاب از محل کمک دو نفر نیکوکار 5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شیخ احمد آل اسحق زنجانی- از قم 3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اصغر دانش: از قم 3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جان علی عبدی: از شاهی 3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انجمن اسلامی جوانان- از شاهی 2 مجل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مشهدی علی خسروجردی: از تهران 2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حسین صادقی اردستانی- از تهران 2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ولی الله بابائی- از تهران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حاج</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6" w:name="pg4574_28642"/>
    <w:bookmarkEnd w:id="66"/>
    <w:p>
      <w:pPr>
        <w:pStyle w:val="BookText"/>
      </w:pPr>
      <w:r>
        <w:rPr>
          <w:rFonts w:ascii="IRNazanin" w:hAnsi="IRNazanin" w:eastAsia="IRNazanin" w:cs="IRNazanin"/>
          <w:lang w:bidi="fa-IR"/>
          <w:color w:val="111111"/>
          <w:sz w:val="28"/>
          <w:szCs w:val="28"/>
          <w:rtl/>
        </w:rPr>
        <w:t xml:space="preserve">آقا عبدالله آل آقا: از تهران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بهرام امینی آموزگار فرهنگ- از شاهی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صالح فرشاد آشتیانی: از تهران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حاج محمدحسن معزی: از تهران 1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محمدباقر محمدی: از شاهی 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سید محمدکاظم سعیدی 1 مجلد</w:t>
      </w:r>
    </w:p>
    <w:p>
      <w:pPr>
        <w:pStyle w:val="Heading4"/>
      </w:pPr>
      <w:bookmarkStart w:id="469" w:name="_Toc90"/>
      <w:r>
        <w:t>نشریه کتابخانه عمومی مسجداعظم- قم</w:t>
      </w:r>
      <w:bookmarkEnd w:id="469"/>
    </w:p>
    <w:p>
      <w:pPr>
        <w:pStyle w:val="BookText"/>
      </w:pPr>
      <w:r>
        <w:rPr>
          <w:rFonts w:ascii="IRNazanin" w:hAnsi="IRNazanin" w:eastAsia="IRNazanin" w:cs="IRNazanin"/>
          <w:lang w:bidi="fa-IR"/>
          <w:color w:val="111111"/>
          <w:sz w:val="28"/>
          <w:szCs w:val="28"/>
          <w:rtl/>
        </w:rPr>
        <w:t xml:space="preserve">به همکاری و زیر نظر جمعی از دانشمندان حوزه علمیه سال دوم ، شماره اول مسلسل: شماره 12 ذیحجه الحرام 1385 فروردین ماه 1345قم – چاپ حکمت</w:t>
      </w:r>
    </w:p>
    <w:p>
      <w:pPr>
        <w:pStyle w:val="BookText"/>
      </w:pPr>
      <w:r>
        <w:rPr>
          <w:rFonts w:ascii="IRNazanin" w:hAnsi="IRNazanin" w:eastAsia="IRNazanin" w:cs="IRNazanin"/>
          <w:lang w:bidi="fa-IR"/>
          <w:color w:val="111111"/>
          <w:sz w:val="28"/>
          <w:szCs w:val="28"/>
          <w:rtl/>
        </w:rPr>
        <w:t xml:space="preserve">کتابهایی که آقایان مؤلفان و ناشران اهداء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امامزادگان معتبر ایران و رجال مدفون در کاشان: فارسی، رقعی، 60صفحه چاپ دوم(شرح حالات و امامزادگان مدفونین در کاشان) مولف: آقای حاج سید عزیزالله امامت، کاشان، اهدائی مولف، 2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رهنمای منطق: فارسی، جیبی، 93صفحه چاپ قم(بحث در قسمتی از مباحث منطقی) مولف: آقای سید محمدباقر محدثی نجفی(سید ضیاء الدین) اهدائی مولف،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النظام المالی و تداول الثروه فی الاسلام: عربی، رقعی، 103 صفحه، چاپ نجف(بحثی در پاره ای از مسائل اقتصادی اسلامی) مولف: آقای محمد مهدی الآصفی، نجف، اهدائی: مولف،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مدرسه النجف و تطور الحرکه الاصلاحیه فیها: عربی، رقعی، 159صفحه، چاپ نجف(تشریح اوضاع علمی و دینی و اجتماعی نجف اشرف) مولف: آقای محمد مهدی الآصفی،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شیعه و زمامداران خودسر، ترجمه الشیعه و الحاکمون: فارسی، رقعی، 359صفحه، چاپ دوم(روش حکومتهای اسلامی با طایف شیعه) مولف: آقای محمدجواد مغنیه، مترجم: مصطفی زمانی، اهدائی: مترجم،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آینده اسلام و امواج خطرناک: فارسی، رقعی، 199صفحه، چاپ تهران(بررسی مشکلات پیشرفت اسلام و راه بر طرف نمودن آنها) مولف</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بفرانسه: آقای بن نبی از دانشمندان الجزایر، مترجم از عربی بفارسی: آقای مصطفی زمانی، اهدائی مترجم،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مجموعه قصه های شیرین ج1-2: فارسی، رقعی، 188صفحه، چاپ تهران(داستانهای اخلاقی و دینی) مولف: آقای حسن مصطفوی، تهران، اهدائی مولف،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آنچه باید یکدختر بداند و اسلام و زن: فارسی، رقعی، 32 صفحه، چاپ تهران(قسمتی از آداب و وظایف بانوان، مولف: آقای حسن مصطفوی، تهران،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حکومت در اسلام: فارسی، وزیری، 430صفحه، چاپ تهران(بحث و تحقیق در پیرامون حکومت اسلامی) مولف: آقای حیدرعلی قلمداران،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وصیتنامه خالصی؛ آیا اینان مسلمانند: جیبی، فارسی، 152صفحه، چاپ: قم(آداب تجهیز میت و مطالب مربوطه بآن) مولف: مرحوم خالصی زاده، مترجم: آقای حیدرعلی قلمداران، اهدائی مترجم،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دیابت یا بیماری قند: فارسی، رقعی، 62صفحه، چاپ تبریز(موجبات پیدایش مرض قند و درمان آن) مولف: گراف کانکلین، مترجم: دکتر سعید راد، ناشر: شرکت فرانکلین تبریز، اهدائی مولف،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گمشده همگان یا فهرست بعضی از کتابهای سودمند: نشریه دوم مکتب ولی عصر فارسی، وزیری 34صفحه، چاپ قم(اسامی و آمار بعضی از کتابهای متفرقه) مدیر نشریه: شکرالله جهان مهین، اهدائی: شورای کانون مکتب ولی عصر،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مناظرات- ترجمه الاحتجاجات العشره: فارسی، رقعی، 60صحفه، چاپ تهران( گفتگو و بحث در پاره ای از مسائل مذهب شیعه) مولف: عبدالله بن سید محمد شیرازی، مترجم: آقای سید ابوالفضل حسینی تبریزی، تهران، اهدائ: مترجم،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پیامبران و قصص قرآن: فارسی، جیبی، 190صفحه، چاپ تهران(شرح حالات و زندگی پیغمبران) مولف: آقای سیدمحمد صحفی) اهدائی: مولف،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رساله نوریه: فارسی،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7" w:name="pg4574_28644"/>
    <w:bookmarkEnd w:id="67"/>
    <w:p>
      <w:pPr>
        <w:pStyle w:val="BookText"/>
      </w:pPr>
      <w:r>
        <w:rPr>
          <w:rFonts w:ascii="IRNazanin" w:hAnsi="IRNazanin" w:eastAsia="IRNazanin" w:cs="IRNazanin"/>
          <w:lang w:bidi="fa-IR"/>
          <w:color w:val="111111"/>
          <w:sz w:val="28"/>
          <w:szCs w:val="28"/>
          <w:rtl/>
        </w:rPr>
        <w:t xml:space="preserve">رقعی، 85صفحه، چاپ تبریز(معرفی سلسله ذهبیه) مولف: آقای شمس الدین پرویزی، اهدائی: مولف،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پرسش و پاسخ:ج2، فارسی، جیبی، 94صفحه، چاپ قم(بحث و تحلیل پاره ای از مسائل علمی و دینی)مولف: آقای حسین نوری، اهدائی: مولف،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هدایه المتعلمین فی الطب: فارسی، وزیری، 918صفحه، چاپ مشهد( مباحث تشریحی و بهداشتی و درمانی) مولف: ابوبکر ربیع بن احمد اخوینی بخاری، ناشر: دانشگاه مشهد، اهدائی: ناشر،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سالنامه معارف جعفری: فارسی، وزیری، 278صفحه، چاپ قم(مجموعه مقالات متفرقه دینی و اخلاقی و اجتماعی) موسس و ناشر: آقای احمد محصل یزدی، اهدائی: ناشر،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مجموعه اسناد و فرامین آستانه ری: فارسی، رحلی، چاپ تهران(ترجمه حالات حضرت عبدالعظیم حسنی(ع) و شهر ری و سوابق تاریخی و اسناد و فرامین تولیت آستانه) مولف: آقای دکتر هدایتی، اهدائی آستانه مقدس شهر ری، 1 جلد</w:t>
      </w:r>
    </w:p>
    <w:p>
      <w:pPr>
        <w:pStyle w:val="Heading4"/>
      </w:pPr>
      <w:bookmarkStart w:id="470" w:name="_Toc91"/>
      <w:r>
        <w:t>کتابهایی که مردم نیکوکار و علم دوست اهداء کرده اند:</w:t>
      </w:r>
      <w:bookmarkEnd w:id="4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باقر روزبه 39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اداره اوقاف قم 14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حاج سید فضل الله بنافی مازندرانی 13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حاج میرزا حسن مصطفوی، تهران 14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سید حسین مدرسی طباطبائی، قم 7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خریداری کتابخانه 6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یکنفر از آقایان فضلا 5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ابوالفتح الهی، تهران 4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محمدصادق نیارودسری 4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کازرونی 4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حسن آقا تهرانی بازار سلطانی 4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اصغر نهاوندیان، تهران 3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حاج سید اسدالله محمدی گسکر رودسری 3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حاج شعبانعلی تهرانی 2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حاج فضل الله معماری آشتیانی 2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سید عزیز الله امامت کاشانی 2</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8" w:name="pg4574_28645"/>
    <w:bookmarkEnd w:id="68"/>
    <w:p>
      <w:pPr>
        <w:pStyle w:val="BookText"/>
      </w:pPr>
      <w:r>
        <w:rPr>
          <w:rFonts w:ascii="IRNazanin" w:hAnsi="IRNazanin" w:eastAsia="IRNazanin" w:cs="IRNazanin"/>
          <w:lang w:bidi="fa-IR"/>
          <w:color w:val="111111"/>
          <w:sz w:val="28"/>
          <w:szCs w:val="28"/>
          <w:rtl/>
        </w:rPr>
        <w:t xml:space="preserve">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ابوالقاسم استفاضه، تهران 2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مسیح وحیدی بندرگزی 2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حسین آقا توکلی بیجاری از طرف مرحوم پدرش حاج میرزا علی توکلی حوئینی 2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علی محمد قناد شاهرودی فرزند عبدالکریم از طرف والدین 2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آقای رحمت الله ملکی اشکوری 1 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آقای سید احمد حسینی، همدان 1 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آقای خسروشاهی اط طرف محمد کلاهی 1 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آقای خسروشاهی 1 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آقای سیدنور الدین طالقانی 1 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آقای استاد ابراهیم زورگرد 1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آقای بهاء الدین انواری مجلس سنا 1 جلد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آقای شیخ علی کشاورز رودسری 1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آقای شمس الدین پرویزی 1 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آقای هادی شمالی از طرف والد مهدی شمالی 1 جلد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بانو کارگشا از طرف والد حاج نبی اراکی 1 جلد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آقای حاج میرزا علی مشکینی 1 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آقای ابراهیم نوری گلپایگانی 1 جلد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آقای اسدالله خدادادی، ساکن قم 1 جلد</w:t>
      </w:r>
    </w:p>
    <w:p>
      <w:pPr>
        <w:pStyle w:val="BookText"/>
      </w:pPr>
      <w:r>
        <w:rPr>
          <w:rFonts w:ascii="IRNazanin" w:hAnsi="IRNazanin" w:eastAsia="IRNazanin" w:cs="IRNazanin"/>
          <w:lang w:bidi="fa-IR"/>
          <w:color w:val="111111"/>
          <w:sz w:val="28"/>
          <w:szCs w:val="28"/>
          <w:rtl/>
        </w:rPr>
        <w:t xml:space="preserve">نشریه کتابخانه عمومی مسجداعظم – قم بهمکاری و زیر نظر جمعی از دانشمندان حوزه علمیه سال دوم- شماره دوم مسلسل- شماره 13 ، اردیبهشت ماه- 1345 محرم الحرام- 1386</w:t>
      </w:r>
    </w:p>
    <w:p>
      <w:pPr>
        <w:pStyle w:val="Heading4"/>
      </w:pPr>
      <w:bookmarkStart w:id="471" w:name="_Toc92"/>
      <w:r>
        <w:t>کتابهایی که آقایان مولفان و ناشران اهداء نموده اند:</w:t>
      </w:r>
      <w:bookmarkEnd w:id="4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 الاحادیث الشیعه: ج2، عربی، رحلی، 460صفحه، چاپ افست، تهران(ابواب احادیث کتاب صلوه از اول تا آخر مباحث خلل مشتمل بر 4296 حدیث از طرق شیعه) مولف: جمعی از فضلاء حوزه علمیه قم بدستور و تحت نظر مرحوم آیه الله العظمی آقای بروجردی قدس سره) ناشر: آقای حاج سید محمدحسن آیه الله زاده بروجردی، اهدائی: ناشر، 10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 و جهان نادیده: فارسی، جیبی، 102صفحه، چاپ</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تهران(مباحثی فلسفی پیرامون ارتباط علوم طبیعی و مذهب) مولف: آرتور استانلی_ ادینگتون، مترجم بفارسی: آقای مصطفی مفیدی، ناشر: کتابخانه ارشاد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جهاد و شهادت: فارسی، جیبی، 152صفحه(4 مقاله دینی و اجتماعی) مولف: آقای حاج سیدمحمود طالقانی، ناشر: کتابخانه ارشاد، اهدائی: ناشر،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صلاح الدین، مردی که بر غرب پیروز شد: فارسی، جیبی، 80صفحه(پیرامون ترجمه صلاح الدین ایوبی و فتح تل حطین و بیت المقدس) مولف بعربی: سیدمحمد حدید، ابوفرید، مترجم با تلخیص: شیخ مصطفی رهنما، ناشر: کتابخانه ارشاد، اهدانی ناشر،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محاکمه و بررسی باب و بهاء: ج1و2، فارسی، رقعی، 240 صفحه، چاپ افست، تهران(تشریح و بررسی از عقاید و آداب و احکام مسلک باب و بهاء) مولف: آقای حاج میرزا حسن مصطفوی، تهران، ناشر: کتابخانه ارشاد، اهدائی ناشر،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تاریخ فلسفه و فلاسفه: ج2، فارسی، رقعی، 198صفحه، چاپ قم(ترجمه جمعی از فلاسفه شرق و غرب و مباحثی فلسفی) مولف: آقای شیخ محمدعلی موحدی قمی، اهدائی مولف،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رهبران مشروطه: فارسی، رقعی، 44صفحه، چاپ تهران(بیوگرافی و ترجمه مرحوم حسینقلی خان نظام السلطنه مافی) مولف: آقای ابراهیم صفائی، اهدائی مولف،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بررسی اجمالی تربیت و تعلیم دینی در مدارس کشور: فارسی، وزیری، 66صفحه(گزارش و بررسی از دبیران برنامه تعلیمات و کتابهای تعلیمات دینی و پرسشنامه ای بمنظور بدست آوردن نظرات درباره آماده کردن دبیران مفید دینی) نشریه شماره 14 اداره کل مطالعات و برنامه ها، اهدائی ناشر،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علل قیام حسین(ع): فارسی، رقعی، 232صفحه، چاپ قم( پیرامون نهضت و عظمت حسین(ع)) مولف: آقای حاج شیخ محمد واصف، حوزه علمیه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9" w:name="pg4574_28647"/>
    <w:bookmarkEnd w:id="69"/>
    <w:p>
      <w:pPr>
        <w:pStyle w:val="BookText"/>
      </w:pPr>
      <w:r>
        <w:rPr>
          <w:rFonts w:ascii="IRNazanin" w:hAnsi="IRNazanin" w:eastAsia="IRNazanin" w:cs="IRNazanin"/>
          <w:lang w:bidi="fa-IR"/>
          <w:color w:val="111111"/>
          <w:sz w:val="28"/>
          <w:szCs w:val="28"/>
          <w:rtl/>
        </w:rPr>
        <w:t xml:space="preserve">قم، اهدائی مولف،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ترانه فرشتگان: فارسی، رقعی، 56صفحه، چاپ سبزوار(شعر؛ ادبیات فارسی) اثر: آقای سیدحن امین، اهدائی مولف، 1 جلد</w:t>
      </w:r>
    </w:p>
    <w:p>
      <w:pPr>
        <w:pStyle w:val="BookText"/>
      </w:pPr>
      <w:r>
        <w:rPr>
          <w:rFonts w:ascii="IRNazanin" w:hAnsi="IRNazanin" w:eastAsia="IRNazanin" w:cs="IRNazanin"/>
          <w:lang w:bidi="fa-IR"/>
          <w:color w:val="111111"/>
          <w:sz w:val="28"/>
          <w:szCs w:val="28"/>
          <w:rtl/>
        </w:rPr>
        <w:t xml:space="preserve">کتابهایی که مردم نیکوکار و علم دوست اهداء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ناصر- علیرضا معینی نائینی- آموزگار دبستان نائین 5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سید محمد جلالی همدانی 4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احمد اقبالیان آهن فروش، تهران 3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سیدعباس هاشمی نوبرانی بیاد مرحوم پدرش 3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شیخ علی محمد پیشوائی موحدی قمی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سید حسین مدرسی طباطبائی قمی 2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احمد آصفی خوئینی، تهران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شیخ احمد آل اسحق خوئینی، قم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مصطفی آتوت زنجانی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کانون اثناعشریه، قم 1 جلد</w:t>
      </w:r>
    </w:p>
    <w:p>
      <w:pPr>
        <w:pStyle w:val="BookText"/>
      </w:pPr>
      <w:r>
        <w:rPr>
          <w:rFonts w:ascii="IRNazanin" w:hAnsi="IRNazanin" w:eastAsia="IRNazanin" w:cs="IRNazanin"/>
          <w:lang w:bidi="fa-IR"/>
          <w:color w:val="111111"/>
          <w:sz w:val="28"/>
          <w:szCs w:val="28"/>
          <w:rtl/>
        </w:rPr>
        <w:t xml:space="preserve">نشریه کتابخانه عمومی مسجداعظم – قم به همکاری و زیر نظر جمعی از دانشمندان حوزه علمیه سال دوم شماره ششم مسلسل: شماره 17</w:t>
      </w:r>
    </w:p>
    <w:p>
      <w:pPr>
        <w:pStyle w:val="Heading4"/>
      </w:pPr>
      <w:bookmarkStart w:id="472" w:name="_Toc93"/>
      <w:r>
        <w:t>کتابهایی که از طرف مولفین و ناشرین بکتابخانه اهداء گردید:</w:t>
      </w:r>
      <w:bookmarkEnd w:id="4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الحجه(علائم ظهور): فارسی، نامه ای، 368صفحه، چاپ تهران، مولف: حاج سید ابراهیم موسوی زنجانی در پیرامون تاریخ و فضائل حضرت بقیه الله حجه بن الحسن(ع)، اهدائی مولف، 1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تقویم الائمه یا روز شمار دینی: فارسی، جیبی، 77صفحه، چاپ تهران، مولف: رضا شریعت زاده طالقانی(در تعیین روزهای موالید و وفیات ائمه معصومین) اهدائی مولف،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گلزار، مجموعه اشعار: فارسی، نامه ای، 120صفحه، چاپ تهران، ناظم: جواد مقدم(پیرامون معارف اسلامی و فضائل اخلاقی) اهدائی ناظم،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مزدوران استعمار در لباس مذهب: فارسی، جیبی، 196صفحه، چاپ قم مولف: سیدضیاء الدین روحانی با مقدمه ای بقلم: ناصر مکارم شیرازی(پیرامون بهائیت و غیره) اهدائی ناشر، مجمع علمی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نسل جوان،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توحید: فارسی، نامه ای 95صفحه، چاپ قم، مولف خالصی زاده، مترجم: غلامرضا خلیفی، اهدائی مترجم،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پنج رساله در حج، مکه و آفاق کعبه: فارسی، وزیری، مجموع صفحات 464صفحه، چاپ تهران، مولف: حاج میرزا خلیل کمره ای(پیرامون تاریخ و جغرافیای مکه و اسرار و آداب و مسائل فقهیه حج) اهدائی مولف،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پیدایش و پیشرفت اسلام: فارسی، جیبی، 95صفحه، چاپ بندر پهلوی، مولف: محمد مهدی پور گل(تاریخ پیدایش و علل پیشرفت اسلام) اهدائی مولف،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آئین جهانداری(عهدنامه بمالک) و خورشید روشن: فارسی، نامه ای، 111صفحه، چاپ تهران، ناظم و شارح: حاج محمدعلی انصاری قمی، چاپ تهران(شرح وصایای حضرت امیرالمومنین(ع) بمالک اشتر و حضرت امام حسن(ع) از نهج البلاغه) اهدائی ناظم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توضیح المسائل؛ مختصر الاحکام؛ رساله الوجیزه؛خلاصه المسائل؛ سئوال و جواب؛ توضیح المناسک: فارسی، وزیری و نامه ای و جیبی، مولف: آیت الله آقای حاج سید محمدهادی میلانی(مشهد) چاپ تهران و مشهد و قم(احکام فقهیه علمیه مطابق فتاوای مولف) اهدائی مولف، 6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الازهار الارجیه، ج8؛ اجوبه المسائل الکویتیه من واجب المرئه المسلمه: عربی، نامه ای، چاپ نجف، مولف: شیخ فرج آل عمران قطیفی(تراجم و متفرقات و فقه) اهدائی مولف، 3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چرا شیعه شدم؛ مناظره مستر جان احمد با علماء: فارسی، جیبی، 403صفحه، چاپ تهران، مولف: محمد شریف رازی( در مناظره پیرامون مذهب شیعه و اثبات حقانیت آن) اهدائی مولف،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احیاء المیت بفضائل اهل البیت: عربی، نامه ای، خطی، 14صفحه، مولف: عبدالرحمن سیوطی(فضائل اهل البیت از طریق اهل سنت) اهدائی کاتب: حاج آقا لطف الله صافی گلپایگانی،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آئین فرزند پروری: فارسی، جیبی، 218صفحه، چاپ تهران، مولف: محسن طالعی نیا(پیرامون پرورش صحیح فرزند) اهدائی مولف،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مجله کانون سردفتران – شماره اول تا دهم: فارسی، وزیری، 136صفحه، چاپ تهران، نگارش: هیئت تحریه(پیرامون مسائل حقوقی و اجتماعی) اهدائی کانون سردفتران،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رهبران مشروطه، ج2،3،4 دوره دوم: فارسی، نامه ای، هر جلد 80صفحه، تهران، مولف: ابراهیم صفائی(بیوگرافی اتابک، ناصر الملک، نظام السلطنه، رضا قلیخان) اهدائی مولف، 3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انسان و سرنوشت: فارسی، نامه ای، 144صفحه، چاپ تهران، مولف: مرتضی مطهری، ناشر: شرکت سهامی انتشار(پیرامون علل انحطاط مسلمین، اهدائی ناشر،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فهرست کتابخانه مجلس شورای ملی، ج 6: فارسی، وزیری، 329صفحه، چاپ تهران، مولف: سعید نفیسی(معرفی قسمتی از کتاب خطی آن کتابخاه) اهدائی کتابخانه مجلس،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مسلمان- اجتماعی و جهانی: فارسی، جیبی، 69صفحه، چاپ تهران، سخنرانی مهندس مهدی بازرگان(آداب اسلامی و وظایف یکنفر مسلمان) اهدائی ناشر، کتابخانه ارشاد،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یاران پیغمبر را بشناسید ج1: فارسی، نامه ای، 360صفحه، چاپ قم، مولف: حاج شیخ محمدعلی عالمی دامغانی نزیل سمنان(تراجم 63 نفراز اصحاب پیغمبر اکرم) اهدائی مولف،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شرح کتاب الاجاره من الشرایع: عربی، وزیری، 285صحفه، چاپ تهران، مولف: آقا میرزا محمود آشتیانی(فقه استدلالی تقریرات بحث مرحوم حاج شیخ مرتضی آشتیانی نزیل مشهد رضوی) اهدائی مولف، 1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نظر مذهبی به اعلامیه حقوق بشر: فارسی، نامه ای، 96صفحه، چاپ قم، مولف: سلطانحسین تابنده گنابادی(تطبیق مواد اعلامیه حقوق بشر با احکام اسلامی و بیان اکملیت احکام اسلام) اهدائی مولف، 1 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تلخیص الشافی ج3و4: عربی، وزیری، 256و244صفحه، چاپ نجف، مولف: شیخ</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0" w:name="pg4574_28650"/>
    <w:bookmarkEnd w:id="70"/>
    <w:p>
      <w:pPr>
        <w:pStyle w:val="BookText"/>
      </w:pPr>
      <w:r>
        <w:rPr>
          <w:rFonts w:ascii="IRNazanin" w:hAnsi="IRNazanin" w:eastAsia="IRNazanin" w:cs="IRNazanin"/>
          <w:lang w:bidi="fa-IR"/>
          <w:color w:val="111111"/>
          <w:sz w:val="28"/>
          <w:szCs w:val="28"/>
          <w:rtl/>
        </w:rPr>
        <w:t xml:space="preserve">ابوجعفر طوسی با تعلیقات سیدحسین بحرالعلوم(بیان افضلیت امیرالمومنین از سایر صحابه و اثبات امامت ائمه اثناعشر علیهم السلام) اهدائی سید حسین بحرالعلوم«صاحب تعلیقات» 1 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افکار جوانان شماره1: فارسی، جیبی، 112صفحه، از نشریات کانون بحق و انتقاد دینی مشهد، نگارش سیدحن ابطحی خراسانی(سوال و جوابهائی پیرامون مسائل اعتقادی و عملی، دینی که در کانون مطرح شده است) اهدائی مولف، 1جلد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کتاب الطهاره و کتاب الصلوه: عربی، نامه ای و وزیری، 112صفحه و 416صفحه، چاپ قم، مولف: حاج شیخ نصره الله خلیفه بناروانی(فقه استدلالی) اهدائی مولف، 2 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الکافی( الاصول و الروضه)و الشرح- ج6: عربی، وزیری، 406صفحه، چاپ تهران، از انتشارات کتابفروشی اسلامیه، مولف: ابوجعفر محمدبن یعقوب کلینی، شارح: مولامحمد صالح مازندارانی( کتاب الحجه 8 اصول کافی) اهدائی ناشر، 1 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بحارالانوار ج46،47،و48(مجلد یازدهم): عربی، وزیری، 372صحفه و 416صفحه و332صفحه، چاپ تهران، مولف: علامه مجلسی، ناشر: کتابفروشی اسلامیه(پیرامون حالات امام سجاد و امام باقر و امام صادق و امام کاظم علیهم السلام)اهدائی ناشر، 3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بحار الانوار ج49 و50(مجلد دوازدهم): عربی، وزیری، 340صفحه و 344صفحه، چاپ تهران، مولف: علامه مجلسی، ناشر: کتابفروشی اسلامیه(پیرامون حالات امام علی بن موسی الرضا و امام جواد و امام هادی و امام عسکری علیهم السلام) اهدائی ناشر، 2 جلد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بحارالانوار- ج 67(جزء اول مجلد پانزدهم): عربی وزیری، 388صفحه، چاپ تهران، مولف علامه مجلسی، ناشر: کتابفروشی اسلامیه(کتاب ایمان و کفر واز بحارالانوار) اهدائی ناشر، 1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بحارالانوار- ج77(جزء اول مجلد هفدهم): عربی، وزیری، 442صفحه، چاپ تهران، مولف: علامه مجلسی، ناشر: کتابفروشی اسلامیه(کتاب مواعظ و حکم از روضه بحارالانوار) اهدائی ناشر، 1 جلد</w:t>
      </w:r>
    </w:p>
    <w:p>
      <w:pPr>
        <w:pStyle w:val="Heading4"/>
      </w:pPr>
      <w:bookmarkStart w:id="473" w:name="_Toc94"/>
      <w:r>
        <w:t>کتابهایی که از طرف نیکوکاران اهداء شده است:</w:t>
      </w:r>
      <w:bookmarkEnd w:id="4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شیخ</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1" w:name="pg4574_28651"/>
    <w:bookmarkEnd w:id="71"/>
    <w:p>
      <w:pPr>
        <w:pStyle w:val="BookText"/>
      </w:pPr>
      <w:r>
        <w:rPr>
          <w:rFonts w:ascii="IRNazanin" w:hAnsi="IRNazanin" w:eastAsia="IRNazanin" w:cs="IRNazanin"/>
          <w:lang w:bidi="fa-IR"/>
          <w:color w:val="111111"/>
          <w:sz w:val="28"/>
          <w:szCs w:val="28"/>
          <w:rtl/>
        </w:rPr>
        <w:t xml:space="preserve">علی شایانی، قم 13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مکتب رابطه النشر الاسلامی، کربلا 10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محمدجعفر شکری سرابی 6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بانو نصرت عزیز السلطنه 5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 شیخ احمد آل اسحق خوئینی، قم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محمد صافی گلپایگانی، قم 3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حسین بخشی آرانی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حسن رمضانی آشتیانی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حاج محمد هادی افتخار دزفولی 2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عبدالرضا مویدی مینابی 2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بانو گوهر دهدشتی اصفهانی 2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حاج میرزا عباس مصباح زاده، تهران 2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مجتبی صافی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میرزا بیات زنجانی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حاج شیخ آقا بزرگ محمدی عراقی از طرف مرحوم حاج شیخ عبدالصمد کنگاوری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حاج شیخ مرتضی مظاهری اصفهان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حاج اصغر بهامی خوئینی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محمدحسین بخشی همدانی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دانشگاه تهران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چند نفر نیکوکار با اشتراک 3 جلد</w:t>
      </w:r>
    </w:p>
    <w:p>
      <w:pPr>
        <w:pStyle w:val="BookText"/>
      </w:pPr>
      <w:r>
        <w:rPr>
          <w:rFonts w:ascii="IRNazanin" w:hAnsi="IRNazanin" w:eastAsia="IRNazanin" w:cs="IRNazanin"/>
          <w:lang w:bidi="fa-IR"/>
          <w:color w:val="111111"/>
          <w:sz w:val="28"/>
          <w:szCs w:val="28"/>
          <w:rtl/>
        </w:rPr>
        <w:t xml:space="preserve">کتابخانه عمومی مسجداعظم – قم بهمکاری و زیر نظر جمعی از دانشمندان حوزه علمیه سال دوم- شماره هشتم مسلسل- شماره 19، رجب المرجب-1386 آبان ماه- 1345</w:t>
      </w:r>
    </w:p>
    <w:p>
      <w:pPr>
        <w:pStyle w:val="Heading4"/>
      </w:pPr>
      <w:bookmarkStart w:id="474" w:name="_Toc95"/>
      <w:r>
        <w:t>کتابهائی که مولفان و ناشران اهداء نموده اند:</w:t>
      </w:r>
      <w:bookmarkEnd w:id="4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لاله؛ مجموعه اشعار: فارسی، نامه ای، 96صفحه، چاپ تهران، ناظم: جواد مقدم زنجانی(پیرامون مسائل اخلاقی و اجتماعی) اهدائی ناظم، 1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دیوان نهضه العشاق فی ارض العراق: فارسی، نامه ای، 115صفحه، چاپ تهران، ناظم: مرتضی بن عمادالدین ضیائی(اشعار در مصائب شهداء کربلا) اهدائی ناظم،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فیزیولوژی کلیه: فارسی، 338صفحه، چاپ تبریز، مولف: هومرو. اسمیت، مترجم بفارسی: دکتر محمد خوئی(تشریح و بهداشت کلیه) ناشر: کتابفروشی حقیقت تبریز</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بهمکاری موسسه انتشارات فرانکلین، اهدائی موسسه فرانکلین تبریز،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نقد و اصلاح: فارسی، نامه ای، 300صفحه، مولف: محمدتقی عالمی دامغانی- همدان(مناظره و گفتگو درباره امامت)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فهرست کتابخانه مجلس شورای ملی-ج5: فارسی، وزیری، 612صحفه، چاپ تهران، مولف: عبدالحسین حائری(معرفی کتب خطی فارسی و عربی کتابخانه) اهدائی کتابخانه مجلس شورای ملی،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بحرالانساب: عربی، وزیری، 179صفحه، چاپ افست، تهران، مولف: نسابه، سیدحسن رکن الدین الحسینی الموصلی(انساب علویین و هاشمیین و سایر قبایل عرب بروش مشجر) ناشر: حاج سید محمود مرعشی نجفی، اهدائی ناشر،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الرسائل: ج3و4: عربی، وزیری، 236 و 148صفحه، چاپ قم، مولف: مصطفی اعتمادی، حوزه علمیه قم(مباحث برائت و اشتغال) اهدائی مولف،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تلخیص الریاض(شرح صحیفه سجادیه): ج2: عربی، وزیری، 468صحفه، چاپ تهران، مولف: سیدابوالفضل حسینی تبریزی(تلخیص و تهذیب شرح صحیفه مرحوم سیدعلیخان کبیر) اهدائی مولف،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کتاب« الجدری و الحصبه- آبله و سرخک» عربی، با ترجمه فارسی، وزیری، 142صفحه، مولف: ابومحمد زکریای رازی، مترجم و محشی: دکتر محمود نجم آبادی(مباحثی پیرامون این دو بیماری معروف) اهدائی مترجم،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اصول الکافی و الروضه مع الشرح- ج6: عربی، وزیری، 406صفحه، چاپ تهران، مولف: شیخ کلینی، شارح: ملامحمدصالح مازندرانی(شرح قسمتی از اصول و روضه کافی) ناشر: کتابفروشی اسلامیه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معارف اسلامی: فارسی، وزیری، 72صفحه، نشریه شماره اول سازمان اوقاف تهران(مباحثی از علوم اسلامی) اهدائی ناشر،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درسی از سخاوت پیشوایان اسلام: فارسی، نامه ای، 170صفحه، چاپ مشهد، مولف: سید اسماعیل رسولزاده، خوی، ناشر: کانون بحث و انتقاد دینی مشهد(داستانهای و قضایائی درباره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بخشش ها و عطایا) اهدائی مولف،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وسیله النجاه: فارسی، جیبی، 104صفحه، چاپ تهران، مولف: ابوالفضل شمشیری فضل آبادی( اصول معارف و اخلاق اسلامی) اهدائی مولف، 2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کودکان اسلامی: شماره 1، فارسی، وزیری، 36صفحه(نشریه اخلاقی و تربیتی مصور برای کودکان) اهدائی ناشر،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معارف الاسلام« فروع دین در جهان اسلام»: فارسی، نامه ای ، 372صفحه، چاپ قم، مولف: محمود عابدی اصفهانی، حوزه علمیه قم(معارف اسلامی:توحید، نبوت و معاد) اهدائی مولف،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معجم المطبوعات النجفیه: عربی، نامه ای، 400صفحه، چاپ نجف، مولف: محمدهادی امینی(فهرست کتب چاپ شده در نجف اشرف از اول دخول چاپخانه در نجف تاکنون، متضمن معرفی 1815 جلد) اهدائی مولف،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مقتبس الاثر و مجدد مادثر- ج12،13،14،و15 عربی، وزیری، 132،304،328و352صفحه، چاپ قم، مولف: شیخ محمدحسین سلیمان اعلمی حائری(دائره المعارف بترتیب حروف تهجی) اهدائی مولف، 4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پاسخ کسرویان- بخش دوم: فارسی، جیبی، 128صفحه، چاپ تهران، مولف: میرابوالفتح دعوتی(ایرادها و انتقاداتی به کسروی و کسرویان) ناشر: انتشارات آئین جعفری، اهدائی ناشر، 1 جلد</w:t>
      </w:r>
    </w:p>
    <w:p>
      <w:pPr>
        <w:pStyle w:val="BookText"/>
      </w:pPr>
      <w:r>
        <w:rPr>
          <w:rFonts w:ascii="IRNazanin" w:hAnsi="IRNazanin" w:eastAsia="IRNazanin" w:cs="IRNazanin"/>
          <w:lang w:bidi="fa-IR"/>
          <w:color w:val="111111"/>
          <w:sz w:val="28"/>
          <w:szCs w:val="28"/>
          <w:rtl/>
        </w:rPr>
        <w:t xml:space="preserve">کتابهایی که مردم نیکوکار و فضیلت دوست اهداء نموده اند که بترتیب شماره کتابهای اهدائی نامبرداری میشوند: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حسین کجوری، تهران 395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سیدمحمدحسن آیه الله زاده بروجردی، قم 7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حاج شیخ محمدشریف نجف آبادی، قم 6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شیخ نبی شاهرودی، قم 5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موقوفه مرحوم حاج شعبانعلی تهرانی بوسیله آقای حاج آقا رضا حاج طرخانی، قم 5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شیخ مصطفی حق نظری، قم 3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سیدحسن لطفی آشتیانی، تهران 3 مجلد</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2" w:name="pg4574_28654"/>
    <w:bookmarkEnd w:id="72"/>
    <w:p>
      <w:pPr>
        <w:pStyle w:val="BookText"/>
      </w:pPr>
      <w:r>
        <w:rPr>
          <w:rFonts w:ascii="IRNazanin" w:hAnsi="IRNazanin" w:eastAsia="IRNazanin" w:cs="IRNazanin"/>
          <w:lang w:bidi="fa-IR"/>
          <w:color w:val="111111"/>
          <w:sz w:val="28"/>
          <w:szCs w:val="28"/>
          <w:rtl/>
        </w:rPr>
        <w:t xml:space="preserve">آقای حاج آقا بابائی 3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شیخ احمد آل اسحق خوئینی، قم 2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خلیل دانش آشتیانی، تهران 2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حسن جواهریان، اهواز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محمود غروی، قم 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عزیز حیدری، قم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آقایان حاج براتعلی و احمد اکبری و حسین اکبری، اصفهان 1 مجلد</w:t>
      </w:r>
    </w:p>
    <w:p>
      <w:pPr>
        <w:pStyle w:val="BookText"/>
      </w:pPr>
      <w:r>
        <w:rPr>
          <w:rFonts w:ascii="IRNazanin" w:hAnsi="IRNazanin" w:eastAsia="IRNazanin" w:cs="IRNazanin"/>
          <w:lang w:bidi="fa-IR"/>
          <w:color w:val="111111"/>
          <w:sz w:val="28"/>
          <w:szCs w:val="28"/>
          <w:rtl/>
        </w:rPr>
        <w:t xml:space="preserve">کتابخانه عمومی مسجداعظم – قم بهمکاری و زیر نظر جمعی از دانشمندان حوزه علمیه سال دوم –شماره دوازدهم مسلسل- شماره 23 ذیقعده الحرام- 1386، اسفند ماه- 1345</w:t>
      </w:r>
    </w:p>
    <w:p>
      <w:pPr>
        <w:pStyle w:val="Heading4"/>
      </w:pPr>
      <w:bookmarkStart w:id="475" w:name="_Toc96"/>
      <w:r>
        <w:t>کتابهائی که از طرف مولفان و ناشران اهداء شده است:</w:t>
      </w:r>
      <w:bookmarkEnd w:id="4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پاسخ کسرویان- بخش دوم: فارسی، جیبی، 128صفحه، تهران، مولف: میرابوالفتح دعوتی« ایرادها و اشکالاتی بر کسروی و کسرویان» ناشر: موسسه انتشارات آئین جعفری، اهدائی ناشر، 1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و آزادی: فارسی، نامه ای، 236صفحه، مولف: سیدرضا صدر، حوزه علمیه قم(مباحثی پیرامون آزادی زنان) اهدائی مولف،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پیوند دو گل: فارسی، جیبی، 148 صفحه، قم، مولف: حاج شیخ علی قرنی گلپایگانی(پیرامون مسائل و آداب زناشوئی و وظایف زن و شوهر) ناشر: کتابفروشی صحفی، قم، اهدائی مولف،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فلسفه احکام-ج1: فارسی، وزیری، 344صفحه، اصفهان، نگارش احمد اهتمام(پیرامون اسرار بهداشتی و اجتماعی احکام اسلام)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مناظره الورده و الکمامه(ترجمه از فارسی- مناظره گل و باغچه) با اصل فارسی: عربی و فارسی، نامه ای، 52صفحه، نجف، مولف فارسی: حاج شیخ مرتضی مظاهری نجفی، مترجم بعربی: هادی یوسفی(پیرامون حجاب بانوان) اهدائی مولف،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تاریخ عرب- ج 2: فارسی، وزیری، 380صفحه، تبریز، مولف اصل: فیلیپ ک- حتی، مترجم: ابوالقاسم پاینده(پیرامون تاریخ تمدن غرب و حکومتهای اسلامی در اسپانیا و مصر و عثمانی) ناشر: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کتابفروشی حقیقت تبریز بهمکاری موسسه انتشارات فرانکلین، اهدائی فرائکلین،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یکتا خدای جهان آفرین: فارسی، جیبی، 132صفحه، قم، مولف بعربی: سیدمحمد شیرازی، کربلا، مترجم: علی کاظمی، حوزه علمیه قم(پیرامون بعضی از مسائل اعتقادی) ناشر: موسسه مطبوعاتی دارالعلم قم، اهدائی مترجم،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طریق الوصول الی تحقیق کفایه الاصول-ج1،2،3،4: عربی وزیری، 360-280-356-352صفحه، قم، مولف: محمد کرمی، حوزه علمیه قم(شرح کفایه الاصول محقق خراسانی) اهدائی مولف، 4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الروضه البهیه فی شرح اللمعه الدمشقیه-ج1: عربی، وزیری، 396صفحه، نجف اشرف، مولف: شهید اول، شارح: شیهد ثانی(مباحث طهاره و صلاه) بضمیمه 194 صفحه مقدمه بقم محمد مهدی آصفی(در تاریخ فقه شیعه و ترجمه شهیدین) ناشر: جامع النجف الدینیه) اهدائی ناشر،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مشکلات اجتماعی و نابسامانیهای قرن بیستم: فارسی، نامه ای، 236صفحه، قم، مولف: محمد مجتهد شبستری، حوزه علمیه قم(مباحثب پیرامون مسائل جنگهای خونین و تسلیحات، جوانان، زنان در قرن بیستم) ناشر: کتابفروشی محمدی، طهران،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الحق المبین یا قضاوتهای امیرالمومنین(ع): فارسی، جیبی، 400صفحه، تهران، مولف: شیخ ذبیح الله محلاتی،( پاسخ سئوالات مشکله و قضاوتهای حیرت انگیز علی علیه السلام) ناشر: کتابخانه ارشاد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احکام حج و اسرار آن: فارسی، وزیری، 404صفحه، تهران، مولف: سرهنگ حاج حسن بیگلری(مباحثی پیرامون تاریخ و جغرافیای کعبه و مکه و آداب و احکام و اسرار حج) اهدائی مولف،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گلچین هفته- 3شماره: فارسی، جیبی، 104-80-56صفحه، نویسنده: حاج شیخ محمدعلی انصاری اراکی، تهران(تاریخ اجمالی زندگی امیرالمومنین و امام حسن و امام حسین علیهم السلام) اهدائی مولف، 3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برج دوازدهم ولایت: فارسی، نامه ای، 148صفحه، قم، مولف:</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محمدتقی گلی(پیرامون وجود و حالات حضرت ولی عصر(ع) از کتب اهل سنت) اهدائی مولف،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خاطراتی از فومنی: فارسی، نامه ای، 78صفحه، تهران، مولف: حاج شیخ جواد فومنی(مباحثی از توحید وخداشناسی) با مقدمه ای از ناشر در حالات مولف، اهدائی ناشر،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کتابشناسی ملی- ج3: فارسی، وزیری، 27صفحه، تهران، ناشر: کتابخانه ملی تهران(گزارش و معرفی 1325 کتاب و مجله و روزنامه از انتشارات سال 1344(ش)) ایران،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متن کامل راهنمای سالم و مسلول: فارسی، جیبی، 156صفحه، خوانسار، مولف: یکنفر بیمار مسلول که سالها تحت معالجه بوده و بهبودی یافته(یادآوریهائی درباره بیماری سل و علل پیدایش و راه پیش گیری، معالجه آن) اهدائی مولف،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مصباح الفقاهه- ج3: عربی، وزیری، 368صفحه، نجف اشرف، مولف: میرزا محمدعلی توحیدی تبریزی( مباحثی فقهیه پیرامون مسائل عقود در معاملات از تقریرات بحث حضرت آیت الله خوئی در نجف اشرف) اهدائی آیه الله خوئی،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دروس فی فقه الشیعه- ج2: عربی، وزیری، 450صفحه، نجف، مولف: سید محمدمهدی خلخالی(مباحثی فقهیه، شرح بر مسائل میاه و نجاسات از عروه الوثقی، تقریر بحث حضرت آیه الله خوئی) اهدائی آیه الله خوئی،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التنقیح فی شرح العروه الوثقی- ج3: عربی، وزیری، 440و550صفحه، نجف، مولف: میرزا علی غروی تبریزی(مباحثی فقهیه شرح بر احکام میاه و نجاسات و مطهرات و وضو از عروه الوثقی تقریرات بحث حضرت آیه الله خوئی) اهدائی آیه الله خوئی، 1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محاضرات فی اصول الفقه- ج1-3-4: عربی، وزیری، 300و364و432صفحه، نجف اشرف، مولف: شیخ محمد اسحق الفیاض(مباحث الفاظ و قسمتی از اوامر و نواهی تقریرات بحث اصول فقه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آیه الله خوئی) اهدائی آیه الله خوئی، 3 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بیکاری: فارسی، وزیری، 348صفحه، تهران، مول: جعفر سپهر(پایان نامه دکتری پیرامون مسائل راجعه به بیکاری و علل آن و راه مبارزه با آن) از انتشارات دانشکه حقوق و علوم سیاسی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لزوم اعمال بودجه برنامه ای در ایران: فارسی، وزیری، 288صفحه، تهران، مولف: محمدعلی احمدی(رساله ختم تحصیلی پیرامون مسائلی مربوطه به تنظیم و تعدیل بودجه کشور بر اصل احتیاجات مردم) از انتشارات دانشکده حقوق و علوم سیاسی و اقتصادی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برآورد تولید ملی ایران: فارسی، وزیری، 200صفحه، تهران، مولف: بهمن همایون(پایان نامه دکتری پیرامون مسائلی مربوط بحسابداری ملی و اقتصادی) از انتشارات دانشکده حقوق و علوم سیاسی و اقتصادی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بردگی در حقوق بین الملل: فارسی، وزیری، 316صفحه، تهران، مولف: منصور راستین(رساله دکترا پیرامون موضوع بردگی و علل پیدایش و مبارزات ضد آن از انتشارات دانشکده حقوق و علوم سیاسی و اقتصادی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اخذ به شفعه در حقوق مدنی ایران و فقه اسلام: فارسی، وزیری 142صفحه، تهران، مولف: جواد احمدی طباطبائی(پایان نامه دکتری پیرامون موضوع شفعه و ریشه پیدایش و احکام آن از نظر قانون و شرع) از انتشارات دانشکده حقوق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نقش ذخائر بین المللی طلا و ارز: فارسی، وزیری، 226صفحه، تهران، مولف: سیروس توفیق(رساله دکتری اقتصادی، پیرامون موضوع طلا و ارز و میزان لازم و کافی آن برای ایران)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28.</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ناهماهنگی رشد اقتصادی و اجتماعی در دنیای معاصر: فارسی، وزیری، 336صفحه، تهران، مولف: عبدالرحیم احمدی(رساله دکتری اقتصاد پیرامون مسائل مربوط به افزایش جمعیت و ناهماهنگی آن با پیشرفت تولید و سطح زندگی)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نفت فلات قاره ایران در خلیج فارس: فارسی، وزیری، 240صفحه، تهران، مولف: چارلیس دانیال(پایان نامه دکتری اقتصاد پیرامون موقعیت خلیج فارس و مسائل مربوطه بنفت اطراف آن)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حدود حق مالکیت در فقه امامیه و قانون مدنی: فارسی، وزیری، 194صفحه، تهران، مولف: مصطفی بهرامی(رساله دکتری پیرامون حق مالکیت و احکام آن) اهدائی دانشکده حقوق دانشگاه تهران، 1 جلد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بررسی حد متناسب اقتصادی جمعیت در یک کشور: فارسی، وزیری، 212صفحه، تهران، مولف: فخرالدین مصباح(پایان نامه دکترای اقتصاد پیرامون ارتباط اندازه جمعیت با میزان درآمد و تولید و لزوم تعدیل آن) اهدائی دانشکده حقوق و علوم سیاسی و اقتصاد دانشگاه تهران، 1 جلد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سیاست خارجی آمریکا نسبت به اسرائیل و برخورد آن با جمهوری متحده عربی: فارسی، وزیری، 214صفحه، تهران، مولف: مصطفی امامی(رساله پایان تحصیل دکترای سیاسی- پیرامون سرزمین فلسطین و پیدایش دولت اسرائیل و موقعیت آن در جهان) اهدائی دانشکده حقوق و علوم سیاسی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امارات در حقوق مدنی ایران: فارسی وزیری، 356صفحه، تهران، مولف: فرج الله ناصری(پایان نامه دکتری حقوق رشته قضائی پیرامون ماهیت امارات و وجه و کیفیت دلالت آن بر مدعا و حدود اعتبار آن) اهدائی دانشکده حقوق دانشگاه تهران، 1 جلد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ناسیونالیسم کشورهای آفریقای شرقی بریتانیا: فارسی وزیری،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650صفحه، تهران، مولف: مسعود انصاری(رساله دکتری پیرامون تاثیر آزادی و استعمار در زندگی و پیدایش آن در افریقای شرقی)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روابط دیپلماسی شاه عباس اول با اسپانیا و پرتقال: فارسی، وزیری، 352صفحه، تهران، مولف: منوچهر پارسا دوست(پایان نامه دکترای پیرامون مسائلی مربوط به سیاست خارجی ایران در زمان شاه عباس اول) اهدائی دانشکده حقوق و علوم سیاسی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شرکت کارگران در منافع کارگاهها: فارسی، وزیری، 392صفحه، تهران، مولف: محمدرضا نعمتی(رساله دکترای اقتصاد پیرامون سهیم کردن کارگران در کارخانجات)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منابع آبهای ایران: فارسی، وزیری، 314صفحه، تهران، مولف: ابوطالب مهندس(رساله دکترای اقتصاد پیرامون مسائل مربوطه به تهیه و نگهداری و استفاده و تقسیم آن کشور از نظر اقتصادی)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تحولات نقش دبیرکل سازمان ملل متحد: فارسی، وزیری، 342صفحه، تهران،مولف: منوچهر معیری(رساله پایان نامه تحصیلی دکترای علوم سیاسی پیرامون موقعیت و وظیفه سازمان ملل و دبیرکل آن) اهدائی دانشکده حقوق و علوم سیاسی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اقتصاد برق هسته ای: فارسی، وزیری، 148صفحه، تهران، مولف: قاسم سیروس ابراهیم زاده(رساله دکترای اقتصاد پیرامون تجزیه و تحلیل نیروی برق هسته ای)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مسئولیت مدنی کارفرما ناشی از عمل کارگر: فارسی، وزیری، 198صفحه، تهران، مولف محمد خزائلی(رساله دکترای حقوق پیرامون حدود مسئولیت و وظایف کارفرما در برابر کارگر و روابط آن دو از نظر قانون 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اهدائی دانشکده حقوق دانشگاه تهران، 1 جلد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مبانی حقوق بشر: فارسی، نامه ای، 296صفحه، تهران، مولف: مهدی ابوسعیدی(رساله دکترای علوم سیاسی پیرامون حقوق بشر از نظر فلاسفه قدیم و جدید)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سیاست خارجی سوری: فارسی، نامه ای، 224صفحه، تهران، مولف: محمد علیخانی(پایان نامه دکتری رشته سیاسی پیرامون اوضاع سیاسی سوریه بعد از استقلال و بحرانهای حاصله آن)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لیره و گروه استرلینگ: فارسی، نامه ای 248صفحه، تهران، مولف: محمدرضا مفاضی(رساله دکتری پیرامون ماهیت لیره و گروه استرلینگ و نقش آنها در مبادلات جهانی)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وسائل الشیعه- ج15: عربی، وزیری، 612صفحه، تهران، مولف: شیخ حر عاملی(شامل کتابهای نکاح، طلاق، ظهار، ایلاء و کفارات) از انتشارات کتابفروشی اسلامیه تهران، اهدائی ناشر، 2 جلد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بحارالانوار- ج68-69-75: عربی، وزیری، 488-416-484صفحه، تهران، مولف: علامه مجلسی(جزء دوم و سوم از مجلد پانزدهم« کتاب ایمان و کفر» و جزء دوم از مجلد شانزدهم« کتاب العشره» از انتشارات کتابفروشی اسلامیه تهران، اهدائی ناشر، 3 جلد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اصول کافی با شرح جامع_ ج 7: عربی، وزیری، 416 صفحه، تهران، مولف: ثقه الاسلام کلینی، شارح: مولی صالح مازندرانی(کتاب الحجه از اصول کافی) ناشر: کتابفروشی اسلامیه،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لغت نامه دهخدا 29 جزء: فارسی،رحلی، تهران، مولف: علی اکبر دهخدا(دائره المعارف فارسی، ادبی، تاریخی، رجالی و ...) ناشر: سازمان لغت نامه اهدائی ناشر، 1 جلد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مواقع النجوم منظوم: عربی، نامه ای، 112صفحه، قم،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3" w:name="pg4574_28661"/>
    <w:bookmarkEnd w:id="73"/>
    <w:p>
      <w:pPr>
        <w:pStyle w:val="BookText"/>
      </w:pPr>
      <w:r>
        <w:rPr>
          <w:rFonts w:ascii="IRNazanin" w:hAnsi="IRNazanin" w:eastAsia="IRNazanin" w:cs="IRNazanin"/>
          <w:lang w:bidi="fa-IR"/>
          <w:color w:val="111111"/>
          <w:sz w:val="28"/>
          <w:szCs w:val="28"/>
          <w:rtl/>
        </w:rPr>
        <w:t xml:space="preserve">ناظم: شیخ حسین لیچائی گیلانی(یکدوره اجمالی اصول فقه بنظم) ناشر: دارالنشر قم، اهدائی ناشر، 1 جلد</w:t>
      </w:r>
    </w:p>
    <w:p>
      <w:pPr>
        <w:pStyle w:val="BookText"/>
      </w:pPr>
      <w:r>
        <w:rPr>
          <w:rFonts w:ascii="IRNazanin" w:hAnsi="IRNazanin" w:eastAsia="IRNazanin" w:cs="IRNazanin"/>
          <w:lang w:bidi="fa-IR"/>
          <w:color w:val="111111"/>
          <w:sz w:val="28"/>
          <w:szCs w:val="28"/>
          <w:rtl/>
        </w:rPr>
        <w:t xml:space="preserve">علاوه بر کتب نامبرده بالا نشریات مسلسل ماهنانه، هفتگی و روزانه: مکتب اسلام و استوار از قم، نامه آستان قدس از مشهد، ندای حق، دانشمند، سلامت فکر، کانون سردفتران، دهقان روز، اطلاعات و خاک و خون از تهران، طلوع اسلام و سایبان از رشت، اجتماع ملی از شیراز، پرچم خاور میانه از آبادان، نشریه کتابخانه ملی و نشریه دانشکده ادبیات از تبریز، مرتبا باین کتابخانه رسیده و مورد استفاده میباشد.</w:t>
      </w:r>
    </w:p>
    <w:p>
      <w:pPr>
        <w:pStyle w:val="Heading4"/>
      </w:pPr>
      <w:bookmarkStart w:id="476" w:name="_Toc97"/>
      <w:r>
        <w:t>کتابهایی که از طرف نیکوکاران و دوستداران علم و فضیلت بکتابخانه اهداء گردیده است:</w:t>
      </w:r>
      <w:bookmarkEnd w:id="4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حاج میرزا علی آشتیانی، تهران 150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سیدهادی خسروشاهی 7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سیدحسین مدرسی طباطبائی، قم 6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حاج شیخ باقر نهاوندی، تهران 6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حاج سید محمدحسن آیه الله زاده بروجردی، قم 5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آقا رضا طرخانی از ثلث مرحوم حاج شعبانعلی تهرانی، قم 5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نجیب الله شمس تهرانی، تهران 5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ابوالقاسم استفاضه، تهران 3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محمد عرب زاده، تهران 3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مکتبه العلمین الطوسی و بحرالعلوم، نجف 3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سرهنگ انصاری، تهران 2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شیخ محمدعلی روحانی گرگانی، مشهد 2 م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شیخ احمد آل اسحق، قم 2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عبدالغنی مهدوی همدانی، قم 2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حاج میرزا ابوالقاسم کوپائی، اصفهان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شیخ جواد فاتحی همدانی، قم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آقاق محمدحسن دباغ همدانی 1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عبدالله باقری 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یدالله سلطانی، گنبد کاووس 1 مجلد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عبدالحمید روحی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4" w:name="pg4574_28662"/>
    <w:bookmarkEnd w:id="74"/>
    <w:p>
      <w:pPr>
        <w:pStyle w:val="BookText"/>
      </w:pPr>
      <w:r>
        <w:rPr>
          <w:rFonts w:ascii="IRNazanin" w:hAnsi="IRNazanin" w:eastAsia="IRNazanin" w:cs="IRNazanin"/>
          <w:lang w:bidi="fa-IR"/>
          <w:color w:val="111111"/>
          <w:sz w:val="28"/>
          <w:szCs w:val="28"/>
          <w:rtl/>
        </w:rPr>
        <w:t xml:space="preserve">بهبهانی 1 مجلد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آقای علی نقی محمدی آشتیانی، قم 1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آقای سید محمدرضا ابطحی اصفهانی، قم 1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آقای حاج عباس مرزکوهی 1 مجلد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آقای شیخ هاشم زنجانی 1 مجلد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آقای شیخ علی حسنی زنجانی 1 مجلد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آقای سیداحمد حسینی قمی 1 مجلد</w:t>
      </w:r>
    </w:p>
    <w:p>
      <w:pPr>
        <w:pStyle w:val="Heading2"/>
      </w:pPr>
      <w:bookmarkStart w:id="477" w:name="_Toc98"/>
      <w:r>
        <w:t>کتب فارسی</w:t>
      </w:r>
      <w:bookmarkEnd w:id="477"/>
    </w:p>
    <w:p>
      <w:pPr>
        <w:pStyle w:val="Heading3"/>
      </w:pPr>
      <w:bookmarkStart w:id="478" w:name="_Toc99"/>
      <w:r>
        <w:t>آ</w:t>
      </w:r>
      <w:bookmarkEnd w:id="478"/>
    </w:p>
    <w:p>
      <w:pPr>
        <w:pStyle w:val="Heading4"/>
      </w:pPr>
      <w:bookmarkStart w:id="479" w:name="_Toc100"/>
      <w:r>
        <w:t>آزمایشهای فیزیک</w:t>
      </w:r>
      <w:bookmarkEnd w:id="47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/پ۴آ۴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پرنیان‌پور، حسن</w:t>
      </w:r>
    </w:p>
    <w:p>
      <w:pPr>
        <w:pStyle w:val="BookText"/>
      </w:pPr>
      <w:r>
        <w:rPr>
          <w:rFonts w:ascii="IRNazanin" w:hAnsi="IRNazanin" w:eastAsia="IRNazanin" w:cs="IRNazanin"/>
          <w:lang w:bidi="fa-IR"/>
          <w:color w:val="111111"/>
          <w:sz w:val="28"/>
          <w:szCs w:val="28"/>
          <w:rtl/>
        </w:rPr>
        <w:t xml:space="preserve">عنوان : آزمایشهای فیزیک</w:t>
      </w:r>
    </w:p>
    <w:p>
      <w:pPr>
        <w:pStyle w:val="BookText"/>
      </w:pPr>
      <w:r>
        <w:rPr>
          <w:rFonts w:ascii="IRNazanin" w:hAnsi="IRNazanin" w:eastAsia="IRNazanin" w:cs="IRNazanin"/>
          <w:lang w:bidi="fa-IR"/>
          <w:color w:val="111111"/>
          <w:sz w:val="28"/>
          <w:szCs w:val="28"/>
          <w:rtl/>
        </w:rPr>
        <w:t xml:space="preserve">شرح پدیدآور : تالیف حسن پرنیان‌پور، نصرالله حیدری؛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۱۳۳۸</w:t>
      </w:r>
    </w:p>
    <w:p>
      <w:pPr>
        <w:pStyle w:val="BookText"/>
      </w:pPr>
      <w:r>
        <w:rPr>
          <w:rFonts w:ascii="IRNazanin" w:hAnsi="IRNazanin" w:eastAsia="IRNazanin" w:cs="IRNazanin"/>
          <w:lang w:bidi="fa-IR"/>
          <w:color w:val="111111"/>
          <w:sz w:val="28"/>
          <w:szCs w:val="28"/>
          <w:rtl/>
        </w:rPr>
        <w:t xml:space="preserve">مشخصات ظاهری : ۱۱۲ ص.: مصور، جدول</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آزمایش ها</w:t>
      </w:r>
    </w:p>
    <w:p>
      <w:pPr>
        <w:pStyle w:val="BookText"/>
      </w:pPr>
      <w:r>
        <w:rPr>
          <w:rFonts w:ascii="IRNazanin" w:hAnsi="IRNazanin" w:eastAsia="IRNazanin" w:cs="IRNazanin"/>
          <w:lang w:bidi="fa-IR"/>
          <w:color w:val="111111"/>
          <w:sz w:val="28"/>
          <w:szCs w:val="28"/>
          <w:rtl/>
        </w:rPr>
        <w:t xml:space="preserve">فیزیک</w:t>
      </w:r>
    </w:p>
    <w:p>
      <w:pPr>
        <w:pStyle w:val="BookText"/>
      </w:pPr>
      <w:r>
        <w:rPr>
          <w:rFonts w:ascii="IRNazanin" w:hAnsi="IRNazanin" w:eastAsia="IRNazanin" w:cs="IRNazanin"/>
          <w:lang w:bidi="fa-IR"/>
          <w:color w:val="111111"/>
          <w:sz w:val="28"/>
          <w:szCs w:val="28"/>
          <w:rtl/>
        </w:rPr>
        <w:t xml:space="preserve">شناسه افزوده : پ، حیدری، نصرالله</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۲۱۲۸۲، کتابخانه آیت الله بروجردی (ره)، 21282</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480" w:name="_Toc101"/>
      <w:r>
        <w:t>آشنایی مختصر با ارتش شاهنشاهی ایران</w:t>
      </w:r>
      <w:bookmarkEnd w:id="480"/>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/آ۵۲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آشنایی مختصر با ارتش شاهنشاهی ایران</w:t>
      </w:r>
    </w:p>
    <w:p>
      <w:pPr>
        <w:pStyle w:val="BookText"/>
      </w:pPr>
      <w:r>
        <w:rPr>
          <w:rFonts w:ascii="IRNazanin" w:hAnsi="IRNazanin" w:eastAsia="IRNazanin" w:cs="IRNazanin"/>
          <w:lang w:bidi="fa-IR"/>
          <w:color w:val="111111"/>
          <w:sz w:val="28"/>
          <w:szCs w:val="28"/>
          <w:rtl/>
        </w:rPr>
        <w:t xml:space="preserve">شرح پدیدآور : [برای] ستاد بزرگ ارتشتاران، اداره روابط عمومی و امور روانی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۲۳ص.: مصور</w:t>
      </w:r>
    </w:p>
    <w:p>
      <w:pPr>
        <w:pStyle w:val="BookText"/>
      </w:pPr>
      <w:r>
        <w:rPr>
          <w:rFonts w:ascii="IRNazanin" w:hAnsi="IRNazanin" w:eastAsia="IRNazanin" w:cs="IRNazanin"/>
          <w:lang w:bidi="fa-IR"/>
          <w:color w:val="111111"/>
          <w:sz w:val="28"/>
          <w:szCs w:val="28"/>
          <w:rtl/>
        </w:rPr>
        <w:t xml:space="preserve">یادداشت : اثر حاضر به معرفی خدمات ارتش شاهنشاهی طی مدت ۴۰ سال به صورت مختصر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خدمات نظامی</w:t>
      </w:r>
    </w:p>
    <w:p>
      <w:pPr>
        <w:pStyle w:val="BookText"/>
      </w:pPr>
      <w:r>
        <w:rPr>
          <w:rFonts w:ascii="IRNazanin" w:hAnsi="IRNazanin" w:eastAsia="IRNazanin" w:cs="IRNazanin"/>
          <w:lang w:bidi="fa-IR"/>
          <w:color w:val="111111"/>
          <w:sz w:val="28"/>
          <w:szCs w:val="28"/>
          <w:rtl/>
        </w:rPr>
        <w:t xml:space="preserve">شناسه افزوده : ت، ستاد بزرگ ارتشتاران. اداره روابط عمومی و امور روانی</w:t>
      </w:r>
    </w:p>
    <w:p>
      <w:pPr>
        <w:pStyle w:val="BookText"/>
      </w:pPr>
      <w:r>
        <w:rPr>
          <w:rFonts w:ascii="IRNazanin" w:hAnsi="IRNazanin" w:eastAsia="IRNazanin" w:cs="IRNazanin"/>
          <w:lang w:bidi="fa-IR"/>
          <w:color w:val="111111"/>
          <w:sz w:val="28"/>
          <w:szCs w:val="28"/>
          <w:rtl/>
        </w:rPr>
        <w:t xml:space="preserve">موجودی فیزیکی : ۱، ۱۶۱۲۳، کتابخانه آیت الله بروجردی (ره)، 16123</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481" w:name="_Toc102"/>
      <w:r>
        <w:t>آموزش استحکامات: پل‌های دستکی</w:t>
      </w:r>
      <w:bookmarkEnd w:id="48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 ک۹۲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کیهان خدیو</w:t>
      </w:r>
    </w:p>
    <w:p>
      <w:pPr>
        <w:pStyle w:val="BookText"/>
      </w:pPr>
      <w:r>
        <w:rPr>
          <w:rFonts w:ascii="IRNazanin" w:hAnsi="IRNazanin" w:eastAsia="IRNazanin" w:cs="IRNazanin"/>
          <w:lang w:bidi="fa-IR"/>
          <w:color w:val="111111"/>
          <w:sz w:val="28"/>
          <w:szCs w:val="28"/>
          <w:rtl/>
        </w:rPr>
        <w:t xml:space="preserve">عنوان : آموزش استحکامات: پل‌های دستکی</w:t>
      </w:r>
    </w:p>
    <w:p>
      <w:pPr>
        <w:pStyle w:val="BookText"/>
      </w:pPr>
      <w:r>
        <w:rPr>
          <w:rFonts w:ascii="IRNazanin" w:hAnsi="IRNazanin" w:eastAsia="IRNazanin" w:cs="IRNazanin"/>
          <w:lang w:bidi="fa-IR"/>
          <w:color w:val="111111"/>
          <w:sz w:val="28"/>
          <w:szCs w:val="28"/>
          <w:rtl/>
        </w:rPr>
        <w:t xml:space="preserve">شرح پدیدآور : کیهان خدیو</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۱۳۲۲</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5" w:name="pg4574_28663"/>
    <w:bookmarkEnd w:id="75"/>
    <w:p>
      <w:pPr>
        <w:pStyle w:val="BookText"/>
      </w:pPr>
      <w:r>
        <w:rPr>
          <w:rFonts w:ascii="IRNazanin" w:hAnsi="IRNazanin" w:eastAsia="IRNazanin" w:cs="IRNazanin"/>
          <w:lang w:bidi="fa-IR"/>
          <w:color w:val="111111"/>
          <w:sz w:val="28"/>
          <w:szCs w:val="28"/>
          <w:rtl/>
        </w:rPr>
        <w:t xml:space="preserve">شخصات ظاهری : ۲۹۸ ص.: مصور، جدول</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استحکامات</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۶۵۰۵۲۷، کتابخانه آیت الله بروجردی (ره)، 650527</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482" w:name="_Toc103"/>
      <w:r>
        <w:t>آموزش امور مالی خواربار: ۱۳۱۹ -۱۳۲۰</w:t>
      </w:r>
      <w:bookmarkEnd w:id="48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/الف۸ظ۸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ظلی، عبدالجواد</w:t>
      </w:r>
    </w:p>
    <w:p>
      <w:pPr>
        <w:pStyle w:val="BookText"/>
      </w:pPr>
      <w:r>
        <w:rPr>
          <w:rFonts w:ascii="IRNazanin" w:hAnsi="IRNazanin" w:eastAsia="IRNazanin" w:cs="IRNazanin"/>
          <w:lang w:bidi="fa-IR"/>
          <w:color w:val="111111"/>
          <w:sz w:val="28"/>
          <w:szCs w:val="28"/>
          <w:rtl/>
        </w:rPr>
        <w:t xml:space="preserve">عنوان : آموزش امور مالی خواربار: ۱۳۱۹ -۱۳۲۰</w:t>
      </w:r>
    </w:p>
    <w:p>
      <w:pPr>
        <w:pStyle w:val="BookText"/>
      </w:pPr>
      <w:r>
        <w:rPr>
          <w:rFonts w:ascii="IRNazanin" w:hAnsi="IRNazanin" w:eastAsia="IRNazanin" w:cs="IRNazanin"/>
          <w:lang w:bidi="fa-IR"/>
          <w:color w:val="111111"/>
          <w:sz w:val="28"/>
          <w:szCs w:val="28"/>
          <w:rtl/>
        </w:rPr>
        <w:t xml:space="preserve">شرح پدیدآور : عبدالجواد ظلی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۵۶+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امور مالی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۳۷۵۱، کتابخانه آیت الله بروجردی (ره)، 3751</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483" w:name="_Toc104"/>
      <w:r>
        <w:t>آموزش پرواز کور و پرواز شب</w:t>
      </w:r>
      <w:bookmarkEnd w:id="48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/پ۴خ۲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خاتمی، محمد</w:t>
      </w:r>
    </w:p>
    <w:p>
      <w:pPr>
        <w:pStyle w:val="BookText"/>
      </w:pPr>
      <w:r>
        <w:rPr>
          <w:rFonts w:ascii="IRNazanin" w:hAnsi="IRNazanin" w:eastAsia="IRNazanin" w:cs="IRNazanin"/>
          <w:lang w:bidi="fa-IR"/>
          <w:color w:val="111111"/>
          <w:sz w:val="28"/>
          <w:szCs w:val="28"/>
          <w:rtl/>
        </w:rPr>
        <w:t xml:space="preserve">عنوان : آموزش پرواز کور و پرواز شب</w:t>
      </w:r>
    </w:p>
    <w:p>
      <w:pPr>
        <w:pStyle w:val="BookText"/>
      </w:pPr>
      <w:r>
        <w:rPr>
          <w:rFonts w:ascii="IRNazanin" w:hAnsi="IRNazanin" w:eastAsia="IRNazanin" w:cs="IRNazanin"/>
          <w:lang w:bidi="fa-IR"/>
          <w:color w:val="111111"/>
          <w:sz w:val="28"/>
          <w:szCs w:val="28"/>
          <w:rtl/>
        </w:rPr>
        <w:t xml:space="preserve">وضعیت نشر : [تهران]، نیروی هوایی ارتش شاهنشاهی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[د]، ۱۲۰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پرواز کور</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نیروی هوایی ارتش شاهنشاهی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۳۷۵۳، کتابخانه آیت الله بروجردی (ره)، 3753</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484" w:name="_Toc105"/>
      <w:r>
        <w:t>آموزش توپخانه: قنداق: ۱۳۱۹- ۱۳۲۰</w:t>
      </w:r>
      <w:bookmarkEnd w:id="48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/ت۹ر۹۲</w:t>
      </w:r>
    </w:p>
    <w:p>
      <w:pPr>
        <w:pStyle w:val="BookText"/>
      </w:pPr>
      <w:r>
        <w:rPr>
          <w:rFonts w:ascii="IRNazanin" w:hAnsi="IRNazanin" w:eastAsia="IRNazanin" w:cs="IRNazanin"/>
          <w:lang w:bidi="fa-IR"/>
          <w:color w:val="111111"/>
          <w:sz w:val="28"/>
          <w:szCs w:val="28"/>
          <w:rtl/>
        </w:rPr>
        <w:t xml:space="preserve">نوع سرشناسه : پ</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6" w:name="pg4574_28664"/>
    <w:bookmarkEnd w:id="76"/>
    <w:p>
      <w:pPr>
        <w:pStyle w:val="BookText"/>
      </w:pPr>
      <w:r>
        <w:rPr>
          <w:rFonts w:ascii="IRNazanin" w:hAnsi="IRNazanin" w:eastAsia="IRNazanin" w:cs="IRNazanin"/>
          <w:lang w:bidi="fa-IR"/>
          <w:color w:val="111111"/>
          <w:sz w:val="28"/>
          <w:szCs w:val="28"/>
          <w:rtl/>
        </w:rPr>
        <w:t xml:space="preserve">دیدآور  : روزبه، خسرو، ۱۲۹۴-۱۳۳۷</w:t>
      </w:r>
    </w:p>
    <w:p>
      <w:pPr>
        <w:pStyle w:val="BookText"/>
      </w:pPr>
      <w:r>
        <w:rPr>
          <w:rFonts w:ascii="IRNazanin" w:hAnsi="IRNazanin" w:eastAsia="IRNazanin" w:cs="IRNazanin"/>
          <w:lang w:bidi="fa-IR"/>
          <w:color w:val="111111"/>
          <w:sz w:val="28"/>
          <w:szCs w:val="28"/>
          <w:rtl/>
        </w:rPr>
        <w:t xml:space="preserve">عنوان : آموزش توپخانه: قنداق: ۱۳۱۹- ۱۳۲۰</w:t>
      </w:r>
    </w:p>
    <w:p>
      <w:pPr>
        <w:pStyle w:val="BookText"/>
      </w:pPr>
      <w:r>
        <w:rPr>
          <w:rFonts w:ascii="IRNazanin" w:hAnsi="IRNazanin" w:eastAsia="IRNazanin" w:cs="IRNazanin"/>
          <w:lang w:bidi="fa-IR"/>
          <w:color w:val="111111"/>
          <w:sz w:val="28"/>
          <w:szCs w:val="28"/>
          <w:rtl/>
        </w:rPr>
        <w:t xml:space="preserve">شرح پدیدآور : خسرو روزبه؛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ح، ۱۲۳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۶۵۰۶۰۱، کتابخانه آیت الله بروجردی (ره)، 650601</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485" w:name="_Toc106"/>
      <w:r>
        <w:t>آموزش توپخانه: نقشه قنداق: ۱۳۱۹- ۱۳۲۰</w:t>
      </w:r>
      <w:bookmarkEnd w:id="48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 ر۹۲۶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روزبه، خسرو، ۱۲۹۴-۱۳۳۷</w:t>
      </w:r>
    </w:p>
    <w:p>
      <w:pPr>
        <w:pStyle w:val="BookText"/>
      </w:pPr>
      <w:r>
        <w:rPr>
          <w:rFonts w:ascii="IRNazanin" w:hAnsi="IRNazanin" w:eastAsia="IRNazanin" w:cs="IRNazanin"/>
          <w:lang w:bidi="fa-IR"/>
          <w:color w:val="111111"/>
          <w:sz w:val="28"/>
          <w:szCs w:val="28"/>
          <w:rtl/>
        </w:rPr>
        <w:t xml:space="preserve">عنوان : آموزش توپخانه: نقشه قنداق: ۱۳۱۹- ۱۳۲۰</w:t>
      </w:r>
    </w:p>
    <w:p>
      <w:pPr>
        <w:pStyle w:val="BookText"/>
      </w:pPr>
      <w:r>
        <w:rPr>
          <w:rFonts w:ascii="IRNazanin" w:hAnsi="IRNazanin" w:eastAsia="IRNazanin" w:cs="IRNazanin"/>
          <w:lang w:bidi="fa-IR"/>
          <w:color w:val="111111"/>
          <w:sz w:val="28"/>
          <w:szCs w:val="28"/>
          <w:rtl/>
        </w:rPr>
        <w:t xml:space="preserve">شرح پدیدآور : خسرو روزبه؛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۱ج. (بدون شماره‌گذاری): تمام نقشه</w:t>
      </w:r>
    </w:p>
    <w:p>
      <w:pPr>
        <w:pStyle w:val="BookText"/>
      </w:pPr>
      <w:r>
        <w:rPr>
          <w:rFonts w:ascii="IRNazanin" w:hAnsi="IRNazanin" w:eastAsia="IRNazanin" w:cs="IRNazanin"/>
          <w:lang w:bidi="fa-IR"/>
          <w:color w:val="111111"/>
          <w:sz w:val="28"/>
          <w:szCs w:val="28"/>
          <w:rtl/>
        </w:rPr>
        <w:t xml:space="preserve">یادداشت : اثر حاضر به صورت تمام نقشه ارائه شده است</w:t>
      </w:r>
    </w:p>
    <w:p>
      <w:pPr>
        <w:pStyle w:val="BookText"/>
      </w:pPr>
      <w:r>
        <w:rPr>
          <w:rFonts w:ascii="IRNazanin" w:hAnsi="IRNazanin" w:eastAsia="IRNazanin" w:cs="IRNazanin"/>
          <w:lang w:bidi="fa-IR"/>
          <w:color w:val="111111"/>
          <w:sz w:val="28"/>
          <w:szCs w:val="28"/>
          <w:rtl/>
        </w:rPr>
        <w:t xml:space="preserve">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۸۳۰۱۱، کتابخانه آیت الله بروجردی (ره)، 83011</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486" w:name="_Toc107"/>
      <w:r>
        <w:t>آموزش رزمی سوار نظام</w:t>
      </w:r>
      <w:bookmarkEnd w:id="48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/م۲آ۸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مبشری</w:t>
      </w:r>
    </w:p>
    <w:p>
      <w:pPr>
        <w:pStyle w:val="BookText"/>
      </w:pPr>
      <w:r>
        <w:rPr>
          <w:rFonts w:ascii="IRNazanin" w:hAnsi="IRNazanin" w:eastAsia="IRNazanin" w:cs="IRNazanin"/>
          <w:lang w:bidi="fa-IR"/>
          <w:color w:val="111111"/>
          <w:sz w:val="28"/>
          <w:szCs w:val="28"/>
          <w:rtl/>
        </w:rPr>
        <w:t xml:space="preserve">عنوان : آموزش رزمی سوار نظام</w:t>
      </w:r>
    </w:p>
    <w:p>
      <w:pPr>
        <w:pStyle w:val="BookText"/>
      </w:pPr>
      <w:r>
        <w:rPr>
          <w:rFonts w:ascii="IRNazanin" w:hAnsi="IRNazanin" w:eastAsia="IRNazanin" w:cs="IRNazanin"/>
          <w:lang w:bidi="fa-IR"/>
          <w:color w:val="111111"/>
          <w:sz w:val="28"/>
          <w:szCs w:val="28"/>
          <w:rtl/>
        </w:rPr>
        <w:t xml:space="preserve">شرح پدیدآور : سرهنگ ستاد مبشری، سروان سوار افخمی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۱۳۲۴</w:t>
      </w:r>
    </w:p>
    <w:p>
      <w:pPr>
        <w:pStyle w:val="BookText"/>
      </w:pPr>
      <w:r>
        <w:rPr>
          <w:rFonts w:ascii="IRNazanin" w:hAnsi="IRNazanin" w:eastAsia="IRNazanin" w:cs="IRNazanin"/>
          <w:lang w:bidi="fa-IR"/>
          <w:color w:val="111111"/>
          <w:sz w:val="28"/>
          <w:szCs w:val="28"/>
          <w:rtl/>
        </w:rPr>
        <w:t xml:space="preserve">مشخصات ظاهری : ۳۹۷ص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پ، افخمی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7" w:name="pg4574_28665"/>
    <w:bookmarkEnd w:id="77"/>
    <w:p>
      <w:pPr>
        <w:pStyle w:val="BookText"/>
      </w:pPr>
      <w:r>
        <w:rPr>
          <w:rFonts w:ascii="IRNazanin" w:hAnsi="IRNazanin" w:eastAsia="IRNazanin" w:cs="IRNazanin"/>
          <w:lang w:bidi="fa-IR"/>
          <w:color w:val="111111"/>
          <w:sz w:val="28"/>
          <w:szCs w:val="28"/>
          <w:rtl/>
        </w:rPr>
        <w:t xml:space="preserve">،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۱۲۴۲۴، کتابخانه آیت الله بروجردی (ره)، 12424</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487" w:name="_Toc108"/>
      <w:r>
        <w:t>آموزش رزمی واحدهای کوچک زرهی: دستور موقتی رزم واحدهای کوچک زرهی بعنوان زیرین</w:t>
      </w:r>
      <w:bookmarkEnd w:id="48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/هـ۹آ۸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آموزش رزمی واحدهای کوچک زرهی: دستور موقتی رزم واحدهای کوچک زرهی بعنوان زیرین</w:t>
      </w:r>
    </w:p>
    <w:p>
      <w:pPr>
        <w:pStyle w:val="BookText"/>
      </w:pPr>
      <w:r>
        <w:rPr>
          <w:rFonts w:ascii="IRNazanin" w:hAnsi="IRNazanin" w:eastAsia="IRNazanin" w:cs="IRNazanin"/>
          <w:lang w:bidi="fa-IR"/>
          <w:color w:val="111111"/>
          <w:sz w:val="28"/>
          <w:szCs w:val="28"/>
          <w:rtl/>
        </w:rPr>
        <w:t xml:space="preserve">شرح پدیدآور : ترجمه [منصور] افخمی؛ [به سفارش] دانشکده افسری، دایره آموزش</w:t>
      </w:r>
    </w:p>
    <w:p>
      <w:pPr>
        <w:pStyle w:val="BookText"/>
      </w:pPr>
      <w:r>
        <w:rPr>
          <w:rFonts w:ascii="IRNazanin" w:hAnsi="IRNazanin" w:eastAsia="IRNazanin" w:cs="IRNazanin"/>
          <w:lang w:bidi="fa-IR"/>
          <w:color w:val="111111"/>
          <w:sz w:val="28"/>
          <w:szCs w:val="28"/>
          <w:rtl/>
        </w:rPr>
        <w:t xml:space="preserve">وضعیت نشر : [بی‌جا]، شرکت چاپخانه شهاب</w:t>
      </w:r>
    </w:p>
    <w:p>
      <w:pPr>
        <w:pStyle w:val="BookText"/>
      </w:pPr>
      <w:r>
        <w:rPr>
          <w:rFonts w:ascii="IRNazanin" w:hAnsi="IRNazanin" w:eastAsia="IRNazanin" w:cs="IRNazanin"/>
          <w:lang w:bidi="fa-IR"/>
          <w:color w:val="111111"/>
          <w:sz w:val="28"/>
          <w:szCs w:val="28"/>
          <w:rtl/>
        </w:rPr>
        <w:t xml:space="preserve">سال نشر : [؟۱۳۲۶]</w:t>
      </w:r>
    </w:p>
    <w:p>
      <w:pPr>
        <w:pStyle w:val="BookText"/>
      </w:pPr>
      <w:r>
        <w:rPr>
          <w:rFonts w:ascii="IRNazanin" w:hAnsi="IRNazanin" w:eastAsia="IRNazanin" w:cs="IRNazanin"/>
          <w:lang w:bidi="fa-IR"/>
          <w:color w:val="111111"/>
          <w:sz w:val="28"/>
          <w:szCs w:val="28"/>
          <w:rtl/>
        </w:rPr>
        <w:t xml:space="preserve">مشخصات ظاهری : ط، ۱۲۴ ص</w:t>
      </w:r>
    </w:p>
    <w:p>
      <w:pPr>
        <w:pStyle w:val="BookText"/>
      </w:pPr>
      <w:r>
        <w:rPr>
          <w:rFonts w:ascii="IRNazanin" w:hAnsi="IRNazanin" w:eastAsia="IRNazanin" w:cs="IRNazanin"/>
          <w:lang w:bidi="fa-IR"/>
          <w:color w:val="111111"/>
          <w:sz w:val="28"/>
          <w:szCs w:val="28"/>
          <w:rtl/>
        </w:rPr>
        <w:t xml:space="preserve">یادداشت : عنوان به فرانسه: </w:t>
      </w:r>
      <w:r>
        <w:rPr>
          <w:rFonts w:ascii="Times New Roman" w:hAnsi="Times New Roman" w:eastAsia="Times New Roman" w:cs="Times New Roman"/>
          <w:lang w:val="en-US" w:bidi="en-US"/>
          <w:color w:val="111111"/>
          <w:sz w:val="28"/>
          <w:szCs w:val="28"/>
          <w:rtl/>
        </w:rPr>
        <w:t xml:space="preserve">Notice provisoire sur les petites unitees blindees lecombat</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هنرهای رزمی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مترجم، افخمی، منصور</w:t>
      </w:r>
    </w:p>
    <w:p>
      <w:pPr>
        <w:pStyle w:val="BookText"/>
      </w:pPr>
      <w:r>
        <w:rPr>
          <w:rFonts w:ascii="IRNazanin" w:hAnsi="IRNazanin" w:eastAsia="IRNazanin" w:cs="IRNazanin"/>
          <w:lang w:bidi="fa-IR"/>
          <w:color w:val="111111"/>
          <w:sz w:val="28"/>
          <w:szCs w:val="28"/>
          <w:rtl/>
        </w:rPr>
        <w:t xml:space="preserve">ت، دانشکده افسری. دایره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دستور موقتی رزم واحدهای کوچک زرهی بعنوان زیرین</w:t>
      </w:r>
    </w:p>
    <w:p>
      <w:pPr>
        <w:pStyle w:val="BookText"/>
      </w:pPr>
      <w:r>
        <w:rPr>
          <w:rFonts w:ascii="IRNazanin" w:hAnsi="IRNazanin" w:eastAsia="IRNazanin" w:cs="IRNazanin"/>
          <w:lang w:bidi="fa-IR"/>
          <w:color w:val="111111"/>
          <w:sz w:val="28"/>
          <w:szCs w:val="28"/>
          <w:rtl/>
        </w:rPr>
        <w:t xml:space="preserve">جستجوی کمکی : ع، دستور موقتی رزم واحدهای کوچک زرهی به عنوان زیرین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۱۵۲۲۴، کتابخانه آیت الله بروجردی (ره)، 15224</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488" w:name="_Toc109"/>
      <w:r>
        <w:t>آموزش رنجر</w:t>
      </w:r>
      <w:bookmarkEnd w:id="488"/>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/ر۹آ۸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آموزش رنجر</w:t>
      </w:r>
    </w:p>
    <w:p>
      <w:pPr>
        <w:pStyle w:val="BookText"/>
      </w:pPr>
      <w:r>
        <w:rPr>
          <w:rFonts w:ascii="IRNazanin" w:hAnsi="IRNazanin" w:eastAsia="IRNazanin" w:cs="IRNazanin"/>
          <w:lang w:bidi="fa-IR"/>
          <w:color w:val="111111"/>
          <w:sz w:val="28"/>
          <w:szCs w:val="28"/>
          <w:rtl/>
        </w:rPr>
        <w:t xml:space="preserve">شرح پدیدآور : [به سفارش] وزارت جنگ، ستاد بزرگ ارتشتاران، اداره سوم</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۱۳۴۰</w:t>
      </w:r>
    </w:p>
    <w:p>
      <w:pPr>
        <w:pStyle w:val="BookText"/>
      </w:pPr>
      <w:r>
        <w:rPr>
          <w:rFonts w:ascii="IRNazanin" w:hAnsi="IRNazanin" w:eastAsia="IRNazanin" w:cs="IRNazanin"/>
          <w:lang w:bidi="fa-IR"/>
          <w:color w:val="111111"/>
          <w:sz w:val="28"/>
          <w:szCs w:val="28"/>
          <w:rtl/>
        </w:rPr>
        <w:t xml:space="preserve">مشخصات ظاهری : ۱۴۳ ص.: مصور، جدول</w:t>
      </w:r>
    </w:p>
    <w:p>
      <w:pPr>
        <w:pStyle w:val="BookText"/>
      </w:pPr>
      <w:r>
        <w:rPr>
          <w:rFonts w:ascii="IRNazanin" w:hAnsi="IRNazanin" w:eastAsia="IRNazanin" w:cs="IRNazanin"/>
          <w:lang w:bidi="fa-IR"/>
          <w:color w:val="111111"/>
          <w:sz w:val="28"/>
          <w:szCs w:val="28"/>
          <w:rtl/>
        </w:rPr>
        <w:t xml:space="preserve">یادداشت : بالای عنوان: دستور رزمی ۵۰ - ۲۱</w:t>
      </w:r>
    </w:p>
    <w:p>
      <w:pPr>
        <w:pStyle w:val="BookText"/>
      </w:pPr>
      <w:r>
        <w:rPr>
          <w:rFonts w:ascii="IRNazanin" w:hAnsi="IRNazanin" w:eastAsia="IRNazanin" w:cs="IRNazanin"/>
          <w:lang w:bidi="fa-IR"/>
          <w:color w:val="111111"/>
          <w:sz w:val="28"/>
          <w:szCs w:val="28"/>
          <w:rtl/>
        </w:rPr>
        <w:t xml:space="preserve">اثر حاضر ترجمه آئین نامه رزمی 50-21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رنجر است که به عنوان آئین نامه رسمی ارتش در نظر گرفته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4574_28666"/>
    <w:bookmarkEnd w:id="78"/>
    <w:p>
      <w:pPr>
        <w:pStyle w:val="BookText"/>
      </w:pPr>
      <w:r>
        <w:rPr>
          <w:rFonts w:ascii="IRNazanin" w:hAnsi="IRNazanin" w:eastAsia="IRNazanin" w:cs="IRNazanin"/>
          <w:lang w:bidi="fa-IR"/>
          <w:color w:val="111111"/>
          <w:sz w:val="28"/>
          <w:szCs w:val="28"/>
          <w:rtl/>
        </w:rPr>
        <w:t xml:space="preserve">موزش نظامی</w:t>
      </w:r>
    </w:p>
    <w:p>
      <w:pPr>
        <w:pStyle w:val="BookText"/>
      </w:pPr>
      <w:r>
        <w:rPr>
          <w:rFonts w:ascii="IRNazanin" w:hAnsi="IRNazanin" w:eastAsia="IRNazanin" w:cs="IRNazanin"/>
          <w:lang w:bidi="fa-IR"/>
          <w:color w:val="111111"/>
          <w:sz w:val="28"/>
          <w:szCs w:val="28"/>
          <w:rtl/>
        </w:rPr>
        <w:t xml:space="preserve">عملیات رنجر</w:t>
      </w:r>
    </w:p>
    <w:p>
      <w:pPr>
        <w:pStyle w:val="BookText"/>
      </w:pPr>
      <w:r>
        <w:rPr>
          <w:rFonts w:ascii="IRNazanin" w:hAnsi="IRNazanin" w:eastAsia="IRNazanin" w:cs="IRNazanin"/>
          <w:lang w:bidi="fa-IR"/>
          <w:color w:val="111111"/>
          <w:sz w:val="28"/>
          <w:szCs w:val="28"/>
          <w:rtl/>
        </w:rPr>
        <w:t xml:space="preserve">شناسه افزوده : ت، ایران. وزارت جنگ. ستاد بزرگ ارتشتاران. اداره سوم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۶۵۰۵۸۴، کتابخانه آیت الله بروجردی (ره)، 650584</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489" w:name="_Toc110"/>
      <w:r>
        <w:t>آموزش سوار تعلیمات فنی و تعلیمات حرب واحدهای زره‌پوش: ۱۳۱۹ - ۱۳۲۰</w:t>
      </w:r>
      <w:bookmarkEnd w:id="48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/آ۸ض۴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ضرغامی</w:t>
      </w:r>
    </w:p>
    <w:p>
      <w:pPr>
        <w:pStyle w:val="BookText"/>
      </w:pPr>
      <w:r>
        <w:rPr>
          <w:rFonts w:ascii="IRNazanin" w:hAnsi="IRNazanin" w:eastAsia="IRNazanin" w:cs="IRNazanin"/>
          <w:lang w:bidi="fa-IR"/>
          <w:color w:val="111111"/>
          <w:sz w:val="28"/>
          <w:szCs w:val="28"/>
          <w:rtl/>
        </w:rPr>
        <w:t xml:space="preserve">عنوان : آموزش سوار تعلیمات فنی و تعلیمات حرب واحدهای زره‌پوش: ۱۳۱۹ - ۱۳۲۰</w:t>
      </w:r>
    </w:p>
    <w:p>
      <w:pPr>
        <w:pStyle w:val="BookText"/>
      </w:pPr>
      <w:r>
        <w:rPr>
          <w:rFonts w:ascii="IRNazanin" w:hAnsi="IRNazanin" w:eastAsia="IRNazanin" w:cs="IRNazanin"/>
          <w:lang w:bidi="fa-IR"/>
          <w:color w:val="111111"/>
          <w:sz w:val="28"/>
          <w:szCs w:val="28"/>
          <w:rtl/>
        </w:rPr>
        <w:t xml:space="preserve">شرح پدیدآور : ضرغامی؛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ج، ۷۹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۳۷۶۱، کتابخانه آیت الله بروجردی (ره)، 3761</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490" w:name="_Toc111"/>
      <w:r>
        <w:t>آموزش فنی مسلسل سنگین</w:t>
      </w:r>
      <w:bookmarkEnd w:id="49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/هـ۲آ۸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هاشمی نژاد، محسن</w:t>
      </w:r>
    </w:p>
    <w:p>
      <w:pPr>
        <w:pStyle w:val="BookText"/>
      </w:pPr>
      <w:r>
        <w:rPr>
          <w:rFonts w:ascii="IRNazanin" w:hAnsi="IRNazanin" w:eastAsia="IRNazanin" w:cs="IRNazanin"/>
          <w:lang w:bidi="fa-IR"/>
          <w:color w:val="111111"/>
          <w:sz w:val="28"/>
          <w:szCs w:val="28"/>
          <w:rtl/>
        </w:rPr>
        <w:t xml:space="preserve">عنوان : آموزش فنی مسلسل سنگین</w:t>
      </w:r>
    </w:p>
    <w:p>
      <w:pPr>
        <w:pStyle w:val="BookText"/>
      </w:pPr>
      <w:r>
        <w:rPr>
          <w:rFonts w:ascii="IRNazanin" w:hAnsi="IRNazanin" w:eastAsia="IRNazanin" w:cs="IRNazanin"/>
          <w:lang w:bidi="fa-IR"/>
          <w:color w:val="111111"/>
          <w:sz w:val="28"/>
          <w:szCs w:val="28"/>
          <w:rtl/>
        </w:rPr>
        <w:t xml:space="preserve">شرح پدیدآور : نگارش سروان پیاده محسن هاشمی نژاد؛ [برای] دانشکده افسری، دایره آموزش</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۸۸ص.: نقشه ( تاشده)</w:t>
      </w:r>
    </w:p>
    <w:p>
      <w:pPr>
        <w:pStyle w:val="BookText"/>
      </w:pPr>
      <w:r>
        <w:rPr>
          <w:rFonts w:ascii="IRNazanin" w:hAnsi="IRNazanin" w:eastAsia="IRNazanin" w:cs="IRNazanin"/>
          <w:lang w:bidi="fa-IR"/>
          <w:color w:val="111111"/>
          <w:sz w:val="28"/>
          <w:szCs w:val="28"/>
          <w:rtl/>
        </w:rPr>
        <w:t xml:space="preserve">یادداشت : عنوان روی جلد: آموزش فنی مسلسل سنگین برنو: بحث تیر</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مسلسل برونینگ</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دایره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آموزش فنی مسلسل سنگین برنو: بحث تیر</w:t>
      </w:r>
    </w:p>
    <w:p>
      <w:pPr>
        <w:pStyle w:val="BookText"/>
      </w:pPr>
      <w:r>
        <w:rPr>
          <w:rFonts w:ascii="IRNazanin" w:hAnsi="IRNazanin" w:eastAsia="IRNazanin" w:cs="IRNazanin"/>
          <w:lang w:bidi="fa-IR"/>
          <w:color w:val="111111"/>
          <w:sz w:val="28"/>
          <w:szCs w:val="28"/>
          <w:rtl/>
        </w:rPr>
        <w:t xml:space="preserve">موجودی فیزیکی : ۱، ۶۵۰۵۵۶، کتابخانه آیت الله بروجردی (ره)، 650556</w:t>
      </w:r>
    </w:p>
    <w:p>
      <w:pPr>
        <w:pStyle w:val="BookText"/>
      </w:pPr>
      <w:r>
        <w:rPr>
          <w:rFonts w:ascii="IRNazanin" w:hAnsi="IRNazanin" w:eastAsia="IRNazanin" w:cs="IRNazanin"/>
          <w:lang w:bidi="fa-IR"/>
          <w:color w:val="111111"/>
          <w:sz w:val="28"/>
          <w:szCs w:val="28"/>
          <w:rtl/>
        </w:rPr>
        <w:t xml:space="preserve">مشخصات ورود اطلاعات : حاج باقریان،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9" w:name="pg4574_28667"/>
    <w:bookmarkEnd w:id="79"/>
    <w:p>
      <w:pPr>
        <w:pStyle w:val="BookText"/>
      </w:pPr>
      <w:r>
        <w:rPr>
          <w:rFonts w:ascii="IRNazanin" w:hAnsi="IRNazanin" w:eastAsia="IRNazanin" w:cs="IRNazanin"/>
          <w:lang w:bidi="fa-IR"/>
          <w:color w:val="111111"/>
          <w:sz w:val="28"/>
          <w:szCs w:val="28"/>
          <w:rtl/>
        </w:rPr>
        <w:t xml:space="preserve">۹۵/۹/۱</w:t>
      </w:r>
    </w:p>
    <w:p>
      <w:pPr>
        <w:pStyle w:val="Heading4"/>
      </w:pPr>
      <w:bookmarkStart w:id="491" w:name="_Toc112"/>
      <w:r>
        <w:t>آموزش نظامی</w:t>
      </w:r>
      <w:bookmarkEnd w:id="49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آموزش نظامی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۳۸۲ ص.: مصور</w:t>
      </w:r>
    </w:p>
    <w:p>
      <w:pPr>
        <w:pStyle w:val="BookText"/>
      </w:pPr>
      <w:r>
        <w:rPr>
          <w:rFonts w:ascii="IRNazanin" w:hAnsi="IRNazanin" w:eastAsia="IRNazanin" w:cs="IRNazanin"/>
          <w:lang w:bidi="fa-IR"/>
          <w:color w:val="111111"/>
          <w:sz w:val="28"/>
          <w:szCs w:val="28"/>
          <w:rtl/>
        </w:rPr>
        <w:t xml:space="preserve">یادداشت : کتاب فاقد صفحه عنوان می‌باشد و عنوان براساس محتوای کتاب انتخاب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۳۲۲۰۷۹۸، کتابخانه آیت الله بروجردی (ره)، 3220798</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492" w:name="_Toc113"/>
      <w:r>
        <w:t>آموزشگاه خلبانی: آلات دقیقه</w:t>
      </w:r>
      <w:bookmarkEnd w:id="49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/هـ۹ب۹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بهمنش، محمد</w:t>
      </w:r>
    </w:p>
    <w:p>
      <w:pPr>
        <w:pStyle w:val="BookText"/>
      </w:pPr>
      <w:r>
        <w:rPr>
          <w:rFonts w:ascii="IRNazanin" w:hAnsi="IRNazanin" w:eastAsia="IRNazanin" w:cs="IRNazanin"/>
          <w:lang w:bidi="fa-IR"/>
          <w:color w:val="111111"/>
          <w:sz w:val="28"/>
          <w:szCs w:val="28"/>
          <w:rtl/>
        </w:rPr>
        <w:t xml:space="preserve">عنوان : آموزشگاه خلبانی: آلات دقیقه</w:t>
      </w:r>
    </w:p>
    <w:p>
      <w:pPr>
        <w:pStyle w:val="BookText"/>
      </w:pPr>
      <w:r>
        <w:rPr>
          <w:rFonts w:ascii="IRNazanin" w:hAnsi="IRNazanin" w:eastAsia="IRNazanin" w:cs="IRNazanin"/>
          <w:lang w:bidi="fa-IR"/>
          <w:color w:val="111111"/>
          <w:sz w:val="28"/>
          <w:szCs w:val="28"/>
          <w:rtl/>
        </w:rPr>
        <w:t xml:space="preserve">شرح پدیدآور : محمد بهمنش</w:t>
      </w:r>
    </w:p>
    <w:p>
      <w:pPr>
        <w:pStyle w:val="BookText"/>
      </w:pPr>
      <w:r>
        <w:rPr>
          <w:rFonts w:ascii="IRNazanin" w:hAnsi="IRNazanin" w:eastAsia="IRNazanin" w:cs="IRNazanin"/>
          <w:lang w:bidi="fa-IR"/>
          <w:color w:val="111111"/>
          <w:sz w:val="28"/>
          <w:szCs w:val="28"/>
          <w:rtl/>
        </w:rPr>
        <w:t xml:space="preserve">وضعیت نشر : [تهران]، وزارت جنگ، ستاد ارتش، نیروی هوایی ارتش شاهنشاهی</w:t>
      </w:r>
    </w:p>
    <w:p>
      <w:pPr>
        <w:pStyle w:val="BookText"/>
      </w:pPr>
      <w:r>
        <w:rPr>
          <w:rFonts w:ascii="IRNazanin" w:hAnsi="IRNazanin" w:eastAsia="IRNazanin" w:cs="IRNazanin"/>
          <w:lang w:bidi="fa-IR"/>
          <w:color w:val="111111"/>
          <w:sz w:val="28"/>
          <w:szCs w:val="28"/>
          <w:rtl/>
        </w:rPr>
        <w:t xml:space="preserve">سال نشر : ۱۳۲۶</w:t>
      </w:r>
    </w:p>
    <w:p>
      <w:pPr>
        <w:pStyle w:val="BookText"/>
      </w:pPr>
      <w:r>
        <w:rPr>
          <w:rFonts w:ascii="IRNazanin" w:hAnsi="IRNazanin" w:eastAsia="IRNazanin" w:cs="IRNazanin"/>
          <w:lang w:bidi="fa-IR"/>
          <w:color w:val="111111"/>
          <w:sz w:val="28"/>
          <w:szCs w:val="28"/>
          <w:rtl/>
        </w:rPr>
        <w:t xml:space="preserve">مشخصات ظاهری : ۸۷ ص.: مصور، جدول، نمودار</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هواپیما</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۳۷۲۶، کتابخانه آیت الله بروجردی (ره)، 3726</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493" w:name="_Toc114"/>
      <w:r>
        <w:t>آموزشگاه خلبانی: برنامه دو ساله مصوبه آذر ماه ۱۳۲۴</w:t>
      </w:r>
      <w:bookmarkEnd w:id="49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/آ۸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آموزشگاه خلبانی: برنامه دو ساله مصوبه آذر ماه ۱۳۲۴</w:t>
      </w:r>
    </w:p>
    <w:p>
      <w:pPr>
        <w:pStyle w:val="BookText"/>
      </w:pPr>
      <w:r>
        <w:rPr>
          <w:rFonts w:ascii="IRNazanin" w:hAnsi="IRNazanin" w:eastAsia="IRNazanin" w:cs="IRNazanin"/>
          <w:lang w:bidi="fa-IR"/>
          <w:color w:val="111111"/>
          <w:sz w:val="28"/>
          <w:szCs w:val="28"/>
          <w:rtl/>
        </w:rPr>
        <w:t xml:space="preserve">شرح پدیدآور : [به سفارش] وزارت جنگ، اداره هواپیمایی</w:t>
      </w:r>
    </w:p>
    <w:p>
      <w:pPr>
        <w:pStyle w:val="BookText"/>
      </w:pPr>
      <w:r>
        <w:rPr>
          <w:rFonts w:ascii="IRNazanin" w:hAnsi="IRNazanin" w:eastAsia="IRNazanin" w:cs="IRNazanin"/>
          <w:lang w:bidi="fa-IR"/>
          <w:color w:val="111111"/>
          <w:sz w:val="28"/>
          <w:szCs w:val="28"/>
          <w:rtl/>
        </w:rPr>
        <w:t xml:space="preserve">وضعیت نشر : [تهران]، چاپخانه شرکت سهامی طبع کتاب</w:t>
      </w:r>
    </w:p>
    <w:p>
      <w:pPr>
        <w:pStyle w:val="BookText"/>
      </w:pPr>
      <w:r>
        <w:rPr>
          <w:rFonts w:ascii="IRNazanin" w:hAnsi="IRNazanin" w:eastAsia="IRNazanin" w:cs="IRNazanin"/>
          <w:lang w:bidi="fa-IR"/>
          <w:color w:val="111111"/>
          <w:sz w:val="28"/>
          <w:szCs w:val="28"/>
          <w:rtl/>
        </w:rPr>
        <w:t xml:space="preserve">سال نشر : [۱۳۲۴]</w:t>
      </w:r>
    </w:p>
    <w:p>
      <w:pPr>
        <w:pStyle w:val="BookText"/>
      </w:pPr>
      <w:r>
        <w:rPr>
          <w:rFonts w:ascii="IRNazanin" w:hAnsi="IRNazanin" w:eastAsia="IRNazanin" w:cs="IRNazanin"/>
          <w:lang w:bidi="fa-IR"/>
          <w:color w:val="111111"/>
          <w:sz w:val="28"/>
          <w:szCs w:val="28"/>
          <w:rtl/>
        </w:rPr>
        <w:t xml:space="preserve">مشخصات ظاهری : ۳۴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شناسه افزوده : ت، ایران . وزارت جنگ. اداره هواپیمائی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0" w:name="pg4574_28668"/>
    <w:bookmarkEnd w:id="80"/>
    <w:p>
      <w:pPr>
        <w:pStyle w:val="BookText"/>
      </w:pPr>
      <w:r>
        <w:rPr>
          <w:rFonts w:ascii="Times New Roman" w:hAnsi="Times New Roman" w:eastAsia="Times New Roman" w:cs="Times New Roman"/>
          <w:lang w:val="en-US" w:bidi="en-US"/>
          <w:color w:val="111111"/>
          <w:sz w:val="28"/>
          <w:szCs w:val="28"/>
          <w:rtl/>
        </w:rPr>
        <w:t xml:space="preserve">ux. Search : NO</w:t>
      </w:r>
    </w:p>
    <w:p>
      <w:pPr>
        <w:pStyle w:val="BookText"/>
      </w:pPr>
      <w:r>
        <w:rPr>
          <w:rFonts w:ascii="IRNazanin" w:hAnsi="IRNazanin" w:eastAsia="IRNazanin" w:cs="IRNazanin"/>
          <w:lang w:bidi="fa-IR"/>
          <w:color w:val="111111"/>
          <w:sz w:val="28"/>
          <w:szCs w:val="28"/>
          <w:rtl/>
        </w:rPr>
        <w:t xml:space="preserve">موجودی فیزیکی : ۱، ۴۶۱۳، کتابخانه آیت الله بروجردی (ره)، 4613</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494" w:name="_Toc115"/>
      <w:r>
        <w:t>آموزشگاه خلبانی: هواشناسی</w:t>
      </w:r>
      <w:bookmarkEnd w:id="49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/و۳آ۸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وحدتی، احمد</w:t>
      </w:r>
    </w:p>
    <w:p>
      <w:pPr>
        <w:pStyle w:val="BookText"/>
      </w:pPr>
      <w:r>
        <w:rPr>
          <w:rFonts w:ascii="IRNazanin" w:hAnsi="IRNazanin" w:eastAsia="IRNazanin" w:cs="IRNazanin"/>
          <w:lang w:bidi="fa-IR"/>
          <w:color w:val="111111"/>
          <w:sz w:val="28"/>
          <w:szCs w:val="28"/>
          <w:rtl/>
        </w:rPr>
        <w:t xml:space="preserve">عنوان : آموزشگاه خلبانی: هواشناسی</w:t>
      </w:r>
    </w:p>
    <w:p>
      <w:pPr>
        <w:pStyle w:val="BookText"/>
      </w:pPr>
      <w:r>
        <w:rPr>
          <w:rFonts w:ascii="IRNazanin" w:hAnsi="IRNazanin" w:eastAsia="IRNazanin" w:cs="IRNazanin"/>
          <w:lang w:bidi="fa-IR"/>
          <w:color w:val="111111"/>
          <w:sz w:val="28"/>
          <w:szCs w:val="28"/>
          <w:rtl/>
        </w:rPr>
        <w:t xml:space="preserve">شرح پدیدآور : گردآورنده ستوان یکم احمد وحدتی؛ [برای] وزارت جنگ، ستاد ارتش، نیروی هوایی ارتش شاهنشاهی</w:t>
      </w:r>
    </w:p>
    <w:p>
      <w:pPr>
        <w:pStyle w:val="BookText"/>
      </w:pPr>
      <w:r>
        <w:rPr>
          <w:rFonts w:ascii="IRNazanin" w:hAnsi="IRNazanin" w:eastAsia="IRNazanin" w:cs="IRNazanin"/>
          <w:lang w:bidi="fa-IR"/>
          <w:color w:val="111111"/>
          <w:sz w:val="28"/>
          <w:szCs w:val="28"/>
          <w:rtl/>
        </w:rPr>
        <w:t xml:space="preserve">وضعیت نشر : [تهران، وزارت جنگ]</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[۱۱۵]ص.: مصور، نقشه،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خلبانی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هواشناسی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 نیروی هوایی ارتش شاهنشاهی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۱۲۴۳۱، کتابخانه آیت الله بروجردی (ره)، 12431</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495" w:name="_Toc116"/>
      <w:r>
        <w:t>آموزشگاه‌های اداره امنیه: دفتر انفرادی تیر</w:t>
      </w:r>
      <w:bookmarkEnd w:id="49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/آ۸ژ۲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آموزشگاه‌های اداره امنیه: دفتر انفرادی تیر</w:t>
      </w:r>
    </w:p>
    <w:p>
      <w:pPr>
        <w:pStyle w:val="BookText"/>
      </w:pPr>
      <w:r>
        <w:rPr>
          <w:rFonts w:ascii="IRNazanin" w:hAnsi="IRNazanin" w:eastAsia="IRNazanin" w:cs="IRNazanin"/>
          <w:lang w:bidi="fa-IR"/>
          <w:color w:val="111111"/>
          <w:sz w:val="28"/>
          <w:szCs w:val="28"/>
          <w:rtl/>
        </w:rPr>
        <w:t xml:space="preserve">وضعیت نشر : [تهران، چاپخانه اتحادیه</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یادداشت : اثر حاضر به معرفی انواع تیرها و نحوه استفاده هر کدام پرداخته و متعلق به دانش آموزان ژاندامری می‌باشد</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تیراندازی</w:t>
      </w:r>
    </w:p>
    <w:p>
      <w:pPr>
        <w:pStyle w:val="BookText"/>
      </w:pPr>
      <w:r>
        <w:rPr>
          <w:rFonts w:ascii="IRNazanin" w:hAnsi="IRNazanin" w:eastAsia="IRNazanin" w:cs="IRNazanin"/>
          <w:lang w:bidi="fa-IR"/>
          <w:color w:val="111111"/>
          <w:sz w:val="28"/>
          <w:szCs w:val="28"/>
          <w:rtl/>
        </w:rPr>
        <w:t xml:space="preserve">ژاندارمری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۲۶۵۹، کتابخانه آیت الله بروجردی (ره)، 2659</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496" w:name="_Toc117"/>
      <w:r>
        <w:t>آیین نامه آرایش زمین : مصوبه مهر ماه ۱۳۱۸</w:t>
      </w:r>
      <w:bookmarkEnd w:id="49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/آ۹۴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آیین نامه آرایش زمین : مصوبه مهر ماه ۱۳۱۸</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1" w:name="pg4574_28669"/>
    <w:bookmarkEnd w:id="81"/>
    <w:p>
      <w:pPr>
        <w:pStyle w:val="BookText"/>
      </w:pPr>
      <w:r>
        <w:rPr>
          <w:rFonts w:ascii="IRNazanin" w:hAnsi="IRNazanin" w:eastAsia="IRNazanin" w:cs="IRNazanin"/>
          <w:lang w:bidi="fa-IR"/>
          <w:color w:val="111111"/>
          <w:sz w:val="28"/>
          <w:szCs w:val="28"/>
          <w:rtl/>
        </w:rPr>
        <w:t xml:space="preserve">: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جلد دوم از آغاز افتادگی دارد و به لحاظ محتوا جلد دوم این اثر در نظر گرفته 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IRNazanin" w:hAnsi="IRNazanin" w:eastAsia="IRNazanin" w:cs="IRNazanin"/>
          <w:lang w:bidi="fa-IR"/>
          <w:color w:val="111111"/>
          <w:sz w:val="28"/>
          <w:szCs w:val="28"/>
          <w:rtl/>
        </w:rPr>
        <w:t xml:space="preserve">موجودی فیزیکی : ۱، ۱، ۷۹۰۱۳۱، کتابخانه آیت الله بروجردی (ره)، 790131</w:t>
      </w:r>
    </w:p>
    <w:p>
      <w:pPr>
        <w:pStyle w:val="BookText"/>
      </w:pPr>
      <w:r>
        <w:rPr>
          <w:rFonts w:ascii="IRNazanin" w:hAnsi="IRNazanin" w:eastAsia="IRNazanin" w:cs="IRNazanin"/>
          <w:lang w:bidi="fa-IR"/>
          <w:color w:val="111111"/>
          <w:sz w:val="28"/>
          <w:szCs w:val="28"/>
          <w:rtl/>
        </w:rPr>
        <w:t xml:space="preserve">۱، ۲، ۳۰۴۸، کتابخانه آیت الله بروجردی (ره)، 3048</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497" w:name="_Toc118"/>
      <w:r>
        <w:t>آئین نامه بی سیم ۲۸۴ [دویست و هشتاد و چهار]</w:t>
      </w:r>
      <w:bookmarkEnd w:id="49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/الف۴آ۹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 نامه بی سیم ۲۸۴ [دویست و هشتاد و چهار]</w:t>
      </w:r>
    </w:p>
    <w:p>
      <w:pPr>
        <w:pStyle w:val="BookText"/>
      </w:pPr>
      <w:r>
        <w:rPr>
          <w:rFonts w:ascii="IRNazanin" w:hAnsi="IRNazanin" w:eastAsia="IRNazanin" w:cs="IRNazanin"/>
          <w:lang w:bidi="fa-IR"/>
          <w:color w:val="111111"/>
          <w:sz w:val="28"/>
          <w:szCs w:val="28"/>
          <w:rtl/>
        </w:rPr>
        <w:t xml:space="preserve">شرح پدیدآور : [به سفارش] وزارت دفاع ملی، ستاد ارتش، رکن سوم، شعبه مهندسی و مخابرات</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۸۸، ۲ ص.: جدول، [۳۳] ص. تصویر (بخشی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ارتباطات بی‌سیم</w:t>
      </w:r>
    </w:p>
    <w:p>
      <w:pPr>
        <w:pStyle w:val="BookText"/>
      </w:pPr>
      <w:r>
        <w:rPr>
          <w:rFonts w:ascii="IRNazanin" w:hAnsi="IRNazanin" w:eastAsia="IRNazanin" w:cs="IRNazanin"/>
          <w:lang w:bidi="fa-IR"/>
          <w:color w:val="111111"/>
          <w:sz w:val="28"/>
          <w:szCs w:val="28"/>
          <w:rtl/>
        </w:rPr>
        <w:t xml:space="preserve">شناسه افزوده : ت، ایران. وزارت دفاع ملی. ستاد ارتش،. رکن سوم. شعبه مهندسی و مخابرات</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۱۱۹۵۹، کتابخانه آیت الله بروجردی (ره)، 11959</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498" w:name="_Toc119"/>
      <w:r>
        <w:t>آیین نامه پیاده نظام : مصوبه مهر ماه ۱۳۱۹</w:t>
      </w:r>
      <w:bookmarkEnd w:id="49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/پ۹آ۹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 وزارت جنگ</w:t>
      </w:r>
    </w:p>
    <w:p>
      <w:pPr>
        <w:pStyle w:val="BookText"/>
      </w:pPr>
      <w:r>
        <w:rPr>
          <w:rFonts w:ascii="IRNazanin" w:hAnsi="IRNazanin" w:eastAsia="IRNazanin" w:cs="IRNazanin"/>
          <w:lang w:bidi="fa-IR"/>
          <w:color w:val="111111"/>
          <w:sz w:val="28"/>
          <w:szCs w:val="28"/>
          <w:rtl/>
        </w:rPr>
        <w:t xml:space="preserve">عنوان : آیین نامه پیاده نظام : مصوبه مهر ماه ۱۳۱۹</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2" w:name="pg4574_28670"/>
    <w:bookmarkEnd w:id="82"/>
    <w:p>
      <w:pPr>
        <w:pStyle w:val="BookText"/>
      </w:pPr>
      <w:r>
        <w:rPr>
          <w:rFonts w:ascii="IRNazanin" w:hAnsi="IRNazanin" w:eastAsia="IRNazanin" w:cs="IRNazanin"/>
          <w:lang w:bidi="fa-IR"/>
          <w:color w:val="111111"/>
          <w:sz w:val="28"/>
          <w:szCs w:val="28"/>
          <w:rtl/>
        </w:rPr>
        <w:t xml:space="preserve">: ج۱ (۱۲۸ص).: مصور، نمونه</w:t>
      </w:r>
    </w:p>
    <w:p>
      <w:pPr>
        <w:pStyle w:val="BookText"/>
      </w:pPr>
      <w:r>
        <w:rPr>
          <w:rFonts w:ascii="IRNazanin" w:hAnsi="IRNazanin" w:eastAsia="IRNazanin" w:cs="IRNazanin"/>
          <w:lang w:bidi="fa-IR"/>
          <w:color w:val="111111"/>
          <w:sz w:val="28"/>
          <w:szCs w:val="28"/>
          <w:rtl/>
        </w:rPr>
        <w:t xml:space="preserve">یادداشت : اثر حاضر در نه فصل به خط مشی و ماده های مشقی پیاده نظام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مشق صف جمع.-</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آیین نامه ها</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۷۹۰۱۸۸، کتابخانه آیت الله بروجردی (ره)، 790188</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499" w:name="_Toc120"/>
      <w:r>
        <w:t>آیین نامه داخلی ژاندارمری</w:t>
      </w:r>
      <w:bookmarkEnd w:id="49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/ژ۲آ۹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آیین نامه داخلی ژاندارمری</w:t>
      </w:r>
    </w:p>
    <w:p>
      <w:pPr>
        <w:pStyle w:val="BookText"/>
      </w:pPr>
      <w:r>
        <w:rPr>
          <w:rFonts w:ascii="IRNazanin" w:hAnsi="IRNazanin" w:eastAsia="IRNazanin" w:cs="IRNazanin"/>
          <w:lang w:bidi="fa-IR"/>
          <w:color w:val="111111"/>
          <w:sz w:val="28"/>
          <w:szCs w:val="28"/>
          <w:rtl/>
        </w:rPr>
        <w:t xml:space="preserve">شرح پدیدآور : [برای وزارت کشور]</w:t>
      </w:r>
    </w:p>
    <w:p>
      <w:pPr>
        <w:pStyle w:val="BookText"/>
      </w:pPr>
      <w:r>
        <w:rPr>
          <w:rFonts w:ascii="IRNazanin" w:hAnsi="IRNazanin" w:eastAsia="IRNazanin" w:cs="IRNazanin"/>
          <w:lang w:bidi="fa-IR"/>
          <w:color w:val="111111"/>
          <w:sz w:val="28"/>
          <w:szCs w:val="28"/>
          <w:rtl/>
        </w:rPr>
        <w:t xml:space="preserve">وضعیت نشر : [بی‌جا، بی نا</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۵۸ص .: جدول (تاشده)</w:t>
      </w:r>
    </w:p>
    <w:p>
      <w:pPr>
        <w:pStyle w:val="BookText"/>
      </w:pPr>
      <w:r>
        <w:rPr>
          <w:rFonts w:ascii="IRNazanin" w:hAnsi="IRNazanin" w:eastAsia="IRNazanin" w:cs="IRNazanin"/>
          <w:lang w:bidi="fa-IR"/>
          <w:color w:val="111111"/>
          <w:sz w:val="28"/>
          <w:szCs w:val="28"/>
          <w:rtl/>
        </w:rPr>
        <w:t xml:space="preserve">یادداشت : به ضمیمه چندین جدول تاشده راجع به «دفاتر مقرره واحدهای ژاندارمری و حدود اختیارات افسران»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آئین‌نامه‌ها</w:t>
      </w:r>
    </w:p>
    <w:p>
      <w:pPr>
        <w:pStyle w:val="BookText"/>
      </w:pPr>
      <w:r>
        <w:rPr>
          <w:rFonts w:ascii="IRNazanin" w:hAnsi="IRNazanin" w:eastAsia="IRNazanin" w:cs="IRNazanin"/>
          <w:lang w:bidi="fa-IR"/>
          <w:color w:val="111111"/>
          <w:sz w:val="28"/>
          <w:szCs w:val="28"/>
          <w:rtl/>
        </w:rPr>
        <w:t xml:space="preserve">آیین نامه داخلی</w:t>
      </w:r>
    </w:p>
    <w:p>
      <w:pPr>
        <w:pStyle w:val="BookText"/>
      </w:pPr>
      <w:r>
        <w:rPr>
          <w:rFonts w:ascii="IRNazanin" w:hAnsi="IRNazanin" w:eastAsia="IRNazanin" w:cs="IRNazanin"/>
          <w:lang w:bidi="fa-IR"/>
          <w:color w:val="111111"/>
          <w:sz w:val="28"/>
          <w:szCs w:val="28"/>
          <w:rtl/>
        </w:rPr>
        <w:t xml:space="preserve">ژاندارمری</w:t>
      </w:r>
    </w:p>
    <w:p>
      <w:pPr>
        <w:pStyle w:val="BookText"/>
      </w:pPr>
      <w:r>
        <w:rPr>
          <w:rFonts w:ascii="IRNazanin" w:hAnsi="IRNazanin" w:eastAsia="IRNazanin" w:cs="IRNazanin"/>
          <w:lang w:bidi="fa-IR"/>
          <w:color w:val="111111"/>
          <w:sz w:val="28"/>
          <w:szCs w:val="28"/>
          <w:rtl/>
        </w:rPr>
        <w:t xml:space="preserve">شناسه افزوده : ت، ایران. وزارت کشور. ژاندارمری کل کشور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۱۰۲۷، کتابخانه آیت الله بروجردی (ره)، 1027</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500" w:name="_Toc121"/>
      <w:r>
        <w:t>آیین نامه دفاع زمینی فرودگاه ها در مقابل چنربازان وعده های محمول هوایی دشمن: مصوبه دهم اسفند ماه ۱۳۲۹</w:t>
      </w:r>
      <w:bookmarkEnd w:id="50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/آ۹۷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آیین نامه دفاع زمینی فرودگاه ها در مقابل چنربازان وعده های محمول هوایی دشمن: مصوبه دهم اسفند ماه ۱۳۲۹</w:t>
      </w:r>
    </w:p>
    <w:p>
      <w:pPr>
        <w:pStyle w:val="BookText"/>
      </w:pPr>
      <w:r>
        <w:rPr>
          <w:rFonts w:ascii="IRNazanin" w:hAnsi="IRNazanin" w:eastAsia="IRNazanin" w:cs="IRNazanin"/>
          <w:lang w:bidi="fa-IR"/>
          <w:color w:val="111111"/>
          <w:sz w:val="28"/>
          <w:szCs w:val="28"/>
          <w:rtl/>
        </w:rPr>
        <w:t xml:space="preserve">شرح پدیدآور : [برای] وزارت جنگ، ستاد ارتش، رکن ۳</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۱۹۸ص.: مصور</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فرودگاه ها</w:t>
      </w:r>
    </w:p>
    <w:p>
      <w:pPr>
        <w:pStyle w:val="BookText"/>
      </w:pPr>
      <w:r>
        <w:rPr>
          <w:rFonts w:ascii="IRNazanin" w:hAnsi="IRNazanin" w:eastAsia="IRNazanin" w:cs="IRNazanin"/>
          <w:lang w:bidi="fa-IR"/>
          <w:color w:val="111111"/>
          <w:sz w:val="28"/>
          <w:szCs w:val="28"/>
          <w:rtl/>
        </w:rPr>
        <w:t xml:space="preserve">آموزش نظامی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3" w:name="pg4574_28671"/>
    <w:bookmarkEnd w:id="83"/>
    <w:p>
      <w:pPr>
        <w:pStyle w:val="BookText"/>
      </w:pPr>
      <w:r>
        <w:rPr>
          <w:rFonts w:ascii="IRNazanin" w:hAnsi="IRNazanin" w:eastAsia="IRNazanin" w:cs="IRNazanin"/>
          <w:lang w:bidi="fa-IR"/>
          <w:color w:val="111111"/>
          <w:sz w:val="28"/>
          <w:szCs w:val="28"/>
          <w:rtl/>
        </w:rPr>
        <w:t xml:space="preserve">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موجودی فیزیکی : ۱، ۴۰۲۰، کتابخانه آیت الله بروجردی (ره)، 4020</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501" w:name="_Toc122"/>
      <w:r>
        <w:t>آئین نامه رادیو تلگرافی: مصوبه چهاردهم فروردین ماه ۱۳۳۱</w:t>
      </w:r>
      <w:bookmarkEnd w:id="50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/ت۸آ۹ ۱۳۳۱</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 نامه رادیو تلگرافی: مصوبه چهاردهم فروردین ماه ۱۳۳۱</w:t>
      </w:r>
    </w:p>
    <w:p>
      <w:pPr>
        <w:pStyle w:val="BookText"/>
      </w:pPr>
      <w:r>
        <w:rPr>
          <w:rFonts w:ascii="IRNazanin" w:hAnsi="IRNazanin" w:eastAsia="IRNazanin" w:cs="IRNazanin"/>
          <w:lang w:bidi="fa-IR"/>
          <w:color w:val="111111"/>
          <w:sz w:val="28"/>
          <w:szCs w:val="28"/>
          <w:rtl/>
        </w:rPr>
        <w:t xml:space="preserve">شرح پدیدآور : [به سفارش] وزارت جنگ، ستاد ارتش، شعبه مهندس و مخابرات</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۷۲، [۵۹] ص.: جدول، نمودار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آئین نامه ها</w:t>
      </w:r>
    </w:p>
    <w:p>
      <w:pPr>
        <w:pStyle w:val="BookText"/>
      </w:pPr>
      <w:r>
        <w:rPr>
          <w:rFonts w:ascii="IRNazanin" w:hAnsi="IRNazanin" w:eastAsia="IRNazanin" w:cs="IRNazanin"/>
          <w:lang w:bidi="fa-IR"/>
          <w:color w:val="111111"/>
          <w:sz w:val="28"/>
          <w:szCs w:val="28"/>
          <w:rtl/>
        </w:rPr>
        <w:t xml:space="preserve">تلگراف</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 شعبه مهندس و مخابرات</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۶۵۰۵۸۸، کتابخانه آیت الله بروجردی (ره)، 650588</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502" w:name="_Toc123"/>
      <w:r>
        <w:t>آیین نامه لوازم بصری: مصوبه خرداد ۱۳۱۵</w:t>
      </w:r>
      <w:bookmarkEnd w:id="50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/آ۹۸2</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آیین نامه لوازم بصری: مصوبه خرداد ۱۳۱۵</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مصور،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قسمت یکم: دستورات عمومی مخابره باعلائم بصری.- قسمت دوم: دستگاههای بزرگ مخابره علائم بصری .- قسمت سوم: دستگاههای کوچک مخابره علائم بصری.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تجهیزات دیداری شنیداری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۸۰۰، کتابخانه آیت الله بروجردی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4" w:name="pg4574_28672"/>
    <w:bookmarkEnd w:id="84"/>
    <w:p>
      <w:pPr>
        <w:pStyle w:val="BookText"/>
      </w:pPr>
      <w:r>
        <w:rPr>
          <w:rFonts w:ascii="IRNazanin" w:hAnsi="IRNazanin" w:eastAsia="IRNazanin" w:cs="IRNazanin"/>
          <w:lang w:bidi="fa-IR"/>
          <w:color w:val="111111"/>
          <w:sz w:val="28"/>
          <w:szCs w:val="28"/>
          <w:rtl/>
        </w:rPr>
        <w:t xml:space="preserve">(ره)، 800</w:t>
      </w:r>
    </w:p>
    <w:p>
      <w:pPr>
        <w:pStyle w:val="BookText"/>
      </w:pPr>
      <w:r>
        <w:rPr>
          <w:rFonts w:ascii="IRNazanin" w:hAnsi="IRNazanin" w:eastAsia="IRNazanin" w:cs="IRNazanin"/>
          <w:lang w:bidi="fa-IR"/>
          <w:color w:val="111111"/>
          <w:sz w:val="28"/>
          <w:szCs w:val="28"/>
          <w:rtl/>
        </w:rPr>
        <w:t xml:space="preserve">۱، ۲، ۹۸۲، کتابخانه آیت الله بروجردی (ره)، 982</w:t>
      </w:r>
    </w:p>
    <w:p>
      <w:pPr>
        <w:pStyle w:val="BookText"/>
      </w:pPr>
      <w:r>
        <w:rPr>
          <w:rFonts w:ascii="IRNazanin" w:hAnsi="IRNazanin" w:eastAsia="IRNazanin" w:cs="IRNazanin"/>
          <w:lang w:bidi="fa-IR"/>
          <w:color w:val="111111"/>
          <w:sz w:val="28"/>
          <w:szCs w:val="28"/>
          <w:rtl/>
        </w:rPr>
        <w:t xml:space="preserve">۱، ۳، ۷۰۲۵، کتابخانه آیت الله بروجردی (ره)، 7025</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503" w:name="_Toc124"/>
      <w:r>
        <w:t>آئین نامه ماده ۲۸۳ [دویست و هشتاد سه] الحاقی به قانون محاکمات نظامی: اجرای احکام دادگاه های ارتش در قسمت محکومیت نقدی مصوب ۱۶ مهر ماه ۱۳۱۸</w:t>
      </w:r>
      <w:bookmarkEnd w:id="503"/>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/م۳آ۹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 نامه ماده ۲۸۳ [دویست و هشتاد سه] الحاقی به قانون محاکمات نظامی: اجرای احکام دادگاه های ارتش در قسمت محکومیت نقدی مصوب ۱۶ مهر ماه ۱۳۱۸</w:t>
      </w:r>
    </w:p>
    <w:p>
      <w:pPr>
        <w:pStyle w:val="BookText"/>
      </w:pPr>
      <w:r>
        <w:rPr>
          <w:rFonts w:ascii="IRNazanin" w:hAnsi="IRNazanin" w:eastAsia="IRNazanin" w:cs="IRNazanin"/>
          <w:lang w:bidi="fa-IR"/>
          <w:color w:val="111111"/>
          <w:sz w:val="28"/>
          <w:szCs w:val="28"/>
          <w:rtl/>
        </w:rPr>
        <w:t xml:space="preserve">وضعیت نشر : تهران، وزارت جنگ، دایره یکم، شعبه ۳</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۲۵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آئین‌نامه‌ها</w:t>
      </w:r>
    </w:p>
    <w:p>
      <w:pPr>
        <w:pStyle w:val="BookText"/>
      </w:pPr>
      <w:r>
        <w:rPr>
          <w:rFonts w:ascii="IRNazanin" w:hAnsi="IRNazanin" w:eastAsia="IRNazanin" w:cs="IRNazanin"/>
          <w:lang w:bidi="fa-IR"/>
          <w:color w:val="111111"/>
          <w:sz w:val="28"/>
          <w:szCs w:val="28"/>
          <w:rtl/>
        </w:rPr>
        <w:t xml:space="preserve">محاکمه‌های نظامی</w:t>
      </w:r>
    </w:p>
    <w:p>
      <w:pPr>
        <w:pStyle w:val="BookText"/>
      </w:pPr>
      <w:r>
        <w:rPr>
          <w:rFonts w:ascii="IRNazanin" w:hAnsi="IRNazanin" w:eastAsia="IRNazanin" w:cs="IRNazanin"/>
          <w:lang w:bidi="fa-IR"/>
          <w:color w:val="111111"/>
          <w:sz w:val="28"/>
          <w:szCs w:val="28"/>
          <w:rtl/>
        </w:rPr>
        <w:t xml:space="preserve">شناسه افزوده : ت، ایران. وزارت جنگ. دایره یکم. شعبه سوم</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قانون محاکمات نظامی: اجرای احکام دادگاه های ارتش در قسمت محکومیت نقدی مصوب ۱۶ مهر ماه ۱۳۱۸</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۳۵۹۹، کتابخانه آیت الله بروجردی (ره)، 3599</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504" w:name="_Toc125"/>
      <w:r>
        <w:t>آئین نامه مخابره رادیو تلگرافی</w:t>
      </w:r>
      <w:bookmarkEnd w:id="50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/ت۸آ۹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 نامه مخابره رادیو تلگرافی</w:t>
      </w:r>
    </w:p>
    <w:p>
      <w:pPr>
        <w:pStyle w:val="BookText"/>
      </w:pPr>
      <w:r>
        <w:rPr>
          <w:rFonts w:ascii="IRNazanin" w:hAnsi="IRNazanin" w:eastAsia="IRNazanin" w:cs="IRNazanin"/>
          <w:lang w:bidi="fa-IR"/>
          <w:color w:val="111111"/>
          <w:sz w:val="28"/>
          <w:szCs w:val="28"/>
          <w:rtl/>
        </w:rPr>
        <w:t xml:space="preserve">شرح پدیدآور : [به سفارش]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۸۶ ص.: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آئین نامه ها</w:t>
      </w:r>
    </w:p>
    <w:p>
      <w:pPr>
        <w:pStyle w:val="BookText"/>
      </w:pPr>
      <w:r>
        <w:rPr>
          <w:rFonts w:ascii="IRNazanin" w:hAnsi="IRNazanin" w:eastAsia="IRNazanin" w:cs="IRNazanin"/>
          <w:lang w:bidi="fa-IR"/>
          <w:color w:val="111111"/>
          <w:sz w:val="28"/>
          <w:szCs w:val="28"/>
          <w:rtl/>
        </w:rPr>
        <w:t xml:space="preserve">تلگراف</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۱۱۲۸۷، کتابخانه آیت الله بروجردی (ره)، 11287</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505" w:name="_Toc126"/>
      <w:r>
        <w:t>آیین نامه موقتی خمپاره انداز براندت ۸۱ میلیمتری: مصوبه آذر ۱۳۱۷</w:t>
      </w:r>
      <w:bookmarkEnd w:id="505"/>
    </w:p>
    <w:p>
      <w:pPr>
        <w:pStyle w:val="BookText"/>
      </w:pPr>
      <w:r>
        <w:rPr>
          <w:rFonts w:ascii="IRNazanin" w:hAnsi="IRNazanin" w:eastAsia="IRNazanin" w:cs="IRNazanin"/>
          <w:lang w:bidi="fa-IR"/>
          <w:color w:val="111111"/>
          <w:sz w:val="28"/>
          <w:szCs w:val="28"/>
          <w:rtl/>
        </w:rPr>
        <w:t xml:space="preserve">نوع : جیبی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5" w:name="pg4574_28673"/>
    <w:bookmarkEnd w:id="85"/>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آیین نامه موقتی خمپاره انداز براندت ۸۱ میلیمتری: مصوبه آذر ۱۳۱۷</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ث، ۱۳۲ ص.: مصور، جدول (تاشده)</w:t>
      </w:r>
    </w:p>
    <w:p>
      <w:pPr>
        <w:pStyle w:val="BookText"/>
      </w:pPr>
      <w:r>
        <w:rPr>
          <w:rFonts w:ascii="IRNazanin" w:hAnsi="IRNazanin" w:eastAsia="IRNazanin" w:cs="IRNazanin"/>
          <w:lang w:bidi="fa-IR"/>
          <w:color w:val="111111"/>
          <w:sz w:val="28"/>
          <w:szCs w:val="28"/>
          <w:rtl/>
        </w:rPr>
        <w:t xml:space="preserve">یادداشت : اثر حاضر ساختمان، نوع کار و شیوه استفاده نوعی اسلحه جنگی سبک وزن را توضیح می‌دهد این اسلحه نمونه سال ۱۳۱۷ ارتش شاهنشاهی بوده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موجودی فیزیکی : ۱، ۷۹۰۱۸۶، کتابخانه آیت الله بروجردی (ره)، 790186</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506" w:name="_Toc127"/>
      <w:r>
        <w:t>آیین نامه موقتی خمپاره انداز براندت ۸۱ میلیمتری: مصوبه آذر ۱۳۱۷</w:t>
      </w:r>
      <w:bookmarkEnd w:id="50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/آ۹۳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آیین نامه موقتی خمپاره انداز براندت ۸۱ میلیمتری: مصوبه آذر ۱۳۱۷</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مصور، جدول (تاشده)</w:t>
      </w:r>
    </w:p>
    <w:p>
      <w:pPr>
        <w:pStyle w:val="BookText"/>
      </w:pPr>
      <w:r>
        <w:rPr>
          <w:rFonts w:ascii="IRNazanin" w:hAnsi="IRNazanin" w:eastAsia="IRNazanin" w:cs="IRNazanin"/>
          <w:lang w:bidi="fa-IR"/>
          <w:color w:val="111111"/>
          <w:sz w:val="28"/>
          <w:szCs w:val="28"/>
          <w:rtl/>
        </w:rPr>
        <w:t xml:space="preserve">یادداشت : ج.۲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اسلحه شناسی.-ج.۲. مشقهای پای قبضه.- ج.۳. تیر اندازی.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تیراندازی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موجودی فیزیکی : ۱، ۱، ۱۶۷۰، کتابخانه آیت الله بروجردی (ره)، 1670</w:t>
      </w:r>
    </w:p>
    <w:p>
      <w:pPr>
        <w:pStyle w:val="BookText"/>
      </w:pPr>
      <w:r>
        <w:rPr>
          <w:rFonts w:ascii="IRNazanin" w:hAnsi="IRNazanin" w:eastAsia="IRNazanin" w:cs="IRNazanin"/>
          <w:lang w:bidi="fa-IR"/>
          <w:color w:val="111111"/>
          <w:sz w:val="28"/>
          <w:szCs w:val="28"/>
          <w:rtl/>
        </w:rPr>
        <w:t xml:space="preserve">۱، ۲، ۷۴۱، کتابخانه آیت الله بروجردی (ره)، 741</w:t>
      </w:r>
    </w:p>
    <w:p>
      <w:pPr>
        <w:pStyle w:val="BookText"/>
      </w:pPr>
      <w:r>
        <w:rPr>
          <w:rFonts w:ascii="IRNazanin" w:hAnsi="IRNazanin" w:eastAsia="IRNazanin" w:cs="IRNazanin"/>
          <w:lang w:bidi="fa-IR"/>
          <w:color w:val="111111"/>
          <w:sz w:val="28"/>
          <w:szCs w:val="28"/>
          <w:rtl/>
        </w:rPr>
        <w:t xml:space="preserve">۱، ۳، ۱۵۴۴، کتابخانه آیت الله بروجردی (ره)، 1544</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507" w:name="_Toc128"/>
      <w:r>
        <w:t>آئین نامه مین‌های زمینی و تله‌های انفجاری</w:t>
      </w:r>
      <w:bookmarkEnd w:id="50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6" w:name="pg4574_28674"/>
    <w:bookmarkEnd w:id="86"/>
    <w:p>
      <w:pPr>
        <w:pStyle w:val="BookText"/>
      </w:pPr>
      <w:r>
        <w:rPr>
          <w:rFonts w:ascii="IRNazanin" w:hAnsi="IRNazanin" w:eastAsia="IRNazanin" w:cs="IRNazanin"/>
          <w:lang w:bidi="fa-IR"/>
          <w:color w:val="111111"/>
          <w:sz w:val="28"/>
          <w:szCs w:val="28"/>
          <w:rtl/>
        </w:rPr>
        <w:t xml:space="preserve">/م۹آ۹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 نامه مین‌های زمینی و تله‌های انفجاری</w:t>
      </w:r>
    </w:p>
    <w:p>
      <w:pPr>
        <w:pStyle w:val="BookText"/>
      </w:pPr>
      <w:r>
        <w:rPr>
          <w:rFonts w:ascii="IRNazanin" w:hAnsi="IRNazanin" w:eastAsia="IRNazanin" w:cs="IRNazanin"/>
          <w:lang w:bidi="fa-IR"/>
          <w:color w:val="111111"/>
          <w:sz w:val="28"/>
          <w:szCs w:val="28"/>
          <w:rtl/>
        </w:rPr>
        <w:t xml:space="preserve">شرح پدیدآور : [به سفارش] وزارت جنگ، ستاد ارتش، رکن ۳</w:t>
      </w:r>
    </w:p>
    <w:p>
      <w:pPr>
        <w:pStyle w:val="BookText"/>
      </w:pPr>
      <w:r>
        <w:rPr>
          <w:rFonts w:ascii="IRNazanin" w:hAnsi="IRNazanin" w:eastAsia="IRNazanin" w:cs="IRNazanin"/>
          <w:lang w:bidi="fa-IR"/>
          <w:color w:val="111111"/>
          <w:sz w:val="28"/>
          <w:szCs w:val="28"/>
          <w:rtl/>
        </w:rPr>
        <w:t xml:space="preserve">وضعیت نشر : شیراز، چاپخانه مصطفوی</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ب، ۱۵۵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مین‌های زمینی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۳۶۰۳، کتابخانه آیت الله بروجردی (ره)، 3603</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508" w:name="_Toc129"/>
      <w:r>
        <w:t>آیین نامه نقب و تخریب</w:t>
      </w:r>
      <w:bookmarkEnd w:id="50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آیین نامه نقب و تخریب</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مندرجات : ج.۱. نقب.-</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تخریب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IRNazanin" w:hAnsi="IRNazanin" w:eastAsia="IRNazanin" w:cs="IRNazanin"/>
          <w:lang w:bidi="fa-IR"/>
          <w:color w:val="111111"/>
          <w:sz w:val="28"/>
          <w:szCs w:val="28"/>
          <w:rtl/>
        </w:rPr>
        <w:t xml:space="preserve">موجودی فیزیکی : ۱، ۱، ۷۹۰۲۲۰، کتابخانه آیت الله بروجردی (ره)، 790220</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509" w:name="_Toc130"/>
      <w:r>
        <w:t>آئین‌نامه اسلحه شناسی موشک انداز ۵/۳ [سه و نیم] اینچی</w:t>
      </w:r>
      <w:bookmarkEnd w:id="50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/ب۴آ۹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برومندان، فرهنگ</w:t>
      </w:r>
    </w:p>
    <w:p>
      <w:pPr>
        <w:pStyle w:val="BookText"/>
      </w:pPr>
      <w:r>
        <w:rPr>
          <w:rFonts w:ascii="IRNazanin" w:hAnsi="IRNazanin" w:eastAsia="IRNazanin" w:cs="IRNazanin"/>
          <w:lang w:bidi="fa-IR"/>
          <w:color w:val="111111"/>
          <w:sz w:val="28"/>
          <w:szCs w:val="28"/>
          <w:rtl/>
        </w:rPr>
        <w:t xml:space="preserve">عنوان : آئین‌نامه اسلحه شناسی موشک انداز ۵/۳ [سه و نیم] اینچی</w:t>
      </w:r>
    </w:p>
    <w:p>
      <w:pPr>
        <w:pStyle w:val="BookText"/>
      </w:pPr>
      <w:r>
        <w:rPr>
          <w:rFonts w:ascii="IRNazanin" w:hAnsi="IRNazanin" w:eastAsia="IRNazanin" w:cs="IRNazanin"/>
          <w:lang w:bidi="fa-IR"/>
          <w:color w:val="111111"/>
          <w:sz w:val="28"/>
          <w:szCs w:val="28"/>
          <w:rtl/>
        </w:rPr>
        <w:t xml:space="preserve">شرح پدیدآور : نگارش فرهنگ برومندان</w:t>
      </w:r>
    </w:p>
    <w:p>
      <w:pPr>
        <w:pStyle w:val="BookText"/>
      </w:pPr>
      <w:r>
        <w:rPr>
          <w:rFonts w:ascii="IRNazanin" w:hAnsi="IRNazanin" w:eastAsia="IRNazanin" w:cs="IRNazanin"/>
          <w:lang w:bidi="fa-IR"/>
          <w:color w:val="111111"/>
          <w:sz w:val="28"/>
          <w:szCs w:val="28"/>
          <w:rtl/>
        </w:rPr>
        <w:t xml:space="preserve">وضعیت نشر : [تهران]، وزارت دفاع ملی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[۳۲] ص.: مصور (بخشی رنگی، بخشی تا شده)،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موشک‌ها</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7" w:name="pg4574_28675"/>
    <w:bookmarkEnd w:id="87"/>
    <w:p>
      <w:pPr>
        <w:pStyle w:val="BookText"/>
      </w:pPr>
      <w:r>
        <w:rPr>
          <w:rFonts w:ascii="IRNazanin" w:hAnsi="IRNazanin" w:eastAsia="IRNazanin" w:cs="IRNazanin"/>
          <w:lang w:bidi="fa-IR"/>
          <w:color w:val="111111"/>
          <w:sz w:val="28"/>
          <w:szCs w:val="28"/>
          <w:rtl/>
        </w:rPr>
        <w:t xml:space="preserve">: ت، ایران. وزارت دفاع ملی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۶۵۰۵۶۷، کتابخانه آیت الله بروجردی (ره)، 650567</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510" w:name="_Toc131"/>
      <w:r>
        <w:t>آئین‌نامه اسلحه‌شناسی: توپ ضد هوایی ارتش شاهنشاهی نمونه ۱۳۱۲</w:t>
      </w:r>
      <w:bookmarkEnd w:id="510"/>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/آ۹۸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اسلحه‌شناسی: توپ ضد هوایی ارتش شاهنشاهی نمونه ۱۳۱۲</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تمام تصویر (تا شده)</w:t>
      </w:r>
    </w:p>
    <w:p>
      <w:pPr>
        <w:pStyle w:val="BookText"/>
      </w:pPr>
      <w:r>
        <w:rPr>
          <w:rFonts w:ascii="IRNazanin" w:hAnsi="IRNazanin" w:eastAsia="IRNazanin" w:cs="IRNazanin"/>
          <w:lang w:bidi="fa-IR"/>
          <w:color w:val="111111"/>
          <w:sz w:val="28"/>
          <w:szCs w:val="28"/>
          <w:rtl/>
        </w:rPr>
        <w:t xml:space="preserve">یادداشت : فهرستنویسی براساس جلد دوم: ۱۳۱۵</w:t>
      </w:r>
    </w:p>
    <w:p>
      <w:pPr>
        <w:pStyle w:val="BookText"/>
      </w:pPr>
      <w:r>
        <w:rPr>
          <w:rFonts w:ascii="IRNazanin" w:hAnsi="IRNazanin" w:eastAsia="IRNazanin" w:cs="IRNazanin"/>
          <w:lang w:bidi="fa-IR"/>
          <w:color w:val="111111"/>
          <w:sz w:val="28"/>
          <w:szCs w:val="28"/>
          <w:rtl/>
        </w:rPr>
        <w:t xml:space="preserve">کتاب حاضر به صورت تمام تصویر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سلاح‌ها</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۷۹۰۹۹، کتابخانه آیت الله بروجردی (ره)، 79099</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511" w:name="_Toc132"/>
      <w:r>
        <w:t>آئین‌نامه انضباطی: مصوبه ۴ خرداد ۱۳۱۹</w:t>
      </w:r>
      <w:bookmarkEnd w:id="51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/آ۹۲۹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انضباطی: مصوبه ۴ خرداد ۱۳۱۹</w:t>
      </w:r>
    </w:p>
    <w:p>
      <w:pPr>
        <w:pStyle w:val="BookText"/>
      </w:pPr>
      <w:r>
        <w:rPr>
          <w:rFonts w:ascii="IRNazanin" w:hAnsi="IRNazanin" w:eastAsia="IRNazanin" w:cs="IRNazanin"/>
          <w:lang w:bidi="fa-IR"/>
          <w:color w:val="111111"/>
          <w:sz w:val="28"/>
          <w:szCs w:val="28"/>
          <w:rtl/>
        </w:rPr>
        <w:t xml:space="preserve">شرح پدیدآور : [به سفارش]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و، [۱۰۷] ص.: جدول (بخشی تاشده)</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آیین نامه های انضباطی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۳۰۲۰، کتابخانه آیت الله بروجردی (ره)، 3020</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512" w:name="_Toc133"/>
      <w:r>
        <w:t>آئین‌نامه بارکشی با راه آهن</w:t>
      </w:r>
      <w:bookmarkEnd w:id="51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/ح۸آ۹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بارکشی با راه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8" w:name="pg4574_28676"/>
    <w:bookmarkEnd w:id="88"/>
    <w:p>
      <w:pPr>
        <w:pStyle w:val="BookText"/>
      </w:pPr>
      <w:r>
        <w:rPr>
          <w:rFonts w:ascii="IRNazanin" w:hAnsi="IRNazanin" w:eastAsia="IRNazanin" w:cs="IRNazanin"/>
          <w:lang w:bidi="fa-IR"/>
          <w:color w:val="111111"/>
          <w:sz w:val="28"/>
          <w:szCs w:val="28"/>
          <w:rtl/>
        </w:rPr>
        <w:t xml:space="preserve">آهن</w:t>
      </w:r>
    </w:p>
    <w:p>
      <w:pPr>
        <w:pStyle w:val="BookText"/>
      </w:pPr>
      <w:r>
        <w:rPr>
          <w:rFonts w:ascii="IRNazanin" w:hAnsi="IRNazanin" w:eastAsia="IRNazanin" w:cs="IRNazanin"/>
          <w:lang w:bidi="fa-IR"/>
          <w:color w:val="111111"/>
          <w:sz w:val="28"/>
          <w:szCs w:val="28"/>
          <w:rtl/>
        </w:rPr>
        <w:t xml:space="preserve">شرح پدیدآور : [به سفارش]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[م، ۲۳۶] ص.: مصور، جدول (بخشی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آیین نامه‌ها</w:t>
      </w:r>
    </w:p>
    <w:p>
      <w:pPr>
        <w:pStyle w:val="BookText"/>
      </w:pPr>
      <w:r>
        <w:rPr>
          <w:rFonts w:ascii="IRNazanin" w:hAnsi="IRNazanin" w:eastAsia="IRNazanin" w:cs="IRNazanin"/>
          <w:lang w:bidi="fa-IR"/>
          <w:color w:val="111111"/>
          <w:sz w:val="28"/>
          <w:szCs w:val="28"/>
          <w:rtl/>
        </w:rPr>
        <w:t xml:space="preserve">حمل و نقل نظامی</w:t>
      </w:r>
    </w:p>
    <w:p>
      <w:pPr>
        <w:pStyle w:val="BookText"/>
      </w:pPr>
      <w:r>
        <w:rPr>
          <w:rFonts w:ascii="IRNazanin" w:hAnsi="IRNazanin" w:eastAsia="IRNazanin" w:cs="IRNazanin"/>
          <w:lang w:bidi="fa-IR"/>
          <w:color w:val="111111"/>
          <w:sz w:val="28"/>
          <w:szCs w:val="28"/>
          <w:rtl/>
        </w:rPr>
        <w:t xml:space="preserve">راه آهن</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۸۳۱۳، کتابخانه آیت الله بروجردی (ره)، 8313</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513" w:name="_Toc134"/>
      <w:r>
        <w:t>آئین‌نامه پلهای اتفاقی: مصوب تیرماه ۱۳۲۱</w:t>
      </w:r>
      <w:bookmarkEnd w:id="51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/و۵آ۹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پلهای اتفاقی: مصوب تیرماه ۱۳۲۱</w:t>
      </w:r>
    </w:p>
    <w:p>
      <w:pPr>
        <w:pStyle w:val="BookText"/>
      </w:pPr>
      <w:r>
        <w:rPr>
          <w:rFonts w:ascii="IRNazanin" w:hAnsi="IRNazanin" w:eastAsia="IRNazanin" w:cs="IRNazanin"/>
          <w:lang w:bidi="fa-IR"/>
          <w:color w:val="111111"/>
          <w:sz w:val="28"/>
          <w:szCs w:val="28"/>
          <w:rtl/>
        </w:rPr>
        <w:t xml:space="preserve">شرح پدیدآور : [برای] وزارت جنگ، اداره مهندسی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۳۳۷ص.: مصور،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وسائل و تجهیزات نظامی</w:t>
      </w:r>
    </w:p>
    <w:p>
      <w:pPr>
        <w:pStyle w:val="BookText"/>
      </w:pPr>
      <w:r>
        <w:rPr>
          <w:rFonts w:ascii="IRNazanin" w:hAnsi="IRNazanin" w:eastAsia="IRNazanin" w:cs="IRNazanin"/>
          <w:lang w:bidi="fa-IR"/>
          <w:color w:val="111111"/>
          <w:sz w:val="28"/>
          <w:szCs w:val="28"/>
          <w:rtl/>
        </w:rPr>
        <w:t xml:space="preserve">نظام آموزشی</w:t>
      </w:r>
    </w:p>
    <w:p>
      <w:pPr>
        <w:pStyle w:val="BookText"/>
      </w:pPr>
      <w:r>
        <w:rPr>
          <w:rFonts w:ascii="IRNazanin" w:hAnsi="IRNazanin" w:eastAsia="IRNazanin" w:cs="IRNazanin"/>
          <w:lang w:bidi="fa-IR"/>
          <w:color w:val="111111"/>
          <w:sz w:val="28"/>
          <w:szCs w:val="28"/>
          <w:rtl/>
        </w:rPr>
        <w:t xml:space="preserve">شناسه افزوده : ت، ایران . وزارت جنگ. اداره مهندسی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۷۹۰۱۹۱، کتابخانه آیت الله بروجردی (ره)، 790191</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514" w:name="_Toc135"/>
      <w:r>
        <w:t>آئین‌نامه تعرفه های پرسنلی ارتش شاهنشاهی</w:t>
      </w:r>
      <w:bookmarkEnd w:id="51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/ت۶آ۹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وزارت جنگ. ارتش</w:t>
      </w:r>
    </w:p>
    <w:p>
      <w:pPr>
        <w:pStyle w:val="BookText"/>
      </w:pPr>
      <w:r>
        <w:rPr>
          <w:rFonts w:ascii="IRNazanin" w:hAnsi="IRNazanin" w:eastAsia="IRNazanin" w:cs="IRNazanin"/>
          <w:lang w:bidi="fa-IR"/>
          <w:color w:val="111111"/>
          <w:sz w:val="28"/>
          <w:szCs w:val="28"/>
          <w:rtl/>
        </w:rPr>
        <w:t xml:space="preserve">عنوان : آئین‌نامه تعرفه های پرسنلی ارتش شاهنشاهی</w:t>
      </w:r>
    </w:p>
    <w:p>
      <w:pPr>
        <w:pStyle w:val="BookText"/>
      </w:pPr>
      <w:r>
        <w:rPr>
          <w:rFonts w:ascii="IRNazanin" w:hAnsi="IRNazanin" w:eastAsia="IRNazanin" w:cs="IRNazanin"/>
          <w:lang w:bidi="fa-IR"/>
          <w:color w:val="111111"/>
          <w:sz w:val="28"/>
          <w:szCs w:val="28"/>
          <w:rtl/>
        </w:rPr>
        <w:t xml:space="preserve">شرح پدیدآور : [برای] ستاد بزرگ ارتشتاران اداره یکم</w:t>
      </w:r>
    </w:p>
    <w:p>
      <w:pPr>
        <w:pStyle w:val="BookText"/>
      </w:pPr>
      <w:r>
        <w:rPr>
          <w:rFonts w:ascii="IRNazanin" w:hAnsi="IRNazanin" w:eastAsia="IRNazanin" w:cs="IRNazanin"/>
          <w:lang w:bidi="fa-IR"/>
          <w:color w:val="111111"/>
          <w:sz w:val="28"/>
          <w:szCs w:val="28"/>
          <w:rtl/>
        </w:rPr>
        <w:t xml:space="preserve">وضعیت نشر : [تهران]، چاپخانه اداره آجودانی کل دایره</w:t>
      </w:r>
    </w:p>
    <w:p>
      <w:pPr>
        <w:pStyle w:val="BookText"/>
      </w:pPr>
      <w:r>
        <w:rPr>
          <w:rFonts w:ascii="IRNazanin" w:hAnsi="IRNazanin" w:eastAsia="IRNazanin" w:cs="IRNazanin"/>
          <w:lang w:bidi="fa-IR"/>
          <w:color w:val="111111"/>
          <w:sz w:val="28"/>
          <w:szCs w:val="28"/>
          <w:rtl/>
        </w:rPr>
        <w:t xml:space="preserve">سال نشر : ۱۳۳۸</w:t>
      </w:r>
    </w:p>
    <w:p>
      <w:pPr>
        <w:pStyle w:val="BookText"/>
      </w:pPr>
      <w:r>
        <w:rPr>
          <w:rFonts w:ascii="IRNazanin" w:hAnsi="IRNazanin" w:eastAsia="IRNazanin" w:cs="IRNazanin"/>
          <w:lang w:bidi="fa-IR"/>
          <w:color w:val="111111"/>
          <w:sz w:val="28"/>
          <w:szCs w:val="28"/>
          <w:rtl/>
        </w:rPr>
        <w:t xml:space="preserve">مشخصات ظاهری : ۶۴ص.: جدول ( تاشده)</w:t>
      </w:r>
    </w:p>
    <w:p>
      <w:pPr>
        <w:pStyle w:val="BookText"/>
      </w:pPr>
      <w:r>
        <w:rPr>
          <w:rFonts w:ascii="IRNazanin" w:hAnsi="IRNazanin" w:eastAsia="IRNazanin" w:cs="IRNazanin"/>
          <w:lang w:bidi="fa-IR"/>
          <w:color w:val="111111"/>
          <w:sz w:val="28"/>
          <w:szCs w:val="28"/>
          <w:rtl/>
        </w:rPr>
        <w:t xml:space="preserve">یادداشت : به ضمیمه چند جدول درمورد انجام خدمت در مدت تنظیم تعرفه ها و نمونه تعرفه پرسنلی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9" w:name="pg4574_28677"/>
    <w:bookmarkEnd w:id="89"/>
    <w:p>
      <w:pPr>
        <w:pStyle w:val="BookText"/>
      </w:pPr>
      <w:r>
        <w:rPr>
          <w:rFonts w:ascii="IRNazanin" w:hAnsi="IRNazanin" w:eastAsia="IRNazanin" w:cs="IRNazanin"/>
          <w:lang w:bidi="fa-IR"/>
          <w:color w:val="111111"/>
          <w:sz w:val="28"/>
          <w:szCs w:val="28"/>
          <w:rtl/>
        </w:rPr>
        <w:t xml:space="preserve">: آیین نامه داخلی</w:t>
      </w:r>
    </w:p>
    <w:p>
      <w:pPr>
        <w:pStyle w:val="BookText"/>
      </w:pPr>
      <w:r>
        <w:rPr>
          <w:rFonts w:ascii="IRNazanin" w:hAnsi="IRNazanin" w:eastAsia="IRNazanin" w:cs="IRNazanin"/>
          <w:lang w:bidi="fa-IR"/>
          <w:color w:val="111111"/>
          <w:sz w:val="28"/>
          <w:szCs w:val="28"/>
          <w:rtl/>
        </w:rPr>
        <w:t xml:space="preserve">تعرفه</w:t>
      </w:r>
    </w:p>
    <w:p>
      <w:pPr>
        <w:pStyle w:val="BookText"/>
      </w:pPr>
      <w:r>
        <w:rPr>
          <w:rFonts w:ascii="IRNazanin" w:hAnsi="IRNazanin" w:eastAsia="IRNazanin" w:cs="IRNazanin"/>
          <w:lang w:bidi="fa-IR"/>
          <w:color w:val="111111"/>
          <w:sz w:val="28"/>
          <w:szCs w:val="28"/>
          <w:rtl/>
        </w:rPr>
        <w:t xml:space="preserve">مقررات اداری</w:t>
      </w:r>
    </w:p>
    <w:p>
      <w:pPr>
        <w:pStyle w:val="BookText"/>
      </w:pPr>
      <w:r>
        <w:rPr>
          <w:rFonts w:ascii="IRNazanin" w:hAnsi="IRNazanin" w:eastAsia="IRNazanin" w:cs="IRNazanin"/>
          <w:lang w:bidi="fa-IR"/>
          <w:color w:val="111111"/>
          <w:sz w:val="28"/>
          <w:szCs w:val="28"/>
          <w:rtl/>
        </w:rPr>
        <w:t xml:space="preserve">آیین نامه ها</w:t>
      </w:r>
    </w:p>
    <w:p>
      <w:pPr>
        <w:pStyle w:val="BookText"/>
      </w:pPr>
      <w:r>
        <w:rPr>
          <w:rFonts w:ascii="IRNazanin" w:hAnsi="IRNazanin" w:eastAsia="IRNazanin" w:cs="IRNazanin"/>
          <w:lang w:bidi="fa-IR"/>
          <w:color w:val="111111"/>
          <w:sz w:val="28"/>
          <w:szCs w:val="28"/>
          <w:rtl/>
        </w:rPr>
        <w:t xml:space="preserve">شناسه افزوده : ت، ایران . ارتش. ستاد بزرگ ارتشتاران، اداره یکم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۶۱۴، کتابخانه آیت الله بروجردی (ره)، 614</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515" w:name="_Toc136"/>
      <w:r>
        <w:t>آئین‌نامه جستجو و تفسیر اطلاعات: مصوبه ۲۲ خرداد ۱۳۲۰</w:t>
      </w:r>
      <w:bookmarkEnd w:id="51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/الف۶ 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جستجو و تفسیر اطلاعات: مصوبه ۲۲ خرداد ۱۳۲۰</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ج، [۳۹] ص.، [۱] ص. نمودار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آئین‌نامه‌ها</w:t>
      </w:r>
    </w:p>
    <w:p>
      <w:pPr>
        <w:pStyle w:val="BookText"/>
      </w:pPr>
      <w:r>
        <w:rPr>
          <w:rFonts w:ascii="IRNazanin" w:hAnsi="IRNazanin" w:eastAsia="IRNazanin" w:cs="IRNazanin"/>
          <w:lang w:bidi="fa-IR"/>
          <w:color w:val="111111"/>
          <w:sz w:val="28"/>
          <w:szCs w:val="28"/>
          <w:rtl/>
        </w:rPr>
        <w:t xml:space="preserve">اطلاعات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۳۲۳۰۳۳، کتابخانه آیت الله بروجردی (ره)، 323033</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516" w:name="_Toc137"/>
      <w:r>
        <w:t>آئین‌نامه خدمات پادکانی: مصوبه آذر ماه ۱۳۱۸</w:t>
      </w:r>
      <w:bookmarkEnd w:id="51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/پ۲آ۹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وزارت جنگ</w:t>
      </w:r>
    </w:p>
    <w:p>
      <w:pPr>
        <w:pStyle w:val="BookText"/>
      </w:pPr>
      <w:r>
        <w:rPr>
          <w:rFonts w:ascii="IRNazanin" w:hAnsi="IRNazanin" w:eastAsia="IRNazanin" w:cs="IRNazanin"/>
          <w:lang w:bidi="fa-IR"/>
          <w:color w:val="111111"/>
          <w:sz w:val="28"/>
          <w:szCs w:val="28"/>
          <w:rtl/>
        </w:rPr>
        <w:t xml:space="preserve">عنوان : آئین‌نامه خدمات پادکانی: مصوبه آذر ماه ۱۳۱۸</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۸۹، و ص.: مصور</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آیین نامه داخلی</w:t>
      </w:r>
    </w:p>
    <w:p>
      <w:pPr>
        <w:pStyle w:val="BookText"/>
      </w:pPr>
      <w:r>
        <w:rPr>
          <w:rFonts w:ascii="IRNazanin" w:hAnsi="IRNazanin" w:eastAsia="IRNazanin" w:cs="IRNazanin"/>
          <w:lang w:bidi="fa-IR"/>
          <w:color w:val="111111"/>
          <w:sz w:val="28"/>
          <w:szCs w:val="28"/>
          <w:rtl/>
        </w:rPr>
        <w:t xml:space="preserve">پادگانها</w:t>
      </w:r>
    </w:p>
    <w:p>
      <w:pPr>
        <w:pStyle w:val="BookText"/>
      </w:pPr>
      <w:r>
        <w:rPr>
          <w:rFonts w:ascii="IRNazanin" w:hAnsi="IRNazanin" w:eastAsia="IRNazanin" w:cs="IRNazanin"/>
          <w:lang w:bidi="fa-IR"/>
          <w:color w:val="111111"/>
          <w:sz w:val="28"/>
          <w:szCs w:val="28"/>
          <w:rtl/>
        </w:rPr>
        <w:t xml:space="preserve">مقررات اداری</w:t>
      </w:r>
    </w:p>
    <w:p>
      <w:pPr>
        <w:pStyle w:val="BookText"/>
      </w:pPr>
      <w:r>
        <w:rPr>
          <w:rFonts w:ascii="IRNazanin" w:hAnsi="IRNazanin" w:eastAsia="IRNazanin" w:cs="IRNazanin"/>
          <w:lang w:bidi="fa-IR"/>
          <w:color w:val="111111"/>
          <w:sz w:val="28"/>
          <w:szCs w:val="28"/>
          <w:rtl/>
        </w:rPr>
        <w:t xml:space="preserve">آیین نامه ها</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۳۲۳۰۵۳، کتابخانه آیت الله بروجردی (ره)، 323053</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517" w:name="_Toc138"/>
      <w:r>
        <w:t>آئین‌نامه خرید جنس ارتش</w:t>
      </w:r>
      <w:bookmarkEnd w:id="517"/>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/آ۹</w:t>
      </w:r>
    </w:p>
    <w:p>
      <w:pPr>
        <w:pStyle w:val="BookText"/>
      </w:pPr>
      <w:r>
        <w:rPr>
          <w:rFonts w:ascii="IRNazanin" w:hAnsi="IRNazanin" w:eastAsia="IRNazanin" w:cs="IRNazanin"/>
          <w:lang w:bidi="fa-IR"/>
          <w:color w:val="111111"/>
          <w:sz w:val="28"/>
          <w:szCs w:val="28"/>
          <w:rtl/>
        </w:rPr>
        <w:t xml:space="preserve">نوع سرشناسه : ع</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0" w:name="pg4574_28678"/>
    <w:bookmarkEnd w:id="90"/>
    <w:p>
      <w:pPr>
        <w:pStyle w:val="BookText"/>
      </w:pPr>
      <w:r>
        <w:rPr>
          <w:rFonts w:ascii="IRNazanin" w:hAnsi="IRNazanin" w:eastAsia="IRNazanin" w:cs="IRNazanin"/>
          <w:lang w:bidi="fa-IR"/>
          <w:color w:val="111111"/>
          <w:sz w:val="28"/>
          <w:szCs w:val="28"/>
          <w:rtl/>
        </w:rPr>
        <w:t xml:space="preserve">نوان : آئین‌نامه خرید جنس ارتش</w:t>
      </w:r>
    </w:p>
    <w:p>
      <w:pPr>
        <w:pStyle w:val="BookText"/>
      </w:pPr>
      <w:r>
        <w:rPr>
          <w:rFonts w:ascii="IRNazanin" w:hAnsi="IRNazanin" w:eastAsia="IRNazanin" w:cs="IRNazanin"/>
          <w:lang w:bidi="fa-IR"/>
          <w:color w:val="111111"/>
          <w:sz w:val="28"/>
          <w:szCs w:val="28"/>
          <w:rtl/>
        </w:rPr>
        <w:t xml:space="preserve">وضعیت نشر : [بی‌جا]، چاپخانه عالی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۸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خرید</w:t>
      </w:r>
    </w:p>
    <w:p>
      <w:pPr>
        <w:pStyle w:val="BookText"/>
      </w:pPr>
      <w:r>
        <w:rPr>
          <w:rFonts w:ascii="IRNazanin" w:hAnsi="IRNazanin" w:eastAsia="IRNazanin" w:cs="IRNazanin"/>
          <w:lang w:bidi="fa-IR"/>
          <w:color w:val="111111"/>
          <w:sz w:val="28"/>
          <w:szCs w:val="28"/>
          <w:rtl/>
        </w:rPr>
        <w:t xml:space="preserve">آئین نامه 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۳۵۸۷، کتابخانه آیت الله بروجردی (ره)، 3587</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518" w:name="_Toc139"/>
      <w:r>
        <w:t>آئین‌نامه راجع به طرز ادای احترامات - درفشها و پرچمها - سلامها - دید و بازدیدها در روی ناوهای شاهنشاهی</w:t>
      </w:r>
      <w:bookmarkEnd w:id="51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/ت۵آ۹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راجع به طرز ادای احترامات - درفشها و پرچمها - سلامها - دید و بازدیدها در روی ناوهای شاهنشاهی</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ی، ۷۰+ ص</w:t>
      </w:r>
    </w:p>
    <w:p>
      <w:pPr>
        <w:pStyle w:val="BookText"/>
      </w:pPr>
      <w:r>
        <w:rPr>
          <w:rFonts w:ascii="IRNazanin" w:hAnsi="IRNazanin" w:eastAsia="IRNazanin" w:cs="IRNazanin"/>
          <w:lang w:bidi="fa-IR"/>
          <w:color w:val="111111"/>
          <w:sz w:val="28"/>
          <w:szCs w:val="28"/>
          <w:rtl/>
        </w:rPr>
        <w:t xml:space="preserve">یادداشت : کتاب حاضر مصوبه آبان ماه ۱۳۱۸ می‌باشد</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آئین‌نامه‌ها</w:t>
      </w:r>
    </w:p>
    <w:p>
      <w:pPr>
        <w:pStyle w:val="BookText"/>
      </w:pPr>
      <w:r>
        <w:rPr>
          <w:rFonts w:ascii="IRNazanin" w:hAnsi="IRNazanin" w:eastAsia="IRNazanin" w:cs="IRNazanin"/>
          <w:lang w:bidi="fa-IR"/>
          <w:color w:val="111111"/>
          <w:sz w:val="28"/>
          <w:szCs w:val="28"/>
          <w:rtl/>
        </w:rPr>
        <w:t xml:space="preserve">تشریفات و مراسم نظامی</w:t>
      </w:r>
    </w:p>
    <w:p>
      <w:pPr>
        <w:pStyle w:val="BookText"/>
      </w:pPr>
      <w:r>
        <w:rPr>
          <w:rFonts w:ascii="IRNazanin" w:hAnsi="IRNazanin" w:eastAsia="IRNazanin" w:cs="IRNazanin"/>
          <w:lang w:bidi="fa-IR"/>
          <w:color w:val="111111"/>
          <w:sz w:val="28"/>
          <w:szCs w:val="28"/>
          <w:rtl/>
        </w:rPr>
        <w:t xml:space="preserve">بازدیدها</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۳۲۳۰۱۱، کتابخانه آیت الله بروجردی (ره)، 323011</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519" w:name="_Toc140"/>
      <w:r>
        <w:t>آئین‌نامه قانون خدمت نظام وظیفه عمومی (مصوب دهم اسفند ماه ۱۳۱۷ [هزار و سیصد و هفده])</w:t>
      </w:r>
      <w:bookmarkEnd w:id="51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/خ۴آ۹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آئین‌نامه قانون خدمت نظام وظیفه عمومی (مصوب دهم اسفند ماه ۱۳۱۷ [هزار و سیصد و هفده])</w:t>
      </w:r>
    </w:p>
    <w:p>
      <w:pPr>
        <w:pStyle w:val="BookText"/>
      </w:pPr>
      <w:r>
        <w:rPr>
          <w:rFonts w:ascii="IRNazanin" w:hAnsi="IRNazanin" w:eastAsia="IRNazanin" w:cs="IRNazanin"/>
          <w:lang w:bidi="fa-IR"/>
          <w:color w:val="111111"/>
          <w:sz w:val="28"/>
          <w:szCs w:val="28"/>
          <w:rtl/>
        </w:rPr>
        <w:t xml:space="preserve">شرح پدیدآور : [به سفارش]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۴۹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خدمت نظام وظیفه</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1" w:name="pg4574_28679"/>
    <w:bookmarkEnd w:id="91"/>
    <w:p>
      <w:pPr>
        <w:pStyle w:val="BookText"/>
      </w:pPr>
      <w:r>
        <w:rPr>
          <w:rFonts w:ascii="Times New Roman" w:hAnsi="Times New Roman" w:eastAsia="Times New Roman" w:cs="Times New Roman"/>
          <w:lang w:val="en-US" w:bidi="en-US"/>
          <w:color w:val="111111"/>
          <w:sz w:val="28"/>
          <w:szCs w:val="28"/>
          <w:rtl/>
        </w:rPr>
        <w:t xml:space="preserve">ux. Search : NO</w:t>
      </w:r>
    </w:p>
    <w:p>
      <w:pPr>
        <w:pStyle w:val="BookText"/>
      </w:pPr>
      <w:r>
        <w:rPr>
          <w:rFonts w:ascii="IRNazanin" w:hAnsi="IRNazanin" w:eastAsia="IRNazanin" w:cs="IRNazanin"/>
          <w:lang w:bidi="fa-IR"/>
          <w:color w:val="111111"/>
          <w:sz w:val="28"/>
          <w:szCs w:val="28"/>
          <w:rtl/>
        </w:rPr>
        <w:t xml:space="preserve">موجودی فیزیکی : ۱، ۳۵۹۷، کتابخانه آیت الله بروجردی (ره)، 3597</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520" w:name="_Toc141"/>
      <w:r>
        <w:t>آئین‌نامه لباس ارتش شاهنشاهی ایران</w:t>
      </w:r>
      <w:bookmarkEnd w:id="52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لباس ارتش شاهنشاهی ایران</w:t>
      </w:r>
    </w:p>
    <w:p>
      <w:pPr>
        <w:pStyle w:val="BookText"/>
      </w:pPr>
      <w:r>
        <w:rPr>
          <w:rFonts w:ascii="IRNazanin" w:hAnsi="IRNazanin" w:eastAsia="IRNazanin" w:cs="IRNazanin"/>
          <w:lang w:bidi="fa-IR"/>
          <w:color w:val="111111"/>
          <w:sz w:val="28"/>
          <w:szCs w:val="28"/>
          <w:rtl/>
        </w:rPr>
        <w:t xml:space="preserve">شرح پدیدآور :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ج.: مصور (رنگی)</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اثر حاضر جلد اول آیین نامه لباس ارتش شاهنشاهی ایران است که در چهار قسمت شرح می دهد.قسمت اول: نیروی زمینی.- قسمت دوم: نیروی دریایی.- قسمت سوم: نیروی هوایی.- قسمت چهارم: علائم و امتیازات و غیره</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آیین نامه ها</w:t>
      </w:r>
    </w:p>
    <w:p>
      <w:pPr>
        <w:pStyle w:val="BookText"/>
      </w:pPr>
      <w:r>
        <w:rPr>
          <w:rFonts w:ascii="IRNazanin" w:hAnsi="IRNazanin" w:eastAsia="IRNazanin" w:cs="IRNazanin"/>
          <w:lang w:bidi="fa-IR"/>
          <w:color w:val="111111"/>
          <w:sz w:val="28"/>
          <w:szCs w:val="28"/>
          <w:rtl/>
        </w:rPr>
        <w:t xml:space="preserve">لباس</w:t>
      </w:r>
    </w:p>
    <w:p>
      <w:pPr>
        <w:pStyle w:val="BookText"/>
      </w:pPr>
      <w:r>
        <w:rPr>
          <w:rFonts w:ascii="IRNazanin" w:hAnsi="IRNazanin" w:eastAsia="IRNazanin" w:cs="IRNazanin"/>
          <w:lang w:bidi="fa-IR"/>
          <w:color w:val="111111"/>
          <w:sz w:val="28"/>
          <w:szCs w:val="28"/>
          <w:rtl/>
        </w:rPr>
        <w:t xml:space="preserve">ارتش ایران</w:t>
      </w:r>
    </w:p>
    <w:p>
      <w:pPr>
        <w:pStyle w:val="BookText"/>
      </w:pPr>
      <w:r>
        <w:rPr>
          <w:rFonts w:ascii="IRNazanin" w:hAnsi="IRNazanin" w:eastAsia="IRNazanin" w:cs="IRNazanin"/>
          <w:lang w:bidi="fa-IR"/>
          <w:color w:val="111111"/>
          <w:sz w:val="28"/>
          <w:szCs w:val="28"/>
          <w:rtl/>
        </w:rPr>
        <w:t xml:space="preserve">شناسه افزوده : ت، وزارت جنگ. ستاد ارتش</w:t>
      </w:r>
    </w:p>
    <w:p>
      <w:pPr>
        <w:pStyle w:val="BookText"/>
      </w:pPr>
      <w:r>
        <w:rPr>
          <w:rFonts w:ascii="IRNazanin" w:hAnsi="IRNazanin" w:eastAsia="IRNazanin" w:cs="IRNazanin"/>
          <w:lang w:bidi="fa-IR"/>
          <w:color w:val="111111"/>
          <w:sz w:val="28"/>
          <w:szCs w:val="28"/>
          <w:rtl/>
        </w:rPr>
        <w:t xml:space="preserve">موجودی فیزیکی : ۱، ۱، ۶۵۰۶۱۳، کتابخانه آیت الله بروجردی (ره)، 650613</w:t>
      </w:r>
    </w:p>
    <w:p>
      <w:pPr>
        <w:pStyle w:val="BookText"/>
      </w:pPr>
      <w:r>
        <w:rPr>
          <w:rFonts w:ascii="IRNazanin" w:hAnsi="IRNazanin" w:eastAsia="IRNazanin" w:cs="IRNazanin"/>
          <w:lang w:bidi="fa-IR"/>
          <w:color w:val="111111"/>
          <w:sz w:val="28"/>
          <w:szCs w:val="28"/>
          <w:rtl/>
        </w:rPr>
        <w:t xml:space="preserve">۱، ۲، ۶۵۰۶۱۴، کتابخانه آیت الله بروجردی (ره)، 650614</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521" w:name="_Toc142"/>
      <w:r>
        <w:t>آئین‌نامه مقررات ناوبری هوائی مصوبه ۱۳/۵/۱۷</w:t>
      </w:r>
      <w:bookmarkEnd w:id="52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/ن۲آ۹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مقررات ناوبری هوائی مصوبه ۱۳/۵/۱۷</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۱۱۳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آئین‌نامه‌ها</w:t>
      </w:r>
    </w:p>
    <w:p>
      <w:pPr>
        <w:pStyle w:val="BookText"/>
      </w:pPr>
      <w:r>
        <w:rPr>
          <w:rFonts w:ascii="IRNazanin" w:hAnsi="IRNazanin" w:eastAsia="IRNazanin" w:cs="IRNazanin"/>
          <w:lang w:bidi="fa-IR"/>
          <w:color w:val="111111"/>
          <w:sz w:val="28"/>
          <w:szCs w:val="28"/>
          <w:rtl/>
        </w:rPr>
        <w:t xml:space="preserve">ناوبری هوایی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۳۲۳۰۳۲، کتابخانه آیت الله بروجردی (ره)، 323032</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522" w:name="_Toc143"/>
      <w:r>
        <w:t>آئین‌نامه موقتی اسلحه شناسی توپ ۳۷ [سی و هفت] میلیمتری ترییقی نمونه ۱۳۱۷ ارتش شاهنشاهی</w:t>
      </w:r>
      <w:bookmarkEnd w:id="522"/>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2" w:name="pg4574_28680"/>
    <w:bookmarkEnd w:id="92"/>
    <w:p>
      <w:pPr>
        <w:pStyle w:val="BookText"/>
      </w:pPr>
      <w:r>
        <w:rPr>
          <w:rFonts w:ascii="IRNazanin" w:hAnsi="IRNazanin" w:eastAsia="IRNazanin" w:cs="IRNazanin"/>
          <w:lang w:bidi="fa-IR"/>
          <w:color w:val="111111"/>
          <w:sz w:val="28"/>
          <w:szCs w:val="28"/>
          <w:rtl/>
        </w:rPr>
        <w:t xml:space="preserve">/الف۵آ۹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موقتی اسلحه شناسی توپ ۳۷ [سی و هفت] میلیمتری ترییقی نمونه ۱۳۱۷ ارتش شاهنشاهی</w:t>
      </w:r>
    </w:p>
    <w:p>
      <w:pPr>
        <w:pStyle w:val="BookText"/>
      </w:pPr>
      <w:r>
        <w:rPr>
          <w:rFonts w:ascii="IRNazanin" w:hAnsi="IRNazanin" w:eastAsia="IRNazanin" w:cs="IRNazanin"/>
          <w:lang w:bidi="fa-IR"/>
          <w:color w:val="111111"/>
          <w:sz w:val="28"/>
          <w:szCs w:val="28"/>
          <w:rtl/>
        </w:rPr>
        <w:t xml:space="preserve">شرح پدیدآور : [به سفارش]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مجلس</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۱۳۹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اسلحه شناسی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۹۱۴۰، کتابخانه آیت الله بروجردی (ره)، 9140</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523" w:name="_Toc144"/>
      <w:r>
        <w:t>آئین‌نامه نگاهداری و مواظبت دامها در ارتش</w:t>
      </w:r>
      <w:bookmarkEnd w:id="52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/د۲آ۹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آئین‌نامه نگاهداری و مواظبت دامها در ارتش</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۶۸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آئین‌نامه‌ها</w:t>
      </w:r>
    </w:p>
    <w:p>
      <w:pPr>
        <w:pStyle w:val="BookText"/>
      </w:pPr>
      <w:r>
        <w:rPr>
          <w:rFonts w:ascii="IRNazanin" w:hAnsi="IRNazanin" w:eastAsia="IRNazanin" w:cs="IRNazanin"/>
          <w:lang w:bidi="fa-IR"/>
          <w:color w:val="111111"/>
          <w:sz w:val="28"/>
          <w:szCs w:val="28"/>
          <w:rtl/>
        </w:rPr>
        <w:t xml:space="preserve">پرستاری و نگهداری از دامها</w:t>
      </w:r>
    </w:p>
    <w:p>
      <w:pPr>
        <w:pStyle w:val="BookText"/>
      </w:pPr>
      <w:r>
        <w:rPr>
          <w:rFonts w:ascii="IRNazanin" w:hAnsi="IRNazanin" w:eastAsia="IRNazanin" w:cs="IRNazanin"/>
          <w:lang w:bidi="fa-IR"/>
          <w:color w:val="111111"/>
          <w:sz w:val="28"/>
          <w:szCs w:val="28"/>
          <w:rtl/>
        </w:rPr>
        <w:t xml:space="preserve">دامها</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ع، آئین‌نامه نگاهداری و مواظبت دامها در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۳۲۳۰۲۸، کتابخانه آیت الله بروجردی (ره)، 323028</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3"/>
      </w:pPr>
      <w:bookmarkStart w:id="524" w:name="_Toc145"/>
      <w:r>
        <w:t>ا</w:t>
      </w:r>
      <w:bookmarkEnd w:id="524"/>
    </w:p>
    <w:p>
      <w:pPr>
        <w:pStyle w:val="Heading4"/>
      </w:pPr>
      <w:bookmarkStart w:id="525" w:name="_Toc146"/>
      <w:r>
        <w:t>اداره کارگزینی ارتش: راهنمای تهیه و تنظیم تعرفه خدمتی افسران [جزوه]</w:t>
      </w:r>
      <w:bookmarkEnd w:id="525"/>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/الف۴الف۴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اداره کارگزینی ارتش: راهنمای تهیه و تنظیم تعرفه خدمتی افسران [جزوه]</w:t>
      </w:r>
    </w:p>
    <w:p>
      <w:pPr>
        <w:pStyle w:val="BookText"/>
      </w:pPr>
      <w:r>
        <w:rPr>
          <w:rFonts w:ascii="IRNazanin" w:hAnsi="IRNazanin" w:eastAsia="IRNazanin" w:cs="IRNazanin"/>
          <w:lang w:bidi="fa-IR"/>
          <w:color w:val="111111"/>
          <w:sz w:val="28"/>
          <w:szCs w:val="28"/>
          <w:rtl/>
        </w:rPr>
        <w:t xml:space="preserve">شرح پدیدآور : [به سفارش] وزارت جنگ، ستاد ارتش</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[د]، ۱۱، ۴ ص</w:t>
      </w:r>
    </w:p>
    <w:p>
      <w:pPr>
        <w:pStyle w:val="BookText"/>
      </w:pPr>
      <w:r>
        <w:rPr>
          <w:rFonts w:ascii="IRNazanin" w:hAnsi="IRNazanin" w:eastAsia="IRNazanin" w:cs="IRNazanin"/>
          <w:lang w:bidi="fa-IR"/>
          <w:color w:val="111111"/>
          <w:sz w:val="28"/>
          <w:szCs w:val="28"/>
          <w:rtl/>
        </w:rPr>
        <w:t xml:space="preserve">یادداشت : اثر حاضر به پیوست بخشنامه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3" w:name="pg4574_28681"/>
    <w:bookmarkEnd w:id="93"/>
    <w:p>
      <w:pPr>
        <w:pStyle w:val="BookText"/>
      </w:pPr>
      <w:r>
        <w:rPr>
          <w:rFonts w:ascii="IRNazanin" w:hAnsi="IRNazanin" w:eastAsia="IRNazanin" w:cs="IRNazanin"/>
          <w:lang w:bidi="fa-IR"/>
          <w:color w:val="111111"/>
          <w:sz w:val="28"/>
          <w:szCs w:val="28"/>
          <w:rtl/>
        </w:rPr>
        <w:t xml:space="preserve">راهنمای تنظیم تعرفه خدمتی می‌باشد و نسخه دوم فاقد این پیوست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کارگزینی</w:t>
      </w:r>
    </w:p>
    <w:p>
      <w:pPr>
        <w:pStyle w:val="BookText"/>
      </w:pPr>
      <w:r>
        <w:rPr>
          <w:rFonts w:ascii="IRNazanin" w:hAnsi="IRNazanin" w:eastAsia="IRNazanin" w:cs="IRNazanin"/>
          <w:lang w:bidi="fa-IR"/>
          <w:color w:val="111111"/>
          <w:sz w:val="28"/>
          <w:szCs w:val="28"/>
          <w:rtl/>
        </w:rPr>
        <w:t xml:space="preserve">افسران</w:t>
      </w:r>
    </w:p>
    <w:p>
      <w:pPr>
        <w:pStyle w:val="BookText"/>
      </w:pPr>
      <w:r>
        <w:rPr>
          <w:rFonts w:ascii="IRNazanin" w:hAnsi="IRNazanin" w:eastAsia="IRNazanin" w:cs="IRNazanin"/>
          <w:lang w:bidi="fa-IR"/>
          <w:color w:val="111111"/>
          <w:sz w:val="28"/>
          <w:szCs w:val="28"/>
          <w:rtl/>
        </w:rPr>
        <w:t xml:space="preserve">کارکنان دولت</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۳۲۲۰۸۱۴، کتابخانه آیت الله بروجردی (ره)، 3220814</w:t>
      </w:r>
    </w:p>
    <w:p>
      <w:pPr>
        <w:pStyle w:val="BookText"/>
      </w:pPr>
      <w:r>
        <w:rPr>
          <w:rFonts w:ascii="IRNazanin" w:hAnsi="IRNazanin" w:eastAsia="IRNazanin" w:cs="IRNazanin"/>
          <w:lang w:bidi="fa-IR"/>
          <w:color w:val="111111"/>
          <w:sz w:val="28"/>
          <w:szCs w:val="28"/>
          <w:rtl/>
        </w:rPr>
        <w:t xml:space="preserve">۲، ۳۲۲۰۸۱۳، کتابخانه آیت الله بروجردی (ره)، 3220813</w:t>
      </w:r>
    </w:p>
    <w:p>
      <w:pPr>
        <w:pStyle w:val="BookText"/>
      </w:pPr>
      <w:r>
        <w:rPr>
          <w:rFonts w:ascii="IRNazanin" w:hAnsi="IRNazanin" w:eastAsia="IRNazanin" w:cs="IRNazanin"/>
          <w:lang w:bidi="fa-IR"/>
          <w:color w:val="111111"/>
          <w:sz w:val="28"/>
          <w:szCs w:val="28"/>
          <w:rtl/>
        </w:rPr>
        <w:t xml:space="preserve">۲، کتابخانه آیت الله بروجردی (ره)</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526" w:name="_Toc147"/>
      <w:r>
        <w:t>ارابه‌های جنگی در نبرد [کتاب]</w:t>
      </w:r>
      <w:bookmarkEnd w:id="52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/ل۲الف۴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لبیب</w:t>
      </w:r>
    </w:p>
    <w:p>
      <w:pPr>
        <w:pStyle w:val="BookText"/>
      </w:pPr>
      <w:r>
        <w:rPr>
          <w:rFonts w:ascii="IRNazanin" w:hAnsi="IRNazanin" w:eastAsia="IRNazanin" w:cs="IRNazanin"/>
          <w:lang w:bidi="fa-IR"/>
          <w:color w:val="111111"/>
          <w:sz w:val="28"/>
          <w:szCs w:val="28"/>
          <w:rtl/>
        </w:rPr>
        <w:t xml:space="preserve">عنوان : ارابه‌های جنگی در نبرد [کتاب]</w:t>
      </w:r>
    </w:p>
    <w:p>
      <w:pPr>
        <w:pStyle w:val="BookText"/>
      </w:pPr>
      <w:r>
        <w:rPr>
          <w:rFonts w:ascii="IRNazanin" w:hAnsi="IRNazanin" w:eastAsia="IRNazanin" w:cs="IRNazanin"/>
          <w:lang w:bidi="fa-IR"/>
          <w:color w:val="111111"/>
          <w:sz w:val="28"/>
          <w:szCs w:val="28"/>
          <w:rtl/>
        </w:rPr>
        <w:t xml:space="preserve">شرح پدیدآور : لبیب</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۱۰۵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وسایل نقلیه نظامی</w:t>
      </w:r>
    </w:p>
    <w:p>
      <w:pPr>
        <w:pStyle w:val="BookText"/>
      </w:pPr>
      <w:r>
        <w:rPr>
          <w:rFonts w:ascii="IRNazanin" w:hAnsi="IRNazanin" w:eastAsia="IRNazanin" w:cs="IRNazanin"/>
          <w:lang w:bidi="fa-IR"/>
          <w:color w:val="111111"/>
          <w:sz w:val="28"/>
          <w:szCs w:val="28"/>
          <w:rtl/>
        </w:rPr>
        <w:t xml:space="preserve">ابزار و وسایل</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۳۲۲۰۵۹۹، کتابخانه آیت الله بروجردی (ره)، 3220599</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527" w:name="_Toc148"/>
      <w:r>
        <w:t>ارابه‌های جنگی و وسایل دفاع آنها</w:t>
      </w:r>
      <w:bookmarkEnd w:id="52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/و۵الف۴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ارابه‌های جنگی و وسایل دفاع آنها</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۱۵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نقلیه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۳۸۹۴، کتابخانه آیت الله بروجردی (ره)، 3894</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528" w:name="_Toc149"/>
      <w:r>
        <w:t>ارابه‌های جنگی: ۱۳۲۳ - ۱۳۲۴</w:t>
      </w:r>
      <w:bookmarkEnd w:id="52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/و۵ض۴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4" w:name="pg4574_28682"/>
    <w:bookmarkEnd w:id="94"/>
    <w:p>
      <w:pPr>
        <w:pStyle w:val="BookText"/>
      </w:pPr>
      <w:r>
        <w:rPr>
          <w:rFonts w:ascii="IRNazanin" w:hAnsi="IRNazanin" w:eastAsia="IRNazanin" w:cs="IRNazanin"/>
          <w:lang w:bidi="fa-IR"/>
          <w:color w:val="111111"/>
          <w:sz w:val="28"/>
          <w:szCs w:val="28"/>
          <w:rtl/>
        </w:rPr>
        <w:t xml:space="preserve">وع سرشناسه : پ</w:t>
      </w:r>
    </w:p>
    <w:p>
      <w:pPr>
        <w:pStyle w:val="BookText"/>
      </w:pPr>
      <w:r>
        <w:rPr>
          <w:rFonts w:ascii="IRNazanin" w:hAnsi="IRNazanin" w:eastAsia="IRNazanin" w:cs="IRNazanin"/>
          <w:lang w:bidi="fa-IR"/>
          <w:color w:val="111111"/>
          <w:sz w:val="28"/>
          <w:szCs w:val="28"/>
          <w:rtl/>
        </w:rPr>
        <w:t xml:space="preserve">پدیدآور  : ضرغامی</w:t>
      </w:r>
    </w:p>
    <w:p>
      <w:pPr>
        <w:pStyle w:val="BookText"/>
      </w:pPr>
      <w:r>
        <w:rPr>
          <w:rFonts w:ascii="IRNazanin" w:hAnsi="IRNazanin" w:eastAsia="IRNazanin" w:cs="IRNazanin"/>
          <w:lang w:bidi="fa-IR"/>
          <w:color w:val="111111"/>
          <w:sz w:val="28"/>
          <w:szCs w:val="28"/>
          <w:rtl/>
        </w:rPr>
        <w:t xml:space="preserve">عنوان : ارابه‌های جنگی: ۱۳۲۳ - ۱۳۲۴</w:t>
      </w:r>
    </w:p>
    <w:p>
      <w:pPr>
        <w:pStyle w:val="BookText"/>
      </w:pPr>
      <w:r>
        <w:rPr>
          <w:rFonts w:ascii="IRNazanin" w:hAnsi="IRNazanin" w:eastAsia="IRNazanin" w:cs="IRNazanin"/>
          <w:lang w:bidi="fa-IR"/>
          <w:color w:val="111111"/>
          <w:sz w:val="28"/>
          <w:szCs w:val="28"/>
          <w:rtl/>
        </w:rPr>
        <w:t xml:space="preserve">شرح پدیدآور : ضرغامی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[؟۱۳۲۳]</w:t>
      </w:r>
    </w:p>
    <w:p>
      <w:pPr>
        <w:pStyle w:val="BookText"/>
      </w:pPr>
      <w:r>
        <w:rPr>
          <w:rFonts w:ascii="IRNazanin" w:hAnsi="IRNazanin" w:eastAsia="IRNazanin" w:cs="IRNazanin"/>
          <w:lang w:bidi="fa-IR"/>
          <w:color w:val="111111"/>
          <w:sz w:val="28"/>
          <w:szCs w:val="28"/>
          <w:rtl/>
        </w:rPr>
        <w:t xml:space="preserve">مشخصات ظاهری : [۱۷۵]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نقلیه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۳۸۹۵، کتابخانه آیت الله بروجردی (ره)، 3895</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529" w:name="_Toc150"/>
      <w:r>
        <w:t>ارتباط و مخابرات</w:t>
      </w:r>
      <w:bookmarkEnd w:id="529"/>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/م۳الف۴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ارتباط و مخابرات</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۱۴۴ص.: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مخابرات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ارتباطات</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جستجوی کمکی : ع، نظامنامه موقتی: مخابرات تلفنی</w:t>
      </w:r>
    </w:p>
    <w:p>
      <w:pPr>
        <w:pStyle w:val="BookText"/>
      </w:pPr>
      <w:r>
        <w:rPr>
          <w:rFonts w:ascii="IRNazanin" w:hAnsi="IRNazanin" w:eastAsia="IRNazanin" w:cs="IRNazanin"/>
          <w:lang w:bidi="fa-IR"/>
          <w:color w:val="111111"/>
          <w:sz w:val="28"/>
          <w:szCs w:val="28"/>
          <w:rtl/>
        </w:rPr>
        <w:t xml:space="preserve">موجودی فیزیکی : ۱، ۱۰۵۲۳، کتابخانه آیت الله بروجردی (ره)، 10523</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530" w:name="_Toc151"/>
      <w:r>
        <w:t>ارتباط و مخابرات</w:t>
      </w:r>
      <w:bookmarkEnd w:id="53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/م۳و۲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وثوق، احمد</w:t>
      </w:r>
    </w:p>
    <w:p>
      <w:pPr>
        <w:pStyle w:val="BookText"/>
      </w:pPr>
      <w:r>
        <w:rPr>
          <w:rFonts w:ascii="IRNazanin" w:hAnsi="IRNazanin" w:eastAsia="IRNazanin" w:cs="IRNazanin"/>
          <w:lang w:bidi="fa-IR"/>
          <w:color w:val="111111"/>
          <w:sz w:val="28"/>
          <w:szCs w:val="28"/>
          <w:rtl/>
        </w:rPr>
        <w:t xml:space="preserve">عنوان : ارتباط و مخابرات</w:t>
      </w:r>
    </w:p>
    <w:p>
      <w:pPr>
        <w:pStyle w:val="BookText"/>
      </w:pPr>
      <w:r>
        <w:rPr>
          <w:rFonts w:ascii="IRNazanin" w:hAnsi="IRNazanin" w:eastAsia="IRNazanin" w:cs="IRNazanin"/>
          <w:lang w:bidi="fa-IR"/>
          <w:color w:val="111111"/>
          <w:sz w:val="28"/>
          <w:szCs w:val="28"/>
          <w:rtl/>
        </w:rPr>
        <w:t xml:space="preserve">شرح پدیدآور : ترجمه وثوق</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۱۰۰ ص.: مصور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مخابرات نظامی</w:t>
      </w:r>
    </w:p>
    <w:p>
      <w:pPr>
        <w:pStyle w:val="BookText"/>
      </w:pPr>
      <w:r>
        <w:rPr>
          <w:rFonts w:ascii="IRNazanin" w:hAnsi="IRNazanin" w:eastAsia="IRNazanin" w:cs="IRNazanin"/>
          <w:lang w:bidi="fa-IR"/>
          <w:color w:val="111111"/>
          <w:sz w:val="28"/>
          <w:szCs w:val="28"/>
          <w:rtl/>
        </w:rPr>
        <w:t xml:space="preserve">ارتباطات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 کتابخانه آیت الله بروجردی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5" w:name="pg4574_28683"/>
    <w:bookmarkEnd w:id="95"/>
    <w:p>
      <w:pPr>
        <w:pStyle w:val="BookText"/>
      </w:pPr>
      <w:r>
        <w:rPr>
          <w:rFonts w:ascii="IRNazanin" w:hAnsi="IRNazanin" w:eastAsia="IRNazanin" w:cs="IRNazanin"/>
          <w:lang w:bidi="fa-IR"/>
          <w:color w:val="111111"/>
          <w:sz w:val="28"/>
          <w:szCs w:val="28"/>
          <w:rtl/>
        </w:rPr>
        <w:t xml:space="preserve">(ره)، 38</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531" w:name="_Toc152"/>
      <w:r>
        <w:t>ارتباط و مخابرات: جهت دانشجویان سال ۱ [اول] دانشکده افسری و دانش‌آموزان سال ۲ [دوم] ستوانی</w:t>
      </w:r>
      <w:bookmarkEnd w:id="53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/م۳ش۹۱</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شیبانی، عزیزالله</w:t>
      </w:r>
    </w:p>
    <w:p>
      <w:pPr>
        <w:pStyle w:val="BookText"/>
      </w:pPr>
      <w:r>
        <w:rPr>
          <w:rFonts w:ascii="IRNazanin" w:hAnsi="IRNazanin" w:eastAsia="IRNazanin" w:cs="IRNazanin"/>
          <w:lang w:bidi="fa-IR"/>
          <w:color w:val="111111"/>
          <w:sz w:val="28"/>
          <w:szCs w:val="28"/>
          <w:rtl/>
        </w:rPr>
        <w:t xml:space="preserve">عنوان : ارتباط و مخابرات: جهت دانشجویان سال ۱ [اول] دانشکده افسری و دانش‌آموزان سال ۲ [دوم] ستوانی</w:t>
      </w:r>
    </w:p>
    <w:p>
      <w:pPr>
        <w:pStyle w:val="BookText"/>
      </w:pPr>
      <w:r>
        <w:rPr>
          <w:rFonts w:ascii="IRNazanin" w:hAnsi="IRNazanin" w:eastAsia="IRNazanin" w:cs="IRNazanin"/>
          <w:lang w:bidi="fa-IR"/>
          <w:color w:val="111111"/>
          <w:sz w:val="28"/>
          <w:szCs w:val="28"/>
          <w:rtl/>
        </w:rPr>
        <w:t xml:space="preserve">شرح پدیدآور : عزیزالله شیبانی؛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شرکت چاپخانه ارژنگ</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۱۰۱+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مخابرات نظامی</w:t>
      </w:r>
    </w:p>
    <w:p>
      <w:pPr>
        <w:pStyle w:val="BookText"/>
      </w:pPr>
      <w:r>
        <w:rPr>
          <w:rFonts w:ascii="IRNazanin" w:hAnsi="IRNazanin" w:eastAsia="IRNazanin" w:cs="IRNazanin"/>
          <w:lang w:bidi="fa-IR"/>
          <w:color w:val="111111"/>
          <w:sz w:val="28"/>
          <w:szCs w:val="28"/>
          <w:rtl/>
        </w:rPr>
        <w:t xml:space="preserve">ارتباطات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۶۴۵۰، کتابخانه آیت الله بروجردی (ره)، 6450</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532" w:name="_Toc153"/>
      <w:r>
        <w:t>ارتباط و مخابرات: جهت دانشجویان سال ۲ [دوم] افسری و دانش آموزان سال ۳ [سوم] ستوانی: عملیات مخابراتی روی نقشه</w:t>
      </w:r>
      <w:bookmarkEnd w:id="53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/م۳ش۹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شیبانی، عزیزالله</w:t>
      </w:r>
    </w:p>
    <w:p>
      <w:pPr>
        <w:pStyle w:val="BookText"/>
      </w:pPr>
      <w:r>
        <w:rPr>
          <w:rFonts w:ascii="IRNazanin" w:hAnsi="IRNazanin" w:eastAsia="IRNazanin" w:cs="IRNazanin"/>
          <w:lang w:bidi="fa-IR"/>
          <w:color w:val="111111"/>
          <w:sz w:val="28"/>
          <w:szCs w:val="28"/>
          <w:rtl/>
        </w:rPr>
        <w:t xml:space="preserve">عنوان : ارتباط و مخابرات: جهت دانشجویان سال ۲ [دوم] افسری و دانش آموزان سال ۳ [سوم] ستوانی: عملیات مخابراتی روی نقشه</w:t>
      </w:r>
    </w:p>
    <w:p>
      <w:pPr>
        <w:pStyle w:val="BookText"/>
      </w:pPr>
      <w:r>
        <w:rPr>
          <w:rFonts w:ascii="IRNazanin" w:hAnsi="IRNazanin" w:eastAsia="IRNazanin" w:cs="IRNazanin"/>
          <w:lang w:bidi="fa-IR"/>
          <w:color w:val="111111"/>
          <w:sz w:val="28"/>
          <w:szCs w:val="28"/>
          <w:rtl/>
        </w:rPr>
        <w:t xml:space="preserve">شرح پدیدآور : عزیزالله شیبانی، هشترودی</w:t>
      </w:r>
    </w:p>
    <w:p>
      <w:pPr>
        <w:pStyle w:val="BookText"/>
      </w:pPr>
      <w:r>
        <w:rPr>
          <w:rFonts w:ascii="IRNazanin" w:hAnsi="IRNazanin" w:eastAsia="IRNazanin" w:cs="IRNazanin"/>
          <w:lang w:bidi="fa-IR"/>
          <w:color w:val="111111"/>
          <w:sz w:val="28"/>
          <w:szCs w:val="28"/>
          <w:rtl/>
        </w:rPr>
        <w:t xml:space="preserve">وضعیت نشر : [بی‌جا]، چاپخانه ارژنگ</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ج.: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مخابرات نظامی</w:t>
      </w:r>
    </w:p>
    <w:p>
      <w:pPr>
        <w:pStyle w:val="BookText"/>
      </w:pPr>
      <w:r>
        <w:rPr>
          <w:rFonts w:ascii="IRNazanin" w:hAnsi="IRNazanin" w:eastAsia="IRNazanin" w:cs="IRNazanin"/>
          <w:lang w:bidi="fa-IR"/>
          <w:color w:val="111111"/>
          <w:sz w:val="28"/>
          <w:szCs w:val="28"/>
          <w:rtl/>
        </w:rPr>
        <w:t xml:space="preserve">ارتباطات نظامی</w:t>
      </w:r>
    </w:p>
    <w:p>
      <w:pPr>
        <w:pStyle w:val="BookText"/>
      </w:pPr>
      <w:r>
        <w:rPr>
          <w:rFonts w:ascii="IRNazanin" w:hAnsi="IRNazanin" w:eastAsia="IRNazanin" w:cs="IRNazanin"/>
          <w:lang w:bidi="fa-IR"/>
          <w:color w:val="111111"/>
          <w:sz w:val="28"/>
          <w:szCs w:val="28"/>
          <w:rtl/>
        </w:rPr>
        <w:t xml:space="preserve">شناسه افزوده : پ، هشترودی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۱۴۹۸۰، کتابخانه آیت الله بروجردی (ره)، 14980</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533" w:name="_Toc154"/>
      <w:r>
        <w:t>ارتباط و مخابرات: دستور رزمی ۵-۲۴، FM 24-5</w:t>
      </w:r>
      <w:bookmarkEnd w:id="53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/م۳ الف۴۳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ارتباط و مخابرات: دستور رزمی ۵-۲۴، </w:t>
      </w:r>
      <w:r>
        <w:rPr>
          <w:rFonts w:ascii="Times New Roman" w:hAnsi="Times New Roman" w:eastAsia="Times New Roman" w:cs="Times New Roman"/>
          <w:lang w:val="en-US" w:bidi="en-US"/>
          <w:color w:val="111111"/>
          <w:sz w:val="28"/>
          <w:szCs w:val="28"/>
          <w:rtl/>
        </w:rPr>
        <w:t xml:space="preserve">FM 24-5</w:t>
      </w:r>
    </w:p>
    <w:p>
      <w:pPr>
        <w:pStyle w:val="BookText"/>
      </w:pPr>
      <w:r>
        <w:rPr>
          <w:rFonts w:ascii="IRNazanin" w:hAnsi="IRNazanin" w:eastAsia="IRNazanin" w:cs="IRNazanin"/>
          <w:lang w:bidi="fa-IR"/>
          <w:color w:val="111111"/>
          <w:sz w:val="28"/>
          <w:szCs w:val="28"/>
          <w:rtl/>
        </w:rPr>
        <w:t xml:space="preserve">شرح</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6" w:name="pg4574_28684"/>
    <w:bookmarkEnd w:id="96"/>
    <w:p>
      <w:pPr>
        <w:pStyle w:val="BookText"/>
      </w:pPr>
      <w:r>
        <w:rPr>
          <w:rFonts w:ascii="IRNazanin" w:hAnsi="IRNazanin" w:eastAsia="IRNazanin" w:cs="IRNazanin"/>
          <w:lang w:bidi="fa-IR"/>
          <w:color w:val="111111"/>
          <w:sz w:val="28"/>
          <w:szCs w:val="28"/>
          <w:rtl/>
        </w:rPr>
        <w:t xml:space="preserve">پدیدآور : مترجم مسعود حائری؛ [برای] وزارت جنگ، ستاد ارتش رکن سوم</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۲۱۲ص.: مصور،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مخابرات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ارتباطات</w:t>
      </w:r>
    </w:p>
    <w:p>
      <w:pPr>
        <w:pStyle w:val="BookText"/>
      </w:pPr>
      <w:r>
        <w:rPr>
          <w:rFonts w:ascii="IRNazanin" w:hAnsi="IRNazanin" w:eastAsia="IRNazanin" w:cs="IRNazanin"/>
          <w:lang w:bidi="fa-IR"/>
          <w:color w:val="111111"/>
          <w:sz w:val="28"/>
          <w:szCs w:val="28"/>
          <w:rtl/>
        </w:rPr>
        <w:t xml:space="preserve">شناسه افزوده : پ، مترجم، حائری، مسعود</w:t>
      </w:r>
    </w:p>
    <w:p>
      <w:pPr>
        <w:pStyle w:val="BookText"/>
      </w:pPr>
      <w:r>
        <w:rPr>
          <w:rFonts w:ascii="IRNazanin" w:hAnsi="IRNazanin" w:eastAsia="IRNazanin" w:cs="IRNazanin"/>
          <w:lang w:bidi="fa-IR"/>
          <w:color w:val="111111"/>
          <w:sz w:val="28"/>
          <w:szCs w:val="28"/>
          <w:rtl/>
        </w:rPr>
        <w:t xml:space="preserve">ت، وزارت جنگ. ستاد ارتش. رکن سوم</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موجودی فیزیکی : ۱، ۷۹۰۱۷۴، کتابخانه آیت الله بروجردی (ره)، 790174</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534" w:name="_Toc155"/>
      <w:r>
        <w:t>ارتش در خدمت مردم</w:t>
      </w:r>
      <w:bookmarkEnd w:id="534"/>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/الف۴۲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ارتش در خدمت مردم</w:t>
      </w:r>
    </w:p>
    <w:p>
      <w:pPr>
        <w:pStyle w:val="BookText"/>
      </w:pPr>
      <w:r>
        <w:rPr>
          <w:rFonts w:ascii="IRNazanin" w:hAnsi="IRNazanin" w:eastAsia="IRNazanin" w:cs="IRNazanin"/>
          <w:lang w:bidi="fa-IR"/>
          <w:color w:val="111111"/>
          <w:sz w:val="28"/>
          <w:szCs w:val="28"/>
          <w:rtl/>
        </w:rPr>
        <w:t xml:space="preserve">شرح پدیدآور : [برای] ستاد بزرگ ارتشتاران اداره روابط عمومی</w:t>
      </w:r>
    </w:p>
    <w:p>
      <w:pPr>
        <w:pStyle w:val="BookText"/>
      </w:pPr>
      <w:r>
        <w:rPr>
          <w:rFonts w:ascii="IRNazanin" w:hAnsi="IRNazanin" w:eastAsia="IRNazanin" w:cs="IRNazanin"/>
          <w:lang w:bidi="fa-IR"/>
          <w:color w:val="111111"/>
          <w:sz w:val="28"/>
          <w:szCs w:val="28"/>
          <w:rtl/>
        </w:rPr>
        <w:t xml:space="preserve">وضعیت نشر : تهران، چاپخانه ارتش شاهنشاهی</w:t>
      </w:r>
    </w:p>
    <w:p>
      <w:pPr>
        <w:pStyle w:val="BookText"/>
      </w:pPr>
      <w:r>
        <w:rPr>
          <w:rFonts w:ascii="IRNazanin" w:hAnsi="IRNazanin" w:eastAsia="IRNazanin" w:cs="IRNazanin"/>
          <w:lang w:bidi="fa-IR"/>
          <w:color w:val="111111"/>
          <w:sz w:val="28"/>
          <w:szCs w:val="28"/>
          <w:rtl/>
        </w:rPr>
        <w:t xml:space="preserve">سال نشر : ۱۳۴۲</w:t>
      </w:r>
    </w:p>
    <w:p>
      <w:pPr>
        <w:pStyle w:val="BookText"/>
      </w:pPr>
      <w:r>
        <w:rPr>
          <w:rFonts w:ascii="IRNazanin" w:hAnsi="IRNazanin" w:eastAsia="IRNazanin" w:cs="IRNazanin"/>
          <w:lang w:bidi="fa-IR"/>
          <w:color w:val="111111"/>
          <w:sz w:val="28"/>
          <w:szCs w:val="28"/>
          <w:rtl/>
        </w:rPr>
        <w:t xml:space="preserve">مشخصات ظاهری : ۳۶ص.: مصور</w:t>
      </w:r>
    </w:p>
    <w:p>
      <w:pPr>
        <w:pStyle w:val="BookText"/>
      </w:pPr>
      <w:r>
        <w:rPr>
          <w:rFonts w:ascii="IRNazanin" w:hAnsi="IRNazanin" w:eastAsia="IRNazanin" w:cs="IRNazanin"/>
          <w:lang w:bidi="fa-IR"/>
          <w:color w:val="111111"/>
          <w:sz w:val="28"/>
          <w:szCs w:val="28"/>
          <w:rtl/>
        </w:rPr>
        <w:t xml:space="preserve">یادداشت : اثر حاضر به مناسبت سالروز نجات آذربایجان در ۲۱ آذر تنظیم شده است و به معرفی خدمات بهداشتی، آموزشی و فرهنگی ارتش به مردم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خدمات نظامی</w:t>
      </w:r>
    </w:p>
    <w:p>
      <w:pPr>
        <w:pStyle w:val="BookText"/>
      </w:pPr>
      <w:r>
        <w:rPr>
          <w:rFonts w:ascii="IRNazanin" w:hAnsi="IRNazanin" w:eastAsia="IRNazanin" w:cs="IRNazanin"/>
          <w:lang w:bidi="fa-IR"/>
          <w:color w:val="111111"/>
          <w:sz w:val="28"/>
          <w:szCs w:val="28"/>
          <w:rtl/>
        </w:rPr>
        <w:t xml:space="preserve">جمهوری آذربایجان</w:t>
      </w:r>
    </w:p>
    <w:p>
      <w:pPr>
        <w:pStyle w:val="BookText"/>
      </w:pPr>
      <w:r>
        <w:rPr>
          <w:rFonts w:ascii="IRNazanin" w:hAnsi="IRNazanin" w:eastAsia="IRNazanin" w:cs="IRNazanin"/>
          <w:lang w:bidi="fa-IR"/>
          <w:color w:val="111111"/>
          <w:sz w:val="28"/>
          <w:szCs w:val="28"/>
          <w:rtl/>
        </w:rPr>
        <w:t xml:space="preserve">شناسه افزوده : ت، ایران. ستاد بزرگ ارتشتاران. اداره روابط عمومی</w:t>
      </w:r>
    </w:p>
    <w:p>
      <w:pPr>
        <w:pStyle w:val="BookText"/>
      </w:pPr>
      <w:r>
        <w:rPr>
          <w:rFonts w:ascii="IRNazanin" w:hAnsi="IRNazanin" w:eastAsia="IRNazanin" w:cs="IRNazanin"/>
          <w:lang w:bidi="fa-IR"/>
          <w:color w:val="111111"/>
          <w:sz w:val="28"/>
          <w:szCs w:val="28"/>
          <w:rtl/>
        </w:rPr>
        <w:t xml:space="preserve">موجودی فیزیکی : ۱، ۱۵۵۲۶، کتابخانه آیت الله بروجردی (ره)، 15526</w:t>
      </w:r>
    </w:p>
    <w:p>
      <w:pPr>
        <w:pStyle w:val="BookText"/>
      </w:pPr>
      <w:r>
        <w:rPr>
          <w:rFonts w:ascii="IRNazanin" w:hAnsi="IRNazanin" w:eastAsia="IRNazanin" w:cs="IRNazanin"/>
          <w:lang w:bidi="fa-IR"/>
          <w:color w:val="111111"/>
          <w:sz w:val="28"/>
          <w:szCs w:val="28"/>
          <w:rtl/>
        </w:rPr>
        <w:t xml:space="preserve">۲، ۱۵۵۲۵، کتابخانه آیت الله بروجردی (ره)، 15525</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535" w:name="_Toc156"/>
      <w:r>
        <w:t>ارتش در خدمت مردم</w:t>
      </w:r>
      <w:bookmarkEnd w:id="535"/>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/الف۴۳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ارتش در خدمت مردم</w:t>
      </w:r>
    </w:p>
    <w:p>
      <w:pPr>
        <w:pStyle w:val="BookText"/>
      </w:pPr>
      <w:r>
        <w:rPr>
          <w:rFonts w:ascii="IRNazanin" w:hAnsi="IRNazanin" w:eastAsia="IRNazanin" w:cs="IRNazanin"/>
          <w:lang w:bidi="fa-IR"/>
          <w:color w:val="111111"/>
          <w:sz w:val="28"/>
          <w:szCs w:val="28"/>
          <w:rtl/>
        </w:rPr>
        <w:t xml:space="preserve">شرح پدیدآور : [برای] ستاد بزرگ ارتشتاران اداره روابط عمومی</w:t>
      </w:r>
    </w:p>
    <w:p>
      <w:pPr>
        <w:pStyle w:val="BookText"/>
      </w:pPr>
      <w:r>
        <w:rPr>
          <w:rFonts w:ascii="IRNazanin" w:hAnsi="IRNazanin" w:eastAsia="IRNazanin" w:cs="IRNazanin"/>
          <w:lang w:bidi="fa-IR"/>
          <w:color w:val="111111"/>
          <w:sz w:val="28"/>
          <w:szCs w:val="28"/>
          <w:rtl/>
        </w:rPr>
        <w:t xml:space="preserve">وضعیت نشر : تهران، چاپخانه ارتش شاهنشاهی</w:t>
      </w:r>
    </w:p>
    <w:p>
      <w:pPr>
        <w:pStyle w:val="BookText"/>
      </w:pPr>
      <w:r>
        <w:rPr>
          <w:rFonts w:ascii="IRNazanin" w:hAnsi="IRNazanin" w:eastAsia="IRNazanin" w:cs="IRNazanin"/>
          <w:lang w:bidi="fa-IR"/>
          <w:color w:val="111111"/>
          <w:sz w:val="28"/>
          <w:szCs w:val="28"/>
          <w:rtl/>
        </w:rPr>
        <w:t xml:space="preserve">سال نشر : ۱۳۴۳</w:t>
      </w:r>
    </w:p>
    <w:p>
      <w:pPr>
        <w:pStyle w:val="BookText"/>
      </w:pPr>
      <w:r>
        <w:rPr>
          <w:rFonts w:ascii="IRNazanin" w:hAnsi="IRNazanin" w:eastAsia="IRNazanin" w:cs="IRNazanin"/>
          <w:lang w:bidi="fa-IR"/>
          <w:color w:val="111111"/>
          <w:sz w:val="28"/>
          <w:szCs w:val="28"/>
          <w:rtl/>
        </w:rPr>
        <w:t xml:space="preserve">مشخصات ظاهری : ۱۹ ص.:</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7" w:name="pg4574_28685"/>
    <w:bookmarkEnd w:id="97"/>
    <w:p>
      <w:pPr>
        <w:pStyle w:val="BookText"/>
      </w:pPr>
      <w:r>
        <w:rPr>
          <w:rFonts w:ascii="IRNazanin" w:hAnsi="IRNazanin" w:eastAsia="IRNazanin" w:cs="IRNazanin"/>
          <w:lang w:bidi="fa-IR"/>
          <w:color w:val="111111"/>
          <w:sz w:val="28"/>
          <w:szCs w:val="28"/>
          <w:rtl/>
        </w:rPr>
        <w:t xml:space="preserve">مصور</w:t>
      </w:r>
    </w:p>
    <w:p>
      <w:pPr>
        <w:pStyle w:val="BookText"/>
      </w:pPr>
      <w:r>
        <w:rPr>
          <w:rFonts w:ascii="IRNazanin" w:hAnsi="IRNazanin" w:eastAsia="IRNazanin" w:cs="IRNazanin"/>
          <w:lang w:bidi="fa-IR"/>
          <w:color w:val="111111"/>
          <w:sz w:val="28"/>
          <w:szCs w:val="28"/>
          <w:rtl/>
        </w:rPr>
        <w:t xml:space="preserve">یادداشت : اثر حاضر به مناسبت سالروز نجات آذربایجان در ۲۱ آذر تنظیم شده است و به معرفی خدمات بهداشتی، آموزشی و صنعتی و کشاورزی ارتش به مردم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خدمات نظامی</w:t>
      </w:r>
    </w:p>
    <w:p>
      <w:pPr>
        <w:pStyle w:val="BookText"/>
      </w:pPr>
      <w:r>
        <w:rPr>
          <w:rFonts w:ascii="IRNazanin" w:hAnsi="IRNazanin" w:eastAsia="IRNazanin" w:cs="IRNazanin"/>
          <w:lang w:bidi="fa-IR"/>
          <w:color w:val="111111"/>
          <w:sz w:val="28"/>
          <w:szCs w:val="28"/>
          <w:rtl/>
        </w:rPr>
        <w:t xml:space="preserve">جمهوری آذربایجان</w:t>
      </w:r>
    </w:p>
    <w:p>
      <w:pPr>
        <w:pStyle w:val="BookText"/>
      </w:pPr>
      <w:r>
        <w:rPr>
          <w:rFonts w:ascii="IRNazanin" w:hAnsi="IRNazanin" w:eastAsia="IRNazanin" w:cs="IRNazanin"/>
          <w:lang w:bidi="fa-IR"/>
          <w:color w:val="111111"/>
          <w:sz w:val="28"/>
          <w:szCs w:val="28"/>
          <w:rtl/>
        </w:rPr>
        <w:t xml:space="preserve">شناسه افزوده : ت، ایران. ستاد بزرگ ارتشتاران. اداره روابط عمومی</w:t>
      </w:r>
    </w:p>
    <w:p>
      <w:pPr>
        <w:pStyle w:val="BookText"/>
      </w:pPr>
      <w:r>
        <w:rPr>
          <w:rFonts w:ascii="IRNazanin" w:hAnsi="IRNazanin" w:eastAsia="IRNazanin" w:cs="IRNazanin"/>
          <w:lang w:bidi="fa-IR"/>
          <w:color w:val="111111"/>
          <w:sz w:val="28"/>
          <w:szCs w:val="28"/>
          <w:rtl/>
        </w:rPr>
        <w:t xml:space="preserve">موجودی فیزیکی : ۱، ۱۵۳۸۱، کتابخانه آیت الله بروجردی (ره)، 15381</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536" w:name="_Toc157"/>
      <w:r>
        <w:t>ارتش مقدم بر هر چیز</w:t>
      </w:r>
      <w:bookmarkEnd w:id="536"/>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/ج۲ص۸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صمدی</w:t>
      </w:r>
    </w:p>
    <w:p>
      <w:pPr>
        <w:pStyle w:val="BookText"/>
      </w:pPr>
      <w:r>
        <w:rPr>
          <w:rFonts w:ascii="IRNazanin" w:hAnsi="IRNazanin" w:eastAsia="IRNazanin" w:cs="IRNazanin"/>
          <w:lang w:bidi="fa-IR"/>
          <w:color w:val="111111"/>
          <w:sz w:val="28"/>
          <w:szCs w:val="28"/>
          <w:rtl/>
        </w:rPr>
        <w:t xml:space="preserve">عنوان : ارتش مقدم بر هر چیز</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۱۱۶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جامعه شناسی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۶۵۰۵۲۹، کتابخانه آیت الله بروجردی (ره)، 650529</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537" w:name="_Toc158"/>
      <w:r>
        <w:t>ارتش و میلیتاریسم، یا، تفسیر نطق تیمسار سپهبد رزم‌آراء رئیس ستاد ارتش در کانون هدایت افکار</w:t>
      </w:r>
      <w:bookmarkEnd w:id="537"/>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/ر۹ الف۴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ریمن، فرهنگ، ۱۲۹۷-</w:t>
      </w:r>
    </w:p>
    <w:p>
      <w:pPr>
        <w:pStyle w:val="BookText"/>
      </w:pPr>
      <w:r>
        <w:rPr>
          <w:rFonts w:ascii="IRNazanin" w:hAnsi="IRNazanin" w:eastAsia="IRNazanin" w:cs="IRNazanin"/>
          <w:lang w:bidi="fa-IR"/>
          <w:color w:val="111111"/>
          <w:sz w:val="28"/>
          <w:szCs w:val="28"/>
          <w:rtl/>
        </w:rPr>
        <w:t xml:space="preserve">عنوان : ارتش و میلیتاریسم، یا، تفسیر نطق تیمسار سپهبد رزم‌آراء رئیس ستاد ارتش در کانون هدایت افکار</w:t>
      </w:r>
    </w:p>
    <w:p>
      <w:pPr>
        <w:pStyle w:val="BookText"/>
      </w:pPr>
      <w:r>
        <w:rPr>
          <w:rFonts w:ascii="IRNazanin" w:hAnsi="IRNazanin" w:eastAsia="IRNazanin" w:cs="IRNazanin"/>
          <w:lang w:bidi="fa-IR"/>
          <w:color w:val="111111"/>
          <w:sz w:val="28"/>
          <w:szCs w:val="28"/>
          <w:rtl/>
        </w:rPr>
        <w:t xml:space="preserve">شرح پدیدآور : بقلم فرهنگ ریمن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[د، ۱۰۰]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میلیتاریسم</w:t>
      </w:r>
    </w:p>
    <w:p>
      <w:pPr>
        <w:pStyle w:val="BookText"/>
      </w:pPr>
      <w:r>
        <w:rPr>
          <w:rFonts w:ascii="IRNazanin" w:hAnsi="IRNazanin" w:eastAsia="IRNazanin" w:cs="IRNazanin"/>
          <w:lang w:bidi="fa-IR"/>
          <w:color w:val="111111"/>
          <w:sz w:val="28"/>
          <w:szCs w:val="28"/>
          <w:rtl/>
        </w:rPr>
        <w:t xml:space="preserve">شناسه افزوده : پ، رزم آرا، علی، ۱۲۸۰-۱۳۲۹</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تفسیر نطق تیمسار سپهبد رزم‌آراء رئیس ستاد ارتش در کانون هدایت افکار</w:t>
      </w:r>
    </w:p>
    <w:p>
      <w:pPr>
        <w:pStyle w:val="BookText"/>
      </w:pPr>
      <w:r>
        <w:rPr>
          <w:rFonts w:ascii="IRNazanin" w:hAnsi="IRNazanin" w:eastAsia="IRNazanin" w:cs="IRNazanin"/>
          <w:lang w:bidi="fa-IR"/>
          <w:color w:val="111111"/>
          <w:sz w:val="28"/>
          <w:szCs w:val="28"/>
          <w:rtl/>
        </w:rPr>
        <w:t xml:space="preserve">موجودی فیزیکی : ۱، ۷۹۰۹۶، کتابخانه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8" w:name="pg4574_28686"/>
    <w:bookmarkEnd w:id="98"/>
    <w:p>
      <w:pPr>
        <w:pStyle w:val="BookText"/>
      </w:pPr>
      <w:r>
        <w:rPr>
          <w:rFonts w:ascii="IRNazanin" w:hAnsi="IRNazanin" w:eastAsia="IRNazanin" w:cs="IRNazanin"/>
          <w:lang w:bidi="fa-IR"/>
          <w:color w:val="111111"/>
          <w:sz w:val="28"/>
          <w:szCs w:val="28"/>
          <w:rtl/>
        </w:rPr>
        <w:t xml:space="preserve">آیت الله بروجردی (ره)، 79096</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538" w:name="_Toc159"/>
      <w:r>
        <w:t>از اسرار جنگ گذشته، یا، چگونه گاز جنگی را اختراع نمودم؟</w:t>
      </w:r>
      <w:bookmarkEnd w:id="53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از اسرار جنگ گذشته، یا، چگونه گاز جنگی را اختراع نمودم؟</w:t>
      </w:r>
    </w:p>
    <w:p>
      <w:pPr>
        <w:pStyle w:val="BookText"/>
      </w:pPr>
      <w:r>
        <w:rPr>
          <w:rFonts w:ascii="IRNazanin" w:hAnsi="IRNazanin" w:eastAsia="IRNazanin" w:cs="IRNazanin"/>
          <w:lang w:bidi="fa-IR"/>
          <w:color w:val="111111"/>
          <w:sz w:val="28"/>
          <w:szCs w:val="28"/>
          <w:rtl/>
        </w:rPr>
        <w:t xml:space="preserve">شرح پدیدآور : ترجمه رشید امانت</w:t>
      </w:r>
    </w:p>
    <w:p>
      <w:pPr>
        <w:pStyle w:val="BookText"/>
      </w:pPr>
      <w:r>
        <w:rPr>
          <w:rFonts w:ascii="IRNazanin" w:hAnsi="IRNazanin" w:eastAsia="IRNazanin" w:cs="IRNazanin"/>
          <w:lang w:bidi="fa-IR"/>
          <w:color w:val="111111"/>
          <w:sz w:val="28"/>
          <w:szCs w:val="28"/>
          <w:rtl/>
        </w:rPr>
        <w:t xml:space="preserve">وضعیت نشر : تهران، کتابفروشی حافظ</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۵۲ ص</w:t>
      </w:r>
    </w:p>
    <w:p>
      <w:pPr>
        <w:pStyle w:val="BookText"/>
      </w:pPr>
      <w:r>
        <w:rPr>
          <w:rFonts w:ascii="IRNazanin" w:hAnsi="IRNazanin" w:eastAsia="IRNazanin" w:cs="IRNazanin"/>
          <w:lang w:bidi="fa-IR"/>
          <w:color w:val="111111"/>
          <w:sz w:val="28"/>
          <w:szCs w:val="28"/>
          <w:rtl/>
        </w:rPr>
        <w:t xml:space="preserve">یادداشت : کتاب حاضر اقتباس مطالبی از مخترع گاز جنگی می‌باشد که در سال ۱۹۲۷م. در مجله اسرار خفیه آمریکا بدون ذکر نام مخترع منتشر شده است</w:t>
      </w:r>
    </w:p>
    <w:p>
      <w:pPr>
        <w:pStyle w:val="BookText"/>
      </w:pPr>
      <w:r>
        <w:rPr>
          <w:rFonts w:ascii="IRNazanin" w:hAnsi="IRNazanin" w:eastAsia="IRNazanin" w:cs="IRNazanin"/>
          <w:lang w:bidi="fa-IR"/>
          <w:color w:val="111111"/>
          <w:sz w:val="28"/>
          <w:szCs w:val="28"/>
          <w:rtl/>
        </w:rPr>
        <w:t xml:space="preserve">کتاب حاضر اقتباس از مجله امریکایی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خاطرات</w:t>
      </w:r>
    </w:p>
    <w:p>
      <w:pPr>
        <w:pStyle w:val="BookText"/>
      </w:pPr>
      <w:r>
        <w:rPr>
          <w:rFonts w:ascii="IRNazanin" w:hAnsi="IRNazanin" w:eastAsia="IRNazanin" w:cs="IRNazanin"/>
          <w:lang w:bidi="fa-IR"/>
          <w:color w:val="111111"/>
          <w:sz w:val="28"/>
          <w:szCs w:val="28"/>
          <w:rtl/>
        </w:rPr>
        <w:t xml:space="preserve">گازهای جنگی</w:t>
      </w:r>
    </w:p>
    <w:p>
      <w:pPr>
        <w:pStyle w:val="BookText"/>
      </w:pPr>
      <w:r>
        <w:rPr>
          <w:rFonts w:ascii="IRNazanin" w:hAnsi="IRNazanin" w:eastAsia="IRNazanin" w:cs="IRNazanin"/>
          <w:lang w:bidi="fa-IR"/>
          <w:color w:val="111111"/>
          <w:sz w:val="28"/>
          <w:szCs w:val="28"/>
          <w:rtl/>
        </w:rPr>
        <w:t xml:space="preserve">جنگ شیمیایی</w:t>
      </w:r>
    </w:p>
    <w:p>
      <w:pPr>
        <w:pStyle w:val="BookText"/>
      </w:pPr>
      <w:r>
        <w:rPr>
          <w:rFonts w:ascii="IRNazanin" w:hAnsi="IRNazanin" w:eastAsia="IRNazanin" w:cs="IRNazanin"/>
          <w:lang w:bidi="fa-IR"/>
          <w:color w:val="111111"/>
          <w:sz w:val="28"/>
          <w:szCs w:val="28"/>
          <w:rtl/>
        </w:rPr>
        <w:t xml:space="preserve">شناسه افزوده : پ، مترجم، امانت، رشید، ۱۲۸۹ -</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چگونه گاز جنگی را اختراع نمودم؟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۳۲۳۰۲۶، کتابخانه آیت الله بروجردی (ره)، 323026</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539" w:name="_Toc160"/>
      <w:r>
        <w:t>اسبابهای سنجش الکتریکی و ماشین‌های جریان دائم</w:t>
      </w:r>
      <w:bookmarkEnd w:id="53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/ن۹الف۵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نیکو، کریم</w:t>
      </w:r>
    </w:p>
    <w:p>
      <w:pPr>
        <w:pStyle w:val="BookText"/>
      </w:pPr>
      <w:r>
        <w:rPr>
          <w:rFonts w:ascii="IRNazanin" w:hAnsi="IRNazanin" w:eastAsia="IRNazanin" w:cs="IRNazanin"/>
          <w:lang w:bidi="fa-IR"/>
          <w:color w:val="111111"/>
          <w:sz w:val="28"/>
          <w:szCs w:val="28"/>
          <w:rtl/>
        </w:rPr>
        <w:t xml:space="preserve">عنوان : اسبابهای سنجش الکتریکی و ماشین‌های جریان دائم</w:t>
      </w:r>
    </w:p>
    <w:p>
      <w:pPr>
        <w:pStyle w:val="BookText"/>
      </w:pPr>
      <w:r>
        <w:rPr>
          <w:rFonts w:ascii="IRNazanin" w:hAnsi="IRNazanin" w:eastAsia="IRNazanin" w:cs="IRNazanin"/>
          <w:lang w:bidi="fa-IR"/>
          <w:color w:val="111111"/>
          <w:sz w:val="28"/>
          <w:szCs w:val="28"/>
          <w:rtl/>
        </w:rPr>
        <w:t xml:space="preserve">شرح پدیدآور : تالیف کریم نیکو</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۱۳۳۶</w:t>
      </w:r>
    </w:p>
    <w:p>
      <w:pPr>
        <w:pStyle w:val="BookText"/>
      </w:pPr>
      <w:r>
        <w:rPr>
          <w:rFonts w:ascii="IRNazanin" w:hAnsi="IRNazanin" w:eastAsia="IRNazanin" w:cs="IRNazanin"/>
          <w:lang w:bidi="fa-IR"/>
          <w:color w:val="111111"/>
          <w:sz w:val="28"/>
          <w:szCs w:val="28"/>
          <w:rtl/>
        </w:rPr>
        <w:t xml:space="preserve">مشخصات ظاهری : ۵۵، ۶۶ ص.: مصور</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ماشین‌آلات برقی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ماشین های جریان دائم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۶۵۰۵۳۱، کتابخانه آیت الله بروجردی (ره)، 650531</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540" w:name="_Toc161"/>
      <w:r>
        <w:t>اسب‌شناسی نظامی</w:t>
      </w:r>
      <w:bookmarkEnd w:id="54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9" w:name="pg4574_28687"/>
    <w:bookmarkEnd w:id="99"/>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/ع۸الف۵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علوی مقدم، مهدیقلی</w:t>
      </w:r>
    </w:p>
    <w:p>
      <w:pPr>
        <w:pStyle w:val="BookText"/>
      </w:pPr>
      <w:r>
        <w:rPr>
          <w:rFonts w:ascii="IRNazanin" w:hAnsi="IRNazanin" w:eastAsia="IRNazanin" w:cs="IRNazanin"/>
          <w:lang w:bidi="fa-IR"/>
          <w:color w:val="111111"/>
          <w:sz w:val="28"/>
          <w:szCs w:val="28"/>
          <w:rtl/>
        </w:rPr>
        <w:t xml:space="preserve">عنوان : اسب‌شناسی نظامی</w:t>
      </w:r>
    </w:p>
    <w:p>
      <w:pPr>
        <w:pStyle w:val="BookText"/>
      </w:pPr>
      <w:r>
        <w:rPr>
          <w:rFonts w:ascii="IRNazanin" w:hAnsi="IRNazanin" w:eastAsia="IRNazanin" w:cs="IRNazanin"/>
          <w:lang w:bidi="fa-IR"/>
          <w:color w:val="111111"/>
          <w:sz w:val="28"/>
          <w:szCs w:val="28"/>
          <w:rtl/>
        </w:rPr>
        <w:t xml:space="preserve">شرح پدیدآور : تالیف و ترجمه سرگرد مهدیقلی علوی مقدم</w:t>
      </w:r>
    </w:p>
    <w:p>
      <w:pPr>
        <w:pStyle w:val="BookText"/>
      </w:pPr>
      <w:r>
        <w:rPr>
          <w:rFonts w:ascii="IRNazanin" w:hAnsi="IRNazanin" w:eastAsia="IRNazanin" w:cs="IRNazanin"/>
          <w:lang w:bidi="fa-IR"/>
          <w:color w:val="111111"/>
          <w:sz w:val="28"/>
          <w:szCs w:val="28"/>
          <w:rtl/>
        </w:rPr>
        <w:t xml:space="preserve">وضعیت نشر : [تهران]، دانشکده افسری و ستوانی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۲۳۵ص.: مصور ( بخشی تا شده)</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اسب شناسی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و ستوانی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۶۵۰۶۰۵، کتابخانه آیت الله بروجردی (ره)، 650605</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541" w:name="_Toc162"/>
      <w:r>
        <w:t>استاتیک گرافیک</w:t>
      </w:r>
      <w:bookmarkEnd w:id="54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/م۶الف۵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معینی، س.</w:t>
      </w:r>
    </w:p>
    <w:p>
      <w:pPr>
        <w:pStyle w:val="BookText"/>
      </w:pPr>
      <w:r>
        <w:rPr>
          <w:rFonts w:ascii="IRNazanin" w:hAnsi="IRNazanin" w:eastAsia="IRNazanin" w:cs="IRNazanin"/>
          <w:lang w:bidi="fa-IR"/>
          <w:color w:val="111111"/>
          <w:sz w:val="28"/>
          <w:szCs w:val="28"/>
          <w:rtl/>
        </w:rPr>
        <w:t xml:space="preserve">عنوان : استاتیک گرافیک</w:t>
      </w:r>
    </w:p>
    <w:p>
      <w:pPr>
        <w:pStyle w:val="BookText"/>
      </w:pPr>
      <w:r>
        <w:rPr>
          <w:rFonts w:ascii="IRNazanin" w:hAnsi="IRNazanin" w:eastAsia="IRNazanin" w:cs="IRNazanin"/>
          <w:lang w:bidi="fa-IR"/>
          <w:color w:val="111111"/>
          <w:sz w:val="28"/>
          <w:szCs w:val="28"/>
          <w:rtl/>
        </w:rPr>
        <w:t xml:space="preserve">شرح پدیدآور : س. معینی؛ [به سفارش] دانشکده افسری، آموزش مهندس</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۴۴، د ص.، [۲۵] ص. تصویر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استاتیک</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 آموزش مهندس</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۳۷۶۳، کتابخانه آیت الله بروجردی (ره)، 3763</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542" w:name="_Toc163"/>
      <w:r>
        <w:t>استتار پیاده نظام</w:t>
      </w:r>
      <w:bookmarkEnd w:id="54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/الف۵ق۹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قهرمانی، شرف الدین، ۱۲۷۹- ۱۳۲۱</w:t>
      </w:r>
    </w:p>
    <w:p>
      <w:pPr>
        <w:pStyle w:val="BookText"/>
      </w:pPr>
      <w:r>
        <w:rPr>
          <w:rFonts w:ascii="IRNazanin" w:hAnsi="IRNazanin" w:eastAsia="IRNazanin" w:cs="IRNazanin"/>
          <w:lang w:bidi="fa-IR"/>
          <w:color w:val="111111"/>
          <w:sz w:val="28"/>
          <w:szCs w:val="28"/>
          <w:rtl/>
        </w:rPr>
        <w:t xml:space="preserve">عنوان : استتار پیاده نظام</w:t>
      </w:r>
    </w:p>
    <w:p>
      <w:pPr>
        <w:pStyle w:val="BookText"/>
      </w:pPr>
      <w:r>
        <w:rPr>
          <w:rFonts w:ascii="IRNazanin" w:hAnsi="IRNazanin" w:eastAsia="IRNazanin" w:cs="IRNazanin"/>
          <w:lang w:bidi="fa-IR"/>
          <w:color w:val="111111"/>
          <w:sz w:val="28"/>
          <w:szCs w:val="28"/>
          <w:rtl/>
        </w:rPr>
        <w:t xml:space="preserve">شرح پدیدآور : ترجمه شرف‌الدین قهرمانی</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۱۳۱۱</w:t>
      </w:r>
    </w:p>
    <w:p>
      <w:pPr>
        <w:pStyle w:val="BookText"/>
      </w:pPr>
      <w:r>
        <w:rPr>
          <w:rFonts w:ascii="IRNazanin" w:hAnsi="IRNazanin" w:eastAsia="IRNazanin" w:cs="IRNazanin"/>
          <w:lang w:bidi="fa-IR"/>
          <w:color w:val="111111"/>
          <w:sz w:val="28"/>
          <w:szCs w:val="28"/>
          <w:rtl/>
        </w:rPr>
        <w:t xml:space="preserve">مشخصات ظاهری : [ب، ۱۲۶] ص.: مصور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0" w:name="pg4574_28688"/>
    <w:bookmarkEnd w:id="100"/>
    <w:p>
      <w:pPr>
        <w:pStyle w:val="BookText"/>
      </w:pPr>
      <w:r>
        <w:rPr>
          <w:rFonts w:ascii="IRNazanin" w:hAnsi="IRNazanin" w:eastAsia="IRNazanin" w:cs="IRNazanin"/>
          <w:lang w:bidi="fa-IR"/>
          <w:color w:val="111111"/>
          <w:sz w:val="28"/>
          <w:szCs w:val="28"/>
          <w:rtl/>
        </w:rPr>
        <w:t xml:space="preserve">: آموزش نظامی</w:t>
      </w:r>
    </w:p>
    <w:p>
      <w:pPr>
        <w:pStyle w:val="BookText"/>
      </w:pPr>
      <w:r>
        <w:rPr>
          <w:rFonts w:ascii="IRNazanin" w:hAnsi="IRNazanin" w:eastAsia="IRNazanin" w:cs="IRNazanin"/>
          <w:lang w:bidi="fa-IR"/>
          <w:color w:val="111111"/>
          <w:sz w:val="28"/>
          <w:szCs w:val="28"/>
          <w:rtl/>
        </w:rPr>
        <w:t xml:space="preserve">استتار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۷۹۰۱۰۷، کتابخانه آیت الله بروجردی (ره)، 790107</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543" w:name="_Toc164"/>
      <w:r>
        <w:t>استتار سوار نظام</w:t>
      </w:r>
      <w:bookmarkEnd w:id="54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/ق۹الف۵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قهرمانی، شرف الدین</w:t>
      </w:r>
    </w:p>
    <w:p>
      <w:pPr>
        <w:pStyle w:val="BookText"/>
      </w:pPr>
      <w:r>
        <w:rPr>
          <w:rFonts w:ascii="IRNazanin" w:hAnsi="IRNazanin" w:eastAsia="IRNazanin" w:cs="IRNazanin"/>
          <w:lang w:bidi="fa-IR"/>
          <w:color w:val="111111"/>
          <w:sz w:val="28"/>
          <w:szCs w:val="28"/>
          <w:rtl/>
        </w:rPr>
        <w:t xml:space="preserve">عنوان : استتار سوار نظام</w:t>
      </w:r>
    </w:p>
    <w:p>
      <w:pPr>
        <w:pStyle w:val="BookText"/>
      </w:pPr>
      <w:r>
        <w:rPr>
          <w:rFonts w:ascii="IRNazanin" w:hAnsi="IRNazanin" w:eastAsia="IRNazanin" w:cs="IRNazanin"/>
          <w:lang w:bidi="fa-IR"/>
          <w:color w:val="111111"/>
          <w:sz w:val="28"/>
          <w:szCs w:val="28"/>
          <w:rtl/>
        </w:rPr>
        <w:t xml:space="preserve">شرح پدیدآور : [اقتباس و ترجمه سلطان شرف الدین قهرمانی]</w:t>
      </w:r>
    </w:p>
    <w:p>
      <w:pPr>
        <w:pStyle w:val="BookText"/>
      </w:pPr>
      <w:r>
        <w:rPr>
          <w:rFonts w:ascii="IRNazanin" w:hAnsi="IRNazanin" w:eastAsia="IRNazanin" w:cs="IRNazanin"/>
          <w:lang w:bidi="fa-IR"/>
          <w:color w:val="111111"/>
          <w:sz w:val="28"/>
          <w:szCs w:val="28"/>
          <w:rtl/>
        </w:rPr>
        <w:t xml:space="preserve">وضعیت نشر : [تهران]، ارکان حرب کل قشون</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۱۱۰ص.: مصور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استتار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۲۳۱۰، کتابخانه آیت الله بروجردی (ره)، 2310</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544" w:name="_Toc165"/>
      <w:r>
        <w:t>استحکامات دائمی</w:t>
      </w:r>
      <w:bookmarkEnd w:id="54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استحکامات دائمی</w:t>
      </w:r>
    </w:p>
    <w:p>
      <w:pPr>
        <w:pStyle w:val="BookText"/>
      </w:pPr>
      <w:r>
        <w:rPr>
          <w:rFonts w:ascii="IRNazanin" w:hAnsi="IRNazanin" w:eastAsia="IRNazanin" w:cs="IRNazanin"/>
          <w:lang w:bidi="fa-IR"/>
          <w:color w:val="111111"/>
          <w:sz w:val="28"/>
          <w:szCs w:val="28"/>
          <w:rtl/>
        </w:rPr>
        <w:t xml:space="preserve">شرح پدیدآور : ترجمه نایب اول شیمی</w:t>
      </w:r>
    </w:p>
    <w:p>
      <w:pPr>
        <w:pStyle w:val="BookText"/>
      </w:pPr>
      <w:r>
        <w:rPr>
          <w:rFonts w:ascii="IRNazanin" w:hAnsi="IRNazanin" w:eastAsia="IRNazanin" w:cs="IRNazanin"/>
          <w:lang w:bidi="fa-IR"/>
          <w:color w:val="111111"/>
          <w:sz w:val="28"/>
          <w:szCs w:val="28"/>
          <w:rtl/>
        </w:rPr>
        <w:t xml:space="preserve">وضعیت نشر : تهران، مدارس نظام؛ مطبعه بروخیم</w:t>
      </w:r>
    </w:p>
    <w:p>
      <w:pPr>
        <w:pStyle w:val="BookText"/>
      </w:pPr>
      <w:r>
        <w:rPr>
          <w:rFonts w:ascii="IRNazanin" w:hAnsi="IRNazanin" w:eastAsia="IRNazanin" w:cs="IRNazanin"/>
          <w:lang w:bidi="fa-IR"/>
          <w:color w:val="111111"/>
          <w:sz w:val="28"/>
          <w:szCs w:val="28"/>
          <w:rtl/>
        </w:rPr>
        <w:t xml:space="preserve">سال نشر : ۱۳۰۹</w:t>
      </w:r>
    </w:p>
    <w:p>
      <w:pPr>
        <w:pStyle w:val="BookText"/>
      </w:pPr>
      <w:r>
        <w:rPr>
          <w:rFonts w:ascii="IRNazanin" w:hAnsi="IRNazanin" w:eastAsia="IRNazanin" w:cs="IRNazanin"/>
          <w:lang w:bidi="fa-IR"/>
          <w:color w:val="111111"/>
          <w:sz w:val="28"/>
          <w:szCs w:val="28"/>
          <w:rtl/>
        </w:rPr>
        <w:t xml:space="preserve">مشخصات ظاهری : ۵۳، ۱۳ ص.: مصور</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استحکامات دائمی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۱۱۶۷۰، کتابخانه آیت الله بروجردی (ره)، 11670</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545" w:name="_Toc166"/>
      <w:r>
        <w:t>استحکامات صحرائی</w:t>
      </w:r>
      <w:bookmarkEnd w:id="54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/الف۵ب۹</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1" w:name="pg4574_28689"/>
    <w:bookmarkEnd w:id="101"/>
    <w:p>
      <w:pPr>
        <w:pStyle w:val="BookText"/>
      </w:pPr>
      <w:r>
        <w:rPr>
          <w:rFonts w:ascii="IRNazanin" w:hAnsi="IRNazanin" w:eastAsia="IRNazanin" w:cs="IRNazanin"/>
          <w:lang w:bidi="fa-IR"/>
          <w:color w:val="111111"/>
          <w:sz w:val="28"/>
          <w:szCs w:val="28"/>
          <w:rtl/>
        </w:rPr>
        <w:t xml:space="preserve">وع سرشناسه : پ</w:t>
      </w:r>
    </w:p>
    <w:p>
      <w:pPr>
        <w:pStyle w:val="BookText"/>
      </w:pPr>
      <w:r>
        <w:rPr>
          <w:rFonts w:ascii="IRNazanin" w:hAnsi="IRNazanin" w:eastAsia="IRNazanin" w:cs="IRNazanin"/>
          <w:lang w:bidi="fa-IR"/>
          <w:color w:val="111111"/>
          <w:sz w:val="28"/>
          <w:szCs w:val="28"/>
          <w:rtl/>
        </w:rPr>
        <w:t xml:space="preserve">پدیدآور  : بهاروند</w:t>
      </w:r>
    </w:p>
    <w:p>
      <w:pPr>
        <w:pStyle w:val="BookText"/>
      </w:pPr>
      <w:r>
        <w:rPr>
          <w:rFonts w:ascii="IRNazanin" w:hAnsi="IRNazanin" w:eastAsia="IRNazanin" w:cs="IRNazanin"/>
          <w:lang w:bidi="fa-IR"/>
          <w:color w:val="111111"/>
          <w:sz w:val="28"/>
          <w:szCs w:val="28"/>
          <w:rtl/>
        </w:rPr>
        <w:t xml:space="preserve">عنوان : استحکامات صحرائی</w:t>
      </w:r>
    </w:p>
    <w:p>
      <w:pPr>
        <w:pStyle w:val="BookText"/>
      </w:pPr>
      <w:r>
        <w:rPr>
          <w:rFonts w:ascii="IRNazanin" w:hAnsi="IRNazanin" w:eastAsia="IRNazanin" w:cs="IRNazanin"/>
          <w:lang w:bidi="fa-IR"/>
          <w:color w:val="111111"/>
          <w:sz w:val="28"/>
          <w:szCs w:val="28"/>
          <w:rtl/>
        </w:rPr>
        <w:t xml:space="preserve">شرح پدیدآور : تالیف بهاروند؛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۱۳۳۸</w:t>
      </w:r>
    </w:p>
    <w:p>
      <w:pPr>
        <w:pStyle w:val="BookText"/>
      </w:pPr>
      <w:r>
        <w:rPr>
          <w:rFonts w:ascii="IRNazanin" w:hAnsi="IRNazanin" w:eastAsia="IRNazanin" w:cs="IRNazanin"/>
          <w:lang w:bidi="fa-IR"/>
          <w:color w:val="111111"/>
          <w:sz w:val="28"/>
          <w:szCs w:val="28"/>
          <w:rtl/>
        </w:rPr>
        <w:t xml:space="preserve">مشخصات ظاهری : [۱۳۸] ص.: مصور،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استحکامات</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۴۰۰۲، کتابخانه آیت الله بروجردی (ره)، 4002</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546" w:name="_Toc167"/>
      <w:r>
        <w:t>استحکامات صحرائی</w:t>
      </w:r>
      <w:bookmarkEnd w:id="54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/الف۵ش۹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شیمی</w:t>
      </w:r>
    </w:p>
    <w:p>
      <w:pPr>
        <w:pStyle w:val="BookText"/>
      </w:pPr>
      <w:r>
        <w:rPr>
          <w:rFonts w:ascii="IRNazanin" w:hAnsi="IRNazanin" w:eastAsia="IRNazanin" w:cs="IRNazanin"/>
          <w:lang w:bidi="fa-IR"/>
          <w:color w:val="111111"/>
          <w:sz w:val="28"/>
          <w:szCs w:val="28"/>
          <w:rtl/>
        </w:rPr>
        <w:t xml:space="preserve">عنوان : استحکامات صحرائی</w:t>
      </w:r>
    </w:p>
    <w:p>
      <w:pPr>
        <w:pStyle w:val="BookText"/>
      </w:pPr>
      <w:r>
        <w:rPr>
          <w:rFonts w:ascii="IRNazanin" w:hAnsi="IRNazanin" w:eastAsia="IRNazanin" w:cs="IRNazanin"/>
          <w:lang w:bidi="fa-IR"/>
          <w:color w:val="111111"/>
          <w:sz w:val="28"/>
          <w:szCs w:val="28"/>
          <w:rtl/>
        </w:rPr>
        <w:t xml:space="preserve">شرح پدیدآور : تالیف شیمی</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[۱۱۲]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استحکامات</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۶۵۰۵۹۸، کتابخانه آیت الله بروجردی (ره)، 650598</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547" w:name="_Toc168"/>
      <w:r>
        <w:t>استعمال توپخانه در جنگ [کتاب]</w:t>
      </w:r>
      <w:bookmarkEnd w:id="547"/>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/ب۹الف۵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گردآوری و ترجمه، بهارمست، احمد</w:t>
      </w:r>
    </w:p>
    <w:p>
      <w:pPr>
        <w:pStyle w:val="BookText"/>
      </w:pPr>
      <w:r>
        <w:rPr>
          <w:rFonts w:ascii="IRNazanin" w:hAnsi="IRNazanin" w:eastAsia="IRNazanin" w:cs="IRNazanin"/>
          <w:lang w:bidi="fa-IR"/>
          <w:color w:val="111111"/>
          <w:sz w:val="28"/>
          <w:szCs w:val="28"/>
          <w:rtl/>
        </w:rPr>
        <w:t xml:space="preserve">عنوان : استعمال توپخانه در جنگ [کتاب]</w:t>
      </w:r>
    </w:p>
    <w:p>
      <w:pPr>
        <w:pStyle w:val="BookText"/>
      </w:pPr>
      <w:r>
        <w:rPr>
          <w:rFonts w:ascii="IRNazanin" w:hAnsi="IRNazanin" w:eastAsia="IRNazanin" w:cs="IRNazanin"/>
          <w:lang w:bidi="fa-IR"/>
          <w:color w:val="111111"/>
          <w:sz w:val="28"/>
          <w:szCs w:val="28"/>
          <w:rtl/>
        </w:rPr>
        <w:t xml:space="preserve">شرح پدیدآور : [گردآوری] و ترجمه سلطان بهارمست، سلطان هدایت</w:t>
      </w:r>
    </w:p>
    <w:p>
      <w:pPr>
        <w:pStyle w:val="BookText"/>
      </w:pPr>
      <w:r>
        <w:rPr>
          <w:rFonts w:ascii="IRNazanin" w:hAnsi="IRNazanin" w:eastAsia="IRNazanin" w:cs="IRNazanin"/>
          <w:lang w:bidi="fa-IR"/>
          <w:color w:val="111111"/>
          <w:sz w:val="28"/>
          <w:szCs w:val="28"/>
          <w:rtl/>
        </w:rPr>
        <w:t xml:space="preserve">وضعیت نشر : [تهران]، نشریات مدارس نظام</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۳ج. در یک مجلد ([۱۳۷] ص.): جدول</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مباحث مطرح شده در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2" w:name="pg4574_28690"/>
    <w:bookmarkEnd w:id="102"/>
    <w:p>
      <w:pPr>
        <w:pStyle w:val="BookText"/>
      </w:pPr>
      <w:r>
        <w:rPr>
          <w:rFonts w:ascii="IRNazanin" w:hAnsi="IRNazanin" w:eastAsia="IRNazanin" w:cs="IRNazanin"/>
          <w:lang w:bidi="fa-IR"/>
          <w:color w:val="111111"/>
          <w:sz w:val="28"/>
          <w:szCs w:val="28"/>
          <w:rtl/>
        </w:rPr>
        <w:t xml:space="preserve">جزوه اول فصل اول میسورات توپخانه، فصل دوم ماموریتهای توپخانه، فصل سوم تنسیب فرماندهی، فصل چهارم تهیه نمودن برای محاربه و فصل پنجم نبرد می باشد و در جلد دوم ابتدا در فصل اول تهیه حمله، فصل دوم تهیه توپخانه، فصل سوم حمله، فصل چهارم تکمیل مظفریت و بحث آخر تقارب می‌باشد. جلد سوم دارای پنج فصل می‌باشد که مباحث مطرح شده در آن به ترتیب انتظار حمله دشمن، دفاع خط مقاومت، دفاع خط پست‌های مقدم، عقب‌نشینی و مانور در عقب‌نشینی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شرایط کلی استعمال توپخانه.- ج.۲. تعرض.- ج.۳. تدافع</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گردآورنده و مترجم، هدایت</w:t>
      </w:r>
    </w:p>
    <w:p>
      <w:pPr>
        <w:pStyle w:val="BookText"/>
      </w:pPr>
      <w:r>
        <w:rPr>
          <w:rFonts w:ascii="IRNazanin" w:hAnsi="IRNazanin" w:eastAsia="IRNazanin" w:cs="IRNazanin"/>
          <w:lang w:bidi="fa-IR"/>
          <w:color w:val="111111"/>
          <w:sz w:val="28"/>
          <w:szCs w:val="28"/>
          <w:rtl/>
        </w:rPr>
        <w:t xml:space="preserve">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 ۶۵۰۵۷۴، کتابخانه آیت الله بروجردی (ره)، 650574</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548" w:name="_Toc169"/>
      <w:r>
        <w:t>اسلحه شناسی</w:t>
      </w:r>
      <w:bookmarkEnd w:id="54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/الف۵هـ۴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هدایت، عبدالله، ۱۲۷۸ - ۱۳۴۷</w:t>
      </w:r>
    </w:p>
    <w:p>
      <w:pPr>
        <w:pStyle w:val="BookText"/>
      </w:pPr>
      <w:r>
        <w:rPr>
          <w:rFonts w:ascii="IRNazanin" w:hAnsi="IRNazanin" w:eastAsia="IRNazanin" w:cs="IRNazanin"/>
          <w:lang w:bidi="fa-IR"/>
          <w:color w:val="111111"/>
          <w:sz w:val="28"/>
          <w:szCs w:val="28"/>
          <w:rtl/>
        </w:rPr>
        <w:t xml:space="preserve">عنوان : اسلحه شناسی</w:t>
      </w:r>
    </w:p>
    <w:p>
      <w:pPr>
        <w:pStyle w:val="BookText"/>
      </w:pPr>
      <w:r>
        <w:rPr>
          <w:rFonts w:ascii="IRNazanin" w:hAnsi="IRNazanin" w:eastAsia="IRNazanin" w:cs="IRNazanin"/>
          <w:lang w:bidi="fa-IR"/>
          <w:color w:val="111111"/>
          <w:sz w:val="28"/>
          <w:szCs w:val="28"/>
          <w:rtl/>
        </w:rPr>
        <w:t xml:space="preserve">شرح پدیدآور : [گردآوری] و ترجمه عبدالله هدایت</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۱۹۸ ص. : مصور</w:t>
      </w:r>
    </w:p>
    <w:p>
      <w:pPr>
        <w:pStyle w:val="BookText"/>
      </w:pPr>
      <w:r>
        <w:rPr>
          <w:rFonts w:ascii="IRNazanin" w:hAnsi="IRNazanin" w:eastAsia="IRNazanin" w:cs="IRNazanin"/>
          <w:lang w:bidi="fa-IR"/>
          <w:color w:val="111111"/>
          <w:sz w:val="28"/>
          <w:szCs w:val="28"/>
          <w:rtl/>
        </w:rPr>
        <w:t xml:space="preserve">یادداشت : در بین صفحات کتاب برگه های مصور بدون شماره گذاری وجود دارد.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 شناسی</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۶۵۰۵۵۷، کتابخانه آیت الله بروجردی (ره)، 650557</w:t>
      </w:r>
    </w:p>
    <w:p>
      <w:pPr>
        <w:pStyle w:val="BookText"/>
      </w:pPr>
      <w:r>
        <w:rPr>
          <w:rFonts w:ascii="IRNazanin" w:hAnsi="IRNazanin" w:eastAsia="IRNazanin" w:cs="IRNazanin"/>
          <w:lang w:bidi="fa-IR"/>
          <w:color w:val="111111"/>
          <w:sz w:val="28"/>
          <w:szCs w:val="28"/>
          <w:rtl/>
        </w:rPr>
        <w:t xml:space="preserve">مشخصات ورود اطلاعات : امید،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3" w:name="pg4574_28691"/>
    <w:bookmarkEnd w:id="103"/>
    <w:p>
      <w:pPr>
        <w:pStyle w:val="BookText"/>
      </w:pPr>
      <w:r>
        <w:rPr>
          <w:rFonts w:ascii="IRNazanin" w:hAnsi="IRNazanin" w:eastAsia="IRNazanin" w:cs="IRNazanin"/>
          <w:lang w:bidi="fa-IR"/>
          <w:color w:val="111111"/>
          <w:sz w:val="28"/>
          <w:szCs w:val="28"/>
          <w:rtl/>
        </w:rPr>
        <w:t xml:space="preserve">۹۶/۲/۱۸</w:t>
      </w:r>
    </w:p>
    <w:p>
      <w:pPr>
        <w:pStyle w:val="Heading4"/>
      </w:pPr>
      <w:bookmarkStart w:id="549" w:name="_Toc170"/>
      <w:r>
        <w:t>اسلحه شناسی تفنگ: نمونه ۱۳۰۹ ارتش شاهنشاهی</w:t>
      </w:r>
      <w:bookmarkEnd w:id="54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/ف۹الف۵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فولادوند</w:t>
      </w:r>
    </w:p>
    <w:p>
      <w:pPr>
        <w:pStyle w:val="BookText"/>
      </w:pPr>
      <w:r>
        <w:rPr>
          <w:rFonts w:ascii="IRNazanin" w:hAnsi="IRNazanin" w:eastAsia="IRNazanin" w:cs="IRNazanin"/>
          <w:lang w:bidi="fa-IR"/>
          <w:color w:val="111111"/>
          <w:sz w:val="28"/>
          <w:szCs w:val="28"/>
          <w:rtl/>
        </w:rPr>
        <w:t xml:space="preserve">عنوان : اسلحه شناسی تفنگ: نمونه ۱۳۰۹ ارتش شاهنشاهی</w:t>
      </w:r>
    </w:p>
    <w:p>
      <w:pPr>
        <w:pStyle w:val="BookText"/>
      </w:pPr>
      <w:r>
        <w:rPr>
          <w:rFonts w:ascii="IRNazanin" w:hAnsi="IRNazanin" w:eastAsia="IRNazanin" w:cs="IRNazanin"/>
          <w:lang w:bidi="fa-IR"/>
          <w:color w:val="111111"/>
          <w:sz w:val="28"/>
          <w:szCs w:val="28"/>
          <w:rtl/>
        </w:rPr>
        <w:t xml:space="preserve">شرح پدیدآور : تالیف ستوان یکم فولادوند و ستوان یکم لبیب</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۸۳ ص.: مصور ( تاشده)</w:t>
      </w:r>
    </w:p>
    <w:p>
      <w:pPr>
        <w:pStyle w:val="BookText"/>
      </w:pPr>
      <w:r>
        <w:rPr>
          <w:rFonts w:ascii="IRNazanin" w:hAnsi="IRNazanin" w:eastAsia="IRNazanin" w:cs="IRNazanin"/>
          <w:lang w:bidi="fa-IR"/>
          <w:color w:val="111111"/>
          <w:sz w:val="28"/>
          <w:szCs w:val="28"/>
          <w:rtl/>
        </w:rPr>
        <w:t xml:space="preserve">یادداشت : ن.۳ (چاپ سوم: ۱۳۱۹)</w:t>
      </w:r>
    </w:p>
    <w:p>
      <w:pPr>
        <w:pStyle w:val="BookText"/>
      </w:pPr>
      <w:r>
        <w:rPr>
          <w:rFonts w:ascii="IRNazanin" w:hAnsi="IRNazanin" w:eastAsia="IRNazanin" w:cs="IRNazanin"/>
          <w:lang w:bidi="fa-IR"/>
          <w:color w:val="111111"/>
          <w:sz w:val="28"/>
          <w:szCs w:val="28"/>
          <w:rtl/>
        </w:rPr>
        <w:t xml:space="preserve">نسخه سوم ویراست شده و در ۷۲ صفحه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لبیب</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۷۹۰۱۵۴، کتابخانه آیت الله بروجردی (ره)، 790154</w:t>
      </w:r>
    </w:p>
    <w:p>
      <w:pPr>
        <w:pStyle w:val="BookText"/>
      </w:pPr>
      <w:r>
        <w:rPr>
          <w:rFonts w:ascii="IRNazanin" w:hAnsi="IRNazanin" w:eastAsia="IRNazanin" w:cs="IRNazanin"/>
          <w:lang w:bidi="fa-IR"/>
          <w:color w:val="111111"/>
          <w:sz w:val="28"/>
          <w:szCs w:val="28"/>
          <w:rtl/>
        </w:rPr>
        <w:t xml:space="preserve">۲، ۲۰۶۵، کتابخانه آیت الله بروجردی (ره)، 2065</w:t>
      </w:r>
    </w:p>
    <w:p>
      <w:pPr>
        <w:pStyle w:val="BookText"/>
      </w:pPr>
      <w:r>
        <w:rPr>
          <w:rFonts w:ascii="IRNazanin" w:hAnsi="IRNazanin" w:eastAsia="IRNazanin" w:cs="IRNazanin"/>
          <w:lang w:bidi="fa-IR"/>
          <w:color w:val="111111"/>
          <w:sz w:val="28"/>
          <w:szCs w:val="28"/>
          <w:rtl/>
        </w:rPr>
        <w:t xml:space="preserve">۳، ۳۲۶۰۹۰۸، کتابخانه آیت الله بروجردی (ره)، 3260908</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550" w:name="_Toc171"/>
      <w:r>
        <w:t>اسلحه شناسی فنی</w:t>
      </w:r>
      <w:bookmarkEnd w:id="550"/>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/الف۸ 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امینی</w:t>
      </w:r>
    </w:p>
    <w:p>
      <w:pPr>
        <w:pStyle w:val="BookText"/>
      </w:pPr>
      <w:r>
        <w:rPr>
          <w:rFonts w:ascii="IRNazanin" w:hAnsi="IRNazanin" w:eastAsia="IRNazanin" w:cs="IRNazanin"/>
          <w:lang w:bidi="fa-IR"/>
          <w:color w:val="111111"/>
          <w:sz w:val="28"/>
          <w:szCs w:val="28"/>
          <w:rtl/>
        </w:rPr>
        <w:t xml:space="preserve">عنوان : اسلحه شناسی فنی</w:t>
      </w:r>
    </w:p>
    <w:p>
      <w:pPr>
        <w:pStyle w:val="BookText"/>
      </w:pPr>
      <w:r>
        <w:rPr>
          <w:rFonts w:ascii="IRNazanin" w:hAnsi="IRNazanin" w:eastAsia="IRNazanin" w:cs="IRNazanin"/>
          <w:lang w:bidi="fa-IR"/>
          <w:color w:val="111111"/>
          <w:sz w:val="28"/>
          <w:szCs w:val="28"/>
          <w:rtl/>
        </w:rPr>
        <w:t xml:space="preserve">شرح پدیدآور : ترجمه و تالیف سروان امینی، ستوان یکم لبیب</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۱۳۵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لبیب</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۶۵۰۵۱۸، کتابخانه آیت الله بروجردی (ره)، 650518</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551" w:name="_Toc172"/>
      <w:r>
        <w:t>اسلحه شناسی مسلسل تامسون: ساب ماشین گان</w:t>
      </w:r>
      <w:bookmarkEnd w:id="55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/الف۵پ۹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پوورش، نقی</w:t>
      </w:r>
    </w:p>
    <w:p>
      <w:pPr>
        <w:pStyle w:val="BookText"/>
      </w:pPr>
      <w:r>
        <w:rPr>
          <w:rFonts w:ascii="IRNazanin" w:hAnsi="IRNazanin" w:eastAsia="IRNazanin" w:cs="IRNazanin"/>
          <w:lang w:bidi="fa-IR"/>
          <w:color w:val="111111"/>
          <w:sz w:val="28"/>
          <w:szCs w:val="28"/>
          <w:rtl/>
        </w:rPr>
        <w:t xml:space="preserve">عنوان : اسلحه شناسی مسلسل تامسون: ساب ماشین گان</w:t>
      </w:r>
    </w:p>
    <w:p>
      <w:pPr>
        <w:pStyle w:val="BookText"/>
      </w:pPr>
      <w:r>
        <w:rPr>
          <w:rFonts w:ascii="IRNazanin" w:hAnsi="IRNazanin" w:eastAsia="IRNazanin" w:cs="IRNazanin"/>
          <w:lang w:bidi="fa-IR"/>
          <w:color w:val="111111"/>
          <w:sz w:val="28"/>
          <w:szCs w:val="28"/>
          <w:rtl/>
        </w:rPr>
        <w:t xml:space="preserve">شرح پدیدآور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4" w:name="pg4574_28692"/>
    <w:bookmarkEnd w:id="104"/>
    <w:p>
      <w:pPr>
        <w:pStyle w:val="BookText"/>
      </w:pPr>
      <w:r>
        <w:rPr>
          <w:rFonts w:ascii="IRNazanin" w:hAnsi="IRNazanin" w:eastAsia="IRNazanin" w:cs="IRNazanin"/>
          <w:lang w:bidi="fa-IR"/>
          <w:color w:val="111111"/>
          <w:sz w:val="28"/>
          <w:szCs w:val="28"/>
          <w:rtl/>
        </w:rPr>
        <w:t xml:space="preserve">نگارنده نقی پوورش</w:t>
      </w:r>
    </w:p>
    <w:p>
      <w:pPr>
        <w:pStyle w:val="BookText"/>
      </w:pPr>
      <w:r>
        <w:rPr>
          <w:rFonts w:ascii="IRNazanin" w:hAnsi="IRNazanin" w:eastAsia="IRNazanin" w:cs="IRNazanin"/>
          <w:lang w:bidi="fa-IR"/>
          <w:color w:val="111111"/>
          <w:sz w:val="28"/>
          <w:szCs w:val="28"/>
          <w:rtl/>
        </w:rPr>
        <w:t xml:space="preserve">وضعیت نشر : [تهران]، ستاد ژاندارمری، رکن سوم، انتشارات</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۳۲ ص.: مصور،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 شناسی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۴۰۷۴، کتابخانه آیت الله بروجردی (ره)، 4074</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552" w:name="_Toc173"/>
      <w:r>
        <w:t>اسلحه شناسی مسلسل ضد هوایی براونینگ، لوله سنگین کالیبر ۷/۱۲ میلمتری</w:t>
      </w:r>
      <w:bookmarkEnd w:id="55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/الف۵ح۹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حیات غیب، حسین</w:t>
      </w:r>
    </w:p>
    <w:p>
      <w:pPr>
        <w:pStyle w:val="BookText"/>
      </w:pPr>
      <w:r>
        <w:rPr>
          <w:rFonts w:ascii="IRNazanin" w:hAnsi="IRNazanin" w:eastAsia="IRNazanin" w:cs="IRNazanin"/>
          <w:lang w:bidi="fa-IR"/>
          <w:color w:val="111111"/>
          <w:sz w:val="28"/>
          <w:szCs w:val="28"/>
          <w:rtl/>
        </w:rPr>
        <w:t xml:space="preserve">عنوان : اسلحه شناسی مسلسل ضد هوایی براونینگ، لوله سنگین کالیبر ۷/۱۲ میلمتری</w:t>
      </w:r>
    </w:p>
    <w:p>
      <w:pPr>
        <w:pStyle w:val="BookText"/>
      </w:pPr>
      <w:r>
        <w:rPr>
          <w:rFonts w:ascii="IRNazanin" w:hAnsi="IRNazanin" w:eastAsia="IRNazanin" w:cs="IRNazanin"/>
          <w:lang w:bidi="fa-IR"/>
          <w:color w:val="111111"/>
          <w:sz w:val="28"/>
          <w:szCs w:val="28"/>
          <w:rtl/>
        </w:rPr>
        <w:t xml:space="preserve">شرح پدیدآور : ترجمه و تالیف حسین حیات غیب؛ [به سفارش] وزارت دفاع ملی، ستاد ارتش، رکن سوم</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ج.: مصور، جدول</w:t>
      </w:r>
    </w:p>
    <w:p>
      <w:pPr>
        <w:pStyle w:val="BookText"/>
      </w:pPr>
      <w:r>
        <w:rPr>
          <w:rFonts w:ascii="IRNazanin" w:hAnsi="IRNazanin" w:eastAsia="IRNazanin" w:cs="IRNazanin"/>
          <w:lang w:bidi="fa-IR"/>
          <w:color w:val="111111"/>
          <w:sz w:val="28"/>
          <w:szCs w:val="28"/>
          <w:rtl/>
        </w:rPr>
        <w:t xml:space="preserve">یادداشت : کتاب دارای تصاویر بدون شماره‌گذاری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 شناسی</w:t>
      </w:r>
    </w:p>
    <w:p>
      <w:pPr>
        <w:pStyle w:val="BookText"/>
      </w:pPr>
      <w:r>
        <w:rPr>
          <w:rFonts w:ascii="IRNazanin" w:hAnsi="IRNazanin" w:eastAsia="IRNazanin" w:cs="IRNazanin"/>
          <w:lang w:bidi="fa-IR"/>
          <w:color w:val="111111"/>
          <w:sz w:val="28"/>
          <w:szCs w:val="28"/>
          <w:rtl/>
        </w:rPr>
        <w:t xml:space="preserve">مسلسل برونینگ</w:t>
      </w:r>
    </w:p>
    <w:p>
      <w:pPr>
        <w:pStyle w:val="BookText"/>
      </w:pPr>
      <w:r>
        <w:rPr>
          <w:rFonts w:ascii="IRNazanin" w:hAnsi="IRNazanin" w:eastAsia="IRNazanin" w:cs="IRNazanin"/>
          <w:lang w:bidi="fa-IR"/>
          <w:color w:val="111111"/>
          <w:sz w:val="28"/>
          <w:szCs w:val="28"/>
          <w:rtl/>
        </w:rPr>
        <w:t xml:space="preserve">شناسه افزوده : ت، ایران. وزارت دفاع ملی. ستاد ارتش. رکن سوم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۴۰۷۵، کتابخانه آیت الله بروجردی (ره)، 4075</w:t>
      </w:r>
    </w:p>
    <w:p>
      <w:pPr>
        <w:pStyle w:val="BookText"/>
      </w:pPr>
      <w:r>
        <w:rPr>
          <w:rFonts w:ascii="IRNazanin" w:hAnsi="IRNazanin" w:eastAsia="IRNazanin" w:cs="IRNazanin"/>
          <w:lang w:bidi="fa-IR"/>
          <w:color w:val="111111"/>
          <w:sz w:val="28"/>
          <w:szCs w:val="28"/>
          <w:rtl/>
        </w:rPr>
        <w:t xml:space="preserve">۲، ۱، ۱۱۳۱۹، کتابخانه آیت الله بروجردی (ره)، 11319</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553" w:name="_Toc174"/>
      <w:r>
        <w:t>اسلحه شناسی: مسلسل سنگین برنو نمونه ۱۳۱۸ ارتش شاهنشاهی</w:t>
      </w:r>
      <w:bookmarkEnd w:id="55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/ک۲ 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کاتوزیان، باقر</w:t>
      </w:r>
    </w:p>
    <w:p>
      <w:pPr>
        <w:pStyle w:val="BookText"/>
      </w:pPr>
      <w:r>
        <w:rPr>
          <w:rFonts w:ascii="IRNazanin" w:hAnsi="IRNazanin" w:eastAsia="IRNazanin" w:cs="IRNazanin"/>
          <w:lang w:bidi="fa-IR"/>
          <w:color w:val="111111"/>
          <w:sz w:val="28"/>
          <w:szCs w:val="28"/>
          <w:rtl/>
        </w:rPr>
        <w:t xml:space="preserve">عنوان : اسلحه شناسی: مسلسل سنگین برنو نمونه ۱۳۱۸ ارتش شاهنشاهی</w:t>
      </w:r>
    </w:p>
    <w:p>
      <w:pPr>
        <w:pStyle w:val="BookText"/>
      </w:pPr>
      <w:r>
        <w:rPr>
          <w:rFonts w:ascii="IRNazanin" w:hAnsi="IRNazanin" w:eastAsia="IRNazanin" w:cs="IRNazanin"/>
          <w:lang w:bidi="fa-IR"/>
          <w:color w:val="111111"/>
          <w:sz w:val="28"/>
          <w:szCs w:val="28"/>
          <w:rtl/>
        </w:rPr>
        <w:t xml:space="preserve">شرح پدیدآور : نگارش سرگرد باقر کاتوزیان، سرگرد عزت الله ممتاز؛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5" w:name="pg4574_28693"/>
    <w:bookmarkEnd w:id="105"/>
    <w:p>
      <w:pPr>
        <w:pStyle w:val="BookText"/>
      </w:pPr>
      <w:r>
        <w:rPr>
          <w:rFonts w:ascii="IRNazanin" w:hAnsi="IRNazanin" w:eastAsia="IRNazanin" w:cs="IRNazanin"/>
          <w:lang w:bidi="fa-IR"/>
          <w:color w:val="111111"/>
          <w:sz w:val="28"/>
          <w:szCs w:val="28"/>
          <w:rtl/>
        </w:rPr>
        <w:t xml:space="preserve">نشر : ۱۳۳۰</w:t>
      </w:r>
    </w:p>
    <w:p>
      <w:pPr>
        <w:pStyle w:val="BookText"/>
      </w:pPr>
      <w:r>
        <w:rPr>
          <w:rFonts w:ascii="IRNazanin" w:hAnsi="IRNazanin" w:eastAsia="IRNazanin" w:cs="IRNazanin"/>
          <w:lang w:bidi="fa-IR"/>
          <w:color w:val="111111"/>
          <w:sz w:val="28"/>
          <w:szCs w:val="28"/>
          <w:rtl/>
        </w:rPr>
        <w:t xml:space="preserve">مشخصات ظاهری : ۶۳ص.: نمودار، نقشه ( بخشی تاشده)</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مسلسل برونینگ</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 شناسی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مسلسل سنگین برنو نمونه ۱۳۱۸ ارتش شاهنشاهی</w:t>
      </w:r>
    </w:p>
    <w:p>
      <w:pPr>
        <w:pStyle w:val="BookText"/>
      </w:pPr>
      <w:r>
        <w:rPr>
          <w:rFonts w:ascii="IRNazanin" w:hAnsi="IRNazanin" w:eastAsia="IRNazanin" w:cs="IRNazanin"/>
          <w:lang w:bidi="fa-IR"/>
          <w:color w:val="111111"/>
          <w:sz w:val="28"/>
          <w:szCs w:val="28"/>
          <w:rtl/>
        </w:rPr>
        <w:t xml:space="preserve">موجودی فیزیکی : ۱، ۲۷۲۰، کتابخانه آیت الله بروجردی (ره)، 2720</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554" w:name="_Toc175"/>
      <w:r>
        <w:t>اسلحه شناسی: مشقهای فنی - موارد استعمال رزمی: موشک انداز نمونه MA (بازوکا)</w:t>
      </w:r>
      <w:bookmarkEnd w:id="55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 ب۹2</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بهزادی، سیاوش</w:t>
      </w:r>
    </w:p>
    <w:p>
      <w:pPr>
        <w:pStyle w:val="BookText"/>
      </w:pPr>
      <w:r>
        <w:rPr>
          <w:rFonts w:ascii="IRNazanin" w:hAnsi="IRNazanin" w:eastAsia="IRNazanin" w:cs="IRNazanin"/>
          <w:lang w:bidi="fa-IR"/>
          <w:color w:val="111111"/>
          <w:sz w:val="28"/>
          <w:szCs w:val="28"/>
          <w:rtl/>
        </w:rPr>
        <w:t xml:space="preserve">عنوان : اسلحه شناسی: مشقهای فنی - موارد استعمال رزمی: موشک انداز نمونه </w:t>
      </w:r>
      <w:r>
        <w:rPr>
          <w:rFonts w:ascii="Times New Roman" w:hAnsi="Times New Roman" w:eastAsia="Times New Roman" w:cs="Times New Roman"/>
          <w:lang w:val="en-US" w:bidi="en-US"/>
          <w:color w:val="111111"/>
          <w:sz w:val="28"/>
          <w:szCs w:val="28"/>
          <w:rtl/>
        </w:rPr>
        <w:t xml:space="preserve">MA (</w:t>
      </w:r>
      <w:r>
        <w:rPr>
          <w:rFonts w:ascii="IRNazanin" w:hAnsi="IRNazanin" w:eastAsia="IRNazanin" w:cs="IRNazanin"/>
          <w:lang w:bidi="fa-IR"/>
          <w:color w:val="111111"/>
          <w:sz w:val="28"/>
          <w:szCs w:val="28"/>
          <w:rtl/>
        </w:rPr>
        <w:t xml:space="preserve">بازوکا)</w:t>
      </w:r>
    </w:p>
    <w:p>
      <w:pPr>
        <w:pStyle w:val="BookText"/>
      </w:pPr>
      <w:r>
        <w:rPr>
          <w:rFonts w:ascii="IRNazanin" w:hAnsi="IRNazanin" w:eastAsia="IRNazanin" w:cs="IRNazanin"/>
          <w:lang w:bidi="fa-IR"/>
          <w:color w:val="111111"/>
          <w:sz w:val="28"/>
          <w:szCs w:val="28"/>
          <w:rtl/>
        </w:rPr>
        <w:t xml:space="preserve">شرح پدیدآور : توسط سیاوش بهزادی؛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۶۷ ص.، [۱] برگ تصویر (تاشده)، [۱] برگ جدول (تاشده)</w:t>
      </w:r>
    </w:p>
    <w:p>
      <w:pPr>
        <w:pStyle w:val="BookText"/>
      </w:pPr>
      <w:r>
        <w:rPr>
          <w:rFonts w:ascii="IRNazanin" w:hAnsi="IRNazanin" w:eastAsia="IRNazanin" w:cs="IRNazanin"/>
          <w:lang w:bidi="fa-IR"/>
          <w:color w:val="111111"/>
          <w:sz w:val="28"/>
          <w:szCs w:val="28"/>
          <w:rtl/>
        </w:rPr>
        <w:t xml:space="preserve">یادداشت : عنوان روی جلد: مشقهای فنی - موارد استعمال رزمی: موشک انداز نمونه </w:t>
      </w:r>
      <w:r>
        <w:rPr>
          <w:rFonts w:ascii="Times New Roman" w:hAnsi="Times New Roman" w:eastAsia="Times New Roman" w:cs="Times New Roman"/>
          <w:lang w:val="en-US" w:bidi="en-US"/>
          <w:color w:val="111111"/>
          <w:sz w:val="28"/>
          <w:szCs w:val="28"/>
          <w:rtl/>
        </w:rPr>
        <w:t xml:space="preserve">MA (</w:t>
      </w:r>
      <w:r>
        <w:rPr>
          <w:rFonts w:ascii="IRNazanin" w:hAnsi="IRNazanin" w:eastAsia="IRNazanin" w:cs="IRNazanin"/>
          <w:lang w:bidi="fa-IR"/>
          <w:color w:val="111111"/>
          <w:sz w:val="28"/>
          <w:szCs w:val="28"/>
          <w:rtl/>
        </w:rPr>
        <w:t xml:space="preserve">بازوکا)</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اسلحه شناسی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مشقهای فنی - موارد استعمال رزمی: موشک انداز نمونه </w:t>
      </w:r>
      <w:r>
        <w:rPr>
          <w:rFonts w:ascii="Times New Roman" w:hAnsi="Times New Roman" w:eastAsia="Times New Roman" w:cs="Times New Roman"/>
          <w:lang w:val="en-US" w:bidi="en-US"/>
          <w:color w:val="111111"/>
          <w:sz w:val="28"/>
          <w:szCs w:val="28"/>
          <w:rtl/>
        </w:rPr>
        <w:t xml:space="preserve">MA (</w:t>
      </w:r>
      <w:r>
        <w:rPr>
          <w:rFonts w:ascii="IRNazanin" w:hAnsi="IRNazanin" w:eastAsia="IRNazanin" w:cs="IRNazanin"/>
          <w:lang w:bidi="fa-IR"/>
          <w:color w:val="111111"/>
          <w:sz w:val="28"/>
          <w:szCs w:val="28"/>
          <w:rtl/>
        </w:rPr>
        <w:t xml:space="preserve">بازوکا)</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۷۹۰۴۸، کتابخانه آیت الله بروجردی (ره)، 79048</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555" w:name="_Toc176"/>
      <w:r>
        <w:t>اسلحه و مهمات</w:t>
      </w:r>
      <w:bookmarkEnd w:id="55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/و۲الف۵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وثیق، هادی</w:t>
      </w:r>
    </w:p>
    <w:p>
      <w:pPr>
        <w:pStyle w:val="BookText"/>
      </w:pPr>
      <w:r>
        <w:rPr>
          <w:rFonts w:ascii="IRNazanin" w:hAnsi="IRNazanin" w:eastAsia="IRNazanin" w:cs="IRNazanin"/>
          <w:lang w:bidi="fa-IR"/>
          <w:color w:val="111111"/>
          <w:sz w:val="28"/>
          <w:szCs w:val="28"/>
          <w:rtl/>
        </w:rPr>
        <w:t xml:space="preserve">عنوان : اسلحه و مهمات</w:t>
      </w:r>
    </w:p>
    <w:p>
      <w:pPr>
        <w:pStyle w:val="BookText"/>
      </w:pPr>
      <w:r>
        <w:rPr>
          <w:rFonts w:ascii="IRNazanin" w:hAnsi="IRNazanin" w:eastAsia="IRNazanin" w:cs="IRNazanin"/>
          <w:lang w:bidi="fa-IR"/>
          <w:color w:val="111111"/>
          <w:sz w:val="28"/>
          <w:szCs w:val="28"/>
          <w:rtl/>
        </w:rPr>
        <w:t xml:space="preserve">شرح پدیدآور : [گردآورنده] و ترجمه هادی وثیق؛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6" w:name="pg4574_28694"/>
    <w:bookmarkEnd w:id="106"/>
    <w:p>
      <w:pPr>
        <w:pStyle w:val="BookText"/>
      </w:pPr>
      <w:r>
        <w:rPr>
          <w:rFonts w:ascii="IRNazanin" w:hAnsi="IRNazanin" w:eastAsia="IRNazanin" w:cs="IRNazanin"/>
          <w:lang w:bidi="fa-IR"/>
          <w:color w:val="111111"/>
          <w:sz w:val="28"/>
          <w:szCs w:val="28"/>
          <w:rtl/>
        </w:rPr>
        <w:t xml:space="preserve">[تهران]،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۱۳۳ص.: مصور، نمودار</w:t>
      </w:r>
    </w:p>
    <w:p>
      <w:pPr>
        <w:pStyle w:val="BookText"/>
      </w:pPr>
      <w:r>
        <w:rPr>
          <w:rFonts w:ascii="IRNazanin" w:hAnsi="IRNazanin" w:eastAsia="IRNazanin" w:cs="IRNazanin"/>
          <w:lang w:bidi="fa-IR"/>
          <w:color w:val="111111"/>
          <w:sz w:val="28"/>
          <w:szCs w:val="28"/>
          <w:rtl/>
        </w:rPr>
        <w:t xml:space="preserve">یادداشت : عنوان روی جلد: قسمت سوم: اسلحه و مهمات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۱۱۸۱۸، کتابخانه آیت الله بروجردی (ره)، 11818</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556" w:name="_Toc177"/>
      <w:r>
        <w:t>اسلحه و مهمات</w:t>
      </w:r>
      <w:bookmarkEnd w:id="55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/م۸و۲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وثیق، هادی</w:t>
      </w:r>
    </w:p>
    <w:p>
      <w:pPr>
        <w:pStyle w:val="BookText"/>
      </w:pPr>
      <w:r>
        <w:rPr>
          <w:rFonts w:ascii="IRNazanin" w:hAnsi="IRNazanin" w:eastAsia="IRNazanin" w:cs="IRNazanin"/>
          <w:lang w:bidi="fa-IR"/>
          <w:color w:val="111111"/>
          <w:sz w:val="28"/>
          <w:szCs w:val="28"/>
          <w:rtl/>
        </w:rPr>
        <w:t xml:space="preserve">عنوان : اسلحه و مهمات</w:t>
      </w:r>
    </w:p>
    <w:p>
      <w:pPr>
        <w:pStyle w:val="BookText"/>
      </w:pPr>
      <w:r>
        <w:rPr>
          <w:rFonts w:ascii="IRNazanin" w:hAnsi="IRNazanin" w:eastAsia="IRNazanin" w:cs="IRNazanin"/>
          <w:lang w:bidi="fa-IR"/>
          <w:color w:val="111111"/>
          <w:sz w:val="28"/>
          <w:szCs w:val="28"/>
          <w:rtl/>
        </w:rPr>
        <w:t xml:space="preserve">شرح پدیدآور : ترجمه و [گردآورنده] هادی وثیق</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جلد هفتم توسط علی اصغر مدنی نوشته شده است</w:t>
      </w:r>
    </w:p>
    <w:p>
      <w:pPr>
        <w:pStyle w:val="BookText"/>
      </w:pPr>
      <w:r>
        <w:rPr>
          <w:rFonts w:ascii="IRNazanin" w:hAnsi="IRNazanin" w:eastAsia="IRNazanin" w:cs="IRNazanin"/>
          <w:lang w:bidi="fa-IR"/>
          <w:color w:val="111111"/>
          <w:sz w:val="28"/>
          <w:szCs w:val="28"/>
          <w:rtl/>
        </w:rPr>
        <w:t xml:space="preserve">ج.۳ (۱۳۳۵)</w:t>
      </w:r>
    </w:p>
    <w:p>
      <w:pPr>
        <w:pStyle w:val="BookText"/>
      </w:pPr>
      <w:r>
        <w:rPr>
          <w:rFonts w:ascii="IRNazanin" w:hAnsi="IRNazanin" w:eastAsia="IRNazanin" w:cs="IRNazanin"/>
          <w:lang w:bidi="fa-IR"/>
          <w:color w:val="111111"/>
          <w:sz w:val="28"/>
          <w:szCs w:val="28"/>
          <w:rtl/>
        </w:rPr>
        <w:t xml:space="preserve">ج.۷ (۱۳۳۱)</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خرج ها و مواد منفرجه.- ج.۳. مهمات.- ج.۶. میکانیسم غلاف‌کشی.- ج.۱۰. وسائل نشانه روی و هدایت آتش.-</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مواد منفجره نظامی</w:t>
      </w:r>
    </w:p>
    <w:p>
      <w:pPr>
        <w:pStyle w:val="BookText"/>
      </w:pPr>
      <w:r>
        <w:rPr>
          <w:rFonts w:ascii="IRNazanin" w:hAnsi="IRNazanin" w:eastAsia="IRNazanin" w:cs="IRNazanin"/>
          <w:lang w:bidi="fa-IR"/>
          <w:color w:val="111111"/>
          <w:sz w:val="28"/>
          <w:szCs w:val="28"/>
          <w:rtl/>
        </w:rPr>
        <w:t xml:space="preserve">شناسه افزوده : پ، مدنی، علی اصغر</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۴۰۷۶، کتابخانه آیت الله بروجردی (ره)، 4076</w:t>
      </w:r>
    </w:p>
    <w:p>
      <w:pPr>
        <w:pStyle w:val="BookText"/>
      </w:pPr>
      <w:r>
        <w:rPr>
          <w:rFonts w:ascii="IRNazanin" w:hAnsi="IRNazanin" w:eastAsia="IRNazanin" w:cs="IRNazanin"/>
          <w:lang w:bidi="fa-IR"/>
          <w:color w:val="111111"/>
          <w:sz w:val="28"/>
          <w:szCs w:val="28"/>
          <w:rtl/>
        </w:rPr>
        <w:t xml:space="preserve">۱، ۳، ۶۵۰۵۱۵، کتابخانه آیت الله بروجردی (ره)، 650515</w:t>
      </w:r>
    </w:p>
    <w:p>
      <w:pPr>
        <w:pStyle w:val="BookText"/>
      </w:pPr>
      <w:r>
        <w:rPr>
          <w:rFonts w:ascii="IRNazanin" w:hAnsi="IRNazanin" w:eastAsia="IRNazanin" w:cs="IRNazanin"/>
          <w:lang w:bidi="fa-IR"/>
          <w:color w:val="111111"/>
          <w:sz w:val="28"/>
          <w:szCs w:val="28"/>
          <w:rtl/>
        </w:rPr>
        <w:t xml:space="preserve">۱، ۶، ۷۹۰۵۷، کتابخانه آیت الله بروجردی (ره)، 79057</w:t>
      </w:r>
    </w:p>
    <w:p>
      <w:pPr>
        <w:pStyle w:val="BookText"/>
      </w:pPr>
      <w:r>
        <w:rPr>
          <w:rFonts w:ascii="IRNazanin" w:hAnsi="IRNazanin" w:eastAsia="IRNazanin" w:cs="IRNazanin"/>
          <w:lang w:bidi="fa-IR"/>
          <w:color w:val="111111"/>
          <w:sz w:val="28"/>
          <w:szCs w:val="28"/>
          <w:rtl/>
        </w:rPr>
        <w:t xml:space="preserve">۱، ۷، ۴۰۸۴، کتابخانه آیت الله بروجردی (ره)، 4084</w:t>
      </w:r>
    </w:p>
    <w:p>
      <w:pPr>
        <w:pStyle w:val="BookText"/>
      </w:pPr>
      <w:r>
        <w:rPr>
          <w:rFonts w:ascii="IRNazanin" w:hAnsi="IRNazanin" w:eastAsia="IRNazanin" w:cs="IRNazanin"/>
          <w:lang w:bidi="fa-IR"/>
          <w:color w:val="111111"/>
          <w:sz w:val="28"/>
          <w:szCs w:val="28"/>
          <w:rtl/>
        </w:rPr>
        <w:t xml:space="preserve">۱، ۱۰، ۱۴۹۷۷، کتابخانه آیت الله بروجردی (ره)، 14977</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557" w:name="_Toc178"/>
      <w:r>
        <w:t>اسلحه و مهمات</w:t>
      </w:r>
      <w:bookmarkEnd w:id="55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/م۹م۷</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7" w:name="pg4574_28695"/>
    <w:bookmarkEnd w:id="107"/>
    <w:p>
      <w:pPr>
        <w:pStyle w:val="BookText"/>
      </w:pPr>
      <w:r>
        <w:rPr>
          <w:rFonts w:ascii="IRNazanin" w:hAnsi="IRNazanin" w:eastAsia="IRNazanin" w:cs="IRNazanin"/>
          <w:lang w:bidi="fa-IR"/>
          <w:color w:val="111111"/>
          <w:sz w:val="28"/>
          <w:szCs w:val="28"/>
          <w:rtl/>
        </w:rPr>
        <w:t xml:space="preserve">وع سرشناسه : پ</w:t>
      </w:r>
    </w:p>
    <w:p>
      <w:pPr>
        <w:pStyle w:val="BookText"/>
      </w:pPr>
      <w:r>
        <w:rPr>
          <w:rFonts w:ascii="IRNazanin" w:hAnsi="IRNazanin" w:eastAsia="IRNazanin" w:cs="IRNazanin"/>
          <w:lang w:bidi="fa-IR"/>
          <w:color w:val="111111"/>
          <w:sz w:val="28"/>
          <w:szCs w:val="28"/>
          <w:rtl/>
        </w:rPr>
        <w:t xml:space="preserve">پدیدآور  : مقدم، ایرج</w:t>
      </w:r>
    </w:p>
    <w:p>
      <w:pPr>
        <w:pStyle w:val="BookText"/>
      </w:pPr>
      <w:r>
        <w:rPr>
          <w:rFonts w:ascii="IRNazanin" w:hAnsi="IRNazanin" w:eastAsia="IRNazanin" w:cs="IRNazanin"/>
          <w:lang w:bidi="fa-IR"/>
          <w:color w:val="111111"/>
          <w:sz w:val="28"/>
          <w:szCs w:val="28"/>
          <w:rtl/>
        </w:rPr>
        <w:t xml:space="preserve">عنوان : اسلحه و مهمات</w:t>
      </w:r>
    </w:p>
    <w:p>
      <w:pPr>
        <w:pStyle w:val="BookText"/>
      </w:pPr>
      <w:r>
        <w:rPr>
          <w:rFonts w:ascii="IRNazanin" w:hAnsi="IRNazanin" w:eastAsia="IRNazanin" w:cs="IRNazanin"/>
          <w:lang w:bidi="fa-IR"/>
          <w:color w:val="111111"/>
          <w:sz w:val="28"/>
          <w:szCs w:val="28"/>
          <w:rtl/>
        </w:rPr>
        <w:t xml:space="preserve">شرح پدیدآور : تالیف ایرج مقدم</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ج.: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ج.۴-۵ فلزسازی و ساختمان لوله</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۴-۵، ۴۰۸۲، کتابخانه آیت الله بروجردی (ره)، 4082</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558" w:name="_Toc179"/>
      <w:r>
        <w:t>اسلحه و مهمات موتور و زره</w:t>
      </w:r>
      <w:bookmarkEnd w:id="55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/م۹هـ۲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و مترجم، هاشمی نژاد، محسن</w:t>
      </w:r>
    </w:p>
    <w:p>
      <w:pPr>
        <w:pStyle w:val="BookText"/>
      </w:pPr>
      <w:r>
        <w:rPr>
          <w:rFonts w:ascii="IRNazanin" w:hAnsi="IRNazanin" w:eastAsia="IRNazanin" w:cs="IRNazanin"/>
          <w:lang w:bidi="fa-IR"/>
          <w:color w:val="111111"/>
          <w:sz w:val="28"/>
          <w:szCs w:val="28"/>
          <w:rtl/>
        </w:rPr>
        <w:t xml:space="preserve">عنوان : اسلحه و مهمات موتور و زره</w:t>
      </w:r>
    </w:p>
    <w:p>
      <w:pPr>
        <w:pStyle w:val="BookText"/>
      </w:pPr>
      <w:r>
        <w:rPr>
          <w:rFonts w:ascii="IRNazanin" w:hAnsi="IRNazanin" w:eastAsia="IRNazanin" w:cs="IRNazanin"/>
          <w:lang w:bidi="fa-IR"/>
          <w:color w:val="111111"/>
          <w:sz w:val="28"/>
          <w:szCs w:val="28"/>
          <w:rtl/>
        </w:rPr>
        <w:t xml:space="preserve">شرح پدیدآور : ترجمه از منابع آمریکایی محسن هاشمی‌نژاد؛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[۸۵]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۴۰۸۶، کتابخانه آیت الله بروجردی (ره)، 4086</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559" w:name="_Toc180"/>
      <w:r>
        <w:t>اسلحه و مهمات: کتاب مواد منفجر</w:t>
      </w:r>
      <w:bookmarkEnd w:id="55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/م۸و۲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وثیق، هادی</w:t>
      </w:r>
    </w:p>
    <w:p>
      <w:pPr>
        <w:pStyle w:val="BookText"/>
      </w:pPr>
      <w:r>
        <w:rPr>
          <w:rFonts w:ascii="IRNazanin" w:hAnsi="IRNazanin" w:eastAsia="IRNazanin" w:cs="IRNazanin"/>
          <w:lang w:bidi="fa-IR"/>
          <w:color w:val="111111"/>
          <w:sz w:val="28"/>
          <w:szCs w:val="28"/>
          <w:rtl/>
        </w:rPr>
        <w:t xml:space="preserve">عنوان : اسلحه و مهمات: کتاب مواد منفجر</w:t>
      </w:r>
    </w:p>
    <w:p>
      <w:pPr>
        <w:pStyle w:val="BookText"/>
      </w:pPr>
      <w:r>
        <w:rPr>
          <w:rFonts w:ascii="IRNazanin" w:hAnsi="IRNazanin" w:eastAsia="IRNazanin" w:cs="IRNazanin"/>
          <w:lang w:bidi="fa-IR"/>
          <w:color w:val="111111"/>
          <w:sz w:val="28"/>
          <w:szCs w:val="28"/>
          <w:rtl/>
        </w:rPr>
        <w:t xml:space="preserve">شرح پدیدآور : تالیف هادی وثیق؛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۱۳۳۵</w:t>
      </w:r>
    </w:p>
    <w:p>
      <w:pPr>
        <w:pStyle w:val="BookText"/>
      </w:pPr>
      <w:r>
        <w:rPr>
          <w:rFonts w:ascii="IRNazanin" w:hAnsi="IRNazanin" w:eastAsia="IRNazanin" w:cs="IRNazanin"/>
          <w:lang w:bidi="fa-IR"/>
          <w:color w:val="111111"/>
          <w:sz w:val="28"/>
          <w:szCs w:val="28"/>
          <w:rtl/>
        </w:rPr>
        <w:t xml:space="preserve">مشخصات ظاهری : ۱۱۲ ص</w:t>
      </w:r>
    </w:p>
    <w:p>
      <w:pPr>
        <w:pStyle w:val="BookText"/>
      </w:pPr>
      <w:r>
        <w:rPr>
          <w:rFonts w:ascii="IRNazanin" w:hAnsi="IRNazanin" w:eastAsia="IRNazanin" w:cs="IRNazanin"/>
          <w:lang w:bidi="fa-IR"/>
          <w:color w:val="111111"/>
          <w:sz w:val="28"/>
          <w:szCs w:val="28"/>
          <w:rtl/>
        </w:rPr>
        <w:t xml:space="preserve">یادداشت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8" w:name="pg4574_28696"/>
    <w:bookmarkEnd w:id="108"/>
    <w:p>
      <w:pPr>
        <w:pStyle w:val="BookText"/>
      </w:pPr>
      <w:r>
        <w:rPr>
          <w:rFonts w:ascii="IRNazanin" w:hAnsi="IRNazanin" w:eastAsia="IRNazanin" w:cs="IRNazanin"/>
          <w:lang w:bidi="fa-IR"/>
          <w:color w:val="111111"/>
          <w:sz w:val="28"/>
          <w:szCs w:val="28"/>
          <w:rtl/>
        </w:rPr>
        <w:t xml:space="preserve">: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مواد منفجره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۴۰۸۰، کتابخانه آیت الله بروجردی (ره)، 4080</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560" w:name="_Toc181"/>
      <w:r>
        <w:t>اسلحه‌شناسی توپ ۷۵ [هفتاد و پنج] میلیمتری بدون عقب نشینی</w:t>
      </w:r>
      <w:bookmarkEnd w:id="56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/الف۵ف۹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فیروزمند، ناصر</w:t>
      </w:r>
    </w:p>
    <w:p>
      <w:pPr>
        <w:pStyle w:val="BookText"/>
      </w:pPr>
      <w:r>
        <w:rPr>
          <w:rFonts w:ascii="IRNazanin" w:hAnsi="IRNazanin" w:eastAsia="IRNazanin" w:cs="IRNazanin"/>
          <w:lang w:bidi="fa-IR"/>
          <w:color w:val="111111"/>
          <w:sz w:val="28"/>
          <w:szCs w:val="28"/>
          <w:rtl/>
        </w:rPr>
        <w:t xml:space="preserve">عنوان : اسلحه‌شناسی توپ ۷۵ [هفتاد و پنج] میلیمتری بدون عقب نشینی</w:t>
      </w:r>
    </w:p>
    <w:p>
      <w:pPr>
        <w:pStyle w:val="BookText"/>
      </w:pPr>
      <w:r>
        <w:rPr>
          <w:rFonts w:ascii="IRNazanin" w:hAnsi="IRNazanin" w:eastAsia="IRNazanin" w:cs="IRNazanin"/>
          <w:lang w:bidi="fa-IR"/>
          <w:color w:val="111111"/>
          <w:sz w:val="28"/>
          <w:szCs w:val="28"/>
          <w:rtl/>
        </w:rPr>
        <w:t xml:space="preserve">شرح پدیدآور : ترجمه از منابع آمریکایی ناصر فیروزمند</w:t>
      </w:r>
    </w:p>
    <w:p>
      <w:pPr>
        <w:pStyle w:val="BookText"/>
      </w:pPr>
      <w:r>
        <w:rPr>
          <w:rFonts w:ascii="IRNazanin" w:hAnsi="IRNazanin" w:eastAsia="IRNazanin" w:cs="IRNazanin"/>
          <w:lang w:bidi="fa-IR"/>
          <w:color w:val="111111"/>
          <w:sz w:val="28"/>
          <w:szCs w:val="28"/>
          <w:rtl/>
        </w:rPr>
        <w:t xml:space="preserve">وضعیت نشر : [تهران]، چاپخانه شرکت سهامی طبع کتاب</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[۲۵۶] ص.: مصور، [۳] ص. جدول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 شناسی</w:t>
      </w:r>
    </w:p>
    <w:p>
      <w:pPr>
        <w:pStyle w:val="BookText"/>
      </w:pPr>
      <w:r>
        <w:rPr>
          <w:rFonts w:ascii="IRNazanin" w:hAnsi="IRNazanin" w:eastAsia="IRNazanin" w:cs="IRNazanin"/>
          <w:lang w:bidi="fa-IR"/>
          <w:color w:val="111111"/>
          <w:sz w:val="28"/>
          <w:szCs w:val="28"/>
          <w:rtl/>
        </w:rPr>
        <w:t xml:space="preserve">شناسه افزوده : ت، دانشگاه نظامی. دانشکده پیاده</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۷۹۰۱۳۴، کتابخانه آیت الله بروجردی (ره)، 790134</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561" w:name="_Toc182"/>
      <w:r>
        <w:t>اسلوب آموزش</w:t>
      </w:r>
      <w:bookmarkEnd w:id="56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/الف۵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اسلوب آموزش</w:t>
      </w:r>
    </w:p>
    <w:p>
      <w:pPr>
        <w:pStyle w:val="BookText"/>
      </w:pPr>
      <w:r>
        <w:rPr>
          <w:rFonts w:ascii="IRNazanin" w:hAnsi="IRNazanin" w:eastAsia="IRNazanin" w:cs="IRNazanin"/>
          <w:lang w:bidi="fa-IR"/>
          <w:color w:val="111111"/>
          <w:sz w:val="28"/>
          <w:szCs w:val="28"/>
          <w:rtl/>
        </w:rPr>
        <w:t xml:space="preserve">شرح پدیدآور : ترجمه آئین‌نامه آمریکایی فریدون تائیدی؛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۱۴۶ ص.: مصور،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شناسه افزوده : پ، مترجم، تاییدی، فریدون</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۶۵۰۵۲۴، کتابخانه آیت الله بروجردی (ره)، 650524</w:t>
      </w:r>
    </w:p>
    <w:p>
      <w:pPr>
        <w:pStyle w:val="BookText"/>
      </w:pPr>
      <w:r>
        <w:rPr>
          <w:rFonts w:ascii="IRNazanin" w:hAnsi="IRNazanin" w:eastAsia="IRNazanin" w:cs="IRNazanin"/>
          <w:lang w:bidi="fa-IR"/>
          <w:color w:val="111111"/>
          <w:sz w:val="28"/>
          <w:szCs w:val="28"/>
          <w:rtl/>
        </w:rPr>
        <w:t xml:space="preserve">مشخصات ورود اطلاعات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9" w:name="pg4574_28697"/>
    <w:bookmarkEnd w:id="109"/>
    <w:p>
      <w:pPr>
        <w:pStyle w:val="BookText"/>
      </w:pPr>
      <w:r>
        <w:rPr>
          <w:rFonts w:ascii="IRNazanin" w:hAnsi="IRNazanin" w:eastAsia="IRNazanin" w:cs="IRNazanin"/>
          <w:lang w:bidi="fa-IR"/>
          <w:color w:val="111111"/>
          <w:sz w:val="28"/>
          <w:szCs w:val="28"/>
          <w:rtl/>
        </w:rPr>
        <w:t xml:space="preserve">: امید، ۹۶/۲/۲۵</w:t>
      </w:r>
    </w:p>
    <w:p>
      <w:pPr>
        <w:pStyle w:val="Heading4"/>
      </w:pPr>
      <w:bookmarkStart w:id="562" w:name="_Toc183"/>
      <w:r>
        <w:t>اسلوب آموزش و پرورش در ارتش فعلی فرانسه</w:t>
      </w:r>
      <w:bookmarkEnd w:id="562"/>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/ش۲الف۵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شاهرخ، ناصر</w:t>
      </w:r>
    </w:p>
    <w:p>
      <w:pPr>
        <w:pStyle w:val="BookText"/>
      </w:pPr>
      <w:r>
        <w:rPr>
          <w:rFonts w:ascii="IRNazanin" w:hAnsi="IRNazanin" w:eastAsia="IRNazanin" w:cs="IRNazanin"/>
          <w:lang w:bidi="fa-IR"/>
          <w:color w:val="111111"/>
          <w:sz w:val="28"/>
          <w:szCs w:val="28"/>
          <w:rtl/>
        </w:rPr>
        <w:t xml:space="preserve">عنوان : اسلوب آموزش و پرورش در ارتش فعلی فرانسه</w:t>
      </w:r>
    </w:p>
    <w:p>
      <w:pPr>
        <w:pStyle w:val="BookText"/>
      </w:pPr>
      <w:r>
        <w:rPr>
          <w:rFonts w:ascii="IRNazanin" w:hAnsi="IRNazanin" w:eastAsia="IRNazanin" w:cs="IRNazanin"/>
          <w:lang w:bidi="fa-IR"/>
          <w:color w:val="111111"/>
          <w:sz w:val="28"/>
          <w:szCs w:val="28"/>
          <w:rtl/>
        </w:rPr>
        <w:t xml:space="preserve">شرح پدیدآور : بتوسط ناصر شاهرخ</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۱۲ ص.: مصور</w:t>
      </w:r>
    </w:p>
    <w:p>
      <w:pPr>
        <w:pStyle w:val="BookText"/>
      </w:pPr>
      <w:r>
        <w:rPr>
          <w:rFonts w:ascii="IRNazanin" w:hAnsi="IRNazanin" w:eastAsia="IRNazanin" w:cs="IRNazanin"/>
          <w:lang w:bidi="fa-IR"/>
          <w:color w:val="111111"/>
          <w:sz w:val="28"/>
          <w:szCs w:val="28"/>
          <w:rtl/>
        </w:rPr>
        <w:t xml:space="preserve">یادداشت : اثر حاضر سخنرانی ناصر شاهرخ در تاریخ ۷/۲/۱۳۲۷ دانشکده افسری می‌باشد</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ارتش فرانسه</w:t>
      </w:r>
    </w:p>
    <w:p>
      <w:pPr>
        <w:pStyle w:val="BookText"/>
      </w:pPr>
      <w:r>
        <w:rPr>
          <w:rFonts w:ascii="IRNazanin" w:hAnsi="IRNazanin" w:eastAsia="IRNazanin" w:cs="IRNazanin"/>
          <w:lang w:bidi="fa-IR"/>
          <w:color w:val="111111"/>
          <w:sz w:val="28"/>
          <w:szCs w:val="28"/>
          <w:rtl/>
        </w:rPr>
        <w:t xml:space="preserve">آموزش و پرورش</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۹۸۱۵، کتابخانه آیت الله بروجردی (ره)، 9815</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563" w:name="_Toc184"/>
      <w:r>
        <w:t>اسلوب آموزش و پرورش در دانشکده‌های ارتش زمینی فرانسه [جزوه]</w:t>
      </w:r>
      <w:bookmarkEnd w:id="563"/>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/ش۲الف۵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شاهرخ، ناصر</w:t>
      </w:r>
    </w:p>
    <w:p>
      <w:pPr>
        <w:pStyle w:val="BookText"/>
      </w:pPr>
      <w:r>
        <w:rPr>
          <w:rFonts w:ascii="IRNazanin" w:hAnsi="IRNazanin" w:eastAsia="IRNazanin" w:cs="IRNazanin"/>
          <w:lang w:bidi="fa-IR"/>
          <w:color w:val="111111"/>
          <w:sz w:val="28"/>
          <w:szCs w:val="28"/>
          <w:rtl/>
        </w:rPr>
        <w:t xml:space="preserve">عنوان : اسلوب آموزش و پرورش در دانشکده‌های ارتش زمینی فرانسه [جزوه]</w:t>
      </w:r>
    </w:p>
    <w:p>
      <w:pPr>
        <w:pStyle w:val="BookText"/>
      </w:pPr>
      <w:r>
        <w:rPr>
          <w:rFonts w:ascii="IRNazanin" w:hAnsi="IRNazanin" w:eastAsia="IRNazanin" w:cs="IRNazanin"/>
          <w:lang w:bidi="fa-IR"/>
          <w:color w:val="111111"/>
          <w:sz w:val="28"/>
          <w:szCs w:val="28"/>
          <w:rtl/>
        </w:rPr>
        <w:t xml:space="preserve">شرح پدیدآور : بتوسط ناصر شاهرخ</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۱۵ ص.: مصور، [۱] برگ جدول تا 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و پرورش</w:t>
      </w:r>
    </w:p>
    <w:p>
      <w:pPr>
        <w:pStyle w:val="BookText"/>
      </w:pPr>
      <w:r>
        <w:rPr>
          <w:rFonts w:ascii="IRNazanin" w:hAnsi="IRNazanin" w:eastAsia="IRNazanin" w:cs="IRNazanin"/>
          <w:lang w:bidi="fa-IR"/>
          <w:color w:val="111111"/>
          <w:sz w:val="28"/>
          <w:szCs w:val="28"/>
          <w:rtl/>
        </w:rPr>
        <w:t xml:space="preserve">فرانسه</w:t>
      </w:r>
    </w:p>
    <w:p>
      <w:pPr>
        <w:pStyle w:val="BookText"/>
      </w:pPr>
      <w:r>
        <w:rPr>
          <w:rFonts w:ascii="IRNazanin" w:hAnsi="IRNazanin" w:eastAsia="IRNazanin" w:cs="IRNazanin"/>
          <w:lang w:bidi="fa-IR"/>
          <w:color w:val="111111"/>
          <w:sz w:val="28"/>
          <w:szCs w:val="28"/>
          <w:rtl/>
        </w:rPr>
        <w:t xml:space="preserve">نیروی زمینی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۳۲۲۰۲۰، کتابخانه آیت الله بروجردی (ره)، 322020</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564" w:name="_Toc185"/>
      <w:r>
        <w:t>اشکال ضمیمه تاریخ نظامی</w:t>
      </w:r>
      <w:bookmarkEnd w:id="564"/>
    </w:p>
    <w:p>
      <w:pPr>
        <w:pStyle w:val="BookText"/>
      </w:pPr>
      <w:r>
        <w:rPr>
          <w:rFonts w:ascii="IRNazanin" w:hAnsi="IRNazanin" w:eastAsia="IRNazanin" w:cs="IRNazanin"/>
          <w:lang w:bidi="fa-IR"/>
          <w:color w:val="111111"/>
          <w:sz w:val="28"/>
          <w:szCs w:val="28"/>
          <w:rtl/>
        </w:rPr>
        <w:t xml:space="preserve">نوع : بیاض</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/ک۵ الف۵۶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کسری، محمود</w:t>
      </w:r>
    </w:p>
    <w:p>
      <w:pPr>
        <w:pStyle w:val="BookText"/>
      </w:pPr>
      <w:r>
        <w:rPr>
          <w:rFonts w:ascii="IRNazanin" w:hAnsi="IRNazanin" w:eastAsia="IRNazanin" w:cs="IRNazanin"/>
          <w:lang w:bidi="fa-IR"/>
          <w:color w:val="111111"/>
          <w:sz w:val="28"/>
          <w:szCs w:val="28"/>
          <w:rtl/>
        </w:rPr>
        <w:t xml:space="preserve">عنوان : اشکال ضمیمه تاریخ نظامی</w:t>
      </w:r>
    </w:p>
    <w:p>
      <w:pPr>
        <w:pStyle w:val="BookText"/>
      </w:pPr>
      <w:r>
        <w:rPr>
          <w:rFonts w:ascii="IRNazanin" w:hAnsi="IRNazanin" w:eastAsia="IRNazanin" w:cs="IRNazanin"/>
          <w:lang w:bidi="fa-IR"/>
          <w:color w:val="111111"/>
          <w:sz w:val="28"/>
          <w:szCs w:val="28"/>
          <w:rtl/>
        </w:rPr>
        <w:t xml:space="preserve">شرح پدیدآور : ترجمه و نگارش محمود کسری؛ [به سفارش] دانشکده افسری، شعبه دروس</w:t>
      </w:r>
    </w:p>
    <w:p>
      <w:pPr>
        <w:pStyle w:val="BookText"/>
      </w:pPr>
      <w:r>
        <w:rPr>
          <w:rFonts w:ascii="IRNazanin" w:hAnsi="IRNazanin" w:eastAsia="IRNazanin" w:cs="IRNazanin"/>
          <w:lang w:bidi="fa-IR"/>
          <w:color w:val="111111"/>
          <w:sz w:val="28"/>
          <w:szCs w:val="28"/>
          <w:rtl/>
        </w:rPr>
        <w:t xml:space="preserve">وضعیت نشر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0" w:name="pg4574_28698"/>
    <w:bookmarkEnd w:id="110"/>
    <w:p>
      <w:pPr>
        <w:pStyle w:val="BookText"/>
      </w:pPr>
      <w:r>
        <w:rPr>
          <w:rFonts w:ascii="IRNazanin" w:hAnsi="IRNazanin" w:eastAsia="IRNazanin" w:cs="IRNazanin"/>
          <w:lang w:bidi="fa-IR"/>
          <w:color w:val="111111"/>
          <w:sz w:val="28"/>
          <w:szCs w:val="28"/>
          <w:rtl/>
        </w:rPr>
        <w:t xml:space="preserve">: [بی‌جا]، چاپخانه طلوع</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(بدون شماره‌گذاری).: تمام نقشه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دانشکده افسری. شعبه دروس</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۱۰۲۴۱، کتابخانه آیت الله بروجردی (ره)، 10241</w:t>
      </w:r>
    </w:p>
    <w:p>
      <w:pPr>
        <w:pStyle w:val="BookText"/>
      </w:pPr>
      <w:r>
        <w:rPr>
          <w:rFonts w:ascii="IRNazanin" w:hAnsi="IRNazanin" w:eastAsia="IRNazanin" w:cs="IRNazanin"/>
          <w:lang w:bidi="fa-IR"/>
          <w:color w:val="111111"/>
          <w:sz w:val="28"/>
          <w:szCs w:val="28"/>
          <w:rtl/>
        </w:rPr>
        <w:t xml:space="preserve">۲، ۲۱۲۸۸، کتابخانه آیت الله بروجردی (ره)، 21288</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565" w:name="_Toc186"/>
      <w:r>
        <w:t>اصول آموزش ورزش: ۱۳۲۲ - ۱۳۲۳</w:t>
      </w:r>
      <w:bookmarkEnd w:id="56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/ک۹الف۶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کوکلان، ابراهیم</w:t>
      </w:r>
    </w:p>
    <w:p>
      <w:pPr>
        <w:pStyle w:val="BookText"/>
      </w:pPr>
      <w:r>
        <w:rPr>
          <w:rFonts w:ascii="IRNazanin" w:hAnsi="IRNazanin" w:eastAsia="IRNazanin" w:cs="IRNazanin"/>
          <w:lang w:bidi="fa-IR"/>
          <w:color w:val="111111"/>
          <w:sz w:val="28"/>
          <w:szCs w:val="28"/>
          <w:rtl/>
        </w:rPr>
        <w:t xml:space="preserve">عنوان : اصول آموزش ورزش: ۱۳۲۲ - ۱۳۲۳</w:t>
      </w:r>
    </w:p>
    <w:p>
      <w:pPr>
        <w:pStyle w:val="BookText"/>
      </w:pPr>
      <w:r>
        <w:rPr>
          <w:rFonts w:ascii="IRNazanin" w:hAnsi="IRNazanin" w:eastAsia="IRNazanin" w:cs="IRNazanin"/>
          <w:lang w:bidi="fa-IR"/>
          <w:color w:val="111111"/>
          <w:sz w:val="28"/>
          <w:szCs w:val="28"/>
          <w:rtl/>
        </w:rPr>
        <w:t xml:space="preserve">شرح پدیدآور : ابراهیم کوکلان؛ [به سفارش] دانشکده افسری، مدیریت دروس</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[؟۱۳۲۲]</w:t>
      </w:r>
    </w:p>
    <w:p>
      <w:pPr>
        <w:pStyle w:val="BookText"/>
      </w:pPr>
      <w:r>
        <w:rPr>
          <w:rFonts w:ascii="IRNazanin" w:hAnsi="IRNazanin" w:eastAsia="IRNazanin" w:cs="IRNazanin"/>
          <w:lang w:bidi="fa-IR"/>
          <w:color w:val="111111"/>
          <w:sz w:val="28"/>
          <w:szCs w:val="28"/>
          <w:rtl/>
        </w:rPr>
        <w:t xml:space="preserve">مشخصات ظاهری : ۴۰۸ ص.: مصور، جدول (بخشی تا شده)، نقشه، [۱] برگ نقشه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آموزش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ورزش</w:t>
      </w:r>
    </w:p>
    <w:p>
      <w:pPr>
        <w:pStyle w:val="BookText"/>
      </w:pPr>
      <w:r>
        <w:rPr>
          <w:rFonts w:ascii="IRNazanin" w:hAnsi="IRNazanin" w:eastAsia="IRNazanin" w:cs="IRNazanin"/>
          <w:lang w:bidi="fa-IR"/>
          <w:color w:val="111111"/>
          <w:sz w:val="28"/>
          <w:szCs w:val="28"/>
          <w:rtl/>
        </w:rPr>
        <w:t xml:space="preserve">شناسه افزوده : ت، دانشکده افسری. مدیریت دروس</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۴۱۱۸، کتابخانه آیت الله بروجردی (ره)، 4118</w:t>
      </w:r>
    </w:p>
    <w:p>
      <w:pPr>
        <w:pStyle w:val="BookText"/>
      </w:pPr>
      <w:r>
        <w:rPr>
          <w:rFonts w:ascii="IRNazanin" w:hAnsi="IRNazanin" w:eastAsia="IRNazanin" w:cs="IRNazanin"/>
          <w:lang w:bidi="fa-IR"/>
          <w:color w:val="111111"/>
          <w:sz w:val="28"/>
          <w:szCs w:val="28"/>
          <w:rtl/>
        </w:rPr>
        <w:t xml:space="preserve">۲، ۴۱۱۸۹، کتابخانه آیت الله بروجردی (ره)، 41189</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566" w:name="_Toc187"/>
      <w:r>
        <w:t>اصول بالیستیک</w:t>
      </w:r>
      <w:bookmarkEnd w:id="56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/و۲الف۶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وثیق، هادی</w:t>
      </w:r>
    </w:p>
    <w:p>
      <w:pPr>
        <w:pStyle w:val="BookText"/>
      </w:pPr>
      <w:r>
        <w:rPr>
          <w:rFonts w:ascii="IRNazanin" w:hAnsi="IRNazanin" w:eastAsia="IRNazanin" w:cs="IRNazanin"/>
          <w:lang w:bidi="fa-IR"/>
          <w:color w:val="111111"/>
          <w:sz w:val="28"/>
          <w:szCs w:val="28"/>
          <w:rtl/>
        </w:rPr>
        <w:t xml:space="preserve">عنوان : اصول بالیستیک</w:t>
      </w:r>
    </w:p>
    <w:p>
      <w:pPr>
        <w:pStyle w:val="BookText"/>
      </w:pPr>
      <w:r>
        <w:rPr>
          <w:rFonts w:ascii="IRNazanin" w:hAnsi="IRNazanin" w:eastAsia="IRNazanin" w:cs="IRNazanin"/>
          <w:lang w:bidi="fa-IR"/>
          <w:color w:val="111111"/>
          <w:sz w:val="28"/>
          <w:szCs w:val="28"/>
          <w:rtl/>
        </w:rPr>
        <w:t xml:space="preserve">شرح پدیدآور : [گردآورنده] و ترجمه هادی وثیق؛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۱۳۳۶</w:t>
      </w:r>
    </w:p>
    <w:p>
      <w:pPr>
        <w:pStyle w:val="BookText"/>
      </w:pPr>
      <w:r>
        <w:rPr>
          <w:rFonts w:ascii="IRNazanin" w:hAnsi="IRNazanin" w:eastAsia="IRNazanin" w:cs="IRNazanin"/>
          <w:lang w:bidi="fa-IR"/>
          <w:color w:val="111111"/>
          <w:sz w:val="28"/>
          <w:szCs w:val="28"/>
          <w:rtl/>
        </w:rPr>
        <w:t xml:space="preserve">مشخصات ظاهری : ۲۷۲ص.: مصور، نمودار</w:t>
      </w:r>
    </w:p>
    <w:p>
      <w:pPr>
        <w:pStyle w:val="BookText"/>
      </w:pPr>
      <w:r>
        <w:rPr>
          <w:rFonts w:ascii="IRNazanin" w:hAnsi="IRNazanin" w:eastAsia="IRNazanin" w:cs="IRNazanin"/>
          <w:lang w:bidi="fa-IR"/>
          <w:color w:val="111111"/>
          <w:sz w:val="28"/>
          <w:szCs w:val="28"/>
          <w:rtl/>
        </w:rPr>
        <w:t xml:space="preserve">یادداشت : عنوان روی جلد: قسمت دوم اصول بالیستیک</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1" w:name="pg4574_28699"/>
    <w:bookmarkEnd w:id="111"/>
    <w:p>
      <w:pPr>
        <w:pStyle w:val="BookText"/>
      </w:pPr>
      <w:r>
        <w:rPr>
          <w:rFonts w:ascii="IRNazanin" w:hAnsi="IRNazanin" w:eastAsia="IRNazanin" w:cs="IRNazanin"/>
          <w:lang w:bidi="fa-IR"/>
          <w:color w:val="111111"/>
          <w:sz w:val="28"/>
          <w:szCs w:val="28"/>
          <w:rtl/>
        </w:rPr>
        <w:t xml:space="preserve">: علوم نظامی</w:t>
      </w:r>
    </w:p>
    <w:p>
      <w:pPr>
        <w:pStyle w:val="BookText"/>
      </w:pPr>
      <w:r>
        <w:rPr>
          <w:rFonts w:ascii="IRNazanin" w:hAnsi="IRNazanin" w:eastAsia="IRNazanin" w:cs="IRNazanin"/>
          <w:lang w:bidi="fa-IR"/>
          <w:color w:val="111111"/>
          <w:sz w:val="28"/>
          <w:szCs w:val="28"/>
          <w:rtl/>
        </w:rPr>
        <w:t xml:space="preserve">بالیستیک داخلی</w:t>
      </w:r>
    </w:p>
    <w:p>
      <w:pPr>
        <w:pStyle w:val="BookText"/>
      </w:pPr>
      <w:r>
        <w:rPr>
          <w:rFonts w:ascii="IRNazanin" w:hAnsi="IRNazanin" w:eastAsia="IRNazanin" w:cs="IRNazanin"/>
          <w:lang w:bidi="fa-IR"/>
          <w:color w:val="111111"/>
          <w:sz w:val="28"/>
          <w:szCs w:val="28"/>
          <w:rtl/>
        </w:rPr>
        <w:t xml:space="preserve">بالیستیک خارجی</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۱۲۴۳۰، کتابخانه آیت الله بروجردی (ره)، 12430</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567" w:name="_Toc188"/>
      <w:r>
        <w:t>اصول بالیستیک</w:t>
      </w:r>
      <w:bookmarkEnd w:id="56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/و۲الف۶ ۱۳۳۸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وثیق، هادی</w:t>
      </w:r>
    </w:p>
    <w:p>
      <w:pPr>
        <w:pStyle w:val="BookText"/>
      </w:pPr>
      <w:r>
        <w:rPr>
          <w:rFonts w:ascii="IRNazanin" w:hAnsi="IRNazanin" w:eastAsia="IRNazanin" w:cs="IRNazanin"/>
          <w:lang w:bidi="fa-IR"/>
          <w:color w:val="111111"/>
          <w:sz w:val="28"/>
          <w:szCs w:val="28"/>
          <w:rtl/>
        </w:rPr>
        <w:t xml:space="preserve">عنوان : اصول بالیستیک</w:t>
      </w:r>
    </w:p>
    <w:p>
      <w:pPr>
        <w:pStyle w:val="BookText"/>
      </w:pPr>
      <w:r>
        <w:rPr>
          <w:rFonts w:ascii="IRNazanin" w:hAnsi="IRNazanin" w:eastAsia="IRNazanin" w:cs="IRNazanin"/>
          <w:lang w:bidi="fa-IR"/>
          <w:color w:val="111111"/>
          <w:sz w:val="28"/>
          <w:szCs w:val="28"/>
          <w:rtl/>
        </w:rPr>
        <w:t xml:space="preserve">شرح پدیدآور : [گردآورنده] و ترجمه هادی وثیق؛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دوم: ۱۳۳۸</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بالیستیک داخلی</w:t>
      </w:r>
    </w:p>
    <w:p>
      <w:pPr>
        <w:pStyle w:val="BookText"/>
      </w:pPr>
      <w:r>
        <w:rPr>
          <w:rFonts w:ascii="IRNazanin" w:hAnsi="IRNazanin" w:eastAsia="IRNazanin" w:cs="IRNazanin"/>
          <w:lang w:bidi="fa-IR"/>
          <w:color w:val="111111"/>
          <w:sz w:val="28"/>
          <w:szCs w:val="28"/>
          <w:rtl/>
        </w:rPr>
        <w:t xml:space="preserve">بالیستیک خارجی</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۴۱۲۴، کتابخانه آیت الله بروجردی (ره)، 4124</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568" w:name="_Toc189"/>
      <w:r>
        <w:t>اصول علمی تیراندازی ادوات سبک بر علیه هدفهای متحرک</w:t>
      </w:r>
      <w:bookmarkEnd w:id="56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/ت۹ر۹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روزبه، خسرو، ۱۲۹۴-۱۳۳۷</w:t>
      </w:r>
    </w:p>
    <w:p>
      <w:pPr>
        <w:pStyle w:val="BookText"/>
      </w:pPr>
      <w:r>
        <w:rPr>
          <w:rFonts w:ascii="IRNazanin" w:hAnsi="IRNazanin" w:eastAsia="IRNazanin" w:cs="IRNazanin"/>
          <w:lang w:bidi="fa-IR"/>
          <w:color w:val="111111"/>
          <w:sz w:val="28"/>
          <w:szCs w:val="28"/>
          <w:rtl/>
        </w:rPr>
        <w:t xml:space="preserve">عنوان : اصول علمی تیراندازی ادوات سبک بر علیه هدفهای متحرک</w:t>
      </w:r>
    </w:p>
    <w:p>
      <w:pPr>
        <w:pStyle w:val="BookText"/>
      </w:pPr>
      <w:r>
        <w:rPr>
          <w:rFonts w:ascii="IRNazanin" w:hAnsi="IRNazanin" w:eastAsia="IRNazanin" w:cs="IRNazanin"/>
          <w:lang w:bidi="fa-IR"/>
          <w:color w:val="111111"/>
          <w:sz w:val="28"/>
          <w:szCs w:val="28"/>
          <w:rtl/>
        </w:rPr>
        <w:t xml:space="preserve">شرح پدیدآور : نگارش خسرو روزبه؛ [به سفارش] دانشکده افسری، آموزش پیاده</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[۱۴۶] ص.: مصور (بخشی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تیراندازی نظامی</w:t>
      </w:r>
    </w:p>
    <w:p>
      <w:pPr>
        <w:pStyle w:val="BookText"/>
      </w:pPr>
      <w:r>
        <w:rPr>
          <w:rFonts w:ascii="IRNazanin" w:hAnsi="IRNazanin" w:eastAsia="IRNazanin" w:cs="IRNazanin"/>
          <w:lang w:bidi="fa-IR"/>
          <w:color w:val="111111"/>
          <w:sz w:val="28"/>
          <w:szCs w:val="28"/>
          <w:rtl/>
        </w:rPr>
        <w:t xml:space="preserve">شناسه افزوده : ت، دانشکده افسری. آموزش پیاده</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ع، اصول علمی تیراندازی ادوات سبک بر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2" w:name="pg4574_28700"/>
    <w:bookmarkEnd w:id="112"/>
    <w:p>
      <w:pPr>
        <w:pStyle w:val="BookText"/>
      </w:pPr>
      <w:r>
        <w:rPr>
          <w:rFonts w:ascii="IRNazanin" w:hAnsi="IRNazanin" w:eastAsia="IRNazanin" w:cs="IRNazanin"/>
          <w:lang w:bidi="fa-IR"/>
          <w:color w:val="111111"/>
          <w:sz w:val="28"/>
          <w:szCs w:val="28"/>
          <w:rtl/>
        </w:rPr>
        <w:t xml:space="preserve">علیه هدف های متحرک</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۷۹۰۱۳۰، کتابخانه آیت الله بروجردی (ره)، 790130</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569" w:name="_Toc190"/>
      <w:r>
        <w:t>اصول علمی ساختمان و کار موتورها: مطابق پرگرام هنرستان نظامی قوای هوائی</w:t>
      </w:r>
      <w:bookmarkEnd w:id="56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/هـ۹س۹ ۱۳۱۴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سیاه پوش، سیاوش</w:t>
      </w:r>
    </w:p>
    <w:p>
      <w:pPr>
        <w:pStyle w:val="BookText"/>
      </w:pPr>
      <w:r>
        <w:rPr>
          <w:rFonts w:ascii="IRNazanin" w:hAnsi="IRNazanin" w:eastAsia="IRNazanin" w:cs="IRNazanin"/>
          <w:lang w:bidi="fa-IR"/>
          <w:color w:val="111111"/>
          <w:sz w:val="28"/>
          <w:szCs w:val="28"/>
          <w:rtl/>
        </w:rPr>
        <w:t xml:space="preserve">عنوان : اصول علمی ساختمان و کار موتورها: مطابق پرگرام هنرستان نظامی قوای هوائی</w:t>
      </w:r>
    </w:p>
    <w:p>
      <w:pPr>
        <w:pStyle w:val="BookText"/>
      </w:pPr>
      <w:r>
        <w:rPr>
          <w:rFonts w:ascii="IRNazanin" w:hAnsi="IRNazanin" w:eastAsia="IRNazanin" w:cs="IRNazanin"/>
          <w:lang w:bidi="fa-IR"/>
          <w:color w:val="111111"/>
          <w:sz w:val="28"/>
          <w:szCs w:val="28"/>
          <w:rtl/>
        </w:rPr>
        <w:t xml:space="preserve">شرح پدیدآور : س. سیاه پوش</w:t>
      </w:r>
    </w:p>
    <w:p>
      <w:pPr>
        <w:pStyle w:val="BookText"/>
      </w:pPr>
      <w:r>
        <w:rPr>
          <w:rFonts w:ascii="IRNazanin" w:hAnsi="IRNazanin" w:eastAsia="IRNazanin" w:cs="IRNazanin"/>
          <w:lang w:bidi="fa-IR"/>
          <w:color w:val="111111"/>
          <w:sz w:val="28"/>
          <w:szCs w:val="28"/>
          <w:rtl/>
        </w:rPr>
        <w:t xml:space="preserve">وضعیت نشر : تهران، مطبعه بروخیم</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ج.: مصور (بخشی تاشده)، نمودار</w:t>
      </w:r>
    </w:p>
    <w:p>
      <w:pPr>
        <w:pStyle w:val="BookText"/>
      </w:pPr>
      <w:r>
        <w:rPr>
          <w:rFonts w:ascii="IRNazanin" w:hAnsi="IRNazanin" w:eastAsia="IRNazanin" w:cs="IRNazanin"/>
          <w:lang w:bidi="fa-IR"/>
          <w:color w:val="111111"/>
          <w:sz w:val="28"/>
          <w:szCs w:val="28"/>
          <w:rtl/>
        </w:rPr>
        <w:t xml:space="preserve">فروست : از نشریات قوای هوایی</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هواپیماها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۴۱۵۴، کتابخانه آیت الله بروجردی (ره)، 4154</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570" w:name="_Toc191"/>
      <w:r>
        <w:t>اصول علمی ساختمان و کار موتورهای هواپیمایی</w:t>
      </w:r>
      <w:bookmarkEnd w:id="570"/>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/هـ۹س۹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سیاه پوش، سیاوش</w:t>
      </w:r>
    </w:p>
    <w:p>
      <w:pPr>
        <w:pStyle w:val="BookText"/>
      </w:pPr>
      <w:r>
        <w:rPr>
          <w:rFonts w:ascii="IRNazanin" w:hAnsi="IRNazanin" w:eastAsia="IRNazanin" w:cs="IRNazanin"/>
          <w:lang w:bidi="fa-IR"/>
          <w:color w:val="111111"/>
          <w:sz w:val="28"/>
          <w:szCs w:val="28"/>
          <w:rtl/>
        </w:rPr>
        <w:t xml:space="preserve">عنوان : اصول علمی ساختمان و کار موتورهای هواپیمایی</w:t>
      </w:r>
    </w:p>
    <w:p>
      <w:pPr>
        <w:pStyle w:val="BookText"/>
      </w:pPr>
      <w:r>
        <w:rPr>
          <w:rFonts w:ascii="IRNazanin" w:hAnsi="IRNazanin" w:eastAsia="IRNazanin" w:cs="IRNazanin"/>
          <w:lang w:bidi="fa-IR"/>
          <w:color w:val="111111"/>
          <w:sz w:val="28"/>
          <w:szCs w:val="28"/>
          <w:rtl/>
        </w:rPr>
        <w:t xml:space="preserve">شرح پدیدآور : بخامه س. سیاه‌پوش</w:t>
      </w:r>
    </w:p>
    <w:p>
      <w:pPr>
        <w:pStyle w:val="BookText"/>
      </w:pPr>
      <w:r>
        <w:rPr>
          <w:rFonts w:ascii="IRNazanin" w:hAnsi="IRNazanin" w:eastAsia="IRNazanin" w:cs="IRNazanin"/>
          <w:lang w:bidi="fa-IR"/>
          <w:color w:val="111111"/>
          <w:sz w:val="28"/>
          <w:szCs w:val="28"/>
          <w:rtl/>
        </w:rPr>
        <w:t xml:space="preserve">وضعیت نشر : [تهران]، کتابفروشی و چاپخانه دانش</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ج.: مصور (بخشی تا شده)</w:t>
      </w:r>
    </w:p>
    <w:p>
      <w:pPr>
        <w:pStyle w:val="BookText"/>
      </w:pPr>
      <w:r>
        <w:rPr>
          <w:rFonts w:ascii="IRNazanin" w:hAnsi="IRNazanin" w:eastAsia="IRNazanin" w:cs="IRNazanin"/>
          <w:lang w:bidi="fa-IR"/>
          <w:color w:val="111111"/>
          <w:sz w:val="28"/>
          <w:szCs w:val="28"/>
          <w:rtl/>
        </w:rPr>
        <w:t xml:space="preserve">یادداشت : عنوان روی جلد: موتورهای هواپیمایی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هواپیماها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موتورهای هواپیمایی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۳۰۰۲۹، کتابخانه آیت الله بروجردی (ره)، 30029</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571" w:name="_Toc192"/>
      <w:r>
        <w:t>اصول محاکمات : برای سال ۱و۲ افسری و سال ۲ و ۳ ستوانی و افسری احتیاط</w:t>
      </w:r>
      <w:bookmarkEnd w:id="57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/ب۹الف۶</w:t>
      </w:r>
    </w:p>
    <w:p>
      <w:pPr>
        <w:pStyle w:val="BookText"/>
      </w:pPr>
      <w:r>
        <w:rPr>
          <w:rFonts w:ascii="IRNazanin" w:hAnsi="IRNazanin" w:eastAsia="IRNazanin" w:cs="IRNazanin"/>
          <w:lang w:bidi="fa-IR"/>
          <w:color w:val="111111"/>
          <w:sz w:val="28"/>
          <w:szCs w:val="28"/>
          <w:rtl/>
        </w:rPr>
        <w:t xml:space="preserve">نوع</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3" w:name="pg4574_28701"/>
    <w:bookmarkEnd w:id="113"/>
    <w:p>
      <w:pPr>
        <w:pStyle w:val="BookText"/>
      </w:pPr>
      <w:r>
        <w:rPr>
          <w:rFonts w:ascii="IRNazanin" w:hAnsi="IRNazanin" w:eastAsia="IRNazanin" w:cs="IRNazanin"/>
          <w:lang w:bidi="fa-IR"/>
          <w:color w:val="111111"/>
          <w:sz w:val="28"/>
          <w:szCs w:val="28"/>
          <w:rtl/>
        </w:rPr>
        <w:t xml:space="preserve">سرشناسه : پ</w:t>
      </w:r>
    </w:p>
    <w:p>
      <w:pPr>
        <w:pStyle w:val="BookText"/>
      </w:pPr>
      <w:r>
        <w:rPr>
          <w:rFonts w:ascii="IRNazanin" w:hAnsi="IRNazanin" w:eastAsia="IRNazanin" w:cs="IRNazanin"/>
          <w:lang w:bidi="fa-IR"/>
          <w:color w:val="111111"/>
          <w:sz w:val="28"/>
          <w:szCs w:val="28"/>
          <w:rtl/>
        </w:rPr>
        <w:t xml:space="preserve">پدیدآور  : بواسحقی، محمد</w:t>
      </w:r>
    </w:p>
    <w:p>
      <w:pPr>
        <w:pStyle w:val="BookText"/>
      </w:pPr>
      <w:r>
        <w:rPr>
          <w:rFonts w:ascii="IRNazanin" w:hAnsi="IRNazanin" w:eastAsia="IRNazanin" w:cs="IRNazanin"/>
          <w:lang w:bidi="fa-IR"/>
          <w:color w:val="111111"/>
          <w:sz w:val="28"/>
          <w:szCs w:val="28"/>
          <w:rtl/>
        </w:rPr>
        <w:t xml:space="preserve">عنوان : اصول محاکمات : برای سال ۱و۲ افسری و سال ۲ و ۳ ستوانی و افسری احتیاط</w:t>
      </w:r>
    </w:p>
    <w:p>
      <w:pPr>
        <w:pStyle w:val="BookText"/>
      </w:pPr>
      <w:r>
        <w:rPr>
          <w:rFonts w:ascii="IRNazanin" w:hAnsi="IRNazanin" w:eastAsia="IRNazanin" w:cs="IRNazanin"/>
          <w:lang w:bidi="fa-IR"/>
          <w:color w:val="111111"/>
          <w:sz w:val="28"/>
          <w:szCs w:val="28"/>
          <w:rtl/>
        </w:rPr>
        <w:t xml:space="preserve">شرح پدیدآور : نگارش سروان محمد بواسحقی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۱۳۳ص.: جدول (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۶۵۰۵۱۳، کتابخانه آیت الله بروجردی (ره)، 650513</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572" w:name="_Toc193"/>
      <w:r>
        <w:t>اصول محاکمه انتظامی مستخدمین عدلیه</w:t>
      </w:r>
      <w:bookmarkEnd w:id="57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/م۳الف۶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اصول محاکمه انتظامی مستخدمین عدلیه</w:t>
      </w:r>
    </w:p>
    <w:p>
      <w:pPr>
        <w:pStyle w:val="BookText"/>
      </w:pPr>
      <w:r>
        <w:rPr>
          <w:rFonts w:ascii="IRNazanin" w:hAnsi="IRNazanin" w:eastAsia="IRNazanin" w:cs="IRNazanin"/>
          <w:lang w:bidi="fa-IR"/>
          <w:color w:val="111111"/>
          <w:sz w:val="28"/>
          <w:szCs w:val="28"/>
          <w:rtl/>
        </w:rPr>
        <w:t xml:space="preserve">وضعیت نشر : تهران، مطبعه فاروس</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محاکمه‌های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۲۵۱۳۹، کتابخانه آیت الله بروجردی (ره)، 25139</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573" w:name="_Toc194"/>
      <w:r>
        <w:t>اصول مقدماتی مغناطیس و الکترومغناطیس</w:t>
      </w:r>
      <w:bookmarkEnd w:id="57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/ش۸الف۶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شمسی، حسن، ۱۲۹۳-</w:t>
      </w:r>
    </w:p>
    <w:p>
      <w:pPr>
        <w:pStyle w:val="BookText"/>
      </w:pPr>
      <w:r>
        <w:rPr>
          <w:rFonts w:ascii="IRNazanin" w:hAnsi="IRNazanin" w:eastAsia="IRNazanin" w:cs="IRNazanin"/>
          <w:lang w:bidi="fa-IR"/>
          <w:color w:val="111111"/>
          <w:sz w:val="28"/>
          <w:szCs w:val="28"/>
          <w:rtl/>
        </w:rPr>
        <w:t xml:space="preserve">عنوان : اصول مقدماتی مغناطیس و الکترومغناطیس</w:t>
      </w:r>
    </w:p>
    <w:p>
      <w:pPr>
        <w:pStyle w:val="BookText"/>
      </w:pPr>
      <w:r>
        <w:rPr>
          <w:rFonts w:ascii="IRNazanin" w:hAnsi="IRNazanin" w:eastAsia="IRNazanin" w:cs="IRNazanin"/>
          <w:lang w:bidi="fa-IR"/>
          <w:color w:val="111111"/>
          <w:sz w:val="28"/>
          <w:szCs w:val="28"/>
          <w:rtl/>
        </w:rPr>
        <w:t xml:space="preserve">شرح پدیدآور : از تالیفات حسن شمسی؛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ج، ۴۰۵ ص.: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برق</w:t>
      </w:r>
    </w:p>
    <w:p>
      <w:pPr>
        <w:pStyle w:val="BookText"/>
      </w:pPr>
      <w:r>
        <w:rPr>
          <w:rFonts w:ascii="IRNazanin" w:hAnsi="IRNazanin" w:eastAsia="IRNazanin" w:cs="IRNazanin"/>
          <w:lang w:bidi="fa-IR"/>
          <w:color w:val="111111"/>
          <w:sz w:val="28"/>
          <w:szCs w:val="28"/>
          <w:rtl/>
        </w:rPr>
        <w:t xml:space="preserve">مغناطیس</w:t>
      </w:r>
    </w:p>
    <w:p>
      <w:pPr>
        <w:pStyle w:val="BookText"/>
      </w:pPr>
      <w:r>
        <w:rPr>
          <w:rFonts w:ascii="IRNazanin" w:hAnsi="IRNazanin" w:eastAsia="IRNazanin" w:cs="IRNazanin"/>
          <w:lang w:bidi="fa-IR"/>
          <w:color w:val="111111"/>
          <w:sz w:val="28"/>
          <w:szCs w:val="28"/>
          <w:rtl/>
        </w:rPr>
        <w:t xml:space="preserve">الکترومغناطیس</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4" w:name="pg4574_28702"/>
    <w:bookmarkEnd w:id="114"/>
    <w:p>
      <w:pPr>
        <w:pStyle w:val="BookText"/>
      </w:pPr>
      <w:r>
        <w:rPr>
          <w:rFonts w:ascii="IRNazanin" w:hAnsi="IRNazanin" w:eastAsia="IRNazanin" w:cs="IRNazanin"/>
          <w:lang w:bidi="fa-IR"/>
          <w:color w:val="111111"/>
          <w:sz w:val="28"/>
          <w:szCs w:val="28"/>
          <w:rtl/>
        </w:rPr>
        <w:t xml:space="preserve">فیزیکی : ۱، ۶۵۰۵۸۱، کتابخانه آیت الله بروجردی (ره)، 650581</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574" w:name="_Toc195"/>
      <w:r>
        <w:t>اطلاعات از ارتشهای کشورهای همجوار: ارتش شوروی</w:t>
      </w:r>
      <w:bookmarkEnd w:id="57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/الف۴د۹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دوپو، ب. و. م.</w:t>
      </w:r>
    </w:p>
    <w:p>
      <w:pPr>
        <w:pStyle w:val="BookText"/>
      </w:pPr>
      <w:r>
        <w:rPr>
          <w:rFonts w:ascii="IRNazanin" w:hAnsi="IRNazanin" w:eastAsia="IRNazanin" w:cs="IRNazanin"/>
          <w:lang w:bidi="fa-IR"/>
          <w:color w:val="111111"/>
          <w:sz w:val="28"/>
          <w:szCs w:val="28"/>
          <w:rtl/>
        </w:rPr>
        <w:t xml:space="preserve">عنوان : اطلاعات از ارتشهای کشورهای همجوار: ارتش شوروی</w:t>
      </w:r>
    </w:p>
    <w:p>
      <w:pPr>
        <w:pStyle w:val="BookText"/>
      </w:pPr>
      <w:r>
        <w:rPr>
          <w:rFonts w:ascii="IRNazanin" w:hAnsi="IRNazanin" w:eastAsia="IRNazanin" w:cs="IRNazanin"/>
          <w:lang w:bidi="fa-IR"/>
          <w:color w:val="111111"/>
          <w:sz w:val="28"/>
          <w:szCs w:val="28"/>
          <w:rtl/>
        </w:rPr>
        <w:t xml:space="preserve">شرح پدیدآور : نگارش ب. و. م. دوپو؛ ترجمه هـ. محمدعلی سنندجی</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۴۰ ص.، [۳] ص. نقشه (تا شده)</w:t>
      </w:r>
    </w:p>
    <w:p>
      <w:pPr>
        <w:pStyle w:val="BookText"/>
      </w:pPr>
      <w:r>
        <w:rPr>
          <w:rFonts w:ascii="IRNazanin" w:hAnsi="IRNazanin" w:eastAsia="IRNazanin" w:cs="IRNazanin"/>
          <w:lang w:bidi="fa-IR"/>
          <w:color w:val="111111"/>
          <w:sz w:val="28"/>
          <w:szCs w:val="28"/>
          <w:rtl/>
        </w:rPr>
        <w:t xml:space="preserve">یادداشت : اثر حاضر ترجمه از مجله نظامی بلژیک (لارمه - لاناسیون)، سال هشتم شماره های ۴ و ۵ و ۶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ارتش روسیه</w:t>
      </w:r>
    </w:p>
    <w:p>
      <w:pPr>
        <w:pStyle w:val="BookText"/>
      </w:pPr>
      <w:r>
        <w:rPr>
          <w:rFonts w:ascii="IRNazanin" w:hAnsi="IRNazanin" w:eastAsia="IRNazanin" w:cs="IRNazanin"/>
          <w:lang w:bidi="fa-IR"/>
          <w:color w:val="111111"/>
          <w:sz w:val="28"/>
          <w:szCs w:val="28"/>
          <w:rtl/>
        </w:rPr>
        <w:t xml:space="preserve">روسیه شوروی</w:t>
      </w:r>
    </w:p>
    <w:p>
      <w:pPr>
        <w:pStyle w:val="BookText"/>
      </w:pPr>
      <w:r>
        <w:rPr>
          <w:rFonts w:ascii="IRNazanin" w:hAnsi="IRNazanin" w:eastAsia="IRNazanin" w:cs="IRNazanin"/>
          <w:lang w:bidi="fa-IR"/>
          <w:color w:val="111111"/>
          <w:sz w:val="28"/>
          <w:szCs w:val="28"/>
          <w:rtl/>
        </w:rPr>
        <w:t xml:space="preserve">شناسه افزوده : پ، سنندجی، محمدعلی</w:t>
      </w:r>
    </w:p>
    <w:p>
      <w:pPr>
        <w:pStyle w:val="BookText"/>
      </w:pPr>
      <w:r>
        <w:rPr>
          <w:rFonts w:ascii="IRNazanin" w:hAnsi="IRNazanin" w:eastAsia="IRNazanin" w:cs="IRNazanin"/>
          <w:lang w:bidi="fa-IR"/>
          <w:color w:val="111111"/>
          <w:sz w:val="28"/>
          <w:szCs w:val="28"/>
          <w:rtl/>
        </w:rPr>
        <w:t xml:space="preserve">ت، دانشگاه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۱۱۵۱۲، کتابخانه آیت الله بروجردی (ره)، 11512</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575" w:name="_Toc196"/>
      <w:r>
        <w:t>اطلاعات تکمیلی از مسلسل: مسائل فنی و استعمال تاکتیکی مسلسل سنگین</w:t>
      </w:r>
      <w:bookmarkEnd w:id="57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/م۵۵و۲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وثوق، احمد</w:t>
      </w:r>
    </w:p>
    <w:p>
      <w:pPr>
        <w:pStyle w:val="BookText"/>
      </w:pPr>
      <w:r>
        <w:rPr>
          <w:rFonts w:ascii="IRNazanin" w:hAnsi="IRNazanin" w:eastAsia="IRNazanin" w:cs="IRNazanin"/>
          <w:lang w:bidi="fa-IR"/>
          <w:color w:val="111111"/>
          <w:sz w:val="28"/>
          <w:szCs w:val="28"/>
          <w:rtl/>
        </w:rPr>
        <w:t xml:space="preserve">عنوان : اطلاعات تکمیلی از مسلسل: مسائل فنی و استعمال تاکتیکی مسلسل سنگین</w:t>
      </w:r>
    </w:p>
    <w:p>
      <w:pPr>
        <w:pStyle w:val="BookText"/>
      </w:pPr>
      <w:r>
        <w:rPr>
          <w:rFonts w:ascii="IRNazanin" w:hAnsi="IRNazanin" w:eastAsia="IRNazanin" w:cs="IRNazanin"/>
          <w:lang w:bidi="fa-IR"/>
          <w:color w:val="111111"/>
          <w:sz w:val="28"/>
          <w:szCs w:val="28"/>
          <w:rtl/>
        </w:rPr>
        <w:t xml:space="preserve">شرح پدیدآور : احمد وثوق</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[۸۸] ص.: جدول (بخشی تا شده)، نقشه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مسلسل سنگین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۴۱۷۰، کتابخانه آیت الله بروجردی (ره)، 4170</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576" w:name="_Toc197"/>
      <w:r>
        <w:t>اطلاعات عمومی</w:t>
      </w:r>
      <w:bookmarkEnd w:id="57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5" w:name="pg4574_28703"/>
    <w:bookmarkEnd w:id="115"/>
    <w:p>
      <w:pPr>
        <w:pStyle w:val="BookText"/>
      </w:pPr>
      <w:r>
        <w:rPr>
          <w:rFonts w:ascii="Times New Roman" w:hAnsi="Times New Roman" w:eastAsia="Times New Roman" w:cs="Times New Roman"/>
          <w:lang w:val="en-US" w:bidi="en-US"/>
          <w:color w:val="111111"/>
          <w:sz w:val="28"/>
          <w:szCs w:val="28"/>
          <w:rtl/>
        </w:rPr>
        <w:t xml:space="preserve">: U </w:t>
      </w:r>
      <w:r>
        <w:rPr>
          <w:rFonts w:ascii="IRNazanin" w:hAnsi="IRNazanin" w:eastAsia="IRNazanin" w:cs="IRNazanin"/>
          <w:lang w:bidi="fa-IR"/>
          <w:color w:val="111111"/>
          <w:sz w:val="28"/>
          <w:szCs w:val="28"/>
          <w:rtl/>
        </w:rPr>
        <w:t xml:space="preserve">۱۳۰ /الف۶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اطلاعات عمومی</w:t>
      </w:r>
    </w:p>
    <w:p>
      <w:pPr>
        <w:pStyle w:val="BookText"/>
      </w:pPr>
      <w:r>
        <w:rPr>
          <w:rFonts w:ascii="IRNazanin" w:hAnsi="IRNazanin" w:eastAsia="IRNazanin" w:cs="IRNazanin"/>
          <w:lang w:bidi="fa-IR"/>
          <w:color w:val="111111"/>
          <w:sz w:val="28"/>
          <w:szCs w:val="28"/>
          <w:rtl/>
        </w:rPr>
        <w:t xml:space="preserve">شرح پدیدآور : [به سفارش] دانشکده افسری، دایره آموزش</w:t>
      </w:r>
    </w:p>
    <w:p>
      <w:pPr>
        <w:pStyle w:val="BookText"/>
      </w:pPr>
      <w:r>
        <w:rPr>
          <w:rFonts w:ascii="IRNazanin" w:hAnsi="IRNazanin" w:eastAsia="IRNazanin" w:cs="IRNazanin"/>
          <w:lang w:bidi="fa-IR"/>
          <w:color w:val="111111"/>
          <w:sz w:val="28"/>
          <w:szCs w:val="28"/>
          <w:rtl/>
        </w:rPr>
        <w:t xml:space="preserve">وضعیت نشر : [بی‌جا]، شرکت چاپخانه شهاب</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۷۲ ص</w:t>
      </w:r>
    </w:p>
    <w:p>
      <w:pPr>
        <w:pStyle w:val="BookText"/>
      </w:pPr>
      <w:r>
        <w:rPr>
          <w:rFonts w:ascii="IRNazanin" w:hAnsi="IRNazanin" w:eastAsia="IRNazanin" w:cs="IRNazanin"/>
          <w:lang w:bidi="fa-IR"/>
          <w:color w:val="111111"/>
          <w:sz w:val="28"/>
          <w:szCs w:val="28"/>
          <w:rtl/>
        </w:rPr>
        <w:t xml:space="preserve">یادداشت : اثر حاضر سخنرانی جهت دانشجویان احتیاط در دانشکده افسری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اطلاعات عمومی</w:t>
      </w:r>
    </w:p>
    <w:p>
      <w:pPr>
        <w:pStyle w:val="BookText"/>
      </w:pPr>
      <w:r>
        <w:rPr>
          <w:rFonts w:ascii="IRNazanin" w:hAnsi="IRNazanin" w:eastAsia="IRNazanin" w:cs="IRNazanin"/>
          <w:lang w:bidi="fa-IR"/>
          <w:color w:val="111111"/>
          <w:sz w:val="28"/>
          <w:szCs w:val="28"/>
          <w:rtl/>
        </w:rPr>
        <w:t xml:space="preserve">شناسه افزوده : ت، دانشکده افسری. دایره آموزش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۴۱۷۳، کتابخانه آیت الله بروجردی (ره)، 4173</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577" w:name="_Toc198"/>
      <w:r>
        <w:t>اطلاعات متفرقه راجع به وسائل جدید نیروهای آلمان و بعضی عملیات ویژه در جبهه باختر در ۱۹۴۰</w:t>
      </w:r>
      <w:bookmarkEnd w:id="577"/>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/د۹الف۶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دیهیمی، حبیب الله</w:t>
      </w:r>
    </w:p>
    <w:p>
      <w:pPr>
        <w:pStyle w:val="BookText"/>
      </w:pPr>
      <w:r>
        <w:rPr>
          <w:rFonts w:ascii="IRNazanin" w:hAnsi="IRNazanin" w:eastAsia="IRNazanin" w:cs="IRNazanin"/>
          <w:lang w:bidi="fa-IR"/>
          <w:color w:val="111111"/>
          <w:sz w:val="28"/>
          <w:szCs w:val="28"/>
          <w:rtl/>
        </w:rPr>
        <w:t xml:space="preserve">عنوان : اطلاعات متفرقه راجع به وسائل جدید نیروهای آلمان و بعضی عملیات ویژه در جبهه باختر در ۱۹۴۰</w:t>
      </w:r>
    </w:p>
    <w:p>
      <w:pPr>
        <w:pStyle w:val="BookText"/>
      </w:pPr>
      <w:r>
        <w:rPr>
          <w:rFonts w:ascii="IRNazanin" w:hAnsi="IRNazanin" w:eastAsia="IRNazanin" w:cs="IRNazanin"/>
          <w:lang w:bidi="fa-IR"/>
          <w:color w:val="111111"/>
          <w:sz w:val="28"/>
          <w:szCs w:val="28"/>
          <w:rtl/>
        </w:rPr>
        <w:t xml:space="preserve">شرح پدیدآور : سرگرد حبیب الله دیهیمی</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۶۰ص</w:t>
      </w:r>
    </w:p>
    <w:p>
      <w:pPr>
        <w:pStyle w:val="BookText"/>
      </w:pPr>
      <w:r>
        <w:rPr>
          <w:rFonts w:ascii="IRNazanin" w:hAnsi="IRNazanin" w:eastAsia="IRNazanin" w:cs="IRNazanin"/>
          <w:lang w:bidi="fa-IR"/>
          <w:color w:val="111111"/>
          <w:sz w:val="28"/>
          <w:szCs w:val="28"/>
          <w:rtl/>
        </w:rPr>
        <w:t xml:space="preserve">یادداشت : اثر حاضر اطلاعاتی متفرقه در مورد وسائل نیروهای آلمان در ۱۹۴۰ و برخی عملیات ویژه در سه فصل نیروی زمینی، نیروی هوایی و نیروی دریایی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۱۲۶۴، کتابخانه آیت الله بروجردی (ره)، 1264</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578" w:name="_Toc199"/>
      <w:r>
        <w:t>اطلاعات و مختصات عددی مربوطه وسایل موتوری و زرهی ارتش شاهنشاهی</w:t>
      </w:r>
      <w:bookmarkEnd w:id="57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/م۹ف۹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فیوضی، علی اصغر</w:t>
      </w:r>
    </w:p>
    <w:p>
      <w:pPr>
        <w:pStyle w:val="BookText"/>
      </w:pPr>
      <w:r>
        <w:rPr>
          <w:rFonts w:ascii="IRNazanin" w:hAnsi="IRNazanin" w:eastAsia="IRNazanin" w:cs="IRNazanin"/>
          <w:lang w:bidi="fa-IR"/>
          <w:color w:val="111111"/>
          <w:sz w:val="28"/>
          <w:szCs w:val="28"/>
          <w:rtl/>
        </w:rPr>
        <w:t xml:space="preserve">عنوان : اطلاعات و مختصات عددی مربوطه وسایل موتوری و زرهی ارتش شاهنشاهی</w:t>
      </w:r>
    </w:p>
    <w:p>
      <w:pPr>
        <w:pStyle w:val="BookText"/>
      </w:pPr>
      <w:r>
        <w:rPr>
          <w:rFonts w:ascii="IRNazanin" w:hAnsi="IRNazanin" w:eastAsia="IRNazanin" w:cs="IRNazanin"/>
          <w:lang w:bidi="fa-IR"/>
          <w:color w:val="111111"/>
          <w:sz w:val="28"/>
          <w:szCs w:val="28"/>
          <w:rtl/>
        </w:rPr>
        <w:t xml:space="preserve">شرح پدیدآور : تالیف و گردآورده علی‌اصغر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6" w:name="pg4574_28704"/>
    <w:bookmarkEnd w:id="116"/>
    <w:p>
      <w:pPr>
        <w:pStyle w:val="BookText"/>
      </w:pPr>
      <w:r>
        <w:rPr>
          <w:rFonts w:ascii="IRNazanin" w:hAnsi="IRNazanin" w:eastAsia="IRNazanin" w:cs="IRNazanin"/>
          <w:lang w:bidi="fa-IR"/>
          <w:color w:val="111111"/>
          <w:sz w:val="28"/>
          <w:szCs w:val="28"/>
          <w:rtl/>
        </w:rPr>
        <w:t xml:space="preserve">فیوضی؛ [به سفارش] دانشکده افسری، دایره آموزش</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۶۰ ص</w:t>
      </w:r>
    </w:p>
    <w:p>
      <w:pPr>
        <w:pStyle w:val="BookText"/>
      </w:pPr>
      <w:r>
        <w:rPr>
          <w:rFonts w:ascii="IRNazanin" w:hAnsi="IRNazanin" w:eastAsia="IRNazanin" w:cs="IRNazanin"/>
          <w:lang w:bidi="fa-IR"/>
          <w:color w:val="111111"/>
          <w:sz w:val="28"/>
          <w:szCs w:val="28"/>
          <w:rtl/>
        </w:rPr>
        <w:t xml:space="preserve">یادداشت : اثر حاضر اقتباس از مدارک و انتشارات ارتش آمریکا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۴۱۷۷، کتابخانه آیت الله بروجردی (ره)، 4177</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579" w:name="_Toc200"/>
      <w:r>
        <w:t>اقتباس از سخنرانیهای ریاست ستاد ارتش ... [جزوه]</w:t>
      </w:r>
      <w:bookmarkEnd w:id="57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اقتباس از سخنرانیهای ریاست ستاد ارتش ... [جزوه]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۱۰ ص</w:t>
      </w:r>
    </w:p>
    <w:p>
      <w:pPr>
        <w:pStyle w:val="BookText"/>
      </w:pPr>
      <w:r>
        <w:rPr>
          <w:rFonts w:ascii="IRNazanin" w:hAnsi="IRNazanin" w:eastAsia="IRNazanin" w:cs="IRNazanin"/>
          <w:lang w:bidi="fa-IR"/>
          <w:color w:val="111111"/>
          <w:sz w:val="28"/>
          <w:szCs w:val="28"/>
          <w:rtl/>
        </w:rPr>
        <w:t xml:space="preserve">یادداشت : اثر حاضر اقتباس از سخنرانیهای ریاست ستاد ارتش که در روزهای ۲۶/۶ و ۲۷/۶/۱۳۳۵ در سال آمفی تئاتر دانشکده افسری جهت افسران پادگان مرکز ایراد نمودند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۱۹۲۲۰، کتابخانه آیت الله بروجردی (ره)، 19220</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580" w:name="_Toc201"/>
      <w:r>
        <w:t>الکتریسیته ساکن و جریان الکتریکی</w:t>
      </w:r>
      <w:bookmarkEnd w:id="58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/م۸ الف۷۵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منجمی، محمد</w:t>
      </w:r>
    </w:p>
    <w:p>
      <w:pPr>
        <w:pStyle w:val="BookText"/>
      </w:pPr>
      <w:r>
        <w:rPr>
          <w:rFonts w:ascii="IRNazanin" w:hAnsi="IRNazanin" w:eastAsia="IRNazanin" w:cs="IRNazanin"/>
          <w:lang w:bidi="fa-IR"/>
          <w:color w:val="111111"/>
          <w:sz w:val="28"/>
          <w:szCs w:val="28"/>
          <w:rtl/>
        </w:rPr>
        <w:t xml:space="preserve">عنوان : الکتریسیته ساکن و جریان الکتریکی</w:t>
      </w:r>
    </w:p>
    <w:p>
      <w:pPr>
        <w:pStyle w:val="BookText"/>
      </w:pPr>
      <w:r>
        <w:rPr>
          <w:rFonts w:ascii="IRNazanin" w:hAnsi="IRNazanin" w:eastAsia="IRNazanin" w:cs="IRNazanin"/>
          <w:lang w:bidi="fa-IR"/>
          <w:color w:val="111111"/>
          <w:sz w:val="28"/>
          <w:szCs w:val="28"/>
          <w:rtl/>
        </w:rPr>
        <w:t xml:space="preserve">شرح پدیدآور : نگارش محمد منجمی؛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۸۸+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7" w:name="pg4574_28705"/>
    <w:bookmarkEnd w:id="117"/>
    <w:p>
      <w:pPr>
        <w:pStyle w:val="BookText"/>
      </w:pPr>
      <w:r>
        <w:rPr>
          <w:rFonts w:ascii="IRNazanin" w:hAnsi="IRNazanin" w:eastAsia="IRNazanin" w:cs="IRNazanin"/>
          <w:lang w:bidi="fa-IR"/>
          <w:color w:val="111111"/>
          <w:sz w:val="28"/>
          <w:szCs w:val="28"/>
          <w:rtl/>
        </w:rPr>
        <w:t xml:space="preserve">رق</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۴۲۸۹، کتابخانه آیت الله بروجردی (ره)، 4289</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581" w:name="_Toc202"/>
      <w:r>
        <w:t>الکتریسیته: ۳۱ - ۳۲</w:t>
      </w:r>
      <w:bookmarkEnd w:id="58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/م۸الف۷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منجمی، محمد</w:t>
      </w:r>
    </w:p>
    <w:p>
      <w:pPr>
        <w:pStyle w:val="BookText"/>
      </w:pPr>
      <w:r>
        <w:rPr>
          <w:rFonts w:ascii="IRNazanin" w:hAnsi="IRNazanin" w:eastAsia="IRNazanin" w:cs="IRNazanin"/>
          <w:lang w:bidi="fa-IR"/>
          <w:color w:val="111111"/>
          <w:sz w:val="28"/>
          <w:szCs w:val="28"/>
          <w:rtl/>
        </w:rPr>
        <w:t xml:space="preserve">عنوان : الکتریسیته: ۳۱ - ۳۲</w:t>
      </w:r>
    </w:p>
    <w:p>
      <w:pPr>
        <w:pStyle w:val="BookText"/>
      </w:pPr>
      <w:r>
        <w:rPr>
          <w:rFonts w:ascii="IRNazanin" w:hAnsi="IRNazanin" w:eastAsia="IRNazanin" w:cs="IRNazanin"/>
          <w:lang w:bidi="fa-IR"/>
          <w:color w:val="111111"/>
          <w:sz w:val="28"/>
          <w:szCs w:val="28"/>
          <w:rtl/>
        </w:rPr>
        <w:t xml:space="preserve">شرح پدیدآور : [محمد] منجمی؛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۸۲+ ص.: مصور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برق</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۴۲۸۸، کتابخانه آیت الله بروجردی (ره)، 4288</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582" w:name="_Toc203"/>
      <w:r>
        <w:t>الکتریسیته: سال یکم افسری، سال دوم ستوانی ۱۳۱۸ - ۱۳۱۹</w:t>
      </w:r>
      <w:bookmarkEnd w:id="58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/ش۹الف۷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شیبانی</w:t>
      </w:r>
    </w:p>
    <w:p>
      <w:pPr>
        <w:pStyle w:val="BookText"/>
      </w:pPr>
      <w:r>
        <w:rPr>
          <w:rFonts w:ascii="IRNazanin" w:hAnsi="IRNazanin" w:eastAsia="IRNazanin" w:cs="IRNazanin"/>
          <w:lang w:bidi="fa-IR"/>
          <w:color w:val="111111"/>
          <w:sz w:val="28"/>
          <w:szCs w:val="28"/>
          <w:rtl/>
        </w:rPr>
        <w:t xml:space="preserve">عنوان : الکتریسیته: سال یکم افسری، سال دوم ستوانی ۱۳۱۸ - ۱۳۱۹</w:t>
      </w:r>
    </w:p>
    <w:p>
      <w:pPr>
        <w:pStyle w:val="BookText"/>
      </w:pPr>
      <w:r>
        <w:rPr>
          <w:rFonts w:ascii="IRNazanin" w:hAnsi="IRNazanin" w:eastAsia="IRNazanin" w:cs="IRNazanin"/>
          <w:lang w:bidi="fa-IR"/>
          <w:color w:val="111111"/>
          <w:sz w:val="28"/>
          <w:szCs w:val="28"/>
          <w:rtl/>
        </w:rPr>
        <w:t xml:space="preserve">شرح پدیدآور : شیبانی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۸۸+ ص.: جدول، نمودار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برق</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۱۱۸۶۷، کتابخانه آیت الله بروجردی (ره)، 11867</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583" w:name="_Toc204"/>
      <w:r>
        <w:t>الکتریسیته: مطابق پرگرام هنرستان نظامی قوای هوائی</w:t>
      </w:r>
      <w:bookmarkEnd w:id="58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/س۹الف۷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سیاه پوش، سیاوش</w:t>
      </w:r>
    </w:p>
    <w:p>
      <w:pPr>
        <w:pStyle w:val="BookText"/>
      </w:pPr>
      <w:r>
        <w:rPr>
          <w:rFonts w:ascii="IRNazanin" w:hAnsi="IRNazanin" w:eastAsia="IRNazanin" w:cs="IRNazanin"/>
          <w:lang w:bidi="fa-IR"/>
          <w:color w:val="111111"/>
          <w:sz w:val="28"/>
          <w:szCs w:val="28"/>
          <w:rtl/>
        </w:rPr>
        <w:t xml:space="preserve">عنوان : الکتریسیته: مطابق پرگرام هنرستان نظامی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8" w:name="pg4574_28706"/>
    <w:bookmarkEnd w:id="118"/>
    <w:p>
      <w:pPr>
        <w:pStyle w:val="BookText"/>
      </w:pPr>
      <w:r>
        <w:rPr>
          <w:rFonts w:ascii="IRNazanin" w:hAnsi="IRNazanin" w:eastAsia="IRNazanin" w:cs="IRNazanin"/>
          <w:lang w:bidi="fa-IR"/>
          <w:color w:val="111111"/>
          <w:sz w:val="28"/>
          <w:szCs w:val="28"/>
          <w:rtl/>
        </w:rPr>
        <w:t xml:space="preserve">قوای هوائی</w:t>
      </w:r>
    </w:p>
    <w:p>
      <w:pPr>
        <w:pStyle w:val="BookText"/>
      </w:pPr>
      <w:r>
        <w:rPr>
          <w:rFonts w:ascii="IRNazanin" w:hAnsi="IRNazanin" w:eastAsia="IRNazanin" w:cs="IRNazanin"/>
          <w:lang w:bidi="fa-IR"/>
          <w:color w:val="111111"/>
          <w:sz w:val="28"/>
          <w:szCs w:val="28"/>
          <w:rtl/>
        </w:rPr>
        <w:t xml:space="preserve">شرح پدیدآور : س. سیاه‌پوش</w:t>
      </w:r>
    </w:p>
    <w:p>
      <w:pPr>
        <w:pStyle w:val="BookText"/>
      </w:pPr>
      <w:r>
        <w:rPr>
          <w:rFonts w:ascii="IRNazanin" w:hAnsi="IRNazanin" w:eastAsia="IRNazanin" w:cs="IRNazanin"/>
          <w:lang w:bidi="fa-IR"/>
          <w:color w:val="111111"/>
          <w:sz w:val="28"/>
          <w:szCs w:val="28"/>
          <w:rtl/>
        </w:rPr>
        <w:t xml:space="preserve">وضعیت نشر : تهران، مطبعه بروخیم</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از نشریات قوای هوایی</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برق</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۴۲۸۷، کتابخانه آیت الله بروجردی (ره)، 4287</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584" w:name="_Toc205"/>
      <w:r>
        <w:t>امربر. دیدبانی در سمت معین. گروه رزمی. تغییر محل در سمت معین (پیشروی در سمت معین). پاسدار صحرائی. گشتی. دیده ور. نگهبان صحرائی. بررسی یکی از عملیات ضد چتر باز یا هواپیماهای محمول. رزم پیاده</w:t>
      </w:r>
      <w:bookmarkEnd w:id="58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/آ۸ب۸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بگشلو، امیرافشار</w:t>
      </w:r>
    </w:p>
    <w:p>
      <w:pPr>
        <w:pStyle w:val="BookText"/>
      </w:pPr>
      <w:r>
        <w:rPr>
          <w:rFonts w:ascii="IRNazanin" w:hAnsi="IRNazanin" w:eastAsia="IRNazanin" w:cs="IRNazanin"/>
          <w:lang w:bidi="fa-IR"/>
          <w:color w:val="111111"/>
          <w:sz w:val="28"/>
          <w:szCs w:val="28"/>
          <w:rtl/>
        </w:rPr>
        <w:t xml:space="preserve">عنوان : امربر. دیدبانی در سمت معین. گروه رزمی. تغییر محل در سمت معین (پیشروی در سمت معین). پاسدار صحرائی. گشتی. دیده ور. نگهبان صحرائی. بررسی یکی از عملیات ضد چتر باز یا هواپیماهای محمول. رزم پیاده</w:t>
      </w:r>
    </w:p>
    <w:p>
      <w:pPr>
        <w:pStyle w:val="BookText"/>
      </w:pPr>
      <w:r>
        <w:rPr>
          <w:rFonts w:ascii="IRNazanin" w:hAnsi="IRNazanin" w:eastAsia="IRNazanin" w:cs="IRNazanin"/>
          <w:lang w:bidi="fa-IR"/>
          <w:color w:val="111111"/>
          <w:sz w:val="28"/>
          <w:szCs w:val="28"/>
          <w:rtl/>
        </w:rPr>
        <w:t xml:space="preserve">شرح پدیدآور : ترجمه و [گردآوری] امیرافشار بگشلو</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(شماره‌گذاری گوناگون)</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دیدبانی در سمت معین</w:t>
      </w:r>
    </w:p>
    <w:p>
      <w:pPr>
        <w:pStyle w:val="BookText"/>
      </w:pPr>
      <w:r>
        <w:rPr>
          <w:rFonts w:ascii="IRNazanin" w:hAnsi="IRNazanin" w:eastAsia="IRNazanin" w:cs="IRNazanin"/>
          <w:lang w:bidi="fa-IR"/>
          <w:color w:val="111111"/>
          <w:sz w:val="28"/>
          <w:szCs w:val="28"/>
          <w:rtl/>
        </w:rPr>
        <w:t xml:space="preserve">ع، گروه رزمی</w:t>
      </w:r>
    </w:p>
    <w:p>
      <w:pPr>
        <w:pStyle w:val="BookText"/>
      </w:pPr>
      <w:r>
        <w:rPr>
          <w:rFonts w:ascii="IRNazanin" w:hAnsi="IRNazanin" w:eastAsia="IRNazanin" w:cs="IRNazanin"/>
          <w:lang w:bidi="fa-IR"/>
          <w:color w:val="111111"/>
          <w:sz w:val="28"/>
          <w:szCs w:val="28"/>
          <w:rtl/>
        </w:rPr>
        <w:t xml:space="preserve">ع، تغییر محل در سمت معین (پیشروی در سمت معین)</w:t>
      </w:r>
    </w:p>
    <w:p>
      <w:pPr>
        <w:pStyle w:val="BookText"/>
      </w:pPr>
      <w:r>
        <w:rPr>
          <w:rFonts w:ascii="IRNazanin" w:hAnsi="IRNazanin" w:eastAsia="IRNazanin" w:cs="IRNazanin"/>
          <w:lang w:bidi="fa-IR"/>
          <w:color w:val="111111"/>
          <w:sz w:val="28"/>
          <w:szCs w:val="28"/>
          <w:rtl/>
        </w:rPr>
        <w:t xml:space="preserve">ع، پاسدار صحرائی</w:t>
      </w:r>
    </w:p>
    <w:p>
      <w:pPr>
        <w:pStyle w:val="BookText"/>
      </w:pPr>
      <w:r>
        <w:rPr>
          <w:rFonts w:ascii="IRNazanin" w:hAnsi="IRNazanin" w:eastAsia="IRNazanin" w:cs="IRNazanin"/>
          <w:lang w:bidi="fa-IR"/>
          <w:color w:val="111111"/>
          <w:sz w:val="28"/>
          <w:szCs w:val="28"/>
          <w:rtl/>
        </w:rPr>
        <w:t xml:space="preserve">ع، گشتی</w:t>
      </w:r>
    </w:p>
    <w:p>
      <w:pPr>
        <w:pStyle w:val="BookText"/>
      </w:pPr>
      <w:r>
        <w:rPr>
          <w:rFonts w:ascii="IRNazanin" w:hAnsi="IRNazanin" w:eastAsia="IRNazanin" w:cs="IRNazanin"/>
          <w:lang w:bidi="fa-IR"/>
          <w:color w:val="111111"/>
          <w:sz w:val="28"/>
          <w:szCs w:val="28"/>
          <w:rtl/>
        </w:rPr>
        <w:t xml:space="preserve">ع، دیده ور</w:t>
      </w:r>
    </w:p>
    <w:p>
      <w:pPr>
        <w:pStyle w:val="BookText"/>
      </w:pPr>
      <w:r>
        <w:rPr>
          <w:rFonts w:ascii="IRNazanin" w:hAnsi="IRNazanin" w:eastAsia="IRNazanin" w:cs="IRNazanin"/>
          <w:lang w:bidi="fa-IR"/>
          <w:color w:val="111111"/>
          <w:sz w:val="28"/>
          <w:szCs w:val="28"/>
          <w:rtl/>
        </w:rPr>
        <w:t xml:space="preserve">ع، نگهبان صحرائی</w:t>
      </w:r>
    </w:p>
    <w:p>
      <w:pPr>
        <w:pStyle w:val="BookText"/>
      </w:pPr>
      <w:r>
        <w:rPr>
          <w:rFonts w:ascii="IRNazanin" w:hAnsi="IRNazanin" w:eastAsia="IRNazanin" w:cs="IRNazanin"/>
          <w:lang w:bidi="fa-IR"/>
          <w:color w:val="111111"/>
          <w:sz w:val="28"/>
          <w:szCs w:val="28"/>
          <w:rtl/>
        </w:rPr>
        <w:t xml:space="preserve">ع، بررسی یکی از عملیات ضد چتر باز یا هواپیماهای محمول</w:t>
      </w:r>
    </w:p>
    <w:p>
      <w:pPr>
        <w:pStyle w:val="BookText"/>
      </w:pPr>
      <w:r>
        <w:rPr>
          <w:rFonts w:ascii="IRNazanin" w:hAnsi="IRNazanin" w:eastAsia="IRNazanin" w:cs="IRNazanin"/>
          <w:lang w:bidi="fa-IR"/>
          <w:color w:val="111111"/>
          <w:sz w:val="28"/>
          <w:szCs w:val="28"/>
          <w:rtl/>
        </w:rPr>
        <w:t xml:space="preserve">ع، رزم پیاده</w:t>
      </w:r>
    </w:p>
    <w:p>
      <w:pPr>
        <w:pStyle w:val="BookText"/>
      </w:pPr>
      <w:r>
        <w:rPr>
          <w:rFonts w:ascii="IRNazanin" w:hAnsi="IRNazanin" w:eastAsia="IRNazanin" w:cs="IRNazanin"/>
          <w:lang w:bidi="fa-IR"/>
          <w:color w:val="111111"/>
          <w:sz w:val="28"/>
          <w:szCs w:val="28"/>
          <w:rtl/>
        </w:rPr>
        <w:t xml:space="preserve">جستجوی کمکی : ع، امر بر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۶۵۰۹۴، کتابخانه آیت الله بروجردی (ره)، 65094</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585" w:name="_Toc206"/>
      <w:r>
        <w:t>امور اداری ارتش: مخصوص محصلین احتیاط افسری، Administration militaire</w:t>
      </w:r>
      <w:bookmarkEnd w:id="58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/الف۸۳</w:t>
      </w:r>
    </w:p>
    <w:p>
      <w:pPr>
        <w:pStyle w:val="BookText"/>
      </w:pPr>
      <w:r>
        <w:rPr>
          <w:rFonts w:ascii="IRNazanin" w:hAnsi="IRNazanin" w:eastAsia="IRNazanin" w:cs="IRNazanin"/>
          <w:lang w:bidi="fa-IR"/>
          <w:color w:val="111111"/>
          <w:sz w:val="28"/>
          <w:szCs w:val="28"/>
          <w:rtl/>
        </w:rPr>
        <w:t xml:space="preserve">نوع سرشناسه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9" w:name="pg4574_28707"/>
    <w:bookmarkEnd w:id="119"/>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پدیدآور  : بسک</w:t>
      </w:r>
    </w:p>
    <w:p>
      <w:pPr>
        <w:pStyle w:val="BookText"/>
      </w:pPr>
      <w:r>
        <w:rPr>
          <w:rFonts w:ascii="IRNazanin" w:hAnsi="IRNazanin" w:eastAsia="IRNazanin" w:cs="IRNazanin"/>
          <w:lang w:bidi="fa-IR"/>
          <w:color w:val="111111"/>
          <w:sz w:val="28"/>
          <w:szCs w:val="28"/>
          <w:rtl/>
        </w:rPr>
        <w:t xml:space="preserve">عنوان : امور اداری ارتش: مخصوص محصلین احتیاط افسری، </w:t>
      </w:r>
      <w:r>
        <w:rPr>
          <w:rFonts w:ascii="Times New Roman" w:hAnsi="Times New Roman" w:eastAsia="Times New Roman" w:cs="Times New Roman"/>
          <w:lang w:val="en-US" w:bidi="en-US"/>
          <w:color w:val="111111"/>
          <w:sz w:val="28"/>
          <w:szCs w:val="28"/>
          <w:rtl/>
        </w:rPr>
        <w:t xml:space="preserve">Administration militaire</w:t>
      </w:r>
    </w:p>
    <w:p>
      <w:pPr>
        <w:pStyle w:val="BookText"/>
      </w:pPr>
      <w:r>
        <w:rPr>
          <w:rFonts w:ascii="IRNazanin" w:hAnsi="IRNazanin" w:eastAsia="IRNazanin" w:cs="IRNazanin"/>
          <w:lang w:bidi="fa-IR"/>
          <w:color w:val="111111"/>
          <w:sz w:val="28"/>
          <w:szCs w:val="28"/>
          <w:rtl/>
        </w:rPr>
        <w:t xml:space="preserve">شرح پدیدآور : تالیف بسک؛ ترجمه بیژن گیلانشاه؛ [به سفارش] دانشکده افسری</w:t>
      </w:r>
    </w:p>
    <w:p>
      <w:pPr>
        <w:pStyle w:val="BookText"/>
      </w:pPr>
      <w:r>
        <w:rPr>
          <w:rFonts w:ascii="IRNazanin" w:hAnsi="IRNazanin" w:eastAsia="IRNazanin" w:cs="IRNazanin"/>
          <w:lang w:bidi="fa-IR"/>
          <w:color w:val="111111"/>
          <w:sz w:val="28"/>
          <w:szCs w:val="28"/>
          <w:rtl/>
        </w:rPr>
        <w:t xml:space="preserve">وضعیت نشر : [بی‌جا]، مطبعه مهر</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۳۵ ص. [۶] ص. نمودار (بخشی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علوم اداری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گیلانشاه، بیژن</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۲۱۲۸۳، کتابخانه آیت الله بروجردی (ره)، 21283</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586" w:name="_Toc207"/>
      <w:r>
        <w:t>امور اداری قشون: مخصوص سال اول دانشکده افسری، Administration militaire</w:t>
      </w:r>
      <w:bookmarkEnd w:id="586"/>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/الف۸1</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بسک</w:t>
      </w:r>
    </w:p>
    <w:p>
      <w:pPr>
        <w:pStyle w:val="BookText"/>
      </w:pPr>
      <w:r>
        <w:rPr>
          <w:rFonts w:ascii="IRNazanin" w:hAnsi="IRNazanin" w:eastAsia="IRNazanin" w:cs="IRNazanin"/>
          <w:lang w:bidi="fa-IR"/>
          <w:color w:val="111111"/>
          <w:sz w:val="28"/>
          <w:szCs w:val="28"/>
          <w:rtl/>
        </w:rPr>
        <w:t xml:space="preserve">عنوان : امور اداری قشون: مخصوص سال اول دانشکده افسری، </w:t>
      </w:r>
      <w:r>
        <w:rPr>
          <w:rFonts w:ascii="Times New Roman" w:hAnsi="Times New Roman" w:eastAsia="Times New Roman" w:cs="Times New Roman"/>
          <w:lang w:val="en-US" w:bidi="en-US"/>
          <w:color w:val="111111"/>
          <w:sz w:val="28"/>
          <w:szCs w:val="28"/>
          <w:rtl/>
        </w:rPr>
        <w:t xml:space="preserve">Administration militaire</w:t>
      </w:r>
    </w:p>
    <w:p>
      <w:pPr>
        <w:pStyle w:val="BookText"/>
      </w:pPr>
      <w:r>
        <w:rPr>
          <w:rFonts w:ascii="IRNazanin" w:hAnsi="IRNazanin" w:eastAsia="IRNazanin" w:cs="IRNazanin"/>
          <w:lang w:bidi="fa-IR"/>
          <w:color w:val="111111"/>
          <w:sz w:val="28"/>
          <w:szCs w:val="28"/>
          <w:rtl/>
        </w:rPr>
        <w:t xml:space="preserve">شرح پدیدآور : تالیف بسک؛ ترجمه بیژن گیلانشاه</w:t>
      </w:r>
    </w:p>
    <w:p>
      <w:pPr>
        <w:pStyle w:val="BookText"/>
      </w:pPr>
      <w:r>
        <w:rPr>
          <w:rFonts w:ascii="IRNazanin" w:hAnsi="IRNazanin" w:eastAsia="IRNazanin" w:cs="IRNazanin"/>
          <w:lang w:bidi="fa-IR"/>
          <w:color w:val="111111"/>
          <w:sz w:val="28"/>
          <w:szCs w:val="28"/>
          <w:rtl/>
        </w:rPr>
        <w:t xml:space="preserve">وضعیت نشر : [تهران؟]، مطبعه حسین باقرزاده</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ج.: نمودار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علوم اداری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مترجم، گیلانشاه، بیژن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۱۶۸۹۳، کتابخانه آیت الله بروجردی (ره)، 16893</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587" w:name="_Toc208"/>
      <w:r>
        <w:t>امور اداری قشون: مخصوص سال دوم افسری امور مالی [کتاب]، Administration militaire</w:t>
      </w:r>
      <w:bookmarkEnd w:id="587"/>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/الف۸۲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بسک</w:t>
      </w:r>
    </w:p>
    <w:p>
      <w:pPr>
        <w:pStyle w:val="BookText"/>
      </w:pPr>
      <w:r>
        <w:rPr>
          <w:rFonts w:ascii="IRNazanin" w:hAnsi="IRNazanin" w:eastAsia="IRNazanin" w:cs="IRNazanin"/>
          <w:lang w:bidi="fa-IR"/>
          <w:color w:val="111111"/>
          <w:sz w:val="28"/>
          <w:szCs w:val="28"/>
          <w:rtl/>
        </w:rPr>
        <w:t xml:space="preserve">عنوان : امور اداری قشون: مخصوص سال دوم افسری امور مالی [کتاب]، </w:t>
      </w:r>
      <w:r>
        <w:rPr>
          <w:rFonts w:ascii="Times New Roman" w:hAnsi="Times New Roman" w:eastAsia="Times New Roman" w:cs="Times New Roman"/>
          <w:lang w:val="en-US" w:bidi="en-US"/>
          <w:color w:val="111111"/>
          <w:sz w:val="28"/>
          <w:szCs w:val="28"/>
          <w:rtl/>
        </w:rPr>
        <w:t xml:space="preserve">Administration militaire</w:t>
      </w:r>
    </w:p>
    <w:p>
      <w:pPr>
        <w:pStyle w:val="BookText"/>
      </w:pPr>
      <w:r>
        <w:rPr>
          <w:rFonts w:ascii="IRNazanin" w:hAnsi="IRNazanin" w:eastAsia="IRNazanin" w:cs="IRNazanin"/>
          <w:lang w:bidi="fa-IR"/>
          <w:color w:val="111111"/>
          <w:sz w:val="28"/>
          <w:szCs w:val="28"/>
          <w:rtl/>
        </w:rPr>
        <w:t xml:space="preserve">شرح پدیدآور : تالیف بسک؛ ترجمه بیژن گیلانشاه</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عنوان دیگر: امور اداری ارتش</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0" w:name="pg4574_28708"/>
    <w:bookmarkEnd w:id="120"/>
    <w:p>
      <w:pPr>
        <w:pStyle w:val="BookText"/>
      </w:pPr>
      <w:r>
        <w:rPr>
          <w:rFonts w:ascii="IRNazanin" w:hAnsi="IRNazanin" w:eastAsia="IRNazanin" w:cs="IRNazanin"/>
          <w:lang w:bidi="fa-IR"/>
          <w:color w:val="111111"/>
          <w:sz w:val="28"/>
          <w:szCs w:val="28"/>
          <w:rtl/>
        </w:rPr>
        <w:t xml:space="preserve">هرستنویسی براساس جلد دوم: ۱۳۱۴</w:t>
      </w:r>
    </w:p>
    <w:p>
      <w:pPr>
        <w:pStyle w:val="BookText"/>
      </w:pPr>
      <w:r>
        <w:rPr>
          <w:rFonts w:ascii="IRNazanin" w:hAnsi="IRNazanin" w:eastAsia="IRNazanin" w:cs="IRNazanin"/>
          <w:lang w:bidi="fa-IR"/>
          <w:color w:val="111111"/>
          <w:sz w:val="28"/>
          <w:szCs w:val="28"/>
          <w:rtl/>
        </w:rPr>
        <w:t xml:space="preserve">قسمت اول و دوم جلد پنجم توسط سیدابراهیم بنی‌صدر ترجمه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 ج.۲. دوره تخصصی امور اداری قسمت‌ها = </w:t>
      </w:r>
      <w:r>
        <w:rPr>
          <w:rFonts w:ascii="Times New Roman" w:hAnsi="Times New Roman" w:eastAsia="Times New Roman" w:cs="Times New Roman"/>
          <w:lang w:val="en-US" w:bidi="en-US"/>
          <w:color w:val="111111"/>
          <w:sz w:val="28"/>
          <w:szCs w:val="28"/>
          <w:rtl/>
        </w:rPr>
        <w:t xml:space="preserve">Administration des cors de troupe.- </w:t>
      </w:r>
      <w:r>
        <w:rPr>
          <w:rFonts w:ascii="IRNazanin" w:hAnsi="IRNazanin" w:eastAsia="IRNazanin" w:cs="IRNazanin"/>
          <w:lang w:bidi="fa-IR"/>
          <w:color w:val="111111"/>
          <w:sz w:val="28"/>
          <w:szCs w:val="28"/>
          <w:rtl/>
        </w:rPr>
        <w:t xml:space="preserve">ج.۵.ق.۱ دوره تخصصی اداره پوشاک: چرم و کفش.- ج.۵. ق.۲ نخ تابی- پارچه بافی - رنگرزی - برش و دوخت لباس.- ج.۵. ق.۳ دوره تخصصی اداره پوشاک: طریقه اجرای عملیات و محاسبات اداره پوشاک</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علوم اداری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مترجم، گیلانشاه، بیژن</w:t>
      </w:r>
    </w:p>
    <w:p>
      <w:pPr>
        <w:pStyle w:val="BookText"/>
      </w:pPr>
      <w:r>
        <w:rPr>
          <w:rFonts w:ascii="IRNazanin" w:hAnsi="IRNazanin" w:eastAsia="IRNazanin" w:cs="IRNazanin"/>
          <w:lang w:bidi="fa-IR"/>
          <w:color w:val="111111"/>
          <w:sz w:val="28"/>
          <w:szCs w:val="28"/>
          <w:rtl/>
        </w:rPr>
        <w:t xml:space="preserve">پ، مترجم، بنی‌صدر، ابراهیم</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امور اداری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۳۲۲۰۲۲۵، کتابخانه آیت الله بروجردی (ره)، 3220225</w:t>
      </w:r>
    </w:p>
    <w:p>
      <w:pPr>
        <w:pStyle w:val="BookText"/>
      </w:pPr>
      <w:r>
        <w:rPr>
          <w:rFonts w:ascii="IRNazanin" w:hAnsi="IRNazanin" w:eastAsia="IRNazanin" w:cs="IRNazanin"/>
          <w:lang w:bidi="fa-IR"/>
          <w:color w:val="111111"/>
          <w:sz w:val="28"/>
          <w:szCs w:val="28"/>
          <w:rtl/>
        </w:rPr>
        <w:t xml:space="preserve">۱، ۵، ۳۲۲۰۸۲۵، ۱.ق، کتابخانه آیت الله بروجردی (ره)، 3220825</w:t>
      </w:r>
    </w:p>
    <w:p>
      <w:pPr>
        <w:pStyle w:val="BookText"/>
      </w:pPr>
      <w:r>
        <w:rPr>
          <w:rFonts w:ascii="IRNazanin" w:hAnsi="IRNazanin" w:eastAsia="IRNazanin" w:cs="IRNazanin"/>
          <w:lang w:bidi="fa-IR"/>
          <w:color w:val="111111"/>
          <w:sz w:val="28"/>
          <w:szCs w:val="28"/>
          <w:rtl/>
        </w:rPr>
        <w:t xml:space="preserve">۱، ۵، ۲۱۲۸۴، ۲.ق، کتابخانه آیت الله بروجردی (ره)، 21284</w:t>
      </w:r>
    </w:p>
    <w:p>
      <w:pPr>
        <w:pStyle w:val="BookText"/>
      </w:pPr>
      <w:r>
        <w:rPr>
          <w:rFonts w:ascii="IRNazanin" w:hAnsi="IRNazanin" w:eastAsia="IRNazanin" w:cs="IRNazanin"/>
          <w:lang w:bidi="fa-IR"/>
          <w:color w:val="111111"/>
          <w:sz w:val="28"/>
          <w:szCs w:val="28"/>
          <w:rtl/>
        </w:rPr>
        <w:t xml:space="preserve">۱، ۵، ۳۲۲۰۸۲۶، ۳.ق، کتابخانه آیت الله بروجردی (ره)، 3220826</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588" w:name="_Toc209"/>
      <w:r>
        <w:t>امور اداری قشون: مخصوص سال دوم دانشکده افسری [کتاب]، Administration militaire</w:t>
      </w:r>
      <w:bookmarkEnd w:id="588"/>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بسک</w:t>
      </w:r>
    </w:p>
    <w:p>
      <w:pPr>
        <w:pStyle w:val="BookText"/>
      </w:pPr>
      <w:r>
        <w:rPr>
          <w:rFonts w:ascii="IRNazanin" w:hAnsi="IRNazanin" w:eastAsia="IRNazanin" w:cs="IRNazanin"/>
          <w:lang w:bidi="fa-IR"/>
          <w:color w:val="111111"/>
          <w:sz w:val="28"/>
          <w:szCs w:val="28"/>
          <w:rtl/>
        </w:rPr>
        <w:t xml:space="preserve">عنوان : امور اداری قشون: مخصوص سال دوم دانشکده افسری [کتاب]، </w:t>
      </w:r>
      <w:r>
        <w:rPr>
          <w:rFonts w:ascii="Times New Roman" w:hAnsi="Times New Roman" w:eastAsia="Times New Roman" w:cs="Times New Roman"/>
          <w:lang w:val="en-US" w:bidi="en-US"/>
          <w:color w:val="111111"/>
          <w:sz w:val="28"/>
          <w:szCs w:val="28"/>
          <w:rtl/>
        </w:rPr>
        <w:t xml:space="preserve">Administration militaire</w:t>
      </w:r>
    </w:p>
    <w:p>
      <w:pPr>
        <w:pStyle w:val="BookText"/>
      </w:pPr>
      <w:r>
        <w:rPr>
          <w:rFonts w:ascii="IRNazanin" w:hAnsi="IRNazanin" w:eastAsia="IRNazanin" w:cs="IRNazanin"/>
          <w:lang w:bidi="fa-IR"/>
          <w:color w:val="111111"/>
          <w:sz w:val="28"/>
          <w:szCs w:val="28"/>
          <w:rtl/>
        </w:rPr>
        <w:t xml:space="preserve">شرح پدیدآور : تالیف بسک؛ ترجمه بیژن گیلان شاه</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دوم: ۱۳۱۴</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ج.۲. فصل اول: اداره پوشاک.- فصل دوم اداره پوشاک در قسمت‌ها.- فصل سوم: اداره مواجب.- فصل چهارم: پوشاک و مواجب در جنگ.- فصل پنجم: امور اداری قسمت‌ها: قسمت ۱ محاسبات خارجی - قسمت ۲ محاسبات داخلی.- فصل</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1" w:name="pg4574_28709"/>
    <w:bookmarkEnd w:id="121"/>
    <w:p>
      <w:pPr>
        <w:pStyle w:val="BookText"/>
      </w:pPr>
      <w:r>
        <w:rPr>
          <w:rFonts w:ascii="IRNazanin" w:hAnsi="IRNazanin" w:eastAsia="IRNazanin" w:cs="IRNazanin"/>
          <w:lang w:bidi="fa-IR"/>
          <w:color w:val="111111"/>
          <w:sz w:val="28"/>
          <w:szCs w:val="28"/>
          <w:rtl/>
        </w:rPr>
        <w:t xml:space="preserve">ششم: امور اداری قسمت‌ها در جنگ</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علوم اداری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مترجم، گیلانشاه، بیژن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۳۲۲۰۸۲۸، کتابخانه آیت الله بروجردی (ره)، 3220828</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589" w:name="_Toc210"/>
      <w:r>
        <w:t>امور اداری: سال یکم افسری، سال دوم ستوانی: ۱۳۱۸ - ۱۳۱۹</w:t>
      </w:r>
      <w:bookmarkEnd w:id="58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/الف۸۲ ظ۸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ظلی</w:t>
      </w:r>
    </w:p>
    <w:p>
      <w:pPr>
        <w:pStyle w:val="BookText"/>
      </w:pPr>
      <w:r>
        <w:rPr>
          <w:rFonts w:ascii="IRNazanin" w:hAnsi="IRNazanin" w:eastAsia="IRNazanin" w:cs="IRNazanin"/>
          <w:lang w:bidi="fa-IR"/>
          <w:color w:val="111111"/>
          <w:sz w:val="28"/>
          <w:szCs w:val="28"/>
          <w:rtl/>
        </w:rPr>
        <w:t xml:space="preserve">عنوان : امور اداری: سال یکم افسری، سال دوم ستوانی: ۱۳۱۸ - ۱۳۱۹</w:t>
      </w:r>
    </w:p>
    <w:p>
      <w:pPr>
        <w:pStyle w:val="BookText"/>
      </w:pPr>
      <w:r>
        <w:rPr>
          <w:rFonts w:ascii="IRNazanin" w:hAnsi="IRNazanin" w:eastAsia="IRNazanin" w:cs="IRNazanin"/>
          <w:lang w:bidi="fa-IR"/>
          <w:color w:val="111111"/>
          <w:sz w:val="28"/>
          <w:szCs w:val="28"/>
          <w:rtl/>
        </w:rPr>
        <w:t xml:space="preserve">شرح پدیدآور : ظلی،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۱۱۸ ص.: نمودار، بخشی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امور اداری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۲۱۲۸۶، کتابخانه آیت الله بروجردی (ره)، 21286</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590" w:name="_Toc211"/>
      <w:r>
        <w:t>انواع آموزش و تقسیم ساعات در سالهای ۱ و ۲ و ۳ [اول و دوم و سوم] افسری: سال تحصیلی ۳۰ - ۱۳۳۱</w:t>
      </w:r>
      <w:bookmarkEnd w:id="59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/الف۸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انواع آموزش و تقسیم ساعات در سالهای ۱ و ۲ و ۳ [اول و دوم و سوم] افسری: سال تحصیلی ۳۰ - ۱۳۳۱</w:t>
      </w:r>
    </w:p>
    <w:p>
      <w:pPr>
        <w:pStyle w:val="BookText"/>
      </w:pPr>
      <w:r>
        <w:rPr>
          <w:rFonts w:ascii="IRNazanin" w:hAnsi="IRNazanin" w:eastAsia="IRNazanin" w:cs="IRNazanin"/>
          <w:lang w:bidi="fa-IR"/>
          <w:color w:val="111111"/>
          <w:sz w:val="28"/>
          <w:szCs w:val="28"/>
          <w:rtl/>
        </w:rPr>
        <w:t xml:space="preserve">شرح پدیدآور :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 هیئت علمی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۱۶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۱۰۹۲۲، کتابخانه آیت الله بروجردی (ره)، 10922</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3"/>
      </w:pPr>
      <w:bookmarkStart w:id="591" w:name="_Toc212"/>
      <w:r>
        <w:t>ب</w:t>
      </w:r>
      <w:bookmarkEnd w:id="591"/>
    </w:p>
    <w:p>
      <w:pPr>
        <w:pStyle w:val="Heading4"/>
      </w:pPr>
      <w:bookmarkStart w:id="592" w:name="_Toc213"/>
      <w:r>
        <w:t>با من به ارتش بیائید</w:t>
      </w:r>
      <w:bookmarkEnd w:id="592"/>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2" w:name="pg4574_28710"/>
    <w:bookmarkEnd w:id="122"/>
    <w:p>
      <w:pPr>
        <w:pStyle w:val="BookText"/>
      </w:pPr>
      <w:r>
        <w:rPr>
          <w:rFonts w:ascii="IRNazanin" w:hAnsi="IRNazanin" w:eastAsia="IRNazanin" w:cs="IRNazanin"/>
          <w:lang w:bidi="fa-IR"/>
          <w:color w:val="111111"/>
          <w:sz w:val="28"/>
          <w:szCs w:val="28"/>
          <w:rtl/>
        </w:rPr>
        <w:t xml:space="preserve">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/الف۴ح۸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حکیم الهی، هدایت‌الله، ۱۲۹۶ -</w:t>
      </w:r>
    </w:p>
    <w:p>
      <w:pPr>
        <w:pStyle w:val="BookText"/>
      </w:pPr>
      <w:r>
        <w:rPr>
          <w:rFonts w:ascii="IRNazanin" w:hAnsi="IRNazanin" w:eastAsia="IRNazanin" w:cs="IRNazanin"/>
          <w:lang w:bidi="fa-IR"/>
          <w:color w:val="111111"/>
          <w:sz w:val="28"/>
          <w:szCs w:val="28"/>
          <w:rtl/>
        </w:rPr>
        <w:t xml:space="preserve">عنوان : با من به ارتش بیائید</w:t>
      </w:r>
    </w:p>
    <w:p>
      <w:pPr>
        <w:pStyle w:val="BookText"/>
      </w:pPr>
      <w:r>
        <w:rPr>
          <w:rFonts w:ascii="IRNazanin" w:hAnsi="IRNazanin" w:eastAsia="IRNazanin" w:cs="IRNazanin"/>
          <w:lang w:bidi="fa-IR"/>
          <w:color w:val="111111"/>
          <w:sz w:val="28"/>
          <w:szCs w:val="28"/>
          <w:rtl/>
        </w:rPr>
        <w:t xml:space="preserve">شرح پدیدآور : بقلم هدایت‌الله حکیم‌الهی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(چاپخانه نقش جهان)-۱۳۲۷</w:t>
      </w:r>
    </w:p>
    <w:p>
      <w:pPr>
        <w:pStyle w:val="BookText"/>
      </w:pPr>
      <w:r>
        <w:rPr>
          <w:rFonts w:ascii="IRNazanin" w:hAnsi="IRNazanin" w:eastAsia="IRNazanin" w:cs="IRNazanin"/>
          <w:lang w:bidi="fa-IR"/>
          <w:color w:val="111111"/>
          <w:sz w:val="28"/>
          <w:szCs w:val="28"/>
          <w:rtl/>
        </w:rPr>
        <w:t xml:space="preserve">مشخصات ظاهری : ج.: مصور، عکس</w:t>
      </w:r>
    </w:p>
    <w:p>
      <w:pPr>
        <w:pStyle w:val="BookText"/>
      </w:pPr>
      <w:r>
        <w:rPr>
          <w:rFonts w:ascii="IRNazanin" w:hAnsi="IRNazanin" w:eastAsia="IRNazanin" w:cs="IRNazanin"/>
          <w:lang w:bidi="fa-IR"/>
          <w:color w:val="111111"/>
          <w:sz w:val="28"/>
          <w:szCs w:val="28"/>
          <w:rtl/>
        </w:rPr>
        <w:t xml:space="preserve">یادداشت : عنوان روی جلد: با من به ارتش بیایید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از نظام وظیفه تا افسری .-</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ارتش ایران</w:t>
      </w:r>
    </w:p>
    <w:p>
      <w:pPr>
        <w:pStyle w:val="BookText"/>
      </w:pPr>
      <w:r>
        <w:rPr>
          <w:rFonts w:ascii="IRNazanin" w:hAnsi="IRNazanin" w:eastAsia="IRNazanin" w:cs="IRNazanin"/>
          <w:lang w:bidi="fa-IR"/>
          <w:color w:val="111111"/>
          <w:sz w:val="28"/>
          <w:szCs w:val="28"/>
          <w:rtl/>
        </w:rPr>
        <w:t xml:space="preserve">ستاد کل ارتش</w:t>
      </w:r>
    </w:p>
    <w:p>
      <w:pPr>
        <w:pStyle w:val="BookText"/>
      </w:pPr>
      <w:r>
        <w:rPr>
          <w:rFonts w:ascii="IRNazanin" w:hAnsi="IRNazanin" w:eastAsia="IRNazanin" w:cs="IRNazanin"/>
          <w:lang w:bidi="fa-IR"/>
          <w:color w:val="111111"/>
          <w:sz w:val="28"/>
          <w:szCs w:val="28"/>
          <w:rtl/>
        </w:rPr>
        <w:t xml:space="preserve">افسران ارتش</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با من به ارتش بیایید</w:t>
      </w:r>
    </w:p>
    <w:p>
      <w:pPr>
        <w:pStyle w:val="BookText"/>
      </w:pPr>
      <w:r>
        <w:rPr>
          <w:rFonts w:ascii="IRNazanin" w:hAnsi="IRNazanin" w:eastAsia="IRNazanin" w:cs="IRNazanin"/>
          <w:lang w:bidi="fa-IR"/>
          <w:color w:val="111111"/>
          <w:sz w:val="28"/>
          <w:szCs w:val="28"/>
          <w:rtl/>
        </w:rPr>
        <w:t xml:space="preserve">موجودی فیزیکی : ۱، ۳۲۲۰۵۵۴، کتابخانه آیت الله بروجردی (ره)، 3220554</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593" w:name="_Toc214"/>
      <w:r>
        <w:t>باشگاه سوارکاران: برنامه اسب دوانی پائیز ۱۳۲۱، تهران، اول آبان ۱۳۲۱ در اسپریس جلالیه</w:t>
      </w:r>
      <w:bookmarkEnd w:id="593"/>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/الف۵ب۲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باشگاه سوارکاران: برنامه اسب دوانی پائیز ۱۳۲۱، تهران، اول آبان ۱۳۲۱ در اسپریس جلالیه</w:t>
      </w:r>
    </w:p>
    <w:p>
      <w:pPr>
        <w:pStyle w:val="BookText"/>
      </w:pPr>
      <w:r>
        <w:rPr>
          <w:rFonts w:ascii="IRNazanin" w:hAnsi="IRNazanin" w:eastAsia="IRNazanin" w:cs="IRNazanin"/>
          <w:lang w:bidi="fa-IR"/>
          <w:color w:val="111111"/>
          <w:sz w:val="28"/>
          <w:szCs w:val="28"/>
          <w:rtl/>
        </w:rPr>
        <w:t xml:space="preserve">وضعیت نشر : [بی‌جا، چاپخانه ارتش</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۱ج. (بدون شماره‌گذاری).: جدول</w:t>
      </w:r>
    </w:p>
    <w:p>
      <w:pPr>
        <w:pStyle w:val="BookText"/>
      </w:pPr>
      <w:r>
        <w:rPr>
          <w:rFonts w:ascii="IRNazanin" w:hAnsi="IRNazanin" w:eastAsia="IRNazanin" w:cs="IRNazanin"/>
          <w:lang w:bidi="fa-IR"/>
          <w:color w:val="111111"/>
          <w:sz w:val="28"/>
          <w:szCs w:val="28"/>
          <w:rtl/>
        </w:rPr>
        <w:t xml:space="preserve">یادداشت : در اثر حاضر لیستی از جایزه ها که محمدرضا شاه و فرح پهلوی و دیگر ارگان های دولتی برای مسابقه اسب دوانی در نظر گرفته بود و همچنین فهرست هیئت داوران و کارمندان اسب دوانی ارائه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محمدرضا پهلوی، شاه ایران، ۱۲۹۸-۱۳۵۹</w:t>
      </w:r>
    </w:p>
    <w:p>
      <w:pPr>
        <w:pStyle w:val="BookText"/>
      </w:pPr>
      <w:r>
        <w:rPr>
          <w:rFonts w:ascii="IRNazanin" w:hAnsi="IRNazanin" w:eastAsia="IRNazanin" w:cs="IRNazanin"/>
          <w:lang w:bidi="fa-IR"/>
          <w:color w:val="111111"/>
          <w:sz w:val="28"/>
          <w:szCs w:val="28"/>
          <w:rtl/>
        </w:rPr>
        <w:t xml:space="preserve">فرح، ملکه، همسر محمدرضا پهلوی شاه ایران، ۱۳۱۷ -</w:t>
      </w:r>
    </w:p>
    <w:p>
      <w:pPr>
        <w:pStyle w:val="BookText"/>
      </w:pPr>
      <w:r>
        <w:rPr>
          <w:rFonts w:ascii="IRNazanin" w:hAnsi="IRNazanin" w:eastAsia="IRNazanin" w:cs="IRNazanin"/>
          <w:lang w:bidi="fa-IR"/>
          <w:color w:val="111111"/>
          <w:sz w:val="28"/>
          <w:szCs w:val="28"/>
          <w:rtl/>
        </w:rPr>
        <w:t xml:space="preserve">اسب‌دوانی</w:t>
      </w:r>
    </w:p>
    <w:p>
      <w:pPr>
        <w:pStyle w:val="BookText"/>
      </w:pPr>
      <w:r>
        <w:rPr>
          <w:rFonts w:ascii="IRNazanin" w:hAnsi="IRNazanin" w:eastAsia="IRNazanin" w:cs="IRNazanin"/>
          <w:lang w:bidi="fa-IR"/>
          <w:color w:val="111111"/>
          <w:sz w:val="28"/>
          <w:szCs w:val="28"/>
          <w:rtl/>
        </w:rPr>
        <w:t xml:space="preserve">مسابقه‌های اسب دوانی</w:t>
      </w:r>
    </w:p>
    <w:p>
      <w:pPr>
        <w:pStyle w:val="BookText"/>
      </w:pPr>
      <w:r>
        <w:rPr>
          <w:rFonts w:ascii="IRNazanin" w:hAnsi="IRNazanin" w:eastAsia="IRNazanin" w:cs="IRNazanin"/>
          <w:lang w:bidi="fa-IR"/>
          <w:color w:val="111111"/>
          <w:sz w:val="28"/>
          <w:szCs w:val="28"/>
          <w:rtl/>
        </w:rPr>
        <w:t xml:space="preserve">ورزش‌های سوارکاری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۱۶۴۵۵، کتابخانه آیت‌الله بروجردی (ره)، 16455</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3" w:name="pg4574_28711"/>
    <w:bookmarkEnd w:id="123"/>
    <w:p>
      <w:pPr>
        <w:pStyle w:val="BookText"/>
      </w:pPr>
      <w:r>
        <w:rPr>
          <w:rFonts w:ascii="IRNazanin" w:hAnsi="IRNazanin" w:eastAsia="IRNazanin" w:cs="IRNazanin"/>
          <w:lang w:bidi="fa-IR"/>
          <w:color w:val="111111"/>
          <w:sz w:val="28"/>
          <w:szCs w:val="28"/>
          <w:rtl/>
        </w:rPr>
        <w:t xml:space="preserve">امید، ۹۶/۵/۳۱</w:t>
      </w:r>
    </w:p>
    <w:p>
      <w:pPr>
        <w:pStyle w:val="Heading4"/>
      </w:pPr>
      <w:bookmarkStart w:id="594" w:name="_Toc215"/>
      <w:r>
        <w:t>بالیستیک داخلی [کتاب]</w:t>
      </w:r>
      <w:bookmarkEnd w:id="59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/و۲ب۲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وثیق، هادی</w:t>
      </w:r>
    </w:p>
    <w:p>
      <w:pPr>
        <w:pStyle w:val="BookText"/>
      </w:pPr>
      <w:r>
        <w:rPr>
          <w:rFonts w:ascii="IRNazanin" w:hAnsi="IRNazanin" w:eastAsia="IRNazanin" w:cs="IRNazanin"/>
          <w:lang w:bidi="fa-IR"/>
          <w:color w:val="111111"/>
          <w:sz w:val="28"/>
          <w:szCs w:val="28"/>
          <w:rtl/>
        </w:rPr>
        <w:t xml:space="preserve">عنوان : بالیستیک داخلی [کتاب]</w:t>
      </w:r>
    </w:p>
    <w:p>
      <w:pPr>
        <w:pStyle w:val="BookText"/>
      </w:pPr>
      <w:r>
        <w:rPr>
          <w:rFonts w:ascii="IRNazanin" w:hAnsi="IRNazanin" w:eastAsia="IRNazanin" w:cs="IRNazanin"/>
          <w:lang w:bidi="fa-IR"/>
          <w:color w:val="111111"/>
          <w:sz w:val="28"/>
          <w:szCs w:val="28"/>
          <w:rtl/>
        </w:rPr>
        <w:t xml:space="preserve">شرح پدیدآور : [گردآورنده] و ترجمه هادی وثیق؛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۶۰ ص، د ص</w:t>
      </w:r>
    </w:p>
    <w:p>
      <w:pPr>
        <w:pStyle w:val="BookText"/>
      </w:pPr>
      <w:r>
        <w:rPr>
          <w:rFonts w:ascii="IRNazanin" w:hAnsi="IRNazanin" w:eastAsia="IRNazanin" w:cs="IRNazanin"/>
          <w:lang w:bidi="fa-IR"/>
          <w:color w:val="111111"/>
          <w:sz w:val="28"/>
          <w:szCs w:val="28"/>
          <w:rtl/>
        </w:rPr>
        <w:t xml:space="preserve">یادداشت : عنوان روی جلد: اسلحه مهمات: بالیستیک داخلی</w:t>
      </w:r>
    </w:p>
    <w:p>
      <w:pPr>
        <w:pStyle w:val="BookText"/>
      </w:pPr>
      <w:r>
        <w:rPr>
          <w:rFonts w:ascii="IRNazanin" w:hAnsi="IRNazanin" w:eastAsia="IRNazanin" w:cs="IRNazanin"/>
          <w:lang w:bidi="fa-IR"/>
          <w:color w:val="111111"/>
          <w:sz w:val="28"/>
          <w:szCs w:val="28"/>
          <w:rtl/>
        </w:rPr>
        <w:t xml:space="preserve">ن.۲ (۱۳۳۵)</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بالیستیک داخلی</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مهمات</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اسلحه مهمات: بالیستیک داخلی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۶۵۰۵۴۴، کتابخانه آیت الله بروجردی (ره)، 650544</w:t>
      </w:r>
    </w:p>
    <w:p>
      <w:pPr>
        <w:pStyle w:val="BookText"/>
      </w:pPr>
      <w:r>
        <w:rPr>
          <w:rFonts w:ascii="IRNazanin" w:hAnsi="IRNazanin" w:eastAsia="IRNazanin" w:cs="IRNazanin"/>
          <w:lang w:bidi="fa-IR"/>
          <w:color w:val="111111"/>
          <w:sz w:val="28"/>
          <w:szCs w:val="28"/>
          <w:rtl/>
        </w:rPr>
        <w:t xml:space="preserve">۲، ۴۵۱۹، کتابخانه آیت الله بروجردی (ره)، 4519</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595" w:name="_Toc216"/>
      <w:r>
        <w:t>بانتظار جنگ سوم</w:t>
      </w:r>
      <w:bookmarkEnd w:id="595"/>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/س۹پ۹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پوریا، ارسلان، ۱۳۰۹- ۱۳۷۳</w:t>
      </w:r>
    </w:p>
    <w:p>
      <w:pPr>
        <w:pStyle w:val="BookText"/>
      </w:pPr>
      <w:r>
        <w:rPr>
          <w:rFonts w:ascii="IRNazanin" w:hAnsi="IRNazanin" w:eastAsia="IRNazanin" w:cs="IRNazanin"/>
          <w:lang w:bidi="fa-IR"/>
          <w:color w:val="111111"/>
          <w:sz w:val="28"/>
          <w:szCs w:val="28"/>
          <w:rtl/>
        </w:rPr>
        <w:t xml:space="preserve">عنوان : بانتظار جنگ سوم</w:t>
      </w:r>
    </w:p>
    <w:p>
      <w:pPr>
        <w:pStyle w:val="BookText"/>
      </w:pPr>
      <w:r>
        <w:rPr>
          <w:rFonts w:ascii="IRNazanin" w:hAnsi="IRNazanin" w:eastAsia="IRNazanin" w:cs="IRNazanin"/>
          <w:lang w:bidi="fa-IR"/>
          <w:color w:val="111111"/>
          <w:sz w:val="28"/>
          <w:szCs w:val="28"/>
          <w:rtl/>
        </w:rPr>
        <w:t xml:space="preserve">شرح پدیدآور : پیشگویی دکتر پوریا، آذر ماه ۱۳۲۲</w:t>
      </w:r>
    </w:p>
    <w:p>
      <w:pPr>
        <w:pStyle w:val="BookText"/>
      </w:pPr>
      <w:r>
        <w:rPr>
          <w:rFonts w:ascii="IRNazanin" w:hAnsi="IRNazanin" w:eastAsia="IRNazanin" w:cs="IRNazanin"/>
          <w:lang w:bidi="fa-IR"/>
          <w:color w:val="111111"/>
          <w:sz w:val="28"/>
          <w:szCs w:val="28"/>
          <w:rtl/>
        </w:rPr>
        <w:t xml:space="preserve">وضعیت نشر : تهران، کتابخانه علی اکبر علمی و شرکاء</w:t>
      </w:r>
    </w:p>
    <w:p>
      <w:pPr>
        <w:pStyle w:val="BookText"/>
      </w:pPr>
      <w:r>
        <w:rPr>
          <w:rFonts w:ascii="IRNazanin" w:hAnsi="IRNazanin" w:eastAsia="IRNazanin" w:cs="IRNazanin"/>
          <w:lang w:bidi="fa-IR"/>
          <w:color w:val="111111"/>
          <w:sz w:val="28"/>
          <w:szCs w:val="28"/>
          <w:rtl/>
        </w:rPr>
        <w:t xml:space="preserve">سال نشر : ۱۳۲۶</w:t>
      </w:r>
    </w:p>
    <w:p>
      <w:pPr>
        <w:pStyle w:val="BookText"/>
      </w:pPr>
      <w:r>
        <w:rPr>
          <w:rFonts w:ascii="IRNazanin" w:hAnsi="IRNazanin" w:eastAsia="IRNazanin" w:cs="IRNazanin"/>
          <w:lang w:bidi="fa-IR"/>
          <w:color w:val="111111"/>
          <w:sz w:val="28"/>
          <w:szCs w:val="28"/>
          <w:rtl/>
        </w:rPr>
        <w:t xml:space="preserve">مشخصات ظاهری : ۷۰ص.: مصور</w:t>
      </w:r>
    </w:p>
    <w:p>
      <w:pPr>
        <w:pStyle w:val="BookText"/>
      </w:pPr>
      <w:r>
        <w:rPr>
          <w:rFonts w:ascii="IRNazanin" w:hAnsi="IRNazanin" w:eastAsia="IRNazanin" w:cs="IRNazanin"/>
          <w:lang w:bidi="fa-IR"/>
          <w:color w:val="111111"/>
          <w:sz w:val="28"/>
          <w:szCs w:val="28"/>
          <w:rtl/>
        </w:rPr>
        <w:t xml:space="preserve">یادداشت : اثر حاضر جزوه ای است که نویسنده در انجمن سران سه دولت متفق (روزولت- چرچیل- استالین) به ایران تهیه کرده که قسمتی از آن در سه شماره روزنامه «نبرد امروز» انتشار یاقت و بعلت توقیف روزنامه ادامه مطالب منتشر نشد تا اینکه همه مطالب تمام و کمال در این مجلد جمع آوری و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سیاست جهانی</w:t>
      </w:r>
    </w:p>
    <w:p>
      <w:pPr>
        <w:pStyle w:val="BookText"/>
      </w:pPr>
      <w:r>
        <w:rPr>
          <w:rFonts w:ascii="IRNazanin" w:hAnsi="IRNazanin" w:eastAsia="IRNazanin" w:cs="IRNazanin"/>
          <w:lang w:bidi="fa-IR"/>
          <w:color w:val="111111"/>
          <w:sz w:val="28"/>
          <w:szCs w:val="28"/>
          <w:rtl/>
        </w:rPr>
        <w:t xml:space="preserve">جنگ جهانی سوم</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4" w:name="pg4574_28712"/>
    <w:bookmarkEnd w:id="124"/>
    <w:p>
      <w:pPr>
        <w:pStyle w:val="BookText"/>
      </w:pPr>
      <w:r>
        <w:rPr>
          <w:rFonts w:ascii="IRNazanin" w:hAnsi="IRNazanin" w:eastAsia="IRNazanin" w:cs="IRNazanin"/>
          <w:lang w:bidi="fa-IR"/>
          <w:color w:val="111111"/>
          <w:sz w:val="28"/>
          <w:szCs w:val="28"/>
          <w:rtl/>
        </w:rPr>
        <w:t xml:space="preserve">: ع</w:t>
      </w:r>
    </w:p>
    <w:p>
      <w:pPr>
        <w:pStyle w:val="BookText"/>
      </w:pPr>
      <w:r>
        <w:rPr>
          <w:rFonts w:ascii="IRNazanin" w:hAnsi="IRNazanin" w:eastAsia="IRNazanin" w:cs="IRNazanin"/>
          <w:lang w:bidi="fa-IR"/>
          <w:color w:val="111111"/>
          <w:sz w:val="28"/>
          <w:szCs w:val="28"/>
          <w:rtl/>
        </w:rPr>
        <w:t xml:space="preserve">موجودی فیزیکی : ۱، ۱۳۹۳۲، کتابخانه آیت الله بروجردی (ره)، 13932</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596" w:name="_Toc217"/>
      <w:r>
        <w:t>بررسی یکی از عملیات ضد چتر باز یا هواپیماهای محمول</w:t>
      </w:r>
      <w:bookmarkEnd w:id="596"/>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/هـ۹الف۷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افشار بکشلو</w:t>
      </w:r>
    </w:p>
    <w:p>
      <w:pPr>
        <w:pStyle w:val="BookText"/>
      </w:pPr>
      <w:r>
        <w:rPr>
          <w:rFonts w:ascii="IRNazanin" w:hAnsi="IRNazanin" w:eastAsia="IRNazanin" w:cs="IRNazanin"/>
          <w:lang w:bidi="fa-IR"/>
          <w:color w:val="111111"/>
          <w:sz w:val="28"/>
          <w:szCs w:val="28"/>
          <w:rtl/>
        </w:rPr>
        <w:t xml:space="preserve">عنوان : بررسی یکی از عملیات ضد چتر باز یا هواپیماهای محمول</w:t>
      </w:r>
    </w:p>
    <w:p>
      <w:pPr>
        <w:pStyle w:val="BookText"/>
      </w:pPr>
      <w:r>
        <w:rPr>
          <w:rFonts w:ascii="IRNazanin" w:hAnsi="IRNazanin" w:eastAsia="IRNazanin" w:cs="IRNazanin"/>
          <w:lang w:bidi="fa-IR"/>
          <w:color w:val="111111"/>
          <w:sz w:val="28"/>
          <w:szCs w:val="28"/>
          <w:rtl/>
        </w:rPr>
        <w:t xml:space="preserve">شرح پدیدآور : افشار بگشلو؛ [به سفارش] دانشکده افسری، دائره آموزش</w:t>
      </w:r>
    </w:p>
    <w:p>
      <w:pPr>
        <w:pStyle w:val="BookText"/>
      </w:pPr>
      <w:r>
        <w:rPr>
          <w:rFonts w:ascii="IRNazanin" w:hAnsi="IRNazanin" w:eastAsia="IRNazanin" w:cs="IRNazanin"/>
          <w:lang w:bidi="fa-IR"/>
          <w:color w:val="111111"/>
          <w:sz w:val="28"/>
          <w:szCs w:val="28"/>
          <w:rtl/>
        </w:rPr>
        <w:t xml:space="preserve">وضعیت نشر : [تهران]، شرکت چاپخانه شهاب</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۲۴+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هواپیماهای نظامی</w:t>
      </w:r>
    </w:p>
    <w:p>
      <w:pPr>
        <w:pStyle w:val="BookText"/>
      </w:pPr>
      <w:r>
        <w:rPr>
          <w:rFonts w:ascii="IRNazanin" w:hAnsi="IRNazanin" w:eastAsia="IRNazanin" w:cs="IRNazanin"/>
          <w:lang w:bidi="fa-IR"/>
          <w:color w:val="111111"/>
          <w:sz w:val="28"/>
          <w:szCs w:val="28"/>
          <w:rtl/>
        </w:rPr>
        <w:t xml:space="preserve">عملیات هوایی</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۲۷۳۵۹، کتابخانه آیت الله بروجردی (ره)، 27359</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597" w:name="_Toc218"/>
      <w:r>
        <w:t>برنامه آموزش مشمولین دیپلمه سپاه دانش</w:t>
      </w:r>
      <w:bookmarkEnd w:id="597"/>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/ب۴۴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آموزش مشمولین دیپلمه سپاه دانش</w:t>
      </w:r>
    </w:p>
    <w:p>
      <w:pPr>
        <w:pStyle w:val="BookText"/>
      </w:pPr>
      <w:r>
        <w:rPr>
          <w:rFonts w:ascii="IRNazanin" w:hAnsi="IRNazanin" w:eastAsia="IRNazanin" w:cs="IRNazanin"/>
          <w:lang w:bidi="fa-IR"/>
          <w:color w:val="111111"/>
          <w:sz w:val="28"/>
          <w:szCs w:val="28"/>
          <w:rtl/>
        </w:rPr>
        <w:t xml:space="preserve">شرح پدیدآور : [تهیه] دائره آموزش رکن سوم نیروی زمینی ارتش شاهنشاهی ایران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۳۰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سپاه دانش</w:t>
      </w:r>
    </w:p>
    <w:p>
      <w:pPr>
        <w:pStyle w:val="BookText"/>
      </w:pPr>
      <w:r>
        <w:rPr>
          <w:rFonts w:ascii="IRNazanin" w:hAnsi="IRNazanin" w:eastAsia="IRNazanin" w:cs="IRNazanin"/>
          <w:lang w:bidi="fa-IR"/>
          <w:color w:val="111111"/>
          <w:sz w:val="28"/>
          <w:szCs w:val="28"/>
          <w:rtl/>
        </w:rPr>
        <w:t xml:space="preserve">شناسه افزوده : ت، ایران. ارتش. نیروی زمینی. رکن سوم. دایره آموزش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۱۶۵۵۸، کتابخانه آیت الله بروجردی (ره)، 16558</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598" w:name="_Toc219"/>
      <w:r>
        <w:t>برنامه آموزش همگانی نظامی: افسری احتیاط: سال تحصیلی ۱۳۱۹ - ۱۳۲۰</w:t>
      </w:r>
      <w:bookmarkEnd w:id="59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/ب۴۹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آموزش همگانی نظامی: افسری احتیاط: سال تحصیلی ۱۳۱۹ - ۱۳۲۰</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5" w:name="pg4574_28713"/>
    <w:bookmarkEnd w:id="125"/>
    <w:p>
      <w:pPr>
        <w:pStyle w:val="BookText"/>
      </w:pPr>
      <w:r>
        <w:rPr>
          <w:rFonts w:ascii="IRNazanin" w:hAnsi="IRNazanin" w:eastAsia="IRNazanin" w:cs="IRNazanin"/>
          <w:lang w:bidi="fa-IR"/>
          <w:color w:val="111111"/>
          <w:sz w:val="28"/>
          <w:szCs w:val="28"/>
          <w:rtl/>
        </w:rPr>
        <w:t xml:space="preserve">ضعیت نشر : [تهران]، دانشکده افسری، مدیریت دروس</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۱ج. (بدون شماره‌گذاری):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برنامه‌های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مدیریت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۱۵۱۳۲، کتابخانه آیت الله بروجردی (ره)، 15132</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599" w:name="_Toc220"/>
      <w:r>
        <w:t>برنامه آموزش همگانی نظامی: سال دوم افسری، سال سوم ستوانی: سال تحصیلی ۱۳۱۹ - ۱۳۲۰</w:t>
      </w:r>
      <w:bookmarkEnd w:id="59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/ب۴۹ ۱۳۱۹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آموزش همگانی نظامی: سال دوم افسری، سال سوم ستوانی: سال تحصیلی ۱۳۱۹ - ۱۳۲۰</w:t>
      </w:r>
    </w:p>
    <w:p>
      <w:pPr>
        <w:pStyle w:val="BookText"/>
      </w:pPr>
      <w:r>
        <w:rPr>
          <w:rFonts w:ascii="IRNazanin" w:hAnsi="IRNazanin" w:eastAsia="IRNazanin" w:cs="IRNazanin"/>
          <w:lang w:bidi="fa-IR"/>
          <w:color w:val="111111"/>
          <w:sz w:val="28"/>
          <w:szCs w:val="28"/>
          <w:rtl/>
        </w:rPr>
        <w:t xml:space="preserve">وضعیت نشر : [تهران]، دانشکده افسری، مدیریت دروس</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۱ج. (بدون شماره‌گذاری):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برنامه‌های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مدیریت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۱۵۱۳۲، کتابخانه آیت الله بروجردی (ره)، 15132</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600" w:name="_Toc221"/>
      <w:r>
        <w:t>برنامه جشن اعطاء سردوشی</w:t>
      </w:r>
      <w:bookmarkEnd w:id="600"/>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/ب۴۵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جشن اعطاء سردوشی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۱۳۲۳</w:t>
      </w:r>
    </w:p>
    <w:p>
      <w:pPr>
        <w:pStyle w:val="BookText"/>
      </w:pPr>
      <w:r>
        <w:rPr>
          <w:rFonts w:ascii="IRNazanin" w:hAnsi="IRNazanin" w:eastAsia="IRNazanin" w:cs="IRNazanin"/>
          <w:lang w:bidi="fa-IR"/>
          <w:color w:val="111111"/>
          <w:sz w:val="28"/>
          <w:szCs w:val="28"/>
          <w:rtl/>
        </w:rPr>
        <w:t xml:space="preserve">مشخصات ظاهری : ۱۶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جشنها</w:t>
      </w:r>
    </w:p>
    <w:p>
      <w:pPr>
        <w:pStyle w:val="BookText"/>
      </w:pPr>
      <w:r>
        <w:rPr>
          <w:rFonts w:ascii="IRNazanin" w:hAnsi="IRNazanin" w:eastAsia="IRNazanin" w:cs="IRNazanin"/>
          <w:lang w:bidi="fa-IR"/>
          <w:color w:val="111111"/>
          <w:sz w:val="28"/>
          <w:szCs w:val="28"/>
          <w:rtl/>
        </w:rPr>
        <w:t xml:space="preserve">سردوشی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۶۷۶۴، کتابخانه آیت الله بروجردی (ره)، 6764</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601" w:name="_Toc222"/>
      <w:r>
        <w:t>برنامه جشن دانشگاه نظامی و سپاه دانش در پیشگاه مبارک بندگان اعلیحضرت همایون شاهنشاه بزرگ ارتشتاران چهارم اردیبهشت ۱۳۴۲</w:t>
      </w:r>
      <w:bookmarkEnd w:id="601"/>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/ج۵د۲</w:t>
      </w:r>
    </w:p>
    <w:p>
      <w:pPr>
        <w:pStyle w:val="BookText"/>
      </w:pPr>
      <w:r>
        <w:rPr>
          <w:rFonts w:ascii="IRNazanin" w:hAnsi="IRNazanin" w:eastAsia="IRNazanin" w:cs="IRNazanin"/>
          <w:lang w:bidi="fa-IR"/>
          <w:color w:val="111111"/>
          <w:sz w:val="28"/>
          <w:szCs w:val="28"/>
          <w:rtl/>
        </w:rPr>
        <w:t xml:space="preserve">نوع سرشناسه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6" w:name="pg4574_28714"/>
    <w:bookmarkEnd w:id="126"/>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عنوان : برنامه جشن دانشگاه نظامی و سپاه دانش در پیشگاه مبارک بندگان اعلیحضرت همایون شاهنشاه بزرگ ارتشتاران چهارم اردیبهشت ۱۳۴۲</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 نشر : [۱۳۴۲</w:t>
      </w:r>
    </w:p>
    <w:p>
      <w:pPr>
        <w:pStyle w:val="BookText"/>
      </w:pPr>
      <w:r>
        <w:rPr>
          <w:rFonts w:ascii="IRNazanin" w:hAnsi="IRNazanin" w:eastAsia="IRNazanin" w:cs="IRNazanin"/>
          <w:lang w:bidi="fa-IR"/>
          <w:color w:val="111111"/>
          <w:sz w:val="28"/>
          <w:szCs w:val="28"/>
          <w:rtl/>
        </w:rPr>
        <w:t xml:space="preserve">مشخصات ظاهری : ۳گ</w:t>
      </w:r>
    </w:p>
    <w:p>
      <w:pPr>
        <w:pStyle w:val="BookText"/>
      </w:pPr>
      <w:r>
        <w:rPr>
          <w:rFonts w:ascii="IRNazanin" w:hAnsi="IRNazanin" w:eastAsia="IRNazanin" w:cs="IRNazanin"/>
          <w:lang w:bidi="fa-IR"/>
          <w:color w:val="111111"/>
          <w:sz w:val="28"/>
          <w:szCs w:val="28"/>
          <w:rtl/>
        </w:rPr>
        <w:t xml:space="preserve">یادداشت : اثر حاضر برنامه مراسم جشن فارغ التحصیلی افسران و دانشجویان دانشگاه نظامی در پیشگاه اعلیحضرت شاهنشاه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دانشگاه جنگ</w:t>
      </w:r>
    </w:p>
    <w:p>
      <w:pPr>
        <w:pStyle w:val="BookText"/>
      </w:pPr>
      <w:r>
        <w:rPr>
          <w:rFonts w:ascii="IRNazanin" w:hAnsi="IRNazanin" w:eastAsia="IRNazanin" w:cs="IRNazanin"/>
          <w:lang w:bidi="fa-IR"/>
          <w:color w:val="111111"/>
          <w:sz w:val="28"/>
          <w:szCs w:val="28"/>
          <w:rtl/>
        </w:rPr>
        <w:t xml:space="preserve">جشنها</w:t>
      </w:r>
    </w:p>
    <w:p>
      <w:pPr>
        <w:pStyle w:val="BookText"/>
      </w:pPr>
      <w:r>
        <w:rPr>
          <w:rFonts w:ascii="IRNazanin" w:hAnsi="IRNazanin" w:eastAsia="IRNazanin" w:cs="IRNazanin"/>
          <w:lang w:bidi="fa-IR"/>
          <w:color w:val="111111"/>
          <w:sz w:val="28"/>
          <w:szCs w:val="28"/>
          <w:rtl/>
        </w:rPr>
        <w:t xml:space="preserve">فارغ التحصیلان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۱۶۳۵۷، کتابخانه آیت الله بروجردی (ره)، 16357</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602" w:name="_Toc223"/>
      <w:r>
        <w:t>برنامه جشن ورزشی ارتش در پیشگاه اعلیحضرت همایون شاهنشاهی مهرماه ۱۳۳۰</w:t>
      </w:r>
      <w:bookmarkEnd w:id="602"/>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/ب۴۹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جشن ورزشی ارتش در پیشگاه اعلیحضرت همایون شاهنشاهی مهرماه ۱۳۳۰</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۱ج (بدون شماره‌گذاری).: مصور، نقشه</w:t>
      </w:r>
    </w:p>
    <w:p>
      <w:pPr>
        <w:pStyle w:val="BookText"/>
      </w:pPr>
      <w:r>
        <w:rPr>
          <w:rFonts w:ascii="IRNazanin" w:hAnsi="IRNazanin" w:eastAsia="IRNazanin" w:cs="IRNazanin"/>
          <w:lang w:bidi="fa-IR"/>
          <w:color w:val="111111"/>
          <w:sz w:val="28"/>
          <w:szCs w:val="28"/>
          <w:rtl/>
        </w:rPr>
        <w:t xml:space="preserve">یادداشت : اثر حاضر به ارائه چهارمین جشن ورزشی ارتش پرداخته است و در انتهای اثر آگهی مسابقه بکس ایران و بکس آلمان در روز تولد شاهنشاه اطلاع رسانی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جشنها</w:t>
      </w:r>
    </w:p>
    <w:p>
      <w:pPr>
        <w:pStyle w:val="BookText"/>
      </w:pPr>
      <w:r>
        <w:rPr>
          <w:rFonts w:ascii="IRNazanin" w:hAnsi="IRNazanin" w:eastAsia="IRNazanin" w:cs="IRNazanin"/>
          <w:lang w:bidi="fa-IR"/>
          <w:color w:val="111111"/>
          <w:sz w:val="28"/>
          <w:szCs w:val="28"/>
          <w:rtl/>
        </w:rPr>
        <w:t xml:space="preserve">محمدرضا پهلوی، شاه ایران، ۱۲۹۸-۱۳۵۹</w:t>
      </w:r>
    </w:p>
    <w:p>
      <w:pPr>
        <w:pStyle w:val="BookText"/>
      </w:pPr>
      <w:r>
        <w:rPr>
          <w:rFonts w:ascii="IRNazanin" w:hAnsi="IRNazanin" w:eastAsia="IRNazanin" w:cs="IRNazanin"/>
          <w:lang w:bidi="fa-IR"/>
          <w:color w:val="111111"/>
          <w:sz w:val="28"/>
          <w:szCs w:val="28"/>
          <w:rtl/>
        </w:rPr>
        <w:t xml:space="preserve">برنامه‌های ورزشی</w:t>
      </w:r>
    </w:p>
    <w:p>
      <w:pPr>
        <w:pStyle w:val="BookText"/>
      </w:pPr>
      <w:r>
        <w:rPr>
          <w:rFonts w:ascii="IRNazanin" w:hAnsi="IRNazanin" w:eastAsia="IRNazanin" w:cs="IRNazanin"/>
          <w:lang w:bidi="fa-IR"/>
          <w:color w:val="111111"/>
          <w:sz w:val="28"/>
          <w:szCs w:val="28"/>
          <w:rtl/>
        </w:rPr>
        <w:t xml:space="preserve">ورزش</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۱۶۴۵۸، کتابخانه آیت‌الله بروجردی (ره)، 16458</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603" w:name="_Toc224"/>
      <w:r>
        <w:t>برنامه دروس عمومی نظامی سال ۱ [یک] افسری و ۲ [دوم] ستوانی: سال تحصیلی ۱۳۲۱-۱۳۲۲</w:t>
      </w:r>
      <w:bookmarkEnd w:id="60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/ب۴۱</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دروس عمومی نظامی سال ۱ [یک] افسری و ۲ [دوم] ستوانی: سال تحصیلی ۱۳۲۱-۱۳۲۲</w:t>
      </w:r>
    </w:p>
    <w:p>
      <w:pPr>
        <w:pStyle w:val="BookText"/>
      </w:pPr>
      <w:r>
        <w:rPr>
          <w:rFonts w:ascii="IRNazanin" w:hAnsi="IRNazanin" w:eastAsia="IRNazanin" w:cs="IRNazanin"/>
          <w:lang w:bidi="fa-IR"/>
          <w:color w:val="111111"/>
          <w:sz w:val="28"/>
          <w:szCs w:val="28"/>
          <w:rtl/>
        </w:rPr>
        <w:t xml:space="preserve">وضعیت نشر : [تهران]، دانشکده افسری، مدیریت دروس</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۱ج.</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7" w:name="pg4574_28715"/>
    <w:bookmarkEnd w:id="127"/>
    <w:p>
      <w:pPr>
        <w:pStyle w:val="BookText"/>
      </w:pPr>
      <w:r>
        <w:rPr>
          <w:rFonts w:ascii="IRNazanin" w:hAnsi="IRNazanin" w:eastAsia="IRNazanin" w:cs="IRNazanin"/>
          <w:lang w:bidi="fa-IR"/>
          <w:color w:val="111111"/>
          <w:sz w:val="28"/>
          <w:szCs w:val="28"/>
          <w:rtl/>
        </w:rPr>
        <w:t xml:space="preserve">(بدون شماره‌گذاری).: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برنامه‌های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مدیریت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۱۱۴۶۰، کتابخانه آیت الله بروجردی (ره)، 11460</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604" w:name="_Toc225"/>
      <w:r>
        <w:t>برنامه دروس عمومی نظامی سال ۲ [دوم] افسری و ۳ [سوم] ستوانی [جزوه]</w:t>
      </w:r>
      <w:bookmarkEnd w:id="604"/>
    </w:p>
    <w:p>
      <w:pPr>
        <w:pStyle w:val="BookText"/>
      </w:pPr>
      <w:r>
        <w:rPr>
          <w:rFonts w:ascii="IRNazanin" w:hAnsi="IRNazanin" w:eastAsia="IRNazanin" w:cs="IRNazanin"/>
          <w:lang w:bidi="fa-IR"/>
          <w:color w:val="111111"/>
          <w:sz w:val="28"/>
          <w:szCs w:val="28"/>
          <w:rtl/>
        </w:rPr>
        <w:t xml:space="preserve">نوع : رقعی بزرگ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دروس عمومی نظامی سال ۲ [دوم] افسری و ۳ [سوم] ستوانی [جزوه]</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۱۳۲۲</w:t>
      </w:r>
    </w:p>
    <w:p>
      <w:pPr>
        <w:pStyle w:val="BookText"/>
      </w:pPr>
      <w:r>
        <w:rPr>
          <w:rFonts w:ascii="IRNazanin" w:hAnsi="IRNazanin" w:eastAsia="IRNazanin" w:cs="IRNazanin"/>
          <w:lang w:bidi="fa-IR"/>
          <w:color w:val="111111"/>
          <w:sz w:val="28"/>
          <w:szCs w:val="28"/>
          <w:rtl/>
        </w:rPr>
        <w:t xml:space="preserve">مشخصات ظاهری : ۱ج. بدون شماره‌گذاری</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برنامه‌های درسی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۳۲۲۰۲۲۲، کتابخانه آیت الله بروجردی (ره)، 3220222</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05" w:name="_Toc226"/>
      <w:r>
        <w:t>برنامه روز ارتش شاهنشاهی بافتخار اعلیحضرت محمدظاهر شاه پادشاه افغانستان در تهران سه شنبه هشتم فروردین ماه ۱۳۲۹</w:t>
      </w:r>
      <w:bookmarkEnd w:id="605"/>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۱۶۰ /ب۴۲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روز ارتش شاهنشاهی بافتخار اعلیحضرت محمدظاهر شاه پادشاه افغانستان در تهران سه شنبه هشتم فروردین ماه ۱۳۲۹</w:t>
      </w:r>
    </w:p>
    <w:p>
      <w:pPr>
        <w:pStyle w:val="BookText"/>
      </w:pPr>
      <w:r>
        <w:rPr>
          <w:rFonts w:ascii="IRNazanin" w:hAnsi="IRNazanin" w:eastAsia="IRNazanin" w:cs="IRNazanin"/>
          <w:lang w:bidi="fa-IR"/>
          <w:color w:val="111111"/>
          <w:sz w:val="28"/>
          <w:szCs w:val="28"/>
          <w:rtl/>
        </w:rPr>
        <w:t xml:space="preserve">شرح پدیدآور : [به سفارش] وزارت جنگ، ستاد ارتش، رکن دوم</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۱ج. (بدون شماره‌گذاری)</w:t>
      </w:r>
    </w:p>
    <w:p>
      <w:pPr>
        <w:pStyle w:val="BookText"/>
      </w:pPr>
      <w:r>
        <w:rPr>
          <w:rFonts w:ascii="IRNazanin" w:hAnsi="IRNazanin" w:eastAsia="IRNazanin" w:cs="IRNazanin"/>
          <w:lang w:bidi="fa-IR"/>
          <w:color w:val="111111"/>
          <w:sz w:val="28"/>
          <w:szCs w:val="28"/>
          <w:rtl/>
        </w:rPr>
        <w:t xml:space="preserve">یادداشت : کتاب حاضر در بخش‌های مختلف به ارائه برنامه بازدید و حضور محمدظاهر شاه در کارخانجات مهماتسازی، مسلسل‌سازی، همچنین تشریف‌فرمایی وی به نیروی هوایی، برنامه مانور لشگر دوم پادگان مرکز در کرج و سپس به ارائه برنامه حضور ایشان در باشگاه افسران به همراه تصاویر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گزارشها</w:t>
      </w:r>
    </w:p>
    <w:p>
      <w:pPr>
        <w:pStyle w:val="BookText"/>
      </w:pPr>
      <w:r>
        <w:rPr>
          <w:rFonts w:ascii="IRNazanin" w:hAnsi="IRNazanin" w:eastAsia="IRNazanin" w:cs="IRNazanin"/>
          <w:lang w:bidi="fa-IR"/>
          <w:color w:val="111111"/>
          <w:sz w:val="28"/>
          <w:szCs w:val="28"/>
          <w:rtl/>
        </w:rPr>
        <w:t xml:space="preserve">بازدیدها</w:t>
      </w:r>
    </w:p>
    <w:p>
      <w:pPr>
        <w:pStyle w:val="BookText"/>
      </w:pPr>
      <w:r>
        <w:rPr>
          <w:rFonts w:ascii="IRNazanin" w:hAnsi="IRNazanin" w:eastAsia="IRNazanin" w:cs="IRNazanin"/>
          <w:lang w:bidi="fa-IR"/>
          <w:color w:val="111111"/>
          <w:sz w:val="28"/>
          <w:szCs w:val="28"/>
          <w:rtl/>
        </w:rPr>
        <w:t xml:space="preserve">نیروی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8" w:name="pg4574_28716"/>
    <w:bookmarkEnd w:id="128"/>
    <w:p>
      <w:pPr>
        <w:pStyle w:val="BookText"/>
      </w:pPr>
      <w:r>
        <w:rPr>
          <w:rFonts w:ascii="IRNazanin" w:hAnsi="IRNazanin" w:eastAsia="IRNazanin" w:cs="IRNazanin"/>
          <w:lang w:bidi="fa-IR"/>
          <w:color w:val="111111"/>
          <w:sz w:val="28"/>
          <w:szCs w:val="28"/>
          <w:rtl/>
        </w:rPr>
        <w:t xml:space="preserve">هوایی</w:t>
      </w:r>
    </w:p>
    <w:p>
      <w:pPr>
        <w:pStyle w:val="BookText"/>
      </w:pPr>
      <w:r>
        <w:rPr>
          <w:rFonts w:ascii="IRNazanin" w:hAnsi="IRNazanin" w:eastAsia="IRNazanin" w:cs="IRNazanin"/>
          <w:lang w:bidi="fa-IR"/>
          <w:color w:val="111111"/>
          <w:sz w:val="28"/>
          <w:szCs w:val="28"/>
          <w:rtl/>
        </w:rPr>
        <w:t xml:space="preserve">کرج</w:t>
      </w:r>
    </w:p>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محمدرضا پهلوی، شاه ایران، ۱۲۹۸-۱۳۵۹</w:t>
      </w:r>
    </w:p>
    <w:p>
      <w:pPr>
        <w:pStyle w:val="BookText"/>
      </w:pPr>
      <w:r>
        <w:rPr>
          <w:rFonts w:ascii="IRNazanin" w:hAnsi="IRNazanin" w:eastAsia="IRNazanin" w:cs="IRNazanin"/>
          <w:lang w:bidi="fa-IR"/>
          <w:color w:val="111111"/>
          <w:sz w:val="28"/>
          <w:szCs w:val="28"/>
          <w:rtl/>
        </w:rPr>
        <w:t xml:space="preserve">محمدظاهرشاه، شاه افغانستان، ۱۹۱۴ - ۲۰۰۷م</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دوم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۱۵۵۸۴، کتابخانه آیت‌الله بروجردی (ره)، 15584</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606" w:name="_Toc227"/>
      <w:r>
        <w:t>برنامه سالیانه آموزش دوره چهاردهم فرماندهی و ستاد (دوره عادی): سال تحصیلی ۳۹-۱۳۴۰</w:t>
      </w:r>
      <w:bookmarkEnd w:id="606"/>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/ش۲ب۴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شاهرخشاهی، قهارقلی</w:t>
      </w:r>
    </w:p>
    <w:p>
      <w:pPr>
        <w:pStyle w:val="BookText"/>
      </w:pPr>
      <w:r>
        <w:rPr>
          <w:rFonts w:ascii="IRNazanin" w:hAnsi="IRNazanin" w:eastAsia="IRNazanin" w:cs="IRNazanin"/>
          <w:lang w:bidi="fa-IR"/>
          <w:color w:val="111111"/>
          <w:sz w:val="28"/>
          <w:szCs w:val="28"/>
          <w:rtl/>
        </w:rPr>
        <w:t xml:space="preserve">عنوان : برنامه سالیانه آموزش دوره چهاردهم فرماندهی و ستاد (دوره عادی): سال تحصیلی ۳۹-۱۳۴۰</w:t>
      </w:r>
    </w:p>
    <w:p>
      <w:pPr>
        <w:pStyle w:val="BookText"/>
      </w:pPr>
      <w:r>
        <w:rPr>
          <w:rFonts w:ascii="IRNazanin" w:hAnsi="IRNazanin" w:eastAsia="IRNazanin" w:cs="IRNazanin"/>
          <w:lang w:bidi="fa-IR"/>
          <w:color w:val="111111"/>
          <w:sz w:val="28"/>
          <w:szCs w:val="28"/>
          <w:rtl/>
        </w:rPr>
        <w:t xml:space="preserve">شرح پدیدآور : قهارقلی شاهرخشاهی</w:t>
      </w:r>
    </w:p>
    <w:p>
      <w:pPr>
        <w:pStyle w:val="BookText"/>
      </w:pPr>
      <w:r>
        <w:rPr>
          <w:rFonts w:ascii="IRNazanin" w:hAnsi="IRNazanin" w:eastAsia="IRNazanin" w:cs="IRNazanin"/>
          <w:lang w:bidi="fa-IR"/>
          <w:color w:val="111111"/>
          <w:sz w:val="28"/>
          <w:szCs w:val="28"/>
          <w:rtl/>
        </w:rPr>
        <w:t xml:space="preserve">وضعیت نشر : [تهران، دانشگاه فرماندهی و ستاد، دایره آموزش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۵۴ ص</w:t>
      </w:r>
    </w:p>
    <w:p>
      <w:pPr>
        <w:pStyle w:val="BookText"/>
      </w:pPr>
      <w:r>
        <w:rPr>
          <w:rFonts w:ascii="IRNazanin" w:hAnsi="IRNazanin" w:eastAsia="IRNazanin" w:cs="IRNazanin"/>
          <w:lang w:bidi="fa-IR"/>
          <w:color w:val="111111"/>
          <w:sz w:val="28"/>
          <w:szCs w:val="28"/>
          <w:rtl/>
        </w:rPr>
        <w:t xml:space="preserve">یادداشت : بالای عنوان: دوره چهاردهم فرماندهی و ستاد سال تحصیلی ۱۳۳۹ - ۱۳۴۰</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ستاد</w:t>
      </w:r>
    </w:p>
    <w:p>
      <w:pPr>
        <w:pStyle w:val="BookText"/>
      </w:pPr>
      <w:r>
        <w:rPr>
          <w:rFonts w:ascii="IRNazanin" w:hAnsi="IRNazanin" w:eastAsia="IRNazanin" w:cs="IRNazanin"/>
          <w:lang w:bidi="fa-IR"/>
          <w:color w:val="111111"/>
          <w:sz w:val="28"/>
          <w:szCs w:val="28"/>
          <w:rtl/>
        </w:rPr>
        <w:t xml:space="preserve">شناسه افزوده : ت، دانشگاه فرماندهی و ستاد. دایره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دوره چهاردهم فرماندهی و ستاد سال تحصیلی ۱۳۳۹ - ۱۳۴۰</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۱۵۵۸۶، کتابخانه آیت الله بروجردی (ره)، 15586</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607" w:name="_Toc228"/>
      <w:r>
        <w:t>برنامه سومین مسابقه عمومی ارتش: شنا، کشتی، دو و میدانی، والیبال، بسکتبال، مشت‌زنی، وزنه برداری، ژیمناستیک، دوچرخه سواری، راهپیمایی در کوهستان</w:t>
      </w:r>
      <w:bookmarkEnd w:id="607"/>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۱۶۰ /ب۴۳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سومین مسابقه عمومی ارتش: شنا، کشتی، دو و میدانی، والیبال، بسکتبال، مشت‌زنی، وزنه برداری، ژیمناستیک، دوچرخه سواری، راهپیمایی در کوهستان</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ابجد، ص. ص</w:t>
      </w:r>
    </w:p>
    <w:p>
      <w:pPr>
        <w:pStyle w:val="BookText"/>
      </w:pPr>
      <w:r>
        <w:rPr>
          <w:rFonts w:ascii="IRNazanin" w:hAnsi="IRNazanin" w:eastAsia="IRNazanin" w:cs="IRNazanin"/>
          <w:lang w:bidi="fa-IR"/>
          <w:color w:val="111111"/>
          <w:sz w:val="28"/>
          <w:szCs w:val="28"/>
          <w:rtl/>
        </w:rPr>
        <w:t xml:space="preserve">یادداشت : اثر حاضر برنامه مسابقات عمومی ارتش در رشته‌های مختلف اعم از استقرار ورزشکاران، داوران مسابقات، طرز اجرای مسابقات، روند محاسبه امتیازات و پذیرایی ورزشکاران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9" w:name="pg4574_28717"/>
    <w:bookmarkEnd w:id="129"/>
    <w:p>
      <w:pPr>
        <w:pStyle w:val="BookText"/>
      </w:pPr>
      <w:r>
        <w:rPr>
          <w:rFonts w:ascii="IRNazanin" w:hAnsi="IRNazanin" w:eastAsia="IRNazanin" w:cs="IRNazanin"/>
          <w:lang w:bidi="fa-IR"/>
          <w:color w:val="111111"/>
          <w:sz w:val="28"/>
          <w:szCs w:val="28"/>
          <w:rtl/>
        </w:rPr>
        <w:t xml:space="preserve">را بیان می‌کند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گزارشها</w:t>
      </w:r>
    </w:p>
    <w:p>
      <w:pPr>
        <w:pStyle w:val="BookText"/>
      </w:pPr>
      <w:r>
        <w:rPr>
          <w:rFonts w:ascii="IRNazanin" w:hAnsi="IRNazanin" w:eastAsia="IRNazanin" w:cs="IRNazanin"/>
          <w:lang w:bidi="fa-IR"/>
          <w:color w:val="111111"/>
          <w:sz w:val="28"/>
          <w:szCs w:val="28"/>
          <w:rtl/>
        </w:rPr>
        <w:t xml:space="preserve">ایران. ارتش</w:t>
      </w:r>
    </w:p>
    <w:p>
      <w:pPr>
        <w:pStyle w:val="BookText"/>
      </w:pPr>
      <w:r>
        <w:rPr>
          <w:rFonts w:ascii="IRNazanin" w:hAnsi="IRNazanin" w:eastAsia="IRNazanin" w:cs="IRNazanin"/>
          <w:lang w:bidi="fa-IR"/>
          <w:color w:val="111111"/>
          <w:sz w:val="28"/>
          <w:szCs w:val="28"/>
          <w:rtl/>
        </w:rPr>
        <w:t xml:space="preserve">ورزش</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۱۵۹۵۳، کتابخانه آیت الله بروجردی (ره)، 15953</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608" w:name="_Toc229"/>
      <w:r>
        <w:t>برنامه مانور با تیر جنگی واحدهای لشگر یکم</w:t>
      </w:r>
      <w:bookmarkEnd w:id="608"/>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/ر۴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مانور با تیر جنگی واحدهای لشگر یکم</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۱۰ گ</w:t>
      </w:r>
    </w:p>
    <w:p>
      <w:pPr>
        <w:pStyle w:val="BookText"/>
      </w:pPr>
      <w:r>
        <w:rPr>
          <w:rFonts w:ascii="IRNazanin" w:hAnsi="IRNazanin" w:eastAsia="IRNazanin" w:cs="IRNazanin"/>
          <w:lang w:bidi="fa-IR"/>
          <w:color w:val="111111"/>
          <w:sz w:val="28"/>
          <w:szCs w:val="28"/>
          <w:rtl/>
        </w:rPr>
        <w:t xml:space="preserve">یادداشت : اثر حاضر برنامه مانور با تیر جنگی در پیشگاه همایون شاهنشاهی و والا حضرت نایب السلطنه کشور پادشاهی عراق در منطقه شیان و قوچک در ساعت ۷ صبح روز جمعه ۲۷/۳/۱۳۲۸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رزمایش</w:t>
      </w:r>
    </w:p>
    <w:p>
      <w:pPr>
        <w:pStyle w:val="BookText"/>
      </w:pPr>
      <w:r>
        <w:rPr>
          <w:rFonts w:ascii="IRNazanin" w:hAnsi="IRNazanin" w:eastAsia="IRNazanin" w:cs="IRNazanin"/>
          <w:lang w:bidi="fa-IR"/>
          <w:color w:val="111111"/>
          <w:sz w:val="28"/>
          <w:szCs w:val="28"/>
          <w:rtl/>
        </w:rPr>
        <w:t xml:space="preserve">محمدرضا پهلوی، شاه ایران، ۱۲۹۸-۱۳۵۹</w:t>
      </w:r>
    </w:p>
    <w:p>
      <w:pPr>
        <w:pStyle w:val="BookText"/>
      </w:pPr>
      <w:r>
        <w:rPr>
          <w:rFonts w:ascii="IRNazanin" w:hAnsi="IRNazanin" w:eastAsia="IRNazanin" w:cs="IRNazanin"/>
          <w:lang w:bidi="fa-IR"/>
          <w:color w:val="111111"/>
          <w:sz w:val="28"/>
          <w:szCs w:val="28"/>
          <w:rtl/>
        </w:rPr>
        <w:t xml:space="preserve">شیان</w:t>
      </w:r>
    </w:p>
    <w:p>
      <w:pPr>
        <w:pStyle w:val="BookText"/>
      </w:pPr>
      <w:r>
        <w:rPr>
          <w:rFonts w:ascii="IRNazanin" w:hAnsi="IRNazanin" w:eastAsia="IRNazanin" w:cs="IRNazanin"/>
          <w:lang w:bidi="fa-IR"/>
          <w:color w:val="111111"/>
          <w:sz w:val="28"/>
          <w:szCs w:val="28"/>
          <w:rtl/>
        </w:rPr>
        <w:t xml:space="preserve">قوچک</w:t>
      </w:r>
    </w:p>
    <w:p>
      <w:pPr>
        <w:pStyle w:val="BookText"/>
      </w:pPr>
      <w:r>
        <w:rPr>
          <w:rFonts w:ascii="IRNazanin" w:hAnsi="IRNazanin" w:eastAsia="IRNazanin" w:cs="IRNazanin"/>
          <w:lang w:bidi="fa-IR"/>
          <w:color w:val="111111"/>
          <w:sz w:val="28"/>
          <w:szCs w:val="28"/>
          <w:rtl/>
        </w:rPr>
        <w:t xml:space="preserve">نایب السلطنه کشور پادشاهی عراق</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۱۶۴۱۲، کتابخانه آیت الله بروجردی (ره)، 16412</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609" w:name="_Toc230"/>
      <w:r>
        <w:t>برنامه مسابقه تیراندازی عمومی ارتش در پیشگاه اعلیحضرت همایون شاهنشاهی</w:t>
      </w:r>
      <w:bookmarkEnd w:id="60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۱۶۰ /ب۴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مسابقه تیراندازی عمومی ارتش در پیشگاه اعلیحضرت همایون شاهنشاهی</w:t>
      </w:r>
    </w:p>
    <w:p>
      <w:pPr>
        <w:pStyle w:val="BookText"/>
      </w:pPr>
      <w:r>
        <w:rPr>
          <w:rFonts w:ascii="IRNazanin" w:hAnsi="IRNazanin" w:eastAsia="IRNazanin" w:cs="IRNazanin"/>
          <w:lang w:bidi="fa-IR"/>
          <w:color w:val="111111"/>
          <w:sz w:val="28"/>
          <w:szCs w:val="28"/>
          <w:rtl/>
        </w:rPr>
        <w:t xml:space="preserve">شرح پدیدآور : [برای] وزارت جنگ، ستاد ارتش رکن سوم</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۲۳ص</w:t>
      </w:r>
    </w:p>
    <w:p>
      <w:pPr>
        <w:pStyle w:val="BookText"/>
      </w:pPr>
      <w:r>
        <w:rPr>
          <w:rFonts w:ascii="IRNazanin" w:hAnsi="IRNazanin" w:eastAsia="IRNazanin" w:cs="IRNazanin"/>
          <w:lang w:bidi="fa-IR"/>
          <w:color w:val="111111"/>
          <w:sz w:val="28"/>
          <w:szCs w:val="28"/>
          <w:rtl/>
        </w:rPr>
        <w:t xml:space="preserve">یادداشت : اثر حاضر گزارش تشریف فرمائی محمدرضا شاه پهلوی به میدان تیر شیان جهت مسابقات تیراندازی می‌باشد. ایشان ساعت ۷ روز سه شنبه ۶ مرداد ۱۳۳۱ حضور بهم رسانده و ساعت ۷:۴۵ شروع مسابقه بوده است. این گزارش در سه قسمت با شرح جزییات مراحل هر قسمت توسط</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0" w:name="pg4574_28718"/>
    <w:bookmarkEnd w:id="130"/>
    <w:p>
      <w:pPr>
        <w:pStyle w:val="BookText"/>
      </w:pPr>
      <w:r>
        <w:rPr>
          <w:rFonts w:ascii="IRNazanin" w:hAnsi="IRNazanin" w:eastAsia="IRNazanin" w:cs="IRNazanin"/>
          <w:lang w:bidi="fa-IR"/>
          <w:color w:val="111111"/>
          <w:sz w:val="28"/>
          <w:szCs w:val="28"/>
          <w:rtl/>
        </w:rPr>
        <w:t xml:space="preserve">سرهنگ ستاد «پرتوی» مدیر تیر ارتش تدوین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ق.۱. بمباران و تیراندازی نیروی هوایی.- ق.۲. تیراندازی سلاحهای نیروی زمینی .- ق.۳. اعطاء جوایز.</w:t>
      </w:r>
    </w:p>
    <w:p>
      <w:pPr>
        <w:pStyle w:val="BookText"/>
      </w:pPr>
      <w:r>
        <w:rPr>
          <w:rFonts w:ascii="IRNazanin" w:hAnsi="IRNazanin" w:eastAsia="IRNazanin" w:cs="IRNazanin"/>
          <w:lang w:bidi="fa-IR"/>
          <w:color w:val="111111"/>
          <w:sz w:val="28"/>
          <w:szCs w:val="28"/>
          <w:rtl/>
        </w:rPr>
        <w:t xml:space="preserve">موضوع : تیراندازی</w:t>
      </w:r>
    </w:p>
    <w:p>
      <w:pPr>
        <w:pStyle w:val="BookText"/>
      </w:pPr>
      <w:r>
        <w:rPr>
          <w:rFonts w:ascii="IRNazanin" w:hAnsi="IRNazanin" w:eastAsia="IRNazanin" w:cs="IRNazanin"/>
          <w:lang w:bidi="fa-IR"/>
          <w:color w:val="111111"/>
          <w:sz w:val="28"/>
          <w:szCs w:val="28"/>
          <w:rtl/>
        </w:rPr>
        <w:t xml:space="preserve">محمدرضا پهلوی، شاه ایران، ۱۲۹۸-۱۳۵۹</w:t>
      </w:r>
    </w:p>
    <w:p>
      <w:pPr>
        <w:pStyle w:val="BookText"/>
      </w:pPr>
      <w:r>
        <w:rPr>
          <w:rFonts w:ascii="IRNazanin" w:hAnsi="IRNazanin" w:eastAsia="IRNazanin" w:cs="IRNazanin"/>
          <w:lang w:bidi="fa-IR"/>
          <w:color w:val="111111"/>
          <w:sz w:val="28"/>
          <w:szCs w:val="28"/>
          <w:rtl/>
        </w:rPr>
        <w:t xml:space="preserve">گزارشها</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موجودی فیزیکی : ۱، ۱۱۴۶۸، کتابخانه آیت الله بروجردی (ره)، 11468</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610" w:name="_Toc231"/>
      <w:r>
        <w:t>برنامه مصوبه آموزش همگانی نظامی: سال یکم افسری، سال دوم ستوانی: سال تحصیلی ۱۳۱۸ - ۱۳۱۹</w:t>
      </w:r>
      <w:bookmarkEnd w:id="61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/ب۴۹۲ ۱۳۱۸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مصوبه آموزش همگانی نظامی: سال یکم افسری، سال دوم ستوانی: سال تحصیلی ۱۳۱۸ - ۱۳۱۹</w:t>
      </w:r>
    </w:p>
    <w:p>
      <w:pPr>
        <w:pStyle w:val="BookText"/>
      </w:pPr>
      <w:r>
        <w:rPr>
          <w:rFonts w:ascii="IRNazanin" w:hAnsi="IRNazanin" w:eastAsia="IRNazanin" w:cs="IRNazanin"/>
          <w:lang w:bidi="fa-IR"/>
          <w:color w:val="111111"/>
          <w:sz w:val="28"/>
          <w:szCs w:val="28"/>
          <w:rtl/>
        </w:rPr>
        <w:t xml:space="preserve">شرح پدیدآور : [به سفارش] دانشکده افسری، مدیریت دروس</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۱ج. (بدون شماره‌گذاری):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برنامه‌های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مدیریت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۲۱۳۰۴، کتابخانه آیت الله بروجردی (ره)، 21304</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611" w:name="_Toc232"/>
      <w:r>
        <w:t>برنامه مصوبه آموزشگاه همگانی نظامی: سال اول ستوانی: سال تحصیلی ۱۳۱۸ - ۱۳۱۹</w:t>
      </w:r>
      <w:bookmarkEnd w:id="61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/ب۴۹ ۱۳۱۸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مصوبه آموزشگاه همگانی نظامی: سال اول ستوانی: سال تحصیلی ۱۳۱۸ - ۱۳۱۹</w:t>
      </w:r>
    </w:p>
    <w:p>
      <w:pPr>
        <w:pStyle w:val="BookText"/>
      </w:pPr>
      <w:r>
        <w:rPr>
          <w:rFonts w:ascii="IRNazanin" w:hAnsi="IRNazanin" w:eastAsia="IRNazanin" w:cs="IRNazanin"/>
          <w:lang w:bidi="fa-IR"/>
          <w:color w:val="111111"/>
          <w:sz w:val="28"/>
          <w:szCs w:val="28"/>
          <w:rtl/>
        </w:rPr>
        <w:t xml:space="preserve">شرح پدیدآور : [به سفارش] دانشکده افسری، مدیریت دروس</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۱ج. (بدون شماره‌گذاری):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برنامه‌های درسی</w:t>
      </w:r>
    </w:p>
    <w:p>
      <w:pPr>
        <w:pStyle w:val="BookText"/>
      </w:pPr>
      <w:r>
        <w:rPr>
          <w:rFonts w:ascii="IRNazanin" w:hAnsi="IRNazanin" w:eastAsia="IRNazanin" w:cs="IRNazanin"/>
          <w:lang w:bidi="fa-IR"/>
          <w:color w:val="111111"/>
          <w:sz w:val="28"/>
          <w:szCs w:val="28"/>
          <w:rtl/>
        </w:rPr>
        <w:t xml:space="preserve">شناسه افزوده : 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1" w:name="pg4574_28719"/>
    <w:bookmarkEnd w:id="131"/>
    <w:p>
      <w:pPr>
        <w:pStyle w:val="BookText"/>
      </w:pPr>
      <w:r>
        <w:rPr>
          <w:rFonts w:ascii="IRNazanin" w:hAnsi="IRNazanin" w:eastAsia="IRNazanin" w:cs="IRNazanin"/>
          <w:lang w:bidi="fa-IR"/>
          <w:color w:val="111111"/>
          <w:sz w:val="28"/>
          <w:szCs w:val="28"/>
          <w:rtl/>
        </w:rPr>
        <w:t xml:space="preserve">دانشکده افسری. مدیریت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۲۱۳۰۳، کتابخانه آیت الله بروجردی (ره)، 21303</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612" w:name="_Toc233"/>
      <w:r>
        <w:t>برنامه مصوبه تعلیمات عمومی نظامی: سال تحصیلی ۱۳۱۷ - ۱۳۱۸</w:t>
      </w:r>
      <w:bookmarkEnd w:id="61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/ب۴۲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مصوبه تعلیمات عمومی نظامی: سال تحصیلی ۱۳۱۷ - ۱۳۱۸</w:t>
      </w:r>
    </w:p>
    <w:p>
      <w:pPr>
        <w:pStyle w:val="BookText"/>
      </w:pPr>
      <w:r>
        <w:rPr>
          <w:rFonts w:ascii="IRNazanin" w:hAnsi="IRNazanin" w:eastAsia="IRNazanin" w:cs="IRNazanin"/>
          <w:lang w:bidi="fa-IR"/>
          <w:color w:val="111111"/>
          <w:sz w:val="28"/>
          <w:szCs w:val="28"/>
          <w:rtl/>
        </w:rPr>
        <w:t xml:space="preserve">شرح پدیدآور : [به سفارش] دانشکده افسری، شعبه دروس</w:t>
      </w:r>
    </w:p>
    <w:p>
      <w:pPr>
        <w:pStyle w:val="BookText"/>
      </w:pPr>
      <w:r>
        <w:rPr>
          <w:rFonts w:ascii="IRNazanin" w:hAnsi="IRNazanin" w:eastAsia="IRNazanin" w:cs="IRNazanin"/>
          <w:lang w:bidi="fa-IR"/>
          <w:color w:val="111111"/>
          <w:sz w:val="28"/>
          <w:szCs w:val="28"/>
          <w:rtl/>
        </w:rPr>
        <w:t xml:space="preserve">وضعیت نشر : تهران، شرکت چاپخانه ارژنگ</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۳۸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برنامه‌های درسی</w:t>
      </w:r>
    </w:p>
    <w:p>
      <w:pPr>
        <w:pStyle w:val="BookText"/>
      </w:pPr>
      <w:r>
        <w:rPr>
          <w:rFonts w:ascii="IRNazanin" w:hAnsi="IRNazanin" w:eastAsia="IRNazanin" w:cs="IRNazanin"/>
          <w:lang w:bidi="fa-IR"/>
          <w:color w:val="111111"/>
          <w:sz w:val="28"/>
          <w:szCs w:val="28"/>
          <w:rtl/>
        </w:rPr>
        <w:t xml:space="preserve">شناسه افزوده : ت، دانشکده افسری. شعبه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۲۷۳۷۸، کتابخانه آیت الله بروجردی (ره)، 27378</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613" w:name="_Toc234"/>
      <w:r>
        <w:t>برنامه نمایش جشن پایان تحصیلی سال ۱۳۱۸ دانشکده افسری</w:t>
      </w:r>
      <w:bookmarkEnd w:id="61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/ج۵ب۴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برنامه نمایش جشن پایان تحصیلی سال ۱۳۱۸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۲۴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جشنها</w:t>
      </w:r>
    </w:p>
    <w:p>
      <w:pPr>
        <w:pStyle w:val="BookText"/>
      </w:pPr>
      <w:r>
        <w:rPr>
          <w:rFonts w:ascii="IRNazanin" w:hAnsi="IRNazanin" w:eastAsia="IRNazanin" w:cs="IRNazanin"/>
          <w:lang w:bidi="fa-IR"/>
          <w:color w:val="111111"/>
          <w:sz w:val="28"/>
          <w:szCs w:val="28"/>
          <w:rtl/>
        </w:rPr>
        <w:t xml:space="preserve">فارغ التحصیلان</w:t>
      </w:r>
    </w:p>
    <w:p>
      <w:pPr>
        <w:pStyle w:val="BookText"/>
      </w:pPr>
      <w:r>
        <w:rPr>
          <w:rFonts w:ascii="IRNazanin" w:hAnsi="IRNazanin" w:eastAsia="IRNazanin" w:cs="IRNazanin"/>
          <w:lang w:bidi="fa-IR"/>
          <w:color w:val="111111"/>
          <w:sz w:val="28"/>
          <w:szCs w:val="28"/>
          <w:rtl/>
        </w:rPr>
        <w:t xml:space="preserve">نمایش</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۱۴۰۴۷۸، کتابخانه آیت الله بروجردی (ره)، 140478</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614" w:name="_Toc235"/>
      <w:r>
        <w:t>بهداری</w:t>
      </w:r>
      <w:bookmarkEnd w:id="61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/ب۹ب۹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بهداری</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[ب]، ۱۴۷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2" w:name="pg4574_28720"/>
    <w:bookmarkEnd w:id="132"/>
    <w:p>
      <w:pPr>
        <w:pStyle w:val="BookText"/>
      </w:pPr>
      <w:r>
        <w:rPr>
          <w:rFonts w:ascii="IRNazanin" w:hAnsi="IRNazanin" w:eastAsia="IRNazanin" w:cs="IRNazanin"/>
          <w:lang w:bidi="fa-IR"/>
          <w:color w:val="111111"/>
          <w:sz w:val="28"/>
          <w:szCs w:val="28"/>
          <w:rtl/>
        </w:rPr>
        <w:t xml:space="preserve">هداشت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۶۵۰۵۷۷، کتابخانه آیت الله بروجردی (ره)، 650577</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615" w:name="_Toc236"/>
      <w:r>
        <w:t>بهداشت نظامی</w:t>
      </w:r>
      <w:bookmarkEnd w:id="615"/>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/ب۹الف۹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ایادی</w:t>
      </w:r>
    </w:p>
    <w:p>
      <w:pPr>
        <w:pStyle w:val="BookText"/>
      </w:pPr>
      <w:r>
        <w:rPr>
          <w:rFonts w:ascii="IRNazanin" w:hAnsi="IRNazanin" w:eastAsia="IRNazanin" w:cs="IRNazanin"/>
          <w:lang w:bidi="fa-IR"/>
          <w:color w:val="111111"/>
          <w:sz w:val="28"/>
          <w:szCs w:val="28"/>
          <w:rtl/>
        </w:rPr>
        <w:t xml:space="preserve">عنوان : بهداشت نظامی</w:t>
      </w:r>
    </w:p>
    <w:p>
      <w:pPr>
        <w:pStyle w:val="BookText"/>
      </w:pPr>
      <w:r>
        <w:rPr>
          <w:rFonts w:ascii="IRNazanin" w:hAnsi="IRNazanin" w:eastAsia="IRNazanin" w:cs="IRNazanin"/>
          <w:lang w:bidi="fa-IR"/>
          <w:color w:val="111111"/>
          <w:sz w:val="28"/>
          <w:szCs w:val="28"/>
          <w:rtl/>
        </w:rPr>
        <w:t xml:space="preserve">شرح پدیدآور : نگارش سرهنگ دوم ایادی</w:t>
      </w:r>
    </w:p>
    <w:p>
      <w:pPr>
        <w:pStyle w:val="BookText"/>
      </w:pPr>
      <w:r>
        <w:rPr>
          <w:rFonts w:ascii="IRNazanin" w:hAnsi="IRNazanin" w:eastAsia="IRNazanin" w:cs="IRNazanin"/>
          <w:lang w:bidi="fa-IR"/>
          <w:color w:val="111111"/>
          <w:sz w:val="28"/>
          <w:szCs w:val="28"/>
          <w:rtl/>
        </w:rPr>
        <w:t xml:space="preserve">وضعیت نشر : تهران، چاپخانه دانش</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۲۱۳ ص</w:t>
      </w:r>
    </w:p>
    <w:p>
      <w:pPr>
        <w:pStyle w:val="BookText"/>
      </w:pPr>
      <w:r>
        <w:rPr>
          <w:rFonts w:ascii="IRNazanin" w:hAnsi="IRNazanin" w:eastAsia="IRNazanin" w:cs="IRNazanin"/>
          <w:lang w:bidi="fa-IR"/>
          <w:color w:val="111111"/>
          <w:sz w:val="28"/>
          <w:szCs w:val="28"/>
          <w:rtl/>
        </w:rPr>
        <w:t xml:space="preserve">یادداشت : ن.۲ (۱۳۲۸)</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۳۹۰۴۷، کتابخانه آیت الله بروجردی (ره)، 39047</w:t>
      </w:r>
    </w:p>
    <w:p>
      <w:pPr>
        <w:pStyle w:val="BookText"/>
      </w:pPr>
      <w:r>
        <w:rPr>
          <w:rFonts w:ascii="IRNazanin" w:hAnsi="IRNazanin" w:eastAsia="IRNazanin" w:cs="IRNazanin"/>
          <w:lang w:bidi="fa-IR"/>
          <w:color w:val="111111"/>
          <w:sz w:val="28"/>
          <w:szCs w:val="28"/>
          <w:rtl/>
        </w:rPr>
        <w:t xml:space="preserve">۲، ۳۹۰۶۵، کتابخانه آیت الله بروجردی (ره)، 39065</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616" w:name="_Toc237"/>
      <w:r>
        <w:t>بهداشت نظامی</w:t>
      </w:r>
      <w:bookmarkEnd w:id="61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/ن۹ب۹ ۱۳۳۲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نیک نفس، نصرت الله، ۱۲۸۳ -</w:t>
      </w:r>
    </w:p>
    <w:p>
      <w:pPr>
        <w:pStyle w:val="BookText"/>
      </w:pPr>
      <w:r>
        <w:rPr>
          <w:rFonts w:ascii="IRNazanin" w:hAnsi="IRNazanin" w:eastAsia="IRNazanin" w:cs="IRNazanin"/>
          <w:lang w:bidi="fa-IR"/>
          <w:color w:val="111111"/>
          <w:sz w:val="28"/>
          <w:szCs w:val="28"/>
          <w:rtl/>
        </w:rPr>
        <w:t xml:space="preserve">عنوان : بهداشت نظامی</w:t>
      </w:r>
    </w:p>
    <w:p>
      <w:pPr>
        <w:pStyle w:val="BookText"/>
      </w:pPr>
      <w:r>
        <w:rPr>
          <w:rFonts w:ascii="IRNazanin" w:hAnsi="IRNazanin" w:eastAsia="IRNazanin" w:cs="IRNazanin"/>
          <w:lang w:bidi="fa-IR"/>
          <w:color w:val="111111"/>
          <w:sz w:val="28"/>
          <w:szCs w:val="28"/>
          <w:rtl/>
        </w:rPr>
        <w:t xml:space="preserve">شرح پدیدآور : تالیف نصرالله نیک‌نفس؛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هـ، [۳۵۰] ص.: نمودار (بخشی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۶۵۰۵۳۳، کتابخانه آیت الله بروجردی (ره)، 650533</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617" w:name="_Toc238"/>
      <w:r>
        <w:t>بهداشت نظامی</w:t>
      </w:r>
      <w:bookmarkEnd w:id="61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/ب۹ب۹ ۱۳۰۰الف</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بهداشت نظامی</w:t>
      </w:r>
    </w:p>
    <w:p>
      <w:pPr>
        <w:pStyle w:val="BookText"/>
      </w:pPr>
      <w:r>
        <w:rPr>
          <w:rFonts w:ascii="IRNazanin" w:hAnsi="IRNazanin" w:eastAsia="IRNazanin" w:cs="IRNazanin"/>
          <w:lang w:bidi="fa-IR"/>
          <w:color w:val="111111"/>
          <w:sz w:val="28"/>
          <w:szCs w:val="28"/>
          <w:rtl/>
        </w:rPr>
        <w:t xml:space="preserve">شرح پدیدآور : [برای] گردان بهداری</w:t>
      </w:r>
    </w:p>
    <w:p>
      <w:pPr>
        <w:pStyle w:val="BookText"/>
      </w:pPr>
      <w:r>
        <w:rPr>
          <w:rFonts w:ascii="IRNazanin" w:hAnsi="IRNazanin" w:eastAsia="IRNazanin" w:cs="IRNazanin"/>
          <w:lang w:bidi="fa-IR"/>
          <w:color w:val="111111"/>
          <w:sz w:val="28"/>
          <w:szCs w:val="28"/>
          <w:rtl/>
        </w:rPr>
        <w:t xml:space="preserve">وضعیت نشر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3" w:name="pg4574_28721"/>
    <w:bookmarkEnd w:id="133"/>
    <w:p>
      <w:pPr>
        <w:pStyle w:val="BookText"/>
      </w:pPr>
      <w:r>
        <w:rPr>
          <w:rFonts w:ascii="IRNazanin" w:hAnsi="IRNazanin" w:eastAsia="IRNazanin" w:cs="IRNazanin"/>
          <w:lang w:bidi="fa-IR"/>
          <w:color w:val="111111"/>
          <w:sz w:val="28"/>
          <w:szCs w:val="28"/>
          <w:rtl/>
        </w:rPr>
        <w:t xml:space="preserve">: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۵۷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 : ت، گردان بهداری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۴۷۰۹، کتابخانه آیت‌الله بروجردی (ره)، 4709</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618" w:name="_Toc239"/>
      <w:r>
        <w:t>بهداشت نظامی: کمکهای اولیه - حمل و نقل مجروحین</w:t>
      </w:r>
      <w:bookmarkEnd w:id="61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/ن۹ب۹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نیک نفس، نصرت الله، ۱۲۸۳ -</w:t>
      </w:r>
    </w:p>
    <w:p>
      <w:pPr>
        <w:pStyle w:val="BookText"/>
      </w:pPr>
      <w:r>
        <w:rPr>
          <w:rFonts w:ascii="IRNazanin" w:hAnsi="IRNazanin" w:eastAsia="IRNazanin" w:cs="IRNazanin"/>
          <w:lang w:bidi="fa-IR"/>
          <w:color w:val="111111"/>
          <w:sz w:val="28"/>
          <w:szCs w:val="28"/>
          <w:rtl/>
        </w:rPr>
        <w:t xml:space="preserve">عنوان : بهداشت نظامی: کمکهای اولیه - حمل و نقل مجروحین</w:t>
      </w:r>
    </w:p>
    <w:p>
      <w:pPr>
        <w:pStyle w:val="BookText"/>
      </w:pPr>
      <w:r>
        <w:rPr>
          <w:rFonts w:ascii="IRNazanin" w:hAnsi="IRNazanin" w:eastAsia="IRNazanin" w:cs="IRNazanin"/>
          <w:lang w:bidi="fa-IR"/>
          <w:color w:val="111111"/>
          <w:sz w:val="28"/>
          <w:szCs w:val="28"/>
          <w:rtl/>
        </w:rPr>
        <w:t xml:space="preserve">شرح پدیدآور : تالیف نصرالله نیک‌نفس؛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۱۳۳۵</w:t>
      </w:r>
    </w:p>
    <w:p>
      <w:pPr>
        <w:pStyle w:val="BookText"/>
      </w:pPr>
      <w:r>
        <w:rPr>
          <w:rFonts w:ascii="IRNazanin" w:hAnsi="IRNazanin" w:eastAsia="IRNazanin" w:cs="IRNazanin"/>
          <w:lang w:bidi="fa-IR"/>
          <w:color w:val="111111"/>
          <w:sz w:val="28"/>
          <w:szCs w:val="28"/>
          <w:rtl/>
        </w:rPr>
        <w:t xml:space="preserve">مشخصات ظاهری : ز، ۴۳۹ ص</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۶۵۰۵۲۳، کتابخانه آیت الله بروجردی (ره)، 650523</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3"/>
      </w:pPr>
      <w:bookmarkStart w:id="619" w:name="_Toc240"/>
      <w:r>
        <w:t>پ</w:t>
      </w:r>
      <w:bookmarkEnd w:id="619"/>
    </w:p>
    <w:p>
      <w:pPr>
        <w:pStyle w:val="Heading4"/>
      </w:pPr>
      <w:bookmarkStart w:id="620" w:name="_Toc241"/>
      <w:r>
        <w:t>پاسخ به پرسشهای هواپیمایی</w:t>
      </w:r>
      <w:bookmarkEnd w:id="62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/س۹پ۲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سیاه پوش، سیاوش</w:t>
      </w:r>
    </w:p>
    <w:p>
      <w:pPr>
        <w:pStyle w:val="BookText"/>
      </w:pPr>
      <w:r>
        <w:rPr>
          <w:rFonts w:ascii="IRNazanin" w:hAnsi="IRNazanin" w:eastAsia="IRNazanin" w:cs="IRNazanin"/>
          <w:lang w:bidi="fa-IR"/>
          <w:color w:val="111111"/>
          <w:sz w:val="28"/>
          <w:szCs w:val="28"/>
          <w:rtl/>
        </w:rPr>
        <w:t xml:space="preserve">عنوان : پاسخ به پرسشهای هواپیمایی</w:t>
      </w:r>
    </w:p>
    <w:p>
      <w:pPr>
        <w:pStyle w:val="BookText"/>
      </w:pPr>
      <w:r>
        <w:rPr>
          <w:rFonts w:ascii="IRNazanin" w:hAnsi="IRNazanin" w:eastAsia="IRNazanin" w:cs="IRNazanin"/>
          <w:lang w:bidi="fa-IR"/>
          <w:color w:val="111111"/>
          <w:sz w:val="28"/>
          <w:szCs w:val="28"/>
          <w:rtl/>
        </w:rPr>
        <w:t xml:space="preserve">شرح پدیدآور : به خامه سروان فنی س. سیاه پوش</w:t>
      </w:r>
    </w:p>
    <w:p>
      <w:pPr>
        <w:pStyle w:val="BookText"/>
      </w:pPr>
      <w:r>
        <w:rPr>
          <w:rFonts w:ascii="IRNazanin" w:hAnsi="IRNazanin" w:eastAsia="IRNazanin" w:cs="IRNazanin"/>
          <w:lang w:bidi="fa-IR"/>
          <w:color w:val="111111"/>
          <w:sz w:val="28"/>
          <w:szCs w:val="28"/>
          <w:rtl/>
        </w:rPr>
        <w:t xml:space="preserve">وضعیت نشر : [بی جا، چاپخانه شهاب</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۸۱ص.: تصویر</w:t>
      </w:r>
    </w:p>
    <w:p>
      <w:pPr>
        <w:pStyle w:val="BookText"/>
      </w:pPr>
      <w:r>
        <w:rPr>
          <w:rFonts w:ascii="IRNazanin" w:hAnsi="IRNazanin" w:eastAsia="IRNazanin" w:cs="IRNazanin"/>
          <w:lang w:bidi="fa-IR"/>
          <w:color w:val="111111"/>
          <w:sz w:val="28"/>
          <w:szCs w:val="28"/>
          <w:rtl/>
        </w:rPr>
        <w:t xml:space="preserve">یادداشت : نسخه دوم این اثر با عنوان «اسرار هواپیما» توسط بنگاه مطبوعاتی فرهنگ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هواپیما</w:t>
      </w:r>
    </w:p>
    <w:p>
      <w:pPr>
        <w:pStyle w:val="BookText"/>
      </w:pPr>
      <w:r>
        <w:rPr>
          <w:rFonts w:ascii="IRNazanin" w:hAnsi="IRNazanin" w:eastAsia="IRNazanin" w:cs="IRNazanin"/>
          <w:lang w:bidi="fa-IR"/>
          <w:color w:val="111111"/>
          <w:sz w:val="28"/>
          <w:szCs w:val="28"/>
          <w:rtl/>
        </w:rPr>
        <w:t xml:space="preserve">پرسشها و پاسخها</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اسرار هواپیما</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4" w:name="pg4574_28722"/>
    <w:bookmarkEnd w:id="134"/>
    <w:p>
      <w:pPr>
        <w:pStyle w:val="BookText"/>
      </w:pPr>
      <w:r>
        <w:rPr>
          <w:rFonts w:ascii="IRNazanin" w:hAnsi="IRNazanin" w:eastAsia="IRNazanin" w:cs="IRNazanin"/>
          <w:lang w:bidi="fa-IR"/>
          <w:color w:val="111111"/>
          <w:sz w:val="28"/>
          <w:szCs w:val="28"/>
          <w:rtl/>
        </w:rPr>
        <w:t xml:space="preserve">۱، ۱۳۳۹، کتابخانه آیت الله بروجردی (ره)، 1339</w:t>
      </w:r>
    </w:p>
    <w:p>
      <w:pPr>
        <w:pStyle w:val="BookText"/>
      </w:pPr>
      <w:r>
        <w:rPr>
          <w:rFonts w:ascii="IRNazanin" w:hAnsi="IRNazanin" w:eastAsia="IRNazanin" w:cs="IRNazanin"/>
          <w:lang w:bidi="fa-IR"/>
          <w:color w:val="111111"/>
          <w:sz w:val="28"/>
          <w:szCs w:val="28"/>
          <w:rtl/>
        </w:rPr>
        <w:t xml:space="preserve">۲، ۶۸۶، کتابخانه آیت الله بروجردی (ره)، 686</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621" w:name="_Toc242"/>
      <w:r>
        <w:t>پروگرام تعلیمات نظامی: مدرسه صاحبمنصبی و نیابت</w:t>
      </w:r>
      <w:bookmarkEnd w:id="62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/آ۸پ۴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پروگرام تعلیمات نظامی: مدرسه صاحبمنصبی و نیابت</w:t>
      </w:r>
    </w:p>
    <w:p>
      <w:pPr>
        <w:pStyle w:val="BookText"/>
      </w:pPr>
      <w:r>
        <w:rPr>
          <w:rFonts w:ascii="IRNazanin" w:hAnsi="IRNazanin" w:eastAsia="IRNazanin" w:cs="IRNazanin"/>
          <w:lang w:bidi="fa-IR"/>
          <w:color w:val="111111"/>
          <w:sz w:val="28"/>
          <w:szCs w:val="28"/>
          <w:rtl/>
        </w:rPr>
        <w:t xml:space="preserve">شرح پدیدآور : [به سفارش] مدارس کل نظام، شعبه تعلیمات نظامی</w:t>
      </w:r>
    </w:p>
    <w:p>
      <w:pPr>
        <w:pStyle w:val="BookText"/>
      </w:pPr>
      <w:r>
        <w:rPr>
          <w:rFonts w:ascii="IRNazanin" w:hAnsi="IRNazanin" w:eastAsia="IRNazanin" w:cs="IRNazanin"/>
          <w:lang w:bidi="fa-IR"/>
          <w:color w:val="111111"/>
          <w:sz w:val="28"/>
          <w:szCs w:val="28"/>
          <w:rtl/>
        </w:rPr>
        <w:t xml:space="preserve">وضعیت نشر : تهران، مطبعه بروخیم</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۳۱ ص.: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 شعبه تعلیمات نظامی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۲۱۲۸۹، کتابخانه آیت الله بروجردی (ره)، 21289</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622" w:name="_Toc243"/>
      <w:r>
        <w:t>پل سازی (مقدماتی)</w:t>
      </w:r>
      <w:bookmarkEnd w:id="622"/>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/پ۸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پل سازی (مقدماتی)</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۱۲۳ ص.: مصور، [۲۴] برگ. تصویر (تاشده)، [۱] برگ نقشه (تاشده)</w:t>
      </w:r>
    </w:p>
    <w:p>
      <w:pPr>
        <w:pStyle w:val="BookText"/>
      </w:pPr>
      <w:r>
        <w:rPr>
          <w:rFonts w:ascii="IRNazanin" w:hAnsi="IRNazanin" w:eastAsia="IRNazanin" w:cs="IRNazanin"/>
          <w:lang w:bidi="fa-IR"/>
          <w:color w:val="111111"/>
          <w:sz w:val="28"/>
          <w:szCs w:val="28"/>
          <w:rtl/>
        </w:rPr>
        <w:t xml:space="preserve">یادداشت : بالای عنوان: دستور رزمی ۹ - ۵</w:t>
      </w:r>
    </w:p>
    <w:p>
      <w:pPr>
        <w:pStyle w:val="BookText"/>
      </w:pPr>
      <w:r>
        <w:rPr>
          <w:rFonts w:ascii="IRNazanin" w:hAnsi="IRNazanin" w:eastAsia="IRNazanin" w:cs="IRNazanin"/>
          <w:lang w:bidi="fa-IR"/>
          <w:color w:val="111111"/>
          <w:sz w:val="28"/>
          <w:szCs w:val="28"/>
          <w:rtl/>
        </w:rPr>
        <w:t xml:space="preserve">اثر حاضر ترجمه آئین‌نامه 9-5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پل سازی» می‌باشد که به عنوان آئین‌نامه رسمی ارتش مورد استفاده قرار گرفته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پل‌سازی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ع، دستور رزمی ۹ - ۵</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۵۶۵، کتابخانه آیت الله بروجردی (ره)، 565</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623" w:name="_Toc244"/>
      <w:r>
        <w:t>پلیس و فن جرم‌شناسی (روشهای فنی در تحقیقات جنائی)</w:t>
      </w:r>
      <w:bookmarkEnd w:id="623"/>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5" w:name="pg4574_28723"/>
    <w:bookmarkEnd w:id="135"/>
    <w:p>
      <w:pPr>
        <w:pStyle w:val="BookText"/>
      </w:pPr>
      <w:r>
        <w:rPr>
          <w:rFonts w:ascii="IRNazanin" w:hAnsi="IRNazanin" w:eastAsia="IRNazanin" w:cs="IRNazanin"/>
          <w:lang w:bidi="fa-IR"/>
          <w:color w:val="111111"/>
          <w:sz w:val="28"/>
          <w:szCs w:val="28"/>
          <w:rtl/>
        </w:rPr>
        <w:t xml:space="preserve">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/ب۴پ۸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برخوردار، ایرج</w:t>
      </w:r>
    </w:p>
    <w:p>
      <w:pPr>
        <w:pStyle w:val="BookText"/>
      </w:pPr>
      <w:r>
        <w:rPr>
          <w:rFonts w:ascii="IRNazanin" w:hAnsi="IRNazanin" w:eastAsia="IRNazanin" w:cs="IRNazanin"/>
          <w:lang w:bidi="fa-IR"/>
          <w:color w:val="111111"/>
          <w:sz w:val="28"/>
          <w:szCs w:val="28"/>
          <w:rtl/>
        </w:rPr>
        <w:t xml:space="preserve">عنوان : پلیس و فن جرم‌شناسی (روشهای فنی در تحقیقات جنائی)</w:t>
      </w:r>
    </w:p>
    <w:p>
      <w:pPr>
        <w:pStyle w:val="BookText"/>
      </w:pPr>
      <w:r>
        <w:rPr>
          <w:rFonts w:ascii="IRNazanin" w:hAnsi="IRNazanin" w:eastAsia="IRNazanin" w:cs="IRNazanin"/>
          <w:lang w:bidi="fa-IR"/>
          <w:color w:val="111111"/>
          <w:sz w:val="28"/>
          <w:szCs w:val="28"/>
          <w:rtl/>
        </w:rPr>
        <w:t xml:space="preserve">شرح پدیدآور : مولف برخوردار؛ [برای] وزارت کشور، شهربانی کل کشور</w:t>
      </w:r>
    </w:p>
    <w:p>
      <w:pPr>
        <w:pStyle w:val="BookText"/>
      </w:pPr>
      <w:r>
        <w:rPr>
          <w:rFonts w:ascii="IRNazanin" w:hAnsi="IRNazanin" w:eastAsia="IRNazanin" w:cs="IRNazanin"/>
          <w:lang w:bidi="fa-IR"/>
          <w:color w:val="111111"/>
          <w:sz w:val="28"/>
          <w:szCs w:val="28"/>
          <w:rtl/>
        </w:rPr>
        <w:t xml:space="preserve">وضعیت نشر : [تهران]، دانشکده شهربانی</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۲۰۰، [۳]ص.، [۱۴] ص. تصویر</w:t>
      </w:r>
    </w:p>
    <w:p>
      <w:pPr>
        <w:pStyle w:val="BookText"/>
      </w:pPr>
      <w:r>
        <w:rPr>
          <w:rFonts w:ascii="IRNazanin" w:hAnsi="IRNazanin" w:eastAsia="IRNazanin" w:cs="IRNazanin"/>
          <w:lang w:bidi="fa-IR"/>
          <w:color w:val="111111"/>
          <w:sz w:val="28"/>
          <w:szCs w:val="28"/>
          <w:rtl/>
        </w:rPr>
        <w:t xml:space="preserve">فروست : انتشارات دانشکده شهربانی، جلد پنچم</w:t>
      </w:r>
    </w:p>
    <w:p>
      <w:pPr>
        <w:pStyle w:val="BookText"/>
      </w:pPr>
      <w:r>
        <w:rPr>
          <w:rFonts w:ascii="IRNazanin" w:hAnsi="IRNazanin" w:eastAsia="IRNazanin" w:cs="IRNazanin"/>
          <w:lang w:bidi="fa-IR"/>
          <w:color w:val="111111"/>
          <w:sz w:val="28"/>
          <w:szCs w:val="28"/>
          <w:rtl/>
        </w:rPr>
        <w:t xml:space="preserve">یادداشت : نسخه دوم فاقد صفحه عنوان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علوم جرم‌یابی</w:t>
      </w:r>
    </w:p>
    <w:p>
      <w:pPr>
        <w:pStyle w:val="BookText"/>
      </w:pPr>
      <w:r>
        <w:rPr>
          <w:rFonts w:ascii="IRNazanin" w:hAnsi="IRNazanin" w:eastAsia="IRNazanin" w:cs="IRNazanin"/>
          <w:lang w:bidi="fa-IR"/>
          <w:color w:val="111111"/>
          <w:sz w:val="28"/>
          <w:szCs w:val="28"/>
          <w:rtl/>
        </w:rPr>
        <w:t xml:space="preserve">آزمایشگاه‌های جرم‌یابی</w:t>
      </w:r>
    </w:p>
    <w:p>
      <w:pPr>
        <w:pStyle w:val="BookText"/>
      </w:pPr>
      <w:r>
        <w:rPr>
          <w:rFonts w:ascii="IRNazanin" w:hAnsi="IRNazanin" w:eastAsia="IRNazanin" w:cs="IRNazanin"/>
          <w:lang w:bidi="fa-IR"/>
          <w:color w:val="111111"/>
          <w:sz w:val="28"/>
          <w:szCs w:val="28"/>
          <w:rtl/>
        </w:rPr>
        <w:t xml:space="preserve">شناسه افزوده : ت، شهربانی کل کشور</w:t>
      </w:r>
    </w:p>
    <w:p>
      <w:pPr>
        <w:pStyle w:val="BookText"/>
      </w:pPr>
      <w:r>
        <w:rPr>
          <w:rFonts w:ascii="IRNazanin" w:hAnsi="IRNazanin" w:eastAsia="IRNazanin" w:cs="IRNazanin"/>
          <w:lang w:bidi="fa-IR"/>
          <w:color w:val="111111"/>
          <w:sz w:val="28"/>
          <w:szCs w:val="28"/>
          <w:rtl/>
        </w:rPr>
        <w:t xml:space="preserve">ت، دانشکده شهربانی کل کشور</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۶۵۰۴۹۶، کتابخانه آیت الله بروجردی (ره)، 650496</w:t>
      </w:r>
    </w:p>
    <w:p>
      <w:pPr>
        <w:pStyle w:val="BookText"/>
      </w:pPr>
      <w:r>
        <w:rPr>
          <w:rFonts w:ascii="IRNazanin" w:hAnsi="IRNazanin" w:eastAsia="IRNazanin" w:cs="IRNazanin"/>
          <w:lang w:bidi="fa-IR"/>
          <w:color w:val="111111"/>
          <w:sz w:val="28"/>
          <w:szCs w:val="28"/>
          <w:rtl/>
        </w:rPr>
        <w:t xml:space="preserve">۲، ۴۱۰۱۳۵، کتابخانه آیت الله بروجردی (ره)، 410135</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624" w:name="_Toc245"/>
      <w:r>
        <w:t>پیاده نظام</w:t>
      </w:r>
      <w:bookmarkEnd w:id="62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/پ۹پ۹ ۱۳۰۰الف</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پیاده نظام</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 ۲۸۵ ص.: جدول</w:t>
      </w:r>
    </w:p>
    <w:p>
      <w:pPr>
        <w:pStyle w:val="BookText"/>
      </w:pPr>
      <w:r>
        <w:rPr>
          <w:rFonts w:ascii="IRNazanin" w:hAnsi="IRNazanin" w:eastAsia="IRNazanin" w:cs="IRNazanin"/>
          <w:lang w:bidi="fa-IR"/>
          <w:color w:val="111111"/>
          <w:sz w:val="28"/>
          <w:szCs w:val="28"/>
          <w:rtl/>
        </w:rPr>
        <w:t xml:space="preserve">یادداشت : کتاب فاقد صفحه عنوان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۶۵۰۱۹۷، کتابخانه آیت الله بروجردی (ره)، 650197</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625" w:name="_Toc246"/>
      <w:r>
        <w:t>پیاده نظام</w:t>
      </w:r>
      <w:bookmarkEnd w:id="62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/پ۹پ۹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[پیاده نظام]</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۱۵ ص</w:t>
      </w:r>
    </w:p>
    <w:p>
      <w:pPr>
        <w:pStyle w:val="BookText"/>
      </w:pPr>
      <w:r>
        <w:rPr>
          <w:rFonts w:ascii="IRNazanin" w:hAnsi="IRNazanin" w:eastAsia="IRNazanin" w:cs="IRNazanin"/>
          <w:lang w:bidi="fa-IR"/>
          <w:color w:val="111111"/>
          <w:sz w:val="28"/>
          <w:szCs w:val="28"/>
          <w:rtl/>
        </w:rPr>
        <w:t xml:space="preserve">یادداشت : کتاب فاقد صفحه عنوان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6" w:name="pg4574_28724"/>
    <w:bookmarkEnd w:id="136"/>
    <w:p>
      <w:pPr>
        <w:pStyle w:val="BookText"/>
      </w:pPr>
      <w:r>
        <w:rPr>
          <w:rFonts w:ascii="IRNazanin" w:hAnsi="IRNazanin" w:eastAsia="IRNazanin" w:cs="IRNazanin"/>
          <w:lang w:bidi="fa-IR"/>
          <w:color w:val="111111"/>
          <w:sz w:val="28"/>
          <w:szCs w:val="28"/>
          <w:rtl/>
        </w:rPr>
        <w:t xml:space="preserve">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۹۴۷۹، کتابخانه آیت الله بروجردی (ره)، 9479</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626" w:name="_Toc247"/>
      <w:r>
        <w:t>پیاده نظام: عرابه جنگی [کتاب]</w:t>
      </w:r>
      <w:bookmarkEnd w:id="62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پیاده نظام: عرابه جنگی [کتاب]</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[ب]، ۱۳۹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فصل اول: مبانی و تاریخچه عرابه‌های جنگی.- فصل دوم: تکامل عرابه‌ها پس از جنگ بین‌الملل.- فصل سوم: طریقه استعمال عرابه‌ها و عقاید مختلفه.- فصل چهارم استعمال تاکتیکی عرابه‌های جنگی (وضعیت مفروض).- فصل پنجم: دفاع ضد ارابه</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وسایل نقلیه نظامی</w:t>
      </w:r>
    </w:p>
    <w:p>
      <w:pPr>
        <w:pStyle w:val="BookText"/>
      </w:pPr>
      <w:r>
        <w:rPr>
          <w:rFonts w:ascii="IRNazanin" w:hAnsi="IRNazanin" w:eastAsia="IRNazanin" w:cs="IRNazanin"/>
          <w:lang w:bidi="fa-IR"/>
          <w:color w:val="111111"/>
          <w:sz w:val="28"/>
          <w:szCs w:val="28"/>
          <w:rtl/>
        </w:rPr>
        <w:t xml:space="preserve">ابزار و وسائل</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۳۲۲۰۵۹۴، کتابخانه آیت الله بروجردی (ره)، 3220594</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27" w:name="_Toc248"/>
      <w:r>
        <w:t>پیاده نظام: هنگ پیاده در دفاع</w:t>
      </w:r>
      <w:bookmarkEnd w:id="62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پیاده نظام: هنگ پیاده در دفاع</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۱۰۸ ص.، [۸] ص. تصویر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۳۲۲۰۸۰۳، کتابخانه آیت الله بروجردی (ره)، 3220803</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628" w:name="_Toc249"/>
      <w:r>
        <w:t>پیشروان موشک‌سازی</w:t>
      </w:r>
      <w:bookmarkEnd w:id="62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/ش۴الف۹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ایستاین، بریل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7" w:name="pg4574_28725"/>
    <w:bookmarkEnd w:id="137"/>
    <w:p>
      <w:pPr>
        <w:pStyle w:val="BookText"/>
      </w:pPr>
      <w:r>
        <w:rPr>
          <w:rFonts w:ascii="IRNazanin" w:hAnsi="IRNazanin" w:eastAsia="IRNazanin" w:cs="IRNazanin"/>
          <w:lang w:bidi="fa-IR"/>
          <w:color w:val="111111"/>
          <w:sz w:val="28"/>
          <w:szCs w:val="28"/>
          <w:rtl/>
        </w:rPr>
        <w:t xml:space="preserve">(ویلیامز)،۱۹۱۰ - ، </w:t>
      </w:r>
      <w:r>
        <w:rPr>
          <w:rFonts w:ascii="Times New Roman" w:hAnsi="Times New Roman" w:eastAsia="Times New Roman" w:cs="Times New Roman"/>
          <w:lang w:val="en-US" w:bidi="en-US"/>
          <w:color w:val="111111"/>
          <w:sz w:val="28"/>
          <w:szCs w:val="28"/>
          <w:rtl/>
        </w:rPr>
        <w:t xml:space="preserve">Epstein</w:t>
      </w:r>
    </w:p>
    <w:p>
      <w:pPr>
        <w:pStyle w:val="BookText"/>
      </w:pPr>
      <w:r>
        <w:rPr>
          <w:rFonts w:ascii="IRNazanin" w:hAnsi="IRNazanin" w:eastAsia="IRNazanin" w:cs="IRNazanin"/>
          <w:lang w:bidi="fa-IR"/>
          <w:color w:val="111111"/>
          <w:sz w:val="28"/>
          <w:szCs w:val="28"/>
          <w:rtl/>
        </w:rPr>
        <w:t xml:space="preserve">عنوان قراردادی : </w:t>
      </w:r>
      <w:r>
        <w:rPr>
          <w:rFonts w:ascii="Times New Roman" w:hAnsi="Times New Roman" w:eastAsia="Times New Roman" w:cs="Times New Roman"/>
          <w:lang w:val="en-US" w:bidi="en-US"/>
          <w:color w:val="111111"/>
          <w:sz w:val="28"/>
          <w:szCs w:val="28"/>
          <w:rtl/>
        </w:rPr>
        <w:t xml:space="preserve">Beryl (Williams)</w:t>
      </w:r>
    </w:p>
    <w:p>
      <w:pPr>
        <w:pStyle w:val="BookText"/>
      </w:pPr>
      <w:r>
        <w:rPr>
          <w:rFonts w:ascii="IRNazanin" w:hAnsi="IRNazanin" w:eastAsia="IRNazanin" w:cs="IRNazanin"/>
          <w:lang w:bidi="fa-IR"/>
          <w:color w:val="111111"/>
          <w:sz w:val="28"/>
          <w:szCs w:val="28"/>
          <w:rtl/>
        </w:rPr>
        <w:t xml:space="preserve">عناوین دیگر : پیشروان موشک‌سازی</w:t>
      </w:r>
    </w:p>
    <w:p>
      <w:pPr>
        <w:pStyle w:val="BookText"/>
      </w:pPr>
      <w:r>
        <w:rPr>
          <w:rFonts w:ascii="IRNazanin" w:hAnsi="IRNazanin" w:eastAsia="IRNazanin" w:cs="IRNazanin"/>
          <w:lang w:bidi="fa-IR"/>
          <w:color w:val="111111"/>
          <w:sz w:val="28"/>
          <w:szCs w:val="28"/>
          <w:rtl/>
        </w:rPr>
        <w:t xml:space="preserve">ویرایش : بریل ویلیامز، ساموئل ایشتاین؛ ترجمه ابوالقاسم حالت</w:t>
      </w:r>
    </w:p>
    <w:p>
      <w:pPr>
        <w:pStyle w:val="BookText"/>
      </w:pPr>
      <w:r>
        <w:rPr>
          <w:rFonts w:ascii="IRNazanin" w:hAnsi="IRNazanin" w:eastAsia="IRNazanin" w:cs="IRNazanin"/>
          <w:lang w:bidi="fa-IR"/>
          <w:color w:val="111111"/>
          <w:sz w:val="28"/>
          <w:szCs w:val="28"/>
          <w:rtl/>
        </w:rPr>
        <w:t xml:space="preserve">سال نشر : تهران؛ فرانکلین، کتابفروشی هخامنش</w:t>
      </w:r>
    </w:p>
    <w:p>
      <w:pPr>
        <w:pStyle w:val="BookText"/>
      </w:pPr>
      <w:r>
        <w:rPr>
          <w:rFonts w:ascii="IRNazanin" w:hAnsi="IRNazanin" w:eastAsia="IRNazanin" w:cs="IRNazanin"/>
          <w:lang w:bidi="fa-IR"/>
          <w:color w:val="111111"/>
          <w:sz w:val="28"/>
          <w:szCs w:val="28"/>
          <w:rtl/>
        </w:rPr>
        <w:t xml:space="preserve">شابک مجموعه : ۱۳۳۸</w:t>
      </w:r>
    </w:p>
    <w:p>
      <w:pPr>
        <w:pStyle w:val="BookText"/>
      </w:pPr>
      <w:r>
        <w:rPr>
          <w:rFonts w:ascii="IRNazanin" w:hAnsi="IRNazanin" w:eastAsia="IRNazanin" w:cs="IRNazanin"/>
          <w:lang w:bidi="fa-IR"/>
          <w:color w:val="111111"/>
          <w:sz w:val="28"/>
          <w:szCs w:val="28"/>
          <w:rtl/>
        </w:rPr>
        <w:t xml:space="preserve">فروست : ۲۳۷ص.: مصور</w:t>
      </w:r>
    </w:p>
    <w:p>
      <w:pPr>
        <w:pStyle w:val="BookText"/>
      </w:pPr>
      <w:r>
        <w:rPr>
          <w:rFonts w:ascii="IRNazanin" w:hAnsi="IRNazanin" w:eastAsia="IRNazanin" w:cs="IRNazanin"/>
          <w:lang w:bidi="fa-IR"/>
          <w:color w:val="111111"/>
          <w:sz w:val="28"/>
          <w:szCs w:val="28"/>
          <w:rtl/>
        </w:rPr>
        <w:t xml:space="preserve">مندرجات : عنوان اصلی: </w:t>
      </w:r>
      <w:r>
        <w:rPr>
          <w:rFonts w:ascii="Times New Roman" w:hAnsi="Times New Roman" w:eastAsia="Times New Roman" w:cs="Times New Roman"/>
          <w:lang w:val="en-US" w:bidi="en-US"/>
          <w:color w:val="111111"/>
          <w:sz w:val="28"/>
          <w:szCs w:val="28"/>
          <w:rtl/>
        </w:rPr>
        <w:t xml:space="preserve">The rocket pioneers on the road to spece</w:t>
      </w:r>
    </w:p>
    <w:p>
      <w:pPr>
        <w:pStyle w:val="BookText"/>
      </w:pPr>
      <w:r>
        <w:rPr>
          <w:rFonts w:ascii="IRNazanin" w:hAnsi="IRNazanin" w:eastAsia="IRNazanin" w:cs="IRNazanin"/>
          <w:lang w:bidi="fa-IR"/>
          <w:color w:val="111111"/>
          <w:sz w:val="28"/>
          <w:szCs w:val="28"/>
          <w:rtl/>
        </w:rPr>
        <w:t xml:space="preserve">این کتاب شامل سرگذشت افرادیست که در ساختن موشک و مسافرت به فضا کوشش هایی کرده اند و نویسندگان ضمن هر سرگذشت یک قسمت از اصول فنی موشک سازی را به سادگی و در قالب داستان ارائه کرده اند.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Times New Roman" w:hAnsi="Times New Roman" w:eastAsia="Times New Roman" w:cs="Times New Roman"/>
          <w:lang w:val="en-US" w:bidi="en-US"/>
          <w:color w:val="111111"/>
          <w:sz w:val="28"/>
          <w:szCs w:val="28"/>
          <w:rtl/>
        </w:rPr>
        <w:t xml:space="preserve">Subject : </w:t>
      </w:r>
      <w:r>
        <w:rPr>
          <w:rFonts w:ascii="IRNazanin" w:hAnsi="IRNazanin" w:eastAsia="IRNazanin" w:cs="IRNazanin"/>
          <w:lang w:bidi="fa-IR"/>
          <w:color w:val="111111"/>
          <w:sz w:val="28"/>
          <w:szCs w:val="28"/>
          <w:rtl/>
        </w:rPr>
        <w:t xml:space="preserve">موشک</w:t>
      </w:r>
    </w:p>
    <w:p>
      <w:pPr>
        <w:pStyle w:val="BookText"/>
      </w:pPr>
      <w:r>
        <w:rPr>
          <w:rFonts w:ascii="IRNazanin" w:hAnsi="IRNazanin" w:eastAsia="IRNazanin" w:cs="IRNazanin"/>
          <w:lang w:bidi="fa-IR"/>
          <w:color w:val="111111"/>
          <w:sz w:val="28"/>
          <w:szCs w:val="28"/>
          <w:rtl/>
        </w:rPr>
        <w:t xml:space="preserve">طرح و ساختمان</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داستان</w:t>
      </w:r>
    </w:p>
    <w:p>
      <w:pPr>
        <w:pStyle w:val="BookText"/>
      </w:pPr>
      <w:r>
        <w:rPr>
          <w:rFonts w:ascii="Times New Roman" w:hAnsi="Times New Roman" w:eastAsia="Times New Roman" w:cs="Times New Roman"/>
          <w:lang w:val="en-US" w:bidi="en-US"/>
          <w:color w:val="111111"/>
          <w:sz w:val="28"/>
          <w:szCs w:val="28"/>
          <w:rtl/>
        </w:rPr>
        <w:t xml:space="preserve">Added Entry : </w:t>
      </w:r>
      <w:r>
        <w:rPr>
          <w:rFonts w:ascii="IRNazanin" w:hAnsi="IRNazanin" w:eastAsia="IRNazanin" w:cs="IRNazanin"/>
          <w:lang w:bidi="fa-IR"/>
          <w:color w:val="111111"/>
          <w:sz w:val="28"/>
          <w:szCs w:val="28"/>
          <w:rtl/>
        </w:rPr>
        <w:t xml:space="preserve">پ، ایشتاین، ساموئل، ۱۹۰۹ - م.، </w:t>
      </w:r>
      <w:r>
        <w:rPr>
          <w:rFonts w:ascii="Times New Roman" w:hAnsi="Times New Roman" w:eastAsia="Times New Roman" w:cs="Times New Roman"/>
          <w:lang w:val="en-US" w:bidi="en-US"/>
          <w:color w:val="111111"/>
          <w:sz w:val="28"/>
          <w:szCs w:val="28"/>
          <w:rtl/>
        </w:rPr>
        <w:t xml:space="preserve">Esptein</w:t>
      </w:r>
    </w:p>
    <w:p>
      <w:pPr>
        <w:pStyle w:val="BookText"/>
      </w:pPr>
      <w:r>
        <w:rPr>
          <w:rFonts w:ascii="IRNazanin" w:hAnsi="IRNazanin" w:eastAsia="IRNazanin" w:cs="IRNazanin"/>
          <w:lang w:bidi="fa-IR"/>
          <w:color w:val="111111"/>
          <w:sz w:val="28"/>
          <w:szCs w:val="28"/>
          <w:rtl/>
        </w:rPr>
        <w:t xml:space="preserve">جستجوی کمکی : </w:t>
      </w:r>
      <w:r>
        <w:rPr>
          <w:rFonts w:ascii="Times New Roman" w:hAnsi="Times New Roman" w:eastAsia="Times New Roman" w:cs="Times New Roman"/>
          <w:lang w:val="en-US" w:bidi="en-US"/>
          <w:color w:val="111111"/>
          <w:sz w:val="28"/>
          <w:szCs w:val="28"/>
          <w:rtl/>
        </w:rPr>
        <w:t xml:space="preserve">Samuel</w:t>
      </w:r>
    </w:p>
    <w:p>
      <w:pPr>
        <w:pStyle w:val="BookText"/>
      </w:pPr>
      <w:r>
        <w:rPr>
          <w:rFonts w:ascii="IRNazanin" w:hAnsi="IRNazanin" w:eastAsia="IRNazanin" w:cs="IRNazanin"/>
          <w:lang w:bidi="fa-IR"/>
          <w:color w:val="111111"/>
          <w:sz w:val="28"/>
          <w:szCs w:val="28"/>
          <w:rtl/>
        </w:rPr>
        <w:t xml:space="preserve">پ، مترجم، حالت، ابوالقاسم، ۱۲۹۴ - ۱۳۷۱</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فهرست مطالب : ۱، ۴۲۰۴۷، کتابخانه آیت الله بروجردی (ره)، 42047</w:t>
      </w:r>
    </w:p>
    <w:p>
      <w:pPr>
        <w:pStyle w:val="BookText"/>
      </w:pPr>
      <w:r>
        <w:rPr>
          <w:rFonts w:ascii="IRNazanin" w:hAnsi="IRNazanin" w:eastAsia="IRNazanin" w:cs="IRNazanin"/>
          <w:lang w:bidi="fa-IR"/>
          <w:color w:val="111111"/>
          <w:sz w:val="28"/>
          <w:szCs w:val="28"/>
          <w:rtl/>
        </w:rPr>
        <w:t xml:space="preserve">۲، ۲۰۱۳۴، کتابخانه آیت الله بروجردی (ره)، 20134</w:t>
      </w:r>
    </w:p>
    <w:p>
      <w:pPr>
        <w:pStyle w:val="BookText"/>
      </w:pPr>
      <w:r>
        <w:rPr>
          <w:rFonts w:ascii="IRNazanin" w:hAnsi="IRNazanin" w:eastAsia="IRNazanin" w:cs="IRNazanin"/>
          <w:lang w:bidi="fa-IR"/>
          <w:color w:val="111111"/>
          <w:sz w:val="28"/>
          <w:szCs w:val="28"/>
          <w:rtl/>
        </w:rPr>
        <w:t xml:space="preserve">چکیده : حاج باقریان، ۹۵/۹/۲</w:t>
      </w:r>
    </w:p>
    <w:p>
      <w:pPr>
        <w:pStyle w:val="Heading3"/>
      </w:pPr>
      <w:bookmarkStart w:id="629" w:name="_Toc250"/>
      <w:r>
        <w:t>ت</w:t>
      </w:r>
      <w:bookmarkEnd w:id="629"/>
    </w:p>
    <w:p>
      <w:pPr>
        <w:pStyle w:val="Heading4"/>
      </w:pPr>
      <w:bookmarkStart w:id="630" w:name="_Toc251"/>
      <w:r>
        <w:t>تاریخ جاوید</w:t>
      </w:r>
      <w:bookmarkEnd w:id="63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/ش۴ت۲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تاریخ جاوید</w:t>
      </w:r>
    </w:p>
    <w:p>
      <w:pPr>
        <w:pStyle w:val="BookText"/>
      </w:pPr>
      <w:r>
        <w:rPr>
          <w:rFonts w:ascii="IRNazanin" w:hAnsi="IRNazanin" w:eastAsia="IRNazanin" w:cs="IRNazanin"/>
          <w:lang w:bidi="fa-IR"/>
          <w:color w:val="111111"/>
          <w:sz w:val="28"/>
          <w:szCs w:val="28"/>
          <w:rtl/>
        </w:rPr>
        <w:t xml:space="preserve">وضعیت نشر : [تهران]، وزارت جنگ، ستاد ارتش، اداره انتشارات و تعاون</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شرح حال مختصر افسران ایرانی است که در جنگ یا مصادمات داخلی یا خارجی و یا حین ماموریت و انجام وظیفه شهید شده‌اند. این اثر فاقد صفحه عنوان است و عنوان متناسب با محتوا انتخاب شده است.</w:t>
      </w:r>
    </w:p>
    <w:p>
      <w:pPr>
        <w:pStyle w:val="BookText"/>
      </w:pPr>
      <w:r>
        <w:rPr>
          <w:rFonts w:ascii="IRNazanin" w:hAnsi="IRNazanin" w:eastAsia="IRNazanin" w:cs="IRNazanin"/>
          <w:lang w:bidi="fa-IR"/>
          <w:color w:val="111111"/>
          <w:sz w:val="28"/>
          <w:szCs w:val="28"/>
          <w:rtl/>
        </w:rPr>
        <w:t xml:space="preserve">شماره مجلدات با توجه به محتوا انتخاب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درجه داران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8" w:name="pg4574_28726"/>
    <w:bookmarkEnd w:id="138"/>
    <w:p>
      <w:pPr>
        <w:pStyle w:val="BookText"/>
      </w:pPr>
      <w:r>
        <w:rPr>
          <w:rFonts w:ascii="IRNazanin" w:hAnsi="IRNazanin" w:eastAsia="IRNazanin" w:cs="IRNazanin"/>
          <w:lang w:bidi="fa-IR"/>
          <w:color w:val="111111"/>
          <w:sz w:val="28"/>
          <w:szCs w:val="28"/>
          <w:rtl/>
        </w:rPr>
        <w:t xml:space="preserve">و افراد شهید منطقه لشکر ۶ فارس .- ج.۲. شرح حال شهدای لشگر دوم پادگان مرکز.-</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افسران</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شناسه افزوده : ت، ایران. ارتش. ستاد مشترک. اداره انتشارات و تعاون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۶۵۰۵۴۱، کتابخانه آیت الله بروجردی (ره)، 650541</w:t>
      </w:r>
    </w:p>
    <w:p>
      <w:pPr>
        <w:pStyle w:val="BookText"/>
      </w:pPr>
      <w:r>
        <w:rPr>
          <w:rFonts w:ascii="IRNazanin" w:hAnsi="IRNazanin" w:eastAsia="IRNazanin" w:cs="IRNazanin"/>
          <w:lang w:bidi="fa-IR"/>
          <w:color w:val="111111"/>
          <w:sz w:val="28"/>
          <w:szCs w:val="28"/>
          <w:rtl/>
        </w:rPr>
        <w:t xml:space="preserve">۱، ۲، ۱۲۷۷۵، کتابخانه آیت الله بروجردی (ره)، 12775</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631" w:name="_Toc252"/>
      <w:r>
        <w:t>تاریخ جاوید</w:t>
      </w:r>
      <w:bookmarkEnd w:id="63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/س۴ت۲۳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تاریخ جاوید</w:t>
      </w:r>
    </w:p>
    <w:p>
      <w:pPr>
        <w:pStyle w:val="BookText"/>
      </w:pPr>
      <w:r>
        <w:rPr>
          <w:rFonts w:ascii="IRNazanin" w:hAnsi="IRNazanin" w:eastAsia="IRNazanin" w:cs="IRNazanin"/>
          <w:lang w:bidi="fa-IR"/>
          <w:color w:val="111111"/>
          <w:sz w:val="28"/>
          <w:szCs w:val="28"/>
          <w:rtl/>
        </w:rPr>
        <w:t xml:space="preserve">وضعیت نشر : [تهران]، وزارت جنگ، ستاد ارتش، اداره انتشارات و تعاون</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ج.: عکس</w:t>
      </w:r>
    </w:p>
    <w:p>
      <w:pPr>
        <w:pStyle w:val="BookText"/>
      </w:pPr>
      <w:r>
        <w:rPr>
          <w:rFonts w:ascii="IRNazanin" w:hAnsi="IRNazanin" w:eastAsia="IRNazanin" w:cs="IRNazanin"/>
          <w:lang w:bidi="fa-IR"/>
          <w:color w:val="111111"/>
          <w:sz w:val="28"/>
          <w:szCs w:val="28"/>
          <w:rtl/>
        </w:rPr>
        <w:t xml:space="preserve">یادداشت : اثر حاضر شرح حال مختصر افسران ایرانی است که در جنگ یا مصادمات داخلی یا خارجی و یا حین ماموریت و انجام وظیفه شهید شده‌اند</w:t>
      </w:r>
    </w:p>
    <w:p>
      <w:pPr>
        <w:pStyle w:val="BookText"/>
      </w:pPr>
      <w:r>
        <w:rPr>
          <w:rFonts w:ascii="IRNazanin" w:hAnsi="IRNazanin" w:eastAsia="IRNazanin" w:cs="IRNazanin"/>
          <w:lang w:bidi="fa-IR"/>
          <w:color w:val="111111"/>
          <w:sz w:val="28"/>
          <w:szCs w:val="28"/>
          <w:rtl/>
        </w:rPr>
        <w:t xml:space="preserve">انتهای جلد اول افتادگی دارد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لشگرده خوزستان.-</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افسران ارتش</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اداره انتشارات و تعاون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۱۱۹۱۳، کتابخانه آیت الله بروجردی (ره)، 11913</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632" w:name="_Toc253"/>
      <w:r>
        <w:t>تاریخ جاوید</w:t>
      </w:r>
      <w:bookmarkEnd w:id="63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/س۴ت۲ ۱۳۳۲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تاریخ جاوید</w:t>
      </w:r>
    </w:p>
    <w:p>
      <w:pPr>
        <w:pStyle w:val="BookText"/>
      </w:pPr>
      <w:r>
        <w:rPr>
          <w:rFonts w:ascii="IRNazanin" w:hAnsi="IRNazanin" w:eastAsia="IRNazanin" w:cs="IRNazanin"/>
          <w:lang w:bidi="fa-IR"/>
          <w:color w:val="111111"/>
          <w:sz w:val="28"/>
          <w:szCs w:val="28"/>
          <w:rtl/>
        </w:rPr>
        <w:t xml:space="preserve">وضعیت نشر : [تهران]، وزارت دفاع ملی، ستاد ارتش، اداره انتشارات و تعاون</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عکس</w:t>
      </w:r>
    </w:p>
    <w:p>
      <w:pPr>
        <w:pStyle w:val="BookText"/>
      </w:pPr>
      <w:r>
        <w:rPr>
          <w:rFonts w:ascii="IRNazanin" w:hAnsi="IRNazanin" w:eastAsia="IRNazanin" w:cs="IRNazanin"/>
          <w:lang w:bidi="fa-IR"/>
          <w:color w:val="111111"/>
          <w:sz w:val="28"/>
          <w:szCs w:val="28"/>
          <w:rtl/>
        </w:rPr>
        <w:t xml:space="preserve">یادداشت : اثر حاضر شرح حال مختصر افسران ایرانی است که در جنگ یا مصادمات داخلی یا خارجی 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9" w:name="pg4574_28727"/>
    <w:bookmarkEnd w:id="139"/>
    <w:p>
      <w:pPr>
        <w:pStyle w:val="BookText"/>
      </w:pPr>
      <w:r>
        <w:rPr>
          <w:rFonts w:ascii="IRNazanin" w:hAnsi="IRNazanin" w:eastAsia="IRNazanin" w:cs="IRNazanin"/>
          <w:lang w:bidi="fa-IR"/>
          <w:color w:val="111111"/>
          <w:sz w:val="28"/>
          <w:szCs w:val="28"/>
          <w:rtl/>
        </w:rPr>
        <w:t xml:space="preserve">یا حین ماموریت و انجام وظیفه شهید شده‌اند</w:t>
      </w:r>
    </w:p>
    <w:p>
      <w:pPr>
        <w:pStyle w:val="BookText"/>
      </w:pPr>
      <w:r>
        <w:rPr>
          <w:rFonts w:ascii="IRNazanin" w:hAnsi="IRNazanin" w:eastAsia="IRNazanin" w:cs="IRNazanin"/>
          <w:lang w:bidi="fa-IR"/>
          <w:color w:val="111111"/>
          <w:sz w:val="28"/>
          <w:szCs w:val="28"/>
          <w:rtl/>
        </w:rPr>
        <w:t xml:space="preserve">فهرستنویسی بر اساس جلد چهارم: ۱۳۳۲</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افسران ارتش</w:t>
      </w:r>
    </w:p>
    <w:p>
      <w:pPr>
        <w:pStyle w:val="BookText"/>
      </w:pPr>
      <w:r>
        <w:rPr>
          <w:rFonts w:ascii="IRNazanin" w:hAnsi="IRNazanin" w:eastAsia="IRNazanin" w:cs="IRNazanin"/>
          <w:lang w:bidi="fa-IR"/>
          <w:color w:val="111111"/>
          <w:sz w:val="28"/>
          <w:szCs w:val="28"/>
          <w:rtl/>
        </w:rPr>
        <w:t xml:space="preserve">شناسه افزوده : ت، ایران. وزارت دفاع ملی. ستاد ارتش. اداره انتشارات و تعاون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 ۲۰۲۵۱، ۵.ق، کتابخانه آیت الله بروجردی (ره)، 20251</w:t>
      </w:r>
    </w:p>
    <w:p>
      <w:pPr>
        <w:pStyle w:val="BookText"/>
      </w:pPr>
      <w:r>
        <w:rPr>
          <w:rFonts w:ascii="IRNazanin" w:hAnsi="IRNazanin" w:eastAsia="IRNazanin" w:cs="IRNazanin"/>
          <w:lang w:bidi="fa-IR"/>
          <w:color w:val="111111"/>
          <w:sz w:val="28"/>
          <w:szCs w:val="28"/>
          <w:rtl/>
        </w:rPr>
        <w:t xml:space="preserve">۱، ۵، ۲۰۲۵۲، ۱.ق، کتابخانه آیت الله بروجردی (ره)، 20252</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633" w:name="_Toc254"/>
      <w:r>
        <w:t>تاریخ جاوید</w:t>
      </w:r>
      <w:bookmarkEnd w:id="63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/س۴ت۲ ۱۳۳۳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تاریخ جاوید</w:t>
      </w:r>
    </w:p>
    <w:p>
      <w:pPr>
        <w:pStyle w:val="BookText"/>
      </w:pPr>
      <w:r>
        <w:rPr>
          <w:rFonts w:ascii="IRNazanin" w:hAnsi="IRNazanin" w:eastAsia="IRNazanin" w:cs="IRNazanin"/>
          <w:lang w:bidi="fa-IR"/>
          <w:color w:val="111111"/>
          <w:sz w:val="28"/>
          <w:szCs w:val="28"/>
          <w:rtl/>
        </w:rPr>
        <w:t xml:space="preserve">وضعیت نشر : [تهران]، وزارت جنگ، ستاد ارتش، شعبه تعاون و انتشارات</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۵۲ ص.: عکس</w:t>
      </w:r>
    </w:p>
    <w:p>
      <w:pPr>
        <w:pStyle w:val="BookText"/>
      </w:pPr>
      <w:r>
        <w:rPr>
          <w:rFonts w:ascii="IRNazanin" w:hAnsi="IRNazanin" w:eastAsia="IRNazanin" w:cs="IRNazanin"/>
          <w:lang w:bidi="fa-IR"/>
          <w:color w:val="111111"/>
          <w:sz w:val="28"/>
          <w:szCs w:val="28"/>
          <w:rtl/>
        </w:rPr>
        <w:t xml:space="preserve">یادداشت : اثر حاضر شرح حال مختصر افسران ایرانی است که در جنگ یا مصادمات داخلی یا خارجی و یا حین ماموریت و انجام وظیفه شهید شده‌اند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افسران ارتش</w:t>
      </w:r>
    </w:p>
    <w:p>
      <w:pPr>
        <w:pStyle w:val="BookText"/>
      </w:pPr>
      <w:r>
        <w:rPr>
          <w:rFonts w:ascii="IRNazanin" w:hAnsi="IRNazanin" w:eastAsia="IRNazanin" w:cs="IRNazanin"/>
          <w:lang w:bidi="fa-IR"/>
          <w:color w:val="111111"/>
          <w:sz w:val="28"/>
          <w:szCs w:val="28"/>
          <w:rtl/>
        </w:rPr>
        <w:t xml:space="preserve">شناسه افزوده : ت، ایران. وزارت دفاع ملی. ستاد ارتش. اداره انتشارات و تعاون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۶۵۰۵۹۱، کتابخانه آیت الله بروجردی (ره)، 650591</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634" w:name="_Toc255"/>
      <w:r>
        <w:t>تاریخ جاوید</w:t>
      </w:r>
      <w:bookmarkEnd w:id="63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/س۴ت۲۷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تاریخ جاوید</w:t>
      </w:r>
    </w:p>
    <w:p>
      <w:pPr>
        <w:pStyle w:val="BookText"/>
      </w:pPr>
      <w:r>
        <w:rPr>
          <w:rFonts w:ascii="IRNazanin" w:hAnsi="IRNazanin" w:eastAsia="IRNazanin" w:cs="IRNazanin"/>
          <w:lang w:bidi="fa-IR"/>
          <w:color w:val="111111"/>
          <w:sz w:val="28"/>
          <w:szCs w:val="28"/>
          <w:rtl/>
        </w:rPr>
        <w:t xml:space="preserve">شرح پدیدآور : [به سفارش] ستاد ارتش، لشکر ۶ فارس، شعبه تعاون و انتشارات</w:t>
      </w:r>
    </w:p>
    <w:p>
      <w:pPr>
        <w:pStyle w:val="BookText"/>
      </w:pPr>
      <w:r>
        <w:rPr>
          <w:rFonts w:ascii="IRNazanin" w:hAnsi="IRNazanin" w:eastAsia="IRNazanin" w:cs="IRNazanin"/>
          <w:lang w:bidi="fa-IR"/>
          <w:color w:val="111111"/>
          <w:sz w:val="28"/>
          <w:szCs w:val="28"/>
          <w:rtl/>
        </w:rPr>
        <w:t xml:space="preserve">وضعیت نشر : شیراز، چاپخانه موسوی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دوم: ۱۳۲۹</w:t>
      </w:r>
    </w:p>
    <w:p>
      <w:pPr>
        <w:pStyle w:val="BookText"/>
      </w:pPr>
      <w:r>
        <w:rPr>
          <w:rFonts w:ascii="IRNazanin" w:hAnsi="IRNazanin" w:eastAsia="IRNazanin" w:cs="IRNazanin"/>
          <w:lang w:bidi="fa-IR"/>
          <w:color w:val="111111"/>
          <w:sz w:val="28"/>
          <w:szCs w:val="28"/>
          <w:rtl/>
        </w:rPr>
        <w:t xml:space="preserve">اثر حاضر شرح حال مختصر افسران ایرانی است که در جنگ یا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0" w:name="pg4574_28728"/>
    <w:bookmarkEnd w:id="140"/>
    <w:p>
      <w:pPr>
        <w:pStyle w:val="BookText"/>
      </w:pPr>
      <w:r>
        <w:rPr>
          <w:rFonts w:ascii="IRNazanin" w:hAnsi="IRNazanin" w:eastAsia="IRNazanin" w:cs="IRNazanin"/>
          <w:lang w:bidi="fa-IR"/>
          <w:color w:val="111111"/>
          <w:sz w:val="28"/>
          <w:szCs w:val="28"/>
          <w:rtl/>
        </w:rPr>
        <w:t xml:space="preserve">مصادمات داخلی یا خارجی و یا حین ماموریت و انجام وظیفه شهید شده‌اند.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فارس</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افسران</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لشکر ۶. اداره انتشارات و تعاون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۱۱۸۰۳، کتابخانه آیت الله بروجردی (ره)، 11803</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635" w:name="_Toc256"/>
      <w:r>
        <w:t>تاریخ جاوید: شهدای نیروی هوایی ایران در سال ۱۳۳۰</w:t>
      </w:r>
      <w:bookmarkEnd w:id="63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/س۴ت۲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تاریخ جاوید: شهدای نیروی هوایی ایران در سال ۱۳۳۰</w:t>
      </w:r>
    </w:p>
    <w:p>
      <w:pPr>
        <w:pStyle w:val="BookText"/>
      </w:pPr>
      <w:r>
        <w:rPr>
          <w:rFonts w:ascii="IRNazanin" w:hAnsi="IRNazanin" w:eastAsia="IRNazanin" w:cs="IRNazanin"/>
          <w:lang w:bidi="fa-IR"/>
          <w:color w:val="111111"/>
          <w:sz w:val="28"/>
          <w:szCs w:val="28"/>
          <w:rtl/>
        </w:rPr>
        <w:t xml:space="preserve">وضعیت نشر : تهران، انتشارات مجله نیروی هوایی ارتش شاهنشاهی</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۳۴ ص.: مصور</w:t>
      </w:r>
    </w:p>
    <w:p>
      <w:pPr>
        <w:pStyle w:val="BookText"/>
      </w:pPr>
      <w:r>
        <w:rPr>
          <w:rFonts w:ascii="IRNazanin" w:hAnsi="IRNazanin" w:eastAsia="IRNazanin" w:cs="IRNazanin"/>
          <w:lang w:bidi="fa-IR"/>
          <w:color w:val="111111"/>
          <w:sz w:val="28"/>
          <w:szCs w:val="28"/>
          <w:rtl/>
        </w:rPr>
        <w:t xml:space="preserve">یادداشت : اثر حاضر شرح حال مختصر افسران و درجه داران نیروی هوایی است که در جنگ یا مصادمات داخلی یا خارجی و یا حین ماموریت و انجام وظیفه شهید شده‌اند</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افسران</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شناسه افزوده : ت، ایران. ارتش. نیروی هوایی. انتشارات</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۲۰۲۴۳، کتابخانه آیت الله بروجردی (ره)، 20243</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636" w:name="_Toc257"/>
      <w:r>
        <w:t>تاریخ جاوید، یا، شرح حال شهدای نظامی و غیر نظامی منطقه لشگر ۳ آذربایجان</w:t>
      </w:r>
      <w:bookmarkEnd w:id="63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/س۴ت۲۲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تاریخ جاوید، یا، شرح حال شهدای نظامی و غیر نظامی منطقه لشگر ۳ آذربایجان</w:t>
      </w:r>
    </w:p>
    <w:p>
      <w:pPr>
        <w:pStyle w:val="BookText"/>
      </w:pPr>
      <w:r>
        <w:rPr>
          <w:rFonts w:ascii="IRNazanin" w:hAnsi="IRNazanin" w:eastAsia="IRNazanin" w:cs="IRNazanin"/>
          <w:lang w:bidi="fa-IR"/>
          <w:color w:val="111111"/>
          <w:sz w:val="28"/>
          <w:szCs w:val="28"/>
          <w:rtl/>
        </w:rPr>
        <w:t xml:space="preserve">وضعیت نشر : [تهران]، وزارت جنگ، ستاد ارتش، لشگر ۳، شعبه تعاون و انتشارات</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۴۱ ص</w:t>
      </w:r>
    </w:p>
    <w:p>
      <w:pPr>
        <w:pStyle w:val="BookText"/>
      </w:pPr>
      <w:r>
        <w:rPr>
          <w:rFonts w:ascii="IRNazanin" w:hAnsi="IRNazanin" w:eastAsia="IRNazanin" w:cs="IRNazanin"/>
          <w:lang w:bidi="fa-IR"/>
          <w:color w:val="111111"/>
          <w:sz w:val="28"/>
          <w:szCs w:val="28"/>
          <w:rtl/>
        </w:rPr>
        <w:t xml:space="preserve">یادداشت : اثر حاضر شرح حال مختصر افسران ایرانی است که در جنگ یا مصادمات داخلی یا خارجی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1" w:name="pg4574_28729"/>
    <w:bookmarkEnd w:id="141"/>
    <w:p>
      <w:pPr>
        <w:pStyle w:val="BookText"/>
      </w:pPr>
      <w:r>
        <w:rPr>
          <w:rFonts w:ascii="IRNazanin" w:hAnsi="IRNazanin" w:eastAsia="IRNazanin" w:cs="IRNazanin"/>
          <w:lang w:bidi="fa-IR"/>
          <w:color w:val="111111"/>
          <w:sz w:val="28"/>
          <w:szCs w:val="28"/>
          <w:rtl/>
        </w:rPr>
        <w:t xml:space="preserve">و یا حین ماموریت و انجام وظیفه شهید شده‌اند.</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آذربایجان</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افسران</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لشگر ۳. شعبه تعاون و انتشارات</w:t>
      </w:r>
    </w:p>
    <w:p>
      <w:pPr>
        <w:pStyle w:val="BookText"/>
      </w:pPr>
      <w:r>
        <w:rPr>
          <w:rFonts w:ascii="IRNazanin" w:hAnsi="IRNazanin" w:eastAsia="IRNazanin" w:cs="IRNazanin"/>
          <w:lang w:bidi="fa-IR"/>
          <w:color w:val="111111"/>
          <w:sz w:val="28"/>
          <w:szCs w:val="28"/>
          <w:rtl/>
        </w:rPr>
        <w:t xml:space="preserve">ع، شرح حال شهدای نظامی و غیر نظامی منطقه لشگر ۳ آذربایجان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۲۰۲۴۱، کتابخانه آیت الله بروجردی (ره)، 20241</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637" w:name="_Toc258"/>
      <w:r>
        <w:t>تاریخ نظامی</w:t>
      </w:r>
      <w:bookmarkEnd w:id="637"/>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/ق۹ت۲۲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قوزانلو، جمیل</w:t>
      </w:r>
    </w:p>
    <w:p>
      <w:pPr>
        <w:pStyle w:val="BookText"/>
      </w:pPr>
      <w:r>
        <w:rPr>
          <w:rFonts w:ascii="IRNazanin" w:hAnsi="IRNazanin" w:eastAsia="IRNazanin" w:cs="IRNazanin"/>
          <w:lang w:bidi="fa-IR"/>
          <w:color w:val="111111"/>
          <w:sz w:val="28"/>
          <w:szCs w:val="28"/>
          <w:rtl/>
        </w:rPr>
        <w:t xml:space="preserve">عنوان : تاریخ نظامی</w:t>
      </w:r>
    </w:p>
    <w:p>
      <w:pPr>
        <w:pStyle w:val="BookText"/>
      </w:pPr>
      <w:r>
        <w:rPr>
          <w:rFonts w:ascii="IRNazanin" w:hAnsi="IRNazanin" w:eastAsia="IRNazanin" w:cs="IRNazanin"/>
          <w:lang w:bidi="fa-IR"/>
          <w:color w:val="111111"/>
          <w:sz w:val="28"/>
          <w:szCs w:val="28"/>
          <w:rtl/>
        </w:rPr>
        <w:t xml:space="preserve">شرح پدیدآور : تالیف جمیل قوزانلو</w:t>
      </w:r>
    </w:p>
    <w:p>
      <w:pPr>
        <w:pStyle w:val="BookText"/>
      </w:pPr>
      <w:r>
        <w:rPr>
          <w:rFonts w:ascii="IRNazanin" w:hAnsi="IRNazanin" w:eastAsia="IRNazanin" w:cs="IRNazanin"/>
          <w:lang w:bidi="fa-IR"/>
          <w:color w:val="111111"/>
          <w:sz w:val="28"/>
          <w:szCs w:val="28"/>
          <w:rtl/>
        </w:rPr>
        <w:t xml:space="preserve">وضعیت نشر : تهران،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ششم: ۱۳۱۰</w:t>
      </w:r>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.-ج.۶. قشون کشی به ممالک توران: (ترکستان غربی - بخارا - خیوه - ترکمنستان) ۱۱۵۳ - ۱۱۵۴ از جنگهای نادرشاه افشار.-</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افشاریان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۶، ۷۹۰۵۹، کتابخانه آیت الله بروجردی (ره)، 79059</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638" w:name="_Toc259"/>
      <w:r>
        <w:t>تاریخ نظامی ایران</w:t>
      </w:r>
      <w:bookmarkEnd w:id="63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/ق۹ت۲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قوزانلو، جمیل</w:t>
      </w:r>
    </w:p>
    <w:p>
      <w:pPr>
        <w:pStyle w:val="BookText"/>
      </w:pPr>
      <w:r>
        <w:rPr>
          <w:rFonts w:ascii="IRNazanin" w:hAnsi="IRNazanin" w:eastAsia="IRNazanin" w:cs="IRNazanin"/>
          <w:lang w:bidi="fa-IR"/>
          <w:color w:val="111111"/>
          <w:sz w:val="28"/>
          <w:szCs w:val="28"/>
          <w:rtl/>
        </w:rPr>
        <w:t xml:space="preserve">عنوان : تاریخ نظامی ایران</w:t>
      </w:r>
    </w:p>
    <w:p>
      <w:pPr>
        <w:pStyle w:val="BookText"/>
      </w:pPr>
      <w:r>
        <w:rPr>
          <w:rFonts w:ascii="IRNazanin" w:hAnsi="IRNazanin" w:eastAsia="IRNazanin" w:cs="IRNazanin"/>
          <w:lang w:bidi="fa-IR"/>
          <w:color w:val="111111"/>
          <w:sz w:val="28"/>
          <w:szCs w:val="28"/>
          <w:rtl/>
        </w:rPr>
        <w:t xml:space="preserve">شرح پدیدآور : تالیف جمیل قوزانلو</w:t>
      </w:r>
    </w:p>
    <w:p>
      <w:pPr>
        <w:pStyle w:val="BookText"/>
      </w:pPr>
      <w:r>
        <w:rPr>
          <w:rFonts w:ascii="IRNazanin" w:hAnsi="IRNazanin" w:eastAsia="IRNazanin" w:cs="IRNazanin"/>
          <w:lang w:bidi="fa-IR"/>
          <w:color w:val="111111"/>
          <w:sz w:val="28"/>
          <w:szCs w:val="28"/>
          <w:rtl/>
        </w:rPr>
        <w:t xml:space="preserve">وضعیت نشر : تهران، شرکت مطبوعات</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۲ج</w:t>
      </w:r>
    </w:p>
    <w:p>
      <w:pPr>
        <w:pStyle w:val="BookText"/>
      </w:pPr>
      <w:r>
        <w:rPr>
          <w:rFonts w:ascii="IRNazanin" w:hAnsi="IRNazanin" w:eastAsia="IRNazanin" w:cs="IRNazanin"/>
          <w:lang w:bidi="fa-IR"/>
          <w:color w:val="111111"/>
          <w:sz w:val="28"/>
          <w:szCs w:val="28"/>
          <w:rtl/>
        </w:rPr>
        <w:t xml:space="preserve">یادداشت : جلد دوم توسط شرکت شجاعی - گلستانه منتشر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دوره قرون اولیه نظام - قرون وسطی نظام - قرون اخری نظام - دوره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2" w:name="pg4574_28730"/>
    <w:bookmarkEnd w:id="142"/>
    <w:p>
      <w:pPr>
        <w:pStyle w:val="BookText"/>
      </w:pPr>
      <w:r>
        <w:rPr>
          <w:rFonts w:ascii="IRNazanin" w:hAnsi="IRNazanin" w:eastAsia="IRNazanin" w:cs="IRNazanin"/>
          <w:lang w:bidi="fa-IR"/>
          <w:color w:val="111111"/>
          <w:sz w:val="28"/>
          <w:szCs w:val="28"/>
          <w:rtl/>
        </w:rPr>
        <w:t xml:space="preserve">قسمت اول قرن نظام جدید از سال ۵۵۰ قبل از میلاد الی ۱۷۹۷ م. با ۲۲ نقشه و ۱۴ گراور - ج.۲. شامل دوره دوم قرن نظام جدید (۱۷۹۶ الی ۱۸۷۱) و قرن نظام معاصر (۱۸۷۱ الی ۱۹۰۴) و ایران قبل از جنگ بین المللی: دارای ۲۹ نقشه و ۱۱ گراور.-</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 ۷۹۰۲۳۳، کتابخانه آیت الله بروجردی (ره)، 790233</w:t>
      </w:r>
    </w:p>
    <w:p>
      <w:pPr>
        <w:pStyle w:val="BookText"/>
      </w:pPr>
      <w:r>
        <w:rPr>
          <w:rFonts w:ascii="IRNazanin" w:hAnsi="IRNazanin" w:eastAsia="IRNazanin" w:cs="IRNazanin"/>
          <w:lang w:bidi="fa-IR"/>
          <w:color w:val="111111"/>
          <w:sz w:val="28"/>
          <w:szCs w:val="28"/>
          <w:rtl/>
        </w:rPr>
        <w:t xml:space="preserve">۱، ۲، ۶۵۰۵۱۷، کتابخانه آیت الله بروجردی (ره)، 650517</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39" w:name="_Toc260"/>
      <w:r>
        <w:t>تاریخ نظامی ایران - تعرض نادرشاه بترکستان: بسال ۱۱۵۳ هجری قمری</w:t>
      </w:r>
      <w:bookmarkEnd w:id="63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/م۷ت۲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مقتدر، غلامحسین</w:t>
      </w:r>
    </w:p>
    <w:p>
      <w:pPr>
        <w:pStyle w:val="BookText"/>
      </w:pPr>
      <w:r>
        <w:rPr>
          <w:rFonts w:ascii="IRNazanin" w:hAnsi="IRNazanin" w:eastAsia="IRNazanin" w:cs="IRNazanin"/>
          <w:lang w:bidi="fa-IR"/>
          <w:color w:val="111111"/>
          <w:sz w:val="28"/>
          <w:szCs w:val="28"/>
          <w:rtl/>
        </w:rPr>
        <w:t xml:space="preserve">عنوان : تاریخ نظامی ایران - تعرض نادرشاه بترکستان: بسال ۱۱۵۳ هجری قمری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 ص.، [۱] برگ نقشه (تاشده)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مقتدر می‌باشد که در تاریخ ۱۱/۱۱/۱۳۱۶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آسیای مرکزی</w:t>
      </w:r>
    </w:p>
    <w:p>
      <w:pPr>
        <w:pStyle w:val="BookText"/>
      </w:pPr>
      <w:r>
        <w:rPr>
          <w:rFonts w:ascii="IRNazanin" w:hAnsi="IRNazanin" w:eastAsia="IRNazanin" w:cs="IRNazanin"/>
          <w:lang w:bidi="fa-IR"/>
          <w:color w:val="111111"/>
          <w:sz w:val="28"/>
          <w:szCs w:val="28"/>
          <w:rtl/>
        </w:rPr>
        <w:t xml:space="preserve">نادر افشار، شاه ایران، ۱۱۰۰-۱۱۶۰ق</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۱۰۴۵۸، کتابخانه آیت الله بروجردی (ره)، 10458</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640" w:name="_Toc261"/>
      <w:r>
        <w:t>تاریخ نظامی ایران: سال یکم افسری، سال دوم ستوانی: ۱۳۱۸ - ۱۳۱۹</w:t>
      </w:r>
      <w:bookmarkEnd w:id="64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/م۷ت۲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مقتدر، غلامحسین</w:t>
      </w:r>
    </w:p>
    <w:p>
      <w:pPr>
        <w:pStyle w:val="BookText"/>
      </w:pPr>
      <w:r>
        <w:rPr>
          <w:rFonts w:ascii="IRNazanin" w:hAnsi="IRNazanin" w:eastAsia="IRNazanin" w:cs="IRNazanin"/>
          <w:lang w:bidi="fa-IR"/>
          <w:color w:val="111111"/>
          <w:sz w:val="28"/>
          <w:szCs w:val="28"/>
          <w:rtl/>
        </w:rPr>
        <w:t xml:space="preserve">عنوان : تاریخ نظامی ایران: سال یکم افسری، سال دوم ستوانی: ۱۳۱۸ - ۱۳۱۹</w:t>
      </w:r>
    </w:p>
    <w:p>
      <w:pPr>
        <w:pStyle w:val="BookText"/>
      </w:pPr>
      <w:r>
        <w:rPr>
          <w:rFonts w:ascii="IRNazanin" w:hAnsi="IRNazanin" w:eastAsia="IRNazanin" w:cs="IRNazanin"/>
          <w:lang w:bidi="fa-IR"/>
          <w:color w:val="111111"/>
          <w:sz w:val="28"/>
          <w:szCs w:val="28"/>
          <w:rtl/>
        </w:rPr>
        <w:t xml:space="preserve">شرح پدیدآور : غلامحسین مقتدر</w:t>
      </w:r>
    </w:p>
    <w:p>
      <w:pPr>
        <w:pStyle w:val="BookText"/>
      </w:pPr>
      <w:r>
        <w:rPr>
          <w:rFonts w:ascii="IRNazanin" w:hAnsi="IRNazanin" w:eastAsia="IRNazanin" w:cs="IRNazanin"/>
          <w:lang w:bidi="fa-IR"/>
          <w:color w:val="111111"/>
          <w:sz w:val="28"/>
          <w:szCs w:val="28"/>
          <w:rtl/>
        </w:rPr>
        <w:t xml:space="preserve">وضعیت نشر : تهران، چاپخانه فردین و برادر</w:t>
      </w:r>
    </w:p>
    <w:p>
      <w:pPr>
        <w:pStyle w:val="BookText"/>
      </w:pPr>
      <w:r>
        <w:rPr>
          <w:rFonts w:ascii="IRNazanin" w:hAnsi="IRNazanin" w:eastAsia="IRNazanin" w:cs="IRNazanin"/>
          <w:lang w:bidi="fa-IR"/>
          <w:color w:val="111111"/>
          <w:sz w:val="28"/>
          <w:szCs w:val="28"/>
          <w:rtl/>
        </w:rPr>
        <w:t xml:space="preserve">سال نشر : [؟۱۳۱۸]</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3" w:name="pg4574_28731"/>
    <w:bookmarkEnd w:id="143"/>
    <w:p>
      <w:pPr>
        <w:pStyle w:val="BookText"/>
      </w:pPr>
      <w:r>
        <w:rPr>
          <w:rFonts w:ascii="IRNazanin" w:hAnsi="IRNazanin" w:eastAsia="IRNazanin" w:cs="IRNazanin"/>
          <w:lang w:bidi="fa-IR"/>
          <w:color w:val="111111"/>
          <w:sz w:val="28"/>
          <w:szCs w:val="28"/>
          <w:rtl/>
        </w:rPr>
        <w:t xml:space="preserve">شخصات ظاهری : ۱ج. (شماره‌گذاری گوناگون).: نقشه</w:t>
      </w:r>
    </w:p>
    <w:p>
      <w:pPr>
        <w:pStyle w:val="BookText"/>
      </w:pPr>
      <w:r>
        <w:rPr>
          <w:rFonts w:ascii="IRNazanin" w:hAnsi="IRNazanin" w:eastAsia="IRNazanin" w:cs="IRNazanin"/>
          <w:lang w:bidi="fa-IR"/>
          <w:color w:val="111111"/>
          <w:sz w:val="28"/>
          <w:szCs w:val="28"/>
          <w:rtl/>
        </w:rPr>
        <w:t xml:space="preserve">یادداشت : عنوان نسخه دوم: تاریخ نظامی ایران</w:t>
      </w:r>
    </w:p>
    <w:p>
      <w:pPr>
        <w:pStyle w:val="BookText"/>
      </w:pPr>
      <w:r>
        <w:rPr>
          <w:rFonts w:ascii="IRNazanin" w:hAnsi="IRNazanin" w:eastAsia="IRNazanin" w:cs="IRNazanin"/>
          <w:lang w:bidi="fa-IR"/>
          <w:color w:val="111111"/>
          <w:sz w:val="28"/>
          <w:szCs w:val="28"/>
          <w:rtl/>
        </w:rPr>
        <w:t xml:space="preserve">کتاب دارای نقشه‌هایی بدون شماره گذاری می‌باشد که برخی از آن‌ها تاشده و رنگی است</w:t>
      </w:r>
    </w:p>
    <w:p>
      <w:pPr>
        <w:pStyle w:val="BookText"/>
      </w:pPr>
      <w:r>
        <w:rPr>
          <w:rFonts w:ascii="IRNazanin" w:hAnsi="IRNazanin" w:eastAsia="IRNazanin" w:cs="IRNazanin"/>
          <w:lang w:bidi="fa-IR"/>
          <w:color w:val="111111"/>
          <w:sz w:val="28"/>
          <w:szCs w:val="28"/>
          <w:rtl/>
        </w:rPr>
        <w:t xml:space="preserve">ن۲ (چاپ دوم: ۱۳۱۸)</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تاریخ نظامی ایران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۶۵۴، کتابخانه آیت الله بروجردی (ره)، 654</w:t>
      </w:r>
    </w:p>
    <w:p>
      <w:pPr>
        <w:pStyle w:val="BookText"/>
      </w:pPr>
      <w:r>
        <w:rPr>
          <w:rFonts w:ascii="IRNazanin" w:hAnsi="IRNazanin" w:eastAsia="IRNazanin" w:cs="IRNazanin"/>
          <w:lang w:bidi="fa-IR"/>
          <w:color w:val="111111"/>
          <w:sz w:val="28"/>
          <w:szCs w:val="28"/>
          <w:rtl/>
        </w:rPr>
        <w:t xml:space="preserve">۲، ۵۵۰۶۰، کتابخانه آیت الله بروجردی (ره)، 55060</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641" w:name="_Toc262"/>
      <w:r>
        <w:t>تاریخ نظامی ایران: قرون اولی نظام - قرون وسطی نظام - قرون اخری - قرن نظام جدید - قرن معاصر نظام: از ۳۰۰۰ سال قبل از میلاد الی ۱۹۲۱ میلادی</w:t>
      </w:r>
      <w:bookmarkEnd w:id="641"/>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/ق۹ت۲ ۱۳۱۲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قوزانلو، جمیل</w:t>
      </w:r>
    </w:p>
    <w:p>
      <w:pPr>
        <w:pStyle w:val="BookText"/>
      </w:pPr>
      <w:r>
        <w:rPr>
          <w:rFonts w:ascii="IRNazanin" w:hAnsi="IRNazanin" w:eastAsia="IRNazanin" w:cs="IRNazanin"/>
          <w:lang w:bidi="fa-IR"/>
          <w:color w:val="111111"/>
          <w:sz w:val="28"/>
          <w:szCs w:val="28"/>
          <w:rtl/>
        </w:rPr>
        <w:t xml:space="preserve">عنوان : تاریخ نظامی ایران: قرون اولی نظام - قرون وسطی نظام - قرون اخری - قرن نظام جدید - قرن معاصر نظام: از ۳۰۰۰ سال قبل از میلاد الی ۱۹۲۱ میلادی</w:t>
      </w:r>
    </w:p>
    <w:p>
      <w:pPr>
        <w:pStyle w:val="BookText"/>
      </w:pPr>
      <w:r>
        <w:rPr>
          <w:rFonts w:ascii="IRNazanin" w:hAnsi="IRNazanin" w:eastAsia="IRNazanin" w:cs="IRNazanin"/>
          <w:lang w:bidi="fa-IR"/>
          <w:color w:val="111111"/>
          <w:sz w:val="28"/>
          <w:szCs w:val="28"/>
          <w:rtl/>
        </w:rPr>
        <w:t xml:space="preserve">شرح پدیدآور : تالیف جمیل قوزانلو</w:t>
      </w:r>
    </w:p>
    <w:p>
      <w:pPr>
        <w:pStyle w:val="BookText"/>
      </w:pPr>
      <w:r>
        <w:rPr>
          <w:rFonts w:ascii="IRNazanin" w:hAnsi="IRNazanin" w:eastAsia="IRNazanin" w:cs="IRNazanin"/>
          <w:lang w:bidi="fa-IR"/>
          <w:color w:val="111111"/>
          <w:sz w:val="28"/>
          <w:szCs w:val="28"/>
          <w:rtl/>
        </w:rPr>
        <w:t xml:space="preserve">وضعیت نشر : تهران، مطبعه دانش</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۱۱۲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۳۲۲۰۲۱۵، کتابخانه آیت الله بروجردی (ره)، 3220215</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642" w:name="_Toc263"/>
      <w:r>
        <w:t>تاریخ نظامی جنگ ۱۸۷۰ [هزار و هشتصد و هفتاد] [کتاب]</w:t>
      </w:r>
      <w:bookmarkEnd w:id="642"/>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/ت۲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تاریخ نظامی جنگ ۱۸۷۰ [هزار و هشتصد و هفتاد] [کتاب]</w:t>
      </w:r>
    </w:p>
    <w:p>
      <w:pPr>
        <w:pStyle w:val="BookText"/>
      </w:pPr>
      <w:r>
        <w:rPr>
          <w:rFonts w:ascii="IRNazanin" w:hAnsi="IRNazanin" w:eastAsia="IRNazanin" w:cs="IRNazanin"/>
          <w:lang w:bidi="fa-IR"/>
          <w:color w:val="111111"/>
          <w:sz w:val="28"/>
          <w:szCs w:val="28"/>
          <w:rtl/>
        </w:rPr>
        <w:t xml:space="preserve">شرح پدیدآور : [به سفارش] وزارت جنگ</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۶۰ ص.، [۱۳] ص. نقشه (تاشده)</w:t>
      </w:r>
    </w:p>
    <w:p>
      <w:pPr>
        <w:pStyle w:val="BookText"/>
      </w:pPr>
      <w:r>
        <w:rPr>
          <w:rFonts w:ascii="IRNazanin" w:hAnsi="IRNazanin" w:eastAsia="IRNazanin" w:cs="IRNazanin"/>
          <w:lang w:bidi="fa-IR"/>
          <w:color w:val="111111"/>
          <w:sz w:val="28"/>
          <w:szCs w:val="28"/>
          <w:rtl/>
        </w:rPr>
        <w:t xml:space="preserve">یادداشت : کتاب حاضر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4" w:name="pg4574_28732"/>
    <w:bookmarkEnd w:id="144"/>
    <w:p>
      <w:pPr>
        <w:pStyle w:val="BookText"/>
      </w:pPr>
      <w:r>
        <w:rPr>
          <w:rFonts w:ascii="IRNazanin" w:hAnsi="IRNazanin" w:eastAsia="IRNazanin" w:cs="IRNazanin"/>
          <w:lang w:bidi="fa-IR"/>
          <w:color w:val="111111"/>
          <w:sz w:val="28"/>
          <w:szCs w:val="28"/>
          <w:rtl/>
        </w:rPr>
        <w:t xml:space="preserve">تاریخ نظامی جنگ فرانسه و آلمان در سال ۱۸۷۰ - ۱۸۷۱ را نشان می دهد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فرانسه و آلمان</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۶۵۰۵۷۵، کتابخانه آیت الله بروجردی (ره)، 650575</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43" w:name="_Toc264"/>
      <w:r>
        <w:t>تاریخ نظامی جنگ ایطالیا و حبشه: سال دوم افسری سال سوم ستوانی [کتاب]</w:t>
      </w:r>
      <w:bookmarkEnd w:id="64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/الف۳ت۲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اخوی، حسن، ۱۲۸۷</w:t>
      </w:r>
    </w:p>
    <w:p>
      <w:pPr>
        <w:pStyle w:val="BookText"/>
      </w:pPr>
      <w:r>
        <w:rPr>
          <w:rFonts w:ascii="IRNazanin" w:hAnsi="IRNazanin" w:eastAsia="IRNazanin" w:cs="IRNazanin"/>
          <w:lang w:bidi="fa-IR"/>
          <w:color w:val="111111"/>
          <w:sz w:val="28"/>
          <w:szCs w:val="28"/>
          <w:rtl/>
        </w:rPr>
        <w:t xml:space="preserve">عنوان : تاریخ نظامی جنگ ایطالیا و حبشه: سال دوم افسری سال سوم ستوانی [کتاب]</w:t>
      </w:r>
    </w:p>
    <w:p>
      <w:pPr>
        <w:pStyle w:val="BookText"/>
      </w:pPr>
      <w:r>
        <w:rPr>
          <w:rFonts w:ascii="IRNazanin" w:hAnsi="IRNazanin" w:eastAsia="IRNazanin" w:cs="IRNazanin"/>
          <w:lang w:bidi="fa-IR"/>
          <w:color w:val="111111"/>
          <w:sz w:val="28"/>
          <w:szCs w:val="28"/>
          <w:rtl/>
        </w:rPr>
        <w:t xml:space="preserve">شرح پدیدآور : اخوی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۲۷ ص.، [۱] ص. نقشه تا 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ایتالیا و اتیوپی، ۱۹۳۵-۱۹۳۶م</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ع، تاریخ نظامی جنگ ایتالیا و حبشه: سال دوم افسری سال سوم ستوانی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۳۲۲۰۵۱۶، کتابخانه آیت الله بروجردی (ره)، 3220516</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44" w:name="_Toc265"/>
      <w:r>
        <w:t>تاریخ نظامی جنگ بین المللی در مشرق زمین و جنگهای استقلالی ترکیه: دانشجویان افسری احتیاط سال تحصیلی ۱۳۱۷ - ۱۳۱۸</w:t>
      </w:r>
      <w:bookmarkEnd w:id="64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/ک۵ت۲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کسری، محمود</w:t>
      </w:r>
    </w:p>
    <w:p>
      <w:pPr>
        <w:pStyle w:val="BookText"/>
      </w:pPr>
      <w:r>
        <w:rPr>
          <w:rFonts w:ascii="IRNazanin" w:hAnsi="IRNazanin" w:eastAsia="IRNazanin" w:cs="IRNazanin"/>
          <w:lang w:bidi="fa-IR"/>
          <w:color w:val="111111"/>
          <w:sz w:val="28"/>
          <w:szCs w:val="28"/>
          <w:rtl/>
        </w:rPr>
        <w:t xml:space="preserve">عنوان : تاریخ نظامی جنگ بین المللی در مشرق زمین و جنگهای استقلالی ترکیه: دانشجویان افسری احتیاط سال تحصیلی ۱۳۱۷ - ۱۳۱۸</w:t>
      </w:r>
    </w:p>
    <w:p>
      <w:pPr>
        <w:pStyle w:val="BookText"/>
      </w:pPr>
      <w:r>
        <w:rPr>
          <w:rFonts w:ascii="IRNazanin" w:hAnsi="IRNazanin" w:eastAsia="IRNazanin" w:cs="IRNazanin"/>
          <w:lang w:bidi="fa-IR"/>
          <w:color w:val="111111"/>
          <w:sz w:val="28"/>
          <w:szCs w:val="28"/>
          <w:rtl/>
        </w:rPr>
        <w:t xml:space="preserve">شرح پدیدآور : محمود کسری؛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شرکت چاپخانه ارژنگ</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۲۴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موضوع</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5" w:name="pg4574_28733"/>
    <w:bookmarkEnd w:id="145"/>
    <w:p>
      <w:pPr>
        <w:pStyle w:val="BookText"/>
      </w:pPr>
      <w:r>
        <w:rPr>
          <w:rFonts w:ascii="IRNazanin" w:hAnsi="IRNazanin" w:eastAsia="IRNazanin" w:cs="IRNazanin"/>
          <w:lang w:bidi="fa-IR"/>
          <w:color w:val="111111"/>
          <w:sz w:val="28"/>
          <w:szCs w:val="28"/>
          <w:rtl/>
        </w:rPr>
        <w:t xml:space="preserve">: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جهانی اول، ۱۹۱۴ - ۱۹۱۸م</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۲۷۶۱۵، کتابخانه آیت الله بروجردی (ره)، 27615</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645" w:name="_Toc266"/>
      <w:r>
        <w:t>تاریخ نظامی جنگ بین‌الملل در جبهه غرب: سال دوم افسری و سوم ستوانی: سال تحصیلی ۱۳۱۷ - ۱۳۱۸</w:t>
      </w:r>
      <w:bookmarkEnd w:id="64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/ح۳ت۲۳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حجازی، عبدالحسین، ۱۲۸۳ - ۱۳۴۸</w:t>
      </w:r>
    </w:p>
    <w:p>
      <w:pPr>
        <w:pStyle w:val="BookText"/>
      </w:pPr>
      <w:r>
        <w:rPr>
          <w:rFonts w:ascii="IRNazanin" w:hAnsi="IRNazanin" w:eastAsia="IRNazanin" w:cs="IRNazanin"/>
          <w:lang w:bidi="fa-IR"/>
          <w:color w:val="111111"/>
          <w:sz w:val="28"/>
          <w:szCs w:val="28"/>
          <w:rtl/>
        </w:rPr>
        <w:t xml:space="preserve">عنوان : تاریخ نظامی جنگ بین‌الملل در جبهه غرب: سال دوم افسری و سوم ستوانی: سال تحصیلی ۱۳۱۷ - ۱۳۱۸</w:t>
      </w:r>
    </w:p>
    <w:p>
      <w:pPr>
        <w:pStyle w:val="BookText"/>
      </w:pPr>
      <w:r>
        <w:rPr>
          <w:rFonts w:ascii="IRNazanin" w:hAnsi="IRNazanin" w:eastAsia="IRNazanin" w:cs="IRNazanin"/>
          <w:lang w:bidi="fa-IR"/>
          <w:color w:val="111111"/>
          <w:sz w:val="28"/>
          <w:szCs w:val="28"/>
          <w:rtl/>
        </w:rPr>
        <w:t xml:space="preserve">شرح پدیدآور : [عبدالحسین] حجازی، وثوق؛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۲۰۲ص.، [۱۴] ص. نقشه</w:t>
      </w:r>
    </w:p>
    <w:p>
      <w:pPr>
        <w:pStyle w:val="BookText"/>
      </w:pPr>
      <w:r>
        <w:rPr>
          <w:rFonts w:ascii="IRNazanin" w:hAnsi="IRNazanin" w:eastAsia="IRNazanin" w:cs="IRNazanin"/>
          <w:lang w:bidi="fa-IR"/>
          <w:color w:val="111111"/>
          <w:sz w:val="28"/>
          <w:szCs w:val="28"/>
          <w:rtl/>
        </w:rPr>
        <w:t xml:space="preserve">یادداشت : کتاب حاضر دو قسمت دارد: بخش اول: مقدمه تا نبرد مارن توسط سرگرد حجازی و بخش دوم: نبرد مارن تا خاتمه جنگ توسط سرگرد وثوق تالیف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جهانی اول، ۱۹۱۴ - ۱۹۱۸م</w:t>
      </w:r>
    </w:p>
    <w:p>
      <w:pPr>
        <w:pStyle w:val="BookText"/>
      </w:pPr>
      <w:r>
        <w:rPr>
          <w:rFonts w:ascii="IRNazanin" w:hAnsi="IRNazanin" w:eastAsia="IRNazanin" w:cs="IRNazanin"/>
          <w:lang w:bidi="fa-IR"/>
          <w:color w:val="111111"/>
          <w:sz w:val="28"/>
          <w:szCs w:val="28"/>
          <w:rtl/>
        </w:rPr>
        <w:t xml:space="preserve">شناسه افزوده : پ، وثوق</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۵۶۰۱۰۸، کتابخانه آیت الله بروجردی (ره)، 560108</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646" w:name="_Toc267"/>
      <w:r>
        <w:t>تاریخ نظامی جنگ بین‌المللی اول در ایران</w:t>
      </w:r>
      <w:bookmarkEnd w:id="64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/ت۲۳۱</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تاریخ نظامی جنگ بین‌المللی اول در ایران</w:t>
      </w:r>
    </w:p>
    <w:p>
      <w:pPr>
        <w:pStyle w:val="BookText"/>
      </w:pPr>
      <w:r>
        <w:rPr>
          <w:rFonts w:ascii="IRNazanin" w:hAnsi="IRNazanin" w:eastAsia="IRNazanin" w:cs="IRNazanin"/>
          <w:lang w:bidi="fa-IR"/>
          <w:color w:val="111111"/>
          <w:sz w:val="28"/>
          <w:szCs w:val="28"/>
          <w:rtl/>
        </w:rPr>
        <w:t xml:space="preserve">شرح پدیدآور : دانشکده افسری، دایره آموزش</w:t>
      </w:r>
    </w:p>
    <w:p>
      <w:pPr>
        <w:pStyle w:val="BookText"/>
      </w:pPr>
      <w:r>
        <w:rPr>
          <w:rFonts w:ascii="IRNazanin" w:hAnsi="IRNazanin" w:eastAsia="IRNazanin" w:cs="IRNazanin"/>
          <w:lang w:bidi="fa-IR"/>
          <w:color w:val="111111"/>
          <w:sz w:val="28"/>
          <w:szCs w:val="28"/>
          <w:rtl/>
        </w:rPr>
        <w:t xml:space="preserve">وضعیت نشر : [بی‌جا]، شرکت چاپخانه شهاب</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۳۲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جهانی اول، ۱۹۱۴ - ۱۹۱۸م</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6" w:name="pg4574_28734"/>
    <w:bookmarkEnd w:id="146"/>
    <w:p>
      <w:pPr>
        <w:pStyle w:val="BookText"/>
      </w:pPr>
      <w:r>
        <w:rPr>
          <w:rFonts w:ascii="IRNazanin" w:hAnsi="IRNazanin" w:eastAsia="IRNazanin" w:cs="IRNazanin"/>
          <w:lang w:bidi="fa-IR"/>
          <w:color w:val="111111"/>
          <w:sz w:val="28"/>
          <w:szCs w:val="28"/>
          <w:rtl/>
        </w:rPr>
        <w:t xml:space="preserve">ت، دانشکده افسری. دایره آموزش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۷۹۰۵۸، کتابخانه آیت الله بروجردی (ره)، 79058</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647" w:name="_Toc268"/>
      <w:r>
        <w:t>تاریخ نظامی جنگ دوم جهانی</w:t>
      </w:r>
      <w:bookmarkEnd w:id="64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/پ۲ت۲۳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پارسای، فروردین</w:t>
      </w:r>
    </w:p>
    <w:p>
      <w:pPr>
        <w:pStyle w:val="BookText"/>
      </w:pPr>
      <w:r>
        <w:rPr>
          <w:rFonts w:ascii="IRNazanin" w:hAnsi="IRNazanin" w:eastAsia="IRNazanin" w:cs="IRNazanin"/>
          <w:lang w:bidi="fa-IR"/>
          <w:color w:val="111111"/>
          <w:sz w:val="28"/>
          <w:szCs w:val="28"/>
          <w:rtl/>
        </w:rPr>
        <w:t xml:space="preserve">عنوان : تاریخ نظامی جنگ دوم جهانی</w:t>
      </w:r>
    </w:p>
    <w:p>
      <w:pPr>
        <w:pStyle w:val="BookText"/>
      </w:pPr>
      <w:r>
        <w:rPr>
          <w:rFonts w:ascii="IRNazanin" w:hAnsi="IRNazanin" w:eastAsia="IRNazanin" w:cs="IRNazanin"/>
          <w:lang w:bidi="fa-IR"/>
          <w:color w:val="111111"/>
          <w:sz w:val="28"/>
          <w:szCs w:val="28"/>
          <w:rtl/>
        </w:rPr>
        <w:t xml:space="preserve">شرح پدیدآور : فروردین پارسای؛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۲۹۲، [۵۶] ص. نقشه (برخی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جهانی دوم، ۱۹۳۹- ۱۹۴۵م.</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۸۳۹، کتابخانه آیت الله بروجردی (ره)، 839</w:t>
      </w:r>
    </w:p>
    <w:p>
      <w:pPr>
        <w:pStyle w:val="BookText"/>
      </w:pPr>
      <w:r>
        <w:rPr>
          <w:rFonts w:ascii="IRNazanin" w:hAnsi="IRNazanin" w:eastAsia="IRNazanin" w:cs="IRNazanin"/>
          <w:lang w:bidi="fa-IR"/>
          <w:color w:val="111111"/>
          <w:sz w:val="28"/>
          <w:szCs w:val="28"/>
          <w:rtl/>
        </w:rPr>
        <w:t xml:space="preserve">۲، ۵۱۵۴، کتابخانه آیت الله بروجردی (ره)، 5154</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648" w:name="_Toc269"/>
      <w:r>
        <w:t>تاریخ نظامی جنگ روس و ژاپون ۱۹۰۴ - ۱۹۰۵</w:t>
      </w:r>
      <w:bookmarkEnd w:id="648"/>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/ن۳ت۲۴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نخجوان، محمد، ۱۲۶۸؟ - ۱۳۵۴</w:t>
      </w:r>
    </w:p>
    <w:p>
      <w:pPr>
        <w:pStyle w:val="BookText"/>
      </w:pPr>
      <w:r>
        <w:rPr>
          <w:rFonts w:ascii="IRNazanin" w:hAnsi="IRNazanin" w:eastAsia="IRNazanin" w:cs="IRNazanin"/>
          <w:lang w:bidi="fa-IR"/>
          <w:color w:val="111111"/>
          <w:sz w:val="28"/>
          <w:szCs w:val="28"/>
          <w:rtl/>
        </w:rPr>
        <w:t xml:space="preserve">عنوان : تاریخ نظامی جنگ روس و ژاپون ۱۹۰۴ - ۱۹۰۵</w:t>
      </w:r>
    </w:p>
    <w:p>
      <w:pPr>
        <w:pStyle w:val="BookText"/>
      </w:pPr>
      <w:r>
        <w:rPr>
          <w:rFonts w:ascii="IRNazanin" w:hAnsi="IRNazanin" w:eastAsia="IRNazanin" w:cs="IRNazanin"/>
          <w:lang w:bidi="fa-IR"/>
          <w:color w:val="111111"/>
          <w:sz w:val="28"/>
          <w:szCs w:val="28"/>
          <w:rtl/>
        </w:rPr>
        <w:t xml:space="preserve">شرح پدیدآور : تالیف و ترجمه محمد نخجوان (امیر موثق)</w:t>
      </w:r>
    </w:p>
    <w:p>
      <w:pPr>
        <w:pStyle w:val="BookText"/>
      </w:pPr>
      <w:r>
        <w:rPr>
          <w:rFonts w:ascii="IRNazanin" w:hAnsi="IRNazanin" w:eastAsia="IRNazanin" w:cs="IRNazanin"/>
          <w:lang w:bidi="fa-IR"/>
          <w:color w:val="111111"/>
          <w:sz w:val="28"/>
          <w:szCs w:val="28"/>
          <w:rtl/>
        </w:rPr>
        <w:t xml:space="preserve">وضعیت نشر : تهران، مطبعه تمدن</w:t>
      </w:r>
    </w:p>
    <w:p>
      <w:pPr>
        <w:pStyle w:val="BookText"/>
      </w:pPr>
      <w:r>
        <w:rPr>
          <w:rFonts w:ascii="IRNazanin" w:hAnsi="IRNazanin" w:eastAsia="IRNazanin" w:cs="IRNazanin"/>
          <w:lang w:bidi="fa-IR"/>
          <w:color w:val="111111"/>
          <w:sz w:val="28"/>
          <w:szCs w:val="28"/>
          <w:rtl/>
        </w:rPr>
        <w:t xml:space="preserve">سال نشر : ۱۳۰۵</w:t>
      </w:r>
    </w:p>
    <w:p>
      <w:pPr>
        <w:pStyle w:val="BookText"/>
      </w:pPr>
      <w:r>
        <w:rPr>
          <w:rFonts w:ascii="IRNazanin" w:hAnsi="IRNazanin" w:eastAsia="IRNazanin" w:cs="IRNazanin"/>
          <w:lang w:bidi="fa-IR"/>
          <w:color w:val="111111"/>
          <w:sz w:val="28"/>
          <w:szCs w:val="28"/>
          <w:rtl/>
        </w:rPr>
        <w:t xml:space="preserve">مشخصات ظاهری : ۱۶۵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روس و ژاپن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۷۹۰۵۳، کتابخانه آیت الله بروجردی (ره)، 79053</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649" w:name="_Toc270"/>
      <w:r>
        <w:t>تاریخ نظامی جنگ روس و عثمانی ۱۸۷۸ - ۱۸۷۷ [کتاب]</w:t>
      </w:r>
      <w:bookmarkEnd w:id="64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7" w:name="pg4574_28735"/>
    <w:bookmarkEnd w:id="147"/>
    <w:p>
      <w:pPr>
        <w:pStyle w:val="BookText"/>
      </w:pPr>
      <w:r>
        <w:rPr>
          <w:rFonts w:ascii="Times New Roman" w:hAnsi="Times New Roman" w:eastAsia="Times New Roman" w:cs="Times New Roman"/>
          <w:lang w:val="en-US" w:bidi="en-US"/>
          <w:color w:val="111111"/>
          <w:sz w:val="28"/>
          <w:szCs w:val="28"/>
          <w:rtl/>
        </w:rPr>
        <w:t xml:space="preserve">: U </w:t>
      </w:r>
      <w:r>
        <w:rPr>
          <w:rFonts w:ascii="IRNazanin" w:hAnsi="IRNazanin" w:eastAsia="IRNazanin" w:cs="IRNazanin"/>
          <w:lang w:bidi="fa-IR"/>
          <w:color w:val="111111"/>
          <w:sz w:val="28"/>
          <w:szCs w:val="28"/>
          <w:rtl/>
        </w:rPr>
        <w:t xml:space="preserve">۱۱۰ /ن۳ت۲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نخجوان، محمد، ۱۲۶۸؟ - ۱۳۵۴</w:t>
      </w:r>
    </w:p>
    <w:p>
      <w:pPr>
        <w:pStyle w:val="BookText"/>
      </w:pPr>
      <w:r>
        <w:rPr>
          <w:rFonts w:ascii="IRNazanin" w:hAnsi="IRNazanin" w:eastAsia="IRNazanin" w:cs="IRNazanin"/>
          <w:lang w:bidi="fa-IR"/>
          <w:color w:val="111111"/>
          <w:sz w:val="28"/>
          <w:szCs w:val="28"/>
          <w:rtl/>
        </w:rPr>
        <w:t xml:space="preserve">عنوان : تاریخ نظامی جنگ روس و عثمانی ۱۸۷۸ - ۱۸۷۷ [کتاب]</w:t>
      </w:r>
    </w:p>
    <w:p>
      <w:pPr>
        <w:pStyle w:val="BookText"/>
      </w:pPr>
      <w:r>
        <w:rPr>
          <w:rFonts w:ascii="IRNazanin" w:hAnsi="IRNazanin" w:eastAsia="IRNazanin" w:cs="IRNazanin"/>
          <w:lang w:bidi="fa-IR"/>
          <w:color w:val="111111"/>
          <w:sz w:val="28"/>
          <w:szCs w:val="28"/>
          <w:rtl/>
        </w:rPr>
        <w:t xml:space="preserve">شرح پدیدآور : تالیف و ترجمه محمد نخجوان (امیر موثق)</w:t>
      </w:r>
    </w:p>
    <w:p>
      <w:pPr>
        <w:pStyle w:val="BookText"/>
      </w:pPr>
      <w:r>
        <w:rPr>
          <w:rFonts w:ascii="IRNazanin" w:hAnsi="IRNazanin" w:eastAsia="IRNazanin" w:cs="IRNazanin"/>
          <w:lang w:bidi="fa-IR"/>
          <w:color w:val="111111"/>
          <w:sz w:val="28"/>
          <w:szCs w:val="28"/>
          <w:rtl/>
        </w:rPr>
        <w:t xml:space="preserve">وضعیت نشر : تهران، مطبعه تمدن</w:t>
      </w:r>
    </w:p>
    <w:p>
      <w:pPr>
        <w:pStyle w:val="BookText"/>
      </w:pPr>
      <w:r>
        <w:rPr>
          <w:rFonts w:ascii="IRNazanin" w:hAnsi="IRNazanin" w:eastAsia="IRNazanin" w:cs="IRNazanin"/>
          <w:lang w:bidi="fa-IR"/>
          <w:color w:val="111111"/>
          <w:sz w:val="28"/>
          <w:szCs w:val="28"/>
          <w:rtl/>
        </w:rPr>
        <w:t xml:space="preserve">سال نشر : ۱۳۰۶</w:t>
      </w:r>
    </w:p>
    <w:p>
      <w:pPr>
        <w:pStyle w:val="BookText"/>
      </w:pPr>
      <w:r>
        <w:rPr>
          <w:rFonts w:ascii="IRNazanin" w:hAnsi="IRNazanin" w:eastAsia="IRNazanin" w:cs="IRNazanin"/>
          <w:lang w:bidi="fa-IR"/>
          <w:color w:val="111111"/>
          <w:sz w:val="28"/>
          <w:szCs w:val="28"/>
          <w:rtl/>
        </w:rPr>
        <w:t xml:space="preserve">مشخصات ظاهری : [۱۱۶] ص.، [۳] ص. نقشه تا شده</w:t>
      </w:r>
    </w:p>
    <w:p>
      <w:pPr>
        <w:pStyle w:val="BookText"/>
      </w:pPr>
      <w:r>
        <w:rPr>
          <w:rFonts w:ascii="IRNazanin" w:hAnsi="IRNazanin" w:eastAsia="IRNazanin" w:cs="IRNazanin"/>
          <w:lang w:bidi="fa-IR"/>
          <w:color w:val="111111"/>
          <w:sz w:val="28"/>
          <w:szCs w:val="28"/>
          <w:rtl/>
        </w:rPr>
        <w:t xml:space="preserve">یادداشت : نقشه‌ها با عناوین «صحنه عملیات جنگی اروپایی»، «نقشه جنگ و عملیات مقدماتی روسها»، «جنگ روس و عثمانی در پلونا (اولین جنگ)، »جنگ روس و عثمانی (دومین جنگ در پلونا)، «جنگ روس و عثمانی (سومین جنگ در پلونا)»</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روس و عثمانی، ۱۷۶۸-۱۷۷۴م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۵۶۰۳۹، کتابخانه آیت الله بروجردی (ره)، 56039</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50" w:name="_Toc271"/>
      <w:r>
        <w:t>تاریخ نظامی جنگ روس و لهستان: سال دوم افسری سال سوم ستوانی ۱۳۱۸ - ۱۳۱۹</w:t>
      </w:r>
      <w:bookmarkEnd w:id="65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/ح۳ت۲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حجازی، عبدالحسین، ۱۲۸۳ - ۱۳۴۸</w:t>
      </w:r>
    </w:p>
    <w:p>
      <w:pPr>
        <w:pStyle w:val="BookText"/>
      </w:pPr>
      <w:r>
        <w:rPr>
          <w:rFonts w:ascii="IRNazanin" w:hAnsi="IRNazanin" w:eastAsia="IRNazanin" w:cs="IRNazanin"/>
          <w:lang w:bidi="fa-IR"/>
          <w:color w:val="111111"/>
          <w:sz w:val="28"/>
          <w:szCs w:val="28"/>
          <w:rtl/>
        </w:rPr>
        <w:t xml:space="preserve">عنوان : تاریخ نظامی جنگ روس و لهستان: سال دوم افسری سال سوم ستوانی ۱۳۱۸ - ۱۳۱۹</w:t>
      </w:r>
    </w:p>
    <w:p>
      <w:pPr>
        <w:pStyle w:val="BookText"/>
      </w:pPr>
      <w:r>
        <w:rPr>
          <w:rFonts w:ascii="IRNazanin" w:hAnsi="IRNazanin" w:eastAsia="IRNazanin" w:cs="IRNazanin"/>
          <w:lang w:bidi="fa-IR"/>
          <w:color w:val="111111"/>
          <w:sz w:val="28"/>
          <w:szCs w:val="28"/>
          <w:rtl/>
        </w:rPr>
        <w:t xml:space="preserve">شرح پدیدآور : حجازی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۶۵ ص</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روس و لهستان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۲۰۴۱۵، کتابخانه آیت الله بروجردی (ره)، 20415</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651" w:name="_Toc272"/>
      <w:r>
        <w:t>تاریخ نظامی جنگهای دوره دیرکتوار و کنسولا (طرح و اشکال) [نقشه]</w:t>
      </w:r>
      <w:bookmarkEnd w:id="65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/و۲ت۲۶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8" w:name="pg4574_28736"/>
    <w:bookmarkEnd w:id="148"/>
    <w:p>
      <w:pPr>
        <w:pStyle w:val="BookText"/>
      </w:pPr>
      <w:r>
        <w:rPr>
          <w:rFonts w:ascii="IRNazanin" w:hAnsi="IRNazanin" w:eastAsia="IRNazanin" w:cs="IRNazanin"/>
          <w:lang w:bidi="fa-IR"/>
          <w:color w:val="111111"/>
          <w:sz w:val="28"/>
          <w:szCs w:val="28"/>
          <w:rtl/>
        </w:rPr>
        <w:t xml:space="preserve">وثوق</w:t>
      </w:r>
    </w:p>
    <w:p>
      <w:pPr>
        <w:pStyle w:val="BookText"/>
      </w:pPr>
      <w:r>
        <w:rPr>
          <w:rFonts w:ascii="IRNazanin" w:hAnsi="IRNazanin" w:eastAsia="IRNazanin" w:cs="IRNazanin"/>
          <w:lang w:bidi="fa-IR"/>
          <w:color w:val="111111"/>
          <w:sz w:val="28"/>
          <w:szCs w:val="28"/>
          <w:rtl/>
        </w:rPr>
        <w:t xml:space="preserve">عنوان : تاریخ نظامی جنگهای دوره دیرکتوار و کنسولا (طرح و اشکال) [نقشه]</w:t>
      </w:r>
    </w:p>
    <w:p>
      <w:pPr>
        <w:pStyle w:val="BookText"/>
      </w:pPr>
      <w:r>
        <w:rPr>
          <w:rFonts w:ascii="IRNazanin" w:hAnsi="IRNazanin" w:eastAsia="IRNazanin" w:cs="IRNazanin"/>
          <w:lang w:bidi="fa-IR"/>
          <w:color w:val="111111"/>
          <w:sz w:val="28"/>
          <w:szCs w:val="28"/>
          <w:rtl/>
        </w:rPr>
        <w:t xml:space="preserve">شرح پدیدآور : ترجمه نایب اول وثوق</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(مطبعه بروخیم:تهران)۱۳۱۰</w:t>
      </w:r>
    </w:p>
    <w:p>
      <w:pPr>
        <w:pStyle w:val="BookText"/>
      </w:pPr>
      <w:r>
        <w:rPr>
          <w:rFonts w:ascii="IRNazanin" w:hAnsi="IRNazanin" w:eastAsia="IRNazanin" w:cs="IRNazanin"/>
          <w:lang w:bidi="fa-IR"/>
          <w:color w:val="111111"/>
          <w:sz w:val="28"/>
          <w:szCs w:val="28"/>
          <w:rtl/>
        </w:rPr>
        <w:t xml:space="preserve">مشخصات ظاهری : ۱ج. بدون شماره‌گذاری: تمام نقشه (برخی تا 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نقشه‌های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۶۵۰۵۴۳، کتابخانه آیت الله بروجردی (ره)، 650543</w:t>
      </w:r>
    </w:p>
    <w:p>
      <w:pPr>
        <w:pStyle w:val="BookText"/>
      </w:pPr>
      <w:r>
        <w:rPr>
          <w:rFonts w:ascii="IRNazanin" w:hAnsi="IRNazanin" w:eastAsia="IRNazanin" w:cs="IRNazanin"/>
          <w:lang w:bidi="fa-IR"/>
          <w:color w:val="111111"/>
          <w:sz w:val="28"/>
          <w:szCs w:val="28"/>
          <w:rtl/>
        </w:rPr>
        <w:t xml:space="preserve">۲، ۵۱۵۷، کتابخانه آیت الله بروجردی (ره)، 5157</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52" w:name="_Toc273"/>
      <w:r>
        <w:t>تاریخ نظامی سال ۳ [سوم] افسری: سال تحصیلی ۱۳۳۰ - ۱۳۳۱</w:t>
      </w:r>
      <w:bookmarkEnd w:id="65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/ک۵ت۲ ۱۳۳۱</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کسری، محمود</w:t>
      </w:r>
    </w:p>
    <w:p>
      <w:pPr>
        <w:pStyle w:val="BookText"/>
      </w:pPr>
      <w:r>
        <w:rPr>
          <w:rFonts w:ascii="IRNazanin" w:hAnsi="IRNazanin" w:eastAsia="IRNazanin" w:cs="IRNazanin"/>
          <w:lang w:bidi="fa-IR"/>
          <w:color w:val="111111"/>
          <w:sz w:val="28"/>
          <w:szCs w:val="28"/>
          <w:rtl/>
        </w:rPr>
        <w:t xml:space="preserve">عنوان : تاریخ نظامی سال ۳ [سوم] افسری: سال تحصیلی ۱۳۳۰ - ۱۳۳۱</w:t>
      </w:r>
    </w:p>
    <w:p>
      <w:pPr>
        <w:pStyle w:val="BookText"/>
      </w:pPr>
      <w:r>
        <w:rPr>
          <w:rFonts w:ascii="IRNazanin" w:hAnsi="IRNazanin" w:eastAsia="IRNazanin" w:cs="IRNazanin"/>
          <w:lang w:bidi="fa-IR"/>
          <w:color w:val="111111"/>
          <w:sz w:val="28"/>
          <w:szCs w:val="28"/>
          <w:rtl/>
        </w:rPr>
        <w:t xml:space="preserve">شرح پدیدآور : [سخنران] کسری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اثر حاضر سخنرانیهای سرهنگ کسری می‌باشد که به صورت کتاب درسی جهت تدریس برای دانشجویان سال سوم افسری تدوین شده است</w:t>
      </w:r>
    </w:p>
    <w:p>
      <w:pPr>
        <w:pStyle w:val="BookText"/>
      </w:pPr>
      <w:r>
        <w:rPr>
          <w:rFonts w:ascii="IRNazanin" w:hAnsi="IRNazanin" w:eastAsia="IRNazanin" w:cs="IRNazanin"/>
          <w:lang w:bidi="fa-IR"/>
          <w:color w:val="111111"/>
          <w:sz w:val="28"/>
          <w:szCs w:val="28"/>
          <w:rtl/>
        </w:rPr>
        <w:t xml:space="preserve">اثر حاضر بدون شماره مجلد می‌باشد اما با توجه به محتوا به صورت جلدی فهرستنویسی 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ج.۱-۲ سخنرانیهای شماره ۱ و ۲.- ج.۳. سخنرانیهای ۳ و ۴ .- ج.۴. سخنرانیهای شماره ۵ .- ج.۵. سخنرانیهای شماره ۶</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 ۵۱۴۷، کتابخانه آیت الله بروجردی (ره)، 5147</w:t>
      </w:r>
    </w:p>
    <w:p>
      <w:pPr>
        <w:pStyle w:val="BookText"/>
      </w:pPr>
      <w:r>
        <w:rPr>
          <w:rFonts w:ascii="IRNazanin" w:hAnsi="IRNazanin" w:eastAsia="IRNazanin" w:cs="IRNazanin"/>
          <w:lang w:bidi="fa-IR"/>
          <w:color w:val="111111"/>
          <w:sz w:val="28"/>
          <w:szCs w:val="28"/>
          <w:rtl/>
        </w:rPr>
        <w:t xml:space="preserve">۱، ۳، ۵۱۴۷، کتابخانه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9" w:name="pg4574_28737"/>
    <w:bookmarkEnd w:id="149"/>
    <w:p>
      <w:pPr>
        <w:pStyle w:val="BookText"/>
      </w:pPr>
      <w:r>
        <w:rPr>
          <w:rFonts w:ascii="IRNazanin" w:hAnsi="IRNazanin" w:eastAsia="IRNazanin" w:cs="IRNazanin"/>
          <w:lang w:bidi="fa-IR"/>
          <w:color w:val="111111"/>
          <w:sz w:val="28"/>
          <w:szCs w:val="28"/>
          <w:rtl/>
        </w:rPr>
        <w:t xml:space="preserve">آیت الله بروجردی (ره)، 5147</w:t>
      </w:r>
    </w:p>
    <w:p>
      <w:pPr>
        <w:pStyle w:val="BookText"/>
      </w:pPr>
      <w:r>
        <w:rPr>
          <w:rFonts w:ascii="IRNazanin" w:hAnsi="IRNazanin" w:eastAsia="IRNazanin" w:cs="IRNazanin"/>
          <w:lang w:bidi="fa-IR"/>
          <w:color w:val="111111"/>
          <w:sz w:val="28"/>
          <w:szCs w:val="28"/>
          <w:rtl/>
        </w:rPr>
        <w:t xml:space="preserve">۱، ۴، ۱۰۶۸۱، کتابخانه آیت الله بروجردی (ره)، 10681</w:t>
      </w:r>
    </w:p>
    <w:p>
      <w:pPr>
        <w:pStyle w:val="BookText"/>
      </w:pPr>
      <w:r>
        <w:rPr>
          <w:rFonts w:ascii="IRNazanin" w:hAnsi="IRNazanin" w:eastAsia="IRNazanin" w:cs="IRNazanin"/>
          <w:lang w:bidi="fa-IR"/>
          <w:color w:val="111111"/>
          <w:sz w:val="28"/>
          <w:szCs w:val="28"/>
          <w:rtl/>
        </w:rPr>
        <w:t xml:space="preserve">۱، ۵، ۱۰۶۸۰، کتابخانه آیت الله بروجردی (ره)، 10680</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653" w:name="_Toc274"/>
      <w:r>
        <w:t>تاریخ نظامی صناعت جنگ از عصر عتیق الی خاتمه جنگ جهانی یکم</w:t>
      </w:r>
      <w:bookmarkEnd w:id="65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/الف۷ت۲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افشار، غلامعلی</w:t>
      </w:r>
    </w:p>
    <w:p>
      <w:pPr>
        <w:pStyle w:val="BookText"/>
      </w:pPr>
      <w:r>
        <w:rPr>
          <w:rFonts w:ascii="IRNazanin" w:hAnsi="IRNazanin" w:eastAsia="IRNazanin" w:cs="IRNazanin"/>
          <w:lang w:bidi="fa-IR"/>
          <w:color w:val="111111"/>
          <w:sz w:val="28"/>
          <w:szCs w:val="28"/>
          <w:rtl/>
        </w:rPr>
        <w:t xml:space="preserve">عنوان : تاریخ نظامی صناعت جنگ از عصر عتیق الی خاتمه جنگ جهانی یکم</w:t>
      </w:r>
    </w:p>
    <w:p>
      <w:pPr>
        <w:pStyle w:val="BookText"/>
      </w:pPr>
      <w:r>
        <w:rPr>
          <w:rFonts w:ascii="IRNazanin" w:hAnsi="IRNazanin" w:eastAsia="IRNazanin" w:cs="IRNazanin"/>
          <w:lang w:bidi="fa-IR"/>
          <w:color w:val="111111"/>
          <w:sz w:val="28"/>
          <w:szCs w:val="28"/>
          <w:rtl/>
        </w:rPr>
        <w:t xml:space="preserve">شرح پدیدآور : غلامعلی افشار؛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۱۳۳۹</w:t>
      </w:r>
    </w:p>
    <w:p>
      <w:pPr>
        <w:pStyle w:val="BookText"/>
      </w:pPr>
      <w:r>
        <w:rPr>
          <w:rFonts w:ascii="IRNazanin" w:hAnsi="IRNazanin" w:eastAsia="IRNazanin" w:cs="IRNazanin"/>
          <w:lang w:bidi="fa-IR"/>
          <w:color w:val="111111"/>
          <w:sz w:val="28"/>
          <w:szCs w:val="28"/>
          <w:rtl/>
        </w:rPr>
        <w:t xml:space="preserve">مشخصات ظاهری : [۳۱۱] ص.، [۳۰] ص. نقشه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۶۵۰۵۱۹، کتابخانه آیت الله بروجردی (ره)، 650519</w:t>
      </w:r>
    </w:p>
    <w:p>
      <w:pPr>
        <w:pStyle w:val="BookText"/>
      </w:pPr>
      <w:r>
        <w:rPr>
          <w:rFonts w:ascii="IRNazanin" w:hAnsi="IRNazanin" w:eastAsia="IRNazanin" w:cs="IRNazanin"/>
          <w:lang w:bidi="fa-IR"/>
          <w:color w:val="111111"/>
          <w:sz w:val="28"/>
          <w:szCs w:val="28"/>
          <w:rtl/>
        </w:rPr>
        <w:t xml:space="preserve">۲، ۵۱۵۹، کتابخانه آیت الله بروجردی (ره)، 5159</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654" w:name="_Toc275"/>
      <w:r>
        <w:t>تاریخ نظامی فرانسه و آلمان ۱۸۷۱ - ۱۸۷۰</w:t>
      </w:r>
      <w:bookmarkEnd w:id="65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/خ۴ت۲۷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خداداد، یاور</w:t>
      </w:r>
    </w:p>
    <w:p>
      <w:pPr>
        <w:pStyle w:val="BookText"/>
      </w:pPr>
      <w:r>
        <w:rPr>
          <w:rFonts w:ascii="IRNazanin" w:hAnsi="IRNazanin" w:eastAsia="IRNazanin" w:cs="IRNazanin"/>
          <w:lang w:bidi="fa-IR"/>
          <w:color w:val="111111"/>
          <w:sz w:val="28"/>
          <w:szCs w:val="28"/>
          <w:rtl/>
        </w:rPr>
        <w:t xml:space="preserve">عنوان : تاریخ نظامی فرانسه و آلمان ۱۸۷۱ - ۱۸۷۰</w:t>
      </w:r>
    </w:p>
    <w:p>
      <w:pPr>
        <w:pStyle w:val="BookText"/>
      </w:pPr>
      <w:r>
        <w:rPr>
          <w:rFonts w:ascii="IRNazanin" w:hAnsi="IRNazanin" w:eastAsia="IRNazanin" w:cs="IRNazanin"/>
          <w:lang w:bidi="fa-IR"/>
          <w:color w:val="111111"/>
          <w:sz w:val="28"/>
          <w:szCs w:val="28"/>
          <w:rtl/>
        </w:rPr>
        <w:t xml:space="preserve">شرح پدیدآور : ترجمه و [گردآوری] یاور خداداد</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ف، ۱۷۲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فرانسه و روسیه</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۲۷۶۱۷، کتابخانه آیت الله بروجردی (ره)، 27617</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655" w:name="_Toc276"/>
      <w:r>
        <w:t>تاریخ نظامی: ارتش کشی پروس شرقی نبرد تانن برک و نبرد مازوز: اوت - سپتامبر ۱۹۱۴</w:t>
      </w:r>
      <w:bookmarkEnd w:id="655"/>
    </w:p>
    <w:p>
      <w:pPr>
        <w:pStyle w:val="BookText"/>
      </w:pPr>
      <w:r>
        <w:rPr>
          <w:rFonts w:ascii="IRNazanin" w:hAnsi="IRNazanin" w:eastAsia="IRNazanin" w:cs="IRNazanin"/>
          <w:lang w:bidi="fa-IR"/>
          <w:color w:val="111111"/>
          <w:sz w:val="28"/>
          <w:szCs w:val="28"/>
          <w:rtl/>
        </w:rPr>
        <w:t xml:space="preserve">نوع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0" w:name="pg4574_28738"/>
    <w:bookmarkEnd w:id="150"/>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/هـ۹ت۲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هیندنبورگ، پاول فون، ۱۸۴۷- ۱۹۳۴م</w:t>
      </w:r>
    </w:p>
    <w:p>
      <w:pPr>
        <w:pStyle w:val="BookText"/>
      </w:pPr>
      <w:r>
        <w:rPr>
          <w:rFonts w:ascii="IRNazanin" w:hAnsi="IRNazanin" w:eastAsia="IRNazanin" w:cs="IRNazanin"/>
          <w:lang w:bidi="fa-IR"/>
          <w:color w:val="111111"/>
          <w:sz w:val="28"/>
          <w:szCs w:val="28"/>
          <w:rtl/>
        </w:rPr>
        <w:t xml:space="preserve">عنوان : تاریخ نظامی: ارتش کشی پروس شرقی نبرد تانن برک و نبرد مازوز: اوت - سپتامبر ۱۹۱۴</w:t>
      </w:r>
    </w:p>
    <w:p>
      <w:pPr>
        <w:pStyle w:val="BookText"/>
      </w:pPr>
      <w:r>
        <w:rPr>
          <w:rFonts w:ascii="IRNazanin" w:hAnsi="IRNazanin" w:eastAsia="IRNazanin" w:cs="IRNazanin"/>
          <w:lang w:bidi="fa-IR"/>
          <w:color w:val="111111"/>
          <w:sz w:val="28"/>
          <w:szCs w:val="28"/>
          <w:rtl/>
        </w:rPr>
        <w:t xml:space="preserve">شرح پدیدآور : فلدمارشال فن هیندنبورک و ژنرال لودندرف، [ترجمه و گردآوری] سرگرد ابراهیم ارفع؛ [برای]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ارژنگ</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۶۸ص.: نقشه</w:t>
      </w:r>
    </w:p>
    <w:p>
      <w:pPr>
        <w:pStyle w:val="BookText"/>
      </w:pPr>
      <w:r>
        <w:rPr>
          <w:rFonts w:ascii="IRNazanin" w:hAnsi="IRNazanin" w:eastAsia="IRNazanin" w:cs="IRNazanin"/>
          <w:lang w:bidi="fa-IR"/>
          <w:color w:val="111111"/>
          <w:sz w:val="28"/>
          <w:szCs w:val="28"/>
          <w:rtl/>
        </w:rPr>
        <w:t xml:space="preserve">یادداشت : عنوان روی جلد: تاریخ نظامی: نبرد تانن برک و نبرد مازور ۱۹۱۴: سال دوم افسری سال سوم ستوانی</w:t>
      </w:r>
    </w:p>
    <w:p>
      <w:pPr>
        <w:pStyle w:val="BookText"/>
      </w:pPr>
      <w:r>
        <w:rPr>
          <w:rFonts w:ascii="IRNazanin" w:hAnsi="IRNazanin" w:eastAsia="IRNazanin" w:cs="IRNazanin"/>
          <w:lang w:bidi="fa-IR"/>
          <w:color w:val="111111"/>
          <w:sz w:val="28"/>
          <w:szCs w:val="28"/>
          <w:rtl/>
        </w:rPr>
        <w:t xml:space="preserve">عنوان نسخه دوم: تاریخ نظامی: جهت دانشجویان سال دوم دانشکده افسری و دانش آموزان سال سوم آموزشگاه ستوانی ...</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تانن بورگ، 26 تا 31 اوت 1914 م.</w:t>
      </w:r>
    </w:p>
    <w:p>
      <w:pPr>
        <w:pStyle w:val="BookText"/>
      </w:pPr>
      <w:r>
        <w:rPr>
          <w:rFonts w:ascii="IRNazanin" w:hAnsi="IRNazanin" w:eastAsia="IRNazanin" w:cs="IRNazanin"/>
          <w:lang w:bidi="fa-IR"/>
          <w:color w:val="111111"/>
          <w:sz w:val="28"/>
          <w:szCs w:val="28"/>
          <w:rtl/>
        </w:rPr>
        <w:t xml:space="preserve">جنگ مازور</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پ، لودندرف، ۱۸۶۵- ۱۹۳۷م</w:t>
      </w:r>
    </w:p>
    <w:p>
      <w:pPr>
        <w:pStyle w:val="BookText"/>
      </w:pPr>
      <w:r>
        <w:rPr>
          <w:rFonts w:ascii="IRNazanin" w:hAnsi="IRNazanin" w:eastAsia="IRNazanin" w:cs="IRNazanin"/>
          <w:lang w:bidi="fa-IR"/>
          <w:color w:val="111111"/>
          <w:sz w:val="28"/>
          <w:szCs w:val="28"/>
          <w:rtl/>
        </w:rPr>
        <w:t xml:space="preserve">پ، مترجم و گرداورنده، ارفع، ابرهیم</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نبرد تانن برک و نبرد مازور</w:t>
      </w:r>
    </w:p>
    <w:p>
      <w:pPr>
        <w:pStyle w:val="BookText"/>
      </w:pPr>
      <w:r>
        <w:rPr>
          <w:rFonts w:ascii="IRNazanin" w:hAnsi="IRNazanin" w:eastAsia="IRNazanin" w:cs="IRNazanin"/>
          <w:lang w:bidi="fa-IR"/>
          <w:color w:val="111111"/>
          <w:sz w:val="28"/>
          <w:szCs w:val="28"/>
          <w:rtl/>
        </w:rPr>
        <w:t xml:space="preserve">ع، تاریخ نظامی: جهت دانشجویان سال دوم دانشکده افسری و دانش آموزان سال سوم آموزشگاه ستوانی ...</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۱۵۲۳۱، کتابخانه آیت الله بروجردی (ره)، 15231</w:t>
      </w:r>
    </w:p>
    <w:p>
      <w:pPr>
        <w:pStyle w:val="BookText"/>
      </w:pPr>
      <w:r>
        <w:rPr>
          <w:rFonts w:ascii="IRNazanin" w:hAnsi="IRNazanin" w:eastAsia="IRNazanin" w:cs="IRNazanin"/>
          <w:lang w:bidi="fa-IR"/>
          <w:color w:val="111111"/>
          <w:sz w:val="28"/>
          <w:szCs w:val="28"/>
          <w:rtl/>
        </w:rPr>
        <w:t xml:space="preserve">۲، ۵۱۶۱، کتابخانه آیت الله بروجردی (ره)، 5161</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656" w:name="_Toc277"/>
      <w:r>
        <w:t>تاریخ نظامی: پاسخ سوالات آزمایش ورودی</w:t>
      </w:r>
      <w:bookmarkEnd w:id="65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/پ۲ت۲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پارسای، فروردین</w:t>
      </w:r>
    </w:p>
    <w:p>
      <w:pPr>
        <w:pStyle w:val="BookText"/>
      </w:pPr>
      <w:r>
        <w:rPr>
          <w:rFonts w:ascii="IRNazanin" w:hAnsi="IRNazanin" w:eastAsia="IRNazanin" w:cs="IRNazanin"/>
          <w:lang w:bidi="fa-IR"/>
          <w:color w:val="111111"/>
          <w:sz w:val="28"/>
          <w:szCs w:val="28"/>
          <w:rtl/>
        </w:rPr>
        <w:t xml:space="preserve">عنوان : تاریخ نظامی: پاسخ سوالات آزمایش ورودی</w:t>
      </w:r>
    </w:p>
    <w:p>
      <w:pPr>
        <w:pStyle w:val="BookText"/>
      </w:pPr>
      <w:r>
        <w:rPr>
          <w:rFonts w:ascii="IRNazanin" w:hAnsi="IRNazanin" w:eastAsia="IRNazanin" w:cs="IRNazanin"/>
          <w:lang w:bidi="fa-IR"/>
          <w:color w:val="111111"/>
          <w:sz w:val="28"/>
          <w:szCs w:val="28"/>
          <w:rtl/>
        </w:rPr>
        <w:t xml:space="preserve">شرح پدیدآور : گردآورنده سرهنگ ستاد فروردین پارسای</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۲۲۸،</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1" w:name="pg4574_28739"/>
    <w:bookmarkEnd w:id="151"/>
    <w:p>
      <w:pPr>
        <w:pStyle w:val="BookText"/>
      </w:pPr>
      <w:r>
        <w:rPr>
          <w:rFonts w:ascii="IRNazanin" w:hAnsi="IRNazanin" w:eastAsia="IRNazanin" w:cs="IRNazanin"/>
          <w:lang w:bidi="fa-IR"/>
          <w:color w:val="111111"/>
          <w:sz w:val="28"/>
          <w:szCs w:val="28"/>
          <w:rtl/>
        </w:rPr>
        <w:t xml:space="preserve">۴ ص.: نقشه ( بخشی تا شده)</w:t>
      </w:r>
    </w:p>
    <w:p>
      <w:pPr>
        <w:pStyle w:val="BookText"/>
      </w:pPr>
      <w:r>
        <w:rPr>
          <w:rFonts w:ascii="IRNazanin" w:hAnsi="IRNazanin" w:eastAsia="IRNazanin" w:cs="IRNazanin"/>
          <w:lang w:bidi="fa-IR"/>
          <w:color w:val="111111"/>
          <w:sz w:val="28"/>
          <w:szCs w:val="28"/>
          <w:rtl/>
        </w:rPr>
        <w:t xml:space="preserve">یادداشت : اثر حاضر پاسخ سوالات آزمایش ورودی تاریخ نظامی دانشگاه جنگ است و راهنمایی برای مطالعه نتایج نظامی جنگهاست.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امتحانات</w:t>
      </w:r>
    </w:p>
    <w:p>
      <w:pPr>
        <w:pStyle w:val="BookText"/>
      </w:pPr>
      <w:r>
        <w:rPr>
          <w:rFonts w:ascii="IRNazanin" w:hAnsi="IRNazanin" w:eastAsia="IRNazanin" w:cs="IRNazanin"/>
          <w:lang w:bidi="fa-IR"/>
          <w:color w:val="111111"/>
          <w:sz w:val="28"/>
          <w:szCs w:val="28"/>
          <w:rtl/>
        </w:rPr>
        <w:t xml:space="preserve">شناسه افزوده : ع،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۱۵۰۵۲، کتابخانه آیت الله بروجردی (ره)، 15052</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657" w:name="_Toc278"/>
      <w:r>
        <w:t>تاریخ نظامی: تکامل صناعت جنگ [کتاب]</w:t>
      </w:r>
      <w:bookmarkEnd w:id="65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/هـ۴ت۲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هدایت، عبدالله، ۱۲۷۸ - ۱۳۴۷</w:t>
      </w:r>
    </w:p>
    <w:p>
      <w:pPr>
        <w:pStyle w:val="BookText"/>
      </w:pPr>
      <w:r>
        <w:rPr>
          <w:rFonts w:ascii="IRNazanin" w:hAnsi="IRNazanin" w:eastAsia="IRNazanin" w:cs="IRNazanin"/>
          <w:lang w:bidi="fa-IR"/>
          <w:color w:val="111111"/>
          <w:sz w:val="28"/>
          <w:szCs w:val="28"/>
          <w:rtl/>
        </w:rPr>
        <w:t xml:space="preserve">عنوان : تاریخ نظامی: تکامل صناعت جنگ [کتاب]</w:t>
      </w:r>
    </w:p>
    <w:p>
      <w:pPr>
        <w:pStyle w:val="BookText"/>
      </w:pPr>
      <w:r>
        <w:rPr>
          <w:rFonts w:ascii="IRNazanin" w:hAnsi="IRNazanin" w:eastAsia="IRNazanin" w:cs="IRNazanin"/>
          <w:lang w:bidi="fa-IR"/>
          <w:color w:val="111111"/>
          <w:sz w:val="28"/>
          <w:szCs w:val="28"/>
          <w:rtl/>
        </w:rPr>
        <w:t xml:space="preserve">شرح پدیدآور : [ترجمه یاور عبدالله خان هدایت]</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(شرکت جاپخانه فردوسی:تهران)۱۳۱۲</w:t>
      </w:r>
    </w:p>
    <w:p>
      <w:pPr>
        <w:pStyle w:val="BookText"/>
      </w:pPr>
      <w:r>
        <w:rPr>
          <w:rFonts w:ascii="IRNazanin" w:hAnsi="IRNazanin" w:eastAsia="IRNazanin" w:cs="IRNazanin"/>
          <w:lang w:bidi="fa-IR"/>
          <w:color w:val="111111"/>
          <w:sz w:val="28"/>
          <w:szCs w:val="28"/>
          <w:rtl/>
        </w:rPr>
        <w:t xml:space="preserve">مشخصات ظاهری : ۱۱۸ ص</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ن.۲ (چاپ اول: ۱۳۱۰)</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بخش اول: جنگ روس و ترکیه (۱۸۷۸ - ۱۸۷۷): مطالعه محاربه پلونا </w:t>
      </w:r>
      <w:r>
        <w:rPr>
          <w:rFonts w:ascii="Times New Roman" w:hAnsi="Times New Roman" w:eastAsia="Times New Roman" w:cs="Times New Roman"/>
          <w:lang w:val="en-US" w:bidi="en-US"/>
          <w:color w:val="111111"/>
          <w:sz w:val="28"/>
          <w:szCs w:val="28"/>
          <w:rtl/>
        </w:rPr>
        <w:t xml:space="preserve">plevna.- </w:t>
      </w:r>
      <w:r>
        <w:rPr>
          <w:rFonts w:ascii="IRNazanin" w:hAnsi="IRNazanin" w:eastAsia="IRNazanin" w:cs="IRNazanin"/>
          <w:lang w:bidi="fa-IR"/>
          <w:color w:val="111111"/>
          <w:sz w:val="28"/>
          <w:szCs w:val="28"/>
          <w:rtl/>
        </w:rPr>
        <w:t xml:space="preserve">بخش دوم: جنگ انگلیس و ترانسوال (۱۹۰۲ - ۱۸۹۹): مطالعه محاربه کولانسو </w:t>
      </w:r>
      <w:r>
        <w:rPr>
          <w:rFonts w:ascii="Times New Roman" w:hAnsi="Times New Roman" w:eastAsia="Times New Roman" w:cs="Times New Roman"/>
          <w:lang w:val="en-US" w:bidi="en-US"/>
          <w:color w:val="111111"/>
          <w:sz w:val="28"/>
          <w:szCs w:val="28"/>
          <w:rtl/>
        </w:rPr>
        <w:t xml:space="preserve">Colenso.- </w:t>
      </w:r>
      <w:r>
        <w:rPr>
          <w:rFonts w:ascii="IRNazanin" w:hAnsi="IRNazanin" w:eastAsia="IRNazanin" w:cs="IRNazanin"/>
          <w:lang w:bidi="fa-IR"/>
          <w:color w:val="111111"/>
          <w:sz w:val="28"/>
          <w:szCs w:val="28"/>
          <w:rtl/>
        </w:rPr>
        <w:t xml:space="preserve">بخش سوم: جنگ روس و ژاپون (۱۹۰۵-۱۹۰۴): مطالعه محاربه مانژویاما </w:t>
      </w:r>
      <w:r>
        <w:rPr>
          <w:rFonts w:ascii="Times New Roman" w:hAnsi="Times New Roman" w:eastAsia="Times New Roman" w:cs="Times New Roman"/>
          <w:lang w:val="en-US" w:bidi="en-US"/>
          <w:color w:val="111111"/>
          <w:sz w:val="28"/>
          <w:szCs w:val="28"/>
          <w:rtl/>
        </w:rPr>
        <w:t xml:space="preserve">Manjuyama.- </w:t>
      </w:r>
      <w:r>
        <w:rPr>
          <w:rFonts w:ascii="IRNazanin" w:hAnsi="IRNazanin" w:eastAsia="IRNazanin" w:cs="IRNazanin"/>
          <w:lang w:bidi="fa-IR"/>
          <w:color w:val="111111"/>
          <w:sz w:val="28"/>
          <w:szCs w:val="28"/>
          <w:rtl/>
        </w:rPr>
        <w:t xml:space="preserve">بخش چهارم: جنگهای بالکان (۱۹۱۳ - ۱۹۱۲)</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۶۵۰۵۶۵، کتابخانه آیت الله بروجردی(ره)، 650565</w:t>
      </w:r>
    </w:p>
    <w:p>
      <w:pPr>
        <w:pStyle w:val="BookText"/>
      </w:pPr>
      <w:r>
        <w:rPr>
          <w:rFonts w:ascii="IRNazanin" w:hAnsi="IRNazanin" w:eastAsia="IRNazanin" w:cs="IRNazanin"/>
          <w:lang w:bidi="fa-IR"/>
          <w:color w:val="111111"/>
          <w:sz w:val="28"/>
          <w:szCs w:val="28"/>
          <w:rtl/>
        </w:rPr>
        <w:t xml:space="preserve">۲، ۲۵۳۹۷، کتابخانه آیت الله بروجردی (ره)، 25397</w:t>
      </w:r>
    </w:p>
    <w:p>
      <w:pPr>
        <w:pStyle w:val="BookText"/>
      </w:pPr>
      <w:r>
        <w:rPr>
          <w:rFonts w:ascii="IRNazanin" w:hAnsi="IRNazanin" w:eastAsia="IRNazanin" w:cs="IRNazanin"/>
          <w:lang w:bidi="fa-IR"/>
          <w:color w:val="111111"/>
          <w:sz w:val="28"/>
          <w:szCs w:val="28"/>
          <w:rtl/>
        </w:rPr>
        <w:t xml:space="preserve">۳، ۵۱۴۹، کتابخانه آیت الله بروجردی(ره)، 5149</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58" w:name="_Toc279"/>
      <w:r>
        <w:t>تاریخ نظامی: جنگ بین الملل</w:t>
      </w:r>
      <w:bookmarkEnd w:id="65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/و۲ت۲۳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2" w:name="pg4574_28740"/>
    <w:bookmarkEnd w:id="152"/>
    <w:p>
      <w:pPr>
        <w:pStyle w:val="BookText"/>
      </w:pPr>
      <w:r>
        <w:rPr>
          <w:rFonts w:ascii="IRNazanin" w:hAnsi="IRNazanin" w:eastAsia="IRNazanin" w:cs="IRNazanin"/>
          <w:lang w:bidi="fa-IR"/>
          <w:color w:val="111111"/>
          <w:sz w:val="28"/>
          <w:szCs w:val="28"/>
          <w:rtl/>
        </w:rPr>
        <w:t xml:space="preserve">وثوق</w:t>
      </w:r>
    </w:p>
    <w:p>
      <w:pPr>
        <w:pStyle w:val="BookText"/>
      </w:pPr>
      <w:r>
        <w:rPr>
          <w:rFonts w:ascii="IRNazanin" w:hAnsi="IRNazanin" w:eastAsia="IRNazanin" w:cs="IRNazanin"/>
          <w:lang w:bidi="fa-IR"/>
          <w:color w:val="111111"/>
          <w:sz w:val="28"/>
          <w:szCs w:val="28"/>
          <w:rtl/>
        </w:rPr>
        <w:t xml:space="preserve">عنوان : تاریخ نظامی: جنگ بین الملل</w:t>
      </w:r>
    </w:p>
    <w:p>
      <w:pPr>
        <w:pStyle w:val="BookText"/>
      </w:pPr>
      <w:r>
        <w:rPr>
          <w:rFonts w:ascii="IRNazanin" w:hAnsi="IRNazanin" w:eastAsia="IRNazanin" w:cs="IRNazanin"/>
          <w:lang w:bidi="fa-IR"/>
          <w:color w:val="111111"/>
          <w:sz w:val="28"/>
          <w:szCs w:val="28"/>
          <w:rtl/>
        </w:rPr>
        <w:t xml:space="preserve">شرح پدیدآور : وثوق</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۲۹ص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۱۲۶۳۰، کتابخانه آیت الله بروجردی (ره)، 12630</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659" w:name="_Toc280"/>
      <w:r>
        <w:t>تاریخ نظامی: جنگ بین المللی ۱۹۱۴ - ۱۹۱۸</w:t>
      </w:r>
      <w:bookmarkEnd w:id="65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/و۲ت۲ ۱۳۱۱</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وثوق، احمد</w:t>
      </w:r>
    </w:p>
    <w:p>
      <w:pPr>
        <w:pStyle w:val="BookText"/>
      </w:pPr>
      <w:r>
        <w:rPr>
          <w:rFonts w:ascii="IRNazanin" w:hAnsi="IRNazanin" w:eastAsia="IRNazanin" w:cs="IRNazanin"/>
          <w:lang w:bidi="fa-IR"/>
          <w:color w:val="111111"/>
          <w:sz w:val="28"/>
          <w:szCs w:val="28"/>
          <w:rtl/>
        </w:rPr>
        <w:t xml:space="preserve">عنوان : تاریخ نظامی: جنگ بین المللی ۱۹۱۴ - ۱۹۱۸</w:t>
      </w:r>
    </w:p>
    <w:p>
      <w:pPr>
        <w:pStyle w:val="BookText"/>
      </w:pPr>
      <w:r>
        <w:rPr>
          <w:rFonts w:ascii="IRNazanin" w:hAnsi="IRNazanin" w:eastAsia="IRNazanin" w:cs="IRNazanin"/>
          <w:lang w:bidi="fa-IR"/>
          <w:color w:val="111111"/>
          <w:sz w:val="28"/>
          <w:szCs w:val="28"/>
          <w:rtl/>
        </w:rPr>
        <w:t xml:space="preserve">شرح پدیدآور : احمد وثوق</w:t>
      </w:r>
    </w:p>
    <w:p>
      <w:pPr>
        <w:pStyle w:val="BookText"/>
      </w:pPr>
      <w:r>
        <w:rPr>
          <w:rFonts w:ascii="IRNazanin" w:hAnsi="IRNazanin" w:eastAsia="IRNazanin" w:cs="IRNazanin"/>
          <w:lang w:bidi="fa-IR"/>
          <w:color w:val="111111"/>
          <w:sz w:val="28"/>
          <w:szCs w:val="28"/>
          <w:rtl/>
        </w:rPr>
        <w:t xml:space="preserve">وضعیت نشر : تهران، مطبعه روشنایی؛ مدارس نظام</w:t>
      </w:r>
    </w:p>
    <w:p>
      <w:pPr>
        <w:pStyle w:val="BookText"/>
      </w:pPr>
      <w:r>
        <w:rPr>
          <w:rFonts w:ascii="IRNazanin" w:hAnsi="IRNazanin" w:eastAsia="IRNazanin" w:cs="IRNazanin"/>
          <w:lang w:bidi="fa-IR"/>
          <w:color w:val="111111"/>
          <w:sz w:val="28"/>
          <w:szCs w:val="28"/>
          <w:rtl/>
        </w:rPr>
        <w:t xml:space="preserve">سال نشر : ۱۳۱۱</w:t>
      </w:r>
    </w:p>
    <w:p>
      <w:pPr>
        <w:pStyle w:val="BookText"/>
      </w:pPr>
      <w:r>
        <w:rPr>
          <w:rFonts w:ascii="IRNazanin" w:hAnsi="IRNazanin" w:eastAsia="IRNazanin" w:cs="IRNazanin"/>
          <w:lang w:bidi="fa-IR"/>
          <w:color w:val="111111"/>
          <w:sz w:val="28"/>
          <w:szCs w:val="28"/>
          <w:rtl/>
        </w:rPr>
        <w:t xml:space="preserve">مشخصات ظاهری : ۲۵۶ +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ترکیه و یونان، ۱۹۲۲ - ۱۹۱۹م</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۱۱۵۱۹، کتابخانه آیت الله بروجردی (ره)، 11519</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660" w:name="_Toc281"/>
      <w:r>
        <w:t>تاریخ نظامی: جنگ بین المللی: نقشه‌ها: سال دوم افسری، سال سوم ستوانی: ۱۳۱۸ - ۱۳۱۹</w:t>
      </w:r>
      <w:bookmarkEnd w:id="66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/و۲ ت۲۳16</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وثوق</w:t>
      </w:r>
    </w:p>
    <w:p>
      <w:pPr>
        <w:pStyle w:val="BookText"/>
      </w:pPr>
      <w:r>
        <w:rPr>
          <w:rFonts w:ascii="IRNazanin" w:hAnsi="IRNazanin" w:eastAsia="IRNazanin" w:cs="IRNazanin"/>
          <w:lang w:bidi="fa-IR"/>
          <w:color w:val="111111"/>
          <w:sz w:val="28"/>
          <w:szCs w:val="28"/>
          <w:rtl/>
        </w:rPr>
        <w:t xml:space="preserve">عنوان : تاریخ نظامی: جنگ بین المللی: نقشه‌ها: سال دوم افسری، سال سوم ستوانی: ۱۳۱۸ - ۱۳۱۹</w:t>
      </w:r>
    </w:p>
    <w:p>
      <w:pPr>
        <w:pStyle w:val="BookText"/>
      </w:pPr>
      <w:r>
        <w:rPr>
          <w:rFonts w:ascii="IRNazanin" w:hAnsi="IRNazanin" w:eastAsia="IRNazanin" w:cs="IRNazanin"/>
          <w:lang w:bidi="fa-IR"/>
          <w:color w:val="111111"/>
          <w:sz w:val="28"/>
          <w:szCs w:val="28"/>
          <w:rtl/>
        </w:rPr>
        <w:t xml:space="preserve">شرح پدیدآور :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۱ج. (بدون شماره‌گذاری): تمام نقشه (تاشده)</w:t>
      </w:r>
    </w:p>
    <w:p>
      <w:pPr>
        <w:pStyle w:val="BookText"/>
      </w:pPr>
      <w:r>
        <w:rPr>
          <w:rFonts w:ascii="IRNazanin" w:hAnsi="IRNazanin" w:eastAsia="IRNazanin" w:cs="IRNazanin"/>
          <w:lang w:bidi="fa-IR"/>
          <w:color w:val="111111"/>
          <w:sz w:val="28"/>
          <w:szCs w:val="28"/>
          <w:rtl/>
        </w:rPr>
        <w:t xml:space="preserve">یادداشت : نسخه دوم جهت استفاده در سال تحصیلی ۱۳۲۰ - ۱۳۲۱ می‌باشد</w:t>
      </w:r>
    </w:p>
    <w:p>
      <w:pPr>
        <w:pStyle w:val="BookText"/>
      </w:pPr>
      <w:r>
        <w:rPr>
          <w:rFonts w:ascii="IRNazanin" w:hAnsi="IRNazanin" w:eastAsia="IRNazanin" w:cs="IRNazanin"/>
          <w:lang w:bidi="fa-IR"/>
          <w:color w:val="111111"/>
          <w:sz w:val="28"/>
          <w:szCs w:val="28"/>
          <w:rtl/>
        </w:rPr>
        <w:t xml:space="preserve">اثر حاضر تمام نقشه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3" w:name="pg4574_28741"/>
    <w:bookmarkEnd w:id="153"/>
    <w:p>
      <w:pPr>
        <w:pStyle w:val="BookText"/>
      </w:pPr>
      <w:r>
        <w:rPr>
          <w:rFonts w:ascii="IRNazanin" w:hAnsi="IRNazanin" w:eastAsia="IRNazanin" w:cs="IRNazanin"/>
          <w:lang w:bidi="fa-IR"/>
          <w:color w:val="111111"/>
          <w:sz w:val="28"/>
          <w:szCs w:val="28"/>
          <w:rtl/>
        </w:rPr>
        <w:t xml:space="preserve">می‌باشد که جنگ جهانی اول را به تصویر کشیده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جهانی اول، ۱۹۱۴ - ۱۹۱۸م</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۲۰۴۱۷، کتابخانه آیت الله بروجردی (ره)، 20417</w:t>
      </w:r>
    </w:p>
    <w:p>
      <w:pPr>
        <w:pStyle w:val="BookText"/>
      </w:pPr>
      <w:r>
        <w:rPr>
          <w:rFonts w:ascii="IRNazanin" w:hAnsi="IRNazanin" w:eastAsia="IRNazanin" w:cs="IRNazanin"/>
          <w:lang w:bidi="fa-IR"/>
          <w:color w:val="111111"/>
          <w:sz w:val="28"/>
          <w:szCs w:val="28"/>
          <w:rtl/>
        </w:rPr>
        <w:t xml:space="preserve">۲، ۶۵۰۵۹۰، کتابخانه آیت الله بروجردی (ره)، 650590</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661" w:name="_Toc282"/>
      <w:r>
        <w:t>تاریخ نظامی: جنگ بین‌المللی ۱۹۱۴ - ۱۹۱۸: سال دوم افسری سال سوم ستوانی</w:t>
      </w:r>
      <w:bookmarkEnd w:id="66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/و۲ت۲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وثوق</w:t>
      </w:r>
    </w:p>
    <w:p>
      <w:pPr>
        <w:pStyle w:val="BookText"/>
      </w:pPr>
      <w:r>
        <w:rPr>
          <w:rFonts w:ascii="IRNazanin" w:hAnsi="IRNazanin" w:eastAsia="IRNazanin" w:cs="IRNazanin"/>
          <w:lang w:bidi="fa-IR"/>
          <w:color w:val="111111"/>
          <w:sz w:val="28"/>
          <w:szCs w:val="28"/>
          <w:rtl/>
        </w:rPr>
        <w:t xml:space="preserve">عنوان : تاریخ نظامی: جنگ بین‌المللی ۱۹۱۴ - ۱۹۱۸: سال دوم افسری سال سوم ستوانی</w:t>
      </w:r>
    </w:p>
    <w:p>
      <w:pPr>
        <w:pStyle w:val="BookText"/>
      </w:pPr>
      <w:r>
        <w:rPr>
          <w:rFonts w:ascii="IRNazanin" w:hAnsi="IRNazanin" w:eastAsia="IRNazanin" w:cs="IRNazanin"/>
          <w:lang w:bidi="fa-IR"/>
          <w:color w:val="111111"/>
          <w:sz w:val="28"/>
          <w:szCs w:val="28"/>
          <w:rtl/>
        </w:rPr>
        <w:t xml:space="preserve">شرح پدیدآور : وثوق</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۲۸۰، ۳۸ ص.: جدول</w:t>
      </w:r>
    </w:p>
    <w:p>
      <w:pPr>
        <w:pStyle w:val="BookText"/>
      </w:pPr>
      <w:r>
        <w:rPr>
          <w:rFonts w:ascii="IRNazanin" w:hAnsi="IRNazanin" w:eastAsia="IRNazanin" w:cs="IRNazanin"/>
          <w:lang w:bidi="fa-IR"/>
          <w:color w:val="111111"/>
          <w:sz w:val="28"/>
          <w:szCs w:val="28"/>
          <w:rtl/>
        </w:rPr>
        <w:t xml:space="preserve">یادداشت : کتاب حاضر به ضمیمه جنگهای استقلالی ترکیه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ترکیه و یونان-- ۱۹۲۲ - ۱۹۱۹م</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جنگهای استقلالی ترکیه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۶۵۰۵۳۸، کتابخانه آیت الله بروجردی (ره)، 650538</w:t>
      </w:r>
    </w:p>
    <w:p>
      <w:pPr>
        <w:pStyle w:val="BookText"/>
      </w:pPr>
      <w:r>
        <w:rPr>
          <w:rFonts w:ascii="IRNazanin" w:hAnsi="IRNazanin" w:eastAsia="IRNazanin" w:cs="IRNazanin"/>
          <w:lang w:bidi="fa-IR"/>
          <w:color w:val="111111"/>
          <w:sz w:val="28"/>
          <w:szCs w:val="28"/>
          <w:rtl/>
        </w:rPr>
        <w:t xml:space="preserve">۲، ۵۱۵۰، کتابخانه آیت الله بروجردی (ره)، 5150</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662" w:name="_Toc283"/>
      <w:r>
        <w:t>تاریخ نظامی: جنگهای دوره دیرکتوار و کنسولا</w:t>
      </w:r>
      <w:bookmarkEnd w:id="66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/و۲ت۲ ۱۳۱۰</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وثوق</w:t>
      </w:r>
    </w:p>
    <w:p>
      <w:pPr>
        <w:pStyle w:val="BookText"/>
      </w:pPr>
      <w:r>
        <w:rPr>
          <w:rFonts w:ascii="IRNazanin" w:hAnsi="IRNazanin" w:eastAsia="IRNazanin" w:cs="IRNazanin"/>
          <w:lang w:bidi="fa-IR"/>
          <w:color w:val="111111"/>
          <w:sz w:val="28"/>
          <w:szCs w:val="28"/>
          <w:rtl/>
        </w:rPr>
        <w:t xml:space="preserve">عنوان : تاریخ نظامی: جنگهای دوره دیرکتوار و کنسولا</w:t>
      </w:r>
    </w:p>
    <w:p>
      <w:pPr>
        <w:pStyle w:val="BookText"/>
      </w:pPr>
      <w:r>
        <w:rPr>
          <w:rFonts w:ascii="IRNazanin" w:hAnsi="IRNazanin" w:eastAsia="IRNazanin" w:cs="IRNazanin"/>
          <w:lang w:bidi="fa-IR"/>
          <w:color w:val="111111"/>
          <w:sz w:val="28"/>
          <w:szCs w:val="28"/>
          <w:rtl/>
        </w:rPr>
        <w:t xml:space="preserve">شرح پدیدآور : ترجمه وثوق</w:t>
      </w:r>
    </w:p>
    <w:p>
      <w:pPr>
        <w:pStyle w:val="BookText"/>
      </w:pPr>
      <w:r>
        <w:rPr>
          <w:rFonts w:ascii="IRNazanin" w:hAnsi="IRNazanin" w:eastAsia="IRNazanin" w:cs="IRNazanin"/>
          <w:lang w:bidi="fa-IR"/>
          <w:color w:val="111111"/>
          <w:sz w:val="28"/>
          <w:szCs w:val="28"/>
          <w:rtl/>
        </w:rPr>
        <w:t xml:space="preserve">وضعیت نشر : [تهران]، مدارس نظام؛ مطبعه بروخیم</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۱۰۶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4" w:name="pg4574_28742"/>
    <w:bookmarkEnd w:id="154"/>
    <w:p>
      <w:pPr>
        <w:pStyle w:val="BookText"/>
      </w:pPr>
      <w:r>
        <w:rPr>
          <w:rFonts w:ascii="IRNazanin" w:hAnsi="IRNazanin" w:eastAsia="IRNazanin" w:cs="IRNazanin"/>
          <w:lang w:bidi="fa-IR"/>
          <w:color w:val="111111"/>
          <w:sz w:val="28"/>
          <w:szCs w:val="28"/>
          <w:rtl/>
        </w:rPr>
        <w:t xml:space="preserve">نقلاب فرانسه</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۲۷۶۱۹، کتابخانه آیت الله بروجردی (ره)، 27619</w:t>
      </w:r>
    </w:p>
    <w:p>
      <w:pPr>
        <w:pStyle w:val="BookText"/>
      </w:pPr>
      <w:r>
        <w:rPr>
          <w:rFonts w:ascii="IRNazanin" w:hAnsi="IRNazanin" w:eastAsia="IRNazanin" w:cs="IRNazanin"/>
          <w:lang w:bidi="fa-IR"/>
          <w:color w:val="111111"/>
          <w:sz w:val="28"/>
          <w:szCs w:val="28"/>
          <w:rtl/>
        </w:rPr>
        <w:t xml:space="preserve">۲، ۱۱۶۷۱، کتابخانه آیت الله بروجردی (ره)، 11671</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663" w:name="_Toc284"/>
      <w:r>
        <w:t>تاریخ نظامی: جنگهای ناپلئون و صناعت جنگ: سال یکم افسری سال دوم ستوانی: ۱۳۱۸ - ۱۳۱۹. تاریخ نظامی تکامل فن جنگ</w:t>
      </w:r>
      <w:bookmarkEnd w:id="66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/هـ۴ت۲۹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هدایت، عیسی، - ۱۲۷۷</w:t>
      </w:r>
    </w:p>
    <w:p>
      <w:pPr>
        <w:pStyle w:val="BookText"/>
      </w:pPr>
      <w:r>
        <w:rPr>
          <w:rFonts w:ascii="IRNazanin" w:hAnsi="IRNazanin" w:eastAsia="IRNazanin" w:cs="IRNazanin"/>
          <w:lang w:bidi="fa-IR"/>
          <w:color w:val="111111"/>
          <w:sz w:val="28"/>
          <w:szCs w:val="28"/>
          <w:rtl/>
        </w:rPr>
        <w:t xml:space="preserve">عنوان : تاریخ نظامی: جنگهای ناپلئون و صناعت جنگ: سال یکم افسری سال دوم ستوانی: ۱۳۱۸ - ۱۳۱۹. تاریخ نظامی تکامل فن جنگ</w:t>
      </w:r>
    </w:p>
    <w:p>
      <w:pPr>
        <w:pStyle w:val="BookText"/>
      </w:pPr>
      <w:r>
        <w:rPr>
          <w:rFonts w:ascii="IRNazanin" w:hAnsi="IRNazanin" w:eastAsia="IRNazanin" w:cs="IRNazanin"/>
          <w:lang w:bidi="fa-IR"/>
          <w:color w:val="111111"/>
          <w:sz w:val="28"/>
          <w:szCs w:val="28"/>
          <w:rtl/>
        </w:rPr>
        <w:t xml:space="preserve">شرح پدیدآور : [عیسی؟] هدایت</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۱۷۸، ۱۲۱ ص</w:t>
      </w:r>
    </w:p>
    <w:p>
      <w:pPr>
        <w:pStyle w:val="BookText"/>
      </w:pPr>
      <w:r>
        <w:rPr>
          <w:rFonts w:ascii="IRNazanin" w:hAnsi="IRNazanin" w:eastAsia="IRNazanin" w:cs="IRNazanin"/>
          <w:lang w:bidi="fa-IR"/>
          <w:color w:val="111111"/>
          <w:sz w:val="28"/>
          <w:szCs w:val="28"/>
          <w:rtl/>
        </w:rPr>
        <w:t xml:space="preserve">یادداشت : بخش دوم کتاب شامل جنگ روس و ترکیه (۱۸۷۷ - ۱۸۷۸): بررسی رزم پلونا - جنگ انگلیس و ترانسوال: بررسی رزم کولانسو - جنگ روس و ژاپون (۱۹۰۴ - ۱۹۰۵): بررسی رزم مانژویاما - جنگهای بالکان (۱۹۱۲ - ۱۹۱۳)</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جنگ‌های ناپلئونی، ۱۸۰۰- ۱۸۱۵م.</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جنگهای ناپلئون و صناعت جنگ</w:t>
      </w:r>
    </w:p>
    <w:p>
      <w:pPr>
        <w:pStyle w:val="BookText"/>
      </w:pPr>
      <w:r>
        <w:rPr>
          <w:rFonts w:ascii="IRNazanin" w:hAnsi="IRNazanin" w:eastAsia="IRNazanin" w:cs="IRNazanin"/>
          <w:lang w:bidi="fa-IR"/>
          <w:color w:val="111111"/>
          <w:sz w:val="28"/>
          <w:szCs w:val="28"/>
          <w:rtl/>
        </w:rPr>
        <w:t xml:space="preserve">ع، تاریخ نظامی تکامل جنگ</w:t>
      </w:r>
    </w:p>
    <w:p>
      <w:pPr>
        <w:pStyle w:val="BookText"/>
      </w:pPr>
      <w:r>
        <w:rPr>
          <w:rFonts w:ascii="IRNazanin" w:hAnsi="IRNazanin" w:eastAsia="IRNazanin" w:cs="IRNazanin"/>
          <w:lang w:bidi="fa-IR"/>
          <w:color w:val="111111"/>
          <w:sz w:val="28"/>
          <w:szCs w:val="28"/>
          <w:rtl/>
        </w:rPr>
        <w:t xml:space="preserve">جستجوی کمکی : ف، ملی نفیس گرفته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۲۰۴۲۰، کتابخانه آیت الله بروجردی (ره)، 20420</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664" w:name="_Toc285"/>
      <w:r>
        <w:t>تاریخ نظامی: جنگهای ناپلئون و صناعت جنگ: نقشه ها: سال یکم افسری سال دوم ستوانی: ۱۳۱۸ - ۱۳۱۹. تاریخ نظامی تکامل فن جنگ</w:t>
      </w:r>
      <w:bookmarkEnd w:id="66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/هـ۴ ت۲۹۶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هدایت، عیسی، - ۱۲۷۷</w:t>
      </w:r>
    </w:p>
    <w:p>
      <w:pPr>
        <w:pStyle w:val="BookText"/>
      </w:pPr>
      <w:r>
        <w:rPr>
          <w:rFonts w:ascii="IRNazanin" w:hAnsi="IRNazanin" w:eastAsia="IRNazanin" w:cs="IRNazanin"/>
          <w:lang w:bidi="fa-IR"/>
          <w:color w:val="111111"/>
          <w:sz w:val="28"/>
          <w:szCs w:val="28"/>
          <w:rtl/>
        </w:rPr>
        <w:t xml:space="preserve">عنوان : تاریخ نظامی: جنگهای ناپلئون و صناعت جنگ: نقشه ها: سال یکم افسری سال دوم ستوانی: ۱۳۱۸ - ۱۳۱۹.</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5" w:name="pg4574_28743"/>
    <w:bookmarkEnd w:id="155"/>
    <w:p>
      <w:pPr>
        <w:pStyle w:val="BookText"/>
      </w:pPr>
      <w:r>
        <w:rPr>
          <w:rFonts w:ascii="IRNazanin" w:hAnsi="IRNazanin" w:eastAsia="IRNazanin" w:cs="IRNazanin"/>
          <w:lang w:bidi="fa-IR"/>
          <w:color w:val="111111"/>
          <w:sz w:val="28"/>
          <w:szCs w:val="28"/>
          <w:rtl/>
        </w:rPr>
        <w:t xml:space="preserve">تاریخ نظامی تکامل فن جنگ</w:t>
      </w:r>
    </w:p>
    <w:p>
      <w:pPr>
        <w:pStyle w:val="BookText"/>
      </w:pPr>
      <w:r>
        <w:rPr>
          <w:rFonts w:ascii="IRNazanin" w:hAnsi="IRNazanin" w:eastAsia="IRNazanin" w:cs="IRNazanin"/>
          <w:lang w:bidi="fa-IR"/>
          <w:color w:val="111111"/>
          <w:sz w:val="28"/>
          <w:szCs w:val="28"/>
          <w:rtl/>
        </w:rPr>
        <w:t xml:space="preserve">شرح پدیدآور : سرهنگ هدایت</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۱ج ( بدون شماره گذاری).: تمام نقشه (تاشده)</w:t>
      </w:r>
    </w:p>
    <w:p>
      <w:pPr>
        <w:pStyle w:val="BookText"/>
      </w:pPr>
      <w:r>
        <w:rPr>
          <w:rFonts w:ascii="IRNazanin" w:hAnsi="IRNazanin" w:eastAsia="IRNazanin" w:cs="IRNazanin"/>
          <w:lang w:bidi="fa-IR"/>
          <w:color w:val="111111"/>
          <w:sz w:val="28"/>
          <w:szCs w:val="28"/>
          <w:rtl/>
        </w:rPr>
        <w:t xml:space="preserve">یادداشت : اثر حاضر تمام نقشه می‌باشد که جنگهای ناپلئونی را به تصویر کشیده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جنگ‌های ناپلئونی، ۱۸۰۰- ۱۸۱۵م.</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جنگهای ناپلئون و صناعت جنگ</w:t>
      </w:r>
    </w:p>
    <w:p>
      <w:pPr>
        <w:pStyle w:val="BookText"/>
      </w:pPr>
      <w:r>
        <w:rPr>
          <w:rFonts w:ascii="IRNazanin" w:hAnsi="IRNazanin" w:eastAsia="IRNazanin" w:cs="IRNazanin"/>
          <w:lang w:bidi="fa-IR"/>
          <w:color w:val="111111"/>
          <w:sz w:val="28"/>
          <w:szCs w:val="28"/>
          <w:rtl/>
        </w:rPr>
        <w:t xml:space="preserve">ع، تاریخ نظامی تکامل فن جنگ</w:t>
      </w:r>
    </w:p>
    <w:p>
      <w:pPr>
        <w:pStyle w:val="BookText"/>
      </w:pPr>
      <w:r>
        <w:rPr>
          <w:rFonts w:ascii="IRNazanin" w:hAnsi="IRNazanin" w:eastAsia="IRNazanin" w:cs="IRNazanin"/>
          <w:lang w:bidi="fa-IR"/>
          <w:color w:val="111111"/>
          <w:sz w:val="28"/>
          <w:szCs w:val="28"/>
          <w:rtl/>
        </w:rPr>
        <w:t xml:space="preserve">جستجوی کمکی : ف، ملی نفیس گرفته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۶۵۰۶۰۹، کتابخانه آیت الله بروجردی (ره)، 650609</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665" w:name="_Toc286"/>
      <w:r>
        <w:t>تاریخ نظامی: جهت دانشجویان سال ۲ [دوم] افسری سال 3 [سوم] ستوانی: جنگ روس - لهستان در ۱۹۲۰: سال تحصیلی ۱۳۱۸ - ۱۳۱۷</w:t>
      </w:r>
      <w:bookmarkEnd w:id="66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/ح۳ت۲ ۱۳۱۷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حجازی، عبدالحسین، ۱۲۸۳ - ۱۳۴۸</w:t>
      </w:r>
    </w:p>
    <w:p>
      <w:pPr>
        <w:pStyle w:val="BookText"/>
      </w:pPr>
      <w:r>
        <w:rPr>
          <w:rFonts w:ascii="IRNazanin" w:hAnsi="IRNazanin" w:eastAsia="IRNazanin" w:cs="IRNazanin"/>
          <w:lang w:bidi="fa-IR"/>
          <w:color w:val="111111"/>
          <w:sz w:val="28"/>
          <w:szCs w:val="28"/>
          <w:rtl/>
        </w:rPr>
        <w:t xml:space="preserve">عنوان : تاریخ نظامی: جهت دانشجویان سال ۲ [دوم] افسری سال 3 [سوم] ستوانی: جنگ روس - لهستان در ۱۹۲۰: سال تحصیلی ۱۳۱۸ - ۱۳۱۷</w:t>
      </w:r>
    </w:p>
    <w:p>
      <w:pPr>
        <w:pStyle w:val="BookText"/>
      </w:pPr>
      <w:r>
        <w:rPr>
          <w:rFonts w:ascii="IRNazanin" w:hAnsi="IRNazanin" w:eastAsia="IRNazanin" w:cs="IRNazanin"/>
          <w:lang w:bidi="fa-IR"/>
          <w:color w:val="111111"/>
          <w:sz w:val="28"/>
          <w:szCs w:val="28"/>
          <w:rtl/>
        </w:rPr>
        <w:t xml:space="preserve">شرح پدیدآور : عبدالحسین حجازی؛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۸۳ ص.، [۸] برگ نقشه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روس و لهستان</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۵۱۵۶، کتابخانه آیت الله بروجردی (ره)، 5156</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666" w:name="_Toc287"/>
      <w:r>
        <w:t>تاریخ نظامی: ضمیمه سال یکم افسری و دوم ستوانی: سال تحصیلی ۱۳۲۱ - ۱۳۲۲</w:t>
      </w:r>
      <w:bookmarkEnd w:id="66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/ش۲ت۲۹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شاهرخ، ناصر</w:t>
      </w:r>
    </w:p>
    <w:p>
      <w:pPr>
        <w:pStyle w:val="BookText"/>
      </w:pPr>
      <w:r>
        <w:rPr>
          <w:rFonts w:ascii="IRNazanin" w:hAnsi="IRNazanin" w:eastAsia="IRNazanin" w:cs="IRNazanin"/>
          <w:lang w:bidi="fa-IR"/>
          <w:color w:val="111111"/>
          <w:sz w:val="28"/>
          <w:szCs w:val="28"/>
          <w:rtl/>
        </w:rPr>
        <w:t xml:space="preserve">عنوان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6" w:name="pg4574_28744"/>
    <w:bookmarkEnd w:id="156"/>
    <w:p>
      <w:pPr>
        <w:pStyle w:val="BookText"/>
      </w:pPr>
      <w:r>
        <w:rPr>
          <w:rFonts w:ascii="IRNazanin" w:hAnsi="IRNazanin" w:eastAsia="IRNazanin" w:cs="IRNazanin"/>
          <w:lang w:bidi="fa-IR"/>
          <w:color w:val="111111"/>
          <w:sz w:val="28"/>
          <w:szCs w:val="28"/>
          <w:rtl/>
        </w:rPr>
        <w:t xml:space="preserve">تاریخ نظامی: ضمیمه سال یکم افسری و دوم ستوانی: سال تحصیلی ۱۳۲۱ - ۱۳۲۲</w:t>
      </w:r>
    </w:p>
    <w:p>
      <w:pPr>
        <w:pStyle w:val="BookText"/>
      </w:pPr>
      <w:r>
        <w:rPr>
          <w:rFonts w:ascii="IRNazanin" w:hAnsi="IRNazanin" w:eastAsia="IRNazanin" w:cs="IRNazanin"/>
          <w:lang w:bidi="fa-IR"/>
          <w:color w:val="111111"/>
          <w:sz w:val="28"/>
          <w:szCs w:val="28"/>
          <w:rtl/>
        </w:rPr>
        <w:t xml:space="preserve">شرح پدیدآور : ناصر شاهرخ؛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۱۱۵ ص.، [۲]ص. تصویر، [۶] برگ نقشه (تاشده)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۲۷۶۲۳، کتابخانه آیت الله بروجردی (ره)، 27623</w:t>
      </w:r>
    </w:p>
    <w:p>
      <w:pPr>
        <w:pStyle w:val="BookText"/>
      </w:pPr>
      <w:r>
        <w:rPr>
          <w:rFonts w:ascii="IRNazanin" w:hAnsi="IRNazanin" w:eastAsia="IRNazanin" w:cs="IRNazanin"/>
          <w:lang w:bidi="fa-IR"/>
          <w:color w:val="111111"/>
          <w:sz w:val="28"/>
          <w:szCs w:val="28"/>
          <w:rtl/>
        </w:rPr>
        <w:t xml:space="preserve">۲، ۶۵۰۵۸۲، کتابخانه آیت الله بروجردی (ره)، 650582</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667" w:name="_Toc288"/>
      <w:r>
        <w:t>تاریخ نظامی: عصر قدیم، قرون وسطی، عهد جدید</w:t>
      </w:r>
      <w:bookmarkEnd w:id="66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/د۷ت۲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دفتری، محمد، ۱۲۸۳ -</w:t>
      </w:r>
    </w:p>
    <w:p>
      <w:pPr>
        <w:pStyle w:val="BookText"/>
      </w:pPr>
      <w:r>
        <w:rPr>
          <w:rFonts w:ascii="IRNazanin" w:hAnsi="IRNazanin" w:eastAsia="IRNazanin" w:cs="IRNazanin"/>
          <w:lang w:bidi="fa-IR"/>
          <w:color w:val="111111"/>
          <w:sz w:val="28"/>
          <w:szCs w:val="28"/>
          <w:rtl/>
        </w:rPr>
        <w:t xml:space="preserve">عنوان : تاریخ نظامی: عصر قدیم، قرون وسطی، عهد جدید</w:t>
      </w:r>
    </w:p>
    <w:p>
      <w:pPr>
        <w:pStyle w:val="BookText"/>
      </w:pPr>
      <w:r>
        <w:rPr>
          <w:rFonts w:ascii="IRNazanin" w:hAnsi="IRNazanin" w:eastAsia="IRNazanin" w:cs="IRNazanin"/>
          <w:lang w:bidi="fa-IR"/>
          <w:color w:val="111111"/>
          <w:sz w:val="28"/>
          <w:szCs w:val="28"/>
          <w:rtl/>
        </w:rPr>
        <w:t xml:space="preserve">شرح پدیدآور : ترجمه تالیف و اقتباس از کتب مختلفه محمد دفتری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۷۹۰۴۹، کتابخانه آیت الله بروجردی (ره)، 79049</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668" w:name="_Toc289"/>
      <w:r>
        <w:t>تاریخ نظامی: عهد قدیم</w:t>
      </w:r>
      <w:bookmarkEnd w:id="66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/خ۴ت۲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خداداد، سلطان</w:t>
      </w:r>
    </w:p>
    <w:p>
      <w:pPr>
        <w:pStyle w:val="BookText"/>
      </w:pPr>
      <w:r>
        <w:rPr>
          <w:rFonts w:ascii="IRNazanin" w:hAnsi="IRNazanin" w:eastAsia="IRNazanin" w:cs="IRNazanin"/>
          <w:lang w:bidi="fa-IR"/>
          <w:color w:val="111111"/>
          <w:sz w:val="28"/>
          <w:szCs w:val="28"/>
          <w:rtl/>
        </w:rPr>
        <w:t xml:space="preserve">عنوان : تاریخ نظامی: عهد قدیم</w:t>
      </w:r>
    </w:p>
    <w:p>
      <w:pPr>
        <w:pStyle w:val="BookText"/>
      </w:pPr>
      <w:r>
        <w:rPr>
          <w:rFonts w:ascii="IRNazanin" w:hAnsi="IRNazanin" w:eastAsia="IRNazanin" w:cs="IRNazanin"/>
          <w:lang w:bidi="fa-IR"/>
          <w:color w:val="111111"/>
          <w:sz w:val="28"/>
          <w:szCs w:val="28"/>
          <w:rtl/>
        </w:rPr>
        <w:t xml:space="preserve">شرح پدیدآور : ترجمه سلطان خداداد</w:t>
      </w:r>
    </w:p>
    <w:p>
      <w:pPr>
        <w:pStyle w:val="BookText"/>
      </w:pPr>
      <w:r>
        <w:rPr>
          <w:rFonts w:ascii="IRNazanin" w:hAnsi="IRNazanin" w:eastAsia="IRNazanin" w:cs="IRNazanin"/>
          <w:lang w:bidi="fa-IR"/>
          <w:color w:val="111111"/>
          <w:sz w:val="28"/>
          <w:szCs w:val="28"/>
          <w:rtl/>
        </w:rPr>
        <w:t xml:space="preserve">وضعیت نشر : [تهران]، مدارس کل نظام</w:t>
      </w:r>
    </w:p>
    <w:p>
      <w:pPr>
        <w:pStyle w:val="BookText"/>
      </w:pPr>
      <w:r>
        <w:rPr>
          <w:rFonts w:ascii="IRNazanin" w:hAnsi="IRNazanin" w:eastAsia="IRNazanin" w:cs="IRNazanin"/>
          <w:lang w:bidi="fa-IR"/>
          <w:color w:val="111111"/>
          <w:sz w:val="28"/>
          <w:szCs w:val="28"/>
          <w:rtl/>
        </w:rPr>
        <w:t xml:space="preserve">سال نشر : ۱۳۰۸</w:t>
      </w:r>
    </w:p>
    <w:p>
      <w:pPr>
        <w:pStyle w:val="BookText"/>
      </w:pPr>
      <w:r>
        <w:rPr>
          <w:rFonts w:ascii="IRNazanin" w:hAnsi="IRNazanin" w:eastAsia="IRNazanin" w:cs="IRNazanin"/>
          <w:lang w:bidi="fa-IR"/>
          <w:color w:val="111111"/>
          <w:sz w:val="28"/>
          <w:szCs w:val="28"/>
          <w:rtl/>
        </w:rPr>
        <w:t xml:space="preserve">مشخصات ظاهری : ۹۸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7" w:name="pg4574_28745"/>
    <w:bookmarkEnd w:id="157"/>
    <w:p>
      <w:pPr>
        <w:pStyle w:val="BookText"/>
      </w:pPr>
      <w:r>
        <w:rPr>
          <w:rFonts w:ascii="IRNazanin" w:hAnsi="IRNazanin" w:eastAsia="IRNazanin" w:cs="IRNazanin"/>
          <w:lang w:bidi="fa-IR"/>
          <w:color w:val="111111"/>
          <w:sz w:val="28"/>
          <w:szCs w:val="28"/>
          <w:rtl/>
        </w:rPr>
        <w:t xml:space="preserve">اقف: محمد رمضانی</w:t>
      </w:r>
    </w:p>
    <w:p>
      <w:pPr>
        <w:pStyle w:val="BookText"/>
      </w:pPr>
      <w:r>
        <w:rPr>
          <w:rFonts w:ascii="IRNazanin" w:hAnsi="IRNazanin" w:eastAsia="IRNazanin" w:cs="IRNazanin"/>
          <w:lang w:bidi="fa-IR"/>
          <w:color w:val="111111"/>
          <w:sz w:val="28"/>
          <w:szCs w:val="28"/>
          <w:rtl/>
        </w:rPr>
        <w:t xml:space="preserve">مندرجات : ص.۱-۱۲ وضعیت نظامی مصر.- ص.۱۳-۲۳ ایران: وضعیت نظامی آن.- ص.۲۴-۵۲ یونان: نظر اجمالی بوضعیت نظامی آن.- ص.۵۳ -۹۸ روم: نظر اجمالی بوضعیت نظامی رومیها</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۶۵۰۵۵۵، کتابخانه آیت الله بروجردی (ره)، 650555</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669" w:name="_Toc290"/>
      <w:r>
        <w:t>تاریخ هواپیمایی از منگلفیه تا شاه</w:t>
      </w:r>
      <w:bookmarkEnd w:id="66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/ع۸ت۲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علایی، نورالدین</w:t>
      </w:r>
    </w:p>
    <w:p>
      <w:pPr>
        <w:pStyle w:val="BookText"/>
      </w:pPr>
      <w:r>
        <w:rPr>
          <w:rFonts w:ascii="IRNazanin" w:hAnsi="IRNazanin" w:eastAsia="IRNazanin" w:cs="IRNazanin"/>
          <w:lang w:bidi="fa-IR"/>
          <w:color w:val="111111"/>
          <w:sz w:val="28"/>
          <w:szCs w:val="28"/>
          <w:rtl/>
        </w:rPr>
        <w:t xml:space="preserve">عنوان : تاریخ هواپیمایی از منگلفیه تا شاه</w:t>
      </w:r>
    </w:p>
    <w:p>
      <w:pPr>
        <w:pStyle w:val="BookText"/>
      </w:pPr>
      <w:r>
        <w:rPr>
          <w:rFonts w:ascii="IRNazanin" w:hAnsi="IRNazanin" w:eastAsia="IRNazanin" w:cs="IRNazanin"/>
          <w:lang w:bidi="fa-IR"/>
          <w:color w:val="111111"/>
          <w:sz w:val="28"/>
          <w:szCs w:val="28"/>
          <w:rtl/>
        </w:rPr>
        <w:t xml:space="preserve">شرح پدیدآور : گرآورنده نورالدین علائی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۶۷۸ ص.: مصور، نقشه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حمل و نقل هوایی</w:t>
      </w:r>
    </w:p>
    <w:p>
      <w:pPr>
        <w:pStyle w:val="BookText"/>
      </w:pPr>
      <w:r>
        <w:rPr>
          <w:rFonts w:ascii="IRNazanin" w:hAnsi="IRNazanin" w:eastAsia="IRNazanin" w:cs="IRNazanin"/>
          <w:lang w:bidi="fa-IR"/>
          <w:color w:val="111111"/>
          <w:sz w:val="28"/>
          <w:szCs w:val="28"/>
          <w:rtl/>
        </w:rPr>
        <w:t xml:space="preserve">هواپیماها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۵۳۰۱۶۴، کتابخانه آیت الله بروجردی (ره)، 530164</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670" w:name="_Toc291"/>
      <w:r>
        <w:t>تاریخچه اسلحه‌های سرد ایران</w:t>
      </w:r>
      <w:bookmarkEnd w:id="67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/د۹ت۲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دوبنچا، رومانوسکی</w:t>
      </w:r>
    </w:p>
    <w:p>
      <w:pPr>
        <w:pStyle w:val="BookText"/>
      </w:pPr>
      <w:r>
        <w:rPr>
          <w:rFonts w:ascii="IRNazanin" w:hAnsi="IRNazanin" w:eastAsia="IRNazanin" w:cs="IRNazanin"/>
          <w:lang w:bidi="fa-IR"/>
          <w:color w:val="111111"/>
          <w:sz w:val="28"/>
          <w:szCs w:val="28"/>
          <w:rtl/>
        </w:rPr>
        <w:t xml:space="preserve">عنوان : تاریخچه اسلحه‌های سرد ایران</w:t>
      </w:r>
    </w:p>
    <w:p>
      <w:pPr>
        <w:pStyle w:val="BookText"/>
      </w:pPr>
      <w:r>
        <w:rPr>
          <w:rFonts w:ascii="IRNazanin" w:hAnsi="IRNazanin" w:eastAsia="IRNazanin" w:cs="IRNazanin"/>
          <w:lang w:bidi="fa-IR"/>
          <w:color w:val="111111"/>
          <w:sz w:val="28"/>
          <w:szCs w:val="28"/>
          <w:rtl/>
        </w:rPr>
        <w:t xml:space="preserve">شرح پدیدآور : تالیف رومانوسکی دوبنچا؛ [به سفارش] دانشکده آموزش، دائره آموزش</w:t>
      </w:r>
    </w:p>
    <w:p>
      <w:pPr>
        <w:pStyle w:val="BookText"/>
      </w:pPr>
      <w:r>
        <w:rPr>
          <w:rFonts w:ascii="IRNazanin" w:hAnsi="IRNazanin" w:eastAsia="IRNazanin" w:cs="IRNazanin"/>
          <w:lang w:bidi="fa-IR"/>
          <w:color w:val="111111"/>
          <w:sz w:val="28"/>
          <w:szCs w:val="28"/>
          <w:rtl/>
        </w:rPr>
        <w:t xml:space="preserve">وضعیت نشر : تهران، شرکت چاپخانه شهاب</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۸۰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سلاح‌های سرد</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۷۶۷، کتابخانه آیت الله بروجردی (ره)، 767</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671" w:name="_Toc292"/>
      <w:r>
        <w:t>تاریخچه دومین جنگ جهانی (۱۹۳۹- ۱۹۴۵)</w:t>
      </w:r>
      <w:bookmarkEnd w:id="671"/>
    </w:p>
    <w:p>
      <w:pPr>
        <w:pStyle w:val="BookText"/>
      </w:pPr>
      <w:r>
        <w:rPr>
          <w:rFonts w:ascii="IRNazanin" w:hAnsi="IRNazanin" w:eastAsia="IRNazanin" w:cs="IRNazanin"/>
          <w:lang w:bidi="fa-IR"/>
          <w:color w:val="111111"/>
          <w:sz w:val="28"/>
          <w:szCs w:val="28"/>
          <w:rtl/>
        </w:rPr>
        <w:t xml:space="preserve">نوع</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8" w:name="pg4574_28746"/>
    <w:bookmarkEnd w:id="158"/>
    <w:p>
      <w:pPr>
        <w:pStyle w:val="BookText"/>
      </w:pPr>
      <w:r>
        <w:rPr>
          <w:rFonts w:ascii="IRNazanin" w:hAnsi="IRNazanin" w:eastAsia="IRNazanin" w:cs="IRNazanin"/>
          <w:lang w:bidi="fa-IR"/>
          <w:color w:val="111111"/>
          <w:sz w:val="28"/>
          <w:szCs w:val="28"/>
          <w:rtl/>
        </w:rPr>
        <w:t xml:space="preserve">: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/ش۲ت۲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شاهرخ، ناصر</w:t>
      </w:r>
    </w:p>
    <w:p>
      <w:pPr>
        <w:pStyle w:val="BookText"/>
      </w:pPr>
      <w:r>
        <w:rPr>
          <w:rFonts w:ascii="IRNazanin" w:hAnsi="IRNazanin" w:eastAsia="IRNazanin" w:cs="IRNazanin"/>
          <w:lang w:bidi="fa-IR"/>
          <w:color w:val="111111"/>
          <w:sz w:val="28"/>
          <w:szCs w:val="28"/>
          <w:rtl/>
        </w:rPr>
        <w:t xml:space="preserve">عنوان : تاریخچه دومین جنگ جهانی (۱۹۳۹- ۱۹۴۵)</w:t>
      </w:r>
    </w:p>
    <w:p>
      <w:pPr>
        <w:pStyle w:val="BookText"/>
      </w:pPr>
      <w:r>
        <w:rPr>
          <w:rFonts w:ascii="IRNazanin" w:hAnsi="IRNazanin" w:eastAsia="IRNazanin" w:cs="IRNazanin"/>
          <w:lang w:bidi="fa-IR"/>
          <w:color w:val="111111"/>
          <w:sz w:val="28"/>
          <w:szCs w:val="28"/>
          <w:rtl/>
        </w:rPr>
        <w:t xml:space="preserve">شرح پدیدآور : ترجمه و تالیف ناصر شاهرخ ؛ [برای] دانشکده افسری، دایره آموزش</w:t>
      </w:r>
    </w:p>
    <w:p>
      <w:pPr>
        <w:pStyle w:val="BookText"/>
      </w:pPr>
      <w:r>
        <w:rPr>
          <w:rFonts w:ascii="IRNazanin" w:hAnsi="IRNazanin" w:eastAsia="IRNazanin" w:cs="IRNazanin"/>
          <w:lang w:bidi="fa-IR"/>
          <w:color w:val="111111"/>
          <w:sz w:val="28"/>
          <w:szCs w:val="28"/>
          <w:rtl/>
        </w:rPr>
        <w:t xml:space="preserve">وضعیت نشر : [تهران]، چاپخانه شهاب</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عنوان روی جلد: جنگهای دوم جهانی (۱۹۳۹- ۱۹۴۵)</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جنگ جهانی دوم، ۱۹۳۹-۱۹۴۵م</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دانشکده افسری. دایره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جنگهای دوم جهانی (۱۹۳۹- ۱۹۴۵)</w:t>
      </w:r>
    </w:p>
    <w:p>
      <w:pPr>
        <w:pStyle w:val="BookText"/>
      </w:pPr>
      <w:r>
        <w:rPr>
          <w:rFonts w:ascii="IRNazanin" w:hAnsi="IRNazanin" w:eastAsia="IRNazanin" w:cs="IRNazanin"/>
          <w:lang w:bidi="fa-IR"/>
          <w:color w:val="111111"/>
          <w:sz w:val="28"/>
          <w:szCs w:val="28"/>
          <w:rtl/>
        </w:rPr>
        <w:t xml:space="preserve">موجودی فیزیکی : ۱، ۱، ۶۵۵۳۴، کتابخانه آیت الله بروجردی (ره)، 65534</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672" w:name="_Toc293"/>
      <w:r>
        <w:t>تاکتیک</w:t>
      </w:r>
      <w:bookmarkEnd w:id="67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/ت۲ ۱۳۱۵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تاکتیک</w:t>
      </w:r>
    </w:p>
    <w:p>
      <w:pPr>
        <w:pStyle w:val="BookText"/>
      </w:pPr>
      <w:r>
        <w:rPr>
          <w:rFonts w:ascii="IRNazanin" w:hAnsi="IRNazanin" w:eastAsia="IRNazanin" w:cs="IRNazanin"/>
          <w:lang w:bidi="fa-IR"/>
          <w:color w:val="111111"/>
          <w:sz w:val="28"/>
          <w:szCs w:val="28"/>
          <w:rtl/>
        </w:rPr>
        <w:t xml:space="preserve">شرح پدیدآور : [برای]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ایران</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ج.: جدول</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برخی صفحات بدون شماره‌گذاری و به صورت تا شده می‌باشد</w:t>
      </w:r>
    </w:p>
    <w:p>
      <w:pPr>
        <w:pStyle w:val="BookText"/>
      </w:pPr>
      <w:r>
        <w:rPr>
          <w:rFonts w:ascii="IRNazanin" w:hAnsi="IRNazanin" w:eastAsia="IRNazanin" w:cs="IRNazanin"/>
          <w:lang w:bidi="fa-IR"/>
          <w:color w:val="111111"/>
          <w:sz w:val="28"/>
          <w:szCs w:val="28"/>
          <w:rtl/>
        </w:rPr>
        <w:t xml:space="preserve">جلد دوم توسط چاپخانه اتحادیه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۵۱۷۰، کتابخانه آیت الله بروجردی (ره)، 5170</w:t>
      </w:r>
    </w:p>
    <w:p>
      <w:pPr>
        <w:pStyle w:val="BookText"/>
      </w:pPr>
      <w:r>
        <w:rPr>
          <w:rFonts w:ascii="IRNazanin" w:hAnsi="IRNazanin" w:eastAsia="IRNazanin" w:cs="IRNazanin"/>
          <w:lang w:bidi="fa-IR"/>
          <w:color w:val="111111"/>
          <w:sz w:val="28"/>
          <w:szCs w:val="28"/>
          <w:rtl/>
        </w:rPr>
        <w:t xml:space="preserve">۱، ۲، ۵۱۷۰، کتابخانه آیت الله بروجردی (ره)، 5170</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673" w:name="_Toc294"/>
      <w:r>
        <w:t>تاکتیک پیاده نظام</w:t>
      </w:r>
      <w:bookmarkEnd w:id="67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/ت۲ت۲۲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تاکتیک پیاده نظام</w:t>
      </w:r>
    </w:p>
    <w:p>
      <w:pPr>
        <w:pStyle w:val="BookText"/>
      </w:pPr>
      <w:r>
        <w:rPr>
          <w:rFonts w:ascii="IRNazanin" w:hAnsi="IRNazanin" w:eastAsia="IRNazanin" w:cs="IRNazanin"/>
          <w:lang w:bidi="fa-IR"/>
          <w:color w:val="111111"/>
          <w:sz w:val="28"/>
          <w:szCs w:val="28"/>
          <w:rtl/>
        </w:rPr>
        <w:t xml:space="preserve">وضعیت نشر : [تهران]، ارکان حرب کل قشون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9" w:name="pg4574_28747"/>
    <w:bookmarkEnd w:id="159"/>
    <w:p>
      <w:pPr>
        <w:pStyle w:val="BookText"/>
      </w:pPr>
      <w:r>
        <w:rPr>
          <w:rFonts w:ascii="IRNazanin" w:hAnsi="IRNazanin" w:eastAsia="IRNazanin" w:cs="IRNazanin"/>
          <w:lang w:bidi="fa-IR"/>
          <w:color w:val="111111"/>
          <w:sz w:val="28"/>
          <w:szCs w:val="28"/>
          <w:rtl/>
        </w:rPr>
        <w:t xml:space="preserve">ال نشر : ۱۳۱۲</w:t>
      </w:r>
    </w:p>
    <w:p>
      <w:pPr>
        <w:pStyle w:val="BookText"/>
      </w:pPr>
      <w:r>
        <w:rPr>
          <w:rFonts w:ascii="IRNazanin" w:hAnsi="IRNazanin" w:eastAsia="IRNazanin" w:cs="IRNazanin"/>
          <w:lang w:bidi="fa-IR"/>
          <w:color w:val="111111"/>
          <w:sz w:val="28"/>
          <w:szCs w:val="28"/>
          <w:rtl/>
        </w:rPr>
        <w:t xml:space="preserve">مشخصات ظاهری : ۵۸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۷۳۷، کتابخانه آیت الله بروجردی (ره)، 737</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674" w:name="_Toc295"/>
      <w:r>
        <w:t>تاکتیک در شرق [کتاب]</w:t>
      </w:r>
      <w:bookmarkEnd w:id="674"/>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/الف۸ت۲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امینی، محمود</w:t>
      </w:r>
    </w:p>
    <w:p>
      <w:pPr>
        <w:pStyle w:val="BookText"/>
      </w:pPr>
      <w:r>
        <w:rPr>
          <w:rFonts w:ascii="IRNazanin" w:hAnsi="IRNazanin" w:eastAsia="IRNazanin" w:cs="IRNazanin"/>
          <w:lang w:bidi="fa-IR"/>
          <w:color w:val="111111"/>
          <w:sz w:val="28"/>
          <w:szCs w:val="28"/>
          <w:rtl/>
        </w:rPr>
        <w:t xml:space="preserve">عنوان : تاکتیک در شرق [کتاب]</w:t>
      </w:r>
    </w:p>
    <w:p>
      <w:pPr>
        <w:pStyle w:val="BookText"/>
      </w:pPr>
      <w:r>
        <w:rPr>
          <w:rFonts w:ascii="IRNazanin" w:hAnsi="IRNazanin" w:eastAsia="IRNazanin" w:cs="IRNazanin"/>
          <w:lang w:bidi="fa-IR"/>
          <w:color w:val="111111"/>
          <w:sz w:val="28"/>
          <w:szCs w:val="28"/>
          <w:rtl/>
        </w:rPr>
        <w:t xml:space="preserve">شرح پدیدآور : تالیف محمود امینی</w:t>
      </w:r>
    </w:p>
    <w:p>
      <w:pPr>
        <w:pStyle w:val="BookText"/>
      </w:pPr>
      <w:r>
        <w:rPr>
          <w:rFonts w:ascii="IRNazanin" w:hAnsi="IRNazanin" w:eastAsia="IRNazanin" w:cs="IRNazanin"/>
          <w:lang w:bidi="fa-IR"/>
          <w:color w:val="111111"/>
          <w:sz w:val="28"/>
          <w:szCs w:val="28"/>
          <w:rtl/>
        </w:rPr>
        <w:t xml:space="preserve">وضعیت نشر : تهران، مدرسه صاحب منصبی و نیابت؛ [مدرسه نظام]</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۸۸ ص.، [۱۲] ص. تصویر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۶۵۰۵۵۸، کتابخانه آیت الله بروجردی (ره)، 650558</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75" w:name="_Toc296"/>
      <w:r>
        <w:t>تاکتیک عمومی</w:t>
      </w:r>
      <w:bookmarkEnd w:id="67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/ع۸پ۲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پایگان</w:t>
      </w:r>
    </w:p>
    <w:p>
      <w:pPr>
        <w:pStyle w:val="BookText"/>
      </w:pPr>
      <w:r>
        <w:rPr>
          <w:rFonts w:ascii="IRNazanin" w:hAnsi="IRNazanin" w:eastAsia="IRNazanin" w:cs="IRNazanin"/>
          <w:lang w:bidi="fa-IR"/>
          <w:color w:val="111111"/>
          <w:sz w:val="28"/>
          <w:szCs w:val="28"/>
          <w:rtl/>
        </w:rPr>
        <w:t xml:space="preserve">عنوان : تاکتیک عمومی</w:t>
      </w:r>
    </w:p>
    <w:p>
      <w:pPr>
        <w:pStyle w:val="BookText"/>
      </w:pPr>
      <w:r>
        <w:rPr>
          <w:rFonts w:ascii="IRNazanin" w:hAnsi="IRNazanin" w:eastAsia="IRNazanin" w:cs="IRNazanin"/>
          <w:lang w:bidi="fa-IR"/>
          <w:color w:val="111111"/>
          <w:sz w:val="28"/>
          <w:szCs w:val="28"/>
          <w:rtl/>
        </w:rPr>
        <w:t xml:space="preserve">وضعیت نشر : [تهران]، دانشکده افسری، دایره آموزش</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۱۵ ص.، [۲] برگ نمودار (تا شده)</w:t>
      </w:r>
    </w:p>
    <w:p>
      <w:pPr>
        <w:pStyle w:val="BookText"/>
      </w:pPr>
      <w:r>
        <w:rPr>
          <w:rFonts w:ascii="IRNazanin" w:hAnsi="IRNazanin" w:eastAsia="IRNazanin" w:cs="IRNazanin"/>
          <w:lang w:bidi="fa-IR"/>
          <w:color w:val="111111"/>
          <w:sz w:val="28"/>
          <w:szCs w:val="28"/>
          <w:rtl/>
        </w:rPr>
        <w:t xml:space="preserve">یادداشت : ج.۲ واقف: محمد رمضانی</w:t>
      </w:r>
    </w:p>
    <w:p>
      <w:pPr>
        <w:pStyle w:val="BookText"/>
      </w:pPr>
      <w:r>
        <w:rPr>
          <w:rFonts w:ascii="IRNazanin" w:hAnsi="IRNazanin" w:eastAsia="IRNazanin" w:cs="IRNazanin"/>
          <w:lang w:bidi="fa-IR"/>
          <w:color w:val="111111"/>
          <w:sz w:val="28"/>
          <w:szCs w:val="28"/>
          <w:rtl/>
        </w:rPr>
        <w:t xml:space="preserve">ج. ۲-۳ (۱۳۲۹)</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علوم اداری</w:t>
      </w:r>
    </w:p>
    <w:p>
      <w:pPr>
        <w:pStyle w:val="BookText"/>
      </w:pPr>
      <w:r>
        <w:rPr>
          <w:rFonts w:ascii="IRNazanin" w:hAnsi="IRNazanin" w:eastAsia="IRNazanin" w:cs="IRNazanin"/>
          <w:lang w:bidi="fa-IR"/>
          <w:color w:val="111111"/>
          <w:sz w:val="28"/>
          <w:szCs w:val="28"/>
          <w:rtl/>
        </w:rPr>
        <w:t xml:space="preserve">شناسه افزوده : ت، دانشکده افسری. دایره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۲۷۶۳۵، کتابخانه آیت الله بروجردی (ره)، 27635</w:t>
      </w:r>
    </w:p>
    <w:p>
      <w:pPr>
        <w:pStyle w:val="BookText"/>
      </w:pPr>
      <w:r>
        <w:rPr>
          <w:rFonts w:ascii="IRNazanin" w:hAnsi="IRNazanin" w:eastAsia="IRNazanin" w:cs="IRNazanin"/>
          <w:lang w:bidi="fa-IR"/>
          <w:color w:val="111111"/>
          <w:sz w:val="28"/>
          <w:szCs w:val="28"/>
          <w:rtl/>
        </w:rPr>
        <w:t xml:space="preserve">۱، ۲، ۲۷۶۳۵، کتابخانه آیت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0" w:name="pg4574_28748"/>
    <w:bookmarkEnd w:id="160"/>
    <w:p>
      <w:pPr>
        <w:pStyle w:val="BookText"/>
      </w:pPr>
      <w:r>
        <w:rPr>
          <w:rFonts w:ascii="IRNazanin" w:hAnsi="IRNazanin" w:eastAsia="IRNazanin" w:cs="IRNazanin"/>
          <w:lang w:bidi="fa-IR"/>
          <w:color w:val="111111"/>
          <w:sz w:val="28"/>
          <w:szCs w:val="28"/>
          <w:rtl/>
        </w:rPr>
        <w:t xml:space="preserve">الله بروجردی (ره)، 27635</w:t>
      </w:r>
    </w:p>
    <w:p>
      <w:pPr>
        <w:pStyle w:val="BookText"/>
      </w:pPr>
      <w:r>
        <w:rPr>
          <w:rFonts w:ascii="IRNazanin" w:hAnsi="IRNazanin" w:eastAsia="IRNazanin" w:cs="IRNazanin"/>
          <w:lang w:bidi="fa-IR"/>
          <w:color w:val="111111"/>
          <w:sz w:val="28"/>
          <w:szCs w:val="28"/>
          <w:rtl/>
        </w:rPr>
        <w:t xml:space="preserve">۱، ۳، ۱۵۱۸۸، کتابخانه آیت الله بروجردی (ره)، 15188</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676" w:name="_Toc297"/>
      <w:r>
        <w:t>تاکتیک عمومی</w:t>
      </w:r>
      <w:bookmarkEnd w:id="67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/ع۸پ۲ ۱۳۳۰</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پایگان</w:t>
      </w:r>
    </w:p>
    <w:p>
      <w:pPr>
        <w:pStyle w:val="BookText"/>
      </w:pPr>
      <w:r>
        <w:rPr>
          <w:rFonts w:ascii="IRNazanin" w:hAnsi="IRNazanin" w:eastAsia="IRNazanin" w:cs="IRNazanin"/>
          <w:lang w:bidi="fa-IR"/>
          <w:color w:val="111111"/>
          <w:sz w:val="28"/>
          <w:szCs w:val="28"/>
          <w:rtl/>
        </w:rPr>
        <w:t xml:space="preserve">عنوان : تاکتیک عمومی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۱۹۶ ص.، [۲] برگ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علوم اداری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۵۱۷۱، کتابخانه آیت الله بروجردی (ره)، 5171</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677" w:name="_Toc298"/>
      <w:r>
        <w:t>تاکتیک عمومی</w:t>
      </w:r>
      <w:bookmarkEnd w:id="67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/ت۲ق۹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قهرمانی، شرف الدین، ۱۲۷۹- ۱۳۲۱</w:t>
      </w:r>
    </w:p>
    <w:p>
      <w:pPr>
        <w:pStyle w:val="BookText"/>
      </w:pPr>
      <w:r>
        <w:rPr>
          <w:rFonts w:ascii="IRNazanin" w:hAnsi="IRNazanin" w:eastAsia="IRNazanin" w:cs="IRNazanin"/>
          <w:lang w:bidi="fa-IR"/>
          <w:color w:val="111111"/>
          <w:sz w:val="28"/>
          <w:szCs w:val="28"/>
          <w:rtl/>
        </w:rPr>
        <w:t xml:space="preserve">عنوان : تاکتیک عمومی</w:t>
      </w:r>
    </w:p>
    <w:p>
      <w:pPr>
        <w:pStyle w:val="BookText"/>
      </w:pPr>
      <w:r>
        <w:rPr>
          <w:rFonts w:ascii="IRNazanin" w:hAnsi="IRNazanin" w:eastAsia="IRNazanin" w:cs="IRNazanin"/>
          <w:lang w:bidi="fa-IR"/>
          <w:color w:val="111111"/>
          <w:sz w:val="28"/>
          <w:szCs w:val="28"/>
          <w:rtl/>
        </w:rPr>
        <w:t xml:space="preserve">شرح پدیدآور : ترجمه و [گردآوری] شرف‌الدین قهرمانی</w:t>
      </w:r>
    </w:p>
    <w:p>
      <w:pPr>
        <w:pStyle w:val="BookText"/>
      </w:pPr>
      <w:r>
        <w:rPr>
          <w:rFonts w:ascii="IRNazanin" w:hAnsi="IRNazanin" w:eastAsia="IRNazanin" w:cs="IRNazanin"/>
          <w:lang w:bidi="fa-IR"/>
          <w:color w:val="111111"/>
          <w:sz w:val="28"/>
          <w:szCs w:val="28"/>
          <w:rtl/>
        </w:rPr>
        <w:t xml:space="preserve">وضعیت نشر : تهران، مطبعه فاروس؛ مدارس نظام</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ج.: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۱۵۱۸۶، کتابخانه آیت الله بروجردی (ره)، 15186</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678" w:name="_Toc299"/>
      <w:r>
        <w:t>تاکتیک عمومی (نقشه جات)</w:t>
      </w:r>
      <w:bookmarkEnd w:id="67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/ت۲۶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تاکتیک عمومی (نقشه جات)</w:t>
      </w:r>
    </w:p>
    <w:p>
      <w:pPr>
        <w:pStyle w:val="BookText"/>
      </w:pPr>
      <w:r>
        <w:rPr>
          <w:rFonts w:ascii="IRNazanin" w:hAnsi="IRNazanin" w:eastAsia="IRNazanin" w:cs="IRNazanin"/>
          <w:lang w:bidi="fa-IR"/>
          <w:color w:val="111111"/>
          <w:sz w:val="28"/>
          <w:szCs w:val="28"/>
          <w:rtl/>
        </w:rPr>
        <w:t xml:space="preserve">شرح پدیدآور : [به سفارش]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۲ج.: تمام نقشه (تا شده)</w:t>
      </w:r>
    </w:p>
    <w:p>
      <w:pPr>
        <w:pStyle w:val="BookText"/>
      </w:pPr>
      <w:r>
        <w:rPr>
          <w:rFonts w:ascii="IRNazanin" w:hAnsi="IRNazanin" w:eastAsia="IRNazanin" w:cs="IRNazanin"/>
          <w:lang w:bidi="fa-IR"/>
          <w:color w:val="111111"/>
          <w:sz w:val="28"/>
          <w:szCs w:val="28"/>
          <w:rtl/>
        </w:rPr>
        <w:t xml:space="preserve">یادداشت : مشخصات از روی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1" w:name="pg4574_28749"/>
    <w:bookmarkEnd w:id="161"/>
    <w:p>
      <w:pPr>
        <w:pStyle w:val="BookText"/>
      </w:pPr>
      <w:r>
        <w:rPr>
          <w:rFonts w:ascii="IRNazanin" w:hAnsi="IRNazanin" w:eastAsia="IRNazanin" w:cs="IRNazanin"/>
          <w:lang w:bidi="fa-IR"/>
          <w:color w:val="111111"/>
          <w:sz w:val="28"/>
          <w:szCs w:val="28"/>
          <w:rtl/>
        </w:rPr>
        <w:t xml:space="preserve">جلد</w:t>
      </w:r>
    </w:p>
    <w:p>
      <w:pPr>
        <w:pStyle w:val="BookText"/>
      </w:pPr>
      <w:r>
        <w:rPr>
          <w:rFonts w:ascii="IRNazanin" w:hAnsi="IRNazanin" w:eastAsia="IRNazanin" w:cs="IRNazanin"/>
          <w:lang w:bidi="fa-IR"/>
          <w:color w:val="111111"/>
          <w:sz w:val="28"/>
          <w:szCs w:val="28"/>
          <w:rtl/>
        </w:rPr>
        <w:t xml:space="preserve">اثر حاضر تاکتیک های عمومی جنگ را در قالب تمام نقشه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۵۱۷۲، کتابخانه آیت الله بروجردی (ره)، 5172</w:t>
      </w:r>
    </w:p>
    <w:p>
      <w:pPr>
        <w:pStyle w:val="BookText"/>
      </w:pPr>
      <w:r>
        <w:rPr>
          <w:rFonts w:ascii="IRNazanin" w:hAnsi="IRNazanin" w:eastAsia="IRNazanin" w:cs="IRNazanin"/>
          <w:lang w:bidi="fa-IR"/>
          <w:color w:val="111111"/>
          <w:sz w:val="28"/>
          <w:szCs w:val="28"/>
          <w:rtl/>
        </w:rPr>
        <w:t xml:space="preserve">۱، ۲، ۳۲۲۰۵۱۸، کتابخانه آیت الله بروجردی (ره)، 3220518</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679" w:name="_Toc300"/>
      <w:r>
        <w:t>تاکتیک عمومی [کتاب]</w:t>
      </w:r>
      <w:bookmarkEnd w:id="67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تاکتیک عمومی [کتاب]</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۲ج</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۶۵۰۵۵۰، کتابخانه آیت الله بروجردی (ره)، 650550</w:t>
      </w:r>
    </w:p>
    <w:p>
      <w:pPr>
        <w:pStyle w:val="BookText"/>
      </w:pPr>
      <w:r>
        <w:rPr>
          <w:rFonts w:ascii="IRNazanin" w:hAnsi="IRNazanin" w:eastAsia="IRNazanin" w:cs="IRNazanin"/>
          <w:lang w:bidi="fa-IR"/>
          <w:color w:val="111111"/>
          <w:sz w:val="28"/>
          <w:szCs w:val="28"/>
          <w:rtl/>
        </w:rPr>
        <w:t xml:space="preserve">۱، ۲، ۲۵۴۰۴، کتابخانه آیت الله بروجردی (ره)، 25404</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680" w:name="_Toc301"/>
      <w:r>
        <w:t>تاکتیک عمومی و نقشه بردای</w:t>
      </w:r>
      <w:bookmarkEnd w:id="68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/ق۹ت۲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قهرمانی، شرف‌الدین، ۱۲۷۹ - ۱۳۲۱</w:t>
      </w:r>
    </w:p>
    <w:p>
      <w:pPr>
        <w:pStyle w:val="BookText"/>
      </w:pPr>
      <w:r>
        <w:rPr>
          <w:rFonts w:ascii="IRNazanin" w:hAnsi="IRNazanin" w:eastAsia="IRNazanin" w:cs="IRNazanin"/>
          <w:lang w:bidi="fa-IR"/>
          <w:color w:val="111111"/>
          <w:sz w:val="28"/>
          <w:szCs w:val="28"/>
          <w:rtl/>
        </w:rPr>
        <w:t xml:space="preserve">عنوان : تاکتیک عمومی و نقشه بردای</w:t>
      </w:r>
    </w:p>
    <w:p>
      <w:pPr>
        <w:pStyle w:val="BookText"/>
      </w:pPr>
      <w:r>
        <w:rPr>
          <w:rFonts w:ascii="IRNazanin" w:hAnsi="IRNazanin" w:eastAsia="IRNazanin" w:cs="IRNazanin"/>
          <w:lang w:bidi="fa-IR"/>
          <w:color w:val="111111"/>
          <w:sz w:val="28"/>
          <w:szCs w:val="28"/>
          <w:rtl/>
        </w:rPr>
        <w:t xml:space="preserve">شرح پدیدآور : [اقتباس و ترجمه شرف الدین قهرمانی]</w:t>
      </w:r>
    </w:p>
    <w:p>
      <w:pPr>
        <w:pStyle w:val="BookText"/>
      </w:pPr>
      <w:r>
        <w:rPr>
          <w:rFonts w:ascii="IRNazanin" w:hAnsi="IRNazanin" w:eastAsia="IRNazanin" w:cs="IRNazanin"/>
          <w:lang w:bidi="fa-IR"/>
          <w:color w:val="111111"/>
          <w:sz w:val="28"/>
          <w:szCs w:val="28"/>
          <w:rtl/>
        </w:rPr>
        <w:t xml:space="preserve">وضعیت نشر : [تهران]، ارکان حرب کل قشون</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۱۳۲ص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۱۶۶۷، کتابخانه آیت الله بروجردی (ره)، 1667</w:t>
      </w:r>
    </w:p>
    <w:p>
      <w:pPr>
        <w:pStyle w:val="BookText"/>
      </w:pPr>
      <w:r>
        <w:rPr>
          <w:rFonts w:ascii="IRNazanin" w:hAnsi="IRNazanin" w:eastAsia="IRNazanin" w:cs="IRNazanin"/>
          <w:lang w:bidi="fa-IR"/>
          <w:color w:val="111111"/>
          <w:sz w:val="28"/>
          <w:szCs w:val="28"/>
          <w:rtl/>
        </w:rPr>
        <w:t xml:space="preserve">مشخصات ورود اطلاعات : حاج باقریان،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2" w:name="pg4574_28750"/>
    <w:bookmarkEnd w:id="162"/>
    <w:p>
      <w:pPr>
        <w:pStyle w:val="BookText"/>
      </w:pPr>
      <w:r>
        <w:rPr>
          <w:rFonts w:ascii="IRNazanin" w:hAnsi="IRNazanin" w:eastAsia="IRNazanin" w:cs="IRNazanin"/>
          <w:lang w:bidi="fa-IR"/>
          <w:color w:val="111111"/>
          <w:sz w:val="28"/>
          <w:szCs w:val="28"/>
          <w:rtl/>
        </w:rPr>
        <w:t xml:space="preserve">۹۵/۹/۱۵</w:t>
      </w:r>
    </w:p>
    <w:p>
      <w:pPr>
        <w:pStyle w:val="Heading4"/>
      </w:pPr>
      <w:bookmarkStart w:id="681" w:name="_Toc302"/>
      <w:r>
        <w:t>تاکتیک عمومی: مخصوص دانشجویان سال یکم افسری و دانش آموزان آموزشگاه امنیه</w:t>
      </w:r>
      <w:bookmarkEnd w:id="68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/م۹ت۲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میکده</w:t>
      </w:r>
    </w:p>
    <w:p>
      <w:pPr>
        <w:pStyle w:val="BookText"/>
      </w:pPr>
      <w:r>
        <w:rPr>
          <w:rFonts w:ascii="IRNazanin" w:hAnsi="IRNazanin" w:eastAsia="IRNazanin" w:cs="IRNazanin"/>
          <w:lang w:bidi="fa-IR"/>
          <w:color w:val="111111"/>
          <w:sz w:val="28"/>
          <w:szCs w:val="28"/>
          <w:rtl/>
        </w:rPr>
        <w:t xml:space="preserve">عنوان : تاکتیک عمومی: مخصوص دانشجویان سال یکم افسری و دانش آموزان آموزشگاه امنیه</w:t>
      </w:r>
    </w:p>
    <w:p>
      <w:pPr>
        <w:pStyle w:val="BookText"/>
      </w:pPr>
      <w:r>
        <w:rPr>
          <w:rFonts w:ascii="IRNazanin" w:hAnsi="IRNazanin" w:eastAsia="IRNazanin" w:cs="IRNazanin"/>
          <w:lang w:bidi="fa-IR"/>
          <w:color w:val="111111"/>
          <w:sz w:val="28"/>
          <w:szCs w:val="28"/>
          <w:rtl/>
        </w:rPr>
        <w:t xml:space="preserve">شرح پدیدآور : سروان میکده</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۱۷۶ص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ج.۲. قسمت سوم: سوار نظام: اسلحه - وسایل و مختصات سوار نظام</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۶۵۰۵۹۲، کتابخانه آیت الله بروجردی (ره)، 650592</w:t>
      </w:r>
    </w:p>
    <w:p>
      <w:pPr>
        <w:pStyle w:val="BookText"/>
      </w:pPr>
      <w:r>
        <w:rPr>
          <w:rFonts w:ascii="IRNazanin" w:hAnsi="IRNazanin" w:eastAsia="IRNazanin" w:cs="IRNazanin"/>
          <w:lang w:bidi="fa-IR"/>
          <w:color w:val="111111"/>
          <w:sz w:val="28"/>
          <w:szCs w:val="28"/>
          <w:rtl/>
        </w:rPr>
        <w:t xml:space="preserve">۱، ۲، ۹۲۹، کتابخانه آیت الله بروجردی (ره)، 929</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682" w:name="_Toc303"/>
      <w:r>
        <w:t>تجدید نظر شماره ۱ در آیین نامه اداری ارتش ایران</w:t>
      </w:r>
      <w:bookmarkEnd w:id="68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/آ۹۲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قراردادی : آیین نامه اداری ارتش ایران</w:t>
      </w:r>
    </w:p>
    <w:p>
      <w:pPr>
        <w:pStyle w:val="BookText"/>
      </w:pPr>
      <w:r>
        <w:rPr>
          <w:rFonts w:ascii="IRNazanin" w:hAnsi="IRNazanin" w:eastAsia="IRNazanin" w:cs="IRNazanin"/>
          <w:lang w:bidi="fa-IR"/>
          <w:color w:val="111111"/>
          <w:sz w:val="28"/>
          <w:szCs w:val="28"/>
          <w:rtl/>
        </w:rPr>
        <w:t xml:space="preserve">عنوان : تجدید نظر شماره ۱ در آیین نامه اداری ارتش ایران</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۴۲، ۴ص</w:t>
      </w:r>
    </w:p>
    <w:p>
      <w:pPr>
        <w:pStyle w:val="BookText"/>
      </w:pPr>
      <w:r>
        <w:rPr>
          <w:rFonts w:ascii="IRNazanin" w:hAnsi="IRNazanin" w:eastAsia="IRNazanin" w:cs="IRNazanin"/>
          <w:lang w:bidi="fa-IR"/>
          <w:color w:val="111111"/>
          <w:sz w:val="28"/>
          <w:szCs w:val="28"/>
          <w:rtl/>
        </w:rPr>
        <w:t xml:space="preserve">یادداشت : اثر حاضر اولین تجدید نظر بر آیین نامه اداری ارتش ایران است که در تاریخ ۱۷/ اسفند/ ۱۳۲۱ تصویب شده است و در آن تنها ماده هایی که تغییر کرده ذکر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آیین نامه ها</w:t>
      </w:r>
    </w:p>
    <w:p>
      <w:pPr>
        <w:pStyle w:val="BookText"/>
      </w:pPr>
      <w:r>
        <w:rPr>
          <w:rFonts w:ascii="IRNazanin" w:hAnsi="IRNazanin" w:eastAsia="IRNazanin" w:cs="IRNazanin"/>
          <w:lang w:bidi="fa-IR"/>
          <w:color w:val="111111"/>
          <w:sz w:val="28"/>
          <w:szCs w:val="28"/>
          <w:rtl/>
        </w:rPr>
        <w:t xml:space="preserve">آیین نامه داخلی</w:t>
      </w:r>
    </w:p>
    <w:p>
      <w:pPr>
        <w:pStyle w:val="BookText"/>
      </w:pPr>
      <w:r>
        <w:rPr>
          <w:rFonts w:ascii="IRNazanin" w:hAnsi="IRNazanin" w:eastAsia="IRNazanin" w:cs="IRNazanin"/>
          <w:lang w:bidi="fa-IR"/>
          <w:color w:val="111111"/>
          <w:sz w:val="28"/>
          <w:szCs w:val="28"/>
          <w:rtl/>
        </w:rPr>
        <w:t xml:space="preserve">مقررات اداری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۸۱۷، کتابخانه آیت الله بروجردی (ره)، 817</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683" w:name="_Toc304"/>
      <w:r>
        <w:t>تجزیه بهای کارهای ساختمانی</w:t>
      </w:r>
      <w:bookmarkEnd w:id="68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3" w:name="pg4574_28751"/>
    <w:bookmarkEnd w:id="163"/>
    <w:p>
      <w:pPr>
        <w:pStyle w:val="BookText"/>
      </w:pPr>
      <w:r>
        <w:rPr>
          <w:rFonts w:ascii="Times New Roman" w:hAnsi="Times New Roman" w:eastAsia="Times New Roman" w:cs="Times New Roman"/>
          <w:lang w:val="en-US" w:bidi="en-US"/>
          <w:color w:val="111111"/>
          <w:sz w:val="28"/>
          <w:szCs w:val="28"/>
          <w:rtl/>
        </w:rPr>
        <w:t xml:space="preserve">: U </w:t>
      </w:r>
      <w:r>
        <w:rPr>
          <w:rFonts w:ascii="IRNazanin" w:hAnsi="IRNazanin" w:eastAsia="IRNazanin" w:cs="IRNazanin"/>
          <w:lang w:bidi="fa-IR"/>
          <w:color w:val="111111"/>
          <w:sz w:val="28"/>
          <w:szCs w:val="28"/>
          <w:rtl/>
        </w:rPr>
        <w:t xml:space="preserve">۱۷۰ /م۹ت۳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تجزیه بهای کارهای ساختمانی</w:t>
      </w:r>
    </w:p>
    <w:p>
      <w:pPr>
        <w:pStyle w:val="BookText"/>
      </w:pPr>
      <w:r>
        <w:rPr>
          <w:rFonts w:ascii="IRNazanin" w:hAnsi="IRNazanin" w:eastAsia="IRNazanin" w:cs="IRNazanin"/>
          <w:lang w:bidi="fa-IR"/>
          <w:color w:val="111111"/>
          <w:sz w:val="28"/>
          <w:szCs w:val="28"/>
          <w:rtl/>
        </w:rPr>
        <w:t xml:space="preserve">وضعیت نشر : تهران، مهندسی ژاندارمری</w:t>
      </w:r>
    </w:p>
    <w:p>
      <w:pPr>
        <w:pStyle w:val="BookText"/>
      </w:pPr>
      <w:r>
        <w:rPr>
          <w:rFonts w:ascii="IRNazanin" w:hAnsi="IRNazanin" w:eastAsia="IRNazanin" w:cs="IRNazanin"/>
          <w:lang w:bidi="fa-IR"/>
          <w:color w:val="111111"/>
          <w:sz w:val="28"/>
          <w:szCs w:val="28"/>
          <w:rtl/>
        </w:rPr>
        <w:t xml:space="preserve">سال نشر : ۱۳۳۹</w:t>
      </w:r>
    </w:p>
    <w:p>
      <w:pPr>
        <w:pStyle w:val="BookText"/>
      </w:pPr>
      <w:r>
        <w:rPr>
          <w:rFonts w:ascii="IRNazanin" w:hAnsi="IRNazanin" w:eastAsia="IRNazanin" w:cs="IRNazanin"/>
          <w:lang w:bidi="fa-IR"/>
          <w:color w:val="111111"/>
          <w:sz w:val="28"/>
          <w:szCs w:val="28"/>
          <w:rtl/>
        </w:rPr>
        <w:t xml:space="preserve">مشخصات ظاهری : [د]، ۸۲ ص</w:t>
      </w:r>
    </w:p>
    <w:p>
      <w:pPr>
        <w:pStyle w:val="BookText"/>
      </w:pPr>
      <w:r>
        <w:rPr>
          <w:rFonts w:ascii="IRNazanin" w:hAnsi="IRNazanin" w:eastAsia="IRNazanin" w:cs="IRNazanin"/>
          <w:lang w:bidi="fa-IR"/>
          <w:color w:val="111111"/>
          <w:sz w:val="28"/>
          <w:szCs w:val="28"/>
          <w:rtl/>
        </w:rPr>
        <w:t xml:space="preserve">یادداشت : نسخه دوم و سوم توسط اداره مهندسی ارتش منتشر شده است</w:t>
      </w:r>
    </w:p>
    <w:p>
      <w:pPr>
        <w:pStyle w:val="BookText"/>
      </w:pPr>
      <w:r>
        <w:rPr>
          <w:rFonts w:ascii="IRNazanin" w:hAnsi="IRNazanin" w:eastAsia="IRNazanin" w:cs="IRNazanin"/>
          <w:lang w:bidi="fa-IR"/>
          <w:color w:val="111111"/>
          <w:sz w:val="28"/>
          <w:szCs w:val="28"/>
          <w:rtl/>
        </w:rPr>
        <w:t xml:space="preserve">ن.۲ (چاپ سوم: ۱۳۳۹)</w:t>
      </w:r>
    </w:p>
    <w:p>
      <w:pPr>
        <w:pStyle w:val="BookText"/>
      </w:pPr>
      <w:r>
        <w:rPr>
          <w:rFonts w:ascii="IRNazanin" w:hAnsi="IRNazanin" w:eastAsia="IRNazanin" w:cs="IRNazanin"/>
          <w:lang w:bidi="fa-IR"/>
          <w:color w:val="111111"/>
          <w:sz w:val="28"/>
          <w:szCs w:val="28"/>
          <w:rtl/>
        </w:rPr>
        <w:t xml:space="preserve">ن.۳ (چاپ دوم: ۱۳۳۷)</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ساختمان‌سازی</w:t>
      </w:r>
    </w:p>
    <w:p>
      <w:pPr>
        <w:pStyle w:val="BookText"/>
      </w:pPr>
      <w:r>
        <w:rPr>
          <w:rFonts w:ascii="IRNazanin" w:hAnsi="IRNazanin" w:eastAsia="IRNazanin" w:cs="IRNazanin"/>
          <w:lang w:bidi="fa-IR"/>
          <w:color w:val="111111"/>
          <w:sz w:val="28"/>
          <w:szCs w:val="28"/>
          <w:rtl/>
        </w:rPr>
        <w:t xml:space="preserve">شناسه افزوده : ت، ژاندارمری کل کشور. اداره مهندسی</w:t>
      </w:r>
    </w:p>
    <w:p>
      <w:pPr>
        <w:pStyle w:val="BookText"/>
      </w:pPr>
      <w:r>
        <w:rPr>
          <w:rFonts w:ascii="IRNazanin" w:hAnsi="IRNazanin" w:eastAsia="IRNazanin" w:cs="IRNazanin"/>
          <w:lang w:bidi="fa-IR"/>
          <w:color w:val="111111"/>
          <w:sz w:val="28"/>
          <w:szCs w:val="28"/>
          <w:rtl/>
        </w:rPr>
        <w:t xml:space="preserve">ه، ایران. ارتش. اداره مهندسی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۶۵۰۵۶۲، کتابخانه آیت الله بروجردی (ره)، 650562</w:t>
      </w:r>
    </w:p>
    <w:p>
      <w:pPr>
        <w:pStyle w:val="BookText"/>
      </w:pPr>
      <w:r>
        <w:rPr>
          <w:rFonts w:ascii="IRNazanin" w:hAnsi="IRNazanin" w:eastAsia="IRNazanin" w:cs="IRNazanin"/>
          <w:lang w:bidi="fa-IR"/>
          <w:color w:val="111111"/>
          <w:sz w:val="28"/>
          <w:szCs w:val="28"/>
          <w:rtl/>
        </w:rPr>
        <w:t xml:space="preserve">۲، ۵۱۹۱، کتابخانه آیت الله بروجردی (ره)، 5191</w:t>
      </w:r>
    </w:p>
    <w:p>
      <w:pPr>
        <w:pStyle w:val="BookText"/>
      </w:pPr>
      <w:r>
        <w:rPr>
          <w:rFonts w:ascii="IRNazanin" w:hAnsi="IRNazanin" w:eastAsia="IRNazanin" w:cs="IRNazanin"/>
          <w:lang w:bidi="fa-IR"/>
          <w:color w:val="111111"/>
          <w:sz w:val="28"/>
          <w:szCs w:val="28"/>
          <w:rtl/>
        </w:rPr>
        <w:t xml:space="preserve">۳، ۱۲۱۴۰، کتابخانه آیت الله بروجردی (ره)، 12140</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684" w:name="_Toc305"/>
      <w:r>
        <w:t>ترازنامه سال ۱۳۳۵ [هزار و سیصد و سی و پنج] شرکت تعاونی مصرف ارتش</w:t>
      </w:r>
      <w:bookmarkEnd w:id="68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۱۳۳۵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شرکت تعاونی مصرف ارتش</w:t>
      </w:r>
    </w:p>
    <w:p>
      <w:pPr>
        <w:pStyle w:val="BookText"/>
      </w:pPr>
      <w:r>
        <w:rPr>
          <w:rFonts w:ascii="IRNazanin" w:hAnsi="IRNazanin" w:eastAsia="IRNazanin" w:cs="IRNazanin"/>
          <w:lang w:bidi="fa-IR"/>
          <w:color w:val="111111"/>
          <w:sz w:val="28"/>
          <w:szCs w:val="28"/>
          <w:rtl/>
        </w:rPr>
        <w:t xml:space="preserve">عنوان : ترازنامه سال ۱۳۳۵ [هزار و سیصد و سی و پنج] شرکت تعاونی مصرف ارتش</w:t>
      </w:r>
    </w:p>
    <w:p>
      <w:pPr>
        <w:pStyle w:val="BookText"/>
      </w:pPr>
      <w:r>
        <w:rPr>
          <w:rFonts w:ascii="IRNazanin" w:hAnsi="IRNazanin" w:eastAsia="IRNazanin" w:cs="IRNazanin"/>
          <w:lang w:bidi="fa-IR"/>
          <w:color w:val="111111"/>
          <w:sz w:val="28"/>
          <w:szCs w:val="28"/>
          <w:rtl/>
        </w:rPr>
        <w:t xml:space="preserve">وضعیت نشر : [بی‌جا]، شرکت چاپ کنگرلو</w:t>
      </w:r>
    </w:p>
    <w:p>
      <w:pPr>
        <w:pStyle w:val="BookText"/>
      </w:pPr>
      <w:r>
        <w:rPr>
          <w:rFonts w:ascii="IRNazanin" w:hAnsi="IRNazanin" w:eastAsia="IRNazanin" w:cs="IRNazanin"/>
          <w:lang w:bidi="fa-IR"/>
          <w:color w:val="111111"/>
          <w:sz w:val="28"/>
          <w:szCs w:val="28"/>
          <w:rtl/>
        </w:rPr>
        <w:t xml:space="preserve">سال نشر : [۱۳۳۵؟]</w:t>
      </w:r>
    </w:p>
    <w:p>
      <w:pPr>
        <w:pStyle w:val="BookText"/>
      </w:pPr>
      <w:r>
        <w:rPr>
          <w:rFonts w:ascii="IRNazanin" w:hAnsi="IRNazanin" w:eastAsia="IRNazanin" w:cs="IRNazanin"/>
          <w:lang w:bidi="fa-IR"/>
          <w:color w:val="111111"/>
          <w:sz w:val="28"/>
          <w:szCs w:val="28"/>
          <w:rtl/>
        </w:rPr>
        <w:t xml:space="preserve">مشخصات ظاهری : ۱۲ ص.، [۹] ص. جدول، نمودار</w:t>
      </w:r>
    </w:p>
    <w:p>
      <w:pPr>
        <w:pStyle w:val="BookText"/>
      </w:pPr>
      <w:r>
        <w:rPr>
          <w:rFonts w:ascii="IRNazanin" w:hAnsi="IRNazanin" w:eastAsia="IRNazanin" w:cs="IRNazanin"/>
          <w:lang w:bidi="fa-IR"/>
          <w:color w:val="111111"/>
          <w:sz w:val="28"/>
          <w:szCs w:val="28"/>
          <w:rtl/>
        </w:rPr>
        <w:t xml:space="preserve">یادداشت : ترازنامه مربوط به شرکت تعاونی مصرف ارتش می‌باشد که ابتدا به معرفی افراد هیات مدیره و اعضای علی‌البدل، بازرسان، هیات عامل پرداخته ، سپس گزارشات و مجموعه جداول، نمودار و آمار مربوط به حساب سود و زیان سال ۱۳۳۷ را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۱۱۳۴۵، کتابخانه آیت الله بروجردی (ره)، 11345</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685" w:name="_Toc306"/>
      <w:r>
        <w:t>ترازنامه سال ۱۳۳۶ [هزار و سیصد و سی و شش] شرکت تعاونی مصرف ارتش</w:t>
      </w:r>
      <w:bookmarkEnd w:id="685"/>
    </w:p>
    <w:p>
      <w:pPr>
        <w:pStyle w:val="BookText"/>
      </w:pPr>
      <w:r>
        <w:rPr>
          <w:rFonts w:ascii="IRNazanin" w:hAnsi="IRNazanin" w:eastAsia="IRNazanin" w:cs="IRNazanin"/>
          <w:lang w:bidi="fa-IR"/>
          <w:color w:val="111111"/>
          <w:sz w:val="28"/>
          <w:szCs w:val="28"/>
          <w:rtl/>
        </w:rPr>
        <w:t xml:space="preserve">نوع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4" w:name="pg4574_28752"/>
    <w:bookmarkEnd w:id="164"/>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۱۳۳۶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شرکت تعاونی مصرف ارتش</w:t>
      </w:r>
    </w:p>
    <w:p>
      <w:pPr>
        <w:pStyle w:val="BookText"/>
      </w:pPr>
      <w:r>
        <w:rPr>
          <w:rFonts w:ascii="IRNazanin" w:hAnsi="IRNazanin" w:eastAsia="IRNazanin" w:cs="IRNazanin"/>
          <w:lang w:bidi="fa-IR"/>
          <w:color w:val="111111"/>
          <w:sz w:val="28"/>
          <w:szCs w:val="28"/>
          <w:rtl/>
        </w:rPr>
        <w:t xml:space="preserve">عنوان : ترازنامه سال ۱۳۳۶ [هزار و سیصد و سی و شش] شرکت تعاونی مصرف ارتش</w:t>
      </w:r>
    </w:p>
    <w:p>
      <w:pPr>
        <w:pStyle w:val="BookText"/>
      </w:pPr>
      <w:r>
        <w:rPr>
          <w:rFonts w:ascii="IRNazanin" w:hAnsi="IRNazanin" w:eastAsia="IRNazanin" w:cs="IRNazanin"/>
          <w:lang w:bidi="fa-IR"/>
          <w:color w:val="111111"/>
          <w:sz w:val="28"/>
          <w:szCs w:val="28"/>
          <w:rtl/>
        </w:rPr>
        <w:t xml:space="preserve">شرح پدیدآور : مصوب مجمع عمومی عادی</w:t>
      </w:r>
    </w:p>
    <w:p>
      <w:pPr>
        <w:pStyle w:val="BookText"/>
      </w:pPr>
      <w:r>
        <w:rPr>
          <w:rFonts w:ascii="IRNazanin" w:hAnsi="IRNazanin" w:eastAsia="IRNazanin" w:cs="IRNazanin"/>
          <w:lang w:bidi="fa-IR"/>
          <w:color w:val="111111"/>
          <w:sz w:val="28"/>
          <w:szCs w:val="28"/>
          <w:rtl/>
        </w:rPr>
        <w:t xml:space="preserve">وضعیت نشر : [بی‌جا]، شرکت چاپ کنگرلو</w:t>
      </w:r>
    </w:p>
    <w:p>
      <w:pPr>
        <w:pStyle w:val="BookText"/>
      </w:pPr>
      <w:r>
        <w:rPr>
          <w:rFonts w:ascii="IRNazanin" w:hAnsi="IRNazanin" w:eastAsia="IRNazanin" w:cs="IRNazanin"/>
          <w:lang w:bidi="fa-IR"/>
          <w:color w:val="111111"/>
          <w:sz w:val="28"/>
          <w:szCs w:val="28"/>
          <w:rtl/>
        </w:rPr>
        <w:t xml:space="preserve">سال نشر : [؟۱۳۳۷]</w:t>
      </w:r>
    </w:p>
    <w:p>
      <w:pPr>
        <w:pStyle w:val="BookText"/>
      </w:pPr>
      <w:r>
        <w:rPr>
          <w:rFonts w:ascii="IRNazanin" w:hAnsi="IRNazanin" w:eastAsia="IRNazanin" w:cs="IRNazanin"/>
          <w:lang w:bidi="fa-IR"/>
          <w:color w:val="111111"/>
          <w:sz w:val="28"/>
          <w:szCs w:val="28"/>
          <w:rtl/>
        </w:rPr>
        <w:t xml:space="preserve">مشخصات ظاهری : ۱۶ ص.، [۱۱] ص. جدول (بخشی رنگی)، نمودار (بخشی رنگی)</w:t>
      </w:r>
    </w:p>
    <w:p>
      <w:pPr>
        <w:pStyle w:val="BookText"/>
      </w:pPr>
      <w:r>
        <w:rPr>
          <w:rFonts w:ascii="IRNazanin" w:hAnsi="IRNazanin" w:eastAsia="IRNazanin" w:cs="IRNazanin"/>
          <w:lang w:bidi="fa-IR"/>
          <w:color w:val="111111"/>
          <w:sz w:val="28"/>
          <w:szCs w:val="28"/>
          <w:rtl/>
        </w:rPr>
        <w:t xml:space="preserve">یادداشت : ترازنامه مربوط به شرکت تعاونی مصرف ارتش می‌باشد که ابتدا به معرفی افراد هیات مدیره و اعضای علی‌البدل، بازرسان، هیات عامل پرداخته ، سپس گزارشات و مجموعه جداول، نمودار و آمار مربوط به حساب سود و زیان سال ۱۳۳۷ را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ت، شرکت تعاونی مصرف ارتش. مجمع عمومی عادی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۱۱۳۴۴، کتابخانه آیت الله بروجردی (ره)، 11344</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686" w:name="_Toc307"/>
      <w:r>
        <w:t>ترازنامه سال ۱۳۳۷ [هزار و سیصد و سی و هفت] شرکت تعاونی مصرف ارتش</w:t>
      </w:r>
      <w:bookmarkEnd w:id="68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۱۳۳۷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شرکت تعاونی مصرف ارتش</w:t>
      </w:r>
    </w:p>
    <w:p>
      <w:pPr>
        <w:pStyle w:val="BookText"/>
      </w:pPr>
      <w:r>
        <w:rPr>
          <w:rFonts w:ascii="IRNazanin" w:hAnsi="IRNazanin" w:eastAsia="IRNazanin" w:cs="IRNazanin"/>
          <w:lang w:bidi="fa-IR"/>
          <w:color w:val="111111"/>
          <w:sz w:val="28"/>
          <w:szCs w:val="28"/>
          <w:rtl/>
        </w:rPr>
        <w:t xml:space="preserve">عنوان : ترازنامه سال ۱۳۳۷ [هزار و سیصد و سی و هفت] شرکت تعاونی مصرف ارتش</w:t>
      </w:r>
    </w:p>
    <w:p>
      <w:pPr>
        <w:pStyle w:val="BookText"/>
      </w:pPr>
      <w:r>
        <w:rPr>
          <w:rFonts w:ascii="IRNazanin" w:hAnsi="IRNazanin" w:eastAsia="IRNazanin" w:cs="IRNazanin"/>
          <w:lang w:bidi="fa-IR"/>
          <w:color w:val="111111"/>
          <w:sz w:val="28"/>
          <w:szCs w:val="28"/>
          <w:rtl/>
        </w:rPr>
        <w:t xml:space="preserve">شرح پدیدآور : مصوب مجمع عمومی عادی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۱۳۳۸</w:t>
      </w:r>
    </w:p>
    <w:p>
      <w:pPr>
        <w:pStyle w:val="BookText"/>
      </w:pPr>
      <w:r>
        <w:rPr>
          <w:rFonts w:ascii="IRNazanin" w:hAnsi="IRNazanin" w:eastAsia="IRNazanin" w:cs="IRNazanin"/>
          <w:lang w:bidi="fa-IR"/>
          <w:color w:val="111111"/>
          <w:sz w:val="28"/>
          <w:szCs w:val="28"/>
          <w:rtl/>
        </w:rPr>
        <w:t xml:space="preserve">مشخصات ظاهری : ۱ج. (بدون شماره‌گذاری).: جدول، نمودار (بخشی رنگی)</w:t>
      </w:r>
    </w:p>
    <w:p>
      <w:pPr>
        <w:pStyle w:val="BookText"/>
      </w:pPr>
      <w:r>
        <w:rPr>
          <w:rFonts w:ascii="IRNazanin" w:hAnsi="IRNazanin" w:eastAsia="IRNazanin" w:cs="IRNazanin"/>
          <w:lang w:bidi="fa-IR"/>
          <w:color w:val="111111"/>
          <w:sz w:val="28"/>
          <w:szCs w:val="28"/>
          <w:rtl/>
        </w:rPr>
        <w:t xml:space="preserve">یادداشت : ترازنامه مربوط به شرکت تعاونی مصرف ارتش می‌باشد که ابتدا به معرفی افراد هیات مدیره و اعضای علی‌البدل، بازرسان، هیات عامل پرداخته ، سپس گزارشات و مجموعه جداول، نمودار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5" w:name="pg4574_28753"/>
    <w:bookmarkEnd w:id="165"/>
    <w:p>
      <w:pPr>
        <w:pStyle w:val="BookText"/>
      </w:pPr>
      <w:r>
        <w:rPr>
          <w:rFonts w:ascii="IRNazanin" w:hAnsi="IRNazanin" w:eastAsia="IRNazanin" w:cs="IRNazanin"/>
          <w:lang w:bidi="fa-IR"/>
          <w:color w:val="111111"/>
          <w:sz w:val="28"/>
          <w:szCs w:val="28"/>
          <w:rtl/>
        </w:rPr>
        <w:t xml:space="preserve">و آمار مربوط به حساب سود و زیان سال ۱۳۳۷ را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ت، شرکت تعاونی مصرف ارتش. مجمع عمومی عادی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۳۲۲۰۵۴۷، کتابخانه آیت الله بروجردی (ره)، 3220547</w:t>
      </w:r>
    </w:p>
    <w:p>
      <w:pPr>
        <w:pStyle w:val="BookText"/>
      </w:pPr>
      <w:r>
        <w:rPr>
          <w:rFonts w:ascii="IRNazanin" w:hAnsi="IRNazanin" w:eastAsia="IRNazanin" w:cs="IRNazanin"/>
          <w:lang w:bidi="fa-IR"/>
          <w:color w:val="111111"/>
          <w:sz w:val="28"/>
          <w:szCs w:val="28"/>
          <w:rtl/>
        </w:rPr>
        <w:t xml:space="preserve">۲، ۱۱۳۴۳، کتابخانه آیت الله بروجردی (ره)، 11343</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687" w:name="_Toc308"/>
      <w:r>
        <w:t>ترازنامه سال ۱۳۳۸ [هزار و سیصد و سی و هشت] شرکت تعاونی مصرف ارتش</w:t>
      </w:r>
      <w:bookmarkEnd w:id="68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۱۳۳۸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شرکت تعاونی مصرف ارتش</w:t>
      </w:r>
    </w:p>
    <w:p>
      <w:pPr>
        <w:pStyle w:val="BookText"/>
      </w:pPr>
      <w:r>
        <w:rPr>
          <w:rFonts w:ascii="IRNazanin" w:hAnsi="IRNazanin" w:eastAsia="IRNazanin" w:cs="IRNazanin"/>
          <w:lang w:bidi="fa-IR"/>
          <w:color w:val="111111"/>
          <w:sz w:val="28"/>
          <w:szCs w:val="28"/>
          <w:rtl/>
        </w:rPr>
        <w:t xml:space="preserve">عنوان : ترازنامه سال ۱۳۳۸ [هزار و سیصد و سی و هشت] شرکت تعاونی مصرف ارتش</w:t>
      </w:r>
    </w:p>
    <w:p>
      <w:pPr>
        <w:pStyle w:val="BookText"/>
      </w:pPr>
      <w:r>
        <w:rPr>
          <w:rFonts w:ascii="IRNazanin" w:hAnsi="IRNazanin" w:eastAsia="IRNazanin" w:cs="IRNazanin"/>
          <w:lang w:bidi="fa-IR"/>
          <w:color w:val="111111"/>
          <w:sz w:val="28"/>
          <w:szCs w:val="28"/>
          <w:rtl/>
        </w:rPr>
        <w:t xml:space="preserve">شرح پدیدآور : [مصوب مجمع عمومی عادی]</w:t>
      </w:r>
    </w:p>
    <w:p>
      <w:pPr>
        <w:pStyle w:val="BookText"/>
      </w:pPr>
      <w:r>
        <w:rPr>
          <w:rFonts w:ascii="IRNazanin" w:hAnsi="IRNazanin" w:eastAsia="IRNazanin" w:cs="IRNazanin"/>
          <w:lang w:bidi="fa-IR"/>
          <w:color w:val="111111"/>
          <w:sz w:val="28"/>
          <w:szCs w:val="28"/>
          <w:rtl/>
        </w:rPr>
        <w:t xml:space="preserve">وضعیت نشر : [بی‌جا]، چاپ تابان</w:t>
      </w:r>
    </w:p>
    <w:p>
      <w:pPr>
        <w:pStyle w:val="BookText"/>
      </w:pPr>
      <w:r>
        <w:rPr>
          <w:rFonts w:ascii="IRNazanin" w:hAnsi="IRNazanin" w:eastAsia="IRNazanin" w:cs="IRNazanin"/>
          <w:lang w:bidi="fa-IR"/>
          <w:color w:val="111111"/>
          <w:sz w:val="28"/>
          <w:szCs w:val="28"/>
          <w:rtl/>
        </w:rPr>
        <w:t xml:space="preserve">سال نشر : [۱۳۳۹]</w:t>
      </w:r>
    </w:p>
    <w:p>
      <w:pPr>
        <w:pStyle w:val="BookText"/>
      </w:pPr>
      <w:r>
        <w:rPr>
          <w:rFonts w:ascii="IRNazanin" w:hAnsi="IRNazanin" w:eastAsia="IRNazanin" w:cs="IRNazanin"/>
          <w:lang w:bidi="fa-IR"/>
          <w:color w:val="111111"/>
          <w:sz w:val="28"/>
          <w:szCs w:val="28"/>
          <w:rtl/>
        </w:rPr>
        <w:t xml:space="preserve">مشخصات ظاهری : ۱ج. (بدون شماره‌گذاری).: جدول، نمودار (رنگی)</w:t>
      </w:r>
    </w:p>
    <w:p>
      <w:pPr>
        <w:pStyle w:val="BookText"/>
      </w:pPr>
      <w:r>
        <w:rPr>
          <w:rFonts w:ascii="IRNazanin" w:hAnsi="IRNazanin" w:eastAsia="IRNazanin" w:cs="IRNazanin"/>
          <w:lang w:bidi="fa-IR"/>
          <w:color w:val="111111"/>
          <w:sz w:val="28"/>
          <w:szCs w:val="28"/>
          <w:rtl/>
        </w:rPr>
        <w:t xml:space="preserve">یادداشت : ترازنامه مربوط به شرکت تعاونی مصرف ارتش می‌باشد که ابتدا به معرفی افراد هیات مدیره و اعضای علی‌البدل، بازرسان، هیات عامل پرداخته ، سپس گزارشات و مجموعه جداول، نمودار و آمار مربوط به حساب سود و زیان سال ۱۳۳۷ را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ت، شرکت تعاونی مصرف ارتش. مجمع عمومی عادی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۱۱۸۲۴، کتابخانه آیت الله بروجردی (ره)، 11824</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688" w:name="_Toc309"/>
      <w:r>
        <w:t>ترازنامه سال ۱۳۳۹ [هزار و سیصد و سی و نه] شرکت تعاونی مصرف ارتش</w:t>
      </w:r>
      <w:bookmarkEnd w:id="68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۱۳۳۹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شرکت تعاونی مصرف ارتش</w:t>
      </w:r>
    </w:p>
    <w:p>
      <w:pPr>
        <w:pStyle w:val="BookText"/>
      </w:pPr>
      <w:r>
        <w:rPr>
          <w:rFonts w:ascii="IRNazanin" w:hAnsi="IRNazanin" w:eastAsia="IRNazanin" w:cs="IRNazanin"/>
          <w:lang w:bidi="fa-IR"/>
          <w:color w:val="111111"/>
          <w:sz w:val="28"/>
          <w:szCs w:val="28"/>
          <w:rtl/>
        </w:rPr>
        <w:t xml:space="preserve">عنوان : ترازنامه سال ۱۳۳۹ [هزار و سیصد و سی و نه]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6" w:name="pg4574_28754"/>
    <w:bookmarkEnd w:id="166"/>
    <w:p>
      <w:pPr>
        <w:pStyle w:val="BookText"/>
      </w:pPr>
      <w:r>
        <w:rPr>
          <w:rFonts w:ascii="IRNazanin" w:hAnsi="IRNazanin" w:eastAsia="IRNazanin" w:cs="IRNazanin"/>
          <w:lang w:bidi="fa-IR"/>
          <w:color w:val="111111"/>
          <w:sz w:val="28"/>
          <w:szCs w:val="28"/>
          <w:rtl/>
        </w:rPr>
        <w:t xml:space="preserve">شرکت تعاونی مصرف ارتش</w:t>
      </w:r>
    </w:p>
    <w:p>
      <w:pPr>
        <w:pStyle w:val="BookText"/>
      </w:pPr>
      <w:r>
        <w:rPr>
          <w:rFonts w:ascii="IRNazanin" w:hAnsi="IRNazanin" w:eastAsia="IRNazanin" w:cs="IRNazanin"/>
          <w:lang w:bidi="fa-IR"/>
          <w:color w:val="111111"/>
          <w:sz w:val="28"/>
          <w:szCs w:val="28"/>
          <w:rtl/>
        </w:rPr>
        <w:t xml:space="preserve">شرح پدیدآور : [مصوب مجمع عمومی عادی]</w:t>
      </w:r>
    </w:p>
    <w:p>
      <w:pPr>
        <w:pStyle w:val="BookText"/>
      </w:pPr>
      <w:r>
        <w:rPr>
          <w:rFonts w:ascii="IRNazanin" w:hAnsi="IRNazanin" w:eastAsia="IRNazanin" w:cs="IRNazanin"/>
          <w:lang w:bidi="fa-IR"/>
          <w:color w:val="111111"/>
          <w:sz w:val="28"/>
          <w:szCs w:val="28"/>
          <w:rtl/>
        </w:rPr>
        <w:t xml:space="preserve">وضعیت نشر : [بی‌جا]، چاپ تابان</w:t>
      </w:r>
    </w:p>
    <w:p>
      <w:pPr>
        <w:pStyle w:val="BookText"/>
      </w:pPr>
      <w:r>
        <w:rPr>
          <w:rFonts w:ascii="IRNazanin" w:hAnsi="IRNazanin" w:eastAsia="IRNazanin" w:cs="IRNazanin"/>
          <w:lang w:bidi="fa-IR"/>
          <w:color w:val="111111"/>
          <w:sz w:val="28"/>
          <w:szCs w:val="28"/>
          <w:rtl/>
        </w:rPr>
        <w:t xml:space="preserve">سال نشر : [۱۳۴۰]</w:t>
      </w:r>
    </w:p>
    <w:p>
      <w:pPr>
        <w:pStyle w:val="BookText"/>
      </w:pPr>
      <w:r>
        <w:rPr>
          <w:rFonts w:ascii="IRNazanin" w:hAnsi="IRNazanin" w:eastAsia="IRNazanin" w:cs="IRNazanin"/>
          <w:lang w:bidi="fa-IR"/>
          <w:color w:val="111111"/>
          <w:sz w:val="28"/>
          <w:szCs w:val="28"/>
          <w:rtl/>
        </w:rPr>
        <w:t xml:space="preserve">مشخصات ظاهری : ۳۶ ص.: جدول، نمودار (رنگی)</w:t>
      </w:r>
    </w:p>
    <w:p>
      <w:pPr>
        <w:pStyle w:val="BookText"/>
      </w:pPr>
      <w:r>
        <w:rPr>
          <w:rFonts w:ascii="IRNazanin" w:hAnsi="IRNazanin" w:eastAsia="IRNazanin" w:cs="IRNazanin"/>
          <w:lang w:bidi="fa-IR"/>
          <w:color w:val="111111"/>
          <w:sz w:val="28"/>
          <w:szCs w:val="28"/>
          <w:rtl/>
        </w:rPr>
        <w:t xml:space="preserve">یادداشت : ترازنامه مربوط به شرکت تعاونی مصرف ارتش می‌باشد که ابتدا به معرفی افراد هیات مدیره و اعضای علی‌البدل، بازرسان، هیات عامل پرداخته ، سپس گزارشات و مجموعه جداول، نمودار و آمار مربوط به حساب سود و زیان سال ۱۳۳۷ را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ت، شرکت تعاونی مصرف ارتش. مجمع عمومی عادی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۱۲۱۷۲، کتابخانه آیت الله بروجردی (ره)، 12172</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689" w:name="_Toc310"/>
      <w:r>
        <w:t>ترازنامه سال ۱۳۴۰ [هزار و سیصد و چهل] شرکت تعاونی مصرف ارتش</w:t>
      </w:r>
      <w:bookmarkEnd w:id="68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۱۳۴۰</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ترازنامه سال ۱۳۴۰ [هزار و سیصد و چهل] شرکت تعاونی مصرف ارتش</w:t>
      </w:r>
    </w:p>
    <w:p>
      <w:pPr>
        <w:pStyle w:val="BookText"/>
      </w:pPr>
      <w:r>
        <w:rPr>
          <w:rFonts w:ascii="IRNazanin" w:hAnsi="IRNazanin" w:eastAsia="IRNazanin" w:cs="IRNazanin"/>
          <w:lang w:bidi="fa-IR"/>
          <w:color w:val="111111"/>
          <w:sz w:val="28"/>
          <w:szCs w:val="28"/>
          <w:rtl/>
        </w:rPr>
        <w:t xml:space="preserve">شرح پدیدآور : [مصوب مجمع عمومی عادی]</w:t>
      </w:r>
    </w:p>
    <w:p>
      <w:pPr>
        <w:pStyle w:val="BookText"/>
      </w:pPr>
      <w:r>
        <w:rPr>
          <w:rFonts w:ascii="IRNazanin" w:hAnsi="IRNazanin" w:eastAsia="IRNazanin" w:cs="IRNazanin"/>
          <w:lang w:bidi="fa-IR"/>
          <w:color w:val="111111"/>
          <w:sz w:val="28"/>
          <w:szCs w:val="28"/>
          <w:rtl/>
        </w:rPr>
        <w:t xml:space="preserve">وضعیت نشر : [بی‌جا]، چاپ تابان</w:t>
      </w:r>
    </w:p>
    <w:p>
      <w:pPr>
        <w:pStyle w:val="BookText"/>
      </w:pPr>
      <w:r>
        <w:rPr>
          <w:rFonts w:ascii="IRNazanin" w:hAnsi="IRNazanin" w:eastAsia="IRNazanin" w:cs="IRNazanin"/>
          <w:lang w:bidi="fa-IR"/>
          <w:color w:val="111111"/>
          <w:sz w:val="28"/>
          <w:szCs w:val="28"/>
          <w:rtl/>
        </w:rPr>
        <w:t xml:space="preserve">سال نشر : [؟۱۳۴۱]</w:t>
      </w:r>
    </w:p>
    <w:p>
      <w:pPr>
        <w:pStyle w:val="BookText"/>
      </w:pPr>
      <w:r>
        <w:rPr>
          <w:rFonts w:ascii="IRNazanin" w:hAnsi="IRNazanin" w:eastAsia="IRNazanin" w:cs="IRNazanin"/>
          <w:lang w:bidi="fa-IR"/>
          <w:color w:val="111111"/>
          <w:sz w:val="28"/>
          <w:szCs w:val="28"/>
          <w:rtl/>
        </w:rPr>
        <w:t xml:space="preserve">مشخصات ظاهری : [۳۰] ص.: جدول (بخشی رنگی)، نمودار (رنگی)</w:t>
      </w:r>
    </w:p>
    <w:p>
      <w:pPr>
        <w:pStyle w:val="BookText"/>
      </w:pPr>
      <w:r>
        <w:rPr>
          <w:rFonts w:ascii="IRNazanin" w:hAnsi="IRNazanin" w:eastAsia="IRNazanin" w:cs="IRNazanin"/>
          <w:lang w:bidi="fa-IR"/>
          <w:color w:val="111111"/>
          <w:sz w:val="28"/>
          <w:szCs w:val="28"/>
          <w:rtl/>
        </w:rPr>
        <w:t xml:space="preserve">یادداشت : ترازنامه مربوط به شرکت تعاونی مصرف ارتش می‌باشد که ابتدا به معرفی افراد هیات مدیره و اعضای علی‌البدل، بازرسان، هیات عامل پرداخته ، سپس گزارشات و مجموعه جداول، نمودار و آمار فروش، درآمد، هزینه و سود را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ت، شرکت تعاونی مصرف ارتش. مجمع عمومی عادی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۱۰۴۲۰، کتابخانه آیت الله بروجردی (ره)، 10420</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7" w:name="pg4574_28755"/>
    <w:bookmarkEnd w:id="167"/>
    <w:p>
      <w:pPr>
        <w:pStyle w:val="BookText"/>
      </w:pPr>
      <w:r>
        <w:rPr>
          <w:rFonts w:ascii="IRNazanin" w:hAnsi="IRNazanin" w:eastAsia="IRNazanin" w:cs="IRNazanin"/>
          <w:lang w:bidi="fa-IR"/>
          <w:color w:val="111111"/>
          <w:sz w:val="28"/>
          <w:szCs w:val="28"/>
          <w:rtl/>
        </w:rPr>
        <w:t xml:space="preserve">شخصات ورود اطلاعات : امید، ۹۶/۲/۱۸</w:t>
      </w:r>
    </w:p>
    <w:p>
      <w:pPr>
        <w:pStyle w:val="Heading4"/>
      </w:pPr>
      <w:bookmarkStart w:id="690" w:name="_Toc311"/>
      <w:r>
        <w:t>ترازنامه سال ۱۳۴۱ [هزار و سیصد و چهل و یک] شرکت تعاونی مصرف ارتش</w:t>
      </w:r>
      <w:bookmarkEnd w:id="69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۱۳۴۱</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ترازنامه سال ۱۳۴۱ [هزار و سیصد و چهل و یک] شرکت تعاونی مصرف ارتش</w:t>
      </w:r>
    </w:p>
    <w:p>
      <w:pPr>
        <w:pStyle w:val="BookText"/>
      </w:pPr>
      <w:r>
        <w:rPr>
          <w:rFonts w:ascii="IRNazanin" w:hAnsi="IRNazanin" w:eastAsia="IRNazanin" w:cs="IRNazanin"/>
          <w:lang w:bidi="fa-IR"/>
          <w:color w:val="111111"/>
          <w:sz w:val="28"/>
          <w:szCs w:val="28"/>
          <w:rtl/>
        </w:rPr>
        <w:t xml:space="preserve">شرح پدیدآور : مصوب مجمع عمومی عادی</w:t>
      </w:r>
    </w:p>
    <w:p>
      <w:pPr>
        <w:pStyle w:val="BookText"/>
      </w:pPr>
      <w:r>
        <w:rPr>
          <w:rFonts w:ascii="IRNazanin" w:hAnsi="IRNazanin" w:eastAsia="IRNazanin" w:cs="IRNazanin"/>
          <w:lang w:bidi="fa-IR"/>
          <w:color w:val="111111"/>
          <w:sz w:val="28"/>
          <w:szCs w:val="28"/>
          <w:rtl/>
        </w:rPr>
        <w:t xml:space="preserve">وضعیت نشر : [بی‌جا]، چاپ تابان</w:t>
      </w:r>
    </w:p>
    <w:p>
      <w:pPr>
        <w:pStyle w:val="BookText"/>
      </w:pPr>
      <w:r>
        <w:rPr>
          <w:rFonts w:ascii="IRNazanin" w:hAnsi="IRNazanin" w:eastAsia="IRNazanin" w:cs="IRNazanin"/>
          <w:lang w:bidi="fa-IR"/>
          <w:color w:val="111111"/>
          <w:sz w:val="28"/>
          <w:szCs w:val="28"/>
          <w:rtl/>
        </w:rPr>
        <w:t xml:space="preserve">سال نشر : ۱۳۴۱</w:t>
      </w:r>
    </w:p>
    <w:p>
      <w:pPr>
        <w:pStyle w:val="BookText"/>
      </w:pPr>
      <w:r>
        <w:rPr>
          <w:rFonts w:ascii="IRNazanin" w:hAnsi="IRNazanin" w:eastAsia="IRNazanin" w:cs="IRNazanin"/>
          <w:lang w:bidi="fa-IR"/>
          <w:color w:val="111111"/>
          <w:sz w:val="28"/>
          <w:szCs w:val="28"/>
          <w:rtl/>
        </w:rPr>
        <w:t xml:space="preserve">مشخصات ظاهری : [۲۵] ص.: جدول، نمودار (رنگی)</w:t>
      </w:r>
    </w:p>
    <w:p>
      <w:pPr>
        <w:pStyle w:val="BookText"/>
      </w:pPr>
      <w:r>
        <w:rPr>
          <w:rFonts w:ascii="IRNazanin" w:hAnsi="IRNazanin" w:eastAsia="IRNazanin" w:cs="IRNazanin"/>
          <w:lang w:bidi="fa-IR"/>
          <w:color w:val="111111"/>
          <w:sz w:val="28"/>
          <w:szCs w:val="28"/>
          <w:rtl/>
        </w:rPr>
        <w:t xml:space="preserve">یادداشت : ترازنامه مربوط به شرکت تعاونی مصرف ارتش می‌باشد که ابتدا به معرفی افراد هیات مدیره و اعضای علی‌البدل، بازرسان، هیات عامل پرداخته ، سپس گزارشات و مجموعه جداول، نمودار و آمار فروش، درآمد، هزینه و سود را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ت، شرکت تعاونی مصرف ارتش. مجمع عمومی عادی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۱۲۵۲۷، کتابخانه آیت الله بروجردی (ره)، 12527</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691" w:name="_Toc312"/>
      <w:r>
        <w:t>ترازنامه سال ۱۳۴۳ [هزار و سیصد و چهل و سه] شرکت تعاونی مصرف ارتش</w:t>
      </w:r>
      <w:bookmarkEnd w:id="69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۱۳۴۳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شرکت تعاونی مصرف ارتش</w:t>
      </w:r>
    </w:p>
    <w:p>
      <w:pPr>
        <w:pStyle w:val="BookText"/>
      </w:pPr>
      <w:r>
        <w:rPr>
          <w:rFonts w:ascii="IRNazanin" w:hAnsi="IRNazanin" w:eastAsia="IRNazanin" w:cs="IRNazanin"/>
          <w:lang w:bidi="fa-IR"/>
          <w:color w:val="111111"/>
          <w:sz w:val="28"/>
          <w:szCs w:val="28"/>
          <w:rtl/>
        </w:rPr>
        <w:t xml:space="preserve">عنوان : ترازنامه سال ۱۳۴۳ [هزار و سیصد و چهل و سه] شرکت تعاونی مصرف ارتش</w:t>
      </w:r>
    </w:p>
    <w:p>
      <w:pPr>
        <w:pStyle w:val="BookText"/>
      </w:pPr>
      <w:r>
        <w:rPr>
          <w:rFonts w:ascii="IRNazanin" w:hAnsi="IRNazanin" w:eastAsia="IRNazanin" w:cs="IRNazanin"/>
          <w:lang w:bidi="fa-IR"/>
          <w:color w:val="111111"/>
          <w:sz w:val="28"/>
          <w:szCs w:val="28"/>
          <w:rtl/>
        </w:rPr>
        <w:t xml:space="preserve">شرح پدیدآور : مصوب مجمع عمومی عادی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[۱۳۴۴</w:t>
      </w:r>
    </w:p>
    <w:p>
      <w:pPr>
        <w:pStyle w:val="BookText"/>
      </w:pPr>
      <w:r>
        <w:rPr>
          <w:rFonts w:ascii="IRNazanin" w:hAnsi="IRNazanin" w:eastAsia="IRNazanin" w:cs="IRNazanin"/>
          <w:lang w:bidi="fa-IR"/>
          <w:color w:val="111111"/>
          <w:sz w:val="28"/>
          <w:szCs w:val="28"/>
          <w:rtl/>
        </w:rPr>
        <w:t xml:space="preserve">مشخصات ظاهری : ۱ج. (شماره‌گذاری گوناگون): مصور، جدول، نمودار (رنگی)</w:t>
      </w:r>
    </w:p>
    <w:p>
      <w:pPr>
        <w:pStyle w:val="BookText"/>
      </w:pPr>
      <w:r>
        <w:rPr>
          <w:rFonts w:ascii="IRNazanin" w:hAnsi="IRNazanin" w:eastAsia="IRNazanin" w:cs="IRNazanin"/>
          <w:lang w:bidi="fa-IR"/>
          <w:color w:val="111111"/>
          <w:sz w:val="28"/>
          <w:szCs w:val="28"/>
          <w:rtl/>
        </w:rPr>
        <w:t xml:space="preserve">یادداشت : ترازنامه مربوط به شرکت تعاونی مصرف ارتش می‌باشد که ابتدا به معرفی افراد هیات مدیره و اعضای علی‌البدل، بازرسان، هیات عامل پرداخته ، سپس گزارشات و مجموعه جداول، نمودار و آمار مربوط به حساب سود و زیان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8" w:name="pg4574_28756"/>
    <w:bookmarkEnd w:id="168"/>
    <w:p>
      <w:pPr>
        <w:pStyle w:val="BookText"/>
      </w:pPr>
      <w:r>
        <w:rPr>
          <w:rFonts w:ascii="IRNazanin" w:hAnsi="IRNazanin" w:eastAsia="IRNazanin" w:cs="IRNazanin"/>
          <w:lang w:bidi="fa-IR"/>
          <w:color w:val="111111"/>
          <w:sz w:val="28"/>
          <w:szCs w:val="28"/>
          <w:rtl/>
        </w:rPr>
        <w:t xml:space="preserve">سال ۱۳۴۳ را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ت، شرکت تعاونی مصرف ارتش. مجمع عمومی عادی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۳۲۲۰۷۸۳، کتابخانه آیت الله بروجردی (ره)، 3220783</w:t>
      </w:r>
    </w:p>
    <w:p>
      <w:pPr>
        <w:pStyle w:val="BookText"/>
      </w:pPr>
      <w:r>
        <w:rPr>
          <w:rFonts w:ascii="IRNazanin" w:hAnsi="IRNazanin" w:eastAsia="IRNazanin" w:cs="IRNazanin"/>
          <w:lang w:bidi="fa-IR"/>
          <w:color w:val="111111"/>
          <w:sz w:val="28"/>
          <w:szCs w:val="28"/>
          <w:rtl/>
        </w:rPr>
        <w:t xml:space="preserve">۲، ۱۱۱۳۹، کتابخانه آیت الله بروجردی (ره)، 11139</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692" w:name="_Toc313"/>
      <w:r>
        <w:t>ترازنامه سال ۱۳۴۴ [هزار و سیصد و چهل و چهار] شرکت تعاونی مصرف ارتش</w:t>
      </w:r>
      <w:bookmarkEnd w:id="69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۱۳۴۴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ترازنامه سال ۱۳۴۴ [هزار و سیصد و چهل و چهار] شرکت تعاونی مصرف ارتش</w:t>
      </w:r>
    </w:p>
    <w:p>
      <w:pPr>
        <w:pStyle w:val="BookText"/>
      </w:pPr>
      <w:r>
        <w:rPr>
          <w:rFonts w:ascii="IRNazanin" w:hAnsi="IRNazanin" w:eastAsia="IRNazanin" w:cs="IRNazanin"/>
          <w:lang w:bidi="fa-IR"/>
          <w:color w:val="111111"/>
          <w:sz w:val="28"/>
          <w:szCs w:val="28"/>
          <w:rtl/>
        </w:rPr>
        <w:t xml:space="preserve">شرح پدیدآور : مصوب مجمع عمومی عادی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۱۳۴۵</w:t>
      </w:r>
    </w:p>
    <w:p>
      <w:pPr>
        <w:pStyle w:val="BookText"/>
      </w:pPr>
      <w:r>
        <w:rPr>
          <w:rFonts w:ascii="IRNazanin" w:hAnsi="IRNazanin" w:eastAsia="IRNazanin" w:cs="IRNazanin"/>
          <w:lang w:bidi="fa-IR"/>
          <w:color w:val="111111"/>
          <w:sz w:val="28"/>
          <w:szCs w:val="28"/>
          <w:rtl/>
        </w:rPr>
        <w:t xml:space="preserve">مشخصات ظاهری : [۳۳] ص.: جدول، نمودار (رنگی، بخشی تا شده)</w:t>
      </w:r>
    </w:p>
    <w:p>
      <w:pPr>
        <w:pStyle w:val="BookText"/>
      </w:pPr>
      <w:r>
        <w:rPr>
          <w:rFonts w:ascii="IRNazanin" w:hAnsi="IRNazanin" w:eastAsia="IRNazanin" w:cs="IRNazanin"/>
          <w:lang w:bidi="fa-IR"/>
          <w:color w:val="111111"/>
          <w:sz w:val="28"/>
          <w:szCs w:val="28"/>
          <w:rtl/>
        </w:rPr>
        <w:t xml:space="preserve">یادداشت : ترازنامه مربوط به شرکت تعاونی مصرف ارتش می‌باشد که ابتدا به معرفی افراد هیات مدیره و اعضای علی‌البدل، بازرسان، هیات عامل پرداخته ، سپس گزارشات و مجموعه جداول، نمودار و آمار فروش، درآمد، هزینه و سود را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ت، شرکت تعاونی مصرف ارتش. مجمع عمومی عادی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۳۲۲۰۵۴۶، کتابخانه آیت الله بروجردی (ره)، 3220546</w:t>
      </w:r>
    </w:p>
    <w:p>
      <w:pPr>
        <w:pStyle w:val="BookText"/>
      </w:pPr>
      <w:r>
        <w:rPr>
          <w:rFonts w:ascii="IRNazanin" w:hAnsi="IRNazanin" w:eastAsia="IRNazanin" w:cs="IRNazanin"/>
          <w:lang w:bidi="fa-IR"/>
          <w:color w:val="111111"/>
          <w:sz w:val="28"/>
          <w:szCs w:val="28"/>
          <w:rtl/>
        </w:rPr>
        <w:t xml:space="preserve">۲، ۱۱۱۹۰، کتابخانه آیت الله بروجردی (ره)، 11190</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693" w:name="_Toc314"/>
      <w:r>
        <w:t>ترسیم نظامی</w:t>
      </w:r>
      <w:bookmarkEnd w:id="69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/ن۷ت۴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ترسیم نظامی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۳۰ص.، [۲۳] ص. تصویر (بخشی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9" w:name="pg4574_28757"/>
    <w:bookmarkEnd w:id="169"/>
    <w:p>
      <w:pPr>
        <w:pStyle w:val="BookText"/>
      </w:pPr>
      <w:r>
        <w:rPr>
          <w:rFonts w:ascii="IRNazanin" w:hAnsi="IRNazanin" w:eastAsia="IRNazanin" w:cs="IRNazanin"/>
          <w:lang w:bidi="fa-IR"/>
          <w:color w:val="111111"/>
          <w:sz w:val="28"/>
          <w:szCs w:val="28"/>
          <w:rtl/>
        </w:rPr>
        <w:t xml:space="preserve">وضوع : علوم نظامی</w:t>
      </w:r>
    </w:p>
    <w:p>
      <w:pPr>
        <w:pStyle w:val="BookText"/>
      </w:pPr>
      <w:r>
        <w:rPr>
          <w:rFonts w:ascii="IRNazanin" w:hAnsi="IRNazanin" w:eastAsia="IRNazanin" w:cs="IRNazanin"/>
          <w:lang w:bidi="fa-IR"/>
          <w:color w:val="111111"/>
          <w:sz w:val="28"/>
          <w:szCs w:val="28"/>
          <w:rtl/>
        </w:rPr>
        <w:t xml:space="preserve">نقاشی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۵۲۶۱، کتابخانه آیت الله بروجردی (ره)، 5261</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694" w:name="_Toc315"/>
      <w:r>
        <w:t>ترفیات ارتش سرخ</w:t>
      </w:r>
      <w:bookmarkEnd w:id="69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/ج۹ت۴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جهانبانی</w:t>
      </w:r>
    </w:p>
    <w:p>
      <w:pPr>
        <w:pStyle w:val="BookText"/>
      </w:pPr>
      <w:r>
        <w:rPr>
          <w:rFonts w:ascii="IRNazanin" w:hAnsi="IRNazanin" w:eastAsia="IRNazanin" w:cs="IRNazanin"/>
          <w:lang w:bidi="fa-IR"/>
          <w:color w:val="111111"/>
          <w:sz w:val="28"/>
          <w:szCs w:val="28"/>
          <w:rtl/>
        </w:rPr>
        <w:t xml:space="preserve">عنوان : ترفیات ارتش سرخ</w:t>
      </w:r>
    </w:p>
    <w:p>
      <w:pPr>
        <w:pStyle w:val="BookText"/>
      </w:pPr>
      <w:r>
        <w:rPr>
          <w:rFonts w:ascii="IRNazanin" w:hAnsi="IRNazanin" w:eastAsia="IRNazanin" w:cs="IRNazanin"/>
          <w:lang w:bidi="fa-IR"/>
          <w:color w:val="111111"/>
          <w:sz w:val="28"/>
          <w:szCs w:val="28"/>
          <w:rtl/>
        </w:rPr>
        <w:t xml:space="preserve">شرح پدیدآور : [سخنرانی ] جهانبانی</w:t>
      </w:r>
    </w:p>
    <w:p>
      <w:pPr>
        <w:pStyle w:val="BookText"/>
      </w:pPr>
      <w:r>
        <w:rPr>
          <w:rFonts w:ascii="IRNazanin" w:hAnsi="IRNazanin" w:eastAsia="IRNazanin" w:cs="IRNazanin"/>
          <w:lang w:bidi="fa-IR"/>
          <w:color w:val="111111"/>
          <w:sz w:val="28"/>
          <w:szCs w:val="28"/>
          <w:rtl/>
        </w:rPr>
        <w:t xml:space="preserve">وضعیت نشر : [تهران، بی‌نا</w:t>
      </w:r>
    </w:p>
    <w:p>
      <w:pPr>
        <w:pStyle w:val="BookText"/>
      </w:pPr>
      <w:r>
        <w:rPr>
          <w:rFonts w:ascii="IRNazanin" w:hAnsi="IRNazanin" w:eastAsia="IRNazanin" w:cs="IRNazanin"/>
          <w:lang w:bidi="fa-IR"/>
          <w:color w:val="111111"/>
          <w:sz w:val="28"/>
          <w:szCs w:val="28"/>
          <w:rtl/>
        </w:rPr>
        <w:t xml:space="preserve">سال نشر : [۱۳۲۳ = .م ۱۹۴۴</w:t>
      </w:r>
    </w:p>
    <w:p>
      <w:pPr>
        <w:pStyle w:val="BookText"/>
      </w:pPr>
      <w:r>
        <w:rPr>
          <w:rFonts w:ascii="IRNazanin" w:hAnsi="IRNazanin" w:eastAsia="IRNazanin" w:cs="IRNazanin"/>
          <w:lang w:bidi="fa-IR"/>
          <w:color w:val="111111"/>
          <w:sz w:val="28"/>
          <w:szCs w:val="28"/>
          <w:rtl/>
        </w:rPr>
        <w:t xml:space="preserve">مشخصات ظاهری : [۱۶]ص</w:t>
      </w:r>
    </w:p>
    <w:p>
      <w:pPr>
        <w:pStyle w:val="BookText"/>
      </w:pPr>
      <w:r>
        <w:rPr>
          <w:rFonts w:ascii="IRNazanin" w:hAnsi="IRNazanin" w:eastAsia="IRNazanin" w:cs="IRNazanin"/>
          <w:lang w:bidi="fa-IR"/>
          <w:color w:val="111111"/>
          <w:sz w:val="28"/>
          <w:szCs w:val="28"/>
          <w:rtl/>
        </w:rPr>
        <w:t xml:space="preserve">یادداشت : اثر حاضر متن نطق تیمسار سرلشکر جهانبانی در جشن انجمن روابط فرهنگی ایران و اتحاد شوروی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ارتش سرخ روسیه شوروی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ت، انجمن روابط فرهنگی ایران و کشورهای خارجه</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۳۴۲۶، کتابخانه آیت الله بروجردی (ره)، 3426</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695" w:name="_Toc316"/>
      <w:r>
        <w:t>ترمودینامیک: سال تحصیلی ۱۳۳۴</w:t>
      </w:r>
      <w:bookmarkEnd w:id="69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/ب۹ت۴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اسمعیل بیگی، ضیاء الدین، ۱۲۸۴ -</w:t>
      </w:r>
    </w:p>
    <w:p>
      <w:pPr>
        <w:pStyle w:val="BookText"/>
      </w:pPr>
      <w:r>
        <w:rPr>
          <w:rFonts w:ascii="IRNazanin" w:hAnsi="IRNazanin" w:eastAsia="IRNazanin" w:cs="IRNazanin"/>
          <w:lang w:bidi="fa-IR"/>
          <w:color w:val="111111"/>
          <w:sz w:val="28"/>
          <w:szCs w:val="28"/>
          <w:rtl/>
        </w:rPr>
        <w:t xml:space="preserve">عنوان : ترمودینامیک: سال تحصیلی ۱۳۳۴</w:t>
      </w:r>
    </w:p>
    <w:p>
      <w:pPr>
        <w:pStyle w:val="BookText"/>
      </w:pPr>
      <w:r>
        <w:rPr>
          <w:rFonts w:ascii="IRNazanin" w:hAnsi="IRNazanin" w:eastAsia="IRNazanin" w:cs="IRNazanin"/>
          <w:lang w:bidi="fa-IR"/>
          <w:color w:val="111111"/>
          <w:sz w:val="28"/>
          <w:szCs w:val="28"/>
          <w:rtl/>
        </w:rPr>
        <w:t xml:space="preserve">شرح پدیدآور : تالیف [ضیاءالدین] اسمعیل بیگی؛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۱۳۳۵</w:t>
      </w:r>
    </w:p>
    <w:p>
      <w:pPr>
        <w:pStyle w:val="BookText"/>
      </w:pPr>
      <w:r>
        <w:rPr>
          <w:rFonts w:ascii="IRNazanin" w:hAnsi="IRNazanin" w:eastAsia="IRNazanin" w:cs="IRNazanin"/>
          <w:lang w:bidi="fa-IR"/>
          <w:color w:val="111111"/>
          <w:sz w:val="28"/>
          <w:szCs w:val="28"/>
          <w:rtl/>
        </w:rPr>
        <w:t xml:space="preserve">مشخصات ظاهری : ۱۹۲ ص.: مصور، جدول، نمودار، [۱] برگ جدول (تاشده)</w:t>
      </w:r>
    </w:p>
    <w:p>
      <w:pPr>
        <w:pStyle w:val="BookText"/>
      </w:pPr>
      <w:r>
        <w:rPr>
          <w:rFonts w:ascii="IRNazanin" w:hAnsi="IRNazanin" w:eastAsia="IRNazanin" w:cs="IRNazanin"/>
          <w:lang w:bidi="fa-IR"/>
          <w:color w:val="111111"/>
          <w:sz w:val="28"/>
          <w:szCs w:val="28"/>
          <w:rtl/>
        </w:rPr>
        <w:t xml:space="preserve">یادداشت : سال نشر در روی صفحه عنوان به اشتباه ۱۳۳۲ درج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ترمودینامیک</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۵۲۶۸، کتابخانه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0" w:name="pg4574_28758"/>
    <w:bookmarkEnd w:id="170"/>
    <w:p>
      <w:pPr>
        <w:pStyle w:val="BookText"/>
      </w:pPr>
      <w:r>
        <w:rPr>
          <w:rFonts w:ascii="IRNazanin" w:hAnsi="IRNazanin" w:eastAsia="IRNazanin" w:cs="IRNazanin"/>
          <w:lang w:bidi="fa-IR"/>
          <w:color w:val="111111"/>
          <w:sz w:val="28"/>
          <w:szCs w:val="28"/>
          <w:rtl/>
        </w:rPr>
        <w:t xml:space="preserve">آیت الله بروجردی (ره)، 5268</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696" w:name="_Toc317"/>
      <w:r>
        <w:t>تشریح سیاست جهانی روسیه و مقایسه نیروهای نظامی آن کشور با آمریکا</w:t>
      </w:r>
      <w:bookmarkEnd w:id="69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/س۹ت۵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تشریح سیاست جهانی روسیه و مقایسه نیروهای نظامی آن کشور با آمریکا</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ج (۱۵۶ص)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موضوع : سیاست نظامی</w:t>
      </w:r>
    </w:p>
    <w:p>
      <w:pPr>
        <w:pStyle w:val="BookText"/>
      </w:pPr>
      <w:r>
        <w:rPr>
          <w:rFonts w:ascii="IRNazanin" w:hAnsi="IRNazanin" w:eastAsia="IRNazanin" w:cs="IRNazanin"/>
          <w:lang w:bidi="fa-IR"/>
          <w:color w:val="111111"/>
          <w:sz w:val="28"/>
          <w:szCs w:val="28"/>
          <w:rtl/>
        </w:rPr>
        <w:t xml:space="preserve">روسیه شوروی</w:t>
      </w:r>
    </w:p>
    <w:p>
      <w:pPr>
        <w:pStyle w:val="BookText"/>
      </w:pPr>
      <w:r>
        <w:rPr>
          <w:rFonts w:ascii="IRNazanin" w:hAnsi="IRNazanin" w:eastAsia="IRNazanin" w:cs="IRNazanin"/>
          <w:lang w:bidi="fa-IR"/>
          <w:color w:val="111111"/>
          <w:sz w:val="28"/>
          <w:szCs w:val="28"/>
          <w:rtl/>
        </w:rPr>
        <w:t xml:space="preserve">ایالات متحده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۱، ۳۲۴۰۱۸، کتابخانه آیت الله بروجردی (ره)، 324018</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697" w:name="_Toc318"/>
      <w:r>
        <w:t>تعلیمات اداری و انتظامی: راهنماییهای اجتماعی</w:t>
      </w:r>
      <w:bookmarkEnd w:id="69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تعلیمات اداری و انتظامی: راهنماییهای اجتماعی</w:t>
      </w:r>
    </w:p>
    <w:p>
      <w:pPr>
        <w:pStyle w:val="BookText"/>
      </w:pPr>
      <w:r>
        <w:rPr>
          <w:rFonts w:ascii="IRNazanin" w:hAnsi="IRNazanin" w:eastAsia="IRNazanin" w:cs="IRNazanin"/>
          <w:lang w:bidi="fa-IR"/>
          <w:color w:val="111111"/>
          <w:sz w:val="28"/>
          <w:szCs w:val="28"/>
          <w:rtl/>
        </w:rPr>
        <w:t xml:space="preserve">وضعیت نشر : [تهران]، شهربانی کل کشور، ادراه انتشارات و اطلاعات</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۶۷ص</w:t>
      </w:r>
    </w:p>
    <w:p>
      <w:pPr>
        <w:pStyle w:val="BookText"/>
      </w:pPr>
      <w:r>
        <w:rPr>
          <w:rFonts w:ascii="IRNazanin" w:hAnsi="IRNazanin" w:eastAsia="IRNazanin" w:cs="IRNazanin"/>
          <w:lang w:bidi="fa-IR"/>
          <w:color w:val="111111"/>
          <w:sz w:val="28"/>
          <w:szCs w:val="28"/>
          <w:rtl/>
        </w:rPr>
        <w:t xml:space="preserve">یادداشت : اثر حاضر به منظور آشنایی کلیه مامورین انتظامی بحسن انجام وظایف محوله در رعایت تکالیف اجتماعی و مقررات انتظامی تهیه شده است و شامل دو بخش می‌باشد. بخش اول: بخشنامه ها و بخش دوم:آگهی های انتظامی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آیین نامه های اداری</w:t>
      </w:r>
    </w:p>
    <w:p>
      <w:pPr>
        <w:pStyle w:val="BookText"/>
      </w:pPr>
      <w:r>
        <w:rPr>
          <w:rFonts w:ascii="IRNazanin" w:hAnsi="IRNazanin" w:eastAsia="IRNazanin" w:cs="IRNazanin"/>
          <w:lang w:bidi="fa-IR"/>
          <w:color w:val="111111"/>
          <w:sz w:val="28"/>
          <w:szCs w:val="28"/>
          <w:rtl/>
        </w:rPr>
        <w:t xml:space="preserve">آیین نامه های انضباطی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شهربانی کل کشور. ادراه انتشارات و اطلاعات</w:t>
      </w:r>
    </w:p>
    <w:p>
      <w:pPr>
        <w:pStyle w:val="BookText"/>
      </w:pPr>
      <w:r>
        <w:rPr>
          <w:rFonts w:ascii="IRNazanin" w:hAnsi="IRNazanin" w:eastAsia="IRNazanin" w:cs="IRNazanin"/>
          <w:lang w:bidi="fa-IR"/>
          <w:color w:val="111111"/>
          <w:sz w:val="28"/>
          <w:szCs w:val="28"/>
          <w:rtl/>
        </w:rPr>
        <w:t xml:space="preserve">موجودی فیزیکی : ۱، ۱۵۲۲۱، کتابخانه آیت الله بروجردی (ره)، 15221</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698" w:name="_Toc319"/>
      <w:r>
        <w:t>تعلیمات حرب انفرادی</w:t>
      </w:r>
      <w:bookmarkEnd w:id="69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/الف۸م۸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منوچهری</w:t>
      </w:r>
    </w:p>
    <w:p>
      <w:pPr>
        <w:pStyle w:val="BookText"/>
      </w:pPr>
      <w:r>
        <w:rPr>
          <w:rFonts w:ascii="IRNazanin" w:hAnsi="IRNazanin" w:eastAsia="IRNazanin" w:cs="IRNazanin"/>
          <w:lang w:bidi="fa-IR"/>
          <w:color w:val="111111"/>
          <w:sz w:val="28"/>
          <w:szCs w:val="28"/>
          <w:rtl/>
        </w:rPr>
        <w:t xml:space="preserve">عنوان : تعلیمات حرب انفرادی</w:t>
      </w:r>
    </w:p>
    <w:p>
      <w:pPr>
        <w:pStyle w:val="BookText"/>
      </w:pPr>
      <w:r>
        <w:rPr>
          <w:rFonts w:ascii="IRNazanin" w:hAnsi="IRNazanin" w:eastAsia="IRNazanin" w:cs="IRNazanin"/>
          <w:lang w:bidi="fa-IR"/>
          <w:color w:val="111111"/>
          <w:sz w:val="28"/>
          <w:szCs w:val="28"/>
          <w:rtl/>
        </w:rPr>
        <w:t xml:space="preserve">شرح پدیدآور : نگارش منوچهری</w:t>
      </w:r>
    </w:p>
    <w:p>
      <w:pPr>
        <w:pStyle w:val="BookText"/>
      </w:pPr>
      <w:r>
        <w:rPr>
          <w:rFonts w:ascii="IRNazanin" w:hAnsi="IRNazanin" w:eastAsia="IRNazanin" w:cs="IRNazanin"/>
          <w:lang w:bidi="fa-IR"/>
          <w:color w:val="111111"/>
          <w:sz w:val="28"/>
          <w:szCs w:val="28"/>
          <w:rtl/>
        </w:rPr>
        <w:t xml:space="preserve">وضعیت نشر : [بی‌جا]، مطبعه حسین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1" w:name="pg4574_28759"/>
    <w:bookmarkEnd w:id="171"/>
    <w:p>
      <w:pPr>
        <w:pStyle w:val="BookText"/>
      </w:pPr>
      <w:r>
        <w:rPr>
          <w:rFonts w:ascii="IRNazanin" w:hAnsi="IRNazanin" w:eastAsia="IRNazanin" w:cs="IRNazanin"/>
          <w:lang w:bidi="fa-IR"/>
          <w:color w:val="111111"/>
          <w:sz w:val="28"/>
          <w:szCs w:val="28"/>
          <w:rtl/>
        </w:rPr>
        <w:t xml:space="preserve">باقرزاده</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۸۸ ص.: مصور</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آموزش انفرادی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۷۹۰۲۱۵، کتابخانه آیت‌الله بروجردی (ره)، 790215</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699" w:name="_Toc320"/>
      <w:r>
        <w:t>تعلیمات حربی و خدمات صحرائی واحدهای سوار نظام</w:t>
      </w:r>
      <w:bookmarkEnd w:id="69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/الف۴ت۷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ارفع، حسن، ۱۲۷۳ - ۱۳۶۵</w:t>
      </w:r>
    </w:p>
    <w:p>
      <w:pPr>
        <w:pStyle w:val="BookText"/>
      </w:pPr>
      <w:r>
        <w:rPr>
          <w:rFonts w:ascii="IRNazanin" w:hAnsi="IRNazanin" w:eastAsia="IRNazanin" w:cs="IRNazanin"/>
          <w:lang w:bidi="fa-IR"/>
          <w:color w:val="111111"/>
          <w:sz w:val="28"/>
          <w:szCs w:val="28"/>
          <w:rtl/>
        </w:rPr>
        <w:t xml:space="preserve">عنوان : تعلیمات حربی و خدمات صحرائی واحدهای سوار نظام</w:t>
      </w:r>
    </w:p>
    <w:p>
      <w:pPr>
        <w:pStyle w:val="BookText"/>
      </w:pPr>
      <w:r>
        <w:rPr>
          <w:rFonts w:ascii="IRNazanin" w:hAnsi="IRNazanin" w:eastAsia="IRNazanin" w:cs="IRNazanin"/>
          <w:lang w:bidi="fa-IR"/>
          <w:color w:val="111111"/>
          <w:sz w:val="28"/>
          <w:szCs w:val="28"/>
          <w:rtl/>
        </w:rPr>
        <w:t xml:space="preserve">شرح پدیدآور : تالیف حسن ارفع</w:t>
      </w:r>
    </w:p>
    <w:p>
      <w:pPr>
        <w:pStyle w:val="BookText"/>
      </w:pPr>
      <w:r>
        <w:rPr>
          <w:rFonts w:ascii="IRNazanin" w:hAnsi="IRNazanin" w:eastAsia="IRNazanin" w:cs="IRNazanin"/>
          <w:lang w:bidi="fa-IR"/>
          <w:color w:val="111111"/>
          <w:sz w:val="28"/>
          <w:szCs w:val="28"/>
          <w:rtl/>
        </w:rPr>
        <w:t xml:space="preserve">وضعیت نشر : [تهران]، ستاد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ک، ۲۷۶ ص.، [۱۶] ص. نقشه</w:t>
      </w:r>
    </w:p>
    <w:p>
      <w:pPr>
        <w:pStyle w:val="BookText"/>
      </w:pPr>
      <w:r>
        <w:rPr>
          <w:rFonts w:ascii="IRNazanin" w:hAnsi="IRNazanin" w:eastAsia="IRNazanin" w:cs="IRNazanin"/>
          <w:lang w:bidi="fa-IR"/>
          <w:color w:val="111111"/>
          <w:sz w:val="28"/>
          <w:szCs w:val="28"/>
          <w:rtl/>
        </w:rPr>
        <w:t xml:space="preserve">یادداشت : کتاب حاضر مشتمل بر پنج قسمت است که شامل: قسمت اول تعلیمات انفرادی - قسمت دوم تعلیمات جوقه و نیمدسته - قسمت سوم تعلیمات دسته - قسمت چهارم تعلیمات بهادرانی - قسمت پنجم تعلیمات گردانی و قوجی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۷۹۰۱۳۵، کتابخانه آیت الله بروجردی (ره)، 790135</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700" w:name="_Toc321"/>
      <w:r>
        <w:t>تعلیمات حربی و خدمات صحرائی واحدهای سوار نظام</w:t>
      </w:r>
      <w:bookmarkEnd w:id="70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/الف۴ت۷ ۱۳۱۴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ارفع، حسن، ۱۲۷۳ - ۱۳۶۵</w:t>
      </w:r>
    </w:p>
    <w:p>
      <w:pPr>
        <w:pStyle w:val="BookText"/>
      </w:pPr>
      <w:r>
        <w:rPr>
          <w:rFonts w:ascii="IRNazanin" w:hAnsi="IRNazanin" w:eastAsia="IRNazanin" w:cs="IRNazanin"/>
          <w:lang w:bidi="fa-IR"/>
          <w:color w:val="111111"/>
          <w:sz w:val="28"/>
          <w:szCs w:val="28"/>
          <w:rtl/>
        </w:rPr>
        <w:t xml:space="preserve">عنوان : تعلیمات حربی و خدمات صحرائی واحدهای سوار نظام</w:t>
      </w:r>
    </w:p>
    <w:p>
      <w:pPr>
        <w:pStyle w:val="BookText"/>
      </w:pPr>
      <w:r>
        <w:rPr>
          <w:rFonts w:ascii="IRNazanin" w:hAnsi="IRNazanin" w:eastAsia="IRNazanin" w:cs="IRNazanin"/>
          <w:lang w:bidi="fa-IR"/>
          <w:color w:val="111111"/>
          <w:sz w:val="28"/>
          <w:szCs w:val="28"/>
          <w:rtl/>
        </w:rPr>
        <w:t xml:space="preserve">شرح پدیدآور : تالیف حسن ارفع</w:t>
      </w:r>
    </w:p>
    <w:p>
      <w:pPr>
        <w:pStyle w:val="BookText"/>
      </w:pPr>
      <w:r>
        <w:rPr>
          <w:rFonts w:ascii="IRNazanin" w:hAnsi="IRNazanin" w:eastAsia="IRNazanin" w:cs="IRNazanin"/>
          <w:lang w:bidi="fa-IR"/>
          <w:color w:val="111111"/>
          <w:sz w:val="28"/>
          <w:szCs w:val="28"/>
          <w:rtl/>
        </w:rPr>
        <w:t xml:space="preserve">وضعیت نشر : [تهران]، ستاد ارتش</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ج۲ (۶۵۵، و، ص). نمودار، نقشه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2" w:name="pg4574_28760"/>
    <w:bookmarkEnd w:id="172"/>
    <w:p>
      <w:pPr>
        <w:pStyle w:val="BookText"/>
      </w:pPr>
      <w:r>
        <w:rPr>
          <w:rFonts w:ascii="IRNazanin" w:hAnsi="IRNazanin" w:eastAsia="IRNazanin" w:cs="IRNazanin"/>
          <w:lang w:bidi="fa-IR"/>
          <w:color w:val="111111"/>
          <w:sz w:val="28"/>
          <w:szCs w:val="28"/>
          <w:rtl/>
        </w:rPr>
        <w:t xml:space="preserve">تاشده)</w:t>
      </w:r>
    </w:p>
    <w:p>
      <w:pPr>
        <w:pStyle w:val="BookText"/>
      </w:pPr>
      <w:r>
        <w:rPr>
          <w:rFonts w:ascii="IRNazanin" w:hAnsi="IRNazanin" w:eastAsia="IRNazanin" w:cs="IRNazanin"/>
          <w:lang w:bidi="fa-IR"/>
          <w:color w:val="111111"/>
          <w:sz w:val="28"/>
          <w:szCs w:val="28"/>
          <w:rtl/>
        </w:rPr>
        <w:t xml:space="preserve">یادداشت : فهرستنویسی براساس جلد دوم: ۱۳۱۴</w:t>
      </w:r>
    </w:p>
    <w:p>
      <w:pPr>
        <w:pStyle w:val="BookText"/>
      </w:pPr>
      <w:r>
        <w:rPr>
          <w:rFonts w:ascii="IRNazanin" w:hAnsi="IRNazanin" w:eastAsia="IRNazanin" w:cs="IRNazanin"/>
          <w:lang w:bidi="fa-IR"/>
          <w:color w:val="111111"/>
          <w:sz w:val="28"/>
          <w:szCs w:val="28"/>
          <w:rtl/>
        </w:rPr>
        <w:t xml:space="preserve">اثر حاضر شامل چهارم و پنجم و هر قسمت شامل درسهای مختلف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 جلد دوم: قسمت چهارم: تعلیمات تاکتیکی بهادران.- قسمت پنجم: تعلیمات تاکتیکی فوج.</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۷۹۰۱۲۹، کتابخانه آیت الله بروجردی (ره)، 790129</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701" w:name="_Toc322"/>
      <w:r>
        <w:t>تعلیمات نظامی: مطابق برنامه تصویب شده فروردین ۱۳۱۸</w:t>
      </w:r>
      <w:bookmarkEnd w:id="701"/>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/آ۸ت۷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تعلیمات نظامی: مطابق برنامه تصویب شده فروردین ۱۳۱۸</w:t>
      </w:r>
    </w:p>
    <w:p>
      <w:pPr>
        <w:pStyle w:val="BookText"/>
      </w:pPr>
      <w:r>
        <w:rPr>
          <w:rFonts w:ascii="IRNazanin" w:hAnsi="IRNazanin" w:eastAsia="IRNazanin" w:cs="IRNazanin"/>
          <w:lang w:bidi="fa-IR"/>
          <w:color w:val="111111"/>
          <w:sz w:val="28"/>
          <w:szCs w:val="28"/>
          <w:rtl/>
        </w:rPr>
        <w:t xml:space="preserve">وضعیت نشر : [تهران]، کتابفروشی و چاپخانه دانش</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ج.: مصور، جدول (تاشده، رنگی)</w:t>
      </w:r>
    </w:p>
    <w:p>
      <w:pPr>
        <w:pStyle w:val="BookText"/>
      </w:pPr>
      <w:r>
        <w:rPr>
          <w:rFonts w:ascii="IRNazanin" w:hAnsi="IRNazanin" w:eastAsia="IRNazanin" w:cs="IRNazanin"/>
          <w:lang w:bidi="fa-IR"/>
          <w:color w:val="111111"/>
          <w:sz w:val="28"/>
          <w:szCs w:val="28"/>
          <w:rtl/>
        </w:rPr>
        <w:t xml:space="preserve">یادداشت : تمامی جلدها در سه بخش تنظیم شده است؛ بخش اول: اطلاعات همگانی.- بخش دوم: اطلاعات فنی.- بخش سوم: تاکتیک صنوف مختلفه - نیروی هوائی - نیروی دریائی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۷۹۰۵۶، کتابخانه آیت الله بروجردی (ره)، 79056</w:t>
      </w:r>
    </w:p>
    <w:p>
      <w:pPr>
        <w:pStyle w:val="BookText"/>
      </w:pPr>
      <w:r>
        <w:rPr>
          <w:rFonts w:ascii="IRNazanin" w:hAnsi="IRNazanin" w:eastAsia="IRNazanin" w:cs="IRNazanin"/>
          <w:lang w:bidi="fa-IR"/>
          <w:color w:val="111111"/>
          <w:sz w:val="28"/>
          <w:szCs w:val="28"/>
          <w:rtl/>
        </w:rPr>
        <w:t xml:space="preserve">۱، ۲، ۵۳۵۲، کتابخانه آیت الله بروجردی (ره)، 5352</w:t>
      </w:r>
    </w:p>
    <w:p>
      <w:pPr>
        <w:pStyle w:val="BookText"/>
      </w:pPr>
      <w:r>
        <w:rPr>
          <w:rFonts w:ascii="IRNazanin" w:hAnsi="IRNazanin" w:eastAsia="IRNazanin" w:cs="IRNazanin"/>
          <w:lang w:bidi="fa-IR"/>
          <w:color w:val="111111"/>
          <w:sz w:val="28"/>
          <w:szCs w:val="28"/>
          <w:rtl/>
        </w:rPr>
        <w:t xml:space="preserve">۱، ۳، ۷۹۰۵۴، کتابخانه آیت الله بروجردی (ره)، 79054</w:t>
      </w:r>
    </w:p>
    <w:p>
      <w:pPr>
        <w:pStyle w:val="BookText"/>
      </w:pPr>
      <w:r>
        <w:rPr>
          <w:rFonts w:ascii="IRNazanin" w:hAnsi="IRNazanin" w:eastAsia="IRNazanin" w:cs="IRNazanin"/>
          <w:lang w:bidi="fa-IR"/>
          <w:color w:val="111111"/>
          <w:sz w:val="28"/>
          <w:szCs w:val="28"/>
          <w:rtl/>
        </w:rPr>
        <w:t xml:space="preserve">۱، ۳، ۵۳۵۲، کتابخانه آیت الله بروجردی (ره)، 5352، ضمیمه</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702" w:name="_Toc323"/>
      <w:r>
        <w:t>تعلیمات و وظایف معین طبیبهای گروهای و مریضخانه</w:t>
      </w:r>
      <w:bookmarkEnd w:id="70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/ب۹ت۷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تعلیمات و وظایف معین طبیبهای گروهای و مریضخانه</w:t>
      </w:r>
    </w:p>
    <w:p>
      <w:pPr>
        <w:pStyle w:val="BookText"/>
      </w:pPr>
      <w:r>
        <w:rPr>
          <w:rFonts w:ascii="IRNazanin" w:hAnsi="IRNazanin" w:eastAsia="IRNazanin" w:cs="IRNazanin"/>
          <w:lang w:bidi="fa-IR"/>
          <w:color w:val="111111"/>
          <w:sz w:val="28"/>
          <w:szCs w:val="28"/>
          <w:rtl/>
        </w:rPr>
        <w:t xml:space="preserve">شرح پدیدآور : [به سفارش] وزارت جنگ، صحیه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3" w:name="pg4574_28761"/>
    <w:bookmarkEnd w:id="173"/>
    <w:p>
      <w:pPr>
        <w:pStyle w:val="BookText"/>
      </w:pPr>
      <w:r>
        <w:rPr>
          <w:rFonts w:ascii="IRNazanin" w:hAnsi="IRNazanin" w:eastAsia="IRNazanin" w:cs="IRNazanin"/>
          <w:lang w:bidi="fa-IR"/>
          <w:color w:val="111111"/>
          <w:sz w:val="28"/>
          <w:szCs w:val="28"/>
          <w:rtl/>
        </w:rPr>
        <w:t xml:space="preserve">کل قشون</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۱۳۰۹</w:t>
      </w:r>
    </w:p>
    <w:p>
      <w:pPr>
        <w:pStyle w:val="BookText"/>
      </w:pPr>
      <w:r>
        <w:rPr>
          <w:rFonts w:ascii="IRNazanin" w:hAnsi="IRNazanin" w:eastAsia="IRNazanin" w:cs="IRNazanin"/>
          <w:lang w:bidi="fa-IR"/>
          <w:color w:val="111111"/>
          <w:sz w:val="28"/>
          <w:szCs w:val="28"/>
          <w:rtl/>
        </w:rPr>
        <w:t xml:space="preserve">مشخصات ظاهری : ۱۲۶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ت، ایران. وزارت جنگ. صحیه کل قشون</w:t>
      </w:r>
    </w:p>
    <w:p>
      <w:pPr>
        <w:pStyle w:val="BookText"/>
      </w:pPr>
      <w:r>
        <w:rPr>
          <w:rFonts w:ascii="IRNazanin" w:hAnsi="IRNazanin" w:eastAsia="IRNazanin" w:cs="IRNazanin"/>
          <w:lang w:bidi="fa-IR"/>
          <w:color w:val="111111"/>
          <w:sz w:val="28"/>
          <w:szCs w:val="28"/>
          <w:rtl/>
        </w:rPr>
        <w:t xml:space="preserve">جستجوی کمکی : ع، تعلیمات و وظایف معین طبیبهای گروهای و مریض خانه</w:t>
      </w:r>
    </w:p>
    <w:p>
      <w:pPr>
        <w:pStyle w:val="BookText"/>
      </w:pPr>
      <w:r>
        <w:rPr>
          <w:rFonts w:ascii="IRNazanin" w:hAnsi="IRNazanin" w:eastAsia="IRNazanin" w:cs="IRNazanin"/>
          <w:lang w:bidi="fa-IR"/>
          <w:color w:val="111111"/>
          <w:sz w:val="28"/>
          <w:szCs w:val="28"/>
          <w:rtl/>
        </w:rPr>
        <w:t xml:space="preserve">موجودی فیزیکی : ۱، ۵۳۵۳، کتابخانه آیت الله بروجردی (ره)، 5353</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703" w:name="_Toc324"/>
      <w:r>
        <w:t>تغییر محل در سمت معین (پیشروی در سمت معین): سال تحصیلی ۲۷ - ۲۸</w:t>
      </w:r>
      <w:bookmarkEnd w:id="70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/ت۷ب۸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بگشلو، امیرافشار</w:t>
      </w:r>
    </w:p>
    <w:p>
      <w:pPr>
        <w:pStyle w:val="BookText"/>
      </w:pPr>
      <w:r>
        <w:rPr>
          <w:rFonts w:ascii="IRNazanin" w:hAnsi="IRNazanin" w:eastAsia="IRNazanin" w:cs="IRNazanin"/>
          <w:lang w:bidi="fa-IR"/>
          <w:color w:val="111111"/>
          <w:sz w:val="28"/>
          <w:szCs w:val="28"/>
          <w:rtl/>
        </w:rPr>
        <w:t xml:space="preserve">عنوان : تغییر محل در سمت معین (پیشروی در سمت معین): سال تحصیلی ۲۷ - ۲۸</w:t>
      </w:r>
    </w:p>
    <w:p>
      <w:pPr>
        <w:pStyle w:val="BookText"/>
      </w:pPr>
      <w:r>
        <w:rPr>
          <w:rFonts w:ascii="IRNazanin" w:hAnsi="IRNazanin" w:eastAsia="IRNazanin" w:cs="IRNazanin"/>
          <w:lang w:bidi="fa-IR"/>
          <w:color w:val="111111"/>
          <w:sz w:val="28"/>
          <w:szCs w:val="28"/>
          <w:rtl/>
        </w:rPr>
        <w:t xml:space="preserve">شرح پدیدآور : [به سفارش] دانشکده افسری، دائره آموزش</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۲۰+ ص.: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تعیین محل</w:t>
      </w:r>
    </w:p>
    <w:p>
      <w:pPr>
        <w:pStyle w:val="BookText"/>
      </w:pPr>
      <w:r>
        <w:rPr>
          <w:rFonts w:ascii="IRNazanin" w:hAnsi="IRNazanin" w:eastAsia="IRNazanin" w:cs="IRNazanin"/>
          <w:lang w:bidi="fa-IR"/>
          <w:color w:val="111111"/>
          <w:sz w:val="28"/>
          <w:szCs w:val="28"/>
          <w:rtl/>
        </w:rPr>
        <w:t xml:space="preserve">شناسه افزوده : ع، پیشروی در سمت معین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۱۳۶۵۸، کتابخانه آیت الله بروجردی (ره)، 13658</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704" w:name="_Toc325"/>
      <w:r>
        <w:t>تفنگ پنج تیر روسی (خصائص - بازنمودن - بستن - پاک کردن - حفاظت)</w:t>
      </w:r>
      <w:bookmarkEnd w:id="70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/ت۷۴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تفنگ پنج تیر روسی (خصائص - بازنمودن - بستن - پاک کردن - حفاظت)</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۱۳۰۷</w:t>
      </w:r>
    </w:p>
    <w:p>
      <w:pPr>
        <w:pStyle w:val="BookText"/>
      </w:pPr>
      <w:r>
        <w:rPr>
          <w:rFonts w:ascii="IRNazanin" w:hAnsi="IRNazanin" w:eastAsia="IRNazanin" w:cs="IRNazanin"/>
          <w:lang w:bidi="fa-IR"/>
          <w:color w:val="111111"/>
          <w:sz w:val="28"/>
          <w:szCs w:val="28"/>
          <w:rtl/>
        </w:rPr>
        <w:t xml:space="preserve">مشخصات ظاهری : ۷۱، ۵ ص.، [۵] ص. تصویر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4" w:name="pg4574_28762"/>
    <w:bookmarkEnd w:id="174"/>
    <w:p>
      <w:pPr>
        <w:pStyle w:val="BookText"/>
      </w:pPr>
      <w:r>
        <w:rPr>
          <w:rFonts w:ascii="IRNazanin" w:hAnsi="IRNazanin" w:eastAsia="IRNazanin" w:cs="IRNazanin"/>
          <w:lang w:bidi="fa-IR"/>
          <w:color w:val="111111"/>
          <w:sz w:val="28"/>
          <w:szCs w:val="28"/>
          <w:rtl/>
        </w:rPr>
        <w:t xml:space="preserve">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۳۲۳۰۴۲، کتابخانه آیت الله بروجردی (ره)، 323042</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705" w:name="_Toc326"/>
      <w:r>
        <w:t>تفنگ پنج تیر: سیستم ماوزر: مدل ۲۴ (بلند - متوسط - کوتاه «کارابین»): شرح اسلحه - باز نمودن - بستن - پاک کردن - حفاظت</w:t>
      </w:r>
      <w:bookmarkEnd w:id="70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/ت۷۵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تفنگ پنج تیر: سیستم ماوزر: مدل ۲۴ (بلند - متوسط - کوتاه «کارابین»): شرح اسلحه - باز نمودن - بستن - پاک کردن - حفاظت</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۱۳۰۹</w:t>
      </w:r>
    </w:p>
    <w:p>
      <w:pPr>
        <w:pStyle w:val="BookText"/>
      </w:pPr>
      <w:r>
        <w:rPr>
          <w:rFonts w:ascii="IRNazanin" w:hAnsi="IRNazanin" w:eastAsia="IRNazanin" w:cs="IRNazanin"/>
          <w:lang w:bidi="fa-IR"/>
          <w:color w:val="111111"/>
          <w:sz w:val="28"/>
          <w:szCs w:val="28"/>
          <w:rtl/>
        </w:rPr>
        <w:t xml:space="preserve">مشخصات ظاهری : ۳۵، ۴ ص.، [۱] ص. تصویر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۳۲۳۰۴۱، کتابخانه آیت الله بروجردی (ره)، 323041</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706" w:name="_Toc327"/>
      <w:r>
        <w:t>تفنگ کالیبر ۵۷ میلیمتری بدون عقب نشینی</w:t>
      </w:r>
      <w:bookmarkEnd w:id="706"/>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/ت۷ت۷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تفنگ کالیبر ۵۷ میلیمتری بدون عقب نشینی</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۲۶۴ ص.: مصور، جدول</w:t>
      </w:r>
    </w:p>
    <w:p>
      <w:pPr>
        <w:pStyle w:val="BookText"/>
      </w:pPr>
      <w:r>
        <w:rPr>
          <w:rFonts w:ascii="IRNazanin" w:hAnsi="IRNazanin" w:eastAsia="IRNazanin" w:cs="IRNazanin"/>
          <w:lang w:bidi="fa-IR"/>
          <w:color w:val="111111"/>
          <w:sz w:val="28"/>
          <w:szCs w:val="28"/>
          <w:rtl/>
        </w:rPr>
        <w:t xml:space="preserve">یادداشت : بالای عنوان: دستور رزمی ۸۰ - ۲۳</w:t>
      </w:r>
    </w:p>
    <w:p>
      <w:pPr>
        <w:pStyle w:val="BookText"/>
      </w:pPr>
      <w:r>
        <w:rPr>
          <w:rFonts w:ascii="IRNazanin" w:hAnsi="IRNazanin" w:eastAsia="IRNazanin" w:cs="IRNazanin"/>
          <w:lang w:bidi="fa-IR"/>
          <w:color w:val="111111"/>
          <w:sz w:val="28"/>
          <w:szCs w:val="28"/>
          <w:rtl/>
        </w:rPr>
        <w:t xml:space="preserve">اثر حاضر ترجمه آئین‌نامه 80-23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تفنگ کالیبر ۵۷ میلیمتری بدون عقب نشینی می‌باشد که به عنوان آئین نامه رسمی ارتش در نظر گرفته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تفنگ</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ع، دستور رزمی ۸۰ - ۲۳</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5" w:name="pg4574_28763"/>
    <w:bookmarkEnd w:id="175"/>
    <w:p>
      <w:pPr>
        <w:pStyle w:val="BookText"/>
      </w:pPr>
      <w:r>
        <w:rPr>
          <w:rFonts w:ascii="Times New Roman" w:hAnsi="Times New Roman" w:eastAsia="Times New Roman" w:cs="Times New Roman"/>
          <w:lang w:val="en-US" w:bidi="en-US"/>
          <w:color w:val="111111"/>
          <w:sz w:val="28"/>
          <w:szCs w:val="28"/>
          <w:rtl/>
        </w:rPr>
        <w:t xml:space="preserve">ux. Search : NO</w:t>
      </w:r>
    </w:p>
    <w:p>
      <w:pPr>
        <w:pStyle w:val="BookText"/>
      </w:pPr>
      <w:r>
        <w:rPr>
          <w:rFonts w:ascii="IRNazanin" w:hAnsi="IRNazanin" w:eastAsia="IRNazanin" w:cs="IRNazanin"/>
          <w:lang w:bidi="fa-IR"/>
          <w:color w:val="111111"/>
          <w:sz w:val="28"/>
          <w:szCs w:val="28"/>
          <w:rtl/>
        </w:rPr>
        <w:t xml:space="preserve">موجودی فیزیکی : ۱، ۷۹۰۱۰۲، کتابخانه آیت الله بروجردی (ره)، 790102</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707" w:name="_Toc328"/>
      <w:r>
        <w:t>تفنگ مسلسل</w:t>
      </w:r>
      <w:bookmarkEnd w:id="707"/>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/ل۹ت۷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لوئیس</w:t>
      </w:r>
    </w:p>
    <w:p>
      <w:pPr>
        <w:pStyle w:val="BookText"/>
      </w:pPr>
      <w:r>
        <w:rPr>
          <w:rFonts w:ascii="IRNazanin" w:hAnsi="IRNazanin" w:eastAsia="IRNazanin" w:cs="IRNazanin"/>
          <w:lang w:bidi="fa-IR"/>
          <w:color w:val="111111"/>
          <w:sz w:val="28"/>
          <w:szCs w:val="28"/>
          <w:rtl/>
        </w:rPr>
        <w:t xml:space="preserve">عنوان : تفنگ مسلسل</w:t>
      </w:r>
    </w:p>
    <w:p>
      <w:pPr>
        <w:pStyle w:val="BookText"/>
      </w:pPr>
      <w:r>
        <w:rPr>
          <w:rFonts w:ascii="IRNazanin" w:hAnsi="IRNazanin" w:eastAsia="IRNazanin" w:cs="IRNazanin"/>
          <w:lang w:bidi="fa-IR"/>
          <w:color w:val="111111"/>
          <w:sz w:val="28"/>
          <w:szCs w:val="28"/>
          <w:rtl/>
        </w:rPr>
        <w:t xml:space="preserve">شرح پدیدآور : لوئیس</w:t>
      </w:r>
    </w:p>
    <w:p>
      <w:pPr>
        <w:pStyle w:val="BookText"/>
      </w:pPr>
      <w:r>
        <w:rPr>
          <w:rFonts w:ascii="IRNazanin" w:hAnsi="IRNazanin" w:eastAsia="IRNazanin" w:cs="IRNazanin"/>
          <w:lang w:bidi="fa-IR"/>
          <w:color w:val="111111"/>
          <w:sz w:val="28"/>
          <w:szCs w:val="28"/>
          <w:rtl/>
        </w:rPr>
        <w:t xml:space="preserve">وضعیت نشر : [بی‌جا،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۸۴ص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تفنگ مسلسل</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۲۷۱۵، کتابخانه آیت الله بروجردی (ره)، 2715</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708" w:name="_Toc329"/>
      <w:r>
        <w:t>تقسیم ساعات کار و برنامه تفصیلی دروس علمی: دوره سه ساله افسری [جزوه]</w:t>
      </w:r>
      <w:bookmarkEnd w:id="708"/>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/ت۷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تقسیم ساعات کار و برنامه تفصیلی دروس علمی: دوره سه ساله افسری [جزوه]</w:t>
      </w:r>
    </w:p>
    <w:p>
      <w:pPr>
        <w:pStyle w:val="BookText"/>
      </w:pPr>
      <w:r>
        <w:rPr>
          <w:rFonts w:ascii="IRNazanin" w:hAnsi="IRNazanin" w:eastAsia="IRNazanin" w:cs="IRNazanin"/>
          <w:lang w:bidi="fa-IR"/>
          <w:color w:val="111111"/>
          <w:sz w:val="28"/>
          <w:szCs w:val="28"/>
          <w:rtl/>
        </w:rPr>
        <w:t xml:space="preserve">شرح پدیدآور : [تهیه] هیئت علمی، شعبه برنامه‌ها</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[۱۴۲] ص.: جدول (بخشی تا شده)</w:t>
      </w:r>
    </w:p>
    <w:p>
      <w:pPr>
        <w:pStyle w:val="BookText"/>
      </w:pPr>
      <w:r>
        <w:rPr>
          <w:rFonts w:ascii="IRNazanin" w:hAnsi="IRNazanin" w:eastAsia="IRNazanin" w:cs="IRNazanin"/>
          <w:lang w:bidi="fa-IR"/>
          <w:color w:val="111111"/>
          <w:sz w:val="28"/>
          <w:szCs w:val="28"/>
          <w:rtl/>
        </w:rPr>
        <w:t xml:space="preserve">یادداشت : ن.۲ (۱۳۳۱)</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برنامه‌های درسی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 شعبه برنامه‌ها</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۶۵۰۵۸۰، کتابخانه آیت الله بروجردی (ره)، 650580</w:t>
      </w:r>
    </w:p>
    <w:p>
      <w:pPr>
        <w:pStyle w:val="BookText"/>
      </w:pPr>
      <w:r>
        <w:rPr>
          <w:rFonts w:ascii="IRNazanin" w:hAnsi="IRNazanin" w:eastAsia="IRNazanin" w:cs="IRNazanin"/>
          <w:lang w:bidi="fa-IR"/>
          <w:color w:val="111111"/>
          <w:sz w:val="28"/>
          <w:szCs w:val="28"/>
          <w:rtl/>
        </w:rPr>
        <w:t xml:space="preserve">۲، ۸۳۶، کتابخانه آیت الله بروجردی (ره)، 836</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709" w:name="_Toc330"/>
      <w:r>
        <w:t>تلگراف بی سیم: دوره مخابرات</w:t>
      </w:r>
      <w:bookmarkEnd w:id="70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/الف۴ت۸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تلگراف بی سیم: دوره مخابرات</w:t>
      </w:r>
    </w:p>
    <w:p>
      <w:pPr>
        <w:pStyle w:val="BookText"/>
      </w:pPr>
      <w:r>
        <w:rPr>
          <w:rFonts w:ascii="IRNazanin" w:hAnsi="IRNazanin" w:eastAsia="IRNazanin" w:cs="IRNazanin"/>
          <w:lang w:bidi="fa-IR"/>
          <w:color w:val="111111"/>
          <w:sz w:val="28"/>
          <w:szCs w:val="28"/>
          <w:rtl/>
        </w:rPr>
        <w:t xml:space="preserve">شرح پدیدآور : [برای] دانشکده افسری، شعبه دروس</w:t>
      </w:r>
    </w:p>
    <w:p>
      <w:pPr>
        <w:pStyle w:val="BookText"/>
      </w:pPr>
      <w:r>
        <w:rPr>
          <w:rFonts w:ascii="IRNazanin" w:hAnsi="IRNazanin" w:eastAsia="IRNazanin" w:cs="IRNazanin"/>
          <w:lang w:bidi="fa-IR"/>
          <w:color w:val="111111"/>
          <w:sz w:val="28"/>
          <w:szCs w:val="28"/>
          <w:rtl/>
        </w:rPr>
        <w:t xml:space="preserve">وضعیت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6" w:name="pg4574_28764"/>
    <w:bookmarkEnd w:id="176"/>
    <w:p>
      <w:pPr>
        <w:pStyle w:val="BookText"/>
      </w:pPr>
      <w:r>
        <w:rPr>
          <w:rFonts w:ascii="IRNazanin" w:hAnsi="IRNazanin" w:eastAsia="IRNazanin" w:cs="IRNazanin"/>
          <w:lang w:bidi="fa-IR"/>
          <w:color w:val="111111"/>
          <w:sz w:val="28"/>
          <w:szCs w:val="28"/>
          <w:rtl/>
        </w:rPr>
        <w:t xml:space="preserve">نشر : [بی‌جا]، مطبعه حسین باقرزاده</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۵۳ ص.، [۱] برگ تصویر (تاشده)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ارتباطات بی‌سیم</w:t>
      </w:r>
    </w:p>
    <w:p>
      <w:pPr>
        <w:pStyle w:val="BookText"/>
      </w:pPr>
      <w:r>
        <w:rPr>
          <w:rFonts w:ascii="IRNazanin" w:hAnsi="IRNazanin" w:eastAsia="IRNazanin" w:cs="IRNazanin"/>
          <w:lang w:bidi="fa-IR"/>
          <w:color w:val="111111"/>
          <w:sz w:val="28"/>
          <w:szCs w:val="28"/>
          <w:rtl/>
        </w:rPr>
        <w:t xml:space="preserve">تلگراف</w:t>
      </w:r>
    </w:p>
    <w:p>
      <w:pPr>
        <w:pStyle w:val="BookText"/>
      </w:pPr>
      <w:r>
        <w:rPr>
          <w:rFonts w:ascii="IRNazanin" w:hAnsi="IRNazanin" w:eastAsia="IRNazanin" w:cs="IRNazanin"/>
          <w:lang w:bidi="fa-IR"/>
          <w:color w:val="111111"/>
          <w:sz w:val="28"/>
          <w:szCs w:val="28"/>
          <w:rtl/>
        </w:rPr>
        <w:t xml:space="preserve">شناسه افزوده : ت، دانشکده افسری. شعبه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۸۳۹۹، کتابخانه آیت الله بروجردی (ره)، 8399</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710" w:name="_Toc331"/>
      <w:r>
        <w:t>توپخانه</w:t>
      </w:r>
      <w:bookmarkEnd w:id="71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توپخانه</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۲ج</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جستجوی کمکی : پ، بهارمست، یاور</w:t>
      </w:r>
    </w:p>
    <w:p>
      <w:pPr>
        <w:pStyle w:val="BookText"/>
      </w:pPr>
      <w:r>
        <w:rPr>
          <w:rFonts w:ascii="IRNazanin" w:hAnsi="IRNazanin" w:eastAsia="IRNazanin" w:cs="IRNazanin"/>
          <w:lang w:bidi="fa-IR"/>
          <w:color w:val="111111"/>
          <w:sz w:val="28"/>
          <w:szCs w:val="28"/>
          <w:rtl/>
        </w:rPr>
        <w:t xml:space="preserve">پ، بهارمست، سلطان احمد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۱۲۷۱۰، کتابخانه آیت الله بروجردی (ره)، 12710</w:t>
      </w:r>
    </w:p>
    <w:p>
      <w:pPr>
        <w:pStyle w:val="BookText"/>
      </w:pPr>
      <w:r>
        <w:rPr>
          <w:rFonts w:ascii="IRNazanin" w:hAnsi="IRNazanin" w:eastAsia="IRNazanin" w:cs="IRNazanin"/>
          <w:lang w:bidi="fa-IR"/>
          <w:color w:val="111111"/>
          <w:sz w:val="28"/>
          <w:szCs w:val="28"/>
          <w:rtl/>
        </w:rPr>
        <w:t xml:space="preserve">۱، ۲، ۶۵۰۳۷۰، کتابخانه آیت الله بروجردی (ره)، 650370</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711" w:name="_Toc332"/>
      <w:r>
        <w:t>توپخانه</w:t>
      </w:r>
      <w:bookmarkEnd w:id="71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/ت۹خ۴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خزاعی، قاسم، ۱۲۹۳ - ۱۳۷۸</w:t>
      </w:r>
    </w:p>
    <w:p>
      <w:pPr>
        <w:pStyle w:val="BookText"/>
      </w:pPr>
      <w:r>
        <w:rPr>
          <w:rFonts w:ascii="IRNazanin" w:hAnsi="IRNazanin" w:eastAsia="IRNazanin" w:cs="IRNazanin"/>
          <w:lang w:bidi="fa-IR"/>
          <w:color w:val="111111"/>
          <w:sz w:val="28"/>
          <w:szCs w:val="28"/>
          <w:rtl/>
        </w:rPr>
        <w:t xml:space="preserve">عنوان : توپخانه</w:t>
      </w:r>
    </w:p>
    <w:p>
      <w:pPr>
        <w:pStyle w:val="BookText"/>
      </w:pPr>
      <w:r>
        <w:rPr>
          <w:rFonts w:ascii="IRNazanin" w:hAnsi="IRNazanin" w:eastAsia="IRNazanin" w:cs="IRNazanin"/>
          <w:lang w:bidi="fa-IR"/>
          <w:color w:val="111111"/>
          <w:sz w:val="28"/>
          <w:szCs w:val="28"/>
          <w:rtl/>
        </w:rPr>
        <w:t xml:space="preserve">شرح پدیدآور : ترجمه و تالیف قاسم خزاعی، خسرو روزبه</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ج.: مصور، جدول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بالیستیک داخلی .-</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شناسه افزوده : پ، روزبه، خسرو، ۱۲۹۴-۱۳۳۷</w:t>
      </w:r>
    </w:p>
    <w:p>
      <w:pPr>
        <w:pStyle w:val="BookText"/>
      </w:pPr>
      <w:r>
        <w:rPr>
          <w:rFonts w:ascii="IRNazanin" w:hAnsi="IRNazanin" w:eastAsia="IRNazanin" w:cs="IRNazanin"/>
          <w:lang w:bidi="fa-IR"/>
          <w:color w:val="111111"/>
          <w:sz w:val="28"/>
          <w:szCs w:val="28"/>
          <w:rtl/>
        </w:rPr>
        <w:t xml:space="preserve">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7" w:name="pg4574_28765"/>
    <w:bookmarkEnd w:id="177"/>
    <w:p>
      <w:pPr>
        <w:pStyle w:val="BookText"/>
      </w:pPr>
      <w:r>
        <w:rPr>
          <w:rFonts w:ascii="IRNazanin" w:hAnsi="IRNazanin" w:eastAsia="IRNazanin" w:cs="IRNazanin"/>
          <w:lang w:bidi="fa-IR"/>
          <w:color w:val="111111"/>
          <w:sz w:val="28"/>
          <w:szCs w:val="28"/>
          <w:rtl/>
        </w:rPr>
        <w:t xml:space="preserve">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۹۵۲، کتابخانه آیت الله بروجردی (ره)، 952</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712" w:name="_Toc333"/>
      <w:r>
        <w:t>توپخانه (نقشه‌جات)</w:t>
      </w:r>
      <w:bookmarkEnd w:id="71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توپخانه (نقشه‌جات)</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۲ج</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جستجوی کمکی : پ، بهارمست، یاور</w:t>
      </w:r>
    </w:p>
    <w:p>
      <w:pPr>
        <w:pStyle w:val="BookText"/>
      </w:pPr>
      <w:r>
        <w:rPr>
          <w:rFonts w:ascii="IRNazanin" w:hAnsi="IRNazanin" w:eastAsia="IRNazanin" w:cs="IRNazanin"/>
          <w:lang w:bidi="fa-IR"/>
          <w:color w:val="111111"/>
          <w:sz w:val="28"/>
          <w:szCs w:val="28"/>
          <w:rtl/>
        </w:rPr>
        <w:t xml:space="preserve">پ، بهارمست، سلطان احمد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۱۵۸۶۴، کتابخانه آیت الله بروجردی (ره)، 15864</w:t>
      </w:r>
    </w:p>
    <w:p>
      <w:pPr>
        <w:pStyle w:val="BookText"/>
      </w:pPr>
      <w:r>
        <w:rPr>
          <w:rFonts w:ascii="IRNazanin" w:hAnsi="IRNazanin" w:eastAsia="IRNazanin" w:cs="IRNazanin"/>
          <w:lang w:bidi="fa-IR"/>
          <w:color w:val="111111"/>
          <w:sz w:val="28"/>
          <w:szCs w:val="28"/>
          <w:rtl/>
        </w:rPr>
        <w:t xml:space="preserve">۱، ۲، ۱۵۸۶۳، کتابخانه آیت الله بروجردی (ره)، 15863</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13" w:name="_Toc334"/>
      <w:r>
        <w:t>توپخانه : قسمت قنداق</w:t>
      </w:r>
      <w:bookmarkEnd w:id="71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/ز۹ت۹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زنگنه، احمد</w:t>
      </w:r>
    </w:p>
    <w:p>
      <w:pPr>
        <w:pStyle w:val="BookText"/>
      </w:pPr>
      <w:r>
        <w:rPr>
          <w:rFonts w:ascii="IRNazanin" w:hAnsi="IRNazanin" w:eastAsia="IRNazanin" w:cs="IRNazanin"/>
          <w:lang w:bidi="fa-IR"/>
          <w:color w:val="111111"/>
          <w:sz w:val="28"/>
          <w:szCs w:val="28"/>
          <w:rtl/>
        </w:rPr>
        <w:t xml:space="preserve">عنوان : توپخانه : قسمت قنداق</w:t>
      </w:r>
    </w:p>
    <w:p>
      <w:pPr>
        <w:pStyle w:val="BookText"/>
      </w:pPr>
      <w:r>
        <w:rPr>
          <w:rFonts w:ascii="IRNazanin" w:hAnsi="IRNazanin" w:eastAsia="IRNazanin" w:cs="IRNazanin"/>
          <w:lang w:bidi="fa-IR"/>
          <w:color w:val="111111"/>
          <w:sz w:val="28"/>
          <w:szCs w:val="28"/>
          <w:rtl/>
        </w:rPr>
        <w:t xml:space="preserve">شرح پدیدآور : [گردآورنده] ترجمه احمد زنگنه</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۸۷ ص.: مصور</w:t>
      </w:r>
    </w:p>
    <w:p>
      <w:pPr>
        <w:pStyle w:val="BookText"/>
      </w:pPr>
      <w:r>
        <w:rPr>
          <w:rFonts w:ascii="IRNazanin" w:hAnsi="IRNazanin" w:eastAsia="IRNazanin" w:cs="IRNazanin"/>
          <w:lang w:bidi="fa-IR"/>
          <w:color w:val="111111"/>
          <w:sz w:val="28"/>
          <w:szCs w:val="28"/>
          <w:rtl/>
        </w:rPr>
        <w:t xml:space="preserve">یادداشت : کتاب حاضردارای تصاویر در مورد ابزار آلات جنگی و روش آموزش و نحوه استفاده آنها دارد.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ت، ایران.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پ، بهارمست، یاور</w:t>
      </w:r>
    </w:p>
    <w:p>
      <w:pPr>
        <w:pStyle w:val="BookText"/>
      </w:pPr>
      <w:r>
        <w:rPr>
          <w:rFonts w:ascii="IRNazanin" w:hAnsi="IRNazanin" w:eastAsia="IRNazanin" w:cs="IRNazanin"/>
          <w:lang w:bidi="fa-IR"/>
          <w:color w:val="111111"/>
          <w:sz w:val="28"/>
          <w:szCs w:val="28"/>
          <w:rtl/>
        </w:rPr>
        <w:t xml:space="preserve">پ، بهارمست، سلطان احمد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۱۲۴۲۹، کتابخانه آیت الله بروجردی (ره)، 12429</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8" w:name="pg4574_28766"/>
    <w:bookmarkEnd w:id="178"/>
    <w:p>
      <w:pPr>
        <w:pStyle w:val="BookText"/>
      </w:pPr>
      <w:r>
        <w:rPr>
          <w:rFonts w:ascii="IRNazanin" w:hAnsi="IRNazanin" w:eastAsia="IRNazanin" w:cs="IRNazanin"/>
          <w:lang w:bidi="fa-IR"/>
          <w:color w:val="111111"/>
          <w:sz w:val="28"/>
          <w:szCs w:val="28"/>
          <w:rtl/>
        </w:rPr>
        <w:t xml:space="preserve">حاج باقریان، ۹۵/۹/۱</w:t>
      </w:r>
    </w:p>
    <w:p>
      <w:pPr>
        <w:pStyle w:val="Heading4"/>
      </w:pPr>
      <w:bookmarkStart w:id="714" w:name="_Toc335"/>
      <w:r>
        <w:t>توپخانه در نبرد</w:t>
      </w:r>
      <w:bookmarkEnd w:id="71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/ت۹هـ۵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هشترودی</w:t>
      </w:r>
    </w:p>
    <w:p>
      <w:pPr>
        <w:pStyle w:val="BookText"/>
      </w:pPr>
      <w:r>
        <w:rPr>
          <w:rFonts w:ascii="IRNazanin" w:hAnsi="IRNazanin" w:eastAsia="IRNazanin" w:cs="IRNazanin"/>
          <w:lang w:bidi="fa-IR"/>
          <w:color w:val="111111"/>
          <w:sz w:val="28"/>
          <w:szCs w:val="28"/>
          <w:rtl/>
        </w:rPr>
        <w:t xml:space="preserve">عنوان : توپخانه در نبرد</w:t>
      </w:r>
    </w:p>
    <w:p>
      <w:pPr>
        <w:pStyle w:val="BookText"/>
      </w:pPr>
      <w:r>
        <w:rPr>
          <w:rFonts w:ascii="IRNazanin" w:hAnsi="IRNazanin" w:eastAsia="IRNazanin" w:cs="IRNazanin"/>
          <w:lang w:bidi="fa-IR"/>
          <w:color w:val="111111"/>
          <w:sz w:val="28"/>
          <w:szCs w:val="28"/>
          <w:rtl/>
        </w:rPr>
        <w:t xml:space="preserve">شرح پدیدآور : ترجمه و تالیف هشترودی؛ [به سفارش] دانشکده افسری، شعبه دروس</w:t>
      </w:r>
    </w:p>
    <w:p>
      <w:pPr>
        <w:pStyle w:val="BookText"/>
      </w:pPr>
      <w:r>
        <w:rPr>
          <w:rFonts w:ascii="IRNazanin" w:hAnsi="IRNazanin" w:eastAsia="IRNazanin" w:cs="IRNazanin"/>
          <w:lang w:bidi="fa-IR"/>
          <w:color w:val="111111"/>
          <w:sz w:val="28"/>
          <w:szCs w:val="28"/>
          <w:rtl/>
        </w:rPr>
        <w:t xml:space="preserve">وضعیت نشر : [بی‌جا]، چاپخانه طلوع</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۱۷۰ ص.، [۷] برگ تصویر (بخشی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شعبه دروس</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۸۲۳، کتابخانه آیت الله بروجردی (ره)، 823</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715" w:name="_Toc336"/>
      <w:r>
        <w:t>توپخانه ضد هوایی: مخصوص دانشجویان صنف توپخانه سال دوم افسری و سال سوم ستوانی و افسری احتیاط</w:t>
      </w:r>
      <w:bookmarkEnd w:id="71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/ت۹ش۷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شفائی، احمد، ۱۲۹۰-</w:t>
      </w:r>
    </w:p>
    <w:p>
      <w:pPr>
        <w:pStyle w:val="BookText"/>
      </w:pPr>
      <w:r>
        <w:rPr>
          <w:rFonts w:ascii="IRNazanin" w:hAnsi="IRNazanin" w:eastAsia="IRNazanin" w:cs="IRNazanin"/>
          <w:lang w:bidi="fa-IR"/>
          <w:color w:val="111111"/>
          <w:sz w:val="28"/>
          <w:szCs w:val="28"/>
          <w:rtl/>
        </w:rPr>
        <w:t xml:space="preserve">عنوان : توپخانه ضد هوایی: مخصوص دانشجویان صنف توپخانه سال دوم افسری و سال سوم ستوانی و افسری احتیاط</w:t>
      </w:r>
    </w:p>
    <w:p>
      <w:pPr>
        <w:pStyle w:val="BookText"/>
      </w:pPr>
      <w:r>
        <w:rPr>
          <w:rFonts w:ascii="IRNazanin" w:hAnsi="IRNazanin" w:eastAsia="IRNazanin" w:cs="IRNazanin"/>
          <w:lang w:bidi="fa-IR"/>
          <w:color w:val="111111"/>
          <w:sz w:val="28"/>
          <w:szCs w:val="28"/>
          <w:rtl/>
        </w:rPr>
        <w:t xml:space="preserve">شرح پدیدآور : تالیف احمد شفائی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۶۰+ ص.: مصور</w:t>
      </w:r>
    </w:p>
    <w:p>
      <w:pPr>
        <w:pStyle w:val="BookText"/>
      </w:pPr>
      <w:r>
        <w:rPr>
          <w:rFonts w:ascii="IRNazanin" w:hAnsi="IRNazanin" w:eastAsia="IRNazanin" w:cs="IRNazanin"/>
          <w:lang w:bidi="fa-IR"/>
          <w:color w:val="111111"/>
          <w:sz w:val="28"/>
          <w:szCs w:val="28"/>
          <w:rtl/>
        </w:rPr>
        <w:t xml:space="preserve">یادداشت : عنوان روی جلد: توپخانه ضد هوایی: افسری احتیاط</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دفاع هوایی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۸۹۵۸، کتابخانه آیت الله بروجردی (ره)، 8958</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716" w:name="_Toc337"/>
      <w:r>
        <w:t>توپخانه عمومی: محصلین سال اول و دوم افسری</w:t>
      </w:r>
      <w:bookmarkEnd w:id="71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کنستان</w:t>
      </w:r>
    </w:p>
    <w:p>
      <w:pPr>
        <w:pStyle w:val="BookText"/>
      </w:pPr>
      <w:r>
        <w:rPr>
          <w:rFonts w:ascii="IRNazanin" w:hAnsi="IRNazanin" w:eastAsia="IRNazanin" w:cs="IRNazanin"/>
          <w:lang w:bidi="fa-IR"/>
          <w:color w:val="111111"/>
          <w:sz w:val="28"/>
          <w:szCs w:val="28"/>
          <w:rtl/>
        </w:rPr>
        <w:t xml:space="preserve">عنوان : توپخانه عمومی: محصلین سال اول و دوم افسری</w:t>
      </w:r>
    </w:p>
    <w:p>
      <w:pPr>
        <w:pStyle w:val="BookText"/>
      </w:pPr>
      <w:r>
        <w:rPr>
          <w:rFonts w:ascii="IRNazanin" w:hAnsi="IRNazanin" w:eastAsia="IRNazanin" w:cs="IRNazanin"/>
          <w:lang w:bidi="fa-IR"/>
          <w:color w:val="111111"/>
          <w:sz w:val="28"/>
          <w:szCs w:val="28"/>
          <w:rtl/>
        </w:rPr>
        <w:t xml:space="preserve">شرح پدیدآور : تالیف کنستان؛ ترجمه هشترودی</w:t>
      </w:r>
    </w:p>
    <w:p>
      <w:pPr>
        <w:pStyle w:val="BookText"/>
      </w:pPr>
      <w:r>
        <w:rPr>
          <w:rFonts w:ascii="IRNazanin" w:hAnsi="IRNazanin" w:eastAsia="IRNazanin" w:cs="IRNazanin"/>
          <w:lang w:bidi="fa-IR"/>
          <w:color w:val="111111"/>
          <w:sz w:val="28"/>
          <w:szCs w:val="28"/>
          <w:rtl/>
        </w:rPr>
        <w:t xml:space="preserve">وضعیت نشر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9" w:name="pg4574_28767"/>
    <w:bookmarkEnd w:id="179"/>
    <w:p>
      <w:pPr>
        <w:pStyle w:val="BookText"/>
      </w:pPr>
      <w:r>
        <w:rPr>
          <w:rFonts w:ascii="IRNazanin" w:hAnsi="IRNazanin" w:eastAsia="IRNazanin" w:cs="IRNazanin"/>
          <w:lang w:bidi="fa-IR"/>
          <w:color w:val="111111"/>
          <w:sz w:val="28"/>
          <w:szCs w:val="28"/>
          <w:rtl/>
        </w:rPr>
        <w:t xml:space="preserve">: [تهران]، دانشکده افسری</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[الف، ۱۷۲]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شناسه افزوده : پ، مترجم، هشترودی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۵۴۱۲، کتابخانه آیت الله بروجردی (ره)، 5412</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717" w:name="_Toc338"/>
      <w:r>
        <w:t>توپخانه: سال یکم افسری سال دوم ستوانی: ۱۳۱۸ - ۱۳۱۹</w:t>
      </w:r>
      <w:bookmarkEnd w:id="71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/ت۹هـ۵ 1318</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هشترودی</w:t>
      </w:r>
    </w:p>
    <w:p>
      <w:pPr>
        <w:pStyle w:val="BookText"/>
      </w:pPr>
      <w:r>
        <w:rPr>
          <w:rFonts w:ascii="IRNazanin" w:hAnsi="IRNazanin" w:eastAsia="IRNazanin" w:cs="IRNazanin"/>
          <w:lang w:bidi="fa-IR"/>
          <w:color w:val="111111"/>
          <w:sz w:val="28"/>
          <w:szCs w:val="28"/>
          <w:rtl/>
        </w:rPr>
        <w:t xml:space="preserve">عنوان : توپخانه: سال یکم افسری سال دوم ستوانی: ۱۳۱۸ - ۱۳۱۹</w:t>
      </w:r>
    </w:p>
    <w:p>
      <w:pPr>
        <w:pStyle w:val="BookText"/>
      </w:pPr>
      <w:r>
        <w:rPr>
          <w:rFonts w:ascii="IRNazanin" w:hAnsi="IRNazanin" w:eastAsia="IRNazanin" w:cs="IRNazanin"/>
          <w:lang w:bidi="fa-IR"/>
          <w:color w:val="111111"/>
          <w:sz w:val="28"/>
          <w:szCs w:val="28"/>
          <w:rtl/>
        </w:rPr>
        <w:t xml:space="preserve">شرح پدیدآور : هشترودی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۱۵۶+ ص.: مصور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۵۴۰۷، کتابخانه آیت الله بروجردی (ره)، 5407</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718" w:name="_Toc339"/>
      <w:r>
        <w:t>توپخانه: قوانین تیر: هدایت آتش و آتشبار تیر</w:t>
      </w:r>
      <w:bookmarkEnd w:id="71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/ت۹ح۲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حاتم، هوشنگ</w:t>
      </w:r>
    </w:p>
    <w:p>
      <w:pPr>
        <w:pStyle w:val="BookText"/>
      </w:pPr>
      <w:r>
        <w:rPr>
          <w:rFonts w:ascii="IRNazanin" w:hAnsi="IRNazanin" w:eastAsia="IRNazanin" w:cs="IRNazanin"/>
          <w:lang w:bidi="fa-IR"/>
          <w:color w:val="111111"/>
          <w:sz w:val="28"/>
          <w:szCs w:val="28"/>
          <w:rtl/>
        </w:rPr>
        <w:t xml:space="preserve">عنوان : توپخانه: قوانین تیر: هدایت آتش و آتشبار تیر</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۴۱۵ ص.: مصور، جدول، [۳] برگ جدول (تاشده)</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تیراندازی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قوانین تیر: هدایت آتش و آتشبار تیر</w:t>
      </w:r>
    </w:p>
    <w:p>
      <w:pPr>
        <w:pStyle w:val="BookText"/>
      </w:pPr>
      <w:r>
        <w:rPr>
          <w:rFonts w:ascii="IRNazanin" w:hAnsi="IRNazanin" w:eastAsia="IRNazanin" w:cs="IRNazanin"/>
          <w:lang w:bidi="fa-IR"/>
          <w:color w:val="111111"/>
          <w:sz w:val="28"/>
          <w:szCs w:val="28"/>
          <w:rtl/>
        </w:rPr>
        <w:t xml:space="preserve">ع، هدایت آتش و آتشبار تیر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۶۵۰۵۸۹، کتابخانه آیت الله بروجردی (ره)، 650589</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0" w:name="pg4574_28768"/>
    <w:bookmarkEnd w:id="180"/>
    <w:p>
      <w:pPr>
        <w:pStyle w:val="BookText"/>
      </w:pPr>
      <w:r>
        <w:rPr>
          <w:rFonts w:ascii="IRNazanin" w:hAnsi="IRNazanin" w:eastAsia="IRNazanin" w:cs="IRNazanin"/>
          <w:lang w:bidi="fa-IR"/>
          <w:color w:val="111111"/>
          <w:sz w:val="28"/>
          <w:szCs w:val="28"/>
          <w:rtl/>
        </w:rPr>
        <w:t xml:space="preserve">شخصات ورود اطلاعات : امید، ۹۶/۲/۲۸</w:t>
      </w:r>
    </w:p>
    <w:p>
      <w:pPr>
        <w:pStyle w:val="Heading4"/>
      </w:pPr>
      <w:bookmarkStart w:id="719" w:name="_Toc340"/>
      <w:r>
        <w:t>تیر اندازی</w:t>
      </w:r>
      <w:bookmarkEnd w:id="71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تیر اندازی</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۲۸۰ص.: جدول ( تا شده)</w:t>
      </w:r>
    </w:p>
    <w:p>
      <w:pPr>
        <w:pStyle w:val="BookText"/>
      </w:pPr>
      <w:r>
        <w:rPr>
          <w:rFonts w:ascii="IRNazanin" w:hAnsi="IRNazanin" w:eastAsia="IRNazanin" w:cs="IRNazanin"/>
          <w:lang w:bidi="fa-IR"/>
          <w:color w:val="111111"/>
          <w:sz w:val="28"/>
          <w:szCs w:val="28"/>
          <w:rtl/>
        </w:rPr>
        <w:t xml:space="preserve">یادداشت : به ضمیمه ۷ جدول در مورد تعلیمات تیراندازی دارد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تیر اندازی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ارکان حرب کل قشون</w:t>
      </w:r>
    </w:p>
    <w:p>
      <w:pPr>
        <w:pStyle w:val="BookText"/>
      </w:pPr>
      <w:r>
        <w:rPr>
          <w:rFonts w:ascii="IRNazanin" w:hAnsi="IRNazanin" w:eastAsia="IRNazanin" w:cs="IRNazanin"/>
          <w:lang w:bidi="fa-IR"/>
          <w:color w:val="111111"/>
          <w:sz w:val="28"/>
          <w:szCs w:val="28"/>
          <w:rtl/>
        </w:rPr>
        <w:t xml:space="preserve">موجودی فیزیکی : ۱، ۱۹۶۴، کتابخانه آیت الله بروجردی (ره)، 1964</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720" w:name="_Toc341"/>
      <w:r>
        <w:t>تیر عمومی</w:t>
      </w:r>
      <w:bookmarkEnd w:id="72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/ت۹ش۲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شاهرخ، ناصر</w:t>
      </w:r>
    </w:p>
    <w:p>
      <w:pPr>
        <w:pStyle w:val="BookText"/>
      </w:pPr>
      <w:r>
        <w:rPr>
          <w:rFonts w:ascii="IRNazanin" w:hAnsi="IRNazanin" w:eastAsia="IRNazanin" w:cs="IRNazanin"/>
          <w:lang w:bidi="fa-IR"/>
          <w:color w:val="111111"/>
          <w:sz w:val="28"/>
          <w:szCs w:val="28"/>
          <w:rtl/>
        </w:rPr>
        <w:t xml:space="preserve">عنوان : تیر عمومی</w:t>
      </w:r>
    </w:p>
    <w:p>
      <w:pPr>
        <w:pStyle w:val="BookText"/>
      </w:pPr>
      <w:r>
        <w:rPr>
          <w:rFonts w:ascii="IRNazanin" w:hAnsi="IRNazanin" w:eastAsia="IRNazanin" w:cs="IRNazanin"/>
          <w:lang w:bidi="fa-IR"/>
          <w:color w:val="111111"/>
          <w:sz w:val="28"/>
          <w:szCs w:val="28"/>
          <w:rtl/>
        </w:rPr>
        <w:t xml:space="preserve">شرح پدیدآور : ناصر شاهرخ</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۱۳۲۳</w:t>
      </w:r>
    </w:p>
    <w:p>
      <w:pPr>
        <w:pStyle w:val="BookText"/>
      </w:pPr>
      <w:r>
        <w:rPr>
          <w:rFonts w:ascii="IRNazanin" w:hAnsi="IRNazanin" w:eastAsia="IRNazanin" w:cs="IRNazanin"/>
          <w:lang w:bidi="fa-IR"/>
          <w:color w:val="111111"/>
          <w:sz w:val="28"/>
          <w:szCs w:val="28"/>
          <w:rtl/>
        </w:rPr>
        <w:t xml:space="preserve">مشخصات ظاهری : ۸۷ ص، [۱۷] ص. تصویر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تیر اندازی</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۷۶۸، کتابخانه آیت الله بروجردی (ره)، 768</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721" w:name="_Toc342"/>
      <w:r>
        <w:t>تیر غیر مستقیم یا غیر مرئی</w:t>
      </w:r>
      <w:bookmarkEnd w:id="72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/ل۲ت۹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لبیب</w:t>
      </w:r>
    </w:p>
    <w:p>
      <w:pPr>
        <w:pStyle w:val="BookText"/>
      </w:pPr>
      <w:r>
        <w:rPr>
          <w:rFonts w:ascii="IRNazanin" w:hAnsi="IRNazanin" w:eastAsia="IRNazanin" w:cs="IRNazanin"/>
          <w:lang w:bidi="fa-IR"/>
          <w:color w:val="111111"/>
          <w:sz w:val="28"/>
          <w:szCs w:val="28"/>
          <w:rtl/>
        </w:rPr>
        <w:t xml:space="preserve">عنوان : تیر غیر مستقیم یا غیر مرئی</w:t>
      </w:r>
    </w:p>
    <w:p>
      <w:pPr>
        <w:pStyle w:val="BookText"/>
      </w:pPr>
      <w:r>
        <w:rPr>
          <w:rFonts w:ascii="IRNazanin" w:hAnsi="IRNazanin" w:eastAsia="IRNazanin" w:cs="IRNazanin"/>
          <w:lang w:bidi="fa-IR"/>
          <w:color w:val="111111"/>
          <w:sz w:val="28"/>
          <w:szCs w:val="28"/>
          <w:rtl/>
        </w:rPr>
        <w:t xml:space="preserve">شرح پدیدآور : ترجمه و تالیف ستوان یکم لبیب</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۸۷ص.: مصور(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1" w:name="pg4574_28769"/>
    <w:bookmarkEnd w:id="181"/>
    <w:p>
      <w:pPr>
        <w:pStyle w:val="BookText"/>
      </w:pPr>
      <w:r>
        <w:rPr>
          <w:rFonts w:ascii="IRNazanin" w:hAnsi="IRNazanin" w:eastAsia="IRNazanin" w:cs="IRNazanin"/>
          <w:lang w:bidi="fa-IR"/>
          <w:color w:val="111111"/>
          <w:sz w:val="28"/>
          <w:szCs w:val="28"/>
          <w:rtl/>
        </w:rPr>
        <w:t xml:space="preserve">تاشده)</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ن۲ ( چاپ سوم: ۱۳۱۵)</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تیراندازی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۱۹۶۲، کتابخانه آیت الله بروجردی (ره)، 1962</w:t>
      </w:r>
    </w:p>
    <w:p>
      <w:pPr>
        <w:pStyle w:val="BookText"/>
      </w:pPr>
      <w:r>
        <w:rPr>
          <w:rFonts w:ascii="IRNazanin" w:hAnsi="IRNazanin" w:eastAsia="IRNazanin" w:cs="IRNazanin"/>
          <w:lang w:bidi="fa-IR"/>
          <w:color w:val="111111"/>
          <w:sz w:val="28"/>
          <w:szCs w:val="28"/>
          <w:rtl/>
        </w:rPr>
        <w:t xml:space="preserve">۲، ۱۹۵۱، کتابخانه آیت الله بروجردی (ره)، 1951</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722" w:name="_Toc343"/>
      <w:r>
        <w:t>تیر غیر مستقیم یا غیر مرئی</w:t>
      </w:r>
      <w:bookmarkEnd w:id="72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/ل۲ت۹ ۱۳۱۳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لبیب</w:t>
      </w:r>
    </w:p>
    <w:p>
      <w:pPr>
        <w:pStyle w:val="BookText"/>
      </w:pPr>
      <w:r>
        <w:rPr>
          <w:rFonts w:ascii="IRNazanin" w:hAnsi="IRNazanin" w:eastAsia="IRNazanin" w:cs="IRNazanin"/>
          <w:lang w:bidi="fa-IR"/>
          <w:color w:val="111111"/>
          <w:sz w:val="28"/>
          <w:szCs w:val="28"/>
          <w:rtl/>
        </w:rPr>
        <w:t xml:space="preserve">عنوان : تیر غیر مستقیم یا غیر مرئی</w:t>
      </w:r>
    </w:p>
    <w:p>
      <w:pPr>
        <w:pStyle w:val="BookText"/>
      </w:pPr>
      <w:r>
        <w:rPr>
          <w:rFonts w:ascii="IRNazanin" w:hAnsi="IRNazanin" w:eastAsia="IRNazanin" w:cs="IRNazanin"/>
          <w:lang w:bidi="fa-IR"/>
          <w:color w:val="111111"/>
          <w:sz w:val="28"/>
          <w:szCs w:val="28"/>
          <w:rtl/>
        </w:rPr>
        <w:t xml:space="preserve">شرح پدیدآور : ترجمه و تالیف لبیب</w:t>
      </w:r>
    </w:p>
    <w:p>
      <w:pPr>
        <w:pStyle w:val="BookText"/>
      </w:pPr>
      <w:r>
        <w:rPr>
          <w:rFonts w:ascii="IRNazanin" w:hAnsi="IRNazanin" w:eastAsia="IRNazanin" w:cs="IRNazanin"/>
          <w:lang w:bidi="fa-IR"/>
          <w:color w:val="111111"/>
          <w:sz w:val="28"/>
          <w:szCs w:val="28"/>
          <w:rtl/>
        </w:rPr>
        <w:t xml:space="preserve">وضعیت نشر : تهران، چاپخانه فردین و برادر؛ مدرسه نظام</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[۶۰] ص.: مصور، جدول</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تیراندازی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۵۴۳۵، کتابخانه آیت الله بروجردی (ره)، 5435</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23" w:name="_Toc344"/>
      <w:r>
        <w:t>تیراندازی هوائی با مسلسل ثابت بهدف متحرک و طرز استفاده از دستگاه نشانه روی منعکس کننده</w:t>
      </w:r>
      <w:bookmarkEnd w:id="72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/ت۹ت۹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توکلی، شکرالله</w:t>
      </w:r>
    </w:p>
    <w:p>
      <w:pPr>
        <w:pStyle w:val="BookText"/>
      </w:pPr>
      <w:r>
        <w:rPr>
          <w:rFonts w:ascii="IRNazanin" w:hAnsi="IRNazanin" w:eastAsia="IRNazanin" w:cs="IRNazanin"/>
          <w:lang w:bidi="fa-IR"/>
          <w:color w:val="111111"/>
          <w:sz w:val="28"/>
          <w:szCs w:val="28"/>
          <w:rtl/>
        </w:rPr>
        <w:t xml:space="preserve">عنوان : تیراندازی هوائی با مسلسل ثابت بهدف متحرک و طرز استفاده از دستگاه نشانه روی منعکس کننده</w:t>
      </w:r>
    </w:p>
    <w:p>
      <w:pPr>
        <w:pStyle w:val="BookText"/>
      </w:pPr>
      <w:r>
        <w:rPr>
          <w:rFonts w:ascii="IRNazanin" w:hAnsi="IRNazanin" w:eastAsia="IRNazanin" w:cs="IRNazanin"/>
          <w:lang w:bidi="fa-IR"/>
          <w:color w:val="111111"/>
          <w:sz w:val="28"/>
          <w:szCs w:val="28"/>
          <w:rtl/>
        </w:rPr>
        <w:t xml:space="preserve">شرح پدیدآور : شکرالله توکلی</w:t>
      </w:r>
    </w:p>
    <w:p>
      <w:pPr>
        <w:pStyle w:val="BookText"/>
      </w:pPr>
      <w:r>
        <w:rPr>
          <w:rFonts w:ascii="IRNazanin" w:hAnsi="IRNazanin" w:eastAsia="IRNazanin" w:cs="IRNazanin"/>
          <w:lang w:bidi="fa-IR"/>
          <w:color w:val="111111"/>
          <w:sz w:val="28"/>
          <w:szCs w:val="28"/>
          <w:rtl/>
        </w:rPr>
        <w:t xml:space="preserve">وضعیت نشر : [تهران]، وزارت جنگ، نیروی هوایی</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۴۳ ص.: مصور، [۴]ص. تصویر</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تیراندازی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نیروی هوایی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۵۴۳۱، کتابخانه آیت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2" w:name="pg4574_28770"/>
    <w:bookmarkEnd w:id="182"/>
    <w:p>
      <w:pPr>
        <w:pStyle w:val="BookText"/>
      </w:pPr>
      <w:r>
        <w:rPr>
          <w:rFonts w:ascii="IRNazanin" w:hAnsi="IRNazanin" w:eastAsia="IRNazanin" w:cs="IRNazanin"/>
          <w:lang w:bidi="fa-IR"/>
          <w:color w:val="111111"/>
          <w:sz w:val="28"/>
          <w:szCs w:val="28"/>
          <w:rtl/>
        </w:rPr>
        <w:t xml:space="preserve">الله بروجردی (ره)، 5431</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724" w:name="_Toc345"/>
      <w:r>
        <w:t>تیراندازی هوایی و اسلحه‌شناسی: سال تحصیلی ۱۳۲۱ - ۱۳۲۲</w:t>
      </w:r>
      <w:bookmarkEnd w:id="72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/ت۹ج۹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جنتی، مسعود</w:t>
      </w:r>
    </w:p>
    <w:p>
      <w:pPr>
        <w:pStyle w:val="BookText"/>
      </w:pPr>
      <w:r>
        <w:rPr>
          <w:rFonts w:ascii="IRNazanin" w:hAnsi="IRNazanin" w:eastAsia="IRNazanin" w:cs="IRNazanin"/>
          <w:lang w:bidi="fa-IR"/>
          <w:color w:val="111111"/>
          <w:sz w:val="28"/>
          <w:szCs w:val="28"/>
          <w:rtl/>
        </w:rPr>
        <w:t xml:space="preserve">عنوان : تیراندازی هوایی و اسلحه‌شناسی: سال تحصیلی ۱۳۲۱ - ۱۳۲۲</w:t>
      </w:r>
    </w:p>
    <w:p>
      <w:pPr>
        <w:pStyle w:val="BookText"/>
      </w:pPr>
      <w:r>
        <w:rPr>
          <w:rFonts w:ascii="IRNazanin" w:hAnsi="IRNazanin" w:eastAsia="IRNazanin" w:cs="IRNazanin"/>
          <w:lang w:bidi="fa-IR"/>
          <w:color w:val="111111"/>
          <w:sz w:val="28"/>
          <w:szCs w:val="28"/>
          <w:rtl/>
        </w:rPr>
        <w:t xml:space="preserve">شرح پدیدآور : تالیف مسعود جنتی</w:t>
      </w:r>
    </w:p>
    <w:p>
      <w:pPr>
        <w:pStyle w:val="BookText"/>
      </w:pPr>
      <w:r>
        <w:rPr>
          <w:rFonts w:ascii="IRNazanin" w:hAnsi="IRNazanin" w:eastAsia="IRNazanin" w:cs="IRNazanin"/>
          <w:lang w:bidi="fa-IR"/>
          <w:color w:val="111111"/>
          <w:sz w:val="28"/>
          <w:szCs w:val="28"/>
          <w:rtl/>
        </w:rPr>
        <w:t xml:space="preserve">وضعیت نشر : [تهران]، دانشکده افسری، رسته هوایی</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[و]، ۷۴ ص.: مصور،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تیراندازی نظامی</w:t>
      </w:r>
    </w:p>
    <w:p>
      <w:pPr>
        <w:pStyle w:val="BookText"/>
      </w:pPr>
      <w:r>
        <w:rPr>
          <w:rFonts w:ascii="IRNazanin" w:hAnsi="IRNazanin" w:eastAsia="IRNazanin" w:cs="IRNazanin"/>
          <w:lang w:bidi="fa-IR"/>
          <w:color w:val="111111"/>
          <w:sz w:val="28"/>
          <w:szCs w:val="28"/>
          <w:rtl/>
        </w:rPr>
        <w:t xml:space="preserve">اسلحه شناسی</w:t>
      </w:r>
    </w:p>
    <w:p>
      <w:pPr>
        <w:pStyle w:val="BookText"/>
      </w:pPr>
      <w:r>
        <w:rPr>
          <w:rFonts w:ascii="IRNazanin" w:hAnsi="IRNazanin" w:eastAsia="IRNazanin" w:cs="IRNazanin"/>
          <w:lang w:bidi="fa-IR"/>
          <w:color w:val="111111"/>
          <w:sz w:val="28"/>
          <w:szCs w:val="28"/>
          <w:rtl/>
        </w:rPr>
        <w:t xml:space="preserve">شناسه افزوده : ت، دانشکده افسری. رسته هوایی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۱۱۸۱۵، کتابخانه آیت الله بروجردی (ره)، 11815</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3"/>
      </w:pPr>
      <w:bookmarkStart w:id="725" w:name="_Toc346"/>
      <w:r>
        <w:t>ج</w:t>
      </w:r>
      <w:bookmarkEnd w:id="725"/>
    </w:p>
    <w:p>
      <w:pPr>
        <w:pStyle w:val="Heading4"/>
      </w:pPr>
      <w:bookmarkStart w:id="726" w:name="_Toc347"/>
      <w:r>
        <w:t>جاسوسی و جلوگیری از آن</w:t>
      </w:r>
      <w:bookmarkEnd w:id="72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/ج۲ق۹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قهرمانی، شرف‌الدین، ۱۲۷۹ - ۱۳۲۱</w:t>
      </w:r>
    </w:p>
    <w:p>
      <w:pPr>
        <w:pStyle w:val="BookText"/>
      </w:pPr>
      <w:r>
        <w:rPr>
          <w:rFonts w:ascii="IRNazanin" w:hAnsi="IRNazanin" w:eastAsia="IRNazanin" w:cs="IRNazanin"/>
          <w:lang w:bidi="fa-IR"/>
          <w:color w:val="111111"/>
          <w:sz w:val="28"/>
          <w:szCs w:val="28"/>
          <w:rtl/>
        </w:rPr>
        <w:t xml:space="preserve">عنوان : جاسوسی و جلوگیری از آن</w:t>
      </w:r>
    </w:p>
    <w:p>
      <w:pPr>
        <w:pStyle w:val="BookText"/>
      </w:pPr>
      <w:r>
        <w:rPr>
          <w:rFonts w:ascii="IRNazanin" w:hAnsi="IRNazanin" w:eastAsia="IRNazanin" w:cs="IRNazanin"/>
          <w:lang w:bidi="fa-IR"/>
          <w:color w:val="111111"/>
          <w:sz w:val="28"/>
          <w:szCs w:val="28"/>
          <w:rtl/>
        </w:rPr>
        <w:t xml:space="preserve">شرح پدیدآور : ترجمه سلطان شرف‌الدین میرزا قهرمانی</w:t>
      </w:r>
    </w:p>
    <w:p>
      <w:pPr>
        <w:pStyle w:val="BookText"/>
      </w:pPr>
      <w:r>
        <w:rPr>
          <w:rFonts w:ascii="IRNazanin" w:hAnsi="IRNazanin" w:eastAsia="IRNazanin" w:cs="IRNazanin"/>
          <w:lang w:bidi="fa-IR"/>
          <w:color w:val="111111"/>
          <w:sz w:val="28"/>
          <w:szCs w:val="28"/>
          <w:rtl/>
        </w:rPr>
        <w:t xml:space="preserve">وضعیت نشر : [تهران؟، کتابخانه تمدن]؛ مطبعه کل قشون</w:t>
      </w:r>
    </w:p>
    <w:p>
      <w:pPr>
        <w:pStyle w:val="BookText"/>
      </w:pPr>
      <w:r>
        <w:rPr>
          <w:rFonts w:ascii="IRNazanin" w:hAnsi="IRNazanin" w:eastAsia="IRNazanin" w:cs="IRNazanin"/>
          <w:lang w:bidi="fa-IR"/>
          <w:color w:val="111111"/>
          <w:sz w:val="28"/>
          <w:szCs w:val="28"/>
          <w:rtl/>
        </w:rPr>
        <w:t xml:space="preserve">سال نشر : [۱۳۰۹]</w:t>
      </w:r>
    </w:p>
    <w:p>
      <w:pPr>
        <w:pStyle w:val="BookText"/>
      </w:pPr>
      <w:r>
        <w:rPr>
          <w:rFonts w:ascii="IRNazanin" w:hAnsi="IRNazanin" w:eastAsia="IRNazanin" w:cs="IRNazanin"/>
          <w:lang w:bidi="fa-IR"/>
          <w:color w:val="111111"/>
          <w:sz w:val="28"/>
          <w:szCs w:val="28"/>
          <w:rtl/>
        </w:rPr>
        <w:t xml:space="preserve">مشخصات ظاهری : ۱۴۱ ص</w:t>
      </w:r>
    </w:p>
    <w:p>
      <w:pPr>
        <w:pStyle w:val="BookText"/>
      </w:pPr>
      <w:r>
        <w:rPr>
          <w:rFonts w:ascii="IRNazanin" w:hAnsi="IRNazanin" w:eastAsia="IRNazanin" w:cs="IRNazanin"/>
          <w:lang w:bidi="fa-IR"/>
          <w:color w:val="111111"/>
          <w:sz w:val="28"/>
          <w:szCs w:val="28"/>
          <w:rtl/>
        </w:rPr>
        <w:t xml:space="preserve">فروست : از نشریات کتابخانه تمدن</w:t>
      </w:r>
    </w:p>
    <w:p>
      <w:pPr>
        <w:pStyle w:val="BookText"/>
      </w:pPr>
      <w:r>
        <w:rPr>
          <w:rFonts w:ascii="IRNazanin" w:hAnsi="IRNazanin" w:eastAsia="IRNazanin" w:cs="IRNazanin"/>
          <w:lang w:bidi="fa-IR"/>
          <w:color w:val="111111"/>
          <w:sz w:val="28"/>
          <w:szCs w:val="28"/>
          <w:rtl/>
        </w:rPr>
        <w:t xml:space="preserve">یادداشت : اثر حاضر به دو قسمت تقسیم شده است که در قسمت اول جاسوسی را تشریح نموده و در قسمت دوم وسایل جلوگیری از آن را ارائه داده است و در انتها دستوراتی که قسمت های قشونی برای استتار اسرار نظامی صادر شده است و اطلاعات مختصری درباره تاریخ جاسوسی بیان داشته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جاسوسی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3" w:name="pg4574_28771"/>
    <w:bookmarkEnd w:id="183"/>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۶۴۰۳۱۸، کتابخانه آیت‌الله بروجردی (ره)، 640318</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727" w:name="_Toc348"/>
      <w:r>
        <w:t>جبر و آنالیز</w:t>
      </w:r>
      <w:bookmarkEnd w:id="72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/ج۸ج۲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جلالی، محمدعلی</w:t>
      </w:r>
    </w:p>
    <w:p>
      <w:pPr>
        <w:pStyle w:val="BookText"/>
      </w:pPr>
      <w:r>
        <w:rPr>
          <w:rFonts w:ascii="IRNazanin" w:hAnsi="IRNazanin" w:eastAsia="IRNazanin" w:cs="IRNazanin"/>
          <w:lang w:bidi="fa-IR"/>
          <w:color w:val="111111"/>
          <w:sz w:val="28"/>
          <w:szCs w:val="28"/>
          <w:rtl/>
        </w:rPr>
        <w:t xml:space="preserve">عنوان : جبر و آنالیز</w:t>
      </w:r>
    </w:p>
    <w:p>
      <w:pPr>
        <w:pStyle w:val="BookText"/>
      </w:pPr>
      <w:r>
        <w:rPr>
          <w:rFonts w:ascii="IRNazanin" w:hAnsi="IRNazanin" w:eastAsia="IRNazanin" w:cs="IRNazanin"/>
          <w:lang w:bidi="fa-IR"/>
          <w:color w:val="111111"/>
          <w:sz w:val="28"/>
          <w:szCs w:val="28"/>
          <w:rtl/>
        </w:rPr>
        <w:t xml:space="preserve">شرح پدیدآور : تالیف محمدعلی جلالی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۲۰۳ص.: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جبر</w:t>
      </w:r>
    </w:p>
    <w:p>
      <w:pPr>
        <w:pStyle w:val="BookText"/>
      </w:pPr>
      <w:r>
        <w:rPr>
          <w:rFonts w:ascii="IRNazanin" w:hAnsi="IRNazanin" w:eastAsia="IRNazanin" w:cs="IRNazanin"/>
          <w:lang w:bidi="fa-IR"/>
          <w:color w:val="111111"/>
          <w:sz w:val="28"/>
          <w:szCs w:val="28"/>
          <w:rtl/>
        </w:rPr>
        <w:t xml:space="preserve">آنالیز ریاضی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۶۵۰۵۷۲، کتابخانه آیت الله بروجردی (ره)، 650572</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728" w:name="_Toc349"/>
      <w:r>
        <w:t>جدول تیر توپخانه</w:t>
      </w:r>
      <w:bookmarkEnd w:id="72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/ج۴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جدول تیر توپخانه</w:t>
      </w:r>
    </w:p>
    <w:p>
      <w:pPr>
        <w:pStyle w:val="BookText"/>
      </w:pPr>
      <w:r>
        <w:rPr>
          <w:rFonts w:ascii="IRNazanin" w:hAnsi="IRNazanin" w:eastAsia="IRNazanin" w:cs="IRNazanin"/>
          <w:lang w:bidi="fa-IR"/>
          <w:color w:val="111111"/>
          <w:sz w:val="28"/>
          <w:szCs w:val="28"/>
          <w:rtl/>
        </w:rPr>
        <w:t xml:space="preserve">وضعیت نشر : [تهران]، مطبعه فرهومند؛ مطبعه مجلس</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۶۹ص.: جدول ( تاشده بخشی رنگی)</w:t>
      </w:r>
    </w:p>
    <w:p>
      <w:pPr>
        <w:pStyle w:val="BookText"/>
      </w:pPr>
      <w:r>
        <w:rPr>
          <w:rFonts w:ascii="IRNazanin" w:hAnsi="IRNazanin" w:eastAsia="IRNazanin" w:cs="IRNazanin"/>
          <w:lang w:bidi="fa-IR"/>
          <w:color w:val="111111"/>
          <w:sz w:val="28"/>
          <w:szCs w:val="28"/>
          <w:rtl/>
        </w:rPr>
        <w:t xml:space="preserve">فروست : انتشارات مدارس نظام</w:t>
      </w:r>
    </w:p>
    <w:p>
      <w:pPr>
        <w:pStyle w:val="BookText"/>
      </w:pPr>
      <w:r>
        <w:rPr>
          <w:rFonts w:ascii="IRNazanin" w:hAnsi="IRNazanin" w:eastAsia="IRNazanin" w:cs="IRNazanin"/>
          <w:lang w:bidi="fa-IR"/>
          <w:color w:val="111111"/>
          <w:sz w:val="28"/>
          <w:szCs w:val="28"/>
          <w:rtl/>
        </w:rPr>
        <w:t xml:space="preserve">یادداشت : اثر حاضر جدول تیر مربوط به توپ ۷۵ میلیمتری مدل ۱۸۹۷ بوده که بدلایل ذیل منتشر شده است: ۱. جداول آن شامل قسمتی اطلاعات عمومی است که مورد استفاده هر نوع توپی بوده است.۲. جهت آموزش شاگردان توپخانه و حل مسائل تیر مهم است و در تیراندازی مفید است.۳. جدول مزبور به توپی مربوط میشود که آلات مختلفه ان از هر حیث کامل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توپخانه</w:t>
      </w:r>
    </w:p>
    <w:p>
      <w:pPr>
        <w:pStyle w:val="BookText"/>
      </w:pPr>
      <w:r>
        <w:rPr>
          <w:rFonts w:ascii="IRNazanin" w:hAnsi="IRNazanin" w:eastAsia="IRNazanin" w:cs="IRNazanin"/>
          <w:lang w:bidi="fa-IR"/>
          <w:color w:val="111111"/>
          <w:sz w:val="28"/>
          <w:szCs w:val="28"/>
          <w:rtl/>
        </w:rPr>
        <w:t xml:space="preserve">تیراندازی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۵۵۰۷، کتابخانه آیت الله بروجردی (ره)، 5507</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4" w:name="pg4574_28772"/>
    <w:bookmarkEnd w:id="184"/>
    <w:p>
      <w:pPr>
        <w:pStyle w:val="BookText"/>
      </w:pPr>
      <w:r>
        <w:rPr>
          <w:rFonts w:ascii="IRNazanin" w:hAnsi="IRNazanin" w:eastAsia="IRNazanin" w:cs="IRNazanin"/>
          <w:lang w:bidi="fa-IR"/>
          <w:color w:val="111111"/>
          <w:sz w:val="28"/>
          <w:szCs w:val="28"/>
          <w:rtl/>
        </w:rPr>
        <w:t xml:space="preserve">ورود اطلاعات : حاج باقریان، ۹۶/۳/۱۷</w:t>
      </w:r>
    </w:p>
    <w:p>
      <w:pPr>
        <w:pStyle w:val="Heading4"/>
      </w:pPr>
      <w:bookmarkStart w:id="729" w:name="_Toc350"/>
      <w:r>
        <w:t>جدولهای پنج رقمی</w:t>
      </w:r>
      <w:bookmarkEnd w:id="72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/ج۴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جدولهای پنج رقمی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۳۱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 ریاضیات</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۳۲۲۰۷۹۰، کتابخانه آیت الله بروجردی (ره)، 3220790</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730" w:name="_Toc351"/>
      <w:r>
        <w:t>جریان متناوب</w:t>
      </w:r>
      <w:bookmarkEnd w:id="73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/د۹ج۴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دهتادیان</w:t>
      </w:r>
    </w:p>
    <w:p>
      <w:pPr>
        <w:pStyle w:val="BookText"/>
      </w:pPr>
      <w:r>
        <w:rPr>
          <w:rFonts w:ascii="IRNazanin" w:hAnsi="IRNazanin" w:eastAsia="IRNazanin" w:cs="IRNazanin"/>
          <w:lang w:bidi="fa-IR"/>
          <w:color w:val="111111"/>
          <w:sz w:val="28"/>
          <w:szCs w:val="28"/>
          <w:rtl/>
        </w:rPr>
        <w:t xml:space="preserve">عنوان : جریان متناوب</w:t>
      </w:r>
    </w:p>
    <w:p>
      <w:pPr>
        <w:pStyle w:val="BookText"/>
      </w:pPr>
      <w:r>
        <w:rPr>
          <w:rFonts w:ascii="IRNazanin" w:hAnsi="IRNazanin" w:eastAsia="IRNazanin" w:cs="IRNazanin"/>
          <w:lang w:bidi="fa-IR"/>
          <w:color w:val="111111"/>
          <w:sz w:val="28"/>
          <w:szCs w:val="28"/>
          <w:rtl/>
        </w:rPr>
        <w:t xml:space="preserve">شرح پدیدآور : تالیف سرهنگ دهتادیان</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۱۳۳۶</w:t>
      </w:r>
    </w:p>
    <w:p>
      <w:pPr>
        <w:pStyle w:val="BookText"/>
      </w:pPr>
      <w:r>
        <w:rPr>
          <w:rFonts w:ascii="IRNazanin" w:hAnsi="IRNazanin" w:eastAsia="IRNazanin" w:cs="IRNazanin"/>
          <w:lang w:bidi="fa-IR"/>
          <w:color w:val="111111"/>
          <w:sz w:val="28"/>
          <w:szCs w:val="28"/>
          <w:rtl/>
        </w:rPr>
        <w:t xml:space="preserve">مشخصات ظاهری : ۸۰ ص.: مصور، جدول، نمودار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برق</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۵۵۲۳، کتابخانه آیت الله بروجردی (ره)، 5523</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731" w:name="_Toc352"/>
      <w:r>
        <w:t>جغرافی نظامی: قسمت اول: اروپا</w:t>
      </w:r>
      <w:bookmarkEnd w:id="73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/و۲ج۷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وثوق، احمد</w:t>
      </w:r>
    </w:p>
    <w:p>
      <w:pPr>
        <w:pStyle w:val="BookText"/>
      </w:pPr>
      <w:r>
        <w:rPr>
          <w:rFonts w:ascii="IRNazanin" w:hAnsi="IRNazanin" w:eastAsia="IRNazanin" w:cs="IRNazanin"/>
          <w:lang w:bidi="fa-IR"/>
          <w:color w:val="111111"/>
          <w:sz w:val="28"/>
          <w:szCs w:val="28"/>
          <w:rtl/>
        </w:rPr>
        <w:t xml:space="preserve">عنوان : جغرافی نظامی: قسمت اول: اروپا</w:t>
      </w:r>
    </w:p>
    <w:p>
      <w:pPr>
        <w:pStyle w:val="BookText"/>
      </w:pPr>
      <w:r>
        <w:rPr>
          <w:rFonts w:ascii="IRNazanin" w:hAnsi="IRNazanin" w:eastAsia="IRNazanin" w:cs="IRNazanin"/>
          <w:lang w:bidi="fa-IR"/>
          <w:color w:val="111111"/>
          <w:sz w:val="28"/>
          <w:szCs w:val="28"/>
          <w:rtl/>
        </w:rPr>
        <w:t xml:space="preserve">شرح پدیدآور : [گردآورنده و] ترجمه احمد وثوق</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۱۳۰۹</w:t>
      </w:r>
    </w:p>
    <w:p>
      <w:pPr>
        <w:pStyle w:val="BookText"/>
      </w:pPr>
      <w:r>
        <w:rPr>
          <w:rFonts w:ascii="IRNazanin" w:hAnsi="IRNazanin" w:eastAsia="IRNazanin" w:cs="IRNazanin"/>
          <w:lang w:bidi="fa-IR"/>
          <w:color w:val="111111"/>
          <w:sz w:val="28"/>
          <w:szCs w:val="28"/>
          <w:rtl/>
        </w:rPr>
        <w:t xml:space="preserve">مشخصات ظاهری : ۱۳۳ ص.: مصور</w:t>
      </w:r>
    </w:p>
    <w:p>
      <w:pPr>
        <w:pStyle w:val="BookText"/>
      </w:pPr>
      <w:r>
        <w:rPr>
          <w:rFonts w:ascii="IRNazanin" w:hAnsi="IRNazanin" w:eastAsia="IRNazanin" w:cs="IRNazanin"/>
          <w:lang w:bidi="fa-IR"/>
          <w:color w:val="111111"/>
          <w:sz w:val="28"/>
          <w:szCs w:val="28"/>
          <w:rtl/>
        </w:rPr>
        <w:t xml:space="preserve">فروست : از نشریات مدارس نظام</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اروپا</w:t>
      </w:r>
    </w:p>
    <w:p>
      <w:pPr>
        <w:pStyle w:val="BookText"/>
      </w:pPr>
      <w:r>
        <w:rPr>
          <w:rFonts w:ascii="IRNazanin" w:hAnsi="IRNazanin" w:eastAsia="IRNazanin" w:cs="IRNazanin"/>
          <w:lang w:bidi="fa-IR"/>
          <w:color w:val="111111"/>
          <w:sz w:val="28"/>
          <w:szCs w:val="28"/>
          <w:rtl/>
        </w:rPr>
        <w:t xml:space="preserve">شناسه افزوده : ع</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5" w:name="pg4574_28773"/>
    <w:bookmarkEnd w:id="185"/>
    <w:p>
      <w:pPr>
        <w:pStyle w:val="BookText"/>
      </w:pPr>
      <w:r>
        <w:rPr>
          <w:rFonts w:ascii="Times New Roman" w:hAnsi="Times New Roman" w:eastAsia="Times New Roman" w:cs="Times New Roman"/>
          <w:lang w:val="en-US" w:bidi="en-US"/>
          <w:color w:val="111111"/>
          <w:sz w:val="28"/>
          <w:szCs w:val="28"/>
          <w:rtl/>
        </w:rPr>
        <w:t xml:space="preserve">ux. Search : NO</w:t>
      </w:r>
    </w:p>
    <w:p>
      <w:pPr>
        <w:pStyle w:val="BookText"/>
      </w:pPr>
      <w:r>
        <w:rPr>
          <w:rFonts w:ascii="IRNazanin" w:hAnsi="IRNazanin" w:eastAsia="IRNazanin" w:cs="IRNazanin"/>
          <w:lang w:bidi="fa-IR"/>
          <w:color w:val="111111"/>
          <w:sz w:val="28"/>
          <w:szCs w:val="28"/>
          <w:rtl/>
        </w:rPr>
        <w:t xml:space="preserve">موجودی فیزیکی : ۱، ۱۲۷۷۷، کتابخانه آیت الله بروجردی (ره)، 12777</w:t>
      </w:r>
    </w:p>
    <w:p>
      <w:pPr>
        <w:pStyle w:val="BookText"/>
      </w:pPr>
      <w:r>
        <w:rPr>
          <w:rFonts w:ascii="IRNazanin" w:hAnsi="IRNazanin" w:eastAsia="IRNazanin" w:cs="IRNazanin"/>
          <w:lang w:bidi="fa-IR"/>
          <w:color w:val="111111"/>
          <w:sz w:val="28"/>
          <w:szCs w:val="28"/>
          <w:rtl/>
        </w:rPr>
        <w:t xml:space="preserve">۲، ۶۵۰۵۲۶، کتابخانه آیت الله بروجردی (ره)، 650526</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732" w:name="_Toc353"/>
      <w:r>
        <w:t>جغرافیای ایران. مختصری از جغرافیای نظامی دول همجوار ایران: بین النهرین - ترکیه - روسیه - افغانستان - هندوستان و بلوچستان: مخصوص کلاس افسری احتیاط</w:t>
      </w:r>
      <w:bookmarkEnd w:id="73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/الف۳ج۷۲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احتسابیان، احمد</w:t>
      </w:r>
    </w:p>
    <w:p>
      <w:pPr>
        <w:pStyle w:val="BookText"/>
      </w:pPr>
      <w:r>
        <w:rPr>
          <w:rFonts w:ascii="IRNazanin" w:hAnsi="IRNazanin" w:eastAsia="IRNazanin" w:cs="IRNazanin"/>
          <w:lang w:bidi="fa-IR"/>
          <w:color w:val="111111"/>
          <w:sz w:val="28"/>
          <w:szCs w:val="28"/>
          <w:rtl/>
        </w:rPr>
        <w:t xml:space="preserve">عنوان : جغرافیای ایران. مختصری از جغرافیای نظامی دول همجوار ایران: بین النهرین - ترکیه - روسیه - افغانستان - هندوستان و بلوچستان: مخصوص کلاس افسری احتیاط</w:t>
      </w:r>
    </w:p>
    <w:p>
      <w:pPr>
        <w:pStyle w:val="BookText"/>
      </w:pPr>
      <w:r>
        <w:rPr>
          <w:rFonts w:ascii="IRNazanin" w:hAnsi="IRNazanin" w:eastAsia="IRNazanin" w:cs="IRNazanin"/>
          <w:lang w:bidi="fa-IR"/>
          <w:color w:val="111111"/>
          <w:sz w:val="28"/>
          <w:szCs w:val="28"/>
          <w:rtl/>
        </w:rPr>
        <w:t xml:space="preserve">شرح پدیدآور : تالیف احتسابیان؛ [برای] مدرسه نظام، شعبه دروس</w:t>
      </w:r>
    </w:p>
    <w:p>
      <w:pPr>
        <w:pStyle w:val="BookText"/>
      </w:pPr>
      <w:r>
        <w:rPr>
          <w:rFonts w:ascii="IRNazanin" w:hAnsi="IRNazanin" w:eastAsia="IRNazanin" w:cs="IRNazanin"/>
          <w:lang w:bidi="fa-IR"/>
          <w:color w:val="111111"/>
          <w:sz w:val="28"/>
          <w:szCs w:val="28"/>
          <w:rtl/>
        </w:rPr>
        <w:t xml:space="preserve">وضعیت نشر : [بی‌جا]، مطبعه طلوع</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۱۰۶، ۶۰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 شعبه دروس</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مختصری از جغرافیای نظامی دول همجوار ایران: بین النهرین - ترکیه - روسیه - افغانستان - هندوستان و بلوچستان: مخصوص کلاس افسری احتیاط</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۵۵۴۴، کتابخانه آیت الله بروجردی (ره)، 5544</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733" w:name="_Toc354"/>
      <w:r>
        <w:t>جغرافیای خراسان جنوبی</w:t>
      </w:r>
      <w:bookmarkEnd w:id="73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/ج۷ ۱۳۰۰الف</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جغرافیای خراسان جنوبی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۱۱۲ ص.: جدول</w:t>
      </w:r>
    </w:p>
    <w:p>
      <w:pPr>
        <w:pStyle w:val="BookText"/>
      </w:pPr>
      <w:r>
        <w:rPr>
          <w:rFonts w:ascii="IRNazanin" w:hAnsi="IRNazanin" w:eastAsia="IRNazanin" w:cs="IRNazanin"/>
          <w:lang w:bidi="fa-IR"/>
          <w:color w:val="111111"/>
          <w:sz w:val="28"/>
          <w:szCs w:val="28"/>
          <w:rtl/>
        </w:rPr>
        <w:t xml:space="preserve">یادداشت : کتاب دارای صفحاتی به صورت تاشده و بدون شماره‌گذاری می‌باشد که حاوی جداول و نقشه است</w:t>
      </w:r>
    </w:p>
    <w:p>
      <w:pPr>
        <w:pStyle w:val="BookText"/>
      </w:pPr>
      <w:r>
        <w:rPr>
          <w:rFonts w:ascii="IRNazanin" w:hAnsi="IRNazanin" w:eastAsia="IRNazanin" w:cs="IRNazanin"/>
          <w:lang w:bidi="fa-IR"/>
          <w:color w:val="111111"/>
          <w:sz w:val="28"/>
          <w:szCs w:val="28"/>
          <w:rtl/>
        </w:rPr>
        <w:t xml:space="preserve">اثر حاضر فاقد صفحه عنوان می‌باشد</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خراسان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6" w:name="pg4574_28774"/>
    <w:bookmarkEnd w:id="186"/>
    <w:p>
      <w:pPr>
        <w:pStyle w:val="BookText"/>
      </w:pPr>
      <w:r>
        <w:rPr>
          <w:rFonts w:ascii="IRNazanin" w:hAnsi="IRNazanin" w:eastAsia="IRNazanin" w:cs="IRNazanin"/>
          <w:lang w:bidi="fa-IR"/>
          <w:color w:val="111111"/>
          <w:sz w:val="28"/>
          <w:szCs w:val="28"/>
          <w:rtl/>
        </w:rPr>
        <w:t xml:space="preserve">: ۱، ۱۱۲۵۵، کتابخانه آیت‌الله بروجردی (ره)، 11255</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734" w:name="_Toc355"/>
      <w:r>
        <w:t>جغرافیای کشورهای آسیای غربی و همجوار ایران: برای استفاده آموزشگاه‌های افسری و داوطلبان دانشگاه جنگ</w:t>
      </w:r>
      <w:bookmarkEnd w:id="73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/الف۳ ج۷۲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احتسابیان، احمد</w:t>
      </w:r>
    </w:p>
    <w:p>
      <w:pPr>
        <w:pStyle w:val="BookText"/>
      </w:pPr>
      <w:r>
        <w:rPr>
          <w:rFonts w:ascii="IRNazanin" w:hAnsi="IRNazanin" w:eastAsia="IRNazanin" w:cs="IRNazanin"/>
          <w:lang w:bidi="fa-IR"/>
          <w:color w:val="111111"/>
          <w:sz w:val="28"/>
          <w:szCs w:val="28"/>
          <w:rtl/>
        </w:rPr>
        <w:t xml:space="preserve">عنوان : جغرافیای کشورهای آسیای غربی و همجوار ایران: برای استفاده آموزشگاه‌های افسری و داوطلبان دانشگاه جنگ</w:t>
      </w:r>
    </w:p>
    <w:p>
      <w:pPr>
        <w:pStyle w:val="BookText"/>
      </w:pPr>
      <w:r>
        <w:rPr>
          <w:rFonts w:ascii="IRNazanin" w:hAnsi="IRNazanin" w:eastAsia="IRNazanin" w:cs="IRNazanin"/>
          <w:lang w:bidi="fa-IR"/>
          <w:color w:val="111111"/>
          <w:sz w:val="28"/>
          <w:szCs w:val="28"/>
          <w:rtl/>
        </w:rPr>
        <w:t xml:space="preserve">شرح پدیدآور : تالیف احمد احتسابیان</w:t>
      </w:r>
    </w:p>
    <w:p>
      <w:pPr>
        <w:pStyle w:val="BookText"/>
      </w:pPr>
      <w:r>
        <w:rPr>
          <w:rFonts w:ascii="IRNazanin" w:hAnsi="IRNazanin" w:eastAsia="IRNazanin" w:cs="IRNazanin"/>
          <w:lang w:bidi="fa-IR"/>
          <w:color w:val="111111"/>
          <w:sz w:val="28"/>
          <w:szCs w:val="28"/>
          <w:rtl/>
        </w:rPr>
        <w:t xml:space="preserve">وضعیت نشر : [بی‌جا]، شرکت چاپخانه فردوسی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۲۲۳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ص. ۸ - ۳۶ شامات و فلسطین.- ص.۳۷ - ۸۰ ترکیه.- ص. ۸۱ - ۱۴۰ اتحاد جماهیر سوسیالیست شوروی.- ص. ۱۴۱ - ۱۷۴ افغانستان.- ص. ۱۷۵ - ۲۰۴ هندوستان و مضافات آن.- ص. ۲۰۵ - ۲۲۳ بلوچستان متصرفی انگلیس</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آسیای غربی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۷۹۰۵۰، کتابخانه آیت الله بروجردی (ره)، 79050</w:t>
      </w:r>
    </w:p>
    <w:p>
      <w:pPr>
        <w:pStyle w:val="BookText"/>
      </w:pPr>
      <w:r>
        <w:rPr>
          <w:rFonts w:ascii="IRNazanin" w:hAnsi="IRNazanin" w:eastAsia="IRNazanin" w:cs="IRNazanin"/>
          <w:lang w:bidi="fa-IR"/>
          <w:color w:val="111111"/>
          <w:sz w:val="28"/>
          <w:szCs w:val="28"/>
          <w:rtl/>
        </w:rPr>
        <w:t xml:space="preserve">۲، ۵۵۹۱، کتابخانه آیت الله بروجردی (ره)، 5591</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735" w:name="_Toc356"/>
      <w:r>
        <w:t>جغرافیای مقدماتی نظامی ایران</w:t>
      </w:r>
      <w:bookmarkEnd w:id="73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/م۴ج۷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مرتضی خان</w:t>
      </w:r>
    </w:p>
    <w:p>
      <w:pPr>
        <w:pStyle w:val="BookText"/>
      </w:pPr>
      <w:r>
        <w:rPr>
          <w:rFonts w:ascii="IRNazanin" w:hAnsi="IRNazanin" w:eastAsia="IRNazanin" w:cs="IRNazanin"/>
          <w:lang w:bidi="fa-IR"/>
          <w:color w:val="111111"/>
          <w:sz w:val="28"/>
          <w:szCs w:val="28"/>
          <w:rtl/>
        </w:rPr>
        <w:t xml:space="preserve">عنوان : جغرافیای مقدماتی نظامی ایران</w:t>
      </w:r>
    </w:p>
    <w:p>
      <w:pPr>
        <w:pStyle w:val="BookText"/>
      </w:pPr>
      <w:r>
        <w:rPr>
          <w:rFonts w:ascii="IRNazanin" w:hAnsi="IRNazanin" w:eastAsia="IRNazanin" w:cs="IRNazanin"/>
          <w:lang w:bidi="fa-IR"/>
          <w:color w:val="111111"/>
          <w:sz w:val="28"/>
          <w:szCs w:val="28"/>
          <w:rtl/>
        </w:rPr>
        <w:t xml:space="preserve">شرح پدیدآور : [تالیف و ترتیب مرتضی خان]</w:t>
      </w:r>
    </w:p>
    <w:p>
      <w:pPr>
        <w:pStyle w:val="BookText"/>
      </w:pPr>
      <w:r>
        <w:rPr>
          <w:rFonts w:ascii="IRNazanin" w:hAnsi="IRNazanin" w:eastAsia="IRNazanin" w:cs="IRNazanin"/>
          <w:lang w:bidi="fa-IR"/>
          <w:color w:val="111111"/>
          <w:sz w:val="28"/>
          <w:szCs w:val="28"/>
          <w:rtl/>
        </w:rPr>
        <w:t xml:space="preserve">وضعیت نشر : تهران، مطبعه برادران باقرزاده</w:t>
      </w:r>
    </w:p>
    <w:p>
      <w:pPr>
        <w:pStyle w:val="BookText"/>
      </w:pPr>
      <w:r>
        <w:rPr>
          <w:rFonts w:ascii="IRNazanin" w:hAnsi="IRNazanin" w:eastAsia="IRNazanin" w:cs="IRNazanin"/>
          <w:lang w:bidi="fa-IR"/>
          <w:color w:val="111111"/>
          <w:sz w:val="28"/>
          <w:szCs w:val="28"/>
          <w:rtl/>
        </w:rPr>
        <w:t xml:space="preserve">سال نشر : ۱۳۰۳</w:t>
      </w:r>
    </w:p>
    <w:p>
      <w:pPr>
        <w:pStyle w:val="BookText"/>
      </w:pPr>
      <w:r>
        <w:rPr>
          <w:rFonts w:ascii="IRNazanin" w:hAnsi="IRNazanin" w:eastAsia="IRNazanin" w:cs="IRNazanin"/>
          <w:lang w:bidi="fa-IR"/>
          <w:color w:val="111111"/>
          <w:sz w:val="28"/>
          <w:szCs w:val="28"/>
          <w:rtl/>
        </w:rPr>
        <w:t xml:space="preserve">مشخصات ظاهری : ۷۳ص.: مصور، جدول، نقشه (تاشده)</w:t>
      </w:r>
    </w:p>
    <w:p>
      <w:pPr>
        <w:pStyle w:val="BookText"/>
      </w:pPr>
      <w:r>
        <w:rPr>
          <w:rFonts w:ascii="IRNazanin" w:hAnsi="IRNazanin" w:eastAsia="IRNazanin" w:cs="IRNazanin"/>
          <w:lang w:bidi="fa-IR"/>
          <w:color w:val="111111"/>
          <w:sz w:val="28"/>
          <w:szCs w:val="28"/>
          <w:rtl/>
        </w:rPr>
        <w:t xml:space="preserve">یادداشت : حسب الامر وزیر جنگ و فرمانده کل قشون ایران چاپ شده است</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7" w:name="pg4574_28775"/>
    <w:bookmarkEnd w:id="187"/>
    <w:p>
      <w:pPr>
        <w:pStyle w:val="BookText"/>
      </w:pPr>
      <w:r>
        <w:rPr>
          <w:rFonts w:ascii="IRNazanin" w:hAnsi="IRNazanin" w:eastAsia="IRNazanin" w:cs="IRNazanin"/>
          <w:lang w:bidi="fa-IR"/>
          <w:color w:val="111111"/>
          <w:sz w:val="28"/>
          <w:szCs w:val="28"/>
          <w:rtl/>
        </w:rPr>
        <w:t xml:space="preserve">: ۱، ۹۱۹، کتابخانه آیت الله بروجردی (ره)، 919</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736" w:name="_Toc357"/>
      <w:r>
        <w:t>جغرافیای نظامی</w:t>
      </w:r>
      <w:bookmarkEnd w:id="73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/ج۷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جغرافیای نظامی</w:t>
      </w:r>
    </w:p>
    <w:p>
      <w:pPr>
        <w:pStyle w:val="BookText"/>
      </w:pPr>
      <w:r>
        <w:rPr>
          <w:rFonts w:ascii="IRNazanin" w:hAnsi="IRNazanin" w:eastAsia="IRNazanin" w:cs="IRNazanin"/>
          <w:lang w:bidi="fa-IR"/>
          <w:color w:val="111111"/>
          <w:sz w:val="28"/>
          <w:szCs w:val="28"/>
          <w:rtl/>
        </w:rPr>
        <w:t xml:space="preserve">وضعیت نشر : [بی 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۱۶۰+ ص.: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اثر حاضر در ۵ فصل بدین شرح: فصل اول: شرح مختصری از اضاع جغرافیایی نظامی ایران.- فصل دوم: در شرح جغرافیای سیاسی و اقتصادی ایران.- فصل سوم: در شرح علائم نقشه جات.- فصل چهارم: در علم ژئولژی.- فصل پنجم: مختصری از اوضاع جغرافیایی ممالک همجوار</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۲۴۰۵، کتابخانه آیت الله بروجردی (ره)، 2405</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737" w:name="_Toc358"/>
      <w:r>
        <w:t>جغرافیای نظامی اتحاد جماهیر شوروی</w:t>
      </w:r>
      <w:bookmarkEnd w:id="73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۱۲۰/ک۹ج۷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کوکلان، ابراهیم</w:t>
      </w:r>
    </w:p>
    <w:p>
      <w:pPr>
        <w:pStyle w:val="BookText"/>
      </w:pPr>
      <w:r>
        <w:rPr>
          <w:rFonts w:ascii="IRNazanin" w:hAnsi="IRNazanin" w:eastAsia="IRNazanin" w:cs="IRNazanin"/>
          <w:lang w:bidi="fa-IR"/>
          <w:color w:val="111111"/>
          <w:sz w:val="28"/>
          <w:szCs w:val="28"/>
          <w:rtl/>
        </w:rPr>
        <w:t xml:space="preserve">عنوان : جغرافیای نظامی اتحاد جماهیر شوروی</w:t>
      </w:r>
    </w:p>
    <w:p>
      <w:pPr>
        <w:pStyle w:val="BookText"/>
      </w:pPr>
      <w:r>
        <w:rPr>
          <w:rFonts w:ascii="IRNazanin" w:hAnsi="IRNazanin" w:eastAsia="IRNazanin" w:cs="IRNazanin"/>
          <w:lang w:bidi="fa-IR"/>
          <w:color w:val="111111"/>
          <w:sz w:val="28"/>
          <w:szCs w:val="28"/>
          <w:rtl/>
        </w:rPr>
        <w:t xml:space="preserve">شرح پدیدآور : ابراهیم کوکلان. جغرافیای نظامی جمهوری شوروی سوسیالیستی ترکمنستان شوروی/ یکرنگیان. جغرافیای نظامی کشورهای همجوار: کشور ترکیه/ تالیف حبیب الله تاجبخش. جغرافیای عراق/ تالیف میرحسین یکرنگیان. جغرافیای نظامی عربستان/ تالیف حبیب الله تاج بخش. جغرافیای پاکستان/تالیف یکرنگیان. جغرافیای هندوستان/ تالیف یکرنگیان. جغرافیای نظامی افغانستان/ تالیف حبیب الله تاجبخش.؛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۱ج. (شماره‌گذاری گوناگون): جدول، نمودار</w:t>
      </w:r>
    </w:p>
    <w:p>
      <w:pPr>
        <w:pStyle w:val="BookText"/>
      </w:pPr>
      <w:r>
        <w:rPr>
          <w:rFonts w:ascii="IRNazanin" w:hAnsi="IRNazanin" w:eastAsia="IRNazanin" w:cs="IRNazanin"/>
          <w:lang w:bidi="fa-IR"/>
          <w:color w:val="111111"/>
          <w:sz w:val="28"/>
          <w:szCs w:val="28"/>
          <w:rtl/>
        </w:rPr>
        <w:t xml:space="preserve">یادداشت : انتهای کتاب افتادگی دارد</w:t>
      </w:r>
    </w:p>
    <w:p>
      <w:pPr>
        <w:pStyle w:val="BookText"/>
      </w:pPr>
      <w:r>
        <w:rPr>
          <w:rFonts w:ascii="IRNazanin" w:hAnsi="IRNazanin" w:eastAsia="IRNazanin" w:cs="IRNazanin"/>
          <w:lang w:bidi="fa-IR"/>
          <w:color w:val="111111"/>
          <w:sz w:val="28"/>
          <w:szCs w:val="28"/>
          <w:rtl/>
        </w:rPr>
        <w:t xml:space="preserve">قسمت های مختلف در سالهای متفاوت و در چاپ های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8" w:name="pg4574_28776"/>
    <w:bookmarkEnd w:id="188"/>
    <w:p>
      <w:pPr>
        <w:pStyle w:val="BookText"/>
      </w:pPr>
      <w:r>
        <w:rPr>
          <w:rFonts w:ascii="IRNazanin" w:hAnsi="IRNazanin" w:eastAsia="IRNazanin" w:cs="IRNazanin"/>
          <w:lang w:bidi="fa-IR"/>
          <w:color w:val="111111"/>
          <w:sz w:val="28"/>
          <w:szCs w:val="28"/>
          <w:rtl/>
        </w:rPr>
        <w:t xml:space="preserve">مختلف منتشر شده است</w:t>
      </w:r>
    </w:p>
    <w:p>
      <w:pPr>
        <w:pStyle w:val="BookText"/>
      </w:pPr>
      <w:r>
        <w:rPr>
          <w:rFonts w:ascii="IRNazanin" w:hAnsi="IRNazanin" w:eastAsia="IRNazanin" w:cs="IRNazanin"/>
          <w:lang w:bidi="fa-IR"/>
          <w:color w:val="111111"/>
          <w:sz w:val="28"/>
          <w:szCs w:val="28"/>
          <w:rtl/>
        </w:rPr>
        <w:t xml:space="preserve">در نسخه دوم ترتیب قسمتهای مختلف متفاوت می‌باشد</w:t>
      </w:r>
    </w:p>
    <w:p>
      <w:pPr>
        <w:pStyle w:val="BookText"/>
      </w:pPr>
      <w:r>
        <w:rPr>
          <w:rFonts w:ascii="IRNazanin" w:hAnsi="IRNazanin" w:eastAsia="IRNazanin" w:cs="IRNazanin"/>
          <w:lang w:bidi="fa-IR"/>
          <w:color w:val="111111"/>
          <w:sz w:val="28"/>
          <w:szCs w:val="28"/>
          <w:rtl/>
        </w:rPr>
        <w:t xml:space="preserve">عنوان روی جلد نسخه دوم: جغرافیای نظامی کشورهای همجوار ایران</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پ، یکرنگیان، حسین، ۱۲۸۱ - ۱۳۳۸</w:t>
      </w:r>
    </w:p>
    <w:p>
      <w:pPr>
        <w:pStyle w:val="BookText"/>
      </w:pPr>
      <w:r>
        <w:rPr>
          <w:rFonts w:ascii="IRNazanin" w:hAnsi="IRNazanin" w:eastAsia="IRNazanin" w:cs="IRNazanin"/>
          <w:lang w:bidi="fa-IR"/>
          <w:color w:val="111111"/>
          <w:sz w:val="28"/>
          <w:szCs w:val="28"/>
          <w:rtl/>
        </w:rPr>
        <w:t xml:space="preserve">پ، تاج‌بخش، حبیب‌الله</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جغرافیای نظامی جمهوری شوروی سوسیالیستی ترکمنستان شوروی</w:t>
      </w:r>
    </w:p>
    <w:p>
      <w:pPr>
        <w:pStyle w:val="BookText"/>
      </w:pPr>
      <w:r>
        <w:rPr>
          <w:rFonts w:ascii="IRNazanin" w:hAnsi="IRNazanin" w:eastAsia="IRNazanin" w:cs="IRNazanin"/>
          <w:lang w:bidi="fa-IR"/>
          <w:color w:val="111111"/>
          <w:sz w:val="28"/>
          <w:szCs w:val="28"/>
          <w:rtl/>
        </w:rPr>
        <w:t xml:space="preserve">ع، جغرافیای نظامی کشورهای همجوار: کشور ترکیه</w:t>
      </w:r>
    </w:p>
    <w:p>
      <w:pPr>
        <w:pStyle w:val="BookText"/>
      </w:pPr>
      <w:r>
        <w:rPr>
          <w:rFonts w:ascii="IRNazanin" w:hAnsi="IRNazanin" w:eastAsia="IRNazanin" w:cs="IRNazanin"/>
          <w:lang w:bidi="fa-IR"/>
          <w:color w:val="111111"/>
          <w:sz w:val="28"/>
          <w:szCs w:val="28"/>
          <w:rtl/>
        </w:rPr>
        <w:t xml:space="preserve">ع، جغرافیای عراق</w:t>
      </w:r>
    </w:p>
    <w:p>
      <w:pPr>
        <w:pStyle w:val="BookText"/>
      </w:pPr>
      <w:r>
        <w:rPr>
          <w:rFonts w:ascii="IRNazanin" w:hAnsi="IRNazanin" w:eastAsia="IRNazanin" w:cs="IRNazanin"/>
          <w:lang w:bidi="fa-IR"/>
          <w:color w:val="111111"/>
          <w:sz w:val="28"/>
          <w:szCs w:val="28"/>
          <w:rtl/>
        </w:rPr>
        <w:t xml:space="preserve">ع، جغرافیای نظامی عربستان</w:t>
      </w:r>
    </w:p>
    <w:p>
      <w:pPr>
        <w:pStyle w:val="BookText"/>
      </w:pPr>
      <w:r>
        <w:rPr>
          <w:rFonts w:ascii="IRNazanin" w:hAnsi="IRNazanin" w:eastAsia="IRNazanin" w:cs="IRNazanin"/>
          <w:lang w:bidi="fa-IR"/>
          <w:color w:val="111111"/>
          <w:sz w:val="28"/>
          <w:szCs w:val="28"/>
          <w:rtl/>
        </w:rPr>
        <w:t xml:space="preserve">ع، جغرافیای پاکستان</w:t>
      </w:r>
    </w:p>
    <w:p>
      <w:pPr>
        <w:pStyle w:val="BookText"/>
      </w:pPr>
      <w:r>
        <w:rPr>
          <w:rFonts w:ascii="IRNazanin" w:hAnsi="IRNazanin" w:eastAsia="IRNazanin" w:cs="IRNazanin"/>
          <w:lang w:bidi="fa-IR"/>
          <w:color w:val="111111"/>
          <w:sz w:val="28"/>
          <w:szCs w:val="28"/>
          <w:rtl/>
        </w:rPr>
        <w:t xml:space="preserve">ع، جغرافیای هندوستان</w:t>
      </w:r>
    </w:p>
    <w:p>
      <w:pPr>
        <w:pStyle w:val="BookText"/>
      </w:pPr>
      <w:r>
        <w:rPr>
          <w:rFonts w:ascii="IRNazanin" w:hAnsi="IRNazanin" w:eastAsia="IRNazanin" w:cs="IRNazanin"/>
          <w:lang w:bidi="fa-IR"/>
          <w:color w:val="111111"/>
          <w:sz w:val="28"/>
          <w:szCs w:val="28"/>
          <w:rtl/>
        </w:rPr>
        <w:t xml:space="preserve">ع، جغرافیای نظامی افغانستان</w:t>
      </w:r>
    </w:p>
    <w:p>
      <w:pPr>
        <w:pStyle w:val="BookText"/>
      </w:pPr>
      <w:r>
        <w:rPr>
          <w:rFonts w:ascii="IRNazanin" w:hAnsi="IRNazanin" w:eastAsia="IRNazanin" w:cs="IRNazanin"/>
          <w:lang w:bidi="fa-IR"/>
          <w:color w:val="111111"/>
          <w:sz w:val="28"/>
          <w:szCs w:val="28"/>
          <w:rtl/>
        </w:rPr>
        <w:t xml:space="preserve">ع، جغرافیای نظامی کشورهای همجوار ایران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۲۵۶۳۴، کتابخانه آیت الله بروجردی (ره)، 25634</w:t>
      </w:r>
    </w:p>
    <w:p>
      <w:pPr>
        <w:pStyle w:val="BookText"/>
      </w:pPr>
      <w:r>
        <w:rPr>
          <w:rFonts w:ascii="IRNazanin" w:hAnsi="IRNazanin" w:eastAsia="IRNazanin" w:cs="IRNazanin"/>
          <w:lang w:bidi="fa-IR"/>
          <w:color w:val="111111"/>
          <w:sz w:val="28"/>
          <w:szCs w:val="28"/>
          <w:rtl/>
        </w:rPr>
        <w:t xml:space="preserve">۲، ۲۷۸۸۶، کتابخانه آیت الله بروجردی (ره)، 27886</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738" w:name="_Toc359"/>
      <w:r>
        <w:t>جغرافیای نظامی استانهای مرزی کشور شاهنشاهی ایران</w:t>
      </w:r>
      <w:bookmarkEnd w:id="73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/ر۴ج۷۸ ۱۳۱۷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استانهای مرزی کشور شاهنشاهی ایران</w:t>
      </w:r>
    </w:p>
    <w:p>
      <w:pPr>
        <w:pStyle w:val="BookText"/>
      </w:pPr>
      <w:r>
        <w:rPr>
          <w:rFonts w:ascii="IRNazanin" w:hAnsi="IRNazanin" w:eastAsia="IRNazanin" w:cs="IRNazanin"/>
          <w:lang w:bidi="fa-IR"/>
          <w:color w:val="111111"/>
          <w:sz w:val="28"/>
          <w:szCs w:val="28"/>
          <w:rtl/>
        </w:rPr>
        <w:t xml:space="preserve">شرح پدیدآور : علی رزم‌آراء</w:t>
      </w:r>
    </w:p>
    <w:p>
      <w:pPr>
        <w:pStyle w:val="BookText"/>
      </w:pPr>
      <w:r>
        <w:rPr>
          <w:rFonts w:ascii="IRNazanin" w:hAnsi="IRNazanin" w:eastAsia="IRNazanin" w:cs="IRNazanin"/>
          <w:lang w:bidi="fa-IR"/>
          <w:color w:val="111111"/>
          <w:sz w:val="28"/>
          <w:szCs w:val="28"/>
          <w:rtl/>
        </w:rPr>
        <w:t xml:space="preserve">وضعیت نشر : تهران، چاپخانه سعادت بشر</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۱۱۷ص.: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مرزها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۱۵۰۰۷، کتابخانه آیت الله بروجردی (ره)، 15007</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739" w:name="_Toc360"/>
      <w:r>
        <w:t>جغرافیای نظامی استانهای مرزی کشور شاهنشاهی ایران: جهت دانشجویان سال یکم دانشکده افسری</w:t>
      </w:r>
      <w:bookmarkEnd w:id="73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ج۷۸۶ ۱۳۱۷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استانهای مرزی کشور شاهنشاهی ایران: جهت دانشجویان سال یکم دانشکده افسری</w:t>
      </w:r>
    </w:p>
    <w:p>
      <w:pPr>
        <w:pStyle w:val="BookText"/>
      </w:pPr>
      <w:r>
        <w:rPr>
          <w:rFonts w:ascii="IRNazanin" w:hAnsi="IRNazanin" w:eastAsia="IRNazanin" w:cs="IRNazanin"/>
          <w:lang w:bidi="fa-IR"/>
          <w:color w:val="111111"/>
          <w:sz w:val="28"/>
          <w:szCs w:val="28"/>
          <w:rtl/>
        </w:rPr>
        <w:t xml:space="preserve">شرح پدیدآور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9" w:name="pg4574_28777"/>
    <w:bookmarkEnd w:id="189"/>
    <w:p>
      <w:pPr>
        <w:pStyle w:val="BookText"/>
      </w:pPr>
      <w:r>
        <w:rPr>
          <w:rFonts w:ascii="IRNazanin" w:hAnsi="IRNazanin" w:eastAsia="IRNazanin" w:cs="IRNazanin"/>
          <w:lang w:bidi="fa-IR"/>
          <w:color w:val="111111"/>
          <w:sz w:val="28"/>
          <w:szCs w:val="28"/>
          <w:rtl/>
        </w:rPr>
        <w:t xml:space="preserve">علی رزم‌آراء</w:t>
      </w:r>
    </w:p>
    <w:p>
      <w:pPr>
        <w:pStyle w:val="BookText"/>
      </w:pPr>
      <w:r>
        <w:rPr>
          <w:rFonts w:ascii="IRNazanin" w:hAnsi="IRNazanin" w:eastAsia="IRNazanin" w:cs="IRNazanin"/>
          <w:lang w:bidi="fa-IR"/>
          <w:color w:val="111111"/>
          <w:sz w:val="28"/>
          <w:szCs w:val="28"/>
          <w:rtl/>
        </w:rPr>
        <w:t xml:space="preserve">وضعیت نشر : تهران، چاپخانه سعادت بشر؛ [چاپخانه دانش]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۱ج. (بدون شماره‌گذاری): تمام نقشه</w:t>
      </w:r>
    </w:p>
    <w:p>
      <w:pPr>
        <w:pStyle w:val="BookText"/>
      </w:pPr>
      <w:r>
        <w:rPr>
          <w:rFonts w:ascii="IRNazanin" w:hAnsi="IRNazanin" w:eastAsia="IRNazanin" w:cs="IRNazanin"/>
          <w:lang w:bidi="fa-IR"/>
          <w:color w:val="111111"/>
          <w:sz w:val="28"/>
          <w:szCs w:val="28"/>
          <w:rtl/>
        </w:rPr>
        <w:t xml:space="preserve">یادداشت : اثر حاضر جغرافیای نظامی استانهای مرزی را در قالب تمام نقشه ارائه کرده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مرزها</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۵۶۰۰، کتابخانه آیت الله بروجردی (ره)، 5600</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740" w:name="_Toc361"/>
      <w:r>
        <w:t>جغرافیای نظامی استانهای مرزی: نقشه جات</w:t>
      </w:r>
      <w:bookmarkEnd w:id="74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ج۷۸۶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استانهای مرزی: نقشه جات</w:t>
      </w:r>
    </w:p>
    <w:p>
      <w:pPr>
        <w:pStyle w:val="BookText"/>
      </w:pPr>
      <w:r>
        <w:rPr>
          <w:rFonts w:ascii="IRNazanin" w:hAnsi="IRNazanin" w:eastAsia="IRNazanin" w:cs="IRNazanin"/>
          <w:lang w:bidi="fa-IR"/>
          <w:color w:val="111111"/>
          <w:sz w:val="28"/>
          <w:szCs w:val="28"/>
          <w:rtl/>
        </w:rPr>
        <w:t xml:space="preserve">شرح پدیدآور : علی رزم‌آراء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(بدون شماره‌گذاری).: تمام نقشه (تاشده)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مرزها</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۲۱۲۹۶، کتابخانه آیت الله بروجردی (ره)، 21296</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741" w:name="_Toc362"/>
      <w:r>
        <w:t>جغرافیای نظامی افغانستان</w:t>
      </w:r>
      <w:bookmarkEnd w:id="74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/ک۴ج۷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کریم قوانلو، علی‌خان</w:t>
      </w:r>
    </w:p>
    <w:p>
      <w:pPr>
        <w:pStyle w:val="BookText"/>
      </w:pPr>
      <w:r>
        <w:rPr>
          <w:rFonts w:ascii="IRNazanin" w:hAnsi="IRNazanin" w:eastAsia="IRNazanin" w:cs="IRNazanin"/>
          <w:lang w:bidi="fa-IR"/>
          <w:color w:val="111111"/>
          <w:sz w:val="28"/>
          <w:szCs w:val="28"/>
          <w:rtl/>
        </w:rPr>
        <w:t xml:space="preserve">عنوان : جغرافیای نظامی افغانستان</w:t>
      </w:r>
    </w:p>
    <w:p>
      <w:pPr>
        <w:pStyle w:val="BookText"/>
      </w:pPr>
      <w:r>
        <w:rPr>
          <w:rFonts w:ascii="IRNazanin" w:hAnsi="IRNazanin" w:eastAsia="IRNazanin" w:cs="IRNazanin"/>
          <w:lang w:bidi="fa-IR"/>
          <w:color w:val="111111"/>
          <w:sz w:val="28"/>
          <w:szCs w:val="28"/>
          <w:rtl/>
        </w:rPr>
        <w:t xml:space="preserve">شرح پدیدآور : تالیف علی خان کریم قوانلو</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(مطبعه بروخیم:تهران)[۱۳۰۹]</w:t>
      </w:r>
    </w:p>
    <w:p>
      <w:pPr>
        <w:pStyle w:val="BookText"/>
      </w:pPr>
      <w:r>
        <w:rPr>
          <w:rFonts w:ascii="IRNazanin" w:hAnsi="IRNazanin" w:eastAsia="IRNazanin" w:cs="IRNazanin"/>
          <w:lang w:bidi="fa-IR"/>
          <w:color w:val="111111"/>
          <w:sz w:val="28"/>
          <w:szCs w:val="28"/>
          <w:rtl/>
        </w:rPr>
        <w:t xml:space="preserve">مشخصات ظاهری : ۵۸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0" w:name="pg4574_28778"/>
    <w:bookmarkEnd w:id="190"/>
    <w:p>
      <w:pPr>
        <w:pStyle w:val="BookText"/>
      </w:pPr>
      <w:r>
        <w:rPr>
          <w:rFonts w:ascii="IRNazanin" w:hAnsi="IRNazanin" w:eastAsia="IRNazanin" w:cs="IRNazanin"/>
          <w:lang w:bidi="fa-IR"/>
          <w:color w:val="111111"/>
          <w:sz w:val="28"/>
          <w:szCs w:val="28"/>
          <w:rtl/>
        </w:rPr>
        <w:t xml:space="preserve">۱، ۶۵۰۵۶۹، کتابخانه آیت الله بروجردی (ره)، 650569</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742" w:name="_Toc363"/>
      <w:r>
        <w:t>جغرافیای نظامی افغانستان</w:t>
      </w:r>
      <w:bookmarkEnd w:id="74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/ت۲ج۷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تاج‌بخش، حبیب‌الله</w:t>
      </w:r>
    </w:p>
    <w:p>
      <w:pPr>
        <w:pStyle w:val="BookText"/>
      </w:pPr>
      <w:r>
        <w:rPr>
          <w:rFonts w:ascii="IRNazanin" w:hAnsi="IRNazanin" w:eastAsia="IRNazanin" w:cs="IRNazanin"/>
          <w:lang w:bidi="fa-IR"/>
          <w:color w:val="111111"/>
          <w:sz w:val="28"/>
          <w:szCs w:val="28"/>
          <w:rtl/>
        </w:rPr>
        <w:t xml:space="preserve">عنوان : جغرافیای نظامی افغانستان</w:t>
      </w:r>
    </w:p>
    <w:p>
      <w:pPr>
        <w:pStyle w:val="BookText"/>
      </w:pPr>
      <w:r>
        <w:rPr>
          <w:rFonts w:ascii="IRNazanin" w:hAnsi="IRNazanin" w:eastAsia="IRNazanin" w:cs="IRNazanin"/>
          <w:lang w:bidi="fa-IR"/>
          <w:color w:val="111111"/>
          <w:sz w:val="28"/>
          <w:szCs w:val="28"/>
          <w:rtl/>
        </w:rPr>
        <w:t xml:space="preserve">شرح پدیدآور : حبیب‌الله تاج بخش؛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۲۲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۵۶۰۱، کتابخانه آیت الله بروجردی (ره)، 5601</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743" w:name="_Toc364"/>
      <w:r>
        <w:t>جغرافیای نظامی افغانستان</w:t>
      </w:r>
      <w:bookmarkEnd w:id="74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/ک۴ج۷ ۱۳۱۴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کریم قوانلو، علی‌خان</w:t>
      </w:r>
    </w:p>
    <w:p>
      <w:pPr>
        <w:pStyle w:val="BookText"/>
      </w:pPr>
      <w:r>
        <w:rPr>
          <w:rFonts w:ascii="IRNazanin" w:hAnsi="IRNazanin" w:eastAsia="IRNazanin" w:cs="IRNazanin"/>
          <w:lang w:bidi="fa-IR"/>
          <w:color w:val="111111"/>
          <w:sz w:val="28"/>
          <w:szCs w:val="28"/>
          <w:rtl/>
        </w:rPr>
        <w:t xml:space="preserve">عنوان : جغرافیای نظامی افغانستان</w:t>
      </w:r>
    </w:p>
    <w:p>
      <w:pPr>
        <w:pStyle w:val="BookText"/>
      </w:pPr>
      <w:r>
        <w:rPr>
          <w:rFonts w:ascii="IRNazanin" w:hAnsi="IRNazanin" w:eastAsia="IRNazanin" w:cs="IRNazanin"/>
          <w:lang w:bidi="fa-IR"/>
          <w:color w:val="111111"/>
          <w:sz w:val="28"/>
          <w:szCs w:val="28"/>
          <w:rtl/>
        </w:rPr>
        <w:t xml:space="preserve">شرح پدیدآور : تالیف علی کریم قوانلو</w:t>
      </w:r>
    </w:p>
    <w:p>
      <w:pPr>
        <w:pStyle w:val="BookText"/>
      </w:pPr>
      <w:r>
        <w:rPr>
          <w:rFonts w:ascii="IRNazanin" w:hAnsi="IRNazanin" w:eastAsia="IRNazanin" w:cs="IRNazanin"/>
          <w:lang w:bidi="fa-IR"/>
          <w:color w:val="111111"/>
          <w:sz w:val="28"/>
          <w:szCs w:val="28"/>
          <w:rtl/>
        </w:rPr>
        <w:t xml:space="preserve">وضعیت نشر : [تهران]، مطبعه حسین باقرزاده</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۸۹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۲۱۲۹۱، کتابخانه آیت الله بروجردی (ره)، 21291</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744" w:name="_Toc365"/>
      <w:r>
        <w:t>جغرافیای نظامی افغانستان: سال دوم افسری و سال سوم ستوانی</w:t>
      </w:r>
      <w:bookmarkEnd w:id="74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/ک۴ج۷ ۱۳۰۰الف</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کریم قوانلو، علی‌خان</w:t>
      </w:r>
    </w:p>
    <w:p>
      <w:pPr>
        <w:pStyle w:val="BookText"/>
      </w:pPr>
      <w:r>
        <w:rPr>
          <w:rFonts w:ascii="IRNazanin" w:hAnsi="IRNazanin" w:eastAsia="IRNazanin" w:cs="IRNazanin"/>
          <w:lang w:bidi="fa-IR"/>
          <w:color w:val="111111"/>
          <w:sz w:val="28"/>
          <w:szCs w:val="28"/>
          <w:rtl/>
        </w:rPr>
        <w:t xml:space="preserve">عنوان : جغرافیای نظامی افغانستان: سال دوم افسری و سال سوم ستوانی</w:t>
      </w:r>
    </w:p>
    <w:p>
      <w:pPr>
        <w:pStyle w:val="BookText"/>
      </w:pPr>
      <w:r>
        <w:rPr>
          <w:rFonts w:ascii="IRNazanin" w:hAnsi="IRNazanin" w:eastAsia="IRNazanin" w:cs="IRNazanin"/>
          <w:lang w:bidi="fa-IR"/>
          <w:color w:val="111111"/>
          <w:sz w:val="28"/>
          <w:szCs w:val="28"/>
          <w:rtl/>
        </w:rPr>
        <w:t xml:space="preserve">شرح پدیدآور : علی کریم قوانلو</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1" w:name="pg4574_28779"/>
    <w:bookmarkEnd w:id="191"/>
    <w:p>
      <w:pPr>
        <w:pStyle w:val="BookText"/>
      </w:pPr>
      <w:r>
        <w:rPr>
          <w:rFonts w:ascii="IRNazanin" w:hAnsi="IRNazanin" w:eastAsia="IRNazanin" w:cs="IRNazanin"/>
          <w:lang w:bidi="fa-IR"/>
          <w:color w:val="111111"/>
          <w:sz w:val="28"/>
          <w:szCs w:val="28"/>
          <w:rtl/>
        </w:rPr>
        <w:t xml:space="preserve">[۱۳]</w:t>
      </w:r>
    </w:p>
    <w:p>
      <w:pPr>
        <w:pStyle w:val="BookText"/>
      </w:pPr>
      <w:r>
        <w:rPr>
          <w:rFonts w:ascii="IRNazanin" w:hAnsi="IRNazanin" w:eastAsia="IRNazanin" w:cs="IRNazanin"/>
          <w:lang w:bidi="fa-IR"/>
          <w:color w:val="111111"/>
          <w:sz w:val="28"/>
          <w:szCs w:val="28"/>
          <w:rtl/>
        </w:rPr>
        <w:t xml:space="preserve">مشخصات ظاهری : ۴۰ ص.، [۲] برگ نقشه (تاشده)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۵۶۰۴، کتابخانه آیت الله بروجردی (ره)، 5604</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745" w:name="_Toc366"/>
      <w:r>
        <w:t>جغرافیای نظامی ایران</w:t>
      </w:r>
      <w:bookmarkEnd w:id="74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/ب۹ج۷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بهارمست، احمد</w:t>
      </w:r>
    </w:p>
    <w:p>
      <w:pPr>
        <w:pStyle w:val="BookText"/>
      </w:pPr>
      <w:r>
        <w:rPr>
          <w:rFonts w:ascii="IRNazanin" w:hAnsi="IRNazanin" w:eastAsia="IRNazanin" w:cs="IRNazanin"/>
          <w:lang w:bidi="fa-IR"/>
          <w:color w:val="111111"/>
          <w:sz w:val="28"/>
          <w:szCs w:val="28"/>
          <w:rtl/>
        </w:rPr>
        <w:t xml:space="preserve">عنوان : جغرافیای نظامی ایران</w:t>
      </w:r>
    </w:p>
    <w:p>
      <w:pPr>
        <w:pStyle w:val="BookText"/>
      </w:pPr>
      <w:r>
        <w:rPr>
          <w:rFonts w:ascii="IRNazanin" w:hAnsi="IRNazanin" w:eastAsia="IRNazanin" w:cs="IRNazanin"/>
          <w:lang w:bidi="fa-IR"/>
          <w:color w:val="111111"/>
          <w:sz w:val="28"/>
          <w:szCs w:val="28"/>
          <w:rtl/>
        </w:rPr>
        <w:t xml:space="preserve">شرح پدیدآور : تالیف سلطان بهارمست</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۶۵۰۵۳۷، کتابخانه آیت الله بروجردی (ره)، 650537</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746" w:name="_Toc367"/>
      <w:r>
        <w:t>جغرافیای نظامی ایران</w:t>
      </w:r>
      <w:bookmarkEnd w:id="74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/ر۳ج۶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رحیمی</w:t>
      </w:r>
    </w:p>
    <w:p>
      <w:pPr>
        <w:pStyle w:val="BookText"/>
      </w:pPr>
      <w:r>
        <w:rPr>
          <w:rFonts w:ascii="IRNazanin" w:hAnsi="IRNazanin" w:eastAsia="IRNazanin" w:cs="IRNazanin"/>
          <w:lang w:bidi="fa-IR"/>
          <w:color w:val="111111"/>
          <w:sz w:val="28"/>
          <w:szCs w:val="28"/>
          <w:rtl/>
        </w:rPr>
        <w:t xml:space="preserve">عنوان : جغرافیای نظامی ایران</w:t>
      </w:r>
    </w:p>
    <w:p>
      <w:pPr>
        <w:pStyle w:val="BookText"/>
      </w:pPr>
      <w:r>
        <w:rPr>
          <w:rFonts w:ascii="IRNazanin" w:hAnsi="IRNazanin" w:eastAsia="IRNazanin" w:cs="IRNazanin"/>
          <w:lang w:bidi="fa-IR"/>
          <w:color w:val="111111"/>
          <w:sz w:val="28"/>
          <w:szCs w:val="28"/>
          <w:rtl/>
        </w:rPr>
        <w:t xml:space="preserve">شرح پدیدآور : رحیمی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۱ج. (شماره‌گذاری گوناگون)</w:t>
      </w:r>
    </w:p>
    <w:p>
      <w:pPr>
        <w:pStyle w:val="BookText"/>
      </w:pPr>
      <w:r>
        <w:rPr>
          <w:rFonts w:ascii="IRNazanin" w:hAnsi="IRNazanin" w:eastAsia="IRNazanin" w:cs="IRNazanin"/>
          <w:lang w:bidi="fa-IR"/>
          <w:color w:val="111111"/>
          <w:sz w:val="28"/>
          <w:szCs w:val="28"/>
          <w:rtl/>
        </w:rPr>
        <w:t xml:space="preserve">یادداشت : اثر حاضر مجموعه سخنرانی های سروان رحیمی می‌باشد</w:t>
      </w:r>
    </w:p>
    <w:p>
      <w:pPr>
        <w:pStyle w:val="BookText"/>
      </w:pPr>
      <w:r>
        <w:rPr>
          <w:rFonts w:ascii="IRNazanin" w:hAnsi="IRNazanin" w:eastAsia="IRNazanin" w:cs="IRNazanin"/>
          <w:lang w:bidi="fa-IR"/>
          <w:color w:val="111111"/>
          <w:sz w:val="28"/>
          <w:szCs w:val="28"/>
          <w:rtl/>
        </w:rPr>
        <w:t xml:space="preserve">مندرجات : سخرانی شماره ۱. مقدورات و اوضاع اقتصادی ایران.- سخنرانی شماره ۲. طرق ارتباطیه.- سخنرانی شماره ۳. سخنرانی شماره ۳. مقدورات و اوضاع اقتصادی ایران.- سخنرانی شماره ۴. لرستان - خوزستان - فارس.- سخنرانی شماره ۵. جغرافیای نظامی ایران جهت دانشجویان افسری احتیاط.: خراسان و سیستان.- سخنرانی شماره ۶.</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2" w:name="pg4574_28780"/>
    <w:bookmarkEnd w:id="192"/>
    <w:p>
      <w:pPr>
        <w:pStyle w:val="BookText"/>
      </w:pPr>
      <w:r>
        <w:rPr>
          <w:rFonts w:ascii="IRNazanin" w:hAnsi="IRNazanin" w:eastAsia="IRNazanin" w:cs="IRNazanin"/>
          <w:lang w:bidi="fa-IR"/>
          <w:color w:val="111111"/>
          <w:sz w:val="28"/>
          <w:szCs w:val="28"/>
          <w:rtl/>
        </w:rPr>
        <w:t xml:space="preserve">شهرستانها و بخش های ساحلی بحر خزر</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۵۶۰۷، کتابخانه آیت الله بروجردی (ره)، 5607</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747" w:name="_Toc368"/>
      <w:r>
        <w:t>جغرافیای نظامی ایران</w:t>
      </w:r>
      <w:bookmarkEnd w:id="74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/ک۹ج۷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کوکلان، ابراهیم</w:t>
      </w:r>
    </w:p>
    <w:p>
      <w:pPr>
        <w:pStyle w:val="BookText"/>
      </w:pPr>
      <w:r>
        <w:rPr>
          <w:rFonts w:ascii="IRNazanin" w:hAnsi="IRNazanin" w:eastAsia="IRNazanin" w:cs="IRNazanin"/>
          <w:lang w:bidi="fa-IR"/>
          <w:color w:val="111111"/>
          <w:sz w:val="28"/>
          <w:szCs w:val="28"/>
          <w:rtl/>
        </w:rPr>
        <w:t xml:space="preserve">عنوان : جغرافیای نظامی ایران</w:t>
      </w:r>
    </w:p>
    <w:p>
      <w:pPr>
        <w:pStyle w:val="BookText"/>
      </w:pPr>
      <w:r>
        <w:rPr>
          <w:rFonts w:ascii="IRNazanin" w:hAnsi="IRNazanin" w:eastAsia="IRNazanin" w:cs="IRNazanin"/>
          <w:lang w:bidi="fa-IR"/>
          <w:color w:val="111111"/>
          <w:sz w:val="28"/>
          <w:szCs w:val="28"/>
          <w:rtl/>
        </w:rPr>
        <w:t xml:space="preserve">شرح پدیدآور : ابراهیم کوکلان؛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۳۸۰، ن ص.: جدول</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۸۲۹۹، کتابخانه آیت الله بروجردی (ره)، 8299</w:t>
      </w:r>
    </w:p>
    <w:p>
      <w:pPr>
        <w:pStyle w:val="BookText"/>
      </w:pPr>
      <w:r>
        <w:rPr>
          <w:rFonts w:ascii="IRNazanin" w:hAnsi="IRNazanin" w:eastAsia="IRNazanin" w:cs="IRNazanin"/>
          <w:lang w:bidi="fa-IR"/>
          <w:color w:val="111111"/>
          <w:sz w:val="28"/>
          <w:szCs w:val="28"/>
          <w:rtl/>
        </w:rPr>
        <w:t xml:space="preserve">۲، ۵۶۰۶، کتابخانه آیت الله بروجردی (ره)، 5606</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748" w:name="_Toc369"/>
      <w:r>
        <w:t>جغرافیای نظامی ایران پشت کوه</w:t>
      </w:r>
      <w:bookmarkEnd w:id="74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ج۷۲۵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پشت کوه</w:t>
      </w:r>
    </w:p>
    <w:p>
      <w:pPr>
        <w:pStyle w:val="BookText"/>
      </w:pPr>
      <w:r>
        <w:rPr>
          <w:rFonts w:ascii="IRNazanin" w:hAnsi="IRNazanin" w:eastAsia="IRNazanin" w:cs="IRNazanin"/>
          <w:lang w:bidi="fa-IR"/>
          <w:color w:val="111111"/>
          <w:sz w:val="28"/>
          <w:szCs w:val="28"/>
          <w:rtl/>
        </w:rPr>
        <w:t xml:space="preserve">شرح پدیدآور : تالیف علی رزم‌آراء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۱۰۷ ص.: مصور، [۵] برگ نقشه (تاشده)، [۲] برگ نقشه (تاشده داخل پاکت)</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ایل پشتکوه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۷۳۰۱۳۶، کتابخانه آیت الله بروجردی (ره)، 730136</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749" w:name="_Toc370"/>
      <w:r>
        <w:t>جغرافیای نظامی ایران کرمانشاهان [کتاب]</w:t>
      </w:r>
      <w:bookmarkEnd w:id="749"/>
    </w:p>
    <w:p>
      <w:pPr>
        <w:pStyle w:val="BookText"/>
      </w:pPr>
      <w:r>
        <w:rPr>
          <w:rFonts w:ascii="IRNazanin" w:hAnsi="IRNazanin" w:eastAsia="IRNazanin" w:cs="IRNazanin"/>
          <w:lang w:bidi="fa-IR"/>
          <w:color w:val="111111"/>
          <w:sz w:val="28"/>
          <w:szCs w:val="28"/>
          <w:rtl/>
        </w:rPr>
        <w:t xml:space="preserve">نوع : رقعی بزرگ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3" w:name="pg4574_28781"/>
    <w:bookmarkEnd w:id="193"/>
    <w:p>
      <w:pPr>
        <w:pStyle w:val="BookText"/>
      </w:pPr>
      <w:r>
        <w:rPr>
          <w:rFonts w:ascii="Times New Roman" w:hAnsi="Times New Roman" w:eastAsia="Times New Roman" w:cs="Times New Roman"/>
          <w:lang w:val="en-US" w:bidi="en-US"/>
          <w:color w:val="111111"/>
          <w:sz w:val="28"/>
          <w:szCs w:val="28"/>
          <w:rtl/>
        </w:rPr>
        <w:t xml:space="preserve">: U </w:t>
      </w:r>
      <w:r>
        <w:rPr>
          <w:rFonts w:ascii="IRNazanin" w:hAnsi="IRNazanin" w:eastAsia="IRNazanin" w:cs="IRNazanin"/>
          <w:lang w:bidi="fa-IR"/>
          <w:color w:val="111111"/>
          <w:sz w:val="28"/>
          <w:szCs w:val="28"/>
          <w:rtl/>
        </w:rPr>
        <w:t xml:space="preserve">۱۲۰ /ر۴ج۷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کرمانشاهان [کتاب]</w:t>
      </w:r>
    </w:p>
    <w:p>
      <w:pPr>
        <w:pStyle w:val="BookText"/>
      </w:pPr>
      <w:r>
        <w:rPr>
          <w:rFonts w:ascii="IRNazanin" w:hAnsi="IRNazanin" w:eastAsia="IRNazanin" w:cs="IRNazanin"/>
          <w:lang w:bidi="fa-IR"/>
          <w:color w:val="111111"/>
          <w:sz w:val="28"/>
          <w:szCs w:val="28"/>
          <w:rtl/>
        </w:rPr>
        <w:t xml:space="preserve">شرح پدیدآور : تالیف علی رزم‌آرا</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ج،۱۳۰ص.: مصور، جدول، [۲] ص. نقشه (تاشده داخل جیب کتاب)</w:t>
      </w:r>
    </w:p>
    <w:p>
      <w:pPr>
        <w:pStyle w:val="BookText"/>
      </w:pPr>
      <w:r>
        <w:rPr>
          <w:rFonts w:ascii="IRNazanin" w:hAnsi="IRNazanin" w:eastAsia="IRNazanin" w:cs="IRNazanin"/>
          <w:lang w:bidi="fa-IR"/>
          <w:color w:val="111111"/>
          <w:sz w:val="28"/>
          <w:szCs w:val="28"/>
          <w:rtl/>
        </w:rPr>
        <w:t xml:space="preserve">یادداشت : کتاب شامل چهار نقشه می‌باشد که نقشه شماره ۱ با عنوان « نقشه منطقه کرمانشاه و شاه‌آباد» در مقیاس ۱ به ۲۵۳۴۴۰ ، نقشه شماره ۲ مفقود است. نقشه شماره ۳ با عنوان « نقشه محل سکونت طوایف کرمانشاهانی و محل ییلاق و قشلاق آن‌ها» در مقیاس ۱ به ۵۰۶۸۸۰ و نقشه شماره ۴ با عنوان «خطوط مواصلات منطقه باختری» در مقیاس ۱ به ۳۷۵۰۰۰۰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کرمانشاه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۷۳۰۱۳۲، کتابخانه آیت الله بروجردی (ره)، 730132</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750" w:name="_Toc371"/>
      <w:r>
        <w:t>جغرافیای نظامی ایران: آذربایجان باختری</w:t>
      </w:r>
      <w:bookmarkEnd w:id="75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/ر۴ج۷۲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آذربایجان باختری</w:t>
      </w:r>
    </w:p>
    <w:p>
      <w:pPr>
        <w:pStyle w:val="BookText"/>
      </w:pPr>
      <w:r>
        <w:rPr>
          <w:rFonts w:ascii="IRNazanin" w:hAnsi="IRNazanin" w:eastAsia="IRNazanin" w:cs="IRNazanin"/>
          <w:lang w:bidi="fa-IR"/>
          <w:color w:val="111111"/>
          <w:sz w:val="28"/>
          <w:szCs w:val="28"/>
          <w:rtl/>
        </w:rPr>
        <w:t xml:space="preserve">شرح پدیدآور : تالیف علی رزم‌آرا</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[۱۰۳] ص.: مصور، جدول (بخشی تا شده)، نقشه (تا شده)</w:t>
      </w:r>
    </w:p>
    <w:p>
      <w:pPr>
        <w:pStyle w:val="BookText"/>
      </w:pPr>
      <w:r>
        <w:rPr>
          <w:rFonts w:ascii="IRNazanin" w:hAnsi="IRNazanin" w:eastAsia="IRNazanin" w:cs="IRNazanin"/>
          <w:lang w:bidi="fa-IR"/>
          <w:color w:val="111111"/>
          <w:sz w:val="28"/>
          <w:szCs w:val="28"/>
          <w:rtl/>
        </w:rPr>
        <w:t xml:space="preserve">یادداشت : کتاب به ضمیمه چندین نقشه از منطقه آذربایجان باختری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آذربایجان غربی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۷۳۰۱۳۴، کتابخانه آیت الله بروجردی (ره)، 730134</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4" w:name="pg4574_28782"/>
    <w:bookmarkEnd w:id="194"/>
    <w:p>
      <w:pPr>
        <w:pStyle w:val="BookText"/>
      </w:pPr>
      <w:r>
        <w:rPr>
          <w:rFonts w:ascii="IRNazanin" w:hAnsi="IRNazanin" w:eastAsia="IRNazanin" w:cs="IRNazanin"/>
          <w:lang w:bidi="fa-IR"/>
          <w:color w:val="111111"/>
          <w:sz w:val="28"/>
          <w:szCs w:val="28"/>
          <w:rtl/>
        </w:rPr>
        <w:t xml:space="preserve">شخصات ورود اطلاعات : حاج باقریان، ۹۵/۹/۱</w:t>
      </w:r>
    </w:p>
    <w:p>
      <w:pPr>
        <w:pStyle w:val="Heading4"/>
      </w:pPr>
      <w:bookmarkStart w:id="751" w:name="_Toc372"/>
      <w:r>
        <w:t>جغرافیای نظامی ایران: آذربایجان خاوری</w:t>
      </w:r>
      <w:bookmarkEnd w:id="75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ج۷۲۳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آذربایجان خاوری</w:t>
      </w:r>
    </w:p>
    <w:p>
      <w:pPr>
        <w:pStyle w:val="BookText"/>
      </w:pPr>
      <w:r>
        <w:rPr>
          <w:rFonts w:ascii="IRNazanin" w:hAnsi="IRNazanin" w:eastAsia="IRNazanin" w:cs="IRNazanin"/>
          <w:lang w:bidi="fa-IR"/>
          <w:color w:val="111111"/>
          <w:sz w:val="28"/>
          <w:szCs w:val="28"/>
          <w:rtl/>
        </w:rPr>
        <w:t xml:space="preserve">شرح پدیدآور : تالیف علی رزم‌آراء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۱۱۶ ص.، [۲] برگ نقشه (تاشده، داخل پاکت)</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آذربایجان شرقی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۷۳۰۱۳۱، کتابخانه آیت الله بروجردی (ره)، 730131</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752" w:name="_Toc373"/>
      <w:r>
        <w:t>جغرافیای نظامی ایران: اصفهان و بختیاری</w:t>
      </w:r>
      <w:bookmarkEnd w:id="75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ج۷۲۶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اصفهان و بختیاری</w:t>
      </w:r>
    </w:p>
    <w:p>
      <w:pPr>
        <w:pStyle w:val="BookText"/>
      </w:pPr>
      <w:r>
        <w:rPr>
          <w:rFonts w:ascii="IRNazanin" w:hAnsi="IRNazanin" w:eastAsia="IRNazanin" w:cs="IRNazanin"/>
          <w:lang w:bidi="fa-IR"/>
          <w:color w:val="111111"/>
          <w:sz w:val="28"/>
          <w:szCs w:val="28"/>
          <w:rtl/>
        </w:rPr>
        <w:t xml:space="preserve">شرح پدیدآور : تلایف علی رزم آراء</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۱۳۲۵</w:t>
      </w:r>
    </w:p>
    <w:p>
      <w:pPr>
        <w:pStyle w:val="BookText"/>
      </w:pPr>
      <w:r>
        <w:rPr>
          <w:rFonts w:ascii="IRNazanin" w:hAnsi="IRNazanin" w:eastAsia="IRNazanin" w:cs="IRNazanin"/>
          <w:lang w:bidi="fa-IR"/>
          <w:color w:val="111111"/>
          <w:sz w:val="28"/>
          <w:szCs w:val="28"/>
          <w:rtl/>
        </w:rPr>
        <w:t xml:space="preserve">مشخصات ظاهری : ۱۲۴ ص.، [۵] برگ نقشه (تا شده، رنگی)</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اصفهان</w:t>
      </w:r>
    </w:p>
    <w:p>
      <w:pPr>
        <w:pStyle w:val="BookText"/>
      </w:pPr>
      <w:r>
        <w:rPr>
          <w:rFonts w:ascii="IRNazanin" w:hAnsi="IRNazanin" w:eastAsia="IRNazanin" w:cs="IRNazanin"/>
          <w:lang w:bidi="fa-IR"/>
          <w:color w:val="111111"/>
          <w:sz w:val="28"/>
          <w:szCs w:val="28"/>
          <w:rtl/>
        </w:rPr>
        <w:t xml:space="preserve">کهگیلویه و بویراحمد</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۲۷۸۷۰، کتابخانه آیت الله بروجردی (ره)، 27870</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753" w:name="_Toc374"/>
      <w:r>
        <w:t>جغرافیای نظامی ایران: جزایر ایران در خلیج فارس</w:t>
      </w:r>
      <w:bookmarkEnd w:id="75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/ر۴ج۷۳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جزایر ایران در خلیج فارس</w:t>
      </w:r>
    </w:p>
    <w:p>
      <w:pPr>
        <w:pStyle w:val="BookText"/>
      </w:pPr>
      <w:r>
        <w:rPr>
          <w:rFonts w:ascii="IRNazanin" w:hAnsi="IRNazanin" w:eastAsia="IRNazanin" w:cs="IRNazanin"/>
          <w:lang w:bidi="fa-IR"/>
          <w:color w:val="111111"/>
          <w:sz w:val="28"/>
          <w:szCs w:val="28"/>
          <w:rtl/>
        </w:rPr>
        <w:t xml:space="preserve">شرح پدیدآور : تالیف علی رزم‌آرا</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5" w:name="pg4574_28783"/>
    <w:bookmarkEnd w:id="195"/>
    <w:p>
      <w:pPr>
        <w:pStyle w:val="BookText"/>
      </w:pPr>
      <w:r>
        <w:rPr>
          <w:rFonts w:ascii="IRNazanin" w:hAnsi="IRNazanin" w:eastAsia="IRNazanin" w:cs="IRNazanin"/>
          <w:lang w:bidi="fa-IR"/>
          <w:color w:val="111111"/>
          <w:sz w:val="28"/>
          <w:szCs w:val="28"/>
          <w:rtl/>
        </w:rPr>
        <w:t xml:space="preserve">۱۳۲۰</w:t>
      </w:r>
    </w:p>
    <w:p>
      <w:pPr>
        <w:pStyle w:val="BookText"/>
      </w:pPr>
      <w:r>
        <w:rPr>
          <w:rFonts w:ascii="IRNazanin" w:hAnsi="IRNazanin" w:eastAsia="IRNazanin" w:cs="IRNazanin"/>
          <w:lang w:bidi="fa-IR"/>
          <w:color w:val="111111"/>
          <w:sz w:val="28"/>
          <w:szCs w:val="28"/>
          <w:rtl/>
        </w:rPr>
        <w:t xml:space="preserve">مشخصات ظاهری : [۱۳۵] ص.: مصور، جدول (بخشی تا شده)، نقشه (تا 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خلیج فارس</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۷۳۰۱۳۸، کتابخانه آیت الله بروجردی (ره)، 73013</w:t>
      </w:r>
    </w:p>
    <w:p>
      <w:pPr>
        <w:pStyle w:val="BookText"/>
      </w:pPr>
      <w:r>
        <w:rPr>
          <w:rFonts w:ascii="IRNazanin" w:hAnsi="IRNazanin" w:eastAsia="IRNazanin" w:cs="IRNazanin"/>
          <w:lang w:bidi="fa-IR"/>
          <w:color w:val="111111"/>
          <w:sz w:val="28"/>
          <w:szCs w:val="28"/>
          <w:rtl/>
        </w:rPr>
        <w:t xml:space="preserve">۲، ۱۱۲۷۱، کتابخانه آیت الله بروجردی (ره)، 11271</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754" w:name="_Toc375"/>
      <w:r>
        <w:t>جغرافیای نظامی ایران: خراسان</w:t>
      </w:r>
      <w:bookmarkEnd w:id="75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خراسان</w:t>
      </w:r>
    </w:p>
    <w:p>
      <w:pPr>
        <w:pStyle w:val="BookText"/>
      </w:pPr>
      <w:r>
        <w:rPr>
          <w:rFonts w:ascii="IRNazanin" w:hAnsi="IRNazanin" w:eastAsia="IRNazanin" w:cs="IRNazanin"/>
          <w:lang w:bidi="fa-IR"/>
          <w:color w:val="111111"/>
          <w:sz w:val="28"/>
          <w:szCs w:val="28"/>
          <w:rtl/>
        </w:rPr>
        <w:t xml:space="preserve">شرح پدیدآور : تالیف علی رزم‌آراء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۱ج. (شماره‌گذاری گوناگون): مصور، جدول (تا شده)</w:t>
      </w:r>
    </w:p>
    <w:p>
      <w:pPr>
        <w:pStyle w:val="BookText"/>
      </w:pPr>
      <w:r>
        <w:rPr>
          <w:rFonts w:ascii="IRNazanin" w:hAnsi="IRNazanin" w:eastAsia="IRNazanin" w:cs="IRNazanin"/>
          <w:lang w:bidi="fa-IR"/>
          <w:color w:val="111111"/>
          <w:sz w:val="28"/>
          <w:szCs w:val="28"/>
          <w:rtl/>
        </w:rPr>
        <w:t xml:space="preserve">یادداشت : کتاب حاضر دارای جداول به صورت تا شده و بدون شماره‌گذاری می‌باشد و همچنین دارای دو برگ نقشه به صورت تا شده در انتهای کتاب ضمیمه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خراسان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۷۳۰۱۳۹، کتابخانه آیت الله بروجردی (ره)، 730139</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755" w:name="_Toc376"/>
      <w:r>
        <w:t>جغرافیای نظامی ایران: خوزستان</w:t>
      </w:r>
      <w:bookmarkEnd w:id="75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ج۷۳۴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خوزستان</w:t>
      </w:r>
    </w:p>
    <w:p>
      <w:pPr>
        <w:pStyle w:val="BookText"/>
      </w:pPr>
      <w:r>
        <w:rPr>
          <w:rFonts w:ascii="IRNazanin" w:hAnsi="IRNazanin" w:eastAsia="IRNazanin" w:cs="IRNazanin"/>
          <w:lang w:bidi="fa-IR"/>
          <w:color w:val="111111"/>
          <w:sz w:val="28"/>
          <w:szCs w:val="28"/>
          <w:rtl/>
        </w:rPr>
        <w:t xml:space="preserve">شرح پدیدآور : تالیف علی رزم‌آراء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۱۶۰ ص.: مصور، جدول، [۲] برگ نقشه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ع</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6" w:name="pg4574_28784"/>
    <w:bookmarkEnd w:id="196"/>
    <w:p>
      <w:pPr>
        <w:pStyle w:val="BookText"/>
      </w:pPr>
      <w:r>
        <w:rPr>
          <w:rFonts w:ascii="Times New Roman" w:hAnsi="Times New Roman" w:eastAsia="Times New Roman" w:cs="Times New Roman"/>
          <w:lang w:val="en-US" w:bidi="en-US"/>
          <w:color w:val="111111"/>
          <w:sz w:val="28"/>
          <w:szCs w:val="28"/>
          <w:rtl/>
        </w:rPr>
        <w:t xml:space="preserve">ux. Search : NO</w:t>
      </w:r>
    </w:p>
    <w:p>
      <w:pPr>
        <w:pStyle w:val="BookText"/>
      </w:pPr>
      <w:r>
        <w:rPr>
          <w:rFonts w:ascii="IRNazanin" w:hAnsi="IRNazanin" w:eastAsia="IRNazanin" w:cs="IRNazanin"/>
          <w:lang w:bidi="fa-IR"/>
          <w:color w:val="111111"/>
          <w:sz w:val="28"/>
          <w:szCs w:val="28"/>
          <w:rtl/>
        </w:rPr>
        <w:t xml:space="preserve">موجودی فیزیکی : ۱، ۷۳۰۱۳۷، کتابخانه آیت الله بروجردی (ره)، 730137</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756" w:name="_Toc377"/>
      <w:r>
        <w:t>جغرافیای نظامی ایران: کردستان</w:t>
      </w:r>
      <w:bookmarkEnd w:id="75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ج۷۸۴۴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کردستان</w:t>
      </w:r>
    </w:p>
    <w:p>
      <w:pPr>
        <w:pStyle w:val="BookText"/>
      </w:pPr>
      <w:r>
        <w:rPr>
          <w:rFonts w:ascii="IRNazanin" w:hAnsi="IRNazanin" w:eastAsia="IRNazanin" w:cs="IRNazanin"/>
          <w:lang w:bidi="fa-IR"/>
          <w:color w:val="111111"/>
          <w:sz w:val="28"/>
          <w:szCs w:val="28"/>
          <w:rtl/>
        </w:rPr>
        <w:t xml:space="preserve">شرح پدیدآور : تالیف علی رزم‌آراء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۱۰۶ ص.، [۱۳] ص. تصویر (بخشی تاشده داخل پاکت)،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۷۳۰۱۳۵، کتابخانه آیت الله بروجردی (ره)، 730135</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57" w:name="_Toc378"/>
      <w:r>
        <w:t>جغرافیای نظامی ایران: کویرهای مرکزی</w:t>
      </w:r>
      <w:bookmarkEnd w:id="75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ج۷۸۸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کویرهای مرکزی</w:t>
      </w:r>
    </w:p>
    <w:p>
      <w:pPr>
        <w:pStyle w:val="BookText"/>
      </w:pPr>
      <w:r>
        <w:rPr>
          <w:rFonts w:ascii="IRNazanin" w:hAnsi="IRNazanin" w:eastAsia="IRNazanin" w:cs="IRNazanin"/>
          <w:lang w:bidi="fa-IR"/>
          <w:color w:val="111111"/>
          <w:sz w:val="28"/>
          <w:szCs w:val="28"/>
          <w:rtl/>
        </w:rPr>
        <w:t xml:space="preserve">شرح پدیدآور : تالیف رزم آراء</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۱۳۲۳</w:t>
      </w:r>
    </w:p>
    <w:p>
      <w:pPr>
        <w:pStyle w:val="BookText"/>
      </w:pPr>
      <w:r>
        <w:rPr>
          <w:rFonts w:ascii="IRNazanin" w:hAnsi="IRNazanin" w:eastAsia="IRNazanin" w:cs="IRNazanin"/>
          <w:lang w:bidi="fa-IR"/>
          <w:color w:val="111111"/>
          <w:sz w:val="28"/>
          <w:szCs w:val="28"/>
          <w:rtl/>
        </w:rPr>
        <w:t xml:space="preserve">مشخصات ظاهری : ۱۱۲ +ص.: مصور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کویرها</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۱۲۵۰۴، کتابخانه آیت الله بروجردی (ره)، 12504</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758" w:name="_Toc379"/>
      <w:r>
        <w:t>جغرافیای نظامی ایران: گرگان و دریای خزر</w:t>
      </w:r>
      <w:bookmarkEnd w:id="75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/ر۴ج۷۴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گرگان و دریای خزر</w:t>
      </w:r>
    </w:p>
    <w:p>
      <w:pPr>
        <w:pStyle w:val="BookText"/>
      </w:pPr>
      <w:r>
        <w:rPr>
          <w:rFonts w:ascii="IRNazanin" w:hAnsi="IRNazanin" w:eastAsia="IRNazanin" w:cs="IRNazanin"/>
          <w:lang w:bidi="fa-IR"/>
          <w:color w:val="111111"/>
          <w:sz w:val="28"/>
          <w:szCs w:val="28"/>
          <w:rtl/>
        </w:rPr>
        <w:t xml:space="preserve">شرح پدیدآور : تالیف علی رزم 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7" w:name="pg4574_28785"/>
    <w:bookmarkEnd w:id="197"/>
    <w:p>
      <w:pPr>
        <w:pStyle w:val="BookText"/>
      </w:pPr>
      <w:r>
        <w:rPr>
          <w:rFonts w:ascii="IRNazanin" w:hAnsi="IRNazanin" w:eastAsia="IRNazanin" w:cs="IRNazanin"/>
          <w:lang w:bidi="fa-IR"/>
          <w:color w:val="111111"/>
          <w:sz w:val="28"/>
          <w:szCs w:val="28"/>
          <w:rtl/>
        </w:rPr>
        <w:t xml:space="preserve">۱۳۲۰</w:t>
      </w:r>
    </w:p>
    <w:p>
      <w:pPr>
        <w:pStyle w:val="BookText"/>
      </w:pPr>
      <w:r>
        <w:rPr>
          <w:rFonts w:ascii="IRNazanin" w:hAnsi="IRNazanin" w:eastAsia="IRNazanin" w:cs="IRNazanin"/>
          <w:lang w:bidi="fa-IR"/>
          <w:color w:val="111111"/>
          <w:sz w:val="28"/>
          <w:szCs w:val="28"/>
          <w:rtl/>
        </w:rPr>
        <w:t xml:space="preserve">مشخصات ظاهری : [د]، ۳۱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دریای خزر</w:t>
      </w:r>
    </w:p>
    <w:p>
      <w:pPr>
        <w:pStyle w:val="BookText"/>
      </w:pPr>
      <w:r>
        <w:rPr>
          <w:rFonts w:ascii="IRNazanin" w:hAnsi="IRNazanin" w:eastAsia="IRNazanin" w:cs="IRNazanin"/>
          <w:lang w:bidi="fa-IR"/>
          <w:color w:val="111111"/>
          <w:sz w:val="28"/>
          <w:szCs w:val="28"/>
          <w:rtl/>
        </w:rPr>
        <w:t xml:space="preserve">گرگان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۶۵۰۵۲۵، کتابخانه آیت الله بروجردی (ره)، 650525</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759" w:name="_Toc380"/>
      <w:r>
        <w:t>جغرافیای نظامی ایران: گیلان و مازندران</w:t>
      </w:r>
      <w:bookmarkEnd w:id="75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/ر۴ج۷۸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گیلان و مازندران</w:t>
      </w:r>
    </w:p>
    <w:p>
      <w:pPr>
        <w:pStyle w:val="BookText"/>
      </w:pPr>
      <w:r>
        <w:rPr>
          <w:rFonts w:ascii="IRNazanin" w:hAnsi="IRNazanin" w:eastAsia="IRNazanin" w:cs="IRNazanin"/>
          <w:lang w:bidi="fa-IR"/>
          <w:color w:val="111111"/>
          <w:sz w:val="28"/>
          <w:szCs w:val="28"/>
          <w:rtl/>
        </w:rPr>
        <w:t xml:space="preserve">شرح پدیدآور : علی رزم 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۸۲ ص.: مصور، جدول، [۳] ص. نقشه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گیلان</w:t>
      </w:r>
    </w:p>
    <w:p>
      <w:pPr>
        <w:pStyle w:val="BookText"/>
      </w:pPr>
      <w:r>
        <w:rPr>
          <w:rFonts w:ascii="IRNazanin" w:hAnsi="IRNazanin" w:eastAsia="IRNazanin" w:cs="IRNazanin"/>
          <w:lang w:bidi="fa-IR"/>
          <w:color w:val="111111"/>
          <w:sz w:val="28"/>
          <w:szCs w:val="28"/>
          <w:rtl/>
        </w:rPr>
        <w:t xml:space="preserve">مازندران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۲۷۸۷۹، کتابخانه آیت الله بروجردی (ره)، 27879</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760" w:name="_Toc381"/>
      <w:r>
        <w:t>جغرافیای نظامی ایران: لرستان</w:t>
      </w:r>
      <w:bookmarkEnd w:id="76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ج۷۸۴۵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لرستان</w:t>
      </w:r>
    </w:p>
    <w:p>
      <w:pPr>
        <w:pStyle w:val="BookText"/>
      </w:pPr>
      <w:r>
        <w:rPr>
          <w:rFonts w:ascii="IRNazanin" w:hAnsi="IRNazanin" w:eastAsia="IRNazanin" w:cs="IRNazanin"/>
          <w:lang w:bidi="fa-IR"/>
          <w:color w:val="111111"/>
          <w:sz w:val="28"/>
          <w:szCs w:val="28"/>
          <w:rtl/>
        </w:rPr>
        <w:t xml:space="preserve">شرح پدیدآور : تالیف علی رزم‌آراء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۲۸۱ ص.: مصور، جدول، [۱۲] برگ. تصویر (تاشده)، [۱] برگ جدول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لرستان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۷۳۰۱۳۳، کتابخانه آیت الله بروجردی (ره)، 730133</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61" w:name="_Toc382"/>
      <w:r>
        <w:t>جغرافیای نظامی ایران: مخصوص سال ۱ [اول] افسری و ۲ [دوم] ستوانی: سال تحصیلی ۱۷ - ۱۸</w:t>
      </w:r>
      <w:bookmarkEnd w:id="76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8" w:name="pg4574_28786"/>
    <w:bookmarkEnd w:id="198"/>
    <w:p>
      <w:pPr>
        <w:pStyle w:val="BookText"/>
      </w:pP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/الف۳ج۷ ۱۳۰۰الف</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احتسابیان، احمد</w:t>
      </w:r>
    </w:p>
    <w:p>
      <w:pPr>
        <w:pStyle w:val="BookText"/>
      </w:pPr>
      <w:r>
        <w:rPr>
          <w:rFonts w:ascii="IRNazanin" w:hAnsi="IRNazanin" w:eastAsia="IRNazanin" w:cs="IRNazanin"/>
          <w:lang w:bidi="fa-IR"/>
          <w:color w:val="111111"/>
          <w:sz w:val="28"/>
          <w:szCs w:val="28"/>
          <w:rtl/>
        </w:rPr>
        <w:t xml:space="preserve">عنوان : جغرافیای نظامی ایران: مخصوص سال ۱ [اول] افسری و ۲ [دوم] ستوانی: سال تحصیلی ۱۷ - ۱۸</w:t>
      </w:r>
    </w:p>
    <w:p>
      <w:pPr>
        <w:pStyle w:val="BookText"/>
      </w:pPr>
      <w:r>
        <w:rPr>
          <w:rFonts w:ascii="IRNazanin" w:hAnsi="IRNazanin" w:eastAsia="IRNazanin" w:cs="IRNazanin"/>
          <w:lang w:bidi="fa-IR"/>
          <w:color w:val="111111"/>
          <w:sz w:val="28"/>
          <w:szCs w:val="28"/>
          <w:rtl/>
        </w:rPr>
        <w:t xml:space="preserve">شرح پدیدآور : تالیف احمد احتسابیان</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 ۴۰۲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۶۵۰۵۸۷، کتابخانه آیت الله بروجردی (ره)، 650587</w:t>
      </w:r>
    </w:p>
    <w:p>
      <w:pPr>
        <w:pStyle w:val="BookText"/>
      </w:pPr>
      <w:r>
        <w:rPr>
          <w:rFonts w:ascii="IRNazanin" w:hAnsi="IRNazanin" w:eastAsia="IRNazanin" w:cs="IRNazanin"/>
          <w:lang w:bidi="fa-IR"/>
          <w:color w:val="111111"/>
          <w:sz w:val="28"/>
          <w:szCs w:val="28"/>
          <w:rtl/>
        </w:rPr>
        <w:t xml:space="preserve">۲، ۱۵۲۵۳، کتابخانه آیت الله بروجردی (ره)، 15253</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62" w:name="_Toc383"/>
      <w:r>
        <w:t>جغرافیای نظامی ایران: مکران</w:t>
      </w:r>
      <w:bookmarkEnd w:id="76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/ر۴ج۷۹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مکران</w:t>
      </w:r>
    </w:p>
    <w:p>
      <w:pPr>
        <w:pStyle w:val="BookText"/>
      </w:pPr>
      <w:r>
        <w:rPr>
          <w:rFonts w:ascii="IRNazanin" w:hAnsi="IRNazanin" w:eastAsia="IRNazanin" w:cs="IRNazanin"/>
          <w:lang w:bidi="fa-IR"/>
          <w:color w:val="111111"/>
          <w:sz w:val="28"/>
          <w:szCs w:val="28"/>
          <w:rtl/>
        </w:rPr>
        <w:t xml:space="preserve">شرح پدیدآور : تالیف علی رزم‌آرا</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۱۹۲، ج ص.: مصور، جدول (بخشی تا شده)، نقشه (تا شده)</w:t>
      </w:r>
    </w:p>
    <w:p>
      <w:pPr>
        <w:pStyle w:val="BookText"/>
      </w:pPr>
      <w:r>
        <w:rPr>
          <w:rFonts w:ascii="IRNazanin" w:hAnsi="IRNazanin" w:eastAsia="IRNazanin" w:cs="IRNazanin"/>
          <w:lang w:bidi="fa-IR"/>
          <w:color w:val="111111"/>
          <w:sz w:val="28"/>
          <w:szCs w:val="28"/>
          <w:rtl/>
        </w:rPr>
        <w:t xml:space="preserve">یادداشت : کتاب به ضمیمه چند نقشه با عناوین مختلف از منطقه مکران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مکران</w:t>
      </w:r>
    </w:p>
    <w:p>
      <w:pPr>
        <w:pStyle w:val="BookText"/>
      </w:pPr>
      <w:r>
        <w:rPr>
          <w:rFonts w:ascii="IRNazanin" w:hAnsi="IRNazanin" w:eastAsia="IRNazanin" w:cs="IRNazanin"/>
          <w:lang w:bidi="fa-IR"/>
          <w:color w:val="111111"/>
          <w:sz w:val="28"/>
          <w:szCs w:val="28"/>
          <w:rtl/>
        </w:rPr>
        <w:t xml:space="preserve">دریای عمان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۷۳۰۱۴۰، کتابخانه آیت الله بروجردی (ره)، 730140</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763" w:name="_Toc384"/>
      <w:r>
        <w:t>جغرافیای نظامی ایران: منطقه فارس [کتاب]</w:t>
      </w:r>
      <w:bookmarkEnd w:id="76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/ر۴ج۷۷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ایران: منطقه فارس [کتاب]</w:t>
      </w:r>
    </w:p>
    <w:p>
      <w:pPr>
        <w:pStyle w:val="BookText"/>
      </w:pPr>
      <w:r>
        <w:rPr>
          <w:rFonts w:ascii="IRNazanin" w:hAnsi="IRNazanin" w:eastAsia="IRNazanin" w:cs="IRNazanin"/>
          <w:lang w:bidi="fa-IR"/>
          <w:color w:val="111111"/>
          <w:sz w:val="28"/>
          <w:szCs w:val="28"/>
          <w:rtl/>
        </w:rPr>
        <w:t xml:space="preserve">شرح پدیدآور : تالیف علی رزم‌آرا</w:t>
      </w:r>
    </w:p>
    <w:p>
      <w:pPr>
        <w:pStyle w:val="BookText"/>
      </w:pPr>
      <w:r>
        <w:rPr>
          <w:rFonts w:ascii="IRNazanin" w:hAnsi="IRNazanin" w:eastAsia="IRNazanin" w:cs="IRNazanin"/>
          <w:lang w:bidi="fa-IR"/>
          <w:color w:val="111111"/>
          <w:sz w:val="28"/>
          <w:szCs w:val="28"/>
          <w:rtl/>
        </w:rPr>
        <w:t xml:space="preserve">وضعیت نشر : [بی‌جا، بی‌نا]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9" w:name="pg4574_28787"/>
    <w:bookmarkEnd w:id="199"/>
    <w:p>
      <w:pPr>
        <w:pStyle w:val="BookText"/>
      </w:pPr>
      <w:r>
        <w:rPr>
          <w:rFonts w:ascii="IRNazanin" w:hAnsi="IRNazanin" w:eastAsia="IRNazanin" w:cs="IRNazanin"/>
          <w:lang w:bidi="fa-IR"/>
          <w:color w:val="111111"/>
          <w:sz w:val="28"/>
          <w:szCs w:val="28"/>
          <w:rtl/>
        </w:rPr>
        <w:t xml:space="preserve">ال نشر : ۱۳۲۳</w:t>
      </w:r>
    </w:p>
    <w:p>
      <w:pPr>
        <w:pStyle w:val="BookText"/>
      </w:pPr>
      <w:r>
        <w:rPr>
          <w:rFonts w:ascii="IRNazanin" w:hAnsi="IRNazanin" w:eastAsia="IRNazanin" w:cs="IRNazanin"/>
          <w:lang w:bidi="fa-IR"/>
          <w:color w:val="111111"/>
          <w:sz w:val="28"/>
          <w:szCs w:val="28"/>
          <w:rtl/>
        </w:rPr>
        <w:t xml:space="preserve">مشخصات ظاهری : [۲۰۳] ص.: مصور، جدول (بخشی تا شده)، [۲]ص. نقشه (تا شده)</w:t>
      </w:r>
    </w:p>
    <w:p>
      <w:pPr>
        <w:pStyle w:val="BookText"/>
      </w:pPr>
      <w:r>
        <w:rPr>
          <w:rFonts w:ascii="IRNazanin" w:hAnsi="IRNazanin" w:eastAsia="IRNazanin" w:cs="IRNazanin"/>
          <w:lang w:bidi="fa-IR"/>
          <w:color w:val="111111"/>
          <w:sz w:val="28"/>
          <w:szCs w:val="28"/>
          <w:rtl/>
        </w:rPr>
        <w:t xml:space="preserve">یادداشت : کتاب به ضمیمه ۳ نقشه با عنوان «نقشه سیاسی منطقه فارس» در مقیاس یک به ۲۰۰۰۰۰۰ و «نقشه سکونت ایلات فارس در یکلاق و قشلاق» و «نقشه طبیعی منطقه فارس»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فارس</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۶۵۰۵۳۹، کتابخانه آیت الله بروجردی (ره)، 650539</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764" w:name="_Toc385"/>
      <w:r>
        <w:t>جغرافیای نظامی ترکیه</w:t>
      </w:r>
      <w:bookmarkEnd w:id="76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/آ۷ج۷ ۱۳۱۲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آق‌اولی، فرج‌الله، ۱۲۶۶ - ۱۳۵۳</w:t>
      </w:r>
    </w:p>
    <w:p>
      <w:pPr>
        <w:pStyle w:val="BookText"/>
      </w:pPr>
      <w:r>
        <w:rPr>
          <w:rFonts w:ascii="IRNazanin" w:hAnsi="IRNazanin" w:eastAsia="IRNazanin" w:cs="IRNazanin"/>
          <w:lang w:bidi="fa-IR"/>
          <w:color w:val="111111"/>
          <w:sz w:val="28"/>
          <w:szCs w:val="28"/>
          <w:rtl/>
        </w:rPr>
        <w:t xml:space="preserve">عنوان : جغرافیای نظامی ترکیه</w:t>
      </w:r>
    </w:p>
    <w:p>
      <w:pPr>
        <w:pStyle w:val="BookText"/>
      </w:pPr>
      <w:r>
        <w:rPr>
          <w:rFonts w:ascii="IRNazanin" w:hAnsi="IRNazanin" w:eastAsia="IRNazanin" w:cs="IRNazanin"/>
          <w:lang w:bidi="fa-IR"/>
          <w:color w:val="111111"/>
          <w:sz w:val="28"/>
          <w:szCs w:val="28"/>
          <w:rtl/>
        </w:rPr>
        <w:t xml:space="preserve">وضعیت نشر : [تهران]، ارکان حرب کل قشون</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[۷]، ۲۳۰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ترکیه</w:t>
      </w:r>
    </w:p>
    <w:p>
      <w:pPr>
        <w:pStyle w:val="BookText"/>
      </w:pPr>
      <w:r>
        <w:rPr>
          <w:rFonts w:ascii="IRNazanin" w:hAnsi="IRNazanin" w:eastAsia="IRNazanin" w:cs="IRNazanin"/>
          <w:lang w:bidi="fa-IR"/>
          <w:color w:val="111111"/>
          <w:sz w:val="28"/>
          <w:szCs w:val="28"/>
          <w:rtl/>
        </w:rPr>
        <w:t xml:space="preserve">شناسه افزوده : ت، ایران . وزارت جنگ. ارکان حرب کل قشون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۲۷۸۸۳، کتابخانه آیت الله بروجردی (ره)، 27883</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65" w:name="_Toc386"/>
      <w:r>
        <w:t>جغرافیای نظامی ترکیه: جهت دانشجویان سال دوم افسری</w:t>
      </w:r>
      <w:bookmarkEnd w:id="76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/آ۷ج۷۲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آق‌اولی، فرج‌الله، ۱۲۶۶ - ۱۳۵۳</w:t>
      </w:r>
    </w:p>
    <w:p>
      <w:pPr>
        <w:pStyle w:val="BookText"/>
      </w:pPr>
      <w:r>
        <w:rPr>
          <w:rFonts w:ascii="IRNazanin" w:hAnsi="IRNazanin" w:eastAsia="IRNazanin" w:cs="IRNazanin"/>
          <w:lang w:bidi="fa-IR"/>
          <w:color w:val="111111"/>
          <w:sz w:val="28"/>
          <w:szCs w:val="28"/>
          <w:rtl/>
        </w:rPr>
        <w:t xml:space="preserve">عنوان : جغرافیای نظامی ترکیه: جهت دانشجویان سال دوم افسری</w:t>
      </w:r>
    </w:p>
    <w:p>
      <w:pPr>
        <w:pStyle w:val="BookText"/>
      </w:pPr>
      <w:r>
        <w:rPr>
          <w:rFonts w:ascii="IRNazanin" w:hAnsi="IRNazanin" w:eastAsia="IRNazanin" w:cs="IRNazanin"/>
          <w:lang w:bidi="fa-IR"/>
          <w:color w:val="111111"/>
          <w:sz w:val="28"/>
          <w:szCs w:val="28"/>
          <w:rtl/>
        </w:rPr>
        <w:t xml:space="preserve">شرح پدیدآور : فرج الله آق اولی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۱۴+ص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ترکیه</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0" w:name="pg4574_28788"/>
    <w:bookmarkEnd w:id="200"/>
    <w:p>
      <w:pPr>
        <w:pStyle w:val="BookText"/>
      </w:pPr>
      <w:r>
        <w:rPr>
          <w:rFonts w:ascii="IRNazanin" w:hAnsi="IRNazanin" w:eastAsia="IRNazanin" w:cs="IRNazanin"/>
          <w:lang w:bidi="fa-IR"/>
          <w:color w:val="111111"/>
          <w:sz w:val="28"/>
          <w:szCs w:val="28"/>
          <w:rtl/>
        </w:rPr>
        <w:t xml:space="preserve">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۲۷۸۸۴، کتابخانه آیت الله بروجردی (ره)، 27884</w:t>
      </w:r>
    </w:p>
    <w:p>
      <w:pPr>
        <w:pStyle w:val="BookText"/>
      </w:pPr>
      <w:r>
        <w:rPr>
          <w:rFonts w:ascii="IRNazanin" w:hAnsi="IRNazanin" w:eastAsia="IRNazanin" w:cs="IRNazanin"/>
          <w:lang w:bidi="fa-IR"/>
          <w:color w:val="111111"/>
          <w:sz w:val="28"/>
          <w:szCs w:val="28"/>
          <w:rtl/>
        </w:rPr>
        <w:t xml:space="preserve">۲، ۹۰۳۳، کتابخانه آیت الله بروجردی (ره)، 9033</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66" w:name="_Toc387"/>
      <w:r>
        <w:t>جغرافیای نظامی ترکیه: سال دوم افسری</w:t>
      </w:r>
      <w:bookmarkEnd w:id="76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/آ۷ج۷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آق‌اولی، فرج‌الله، ۱۲۶۶ - ۱۳۵۳</w:t>
      </w:r>
    </w:p>
    <w:p>
      <w:pPr>
        <w:pStyle w:val="BookText"/>
      </w:pPr>
      <w:r>
        <w:rPr>
          <w:rFonts w:ascii="IRNazanin" w:hAnsi="IRNazanin" w:eastAsia="IRNazanin" w:cs="IRNazanin"/>
          <w:lang w:bidi="fa-IR"/>
          <w:color w:val="111111"/>
          <w:sz w:val="28"/>
          <w:szCs w:val="28"/>
          <w:rtl/>
        </w:rPr>
        <w:t xml:space="preserve">عنوان : جغرافیای نظامی ترکیه: سال دوم افسری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۷۶ ص.: جدول، [۲] برگ نقشه (تاشده رنگی)</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ترکیه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۵۶۱۰، کتابخانه آیت الله بروجردی (ره)، 5610</w:t>
      </w:r>
    </w:p>
    <w:p>
      <w:pPr>
        <w:pStyle w:val="BookText"/>
      </w:pPr>
      <w:r>
        <w:rPr>
          <w:rFonts w:ascii="IRNazanin" w:hAnsi="IRNazanin" w:eastAsia="IRNazanin" w:cs="IRNazanin"/>
          <w:lang w:bidi="fa-IR"/>
          <w:color w:val="111111"/>
          <w:sz w:val="28"/>
          <w:szCs w:val="28"/>
          <w:rtl/>
        </w:rPr>
        <w:t xml:space="preserve">۲، ۲۷۸۸۵، کتابخانه آیت الله بروجردی (ره)، 27885</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767" w:name="_Toc388"/>
      <w:r>
        <w:t>جغرافیای نظامی شبه جزیره عربستان: جهت دانشجویان سال دوم</w:t>
      </w:r>
      <w:bookmarkEnd w:id="76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ج۷۷۴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شبه جزیره عربستان: جهت دانشجویان سال دوم</w:t>
      </w:r>
    </w:p>
    <w:p>
      <w:pPr>
        <w:pStyle w:val="BookText"/>
      </w:pPr>
      <w:r>
        <w:rPr>
          <w:rFonts w:ascii="IRNazanin" w:hAnsi="IRNazanin" w:eastAsia="IRNazanin" w:cs="IRNazanin"/>
          <w:lang w:bidi="fa-IR"/>
          <w:color w:val="111111"/>
          <w:sz w:val="28"/>
          <w:szCs w:val="28"/>
          <w:rtl/>
        </w:rPr>
        <w:t xml:space="preserve">شرح پدیدآور : علی رزم آراء</w:t>
      </w:r>
    </w:p>
    <w:p>
      <w:pPr>
        <w:pStyle w:val="BookText"/>
      </w:pPr>
      <w:r>
        <w:rPr>
          <w:rFonts w:ascii="IRNazanin" w:hAnsi="IRNazanin" w:eastAsia="IRNazanin" w:cs="IRNazanin"/>
          <w:lang w:bidi="fa-IR"/>
          <w:color w:val="111111"/>
          <w:sz w:val="28"/>
          <w:szCs w:val="28"/>
          <w:rtl/>
        </w:rPr>
        <w:t xml:space="preserve">وضعیت نشر : [تهران]، چاپخانه دانش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۳۲ ص.، [۱] برگ جدول (تا شده)، [۱] برگ نقشه (تا 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عربستان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۲۵۶۴۰، کتابخانه آیت الله بروجردی (ره)، 25640</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768" w:name="_Toc389"/>
      <w:r>
        <w:t>جغرافیای نظامی شهرستانهای مرزی: افسری احتیاط ۱۳۱۸ - ۱۳۱۹</w:t>
      </w:r>
      <w:bookmarkEnd w:id="76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ج۷۵۸</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1" w:name="pg4574_28789"/>
    <w:bookmarkEnd w:id="201"/>
    <w:p>
      <w:pPr>
        <w:pStyle w:val="BookText"/>
      </w:pPr>
      <w:r>
        <w:rPr>
          <w:rFonts w:ascii="IRNazanin" w:hAnsi="IRNazanin" w:eastAsia="IRNazanin" w:cs="IRNazanin"/>
          <w:lang w:bidi="fa-IR"/>
          <w:color w:val="111111"/>
          <w:sz w:val="28"/>
          <w:szCs w:val="28"/>
          <w:rtl/>
        </w:rPr>
        <w:t xml:space="preserve">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شهرستانهای مرزی: افسری احتیاط ۱۳۱۸ - ۱۳۱۹</w:t>
      </w:r>
    </w:p>
    <w:p>
      <w:pPr>
        <w:pStyle w:val="BookText"/>
      </w:pPr>
      <w:r>
        <w:rPr>
          <w:rFonts w:ascii="IRNazanin" w:hAnsi="IRNazanin" w:eastAsia="IRNazanin" w:cs="IRNazanin"/>
          <w:lang w:bidi="fa-IR"/>
          <w:color w:val="111111"/>
          <w:sz w:val="28"/>
          <w:szCs w:val="28"/>
          <w:rtl/>
        </w:rPr>
        <w:t xml:space="preserve">شرح پدیدآور : علی رزم‌آراء</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۱۰۸ ص.: جدول</w:t>
      </w:r>
    </w:p>
    <w:p>
      <w:pPr>
        <w:pStyle w:val="BookText"/>
      </w:pPr>
      <w:r>
        <w:rPr>
          <w:rFonts w:ascii="IRNazanin" w:hAnsi="IRNazanin" w:eastAsia="IRNazanin" w:cs="IRNazanin"/>
          <w:lang w:bidi="fa-IR"/>
          <w:color w:val="111111"/>
          <w:sz w:val="28"/>
          <w:szCs w:val="28"/>
          <w:rtl/>
        </w:rPr>
        <w:t xml:space="preserve">یادداشت : نسخه دوم به سفارش دائره آموزش دانشکده افسری منتشر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۲۵۶۴۱، کتابخانه آیت الله بروجردی (ره)، 25641</w:t>
      </w:r>
    </w:p>
    <w:p>
      <w:pPr>
        <w:pStyle w:val="BookText"/>
      </w:pPr>
      <w:r>
        <w:rPr>
          <w:rFonts w:ascii="IRNazanin" w:hAnsi="IRNazanin" w:eastAsia="IRNazanin" w:cs="IRNazanin"/>
          <w:lang w:bidi="fa-IR"/>
          <w:color w:val="111111"/>
          <w:sz w:val="28"/>
          <w:szCs w:val="28"/>
          <w:rtl/>
        </w:rPr>
        <w:t xml:space="preserve">۲، ۲۱۲۹۴، کتابخانه آیت الله بروجردی (ره)، 21294</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769" w:name="_Toc390"/>
      <w:r>
        <w:t>جغرافیای نظامی شهرستانهای مرزی: نقشه ها: سال دوم افسری، سال سوم ستوانی ۱۳۱۸ - ۱۳۱۹</w:t>
      </w:r>
      <w:bookmarkEnd w:id="76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ج۷۵۸۲۶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شهرستانهای مرزی: نقشه ها: سال دوم افسری، سال سوم ستوانی ۱۳۱۸ - ۱۳۱۹</w:t>
      </w:r>
    </w:p>
    <w:p>
      <w:pPr>
        <w:pStyle w:val="BookText"/>
      </w:pPr>
      <w:r>
        <w:rPr>
          <w:rFonts w:ascii="IRNazanin" w:hAnsi="IRNazanin" w:eastAsia="IRNazanin" w:cs="IRNazanin"/>
          <w:lang w:bidi="fa-IR"/>
          <w:color w:val="111111"/>
          <w:sz w:val="28"/>
          <w:szCs w:val="28"/>
          <w:rtl/>
        </w:rPr>
        <w:t xml:space="preserve">شرح پدیدآور : [علی] رزم‌آراء</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۱ج (شماره‌گذاری گوناگون): تمام نقشه</w:t>
      </w:r>
    </w:p>
    <w:p>
      <w:pPr>
        <w:pStyle w:val="BookText"/>
      </w:pPr>
      <w:r>
        <w:rPr>
          <w:rFonts w:ascii="IRNazanin" w:hAnsi="IRNazanin" w:eastAsia="IRNazanin" w:cs="IRNazanin"/>
          <w:lang w:bidi="fa-IR"/>
          <w:color w:val="111111"/>
          <w:sz w:val="28"/>
          <w:szCs w:val="28"/>
          <w:rtl/>
        </w:rPr>
        <w:t xml:space="preserve">یادداشت : اثر حاضر به ارائه جغرافیای نظامی شهرستانهای مرزی در قالب تمام نقشه پرداخته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۲۱۲۹۵، کتابخانه آیت الله بروجردی (ره)، 21295</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70" w:name="_Toc391"/>
      <w:r>
        <w:t>جغرافیای نظامی عراق. جغرافیای عمومی نظامی پاکستان و هندوستان. جغرافیای نظامی ترکمنستان شوروی</w:t>
      </w:r>
      <w:bookmarkEnd w:id="77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/ی۷ج۷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یکرنگیان، حسین، ۱۲۸۱ - ۱۳۳۸</w:t>
      </w:r>
    </w:p>
    <w:p>
      <w:pPr>
        <w:pStyle w:val="BookText"/>
      </w:pPr>
      <w:r>
        <w:rPr>
          <w:rFonts w:ascii="IRNazanin" w:hAnsi="IRNazanin" w:eastAsia="IRNazanin" w:cs="IRNazanin"/>
          <w:lang w:bidi="fa-IR"/>
          <w:color w:val="111111"/>
          <w:sz w:val="28"/>
          <w:szCs w:val="28"/>
          <w:rtl/>
        </w:rPr>
        <w:t xml:space="preserve">عنوان : جغرافیای نظامی عراق.</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2" w:name="pg4574_28790"/>
    <w:bookmarkEnd w:id="202"/>
    <w:p>
      <w:pPr>
        <w:pStyle w:val="BookText"/>
      </w:pPr>
      <w:r>
        <w:rPr>
          <w:rFonts w:ascii="IRNazanin" w:hAnsi="IRNazanin" w:eastAsia="IRNazanin" w:cs="IRNazanin"/>
          <w:lang w:bidi="fa-IR"/>
          <w:color w:val="111111"/>
          <w:sz w:val="28"/>
          <w:szCs w:val="28"/>
          <w:rtl/>
        </w:rPr>
        <w:t xml:space="preserve">جغرافیای عمومی نظامی پاکستان و هندوستان. جغرافیای نظامی ترکمنستان شوروی</w:t>
      </w:r>
    </w:p>
    <w:p>
      <w:pPr>
        <w:pStyle w:val="BookText"/>
      </w:pPr>
      <w:r>
        <w:rPr>
          <w:rFonts w:ascii="IRNazanin" w:hAnsi="IRNazanin" w:eastAsia="IRNazanin" w:cs="IRNazanin"/>
          <w:lang w:bidi="fa-IR"/>
          <w:color w:val="111111"/>
          <w:sz w:val="28"/>
          <w:szCs w:val="28"/>
          <w:rtl/>
        </w:rPr>
        <w:t xml:space="preserve">شرح پدیدآور : تالیف یکرنگیان؛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۲۳، ۲۰، ۱۶+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۵۶۱۴، کتابخانه آیت الله بروجردی (ره)، 5614</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771" w:name="_Toc392"/>
      <w:r>
        <w:t>جغرافیای نظامی کرمان</w:t>
      </w:r>
      <w:bookmarkEnd w:id="77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/ر۴ ج۷۸۴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کرمان</w:t>
      </w:r>
    </w:p>
    <w:p>
      <w:pPr>
        <w:pStyle w:val="BookText"/>
      </w:pPr>
      <w:r>
        <w:rPr>
          <w:rFonts w:ascii="IRNazanin" w:hAnsi="IRNazanin" w:eastAsia="IRNazanin" w:cs="IRNazanin"/>
          <w:lang w:bidi="fa-IR"/>
          <w:color w:val="111111"/>
          <w:sz w:val="28"/>
          <w:szCs w:val="28"/>
          <w:rtl/>
        </w:rPr>
        <w:t xml:space="preserve">شرح پدیدآور : تالیف علی رزم‌آراء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۱۳۲۳</w:t>
      </w:r>
    </w:p>
    <w:p>
      <w:pPr>
        <w:pStyle w:val="BookText"/>
      </w:pPr>
      <w:r>
        <w:rPr>
          <w:rFonts w:ascii="IRNazanin" w:hAnsi="IRNazanin" w:eastAsia="IRNazanin" w:cs="IRNazanin"/>
          <w:lang w:bidi="fa-IR"/>
          <w:color w:val="111111"/>
          <w:sz w:val="28"/>
          <w:szCs w:val="28"/>
          <w:rtl/>
        </w:rPr>
        <w:t xml:space="preserve">مشخصات ظاهری : [۲۰۸] ص.: مصور، [۱] برگ نقشه (تا شده، رنگی)</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کرمان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۵۶۰۸، کتابخانه آیت الله بروجردی (ره)، 5608</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772" w:name="_Toc393"/>
      <w:r>
        <w:t>جغرافیای نظامی کشور افغانستان</w:t>
      </w:r>
      <w:bookmarkEnd w:id="77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/ک۴ج۷ ۱۳۱۶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کریم قوانلو، علی‌خان</w:t>
      </w:r>
    </w:p>
    <w:p>
      <w:pPr>
        <w:pStyle w:val="BookText"/>
      </w:pPr>
      <w:r>
        <w:rPr>
          <w:rFonts w:ascii="IRNazanin" w:hAnsi="IRNazanin" w:eastAsia="IRNazanin" w:cs="IRNazanin"/>
          <w:lang w:bidi="fa-IR"/>
          <w:color w:val="111111"/>
          <w:sz w:val="28"/>
          <w:szCs w:val="28"/>
          <w:rtl/>
        </w:rPr>
        <w:t xml:space="preserve">عنوان : جغرافیای نظامی کشور افغانستان</w:t>
      </w:r>
    </w:p>
    <w:p>
      <w:pPr>
        <w:pStyle w:val="BookText"/>
      </w:pPr>
      <w:r>
        <w:rPr>
          <w:rFonts w:ascii="IRNazanin" w:hAnsi="IRNazanin" w:eastAsia="IRNazanin" w:cs="IRNazanin"/>
          <w:lang w:bidi="fa-IR"/>
          <w:color w:val="111111"/>
          <w:sz w:val="28"/>
          <w:szCs w:val="28"/>
          <w:rtl/>
        </w:rPr>
        <w:t xml:space="preserve">شرح پدیدآور : علی کریم قوانلو؛ [به سفارش] دانشکده افسری</w:t>
      </w:r>
    </w:p>
    <w:p>
      <w:pPr>
        <w:pStyle w:val="BookText"/>
      </w:pPr>
      <w:r>
        <w:rPr>
          <w:rFonts w:ascii="IRNazanin" w:hAnsi="IRNazanin" w:eastAsia="IRNazanin" w:cs="IRNazanin"/>
          <w:lang w:bidi="fa-IR"/>
          <w:color w:val="111111"/>
          <w:sz w:val="28"/>
          <w:szCs w:val="28"/>
          <w:rtl/>
        </w:rPr>
        <w:t xml:space="preserve">وضعیت نشر : [بی‌جا]، چاپخانه طلوع</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۱ج. (شماره‌گذاری گوناگون)</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قسمت اول: اوضاع طبیعی.- قسمت دوم: اوضاع انسانی .- قسمت سوم: بهره‌برداری اقتصادی .- قسمت چهارم: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3" w:name="pg4574_28791"/>
    <w:bookmarkEnd w:id="203"/>
    <w:p>
      <w:pPr>
        <w:pStyle w:val="BookText"/>
      </w:pPr>
      <w:r>
        <w:rPr>
          <w:rFonts w:ascii="IRNazanin" w:hAnsi="IRNazanin" w:eastAsia="IRNazanin" w:cs="IRNazanin"/>
          <w:lang w:bidi="fa-IR"/>
          <w:color w:val="111111"/>
          <w:sz w:val="28"/>
          <w:szCs w:val="28"/>
          <w:rtl/>
        </w:rPr>
        <w:t xml:space="preserve">بررسی هر یک از صحنه های عملیاتی مجاور ایران.-</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۲۷۸۶۶، کتابخانه آیت الله بروجردی (ره)، 27866</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773" w:name="_Toc394"/>
      <w:r>
        <w:t>جغرافیای نظامی کشور افغانستان</w:t>
      </w:r>
      <w:bookmarkEnd w:id="77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جغرافیای نظامی کشور افغانستان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۵۵ ص</w:t>
      </w:r>
    </w:p>
    <w:p>
      <w:pPr>
        <w:pStyle w:val="BookText"/>
      </w:pPr>
      <w:r>
        <w:rPr>
          <w:rFonts w:ascii="IRNazanin" w:hAnsi="IRNazanin" w:eastAsia="IRNazanin" w:cs="IRNazanin"/>
          <w:lang w:bidi="fa-IR"/>
          <w:color w:val="111111"/>
          <w:sz w:val="28"/>
          <w:szCs w:val="28"/>
          <w:rtl/>
        </w:rPr>
        <w:t xml:space="preserve">یادداشت : اثر حاضر سخنرانی علی رزم آراء در تاریخ ۱۰ اسفند 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۲۵۶۳۵، کتابخانه آیت الله بروجردی (ره)، 25635</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74" w:name="_Toc395"/>
      <w:r>
        <w:t>جغرافیای نظامی کشور عراق</w:t>
      </w:r>
      <w:bookmarkEnd w:id="77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/ج۷۷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جغرافیای نظامی کشور عراق</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۵۵ص.، [۱] برگ نقشه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عراق</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۳۲۲۰۹۲۹، کتابخانه آیت الله بروجردی (ره)، 3220929</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775" w:name="_Toc396"/>
      <w:r>
        <w:t>جغرافیای نظامی کشور عراق: مخصوص سال ۲ [دوم] و ۳ [سوم] ستوانی و دانش‌آموزان افسری احتیاط [کتاب]</w:t>
      </w:r>
      <w:bookmarkEnd w:id="775"/>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/الف۳ج۷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احتسابیان، احمد</w:t>
      </w:r>
    </w:p>
    <w:p>
      <w:pPr>
        <w:pStyle w:val="BookText"/>
      </w:pPr>
      <w:r>
        <w:rPr>
          <w:rFonts w:ascii="IRNazanin" w:hAnsi="IRNazanin" w:eastAsia="IRNazanin" w:cs="IRNazanin"/>
          <w:lang w:bidi="fa-IR"/>
          <w:color w:val="111111"/>
          <w:sz w:val="28"/>
          <w:szCs w:val="28"/>
          <w:rtl/>
        </w:rPr>
        <w:t xml:space="preserve">عنوان : جغرافیای نظامی کشور عراق:</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4" w:name="pg4574_28792"/>
    <w:bookmarkEnd w:id="204"/>
    <w:p>
      <w:pPr>
        <w:pStyle w:val="BookText"/>
      </w:pPr>
      <w:r>
        <w:rPr>
          <w:rFonts w:ascii="IRNazanin" w:hAnsi="IRNazanin" w:eastAsia="IRNazanin" w:cs="IRNazanin"/>
          <w:lang w:bidi="fa-IR"/>
          <w:color w:val="111111"/>
          <w:sz w:val="28"/>
          <w:szCs w:val="28"/>
          <w:rtl/>
        </w:rPr>
        <w:t xml:space="preserve">مخصوص سال ۲ [دوم] و ۳ [سوم] ستوانی و دانش‌آموزان افسری احتیاط [کتاب]</w:t>
      </w:r>
    </w:p>
    <w:p>
      <w:pPr>
        <w:pStyle w:val="BookText"/>
      </w:pPr>
      <w:r>
        <w:rPr>
          <w:rFonts w:ascii="IRNazanin" w:hAnsi="IRNazanin" w:eastAsia="IRNazanin" w:cs="IRNazanin"/>
          <w:lang w:bidi="fa-IR"/>
          <w:color w:val="111111"/>
          <w:sz w:val="28"/>
          <w:szCs w:val="28"/>
          <w:rtl/>
        </w:rPr>
        <w:t xml:space="preserve">شرح پدیدآور : تالیف احمد احتسابیان</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۴۲ ص.، [۱] برگ نقشه تا 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عراق</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۳۲۲۰۲۲۳، کتابخانه آیت الله بروجردی (ره)، 3220223</w:t>
      </w:r>
    </w:p>
    <w:p>
      <w:pPr>
        <w:pStyle w:val="BookText"/>
      </w:pPr>
      <w:r>
        <w:rPr>
          <w:rFonts w:ascii="IRNazanin" w:hAnsi="IRNazanin" w:eastAsia="IRNazanin" w:cs="IRNazanin"/>
          <w:lang w:bidi="fa-IR"/>
          <w:color w:val="111111"/>
          <w:sz w:val="28"/>
          <w:szCs w:val="28"/>
          <w:rtl/>
        </w:rPr>
        <w:t xml:space="preserve">۲، ۵۶۱۲، کتابخانه آیت الله بروجردی (ره)، 5612</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776" w:name="_Toc397"/>
      <w:r>
        <w:t>جغرافیای نظامی کشورهای همجوار: ۱- عراق. جغرافیای جماهیر سوسیالیستی ترکستان شوروی. جغرافیای نظامی جمهوری پاکستان [کتاب]</w:t>
      </w:r>
      <w:bookmarkEnd w:id="77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/ی۸ج۷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یکرنگیان، حسین، ۱۲۸۱ - ۱۳۳۸</w:t>
      </w:r>
    </w:p>
    <w:p>
      <w:pPr>
        <w:pStyle w:val="BookText"/>
      </w:pPr>
      <w:r>
        <w:rPr>
          <w:rFonts w:ascii="IRNazanin" w:hAnsi="IRNazanin" w:eastAsia="IRNazanin" w:cs="IRNazanin"/>
          <w:lang w:bidi="fa-IR"/>
          <w:color w:val="111111"/>
          <w:sz w:val="28"/>
          <w:szCs w:val="28"/>
          <w:rtl/>
        </w:rPr>
        <w:t xml:space="preserve">عنوان : جغرافیای نظامی کشورهای همجوار: ۱- عراق. جغرافیای جماهیر سوسیالیستی ترکستان شوروی. جغرافیای نظامی جمهوری پاکستان [کتاب]</w:t>
      </w:r>
    </w:p>
    <w:p>
      <w:pPr>
        <w:pStyle w:val="BookText"/>
      </w:pPr>
      <w:r>
        <w:rPr>
          <w:rFonts w:ascii="IRNazanin" w:hAnsi="IRNazanin" w:eastAsia="IRNazanin" w:cs="IRNazanin"/>
          <w:lang w:bidi="fa-IR"/>
          <w:color w:val="111111"/>
          <w:sz w:val="28"/>
          <w:szCs w:val="28"/>
          <w:rtl/>
        </w:rPr>
        <w:t xml:space="preserve">شرح پدیدآور : تالیف [میرحسین] یکرنگیان؛ [به سفارش] دانشکده افسری، هیئت علمی. جغرافیای نظامی کشورهای همجوار کشور ترکیه. جغرافیای نظامی عربستان. جغرافیای نظامی افغانستان/ تالیف حبیب‌الله تاج‌بخش؛ [به سفارش] دانشکده افسری، هیئت علمی. جغرافیای نظامی اتحاد جماهیر شوروی/ ابراهیم کوکلان؛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(چاپخانه مطبوعات)۱۳۳۶</w:t>
      </w:r>
    </w:p>
    <w:p>
      <w:pPr>
        <w:pStyle w:val="BookText"/>
      </w:pPr>
      <w:r>
        <w:rPr>
          <w:rFonts w:ascii="IRNazanin" w:hAnsi="IRNazanin" w:eastAsia="IRNazanin" w:cs="IRNazanin"/>
          <w:lang w:bidi="fa-IR"/>
          <w:color w:val="111111"/>
          <w:sz w:val="28"/>
          <w:szCs w:val="28"/>
          <w:rtl/>
        </w:rPr>
        <w:t xml:space="preserve">مشخصات ظاهری : ۱ج. شماره‌گذاری گوناگون</w:t>
      </w:r>
    </w:p>
    <w:p>
      <w:pPr>
        <w:pStyle w:val="BookText"/>
      </w:pPr>
      <w:r>
        <w:rPr>
          <w:rFonts w:ascii="IRNazanin" w:hAnsi="IRNazanin" w:eastAsia="IRNazanin" w:cs="IRNazanin"/>
          <w:lang w:bidi="fa-IR"/>
          <w:color w:val="111111"/>
          <w:sz w:val="28"/>
          <w:szCs w:val="28"/>
          <w:rtl/>
        </w:rPr>
        <w:t xml:space="preserve">یادداشت : انتهای کتاب افتادگی دارد</w:t>
      </w:r>
    </w:p>
    <w:p>
      <w:pPr>
        <w:pStyle w:val="BookText"/>
      </w:pPr>
      <w:r>
        <w:rPr>
          <w:rFonts w:ascii="IRNazanin" w:hAnsi="IRNazanin" w:eastAsia="IRNazanin" w:cs="IRNazanin"/>
          <w:lang w:bidi="fa-IR"/>
          <w:color w:val="111111"/>
          <w:sz w:val="28"/>
          <w:szCs w:val="28"/>
          <w:rtl/>
        </w:rPr>
        <w:t xml:space="preserve">عنوان روی جلد: جغرافیای نظامی شامل کشورهای همجوار شامل: عراق - ترکستان - پاکستان - ترکیه - عربستان - افغانستان - اتحاد جماهیر شوروی</w:t>
      </w:r>
    </w:p>
    <w:p>
      <w:pPr>
        <w:pStyle w:val="BookText"/>
      </w:pPr>
      <w:r>
        <w:rPr>
          <w:rFonts w:ascii="IRNazanin" w:hAnsi="IRNazanin" w:eastAsia="IRNazanin" w:cs="IRNazanin"/>
          <w:lang w:bidi="fa-IR"/>
          <w:color w:val="111111"/>
          <w:sz w:val="28"/>
          <w:szCs w:val="28"/>
          <w:rtl/>
        </w:rPr>
        <w:t xml:space="preserve">چاپ پنجم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پ، تاج‌بخش، حبیب‌الله</w:t>
      </w:r>
    </w:p>
    <w:p>
      <w:pPr>
        <w:pStyle w:val="BookText"/>
      </w:pPr>
      <w:r>
        <w:rPr>
          <w:rFonts w:ascii="IRNazanin" w:hAnsi="IRNazanin" w:eastAsia="IRNazanin" w:cs="IRNazanin"/>
          <w:lang w:bidi="fa-IR"/>
          <w:color w:val="111111"/>
          <w:sz w:val="28"/>
          <w:szCs w:val="28"/>
          <w:rtl/>
        </w:rPr>
        <w:t xml:space="preserve">پ، کوکلان، ابراهیم</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ت، دانشکده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5" w:name="pg4574_28793"/>
    <w:bookmarkEnd w:id="205"/>
    <w:p>
      <w:pPr>
        <w:pStyle w:val="BookText"/>
      </w:pPr>
      <w:r>
        <w:rPr>
          <w:rFonts w:ascii="IRNazanin" w:hAnsi="IRNazanin" w:eastAsia="IRNazanin" w:cs="IRNazanin"/>
          <w:lang w:bidi="fa-IR"/>
          <w:color w:val="111111"/>
          <w:sz w:val="28"/>
          <w:szCs w:val="28"/>
          <w:rtl/>
        </w:rPr>
        <w:t xml:space="preserve">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جغرافیای جماهیر سوسیالیستی ترکستان شوروی</w:t>
      </w:r>
    </w:p>
    <w:p>
      <w:pPr>
        <w:pStyle w:val="BookText"/>
      </w:pPr>
      <w:r>
        <w:rPr>
          <w:rFonts w:ascii="IRNazanin" w:hAnsi="IRNazanin" w:eastAsia="IRNazanin" w:cs="IRNazanin"/>
          <w:lang w:bidi="fa-IR"/>
          <w:color w:val="111111"/>
          <w:sz w:val="28"/>
          <w:szCs w:val="28"/>
          <w:rtl/>
        </w:rPr>
        <w:t xml:space="preserve">ع، جغرافیای نظامی جمهوری پاکستان</w:t>
      </w:r>
    </w:p>
    <w:p>
      <w:pPr>
        <w:pStyle w:val="BookText"/>
      </w:pPr>
      <w:r>
        <w:rPr>
          <w:rFonts w:ascii="IRNazanin" w:hAnsi="IRNazanin" w:eastAsia="IRNazanin" w:cs="IRNazanin"/>
          <w:lang w:bidi="fa-IR"/>
          <w:color w:val="111111"/>
          <w:sz w:val="28"/>
          <w:szCs w:val="28"/>
          <w:rtl/>
        </w:rPr>
        <w:t xml:space="preserve">ع، جغرافیای نظامی کشورهای همجوار کشور ترکیه</w:t>
      </w:r>
    </w:p>
    <w:p>
      <w:pPr>
        <w:pStyle w:val="BookText"/>
      </w:pPr>
      <w:r>
        <w:rPr>
          <w:rFonts w:ascii="IRNazanin" w:hAnsi="IRNazanin" w:eastAsia="IRNazanin" w:cs="IRNazanin"/>
          <w:lang w:bidi="fa-IR"/>
          <w:color w:val="111111"/>
          <w:sz w:val="28"/>
          <w:szCs w:val="28"/>
          <w:rtl/>
        </w:rPr>
        <w:t xml:space="preserve">ع، جغرافیای نظامی عربستان</w:t>
      </w:r>
    </w:p>
    <w:p>
      <w:pPr>
        <w:pStyle w:val="BookText"/>
      </w:pPr>
      <w:r>
        <w:rPr>
          <w:rFonts w:ascii="IRNazanin" w:hAnsi="IRNazanin" w:eastAsia="IRNazanin" w:cs="IRNazanin"/>
          <w:lang w:bidi="fa-IR"/>
          <w:color w:val="111111"/>
          <w:sz w:val="28"/>
          <w:szCs w:val="28"/>
          <w:rtl/>
        </w:rPr>
        <w:t xml:space="preserve">ع، جغرافیای نظامی افغانستان</w:t>
      </w:r>
    </w:p>
    <w:p>
      <w:pPr>
        <w:pStyle w:val="BookText"/>
      </w:pPr>
      <w:r>
        <w:rPr>
          <w:rFonts w:ascii="IRNazanin" w:hAnsi="IRNazanin" w:eastAsia="IRNazanin" w:cs="IRNazanin"/>
          <w:lang w:bidi="fa-IR"/>
          <w:color w:val="111111"/>
          <w:sz w:val="28"/>
          <w:szCs w:val="28"/>
          <w:rtl/>
        </w:rPr>
        <w:t xml:space="preserve">ع، جغرافیای نظامی اتحاد جماهیر شوروی</w:t>
      </w:r>
    </w:p>
    <w:p>
      <w:pPr>
        <w:pStyle w:val="BookText"/>
      </w:pPr>
      <w:r>
        <w:rPr>
          <w:rFonts w:ascii="IRNazanin" w:hAnsi="IRNazanin" w:eastAsia="IRNazanin" w:cs="IRNazanin"/>
          <w:lang w:bidi="fa-IR"/>
          <w:color w:val="111111"/>
          <w:sz w:val="28"/>
          <w:szCs w:val="28"/>
          <w:rtl/>
        </w:rPr>
        <w:t xml:space="preserve">ع، جغرافیای نظامی شامل کشورهای همجوار شامل: عراق - ترکستان - پاکستان - ترکیه - عربستان - افغانستان - اتحاد جماهیر شوروی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۶۵۰۵۸۳، کتابخانه آیت الله بروجردی (ره)، 650583</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777" w:name="_Toc398"/>
      <w:r>
        <w:t>جغرافیای نظامی کشورهای همجوار: سال یکم افسری - سال دوم ستوانی ۱۳۱۸- ۱۳۱۹</w:t>
      </w:r>
      <w:bookmarkEnd w:id="77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/ی۸ج۷ ۱۳۱۸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جغرافیای نظامی کشورهای همجوار: سال یکم افسری - سال دوم ستوانی ۱۳۱۸- ۱۳۱۹</w:t>
      </w:r>
    </w:p>
    <w:p>
      <w:pPr>
        <w:pStyle w:val="BookText"/>
      </w:pPr>
      <w:r>
        <w:rPr>
          <w:rFonts w:ascii="IRNazanin" w:hAnsi="IRNazanin" w:eastAsia="IRNazanin" w:cs="IRNazanin"/>
          <w:lang w:bidi="fa-IR"/>
          <w:color w:val="111111"/>
          <w:sz w:val="28"/>
          <w:szCs w:val="28"/>
          <w:rtl/>
        </w:rPr>
        <w:t xml:space="preserve">شرح پدیدآور : [برای]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۱ج. ( بدون شماره‌گذاری)</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موجودی فیزیکی : ۱، ۲۱۲۹۲، کتابخانه آیت الله بروجردی (ره)، 21292</w:t>
      </w:r>
    </w:p>
    <w:p>
      <w:pPr>
        <w:pStyle w:val="BookText"/>
      </w:pPr>
      <w:r>
        <w:rPr>
          <w:rFonts w:ascii="IRNazanin" w:hAnsi="IRNazanin" w:eastAsia="IRNazanin" w:cs="IRNazanin"/>
          <w:lang w:bidi="fa-IR"/>
          <w:color w:val="111111"/>
          <w:sz w:val="28"/>
          <w:szCs w:val="28"/>
          <w:rtl/>
        </w:rPr>
        <w:t xml:space="preserve">۲، ۲۰۹۲۱، کتابخانه آیت الله بروجردی (ره)، 20921</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778" w:name="_Toc399"/>
      <w:r>
        <w:t>جغرافیای نظامی کشورهای همجوار: نقشه‌ها: سال یکم افسری - سال دوم ستوانی ۱۳۱۸- ۱۳۱۹</w:t>
      </w:r>
      <w:bookmarkEnd w:id="77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/ی۸ج۷۶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جغرافیای نظامی کشورهای همجوار: نقشه‌ها: سال یکم افسری - سال دوم ستوانی ۱۳۱۸- ۱۳۱۹</w:t>
      </w:r>
    </w:p>
    <w:p>
      <w:pPr>
        <w:pStyle w:val="BookText"/>
      </w:pPr>
      <w:r>
        <w:rPr>
          <w:rFonts w:ascii="IRNazanin" w:hAnsi="IRNazanin" w:eastAsia="IRNazanin" w:cs="IRNazanin"/>
          <w:lang w:bidi="fa-IR"/>
          <w:color w:val="111111"/>
          <w:sz w:val="28"/>
          <w:szCs w:val="28"/>
          <w:rtl/>
        </w:rPr>
        <w:t xml:space="preserve">شرح پدیدآور : [برای]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بدون شماره‌گذاری).: تمام نقشه ( رنگی)</w:t>
      </w:r>
    </w:p>
    <w:p>
      <w:pPr>
        <w:pStyle w:val="BookText"/>
      </w:pPr>
      <w:r>
        <w:rPr>
          <w:rFonts w:ascii="IRNazanin" w:hAnsi="IRNazanin" w:eastAsia="IRNazanin" w:cs="IRNazanin"/>
          <w:lang w:bidi="fa-IR"/>
          <w:color w:val="111111"/>
          <w:sz w:val="28"/>
          <w:szCs w:val="28"/>
          <w:rtl/>
        </w:rPr>
        <w:t xml:space="preserve">یادداشت : اثر حاضر نقشه جات جغرافیای نظامی کشورهای همجوار است که در واقع ضمیمه اثر ۳۳۵</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6" w:name="pg4574_28794"/>
    <w:bookmarkEnd w:id="206"/>
    <w:p>
      <w:pPr>
        <w:pStyle w:val="BookText"/>
      </w:pPr>
      <w:r>
        <w:rPr>
          <w:rFonts w:ascii="IRNazanin" w:hAnsi="IRNazanin" w:eastAsia="IRNazanin" w:cs="IRNazanin"/>
          <w:lang w:bidi="fa-IR"/>
          <w:color w:val="111111"/>
          <w:sz w:val="28"/>
          <w:szCs w:val="28"/>
          <w:rtl/>
        </w:rPr>
        <w:t xml:space="preserve">همین پایگاه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نقشه ها، علوم نظامی</w:t>
      </w:r>
    </w:p>
    <w:p>
      <w:pPr>
        <w:pStyle w:val="BookText"/>
      </w:pPr>
      <w:r>
        <w:rPr>
          <w:rFonts w:ascii="IRNazanin" w:hAnsi="IRNazanin" w:eastAsia="IRNazanin" w:cs="IRNazanin"/>
          <w:lang w:bidi="fa-IR"/>
          <w:color w:val="111111"/>
          <w:sz w:val="28"/>
          <w:szCs w:val="28"/>
          <w:rtl/>
        </w:rPr>
        <w:t xml:space="preserve">نقشه ها، جغرافیای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موجودی فیزیکی : ۱، ۱۵۲۳۲، کتابخانه آیت الله بروجردی (ره)، 15262</w:t>
      </w:r>
    </w:p>
    <w:p>
      <w:pPr>
        <w:pStyle w:val="BookText"/>
      </w:pPr>
      <w:r>
        <w:rPr>
          <w:rFonts w:ascii="IRNazanin" w:hAnsi="IRNazanin" w:eastAsia="IRNazanin" w:cs="IRNazanin"/>
          <w:lang w:bidi="fa-IR"/>
          <w:color w:val="111111"/>
          <w:sz w:val="28"/>
          <w:szCs w:val="28"/>
          <w:rtl/>
        </w:rPr>
        <w:t xml:space="preserve">۲، ۲۱۲۹۳، کتابخانه آیت الله بروجردی (ره)، 21293</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779" w:name="_Toc400"/>
      <w:r>
        <w:t>جنگ افزارهای پیاده نظام و مخابرات: ویژه کد ۱۱۳: سال تحصیلی ۵۸-۵۷</w:t>
      </w:r>
      <w:bookmarkEnd w:id="779"/>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/ج۹۲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جنگ افزارهای پیاده نظام و مخابرات: ویژه کد ۱۱۳: سال تحصیلی ۵۸-۵۷</w:t>
      </w:r>
    </w:p>
    <w:p>
      <w:pPr>
        <w:pStyle w:val="BookText"/>
      </w:pPr>
      <w:r>
        <w:rPr>
          <w:rFonts w:ascii="IRNazanin" w:hAnsi="IRNazanin" w:eastAsia="IRNazanin" w:cs="IRNazanin"/>
          <w:lang w:bidi="fa-IR"/>
          <w:color w:val="111111"/>
          <w:sz w:val="28"/>
          <w:szCs w:val="28"/>
          <w:rtl/>
        </w:rPr>
        <w:t xml:space="preserve">وضعیت نشر : [تهران، دانشکده پیاده، کمیته جنگ افزار</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۱۵۵، ۲۷ص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مهمات و تجهیزات جنگی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مخابرات</w:t>
      </w:r>
    </w:p>
    <w:p>
      <w:pPr>
        <w:pStyle w:val="BookText"/>
      </w:pPr>
      <w:r>
        <w:rPr>
          <w:rFonts w:ascii="IRNazanin" w:hAnsi="IRNazanin" w:eastAsia="IRNazanin" w:cs="IRNazanin"/>
          <w:lang w:bidi="fa-IR"/>
          <w:color w:val="111111"/>
          <w:sz w:val="28"/>
          <w:szCs w:val="28"/>
          <w:rtl/>
        </w:rPr>
        <w:t xml:space="preserve">شناسه افزوده : ت، دانشکده پیاده. کمیته جنگ افزار</w:t>
      </w:r>
    </w:p>
    <w:p>
      <w:pPr>
        <w:pStyle w:val="BookText"/>
      </w:pPr>
      <w:r>
        <w:rPr>
          <w:rFonts w:ascii="IRNazanin" w:hAnsi="IRNazanin" w:eastAsia="IRNazanin" w:cs="IRNazanin"/>
          <w:lang w:bidi="fa-IR"/>
          <w:color w:val="111111"/>
          <w:sz w:val="28"/>
          <w:szCs w:val="28"/>
          <w:rtl/>
        </w:rPr>
        <w:t xml:space="preserve">موجودی فیزیکی : ۱، ۱۶۰۳۵، کتابخانه آیت الله بروجردی (ره)، 16035</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780" w:name="_Toc401"/>
      <w:r>
        <w:t>جنگ با گاز و میکرب</w:t>
      </w:r>
      <w:bookmarkEnd w:id="78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/گ۲م۹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میمندی نژاد، محمد حسین</w:t>
      </w:r>
    </w:p>
    <w:p>
      <w:pPr>
        <w:pStyle w:val="BookText"/>
      </w:pPr>
      <w:r>
        <w:rPr>
          <w:rFonts w:ascii="IRNazanin" w:hAnsi="IRNazanin" w:eastAsia="IRNazanin" w:cs="IRNazanin"/>
          <w:lang w:bidi="fa-IR"/>
          <w:color w:val="111111"/>
          <w:sz w:val="28"/>
          <w:szCs w:val="28"/>
          <w:rtl/>
        </w:rPr>
        <w:t xml:space="preserve">عنوان : جنگ با گاز و میکرب</w:t>
      </w:r>
    </w:p>
    <w:p>
      <w:pPr>
        <w:pStyle w:val="BookText"/>
      </w:pPr>
      <w:r>
        <w:rPr>
          <w:rFonts w:ascii="IRNazanin" w:hAnsi="IRNazanin" w:eastAsia="IRNazanin" w:cs="IRNazanin"/>
          <w:lang w:bidi="fa-IR"/>
          <w:color w:val="111111"/>
          <w:sz w:val="28"/>
          <w:szCs w:val="28"/>
          <w:rtl/>
        </w:rPr>
        <w:t xml:space="preserve">شرح پدیدآور : نگارش محمدحسین میمندی نژاد</w:t>
      </w:r>
    </w:p>
    <w:p>
      <w:pPr>
        <w:pStyle w:val="BookText"/>
      </w:pPr>
      <w:r>
        <w:rPr>
          <w:rFonts w:ascii="IRNazanin" w:hAnsi="IRNazanin" w:eastAsia="IRNazanin" w:cs="IRNazanin"/>
          <w:lang w:bidi="fa-IR"/>
          <w:color w:val="111111"/>
          <w:sz w:val="28"/>
          <w:szCs w:val="28"/>
          <w:rtl/>
        </w:rPr>
        <w:t xml:space="preserve">وضعیت نشر : [تهران]، وزارت کشاورزی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۹۸ ص.: مصور</w:t>
      </w:r>
    </w:p>
    <w:p>
      <w:pPr>
        <w:pStyle w:val="BookText"/>
      </w:pPr>
      <w:r>
        <w:rPr>
          <w:rFonts w:ascii="IRNazanin" w:hAnsi="IRNazanin" w:eastAsia="IRNazanin" w:cs="IRNazanin"/>
          <w:lang w:bidi="fa-IR"/>
          <w:color w:val="111111"/>
          <w:sz w:val="28"/>
          <w:szCs w:val="28"/>
          <w:rtl/>
        </w:rPr>
        <w:t xml:space="preserve">یادداشت : عنوان روی جلد: استفاده از گاز و میکرب در جنگ</w:t>
      </w:r>
    </w:p>
    <w:p>
      <w:pPr>
        <w:pStyle w:val="BookText"/>
      </w:pPr>
      <w:r>
        <w:rPr>
          <w:rFonts w:ascii="IRNazanin" w:hAnsi="IRNazanin" w:eastAsia="IRNazanin" w:cs="IRNazanin"/>
          <w:lang w:bidi="fa-IR"/>
          <w:color w:val="111111"/>
          <w:sz w:val="28"/>
          <w:szCs w:val="28"/>
          <w:rtl/>
        </w:rPr>
        <w:t xml:space="preserve">اثر حاضر اقتباسی از نامه دانشکده دامپزشکی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گازهای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کشاورزی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استفاده از گاز و میکرب در جنگ</w:t>
      </w:r>
    </w:p>
    <w:p>
      <w:pPr>
        <w:pStyle w:val="BookText"/>
      </w:pPr>
      <w:r>
        <w:rPr>
          <w:rFonts w:ascii="IRNazanin" w:hAnsi="IRNazanin" w:eastAsia="IRNazanin" w:cs="IRNazanin"/>
          <w:lang w:bidi="fa-IR"/>
          <w:color w:val="111111"/>
          <w:sz w:val="28"/>
          <w:szCs w:val="28"/>
          <w:rtl/>
        </w:rPr>
        <w:t xml:space="preserve">جستجوی کمکی : ع، جنگ با گاز و میکروب</w:t>
      </w:r>
    </w:p>
    <w:p>
      <w:pPr>
        <w:pStyle w:val="BookText"/>
      </w:pPr>
      <w:r>
        <w:rPr>
          <w:rFonts w:ascii="Times New Roman" w:hAnsi="Times New Roman" w:eastAsia="Times New Roman" w:cs="Times New Roman"/>
          <w:lang w:val="en-US" w:bidi="en-US"/>
          <w:color w:val="111111"/>
          <w:sz w:val="28"/>
          <w:szCs w:val="28"/>
          <w:rtl/>
        </w:rPr>
        <w:t xml:space="preserve">Aux. Search : NO</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7" w:name="pg4574_28795"/>
    <w:bookmarkEnd w:id="207"/>
    <w:p>
      <w:pPr>
        <w:pStyle w:val="BookText"/>
      </w:pPr>
      <w:r>
        <w:rPr>
          <w:rFonts w:ascii="IRNazanin" w:hAnsi="IRNazanin" w:eastAsia="IRNazanin" w:cs="IRNazanin"/>
          <w:lang w:bidi="fa-IR"/>
          <w:color w:val="111111"/>
          <w:sz w:val="28"/>
          <w:szCs w:val="28"/>
          <w:rtl/>
        </w:rPr>
        <w:t xml:space="preserve">وجودی فیزیکی : ۱، ۵۶۴۵، کتابخانه آیت الله بروجردی (ره)، 5645</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781" w:name="_Toc402"/>
      <w:r>
        <w:t>جنگ بین المللی دوم (۱۹۳۹-۱۹۴۵) جبهه خاور: نبرد کورسک ( ژوئیه و اوت ۱۹۴۳) [کتاب]</w:t>
      </w:r>
      <w:bookmarkEnd w:id="781"/>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/ج۹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جنگ بین المللی دوم (۱۹۳۹-۱۹۴۵) جبهه خاور: نبرد کورسک ( ژوئیه و اوت ۱۹۴۳) [کتاب]</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۳۱ ص.، [۳] ص. نقشه (تا شده)</w:t>
      </w:r>
    </w:p>
    <w:p>
      <w:pPr>
        <w:pStyle w:val="BookText"/>
      </w:pPr>
      <w:r>
        <w:rPr>
          <w:rFonts w:ascii="IRNazanin" w:hAnsi="IRNazanin" w:eastAsia="IRNazanin" w:cs="IRNazanin"/>
          <w:lang w:bidi="fa-IR"/>
          <w:color w:val="111111"/>
          <w:sz w:val="28"/>
          <w:szCs w:val="28"/>
          <w:rtl/>
        </w:rPr>
        <w:t xml:space="preserve">یادداشت : کتاب حاضر مربوط به تاریخ نظامی نبرد کورسک که میان آلمان و شوروی در خلال جنگ جهانی دوم به وقوع پیوست،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نبرد کورسک</w:t>
      </w:r>
    </w:p>
    <w:p>
      <w:pPr>
        <w:pStyle w:val="BookText"/>
      </w:pPr>
      <w:r>
        <w:rPr>
          <w:rFonts w:ascii="IRNazanin" w:hAnsi="IRNazanin" w:eastAsia="IRNazanin" w:cs="IRNazanin"/>
          <w:lang w:bidi="fa-IR"/>
          <w:color w:val="111111"/>
          <w:sz w:val="28"/>
          <w:szCs w:val="28"/>
          <w:rtl/>
        </w:rPr>
        <w:t xml:space="preserve">جنگ جهانی دوم، ۱۹۳۹-۱۹۴۵م</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۳۲۲۰۵۲۵، کتابخانه آیت الله بروجردی (ره)، 3220525</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782" w:name="_Toc403"/>
      <w:r>
        <w:t>جنگ بین المللی دوم (۱۹۳۹۳ - ۱۹۴۵): جبهه خاور نبرد استالینگراد</w:t>
      </w:r>
      <w:bookmarkEnd w:id="78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/ن۳ج۳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نخجوان، محمد، ۱۲۶۸؟ - ۱۳۵۴</w:t>
      </w:r>
    </w:p>
    <w:p>
      <w:pPr>
        <w:pStyle w:val="BookText"/>
      </w:pPr>
      <w:r>
        <w:rPr>
          <w:rFonts w:ascii="IRNazanin" w:hAnsi="IRNazanin" w:eastAsia="IRNazanin" w:cs="IRNazanin"/>
          <w:lang w:bidi="fa-IR"/>
          <w:color w:val="111111"/>
          <w:sz w:val="28"/>
          <w:szCs w:val="28"/>
          <w:rtl/>
        </w:rPr>
        <w:t xml:space="preserve">عنوان : جنگ بین المللی دوم (۱۹۳۹۳ - ۱۹۴۵): جبهه خاور نبرد استالینگراد</w:t>
      </w:r>
    </w:p>
    <w:p>
      <w:pPr>
        <w:pStyle w:val="BookText"/>
      </w:pPr>
      <w:r>
        <w:rPr>
          <w:rFonts w:ascii="IRNazanin" w:hAnsi="IRNazanin" w:eastAsia="IRNazanin" w:cs="IRNazanin"/>
          <w:lang w:bidi="fa-IR"/>
          <w:color w:val="111111"/>
          <w:sz w:val="28"/>
          <w:szCs w:val="28"/>
          <w:rtl/>
        </w:rPr>
        <w:t xml:space="preserve">شرح پدیدآور : گردآورنده محمد نخجوان؛ [به سفارش]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۸۵ ص.، [۷] برگ نقشه (تا 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جهانی دوم، ۱۹۳۹- ۱۹۴۵م.</w:t>
      </w:r>
    </w:p>
    <w:p>
      <w:pPr>
        <w:pStyle w:val="BookText"/>
      </w:pPr>
      <w:r>
        <w:rPr>
          <w:rFonts w:ascii="IRNazanin" w:hAnsi="IRNazanin" w:eastAsia="IRNazanin" w:cs="IRNazanin"/>
          <w:lang w:bidi="fa-IR"/>
          <w:color w:val="111111"/>
          <w:sz w:val="28"/>
          <w:szCs w:val="28"/>
          <w:rtl/>
        </w:rPr>
        <w:t xml:space="preserve">جنگ استالینگراد، ۱۹۴۲-۱۹۴۳م.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۹۲۴۲، کتابخانه آیت الله بروجردی (ره)، 9242</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783" w:name="_Toc404"/>
      <w:r>
        <w:t>جنگ بین‌الملل</w:t>
      </w:r>
      <w:bookmarkEnd w:id="78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8" w:name="pg4574_28796"/>
    <w:bookmarkEnd w:id="208"/>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/ج۹۲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جنگ بین‌الملل</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[و]، ۱۹۱ ص</w:t>
      </w:r>
    </w:p>
    <w:p>
      <w:pPr>
        <w:pStyle w:val="BookText"/>
      </w:pPr>
      <w:r>
        <w:rPr>
          <w:rFonts w:ascii="IRNazanin" w:hAnsi="IRNazanin" w:eastAsia="IRNazanin" w:cs="IRNazanin"/>
          <w:lang w:bidi="fa-IR"/>
          <w:color w:val="111111"/>
          <w:sz w:val="28"/>
          <w:szCs w:val="28"/>
          <w:rtl/>
        </w:rPr>
        <w:t xml:space="preserve">یادداشت : اثر حاضر فاقد صفحه عنوان است. عنوان انتخاب شده براساس عنوانی است که با خودکار روی برگه اول نوشته شده است</w:t>
      </w:r>
    </w:p>
    <w:p>
      <w:pPr>
        <w:pStyle w:val="BookText"/>
      </w:pPr>
      <w:r>
        <w:rPr>
          <w:rFonts w:ascii="IRNazanin" w:hAnsi="IRNazanin" w:eastAsia="IRNazanin" w:cs="IRNazanin"/>
          <w:lang w:bidi="fa-IR"/>
          <w:color w:val="111111"/>
          <w:sz w:val="28"/>
          <w:szCs w:val="28"/>
          <w:rtl/>
        </w:rPr>
        <w:t xml:space="preserve">کتاب حاضر به حوادث و اتفاقات رخ داده از ابتدای شروع جنگ جهانی اول و تا فتح شامات در سال ۱۹۱۸ پرداخته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جهانی اول، ۱۹۱۴ - ۱۹۱۸م.</w:t>
      </w:r>
    </w:p>
    <w:p>
      <w:pPr>
        <w:pStyle w:val="BookText"/>
      </w:pPr>
      <w:r>
        <w:rPr>
          <w:rFonts w:ascii="IRNazanin" w:hAnsi="IRNazanin" w:eastAsia="IRNazanin" w:cs="IRNazanin"/>
          <w:lang w:bidi="fa-IR"/>
          <w:color w:val="111111"/>
          <w:sz w:val="28"/>
          <w:szCs w:val="28"/>
          <w:rtl/>
        </w:rPr>
        <w:t xml:space="preserve">تاریخ نظامی اروپا</w:t>
      </w:r>
    </w:p>
    <w:p>
      <w:pPr>
        <w:pStyle w:val="BookText"/>
      </w:pPr>
      <w:r>
        <w:rPr>
          <w:rFonts w:ascii="IRNazanin" w:hAnsi="IRNazanin" w:eastAsia="IRNazanin" w:cs="IRNazanin"/>
          <w:lang w:bidi="fa-IR"/>
          <w:color w:val="111111"/>
          <w:sz w:val="28"/>
          <w:szCs w:val="28"/>
          <w:rtl/>
        </w:rPr>
        <w:t xml:space="preserve">تاریخ اروپا</w:t>
      </w:r>
    </w:p>
    <w:p>
      <w:pPr>
        <w:pStyle w:val="BookText"/>
      </w:pPr>
      <w:r>
        <w:rPr>
          <w:rFonts w:ascii="IRNazanin" w:hAnsi="IRNazanin" w:eastAsia="IRNazanin" w:cs="IRNazanin"/>
          <w:lang w:bidi="fa-IR"/>
          <w:color w:val="111111"/>
          <w:sz w:val="28"/>
          <w:szCs w:val="28"/>
          <w:rtl/>
        </w:rPr>
        <w:t xml:space="preserve">شناسه افزوده : ع، حوادث قبل از جنگ ۱۹۱۴</w:t>
      </w:r>
    </w:p>
    <w:p>
      <w:pPr>
        <w:pStyle w:val="BookText"/>
      </w:pPr>
      <w:r>
        <w:rPr>
          <w:rFonts w:ascii="IRNazanin" w:hAnsi="IRNazanin" w:eastAsia="IRNazanin" w:cs="IRNazanin"/>
          <w:lang w:bidi="fa-IR"/>
          <w:color w:val="111111"/>
          <w:sz w:val="28"/>
          <w:szCs w:val="28"/>
          <w:rtl/>
        </w:rPr>
        <w:t xml:space="preserve">جستجوی کمکی : ع، جنگ بین‌المللی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۵۶۰۱۸۶، کتابخانه آیت الله بروجردی (ره)، 560186</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784" w:name="_Toc405"/>
      <w:r>
        <w:t>جنگ بین‌المللی دوم (۱۹۴۵ - ۱۹۳۹): جبهه خاور نبردهای مسکو و استالینگراد</w:t>
      </w:r>
      <w:bookmarkEnd w:id="78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/ن۳ج۹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نخجوان، محمد</w:t>
      </w:r>
    </w:p>
    <w:p>
      <w:pPr>
        <w:pStyle w:val="BookText"/>
      </w:pPr>
      <w:r>
        <w:rPr>
          <w:rFonts w:ascii="IRNazanin" w:hAnsi="IRNazanin" w:eastAsia="IRNazanin" w:cs="IRNazanin"/>
          <w:lang w:bidi="fa-IR"/>
          <w:color w:val="111111"/>
          <w:sz w:val="28"/>
          <w:szCs w:val="28"/>
          <w:rtl/>
        </w:rPr>
        <w:t xml:space="preserve">عنوان : جنگ بین‌المللی دوم (۱۹۴۵ - ۱۹۳۹): جبهه خاور نبردهای مسکو و استالینگراد</w:t>
      </w:r>
    </w:p>
    <w:p>
      <w:pPr>
        <w:pStyle w:val="BookText"/>
      </w:pPr>
      <w:r>
        <w:rPr>
          <w:rFonts w:ascii="IRNazanin" w:hAnsi="IRNazanin" w:eastAsia="IRNazanin" w:cs="IRNazanin"/>
          <w:lang w:bidi="fa-IR"/>
          <w:color w:val="111111"/>
          <w:sz w:val="28"/>
          <w:szCs w:val="28"/>
          <w:rtl/>
        </w:rPr>
        <w:t xml:space="preserve">شرح پدیدآور : گردآورنده محمد نخجوان</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۱۳۲۵</w:t>
      </w:r>
    </w:p>
    <w:p>
      <w:pPr>
        <w:pStyle w:val="BookText"/>
      </w:pPr>
      <w:r>
        <w:rPr>
          <w:rFonts w:ascii="IRNazanin" w:hAnsi="IRNazanin" w:eastAsia="IRNazanin" w:cs="IRNazanin"/>
          <w:lang w:bidi="fa-IR"/>
          <w:color w:val="111111"/>
          <w:sz w:val="28"/>
          <w:szCs w:val="28"/>
          <w:rtl/>
        </w:rPr>
        <w:t xml:space="preserve">مشخصات ظاهری : ۷۱ ص.: مصور، عکس، نقشه</w:t>
      </w:r>
    </w:p>
    <w:p>
      <w:pPr>
        <w:pStyle w:val="BookText"/>
      </w:pPr>
      <w:r>
        <w:rPr>
          <w:rFonts w:ascii="IRNazanin" w:hAnsi="IRNazanin" w:eastAsia="IRNazanin" w:cs="IRNazanin"/>
          <w:lang w:bidi="fa-IR"/>
          <w:color w:val="111111"/>
          <w:sz w:val="28"/>
          <w:szCs w:val="28"/>
          <w:rtl/>
        </w:rPr>
        <w:t xml:space="preserve">یادداشت : اثر حاضر مربوط به تاریخ نظامی نبرد مسکو و استالینگراد شوروی است که در خلال جنگ جهانی دوم به وقوع پیوست، می‌باشدنبرد استالینگراد (تابستان ۱۹۴۲ ۲ فوریه ۱۹۴۳ (میلادی))، یکی از طولانی ترین و مهلک‌ترین نبردهای جنگ جهانی دوم و تمام تاریخ بشر به شمار می رود.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جهانی دوم، ۱۹۳۹- ۱۹۴۵م.</w:t>
      </w:r>
    </w:p>
    <w:p>
      <w:pPr>
        <w:pStyle w:val="BookText"/>
      </w:pPr>
      <w:r>
        <w:rPr>
          <w:rFonts w:ascii="IRNazanin" w:hAnsi="IRNazanin" w:eastAsia="IRNazanin" w:cs="IRNazanin"/>
          <w:lang w:bidi="fa-IR"/>
          <w:color w:val="111111"/>
          <w:sz w:val="28"/>
          <w:szCs w:val="28"/>
          <w:rtl/>
        </w:rPr>
        <w:t xml:space="preserve">جنگ استالینگراد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9" w:name="pg4574_28797"/>
    <w:bookmarkEnd w:id="209"/>
    <w:p>
      <w:pPr>
        <w:pStyle w:val="BookText"/>
      </w:pPr>
      <w:r>
        <w:rPr>
          <w:rFonts w:ascii="IRNazanin" w:hAnsi="IRNazanin" w:eastAsia="IRNazanin" w:cs="IRNazanin"/>
          <w:lang w:bidi="fa-IR"/>
          <w:color w:val="111111"/>
          <w:sz w:val="28"/>
          <w:szCs w:val="28"/>
          <w:rtl/>
        </w:rPr>
        <w:t xml:space="preserve">نگ مسکو</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جستجوی کمکی : ع، جنگ بین المللی دوم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۳۲۴۰۱۰۵، کتابخانه آیت الله بروجردی (ره)، 3240105</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785" w:name="_Toc406"/>
      <w:r>
        <w:t>جنگ بین‌المللی دوم: جنگ آلمان و شوروی</w:t>
      </w:r>
      <w:bookmarkEnd w:id="78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/ج۹۵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جنگ بین‌المللی دوم: جنگ آلمان و شوروی</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-۱۳۲۵</w:t>
      </w:r>
    </w:p>
    <w:p>
      <w:pPr>
        <w:pStyle w:val="BookText"/>
      </w:pPr>
      <w:r>
        <w:rPr>
          <w:rFonts w:ascii="IRNazanin" w:hAnsi="IRNazanin" w:eastAsia="IRNazanin" w:cs="IRNazanin"/>
          <w:lang w:bidi="fa-IR"/>
          <w:color w:val="111111"/>
          <w:sz w:val="28"/>
          <w:szCs w:val="28"/>
          <w:rtl/>
        </w:rPr>
        <w:t xml:space="preserve">مشخصات ظاهری : ج.: نقشه (تاشده)</w:t>
      </w:r>
    </w:p>
    <w:p>
      <w:pPr>
        <w:pStyle w:val="BookText"/>
      </w:pPr>
      <w:r>
        <w:rPr>
          <w:rFonts w:ascii="IRNazanin" w:hAnsi="IRNazanin" w:eastAsia="IRNazanin" w:cs="IRNazanin"/>
          <w:lang w:bidi="fa-IR"/>
          <w:color w:val="111111"/>
          <w:sz w:val="28"/>
          <w:szCs w:val="28"/>
          <w:rtl/>
        </w:rPr>
        <w:t xml:space="preserve">یادداشت : اثر حاضر مربوط به تاریخ نظامی جنگ آلمان و شوروی است که در خلال جنگ جهانی دوم به وقوع پیوست. به ضمیمه «نقشه قسمت اروپایی جماهیر شوروی»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از ۲۲ ژوئن ۱۹۴۱ تا اول اکتبر ۱۹۴۱.- ج.۲. از اول اکتبر ۱۴۹۱ تا ۳۱ مارس ۱۹۴۲.-</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جهانی دوم، ۱۹۳۹- ۱۹۴۵م.</w:t>
      </w:r>
    </w:p>
    <w:p>
      <w:pPr>
        <w:pStyle w:val="BookText"/>
      </w:pPr>
      <w:r>
        <w:rPr>
          <w:rFonts w:ascii="IRNazanin" w:hAnsi="IRNazanin" w:eastAsia="IRNazanin" w:cs="IRNazanin"/>
          <w:lang w:bidi="fa-IR"/>
          <w:color w:val="111111"/>
          <w:sz w:val="28"/>
          <w:szCs w:val="28"/>
          <w:rtl/>
        </w:rPr>
        <w:t xml:space="preserve">جنگ آلمان</w:t>
      </w:r>
    </w:p>
    <w:p>
      <w:pPr>
        <w:pStyle w:val="BookText"/>
      </w:pPr>
      <w:r>
        <w:rPr>
          <w:rFonts w:ascii="IRNazanin" w:hAnsi="IRNazanin" w:eastAsia="IRNazanin" w:cs="IRNazanin"/>
          <w:lang w:bidi="fa-IR"/>
          <w:color w:val="111111"/>
          <w:sz w:val="28"/>
          <w:szCs w:val="28"/>
          <w:rtl/>
        </w:rPr>
        <w:t xml:space="preserve">جنگ شوروی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جستجوی کمکی : ع، جنگ بین المللی دوم</w:t>
      </w:r>
    </w:p>
    <w:p>
      <w:pPr>
        <w:pStyle w:val="BookText"/>
      </w:pPr>
      <w:r>
        <w:rPr>
          <w:rFonts w:ascii="IRNazanin" w:hAnsi="IRNazanin" w:eastAsia="IRNazanin" w:cs="IRNazanin"/>
          <w:lang w:bidi="fa-IR"/>
          <w:color w:val="111111"/>
          <w:sz w:val="28"/>
          <w:szCs w:val="28"/>
          <w:rtl/>
        </w:rPr>
        <w:t xml:space="preserve">ع، جنگ بین‌المللی دوم: جنگ المان و شوروی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۱۲۵۹۸، کتابخانه آیت الله بروجردی (ره)، 12598</w:t>
      </w:r>
    </w:p>
    <w:p>
      <w:pPr>
        <w:pStyle w:val="BookText"/>
      </w:pPr>
      <w:r>
        <w:rPr>
          <w:rFonts w:ascii="IRNazanin" w:hAnsi="IRNazanin" w:eastAsia="IRNazanin" w:cs="IRNazanin"/>
          <w:lang w:bidi="fa-IR"/>
          <w:color w:val="111111"/>
          <w:sz w:val="28"/>
          <w:szCs w:val="28"/>
          <w:rtl/>
        </w:rPr>
        <w:t xml:space="preserve">۱، ۲، ۲۷۹۰۰، کتابخانه آیت الله بروجردی (ره)، 27900</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786" w:name="_Toc407"/>
      <w:r>
        <w:t>جنگ در جنگل</w:t>
      </w:r>
      <w:bookmarkEnd w:id="78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/ج۹ج۸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جم، فریدون، ۱۲۹۳ -</w:t>
      </w:r>
    </w:p>
    <w:p>
      <w:pPr>
        <w:pStyle w:val="BookText"/>
      </w:pPr>
      <w:r>
        <w:rPr>
          <w:rFonts w:ascii="IRNazanin" w:hAnsi="IRNazanin" w:eastAsia="IRNazanin" w:cs="IRNazanin"/>
          <w:lang w:bidi="fa-IR"/>
          <w:color w:val="111111"/>
          <w:sz w:val="28"/>
          <w:szCs w:val="28"/>
          <w:rtl/>
        </w:rPr>
        <w:t xml:space="preserve">عنوان : جنگ در جنگل</w:t>
      </w:r>
    </w:p>
    <w:p>
      <w:pPr>
        <w:pStyle w:val="BookText"/>
      </w:pPr>
      <w:r>
        <w:rPr>
          <w:rFonts w:ascii="IRNazanin" w:hAnsi="IRNazanin" w:eastAsia="IRNazanin" w:cs="IRNazanin"/>
          <w:lang w:bidi="fa-IR"/>
          <w:color w:val="111111"/>
          <w:sz w:val="28"/>
          <w:szCs w:val="28"/>
          <w:rtl/>
        </w:rPr>
        <w:t xml:space="preserve">شرح پدیدآور : [فریدون جم]؛ [به سفارش دانشگاه جنگ، دانشکده عملیات و آموزش، پیاده نظام ۴۶ -۷]</w:t>
      </w:r>
    </w:p>
    <w:p>
      <w:pPr>
        <w:pStyle w:val="BookText"/>
      </w:pPr>
      <w:r>
        <w:rPr>
          <w:rFonts w:ascii="IRNazanin" w:hAnsi="IRNazanin" w:eastAsia="IRNazanin" w:cs="IRNazanin"/>
          <w:lang w:bidi="fa-IR"/>
          <w:color w:val="111111"/>
          <w:sz w:val="28"/>
          <w:szCs w:val="28"/>
          <w:rtl/>
        </w:rPr>
        <w:t xml:space="preserve">وضعیت نشر</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0" w:name="pg4574_28798"/>
    <w:bookmarkEnd w:id="210"/>
    <w:p>
      <w:pPr>
        <w:pStyle w:val="BookText"/>
      </w:pPr>
      <w:r>
        <w:rPr>
          <w:rFonts w:ascii="IRNazanin" w:hAnsi="IRNazanin" w:eastAsia="IRNazanin" w:cs="IRNazanin"/>
          <w:lang w:bidi="fa-IR"/>
          <w:color w:val="111111"/>
          <w:sz w:val="28"/>
          <w:szCs w:val="28"/>
          <w:rtl/>
        </w:rPr>
        <w:t xml:space="preserve">: [بی‌جا، بی‌نا]</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۴۷ ص.، [۲] ص. تصویر</w:t>
      </w:r>
    </w:p>
    <w:p>
      <w:pPr>
        <w:pStyle w:val="BookText"/>
      </w:pPr>
      <w:r>
        <w:rPr>
          <w:rFonts w:ascii="IRNazanin" w:hAnsi="IRNazanin" w:eastAsia="IRNazanin" w:cs="IRNazanin"/>
          <w:lang w:bidi="fa-IR"/>
          <w:color w:val="111111"/>
          <w:sz w:val="28"/>
          <w:szCs w:val="28"/>
          <w:rtl/>
        </w:rPr>
        <w:t xml:space="preserve">یادداشت : بالای عنوان: دوره پنجم ستاد و فرماندهی: سال تحصیلی ۱۳۳۰-۱۳۳۱</w:t>
      </w:r>
    </w:p>
    <w:p>
      <w:pPr>
        <w:pStyle w:val="BookText"/>
      </w:pPr>
      <w:r>
        <w:rPr>
          <w:rFonts w:ascii="IRNazanin" w:hAnsi="IRNazanin" w:eastAsia="IRNazanin" w:cs="IRNazanin"/>
          <w:lang w:bidi="fa-IR"/>
          <w:color w:val="111111"/>
          <w:sz w:val="28"/>
          <w:szCs w:val="28"/>
          <w:rtl/>
        </w:rPr>
        <w:t xml:space="preserve">اثر حاضر به بررسی شرایط خاص، محدودیت‌ها و تاکتیک‌های جنگ در جنگل پرداخته است</w:t>
      </w:r>
    </w:p>
    <w:p>
      <w:pPr>
        <w:pStyle w:val="BookText"/>
      </w:pPr>
      <w:r>
        <w:rPr>
          <w:rFonts w:ascii="IRNazanin" w:hAnsi="IRNazanin" w:eastAsia="IRNazanin" w:cs="IRNazanin"/>
          <w:lang w:bidi="fa-IR"/>
          <w:color w:val="111111"/>
          <w:sz w:val="28"/>
          <w:szCs w:val="28"/>
          <w:rtl/>
        </w:rPr>
        <w:t xml:space="preserve">نسخه دوم توسط ستاد ارتش وزارت جنگ و در سال ۱۳۳۳ منتشر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جنگ در جنگل</w:t>
      </w:r>
    </w:p>
    <w:p>
      <w:pPr>
        <w:pStyle w:val="BookText"/>
      </w:pPr>
      <w:r>
        <w:rPr>
          <w:rFonts w:ascii="IRNazanin" w:hAnsi="IRNazanin" w:eastAsia="IRNazanin" w:cs="IRNazanin"/>
          <w:lang w:bidi="fa-IR"/>
          <w:color w:val="111111"/>
          <w:sz w:val="28"/>
          <w:szCs w:val="28"/>
          <w:rtl/>
        </w:rPr>
        <w:t xml:space="preserve">شناسه افزوده : ت، دانشگاه جنگ. دانشکده عملیات و آموزش. پیاده نظام ۴۶ -۷</w:t>
      </w:r>
    </w:p>
    <w:p>
      <w:pPr>
        <w:pStyle w:val="BookText"/>
      </w:pPr>
      <w:r>
        <w:rPr>
          <w:rFonts w:ascii="IRNazanin" w:hAnsi="IRNazanin" w:eastAsia="IRNazanin" w:cs="IRNazanin"/>
          <w:lang w:bidi="fa-IR"/>
          <w:color w:val="111111"/>
          <w:sz w:val="28"/>
          <w:szCs w:val="28"/>
          <w:rtl/>
        </w:rPr>
        <w:t xml:space="preserve">ت، ایران.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دوره پنجم ستاد و فرماندهی: سال تحصیلی ۱۳۳۰-۱۳۳۱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۵۶۵۰، کتابخانه آیت‌الله بروجردی (ره)، 5650</w:t>
      </w:r>
    </w:p>
    <w:p>
      <w:pPr>
        <w:pStyle w:val="BookText"/>
      </w:pPr>
      <w:r>
        <w:rPr>
          <w:rFonts w:ascii="IRNazanin" w:hAnsi="IRNazanin" w:eastAsia="IRNazanin" w:cs="IRNazanin"/>
          <w:lang w:bidi="fa-IR"/>
          <w:color w:val="111111"/>
          <w:sz w:val="28"/>
          <w:szCs w:val="28"/>
          <w:rtl/>
        </w:rPr>
        <w:t xml:space="preserve">۲، ۵۶۵۱، کتابخانه آیت‌الله بروجردی (ره)، 5651</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787" w:name="_Toc408"/>
      <w:r>
        <w:t>جنگ در کوهستان</w:t>
      </w:r>
      <w:bookmarkEnd w:id="787"/>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/ج۸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جنگ در کوهستان</w:t>
      </w:r>
    </w:p>
    <w:p>
      <w:pPr>
        <w:pStyle w:val="BookText"/>
      </w:pPr>
      <w:r>
        <w:rPr>
          <w:rFonts w:ascii="IRNazanin" w:hAnsi="IRNazanin" w:eastAsia="IRNazanin" w:cs="IRNazanin"/>
          <w:lang w:bidi="fa-IR"/>
          <w:color w:val="111111"/>
          <w:sz w:val="28"/>
          <w:szCs w:val="28"/>
          <w:rtl/>
        </w:rPr>
        <w:t xml:space="preserve">شرح پدیدآور : ترجمه غلامحسین مقتدر؛ [برای] اداره شورای نظام</w:t>
      </w:r>
    </w:p>
    <w:p>
      <w:pPr>
        <w:pStyle w:val="BookText"/>
      </w:pPr>
      <w:r>
        <w:rPr>
          <w:rFonts w:ascii="IRNazanin" w:hAnsi="IRNazanin" w:eastAsia="IRNazanin" w:cs="IRNazanin"/>
          <w:lang w:bidi="fa-IR"/>
          <w:color w:val="111111"/>
          <w:sz w:val="28"/>
          <w:szCs w:val="28"/>
          <w:rtl/>
        </w:rPr>
        <w:t xml:space="preserve">وضعیت نشر : [تهران]، مطبعه خورشید</w:t>
      </w:r>
    </w:p>
    <w:p>
      <w:pPr>
        <w:pStyle w:val="BookText"/>
      </w:pPr>
      <w:r>
        <w:rPr>
          <w:rFonts w:ascii="IRNazanin" w:hAnsi="IRNazanin" w:eastAsia="IRNazanin" w:cs="IRNazanin"/>
          <w:lang w:bidi="fa-IR"/>
          <w:color w:val="111111"/>
          <w:sz w:val="28"/>
          <w:szCs w:val="28"/>
          <w:rtl/>
        </w:rPr>
        <w:t xml:space="preserve">سال نشر : ۱۳۰۹</w:t>
      </w:r>
    </w:p>
    <w:p>
      <w:pPr>
        <w:pStyle w:val="BookText"/>
      </w:pPr>
      <w:r>
        <w:rPr>
          <w:rFonts w:ascii="IRNazanin" w:hAnsi="IRNazanin" w:eastAsia="IRNazanin" w:cs="IRNazanin"/>
          <w:lang w:bidi="fa-IR"/>
          <w:color w:val="111111"/>
          <w:sz w:val="28"/>
          <w:szCs w:val="28"/>
          <w:rtl/>
        </w:rPr>
        <w:t xml:space="preserve">مشخصات ظاهری : [209]ص.: نقشه (تا شده)</w:t>
      </w:r>
    </w:p>
    <w:p>
      <w:pPr>
        <w:pStyle w:val="BookText"/>
      </w:pPr>
      <w:r>
        <w:rPr>
          <w:rFonts w:ascii="IRNazanin" w:hAnsi="IRNazanin" w:eastAsia="IRNazanin" w:cs="IRNazanin"/>
          <w:lang w:bidi="fa-IR"/>
          <w:color w:val="111111"/>
          <w:sz w:val="28"/>
          <w:szCs w:val="28"/>
          <w:rtl/>
        </w:rPr>
        <w:t xml:space="preserve">یادداشت : اثر حضر در سه فصل به سبک و شیوه عملیات و جنگ در کوهستان پرداخته و شرایط تغذیه و پوشاک و سلامتی در کوهستان از ضمائم آن می‌باشد.</w:t>
      </w:r>
    </w:p>
    <w:p>
      <w:pPr>
        <w:pStyle w:val="BookText"/>
      </w:pPr>
      <w:r>
        <w:rPr>
          <w:rFonts w:ascii="IRNazanin" w:hAnsi="IRNazanin" w:eastAsia="IRNazanin" w:cs="IRNazanin"/>
          <w:lang w:bidi="fa-IR"/>
          <w:color w:val="111111"/>
          <w:sz w:val="28"/>
          <w:szCs w:val="28"/>
          <w:rtl/>
        </w:rPr>
        <w:t xml:space="preserve">به ضمیمه «طرح عملیات قشون شرق فرانسه و ناحیه مونت‌نرو، پلزو و تولمینو فرانسه ۱۹۱۵»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مترجم، مقتدر، غلامحسین</w:t>
      </w:r>
    </w:p>
    <w:p>
      <w:pPr>
        <w:pStyle w:val="BookText"/>
      </w:pPr>
      <w:r>
        <w:rPr>
          <w:rFonts w:ascii="IRNazanin" w:hAnsi="IRNazanin" w:eastAsia="IRNazanin" w:cs="IRNazanin"/>
          <w:lang w:bidi="fa-IR"/>
          <w:color w:val="111111"/>
          <w:sz w:val="28"/>
          <w:szCs w:val="28"/>
          <w:rtl/>
        </w:rPr>
        <w:t xml:space="preserve">ت، اداره شورای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۶۵۰۹۷، کتابخانه آیت الله بروجردی (ره)،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1" w:name="pg4574_28799"/>
    <w:bookmarkEnd w:id="211"/>
    <w:p>
      <w:pPr>
        <w:pStyle w:val="BookText"/>
      </w:pPr>
      <w:r>
        <w:rPr>
          <w:rFonts w:ascii="Times New Roman" w:hAnsi="Times New Roman" w:eastAsia="Times New Roman" w:cs="Times New Roman"/>
          <w:lang w:val="en-US" w:bidi="en-US"/>
          <w:color w:val="111111"/>
          <w:sz w:val="28"/>
          <w:szCs w:val="28"/>
          <w:rtl/>
        </w:rPr>
        <w:t xml:space="preserve">65097</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788" w:name="_Toc409"/>
      <w:r>
        <w:t>جنگ شیمیایی: حمایت انفرادی و اجتماعی بر ضد گازهای جنگی</w:t>
      </w:r>
      <w:bookmarkEnd w:id="788"/>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/ک۵ج۹۳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کسری، محمود</w:t>
      </w:r>
    </w:p>
    <w:p>
      <w:pPr>
        <w:pStyle w:val="BookText"/>
      </w:pPr>
      <w:r>
        <w:rPr>
          <w:rFonts w:ascii="IRNazanin" w:hAnsi="IRNazanin" w:eastAsia="IRNazanin" w:cs="IRNazanin"/>
          <w:lang w:bidi="fa-IR"/>
          <w:color w:val="111111"/>
          <w:sz w:val="28"/>
          <w:szCs w:val="28"/>
          <w:rtl/>
        </w:rPr>
        <w:t xml:space="preserve">عنوان : جنگ شیمیایی: حمایت انفرادی و اجتماعی بر ضد گازهای جنگی</w:t>
      </w:r>
    </w:p>
    <w:p>
      <w:pPr>
        <w:pStyle w:val="BookText"/>
      </w:pPr>
      <w:r>
        <w:rPr>
          <w:rFonts w:ascii="IRNazanin" w:hAnsi="IRNazanin" w:eastAsia="IRNazanin" w:cs="IRNazanin"/>
          <w:lang w:bidi="fa-IR"/>
          <w:color w:val="111111"/>
          <w:sz w:val="28"/>
          <w:szCs w:val="28"/>
          <w:rtl/>
        </w:rPr>
        <w:t xml:space="preserve">شرح پدیدآور : تالیف محمود کسری</w:t>
      </w:r>
    </w:p>
    <w:p>
      <w:pPr>
        <w:pStyle w:val="BookText"/>
      </w:pPr>
      <w:r>
        <w:rPr>
          <w:rFonts w:ascii="IRNazanin" w:hAnsi="IRNazanin" w:eastAsia="IRNazanin" w:cs="IRNazanin"/>
          <w:lang w:bidi="fa-IR"/>
          <w:color w:val="111111"/>
          <w:sz w:val="28"/>
          <w:szCs w:val="28"/>
          <w:rtl/>
        </w:rPr>
        <w:t xml:space="preserve">وضعیت نشر : تهران، چاپخانه ارژنگ</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۱۱۴ص.: مصور</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گازهای جنگی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۱۲۶۱۸، کتابخانه آیت الله بروجردی (ره)، 12618</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789" w:name="_Toc410"/>
      <w:r>
        <w:t>جنگ لهستان</w:t>
      </w:r>
      <w:bookmarkEnd w:id="78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/ب۹ج۹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بوشری</w:t>
      </w:r>
    </w:p>
    <w:p>
      <w:pPr>
        <w:pStyle w:val="BookText"/>
      </w:pPr>
      <w:r>
        <w:rPr>
          <w:rFonts w:ascii="IRNazanin" w:hAnsi="IRNazanin" w:eastAsia="IRNazanin" w:cs="IRNazanin"/>
          <w:lang w:bidi="fa-IR"/>
          <w:color w:val="111111"/>
          <w:sz w:val="28"/>
          <w:szCs w:val="28"/>
          <w:rtl/>
        </w:rPr>
        <w:t xml:space="preserve">عنوان : جنگ لهستان</w:t>
      </w:r>
    </w:p>
    <w:p>
      <w:pPr>
        <w:pStyle w:val="BookText"/>
      </w:pPr>
      <w:r>
        <w:rPr>
          <w:rFonts w:ascii="IRNazanin" w:hAnsi="IRNazanin" w:eastAsia="IRNazanin" w:cs="IRNazanin"/>
          <w:lang w:bidi="fa-IR"/>
          <w:color w:val="111111"/>
          <w:sz w:val="28"/>
          <w:szCs w:val="28"/>
          <w:rtl/>
        </w:rPr>
        <w:t xml:space="preserve">شرح پدیدآور : نگارش بوشری؛ ترجمه داود موید امینی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۵۳ ص.: نقشه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لهستان</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پ، موید امینی، داود، ۱۲۹۸ -</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۲۰۹۳۱، کتابخانه آیت الله بروجردی (ره)، 20931</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790" w:name="_Toc411"/>
      <w:r>
        <w:t>جنگهای استقلالی ترکیه: افسری احتیاط [کتاب]</w:t>
      </w:r>
      <w:bookmarkEnd w:id="790"/>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/ک۵ج۹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کسری، محمود</w:t>
      </w:r>
    </w:p>
    <w:p>
      <w:pPr>
        <w:pStyle w:val="BookText"/>
      </w:pPr>
      <w:r>
        <w:rPr>
          <w:rFonts w:ascii="IRNazanin" w:hAnsi="IRNazanin" w:eastAsia="IRNazanin" w:cs="IRNazanin"/>
          <w:lang w:bidi="fa-IR"/>
          <w:color w:val="111111"/>
          <w:sz w:val="28"/>
          <w:szCs w:val="28"/>
          <w:rtl/>
        </w:rPr>
        <w:t xml:space="preserve">عنوان : جنگهای استقلالی ترکیه: افسری احتیاط [کتاب]</w:t>
      </w:r>
    </w:p>
    <w:p>
      <w:pPr>
        <w:pStyle w:val="BookText"/>
      </w:pPr>
      <w:r>
        <w:rPr>
          <w:rFonts w:ascii="IRNazanin" w:hAnsi="IRNazanin" w:eastAsia="IRNazanin" w:cs="IRNazanin"/>
          <w:lang w:bidi="fa-IR"/>
          <w:color w:val="111111"/>
          <w:sz w:val="28"/>
          <w:szCs w:val="28"/>
          <w:rtl/>
        </w:rPr>
        <w:t xml:space="preserve">شرح پدیدآور : محمود کسری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۳۸ ص</w:t>
      </w:r>
    </w:p>
    <w:p>
      <w:pPr>
        <w:pStyle w:val="BookText"/>
      </w:pPr>
      <w:r>
        <w:rPr>
          <w:rFonts w:ascii="IRNazanin" w:hAnsi="IRNazanin" w:eastAsia="IRNazanin" w:cs="IRNazanin"/>
          <w:lang w:bidi="fa-IR"/>
          <w:color w:val="111111"/>
          <w:sz w:val="28"/>
          <w:szCs w:val="28"/>
          <w:rtl/>
        </w:rPr>
        <w:t xml:space="preserve">یادداشت : کتاب حاضر تاریخ نظامی مربوط به جنگهای استقلالی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2" w:name="pg4574_28800"/>
    <w:bookmarkEnd w:id="212"/>
    <w:p>
      <w:pPr>
        <w:pStyle w:val="BookText"/>
      </w:pPr>
      <w:r>
        <w:rPr>
          <w:rFonts w:ascii="IRNazanin" w:hAnsi="IRNazanin" w:eastAsia="IRNazanin" w:cs="IRNazanin"/>
          <w:lang w:bidi="fa-IR"/>
          <w:color w:val="111111"/>
          <w:sz w:val="28"/>
          <w:szCs w:val="28"/>
          <w:rtl/>
        </w:rPr>
        <w:t xml:space="preserve">ترکیه می‌باشد که برای استفاده دانشجویان سطح «افسری احتیاط» تالیف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ترکیه و یونان-- ۱۹۲۲ - ۱۹۱۹م.</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۳۲۲۰۵۲۶، کتابخانه آیت الله بروجردی (ره)، 3220526</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791" w:name="_Toc412"/>
      <w:r>
        <w:t>جنگهای استقلالی ترکیه: سال دوم افسری سال سوم ستوانی: ۱۳۱۸ - ۱۳۱۹</w:t>
      </w:r>
      <w:bookmarkEnd w:id="791"/>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/ک۵ج۹ ۱۳۱۸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کسری، محمود</w:t>
      </w:r>
    </w:p>
    <w:p>
      <w:pPr>
        <w:pStyle w:val="BookText"/>
      </w:pPr>
      <w:r>
        <w:rPr>
          <w:rFonts w:ascii="IRNazanin" w:hAnsi="IRNazanin" w:eastAsia="IRNazanin" w:cs="IRNazanin"/>
          <w:lang w:bidi="fa-IR"/>
          <w:color w:val="111111"/>
          <w:sz w:val="28"/>
          <w:szCs w:val="28"/>
          <w:rtl/>
        </w:rPr>
        <w:t xml:space="preserve">عنوان : جنگهای استقلالی ترکیه: سال دوم افسری سال سوم ستوانی: ۱۳۱۸ - ۱۳۱۹</w:t>
      </w:r>
    </w:p>
    <w:p>
      <w:pPr>
        <w:pStyle w:val="BookText"/>
      </w:pPr>
      <w:r>
        <w:rPr>
          <w:rFonts w:ascii="IRNazanin" w:hAnsi="IRNazanin" w:eastAsia="IRNazanin" w:cs="IRNazanin"/>
          <w:lang w:bidi="fa-IR"/>
          <w:color w:val="111111"/>
          <w:sz w:val="28"/>
          <w:szCs w:val="28"/>
          <w:rtl/>
        </w:rPr>
        <w:t xml:space="preserve">شرح پدیدآور : کسری؛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۳۸ ص</w:t>
      </w:r>
    </w:p>
    <w:p>
      <w:pPr>
        <w:pStyle w:val="BookText"/>
      </w:pPr>
      <w:r>
        <w:rPr>
          <w:rFonts w:ascii="IRNazanin" w:hAnsi="IRNazanin" w:eastAsia="IRNazanin" w:cs="IRNazanin"/>
          <w:lang w:bidi="fa-IR"/>
          <w:color w:val="111111"/>
          <w:sz w:val="28"/>
          <w:szCs w:val="28"/>
          <w:rtl/>
        </w:rPr>
        <w:t xml:space="preserve">یادداشت : کتاب حاضر تاریخ نظامی مربوط به جنگهای استقلالی ترکیه می‌باشد که برای استفاده دانشجویان سطح «سال دوم افسری، سال سوم ستوانی» تالیف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ترکیه و یونان-- ۱۹۲۲ - ۱۹۱۹م.</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۲۷۹۰۳، کتابخانه آیت الله بروجردی (ره)، 27903</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792" w:name="_Toc413"/>
      <w:r>
        <w:t>جنگهای هوایی: در سه جبهه لهستان، نروژ، کشورهای باختر</w:t>
      </w:r>
      <w:bookmarkEnd w:id="79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/گ۴ج۹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گرابله، ژوزف</w:t>
      </w:r>
    </w:p>
    <w:p>
      <w:pPr>
        <w:pStyle w:val="BookText"/>
      </w:pPr>
      <w:r>
        <w:rPr>
          <w:rFonts w:ascii="IRNazanin" w:hAnsi="IRNazanin" w:eastAsia="IRNazanin" w:cs="IRNazanin"/>
          <w:lang w:bidi="fa-IR"/>
          <w:color w:val="111111"/>
          <w:sz w:val="28"/>
          <w:szCs w:val="28"/>
          <w:rtl/>
        </w:rPr>
        <w:t xml:space="preserve">عنوان : جنگهای هوایی: در سه جبهه لهستان، نروژ، کشورهای باختر</w:t>
      </w:r>
    </w:p>
    <w:p>
      <w:pPr>
        <w:pStyle w:val="BookText"/>
      </w:pPr>
      <w:r>
        <w:rPr>
          <w:rFonts w:ascii="IRNazanin" w:hAnsi="IRNazanin" w:eastAsia="IRNazanin" w:cs="IRNazanin"/>
          <w:lang w:bidi="fa-IR"/>
          <w:color w:val="111111"/>
          <w:sz w:val="28"/>
          <w:szCs w:val="28"/>
          <w:rtl/>
        </w:rPr>
        <w:t xml:space="preserve">شرح پدیدآور : نگارش کرابله آلمانی؛ مترجم داود موید امینی</w:t>
      </w:r>
    </w:p>
    <w:p>
      <w:pPr>
        <w:pStyle w:val="BookText"/>
      </w:pPr>
      <w:r>
        <w:rPr>
          <w:rFonts w:ascii="IRNazanin" w:hAnsi="IRNazanin" w:eastAsia="IRNazanin" w:cs="IRNazanin"/>
          <w:lang w:bidi="fa-IR"/>
          <w:color w:val="111111"/>
          <w:sz w:val="28"/>
          <w:szCs w:val="28"/>
          <w:rtl/>
        </w:rPr>
        <w:t xml:space="preserve">وضعیت نشر : تهران، شرکت تضامنی علمی</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۹۹ص.: مصور</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عملیات هوایی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3" w:name="pg4574_28801"/>
    <w:bookmarkEnd w:id="213"/>
    <w:p>
      <w:pPr>
        <w:pStyle w:val="BookText"/>
      </w:pPr>
      <w:r>
        <w:rPr>
          <w:rFonts w:ascii="IRNazanin" w:hAnsi="IRNazanin" w:eastAsia="IRNazanin" w:cs="IRNazanin"/>
          <w:lang w:bidi="fa-IR"/>
          <w:color w:val="111111"/>
          <w:sz w:val="28"/>
          <w:szCs w:val="28"/>
          <w:rtl/>
        </w:rPr>
        <w:t xml:space="preserve">اریخ نظامی</w:t>
      </w:r>
    </w:p>
    <w:p>
      <w:pPr>
        <w:pStyle w:val="BookText"/>
      </w:pPr>
      <w:r>
        <w:rPr>
          <w:rFonts w:ascii="IRNazanin" w:hAnsi="IRNazanin" w:eastAsia="IRNazanin" w:cs="IRNazanin"/>
          <w:lang w:bidi="fa-IR"/>
          <w:color w:val="111111"/>
          <w:sz w:val="28"/>
          <w:szCs w:val="28"/>
          <w:rtl/>
        </w:rPr>
        <w:t xml:space="preserve">شناسه افزوده : پ، مترجم، موید امینی، داود، ۱۲۹۸-</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۶۵۰۶۰۸، کتابخانه آیت الله بروجردی (ره)، 650608</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3"/>
      </w:pPr>
      <w:bookmarkStart w:id="793" w:name="_Toc414"/>
      <w:r>
        <w:t>چ</w:t>
      </w:r>
      <w:bookmarkEnd w:id="793"/>
    </w:p>
    <w:p>
      <w:pPr>
        <w:pStyle w:val="Heading4"/>
      </w:pPr>
      <w:bookmarkStart w:id="794" w:name="_Toc415"/>
      <w:r>
        <w:t>چگونه باید از کشور دفاع نمود</w:t>
      </w:r>
      <w:bookmarkEnd w:id="794"/>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/م۷چ۸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مقدادی، جهانگیر</w:t>
      </w:r>
    </w:p>
    <w:p>
      <w:pPr>
        <w:pStyle w:val="BookText"/>
      </w:pPr>
      <w:r>
        <w:rPr>
          <w:rFonts w:ascii="IRNazanin" w:hAnsi="IRNazanin" w:eastAsia="IRNazanin" w:cs="IRNazanin"/>
          <w:lang w:bidi="fa-IR"/>
          <w:color w:val="111111"/>
          <w:sz w:val="28"/>
          <w:szCs w:val="28"/>
          <w:rtl/>
        </w:rPr>
        <w:t xml:space="preserve">عنوان : چگونه باید از کشور دفاع نمود</w:t>
      </w:r>
    </w:p>
    <w:p>
      <w:pPr>
        <w:pStyle w:val="BookText"/>
      </w:pPr>
      <w:r>
        <w:rPr>
          <w:rFonts w:ascii="IRNazanin" w:hAnsi="IRNazanin" w:eastAsia="IRNazanin" w:cs="IRNazanin"/>
          <w:lang w:bidi="fa-IR"/>
          <w:color w:val="111111"/>
          <w:sz w:val="28"/>
          <w:szCs w:val="28"/>
          <w:rtl/>
        </w:rPr>
        <w:t xml:space="preserve">شرح پدیدآور : [گردآورنده] جهانگیر مقدادی</w:t>
      </w:r>
    </w:p>
    <w:p>
      <w:pPr>
        <w:pStyle w:val="BookText"/>
      </w:pPr>
      <w:r>
        <w:rPr>
          <w:rFonts w:ascii="IRNazanin" w:hAnsi="IRNazanin" w:eastAsia="IRNazanin" w:cs="IRNazanin"/>
          <w:lang w:bidi="fa-IR"/>
          <w:color w:val="111111"/>
          <w:sz w:val="28"/>
          <w:szCs w:val="28"/>
          <w:rtl/>
        </w:rPr>
        <w:t xml:space="preserve">وضعیت نشر : [بی‌جا]، میهنی</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[الف]، ۴۹ ص.، [۳] ص. نمودار (رنگی، تا شده)</w:t>
      </w:r>
    </w:p>
    <w:p>
      <w:pPr>
        <w:pStyle w:val="BookText"/>
      </w:pPr>
      <w:r>
        <w:rPr>
          <w:rFonts w:ascii="IRNazanin" w:hAnsi="IRNazanin" w:eastAsia="IRNazanin" w:cs="IRNazanin"/>
          <w:lang w:bidi="fa-IR"/>
          <w:color w:val="111111"/>
          <w:sz w:val="28"/>
          <w:szCs w:val="28"/>
          <w:rtl/>
        </w:rPr>
        <w:t xml:space="preserve">یادداشت : کتاب حاضر مجموعه مطالب و سخنرانیها است که توسط افراد مختلف در بین‌الملل نوشته و ایراد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مندرجات : فصل اول: «جنگهای درون مرزی»: روش نوین مقاومت/ دوشان کودار.- فصل دوم: آموزش جنگهای پارتیزانی.- فصل سوم: ستون پنجم و راه مبارزه با آن: پیشینه تاریخی و پیدایش این نام</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کودار، دوشان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۳۲۲۰۸۲۱، کتابخانه آیت الله بروجردی (ره)، 3220821</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3"/>
      </w:pPr>
      <w:bookmarkStart w:id="795" w:name="_Toc416"/>
      <w:r>
        <w:t>ح</w:t>
      </w:r>
      <w:bookmarkEnd w:id="795"/>
    </w:p>
    <w:p>
      <w:pPr>
        <w:pStyle w:val="Heading4"/>
      </w:pPr>
      <w:bookmarkStart w:id="796" w:name="_Toc417"/>
      <w:r>
        <w:t>حفظ الصحه نظام [کتاب]</w:t>
      </w:r>
      <w:bookmarkEnd w:id="796"/>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/ب۹ح۷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حفظ الصحه نظام [کتاب]</w:t>
      </w:r>
    </w:p>
    <w:p>
      <w:pPr>
        <w:pStyle w:val="BookText"/>
      </w:pPr>
      <w:r>
        <w:rPr>
          <w:rFonts w:ascii="IRNazanin" w:hAnsi="IRNazanin" w:eastAsia="IRNazanin" w:cs="IRNazanin"/>
          <w:lang w:bidi="fa-IR"/>
          <w:color w:val="111111"/>
          <w:sz w:val="28"/>
          <w:szCs w:val="28"/>
          <w:rtl/>
        </w:rPr>
        <w:t xml:space="preserve">وضعیت نشر : [تهران]، وزارت جنگ، ارکان حرب کل قشون</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۲۶۲ ص</w:t>
      </w:r>
    </w:p>
    <w:p>
      <w:pPr>
        <w:pStyle w:val="BookText"/>
      </w:pPr>
      <w:r>
        <w:rPr>
          <w:rFonts w:ascii="IRNazanin" w:hAnsi="IRNazanin" w:eastAsia="IRNazanin" w:cs="IRNazanin"/>
          <w:lang w:bidi="fa-IR"/>
          <w:color w:val="111111"/>
          <w:sz w:val="28"/>
          <w:szCs w:val="28"/>
          <w:rtl/>
        </w:rPr>
        <w:t xml:space="preserve">یادداشت : کتاب حاضر دارای مطالبی است که برای حفظ صحت و سلامتی نفرات قشون و غیره مفید بوده است</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4" w:name="pg4574_28802"/>
    <w:bookmarkEnd w:id="214"/>
    <w:p>
      <w:pPr>
        <w:pStyle w:val="BookText"/>
      </w:pPr>
      <w:r>
        <w:rPr>
          <w:rFonts w:ascii="IRNazanin" w:hAnsi="IRNazanin" w:eastAsia="IRNazanin" w:cs="IRNazanin"/>
          <w:lang w:bidi="fa-IR"/>
          <w:color w:val="111111"/>
          <w:sz w:val="28"/>
          <w:szCs w:val="28"/>
          <w:rtl/>
        </w:rPr>
        <w:t xml:space="preserve">: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۷۷۰۶۹، کتابخانه آیت الله بروجردی (ره)، 77069</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797" w:name="_Toc418"/>
      <w:r>
        <w:t>حقوق جزا</w:t>
      </w:r>
      <w:bookmarkEnd w:id="797"/>
    </w:p>
    <w:p>
      <w:pPr>
        <w:pStyle w:val="BookText"/>
      </w:pPr>
      <w:r>
        <w:rPr>
          <w:rFonts w:ascii="IRNazanin" w:hAnsi="IRNazanin" w:eastAsia="IRNazanin" w:cs="IRNazanin"/>
          <w:lang w:bidi="fa-IR"/>
          <w:color w:val="111111"/>
          <w:sz w:val="28"/>
          <w:szCs w:val="28"/>
          <w:rtl/>
        </w:rPr>
        <w:t xml:space="preserve">نوع : رقعی بزرگ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/ش۲ح۷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شایانفر، علینقی</w:t>
      </w:r>
    </w:p>
    <w:p>
      <w:pPr>
        <w:pStyle w:val="BookText"/>
      </w:pPr>
      <w:r>
        <w:rPr>
          <w:rFonts w:ascii="IRNazanin" w:hAnsi="IRNazanin" w:eastAsia="IRNazanin" w:cs="IRNazanin"/>
          <w:lang w:bidi="fa-IR"/>
          <w:color w:val="111111"/>
          <w:sz w:val="28"/>
          <w:szCs w:val="28"/>
          <w:rtl/>
        </w:rPr>
        <w:t xml:space="preserve">عنوان : حقوق جزا</w:t>
      </w:r>
    </w:p>
    <w:p>
      <w:pPr>
        <w:pStyle w:val="BookText"/>
      </w:pPr>
      <w:r>
        <w:rPr>
          <w:rFonts w:ascii="IRNazanin" w:hAnsi="IRNazanin" w:eastAsia="IRNazanin" w:cs="IRNazanin"/>
          <w:lang w:bidi="fa-IR"/>
          <w:color w:val="111111"/>
          <w:sz w:val="28"/>
          <w:szCs w:val="28"/>
          <w:rtl/>
        </w:rPr>
        <w:t xml:space="preserve">شرح پدیدآور : تالیف علینقی شایانفر</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۱۴۹، و، ۳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حقوق جزا</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۳۸۰۵۰، کتابخانه آیت الله بروجردی (ره)، 38050</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798" w:name="_Toc419"/>
      <w:r>
        <w:t>حقوق مدنی</w:t>
      </w:r>
      <w:bookmarkEnd w:id="79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/الف۴ح۷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ارفعیان، حسن، ۱۳۰۶ - ۱۳۸۵</w:t>
      </w:r>
    </w:p>
    <w:p>
      <w:pPr>
        <w:pStyle w:val="BookText"/>
      </w:pPr>
      <w:r>
        <w:rPr>
          <w:rFonts w:ascii="IRNazanin" w:hAnsi="IRNazanin" w:eastAsia="IRNazanin" w:cs="IRNazanin"/>
          <w:lang w:bidi="fa-IR"/>
          <w:color w:val="111111"/>
          <w:sz w:val="28"/>
          <w:szCs w:val="28"/>
          <w:rtl/>
        </w:rPr>
        <w:t xml:space="preserve">عنوان : حقوق مدنی</w:t>
      </w:r>
    </w:p>
    <w:p>
      <w:pPr>
        <w:pStyle w:val="BookText"/>
      </w:pPr>
      <w:r>
        <w:rPr>
          <w:rFonts w:ascii="IRNazanin" w:hAnsi="IRNazanin" w:eastAsia="IRNazanin" w:cs="IRNazanin"/>
          <w:lang w:bidi="fa-IR"/>
          <w:color w:val="111111"/>
          <w:sz w:val="28"/>
          <w:szCs w:val="28"/>
          <w:rtl/>
        </w:rPr>
        <w:t xml:space="preserve">شرح پدیدآور : تالیف حسن ارفعیان؛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[۱۳۳۷]</w:t>
      </w:r>
    </w:p>
    <w:p>
      <w:pPr>
        <w:pStyle w:val="BookText"/>
      </w:pPr>
      <w:r>
        <w:rPr>
          <w:rFonts w:ascii="IRNazanin" w:hAnsi="IRNazanin" w:eastAsia="IRNazanin" w:cs="IRNazanin"/>
          <w:lang w:bidi="fa-IR"/>
          <w:color w:val="111111"/>
          <w:sz w:val="28"/>
          <w:szCs w:val="28"/>
          <w:rtl/>
        </w:rPr>
        <w:t xml:space="preserve">مشخصات ظاهری : [۸۲]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حقوق مدنی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۲۵۸۷۰، کتابخانه آیت الله بروجردی (ره)، 25870</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799" w:name="_Toc420"/>
      <w:r>
        <w:t>حکومت: برای سال سوم دانشکده افسری</w:t>
      </w:r>
      <w:bookmarkEnd w:id="79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/م۶ح۸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مظاهری، حسن</w:t>
      </w:r>
    </w:p>
    <w:p>
      <w:pPr>
        <w:pStyle w:val="BookText"/>
      </w:pPr>
      <w:r>
        <w:rPr>
          <w:rFonts w:ascii="IRNazanin" w:hAnsi="IRNazanin" w:eastAsia="IRNazanin" w:cs="IRNazanin"/>
          <w:lang w:bidi="fa-IR"/>
          <w:color w:val="111111"/>
          <w:sz w:val="28"/>
          <w:szCs w:val="28"/>
          <w:rtl/>
        </w:rPr>
        <w:t xml:space="preserve">عنوان : حکومت: برای سال سوم دانشکده افسری</w:t>
      </w:r>
    </w:p>
    <w:p>
      <w:pPr>
        <w:pStyle w:val="BookText"/>
      </w:pPr>
      <w:r>
        <w:rPr>
          <w:rFonts w:ascii="IRNazanin" w:hAnsi="IRNazanin" w:eastAsia="IRNazanin" w:cs="IRNazanin"/>
          <w:lang w:bidi="fa-IR"/>
          <w:color w:val="111111"/>
          <w:sz w:val="28"/>
          <w:szCs w:val="28"/>
          <w:rtl/>
        </w:rPr>
        <w:t xml:space="preserve">شرح پدیدآور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5" w:name="pg4574_28803"/>
    <w:bookmarkEnd w:id="215"/>
    <w:p>
      <w:pPr>
        <w:pStyle w:val="BookText"/>
      </w:pPr>
      <w:r>
        <w:rPr>
          <w:rFonts w:ascii="IRNazanin" w:hAnsi="IRNazanin" w:eastAsia="IRNazanin" w:cs="IRNazanin"/>
          <w:lang w:bidi="fa-IR"/>
          <w:color w:val="111111"/>
          <w:sz w:val="28"/>
          <w:szCs w:val="28"/>
          <w:rtl/>
        </w:rPr>
        <w:t xml:space="preserve">باهتمام حسن مظاهری و هوشنگ قهاری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۱۳۳۷</w:t>
      </w:r>
    </w:p>
    <w:p>
      <w:pPr>
        <w:pStyle w:val="BookText"/>
      </w:pPr>
      <w:r>
        <w:rPr>
          <w:rFonts w:ascii="IRNazanin" w:hAnsi="IRNazanin" w:eastAsia="IRNazanin" w:cs="IRNazanin"/>
          <w:lang w:bidi="fa-IR"/>
          <w:color w:val="111111"/>
          <w:sz w:val="28"/>
          <w:szCs w:val="28"/>
          <w:rtl/>
        </w:rPr>
        <w:t xml:space="preserve">مشخصات ظاهری : ۹۸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کشورداری</w:t>
      </w:r>
    </w:p>
    <w:p>
      <w:pPr>
        <w:pStyle w:val="BookText"/>
      </w:pPr>
      <w:r>
        <w:rPr>
          <w:rFonts w:ascii="IRNazanin" w:hAnsi="IRNazanin" w:eastAsia="IRNazanin" w:cs="IRNazanin"/>
          <w:lang w:bidi="fa-IR"/>
          <w:color w:val="111111"/>
          <w:sz w:val="28"/>
          <w:szCs w:val="28"/>
          <w:rtl/>
        </w:rPr>
        <w:t xml:space="preserve">قوانین و مقررات</w:t>
      </w:r>
    </w:p>
    <w:p>
      <w:pPr>
        <w:pStyle w:val="BookText"/>
      </w:pPr>
      <w:r>
        <w:rPr>
          <w:rFonts w:ascii="IRNazanin" w:hAnsi="IRNazanin" w:eastAsia="IRNazanin" w:cs="IRNazanin"/>
          <w:lang w:bidi="fa-IR"/>
          <w:color w:val="111111"/>
          <w:sz w:val="28"/>
          <w:szCs w:val="28"/>
          <w:rtl/>
        </w:rPr>
        <w:t xml:space="preserve">شناسه افزوده : پ، قهاری، هوشنگ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۵۸۹۴، کتابخانه آیت الله بروجردی (ره)، 5894</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3"/>
      </w:pPr>
      <w:bookmarkStart w:id="800" w:name="_Toc421"/>
      <w:r>
        <w:t>خ</w:t>
      </w:r>
      <w:bookmarkEnd w:id="800"/>
    </w:p>
    <w:p>
      <w:pPr>
        <w:pStyle w:val="Heading4"/>
      </w:pPr>
      <w:bookmarkStart w:id="801" w:name="_Toc422"/>
      <w:r>
        <w:t>خدمات ایران در جنگ اخیر عامل مهم نجات شورویها بوده است</w:t>
      </w:r>
      <w:bookmarkEnd w:id="80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/خ۲خ۴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خان ملک یزدی، محمد</w:t>
      </w:r>
    </w:p>
    <w:p>
      <w:pPr>
        <w:pStyle w:val="BookText"/>
      </w:pPr>
      <w:r>
        <w:rPr>
          <w:rFonts w:ascii="IRNazanin" w:hAnsi="IRNazanin" w:eastAsia="IRNazanin" w:cs="IRNazanin"/>
          <w:lang w:bidi="fa-IR"/>
          <w:color w:val="111111"/>
          <w:sz w:val="28"/>
          <w:szCs w:val="28"/>
          <w:rtl/>
        </w:rPr>
        <w:t xml:space="preserve">عنوان : خدمات ایران در جنگ اخیر عامل مهم نجات شورویها بوده است</w:t>
      </w:r>
    </w:p>
    <w:p>
      <w:pPr>
        <w:pStyle w:val="BookText"/>
      </w:pPr>
      <w:r>
        <w:rPr>
          <w:rFonts w:ascii="IRNazanin" w:hAnsi="IRNazanin" w:eastAsia="IRNazanin" w:cs="IRNazanin"/>
          <w:lang w:bidi="fa-IR"/>
          <w:color w:val="111111"/>
          <w:sz w:val="28"/>
          <w:szCs w:val="28"/>
          <w:rtl/>
        </w:rPr>
        <w:t xml:space="preserve">وضعیت نشر : [بی‌جا]، اداره کل تبلیغات</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۱۲ ص</w:t>
      </w:r>
    </w:p>
    <w:p>
      <w:pPr>
        <w:pStyle w:val="BookText"/>
      </w:pPr>
      <w:r>
        <w:rPr>
          <w:rFonts w:ascii="IRNazanin" w:hAnsi="IRNazanin" w:eastAsia="IRNazanin" w:cs="IRNazanin"/>
          <w:lang w:bidi="fa-IR"/>
          <w:color w:val="111111"/>
          <w:sz w:val="28"/>
          <w:szCs w:val="28"/>
          <w:rtl/>
        </w:rPr>
        <w:t xml:space="preserve">یادداشت : اثر حاضر سخنرانی محمد خان ملک (یزدی) در رادیو تهران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ت، اداره کل انتشارات و تبلیغات</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ع، خدمات ایران در جنگ اخیر عامل مهم نجات شوروی ها بوده است</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۲۱۱۴۳، کتابخانه آیت الله بروجردی (ره)، 21143</w:t>
      </w:r>
    </w:p>
    <w:p>
      <w:pPr>
        <w:pStyle w:val="BookText"/>
      </w:pPr>
      <w:r>
        <w:rPr>
          <w:rFonts w:ascii="IRNazanin" w:hAnsi="IRNazanin" w:eastAsia="IRNazanin" w:cs="IRNazanin"/>
          <w:lang w:bidi="fa-IR"/>
          <w:color w:val="111111"/>
          <w:sz w:val="28"/>
          <w:szCs w:val="28"/>
          <w:rtl/>
        </w:rPr>
        <w:t xml:space="preserve">۲، ۲۵۸۰۷، کتابخانه آیت الله بروجردی (ره)، 25807</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802" w:name="_Toc423"/>
      <w:r>
        <w:t>خطرات هوایی و طرز حفاظت از آنها</w:t>
      </w:r>
      <w:bookmarkEnd w:id="80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/د۷خ۶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علائی</w:t>
      </w:r>
    </w:p>
    <w:p>
      <w:pPr>
        <w:pStyle w:val="BookText"/>
      </w:pPr>
      <w:r>
        <w:rPr>
          <w:rFonts w:ascii="IRNazanin" w:hAnsi="IRNazanin" w:eastAsia="IRNazanin" w:cs="IRNazanin"/>
          <w:lang w:bidi="fa-IR"/>
          <w:color w:val="111111"/>
          <w:sz w:val="28"/>
          <w:szCs w:val="28"/>
          <w:rtl/>
        </w:rPr>
        <w:t xml:space="preserve">عنوان : خطرات هوایی و طرز حفاظت از آنها</w:t>
      </w:r>
    </w:p>
    <w:p>
      <w:pPr>
        <w:pStyle w:val="BookText"/>
      </w:pPr>
      <w:r>
        <w:rPr>
          <w:rFonts w:ascii="IRNazanin" w:hAnsi="IRNazanin" w:eastAsia="IRNazanin" w:cs="IRNazanin"/>
          <w:lang w:bidi="fa-IR"/>
          <w:color w:val="111111"/>
          <w:sz w:val="28"/>
          <w:szCs w:val="28"/>
          <w:rtl/>
        </w:rPr>
        <w:t xml:space="preserve">شرح پدیدآور : علائی</w:t>
      </w:r>
    </w:p>
    <w:p>
      <w:pPr>
        <w:pStyle w:val="BookText"/>
      </w:pPr>
      <w:r>
        <w:rPr>
          <w:rFonts w:ascii="IRNazanin" w:hAnsi="IRNazanin" w:eastAsia="IRNazanin" w:cs="IRNazanin"/>
          <w:lang w:bidi="fa-IR"/>
          <w:color w:val="111111"/>
          <w:sz w:val="28"/>
          <w:szCs w:val="28"/>
          <w:rtl/>
        </w:rPr>
        <w:t xml:space="preserve">وضعیت نشر : تهران، چاپخانه فردین و برادر</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۱۶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دفاع غیر نظامی</w:t>
      </w:r>
    </w:p>
    <w:p>
      <w:pPr>
        <w:pStyle w:val="BookText"/>
      </w:pPr>
      <w:r>
        <w:rPr>
          <w:rFonts w:ascii="IRNazanin" w:hAnsi="IRNazanin" w:eastAsia="IRNazanin" w:cs="IRNazanin"/>
          <w:lang w:bidi="fa-IR"/>
          <w:color w:val="111111"/>
          <w:sz w:val="28"/>
          <w:szCs w:val="28"/>
          <w:rtl/>
        </w:rPr>
        <w:t xml:space="preserve">بمباران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6" w:name="pg4574_28804"/>
    <w:bookmarkEnd w:id="216"/>
    <w:p>
      <w:pPr>
        <w:pStyle w:val="BookText"/>
      </w:pPr>
      <w:r>
        <w:rPr>
          <w:rFonts w:ascii="IRNazanin" w:hAnsi="IRNazanin" w:eastAsia="IRNazanin" w:cs="IRNazanin"/>
          <w:lang w:bidi="fa-IR"/>
          <w:color w:val="111111"/>
          <w:sz w:val="28"/>
          <w:szCs w:val="28"/>
          <w:rtl/>
        </w:rPr>
        <w:t xml:space="preserve">هوایی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۶۰۱۲، کتابخانه آیت الله بروجردی (ره)، 6012</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803" w:name="_Toc424"/>
      <w:r>
        <w:t>خلاصه جغرافیای نظامی: افغانستان - هندوستان - بلوچستان</w:t>
      </w:r>
      <w:bookmarkEnd w:id="80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/الف۳خ۸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احتسابیان، احمد</w:t>
      </w:r>
    </w:p>
    <w:p>
      <w:pPr>
        <w:pStyle w:val="BookText"/>
      </w:pPr>
      <w:r>
        <w:rPr>
          <w:rFonts w:ascii="IRNazanin" w:hAnsi="IRNazanin" w:eastAsia="IRNazanin" w:cs="IRNazanin"/>
          <w:lang w:bidi="fa-IR"/>
          <w:color w:val="111111"/>
          <w:sz w:val="28"/>
          <w:szCs w:val="28"/>
          <w:rtl/>
        </w:rPr>
        <w:t xml:space="preserve">عنوان : خلاصه جغرافیای نظامی: افغانستان - هندوستان - بلوچستان</w:t>
      </w:r>
    </w:p>
    <w:p>
      <w:pPr>
        <w:pStyle w:val="BookText"/>
      </w:pPr>
      <w:r>
        <w:rPr>
          <w:rFonts w:ascii="IRNazanin" w:hAnsi="IRNazanin" w:eastAsia="IRNazanin" w:cs="IRNazanin"/>
          <w:lang w:bidi="fa-IR"/>
          <w:color w:val="111111"/>
          <w:sz w:val="28"/>
          <w:szCs w:val="28"/>
          <w:rtl/>
        </w:rPr>
        <w:t xml:space="preserve">شرح پدیدآور : تالیف احمد احتسابیان</w:t>
      </w:r>
    </w:p>
    <w:p>
      <w:pPr>
        <w:pStyle w:val="BookText"/>
      </w:pPr>
      <w:r>
        <w:rPr>
          <w:rFonts w:ascii="IRNazanin" w:hAnsi="IRNazanin" w:eastAsia="IRNazanin" w:cs="IRNazanin"/>
          <w:lang w:bidi="fa-IR"/>
          <w:color w:val="111111"/>
          <w:sz w:val="28"/>
          <w:szCs w:val="28"/>
          <w:rtl/>
        </w:rPr>
        <w:t xml:space="preserve">وضعیت نشر : [تهران]، مدرسه نظام</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۱۵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هندوستان</w:t>
      </w:r>
    </w:p>
    <w:p>
      <w:pPr>
        <w:pStyle w:val="BookText"/>
      </w:pPr>
      <w:r>
        <w:rPr>
          <w:rFonts w:ascii="IRNazanin" w:hAnsi="IRNazanin" w:eastAsia="IRNazanin" w:cs="IRNazanin"/>
          <w:lang w:bidi="fa-IR"/>
          <w:color w:val="111111"/>
          <w:sz w:val="28"/>
          <w:szCs w:val="28"/>
          <w:rtl/>
        </w:rPr>
        <w:t xml:space="preserve">بلوچستان</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۶۰۲۴، کتابخانه آیت الله بروجردی (ره)، 6024</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804" w:name="_Toc425"/>
      <w:r>
        <w:t>خمپاره انداز ۶۰ [شصت] میلیمتری</w:t>
      </w:r>
      <w:bookmarkEnd w:id="80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/و۵خ۸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ارفعیان، حسن، ۱۳۰۶ - ۱۳۸۵</w:t>
      </w:r>
    </w:p>
    <w:p>
      <w:pPr>
        <w:pStyle w:val="BookText"/>
      </w:pPr>
      <w:r>
        <w:rPr>
          <w:rFonts w:ascii="IRNazanin" w:hAnsi="IRNazanin" w:eastAsia="IRNazanin" w:cs="IRNazanin"/>
          <w:lang w:bidi="fa-IR"/>
          <w:color w:val="111111"/>
          <w:sz w:val="28"/>
          <w:szCs w:val="28"/>
          <w:rtl/>
        </w:rPr>
        <w:t xml:space="preserve">عنوان : خمپاره انداز ۶۰ [شصت] میلیمتری</w:t>
      </w:r>
    </w:p>
    <w:p>
      <w:pPr>
        <w:pStyle w:val="BookText"/>
      </w:pPr>
      <w:r>
        <w:rPr>
          <w:rFonts w:ascii="IRNazanin" w:hAnsi="IRNazanin" w:eastAsia="IRNazanin" w:cs="IRNazanin"/>
          <w:lang w:bidi="fa-IR"/>
          <w:color w:val="111111"/>
          <w:sz w:val="28"/>
          <w:szCs w:val="28"/>
          <w:rtl/>
        </w:rPr>
        <w:t xml:space="preserve">شرح پدیدآور : گردآورنده حسن ارفعیان</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۱۱۳ ص.: مصور</w:t>
      </w:r>
    </w:p>
    <w:p>
      <w:pPr>
        <w:pStyle w:val="BookText"/>
      </w:pPr>
      <w:r>
        <w:rPr>
          <w:rFonts w:ascii="IRNazanin" w:hAnsi="IRNazanin" w:eastAsia="IRNazanin" w:cs="IRNazanin"/>
          <w:lang w:bidi="fa-IR"/>
          <w:color w:val="111111"/>
          <w:sz w:val="28"/>
          <w:szCs w:val="28"/>
          <w:rtl/>
        </w:rPr>
        <w:t xml:space="preserve">یادداشت : کتاب دارای تصاویری بدون شماره‌گذاری و برخی تاشده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جنگی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۶۵۰۵۴۸، کتابخانه آیت الله بروجردی (ره)، 650548</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805" w:name="_Toc426"/>
      <w:r>
        <w:t>خمپاره‌اندازهای ۶۰ و ۸۱ میلیمتری</w:t>
      </w:r>
      <w:bookmarkEnd w:id="805"/>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/و۵ج۹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جواهری</w:t>
      </w:r>
    </w:p>
    <w:p>
      <w:pPr>
        <w:pStyle w:val="BookText"/>
      </w:pPr>
      <w:r>
        <w:rPr>
          <w:rFonts w:ascii="IRNazanin" w:hAnsi="IRNazanin" w:eastAsia="IRNazanin" w:cs="IRNazanin"/>
          <w:lang w:bidi="fa-IR"/>
          <w:color w:val="111111"/>
          <w:sz w:val="28"/>
          <w:szCs w:val="28"/>
          <w:rtl/>
        </w:rPr>
        <w:t xml:space="preserve">عنوان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7" w:name="pg4574_28805"/>
    <w:bookmarkEnd w:id="217"/>
    <w:p>
      <w:pPr>
        <w:pStyle w:val="BookText"/>
      </w:pPr>
      <w:r>
        <w:rPr>
          <w:rFonts w:ascii="IRNazanin" w:hAnsi="IRNazanin" w:eastAsia="IRNazanin" w:cs="IRNazanin"/>
          <w:lang w:bidi="fa-IR"/>
          <w:color w:val="111111"/>
          <w:sz w:val="28"/>
          <w:szCs w:val="28"/>
          <w:rtl/>
        </w:rPr>
        <w:t xml:space="preserve">: خمپاره‌اندازهای ۶۰ و ۸۱ میلیمتری</w:t>
      </w:r>
    </w:p>
    <w:p>
      <w:pPr>
        <w:pStyle w:val="BookText"/>
      </w:pPr>
      <w:r>
        <w:rPr>
          <w:rFonts w:ascii="IRNazanin" w:hAnsi="IRNazanin" w:eastAsia="IRNazanin" w:cs="IRNazanin"/>
          <w:lang w:bidi="fa-IR"/>
          <w:color w:val="111111"/>
          <w:sz w:val="28"/>
          <w:szCs w:val="28"/>
          <w:rtl/>
        </w:rPr>
        <w:t xml:space="preserve">شرح پدیدآور : جواهری؛ [برای] دانشگاه نظامی، دانشکده پیاده، کمیته سلاح</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[۴۱]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وسائل و تجهیزات جنگی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شناسه افزوده : ت، دانشگاه نظامی. دانشکده پیاده. کمیته سلاح</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۱۵۳۲۸، کتابخانه آیت‌الله بروجردی (ره)، 15328</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3"/>
      </w:pPr>
      <w:bookmarkStart w:id="806" w:name="_Toc427"/>
      <w:r>
        <w:t>د</w:t>
      </w:r>
      <w:bookmarkEnd w:id="806"/>
    </w:p>
    <w:p>
      <w:pPr>
        <w:pStyle w:val="Heading4"/>
      </w:pPr>
      <w:bookmarkStart w:id="807" w:name="_Toc428"/>
      <w:r>
        <w:t>دانشگاه نظامی، دانشکده توپخانه</w:t>
      </w:r>
      <w:bookmarkEnd w:id="807"/>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/ت۹د۲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دانشگاه نظامی، دانشکده توپخانه</w:t>
      </w:r>
    </w:p>
    <w:p>
      <w:pPr>
        <w:pStyle w:val="BookText"/>
      </w:pPr>
      <w:r>
        <w:rPr>
          <w:rFonts w:ascii="IRNazanin" w:hAnsi="IRNazanin" w:eastAsia="IRNazanin" w:cs="IRNazanin"/>
          <w:lang w:bidi="fa-IR"/>
          <w:color w:val="111111"/>
          <w:sz w:val="28"/>
          <w:szCs w:val="28"/>
          <w:rtl/>
        </w:rPr>
        <w:t xml:space="preserve">وضعیت نشر : تهران، [بی‌نا]</w:t>
      </w:r>
    </w:p>
    <w:p>
      <w:pPr>
        <w:pStyle w:val="BookText"/>
      </w:pPr>
      <w:r>
        <w:rPr>
          <w:rFonts w:ascii="IRNazanin" w:hAnsi="IRNazanin" w:eastAsia="IRNazanin" w:cs="IRNazanin"/>
          <w:lang w:bidi="fa-IR"/>
          <w:color w:val="111111"/>
          <w:sz w:val="28"/>
          <w:szCs w:val="28"/>
          <w:rtl/>
        </w:rPr>
        <w:t xml:space="preserve">سال نشر : ۱۳۳۶</w:t>
      </w:r>
    </w:p>
    <w:p>
      <w:pPr>
        <w:pStyle w:val="BookText"/>
      </w:pPr>
      <w:r>
        <w:rPr>
          <w:rFonts w:ascii="IRNazanin" w:hAnsi="IRNazanin" w:eastAsia="IRNazanin" w:cs="IRNazanin"/>
          <w:lang w:bidi="fa-IR"/>
          <w:color w:val="111111"/>
          <w:sz w:val="28"/>
          <w:szCs w:val="28"/>
          <w:rtl/>
        </w:rPr>
        <w:t xml:space="preserve">مشخصات ظاهری : ۱ج ( شماره گذاری گوناگون)</w:t>
      </w:r>
    </w:p>
    <w:p>
      <w:pPr>
        <w:pStyle w:val="BookText"/>
      </w:pPr>
      <w:r>
        <w:rPr>
          <w:rFonts w:ascii="IRNazanin" w:hAnsi="IRNazanin" w:eastAsia="IRNazanin" w:cs="IRNazanin"/>
          <w:lang w:bidi="fa-IR"/>
          <w:color w:val="111111"/>
          <w:sz w:val="28"/>
          <w:szCs w:val="28"/>
          <w:rtl/>
        </w:rPr>
        <w:t xml:space="preserve">یادداشت : اثر حاضر برنامه آموزشی به همراه جزوه آموزشی توپخانه به تیمساران دانشگاه نظامی است چند برگ نقشه دستنویس دارد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آموزش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۱۶۷۷۶، کتابخانه آیت الله بروجردی (ره)، 16776</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808" w:name="_Toc429"/>
      <w:r>
        <w:t>دایره جغرافیایی: فهرست اسامی نقشه [مقیاس]۱.۱۰۰۰۰۰۰ کشور شاهنشاهی</w:t>
      </w:r>
      <w:bookmarkEnd w:id="80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/ف۹د۲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دایره جغرافیایی: فهرست اسامی نقشه [مقیاس]۱.۱۰۰۰۰۰۰ کشور شاهنشاهی</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ج.۱. تبریز.- ج.۲. کرمانشاه.- ج.۳. بصره.- ج.۴. الریاض.- ج.۵. رشت.- ج.۶. تهران.- ج.۷. بوشهر.- ج.۸. الهفوف.- ج.۹. گرگان.- ج.۱۰. دشت کویر.- ج.۱۱. شیراز.-ج.۱۲. بندر لنگه.- ج.۱۳. مشهد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8" w:name="pg4574_28806"/>
    <w:bookmarkEnd w:id="218"/>
    <w:p>
      <w:pPr>
        <w:pStyle w:val="BookText"/>
      </w:pPr>
      <w:r>
        <w:rPr>
          <w:rFonts w:ascii="IRNazanin" w:hAnsi="IRNazanin" w:eastAsia="IRNazanin" w:cs="IRNazanin"/>
          <w:lang w:bidi="fa-IR"/>
          <w:color w:val="111111"/>
          <w:sz w:val="28"/>
          <w:szCs w:val="28"/>
          <w:rtl/>
        </w:rPr>
        <w:t xml:space="preserve">.- ج.۱۴. بیرجند.- ج.۱۵. کرمان.- ج.۱۶. بندرعباس.- ج.۱۷. سرخس.- ج.۱۸. هرات.- ج.۱۹. سیستان.-ج.۲۰. بمپور.-</w:t>
      </w:r>
    </w:p>
    <w:p>
      <w:pPr>
        <w:pStyle w:val="BookText"/>
      </w:pPr>
      <w:r>
        <w:rPr>
          <w:rFonts w:ascii="IRNazanin" w:hAnsi="IRNazanin" w:eastAsia="IRNazanin" w:cs="IRNazanin"/>
          <w:lang w:bidi="fa-IR"/>
          <w:color w:val="111111"/>
          <w:sz w:val="28"/>
          <w:szCs w:val="28"/>
          <w:rtl/>
        </w:rPr>
        <w:t xml:space="preserve">موضوع : فهرستها</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موجودی فیزیکی : ۱، ۱، ۳۶۵۰، کتابخانه آیت الله بروجردی (ره)، 3650</w:t>
      </w:r>
    </w:p>
    <w:p>
      <w:pPr>
        <w:pStyle w:val="BookText"/>
      </w:pPr>
      <w:r>
        <w:rPr>
          <w:rFonts w:ascii="IRNazanin" w:hAnsi="IRNazanin" w:eastAsia="IRNazanin" w:cs="IRNazanin"/>
          <w:lang w:bidi="fa-IR"/>
          <w:color w:val="111111"/>
          <w:sz w:val="28"/>
          <w:szCs w:val="28"/>
          <w:rtl/>
        </w:rPr>
        <w:t xml:space="preserve">۱، ۲، ۹۶۲، کتابخانه آیت الله بروجردی (ره)، 962</w:t>
      </w:r>
    </w:p>
    <w:p>
      <w:pPr>
        <w:pStyle w:val="BookText"/>
      </w:pPr>
      <w:r>
        <w:rPr>
          <w:rFonts w:ascii="IRNazanin" w:hAnsi="IRNazanin" w:eastAsia="IRNazanin" w:cs="IRNazanin"/>
          <w:lang w:bidi="fa-IR"/>
          <w:color w:val="111111"/>
          <w:sz w:val="28"/>
          <w:szCs w:val="28"/>
          <w:rtl/>
        </w:rPr>
        <w:t xml:space="preserve">۱، ۳، ۲۴۹۹، کتابخانه آیت الله بروجردی (ره)، 2499</w:t>
      </w:r>
    </w:p>
    <w:p>
      <w:pPr>
        <w:pStyle w:val="BookText"/>
      </w:pPr>
      <w:r>
        <w:rPr>
          <w:rFonts w:ascii="IRNazanin" w:hAnsi="IRNazanin" w:eastAsia="IRNazanin" w:cs="IRNazanin"/>
          <w:lang w:bidi="fa-IR"/>
          <w:color w:val="111111"/>
          <w:sz w:val="28"/>
          <w:szCs w:val="28"/>
          <w:rtl/>
        </w:rPr>
        <w:t xml:space="preserve">۱، ۴، ۲۴۹۸، کتابخانه آیت الله بروجردی (ره)، 2498</w:t>
      </w:r>
    </w:p>
    <w:p>
      <w:pPr>
        <w:pStyle w:val="BookText"/>
      </w:pPr>
      <w:r>
        <w:rPr>
          <w:rFonts w:ascii="IRNazanin" w:hAnsi="IRNazanin" w:eastAsia="IRNazanin" w:cs="IRNazanin"/>
          <w:lang w:bidi="fa-IR"/>
          <w:color w:val="111111"/>
          <w:sz w:val="28"/>
          <w:szCs w:val="28"/>
          <w:rtl/>
        </w:rPr>
        <w:t xml:space="preserve">۱، ۵، ۲۴۹۷، کتابخانه آیت الله بروجردی (ره)، 2497</w:t>
      </w:r>
    </w:p>
    <w:p>
      <w:pPr>
        <w:pStyle w:val="BookText"/>
      </w:pPr>
      <w:r>
        <w:rPr>
          <w:rFonts w:ascii="IRNazanin" w:hAnsi="IRNazanin" w:eastAsia="IRNazanin" w:cs="IRNazanin"/>
          <w:lang w:bidi="fa-IR"/>
          <w:color w:val="111111"/>
          <w:sz w:val="28"/>
          <w:szCs w:val="28"/>
          <w:rtl/>
        </w:rPr>
        <w:t xml:space="preserve">۱، ۶، ۲۴۹۶، کتابخانه آیت الله بروجردی (ره)، 2496</w:t>
      </w:r>
    </w:p>
    <w:p>
      <w:pPr>
        <w:pStyle w:val="BookText"/>
      </w:pPr>
      <w:r>
        <w:rPr>
          <w:rFonts w:ascii="IRNazanin" w:hAnsi="IRNazanin" w:eastAsia="IRNazanin" w:cs="IRNazanin"/>
          <w:lang w:bidi="fa-IR"/>
          <w:color w:val="111111"/>
          <w:sz w:val="28"/>
          <w:szCs w:val="28"/>
          <w:rtl/>
        </w:rPr>
        <w:t xml:space="preserve">۱، ۸، ۸۵۷، کتابخانه آیت الله بروجردی (ره)، 857</w:t>
      </w:r>
    </w:p>
    <w:p>
      <w:pPr>
        <w:pStyle w:val="BookText"/>
      </w:pPr>
      <w:r>
        <w:rPr>
          <w:rFonts w:ascii="IRNazanin" w:hAnsi="IRNazanin" w:eastAsia="IRNazanin" w:cs="IRNazanin"/>
          <w:lang w:bidi="fa-IR"/>
          <w:color w:val="111111"/>
          <w:sz w:val="28"/>
          <w:szCs w:val="28"/>
          <w:rtl/>
        </w:rPr>
        <w:t xml:space="preserve">۱، ۷، ۴۰۰۹، کتابخانه آیت الله بروجردی (ره)، 4009</w:t>
      </w:r>
    </w:p>
    <w:p>
      <w:pPr>
        <w:pStyle w:val="BookText"/>
      </w:pPr>
      <w:r>
        <w:rPr>
          <w:rFonts w:ascii="IRNazanin" w:hAnsi="IRNazanin" w:eastAsia="IRNazanin" w:cs="IRNazanin"/>
          <w:lang w:bidi="fa-IR"/>
          <w:color w:val="111111"/>
          <w:sz w:val="28"/>
          <w:szCs w:val="28"/>
          <w:rtl/>
        </w:rPr>
        <w:t xml:space="preserve">۱، ۹، ۸۵۵، کتابخانه آیت الله بروجردی (ره)، 855</w:t>
      </w:r>
    </w:p>
    <w:p>
      <w:pPr>
        <w:pStyle w:val="BookText"/>
      </w:pPr>
      <w:r>
        <w:rPr>
          <w:rFonts w:ascii="IRNazanin" w:hAnsi="IRNazanin" w:eastAsia="IRNazanin" w:cs="IRNazanin"/>
          <w:lang w:bidi="fa-IR"/>
          <w:color w:val="111111"/>
          <w:sz w:val="28"/>
          <w:szCs w:val="28"/>
          <w:rtl/>
        </w:rPr>
        <w:t xml:space="preserve">۱، ۱۱، ۴۰۱۹، کتابخانه آیت الله بروجردی (ره)، 4019</w:t>
      </w:r>
    </w:p>
    <w:p>
      <w:pPr>
        <w:pStyle w:val="BookText"/>
      </w:pPr>
      <w:r>
        <w:rPr>
          <w:rFonts w:ascii="IRNazanin" w:hAnsi="IRNazanin" w:eastAsia="IRNazanin" w:cs="IRNazanin"/>
          <w:lang w:bidi="fa-IR"/>
          <w:color w:val="111111"/>
          <w:sz w:val="28"/>
          <w:szCs w:val="28"/>
          <w:rtl/>
        </w:rPr>
        <w:t xml:space="preserve">۱، ۱۹، ۲۴۴۸، کتابخانه آیت الله بروجردی (ره)، 2448</w:t>
      </w:r>
    </w:p>
    <w:p>
      <w:pPr>
        <w:pStyle w:val="BookText"/>
      </w:pPr>
      <w:r>
        <w:rPr>
          <w:rFonts w:ascii="IRNazanin" w:hAnsi="IRNazanin" w:eastAsia="IRNazanin" w:cs="IRNazanin"/>
          <w:lang w:bidi="fa-IR"/>
          <w:color w:val="111111"/>
          <w:sz w:val="28"/>
          <w:szCs w:val="28"/>
          <w:rtl/>
        </w:rPr>
        <w:t xml:space="preserve">۱، ۲۰، ۱۰۰۸، کتابخانه آیت الله بروجردی (ره)، 1008</w:t>
      </w:r>
    </w:p>
    <w:p>
      <w:pPr>
        <w:pStyle w:val="BookText"/>
      </w:pPr>
      <w:r>
        <w:rPr>
          <w:rFonts w:ascii="IRNazanin" w:hAnsi="IRNazanin" w:eastAsia="IRNazanin" w:cs="IRNazanin"/>
          <w:lang w:bidi="fa-IR"/>
          <w:color w:val="111111"/>
          <w:sz w:val="28"/>
          <w:szCs w:val="28"/>
          <w:rtl/>
        </w:rPr>
        <w:t xml:space="preserve">۱، ۱۰، ۱۹۷۱، کتابخانه آیت الله بروجردی (ره)، 1971</w:t>
      </w:r>
    </w:p>
    <w:p>
      <w:pPr>
        <w:pStyle w:val="BookText"/>
      </w:pPr>
      <w:r>
        <w:rPr>
          <w:rFonts w:ascii="IRNazanin" w:hAnsi="IRNazanin" w:eastAsia="IRNazanin" w:cs="IRNazanin"/>
          <w:lang w:bidi="fa-IR"/>
          <w:color w:val="111111"/>
          <w:sz w:val="28"/>
          <w:szCs w:val="28"/>
          <w:rtl/>
        </w:rPr>
        <w:t xml:space="preserve">۱، ۱۶، ۱۹۳۱، کتابخانه آیت الله بروجردی (ره)، 1931</w:t>
      </w:r>
    </w:p>
    <w:p>
      <w:pPr>
        <w:pStyle w:val="BookText"/>
      </w:pPr>
      <w:r>
        <w:rPr>
          <w:rFonts w:ascii="IRNazanin" w:hAnsi="IRNazanin" w:eastAsia="IRNazanin" w:cs="IRNazanin"/>
          <w:lang w:bidi="fa-IR"/>
          <w:color w:val="111111"/>
          <w:sz w:val="28"/>
          <w:szCs w:val="28"/>
          <w:rtl/>
        </w:rPr>
        <w:t xml:space="preserve">۱، ۱۳، ۱۹۲۰، کتابخانه آیت الله بروجردی (ره)، 1920</w:t>
      </w:r>
    </w:p>
    <w:p>
      <w:pPr>
        <w:pStyle w:val="BookText"/>
      </w:pPr>
      <w:r>
        <w:rPr>
          <w:rFonts w:ascii="IRNazanin" w:hAnsi="IRNazanin" w:eastAsia="IRNazanin" w:cs="IRNazanin"/>
          <w:lang w:bidi="fa-IR"/>
          <w:color w:val="111111"/>
          <w:sz w:val="28"/>
          <w:szCs w:val="28"/>
          <w:rtl/>
        </w:rPr>
        <w:t xml:space="preserve">۱، ۱۷، ۱۹۲۹، کتابخانه آیت الله بروجردی (ره)، 1929</w:t>
      </w:r>
    </w:p>
    <w:p>
      <w:pPr>
        <w:pStyle w:val="BookText"/>
      </w:pPr>
      <w:r>
        <w:rPr>
          <w:rFonts w:ascii="IRNazanin" w:hAnsi="IRNazanin" w:eastAsia="IRNazanin" w:cs="IRNazanin"/>
          <w:lang w:bidi="fa-IR"/>
          <w:color w:val="111111"/>
          <w:sz w:val="28"/>
          <w:szCs w:val="28"/>
          <w:rtl/>
        </w:rPr>
        <w:t xml:space="preserve">۱، ۱۴، ۱۹۲۸، کتابخانه آیت الله بروجردی (ره)، 1928</w:t>
      </w:r>
    </w:p>
    <w:p>
      <w:pPr>
        <w:pStyle w:val="BookText"/>
      </w:pPr>
      <w:r>
        <w:rPr>
          <w:rFonts w:ascii="IRNazanin" w:hAnsi="IRNazanin" w:eastAsia="IRNazanin" w:cs="IRNazanin"/>
          <w:lang w:bidi="fa-IR"/>
          <w:color w:val="111111"/>
          <w:sz w:val="28"/>
          <w:szCs w:val="28"/>
          <w:rtl/>
        </w:rPr>
        <w:t xml:space="preserve">۱، ۱۲، ۱۹۲۷، کتابخانه آیت الله بروجردی (ره)، 1927</w:t>
      </w:r>
    </w:p>
    <w:p>
      <w:pPr>
        <w:pStyle w:val="BookText"/>
      </w:pPr>
      <w:r>
        <w:rPr>
          <w:rFonts w:ascii="IRNazanin" w:hAnsi="IRNazanin" w:eastAsia="IRNazanin" w:cs="IRNazanin"/>
          <w:lang w:bidi="fa-IR"/>
          <w:color w:val="111111"/>
          <w:sz w:val="28"/>
          <w:szCs w:val="28"/>
          <w:rtl/>
        </w:rPr>
        <w:t xml:space="preserve">۱، ۱۵، ۷۳۱، کتابخانه آیت الله بروجردی (ره)، 731</w:t>
      </w:r>
    </w:p>
    <w:p>
      <w:pPr>
        <w:pStyle w:val="BookText"/>
      </w:pPr>
      <w:r>
        <w:rPr>
          <w:rFonts w:ascii="IRNazanin" w:hAnsi="IRNazanin" w:eastAsia="IRNazanin" w:cs="IRNazanin"/>
          <w:lang w:bidi="fa-IR"/>
          <w:color w:val="111111"/>
          <w:sz w:val="28"/>
          <w:szCs w:val="28"/>
          <w:rtl/>
        </w:rPr>
        <w:t xml:space="preserve">۱، ۱۸، ۳۰۲۶، کتابخانه آیت الله بروجردی (ره)، 3026</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809" w:name="_Toc430"/>
      <w:r>
        <w:t>در پناه بودن از خطر حملات هوائی</w:t>
      </w:r>
      <w:bookmarkEnd w:id="80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/د۷ع۸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علایی، نورالدین</w:t>
      </w:r>
    </w:p>
    <w:p>
      <w:pPr>
        <w:pStyle w:val="BookText"/>
      </w:pPr>
      <w:r>
        <w:rPr>
          <w:rFonts w:ascii="IRNazanin" w:hAnsi="IRNazanin" w:eastAsia="IRNazanin" w:cs="IRNazanin"/>
          <w:lang w:bidi="fa-IR"/>
          <w:color w:val="111111"/>
          <w:sz w:val="28"/>
          <w:szCs w:val="28"/>
          <w:rtl/>
        </w:rPr>
        <w:t xml:space="preserve">عنوان : در پناه بودن از خطر حملات هوائی</w:t>
      </w:r>
    </w:p>
    <w:p>
      <w:pPr>
        <w:pStyle w:val="BookText"/>
      </w:pPr>
      <w:r>
        <w:rPr>
          <w:rFonts w:ascii="IRNazanin" w:hAnsi="IRNazanin" w:eastAsia="IRNazanin" w:cs="IRNazanin"/>
          <w:lang w:bidi="fa-IR"/>
          <w:color w:val="111111"/>
          <w:sz w:val="28"/>
          <w:szCs w:val="28"/>
          <w:rtl/>
        </w:rPr>
        <w:t xml:space="preserve">شرح پدیدآور : گردآورنده علائی</w:t>
      </w:r>
    </w:p>
    <w:p>
      <w:pPr>
        <w:pStyle w:val="BookText"/>
      </w:pPr>
      <w:r>
        <w:rPr>
          <w:rFonts w:ascii="IRNazanin" w:hAnsi="IRNazanin" w:eastAsia="IRNazanin" w:cs="IRNazanin"/>
          <w:lang w:bidi="fa-IR"/>
          <w:color w:val="111111"/>
          <w:sz w:val="28"/>
          <w:szCs w:val="28"/>
          <w:rtl/>
        </w:rPr>
        <w:t xml:space="preserve">وضعیت نشر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9" w:name="pg4574_28807"/>
    <w:bookmarkEnd w:id="219"/>
    <w:p>
      <w:pPr>
        <w:pStyle w:val="BookText"/>
      </w:pPr>
      <w:r>
        <w:rPr>
          <w:rFonts w:ascii="IRNazanin" w:hAnsi="IRNazanin" w:eastAsia="IRNazanin" w:cs="IRNazanin"/>
          <w:lang w:bidi="fa-IR"/>
          <w:color w:val="111111"/>
          <w:sz w:val="28"/>
          <w:szCs w:val="28"/>
          <w:rtl/>
        </w:rPr>
        <w:t xml:space="preserve">: [تهران، بی‌نا</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[۹۷]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دفاع هوایی</w:t>
      </w:r>
    </w:p>
    <w:p>
      <w:pPr>
        <w:pStyle w:val="BookText"/>
      </w:pPr>
      <w:r>
        <w:rPr>
          <w:rFonts w:ascii="IRNazanin" w:hAnsi="IRNazanin" w:eastAsia="IRNazanin" w:cs="IRNazanin"/>
          <w:lang w:bidi="fa-IR"/>
          <w:color w:val="111111"/>
          <w:sz w:val="28"/>
          <w:szCs w:val="28"/>
          <w:rtl/>
        </w:rPr>
        <w:t xml:space="preserve">دفاع غیر نظامی</w:t>
      </w:r>
    </w:p>
    <w:p>
      <w:pPr>
        <w:pStyle w:val="BookText"/>
      </w:pPr>
      <w:r>
        <w:rPr>
          <w:rFonts w:ascii="IRNazanin" w:hAnsi="IRNazanin" w:eastAsia="IRNazanin" w:cs="IRNazanin"/>
          <w:lang w:bidi="fa-IR"/>
          <w:color w:val="111111"/>
          <w:sz w:val="28"/>
          <w:szCs w:val="28"/>
          <w:rtl/>
        </w:rPr>
        <w:t xml:space="preserve">بمباران هوایی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جستجوی کمکی : ف، ملی نفیس گرفته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۲۸۲۱۵، کتابخانه آیت الله بروجردی (ره)، 28215</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810" w:name="_Toc431"/>
      <w:r>
        <w:t>درس نظام وظیفه که در کلاس اختصاصی وزارت داخله (اداره کل آمار و ثبت احوال) در دوره چهارم از اول مرداد تا ۱۵ مهر ۱۳۱۵</w:t>
      </w:r>
      <w:bookmarkEnd w:id="81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/ن۶م۹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مهتدی، علی اکبر، ۱۲۸۳</w:t>
      </w:r>
    </w:p>
    <w:p>
      <w:pPr>
        <w:pStyle w:val="BookText"/>
      </w:pPr>
      <w:r>
        <w:rPr>
          <w:rFonts w:ascii="IRNazanin" w:hAnsi="IRNazanin" w:eastAsia="IRNazanin" w:cs="IRNazanin"/>
          <w:lang w:bidi="fa-IR"/>
          <w:color w:val="111111"/>
          <w:sz w:val="28"/>
          <w:szCs w:val="28"/>
          <w:rtl/>
        </w:rPr>
        <w:t xml:space="preserve">عنوان : درس نظام وظیفه که در کلاس اختصاصی وزارت داخله (اداره کل آمار و ثبت احوال) در دوره چهارم از اول مرداد تا ۱۵ مهر ۱۳۱۵</w:t>
      </w:r>
    </w:p>
    <w:p>
      <w:pPr>
        <w:pStyle w:val="BookText"/>
      </w:pPr>
      <w:r>
        <w:rPr>
          <w:rFonts w:ascii="IRNazanin" w:hAnsi="IRNazanin" w:eastAsia="IRNazanin" w:cs="IRNazanin"/>
          <w:lang w:bidi="fa-IR"/>
          <w:color w:val="111111"/>
          <w:sz w:val="28"/>
          <w:szCs w:val="28"/>
          <w:rtl/>
        </w:rPr>
        <w:t xml:space="preserve">شرح پدیدآور : تدریس علی اکبر مهتدی؛ [به سفارش] وزارت داخله، اداره کل آمار و ثبت احوال</w:t>
      </w:r>
    </w:p>
    <w:p>
      <w:pPr>
        <w:pStyle w:val="BookText"/>
      </w:pPr>
      <w:r>
        <w:rPr>
          <w:rFonts w:ascii="IRNazanin" w:hAnsi="IRNazanin" w:eastAsia="IRNazanin" w:cs="IRNazanin"/>
          <w:lang w:bidi="fa-IR"/>
          <w:color w:val="111111"/>
          <w:sz w:val="28"/>
          <w:szCs w:val="28"/>
          <w:rtl/>
        </w:rPr>
        <w:t xml:space="preserve">وضعیت نشر : [بی‌جا]، مطبعه ایران</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۱۸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نظام وظیفه</w:t>
      </w:r>
    </w:p>
    <w:p>
      <w:pPr>
        <w:pStyle w:val="BookText"/>
      </w:pPr>
      <w:r>
        <w:rPr>
          <w:rFonts w:ascii="IRNazanin" w:hAnsi="IRNazanin" w:eastAsia="IRNazanin" w:cs="IRNazanin"/>
          <w:lang w:bidi="fa-IR"/>
          <w:color w:val="111111"/>
          <w:sz w:val="28"/>
          <w:szCs w:val="28"/>
          <w:rtl/>
        </w:rPr>
        <w:t xml:space="preserve">شناسه افزوده : ت، ایران. وزارت کشور. اداره کل آمار و ثبت احوال</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۱۱۷۷۹، کتابخانه آیت الله بروجردی (ره)، 11779</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811" w:name="_Toc432"/>
      <w:r>
        <w:t>دستگاههای بی‌سیم ۱۵ [پانزده] واتی: نقشه ها ۱۳۱۹ - ۱۳۲۰</w:t>
      </w:r>
      <w:bookmarkEnd w:id="81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/الف۴د۵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دستگاههای بی‌سیم ۱۵ [پانزده] واتی: نقشه ها ۱۳۱۹ - ۱۳۲۰</w:t>
      </w:r>
    </w:p>
    <w:p>
      <w:pPr>
        <w:pStyle w:val="BookText"/>
      </w:pPr>
      <w:r>
        <w:rPr>
          <w:rFonts w:ascii="IRNazanin" w:hAnsi="IRNazanin" w:eastAsia="IRNazanin" w:cs="IRNazanin"/>
          <w:lang w:bidi="fa-IR"/>
          <w:color w:val="111111"/>
          <w:sz w:val="28"/>
          <w:szCs w:val="28"/>
          <w:rtl/>
        </w:rPr>
        <w:t xml:space="preserve">شرح پدیدآور : [به سفارش] دانشکده افسری، آموزش مخابرات</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۱ج. (بدون شماره‌گذاری).: تمام تصویر (برخی تا شده)</w:t>
      </w:r>
    </w:p>
    <w:p>
      <w:pPr>
        <w:pStyle w:val="BookText"/>
      </w:pPr>
      <w:r>
        <w:rPr>
          <w:rFonts w:ascii="IRNazanin" w:hAnsi="IRNazanin" w:eastAsia="IRNazanin" w:cs="IRNazanin"/>
          <w:lang w:bidi="fa-IR"/>
          <w:color w:val="111111"/>
          <w:sz w:val="28"/>
          <w:szCs w:val="28"/>
          <w:rtl/>
        </w:rPr>
        <w:t xml:space="preserve">یادداشت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0" w:name="pg4574_28808"/>
    <w:bookmarkEnd w:id="220"/>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ارتباطات بی‌سیم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آموزش مخابرات</w:t>
      </w:r>
    </w:p>
    <w:p>
      <w:pPr>
        <w:pStyle w:val="BookText"/>
      </w:pPr>
      <w:r>
        <w:rPr>
          <w:rFonts w:ascii="IRNazanin" w:hAnsi="IRNazanin" w:eastAsia="IRNazanin" w:cs="IRNazanin"/>
          <w:lang w:bidi="fa-IR"/>
          <w:color w:val="111111"/>
          <w:sz w:val="28"/>
          <w:szCs w:val="28"/>
          <w:rtl/>
        </w:rPr>
        <w:t xml:space="preserve">جستجوی کمکی : ع، دستگاه های بی سیم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۶۲۴۰، کتابخانه آیت الله بروجردی (ره)، 6240</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812" w:name="_Toc433"/>
      <w:r>
        <w:t>دستگاههای بی‌سیم یک واتی: ۱۳۱۹-۱۳۲۰</w:t>
      </w:r>
      <w:bookmarkEnd w:id="81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/الف۴ د۵۱</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دستگاههای بی‌سیم یک واتی: ۱۳۱۹-۱۳۲۰</w:t>
      </w:r>
    </w:p>
    <w:p>
      <w:pPr>
        <w:pStyle w:val="BookText"/>
      </w:pPr>
      <w:r>
        <w:rPr>
          <w:rFonts w:ascii="IRNazanin" w:hAnsi="IRNazanin" w:eastAsia="IRNazanin" w:cs="IRNazanin"/>
          <w:lang w:bidi="fa-IR"/>
          <w:color w:val="111111"/>
          <w:sz w:val="28"/>
          <w:szCs w:val="28"/>
          <w:rtl/>
        </w:rPr>
        <w:t xml:space="preserve">شرح پدیدآور : [به سفارش] دانشکده افسری، آموزش مخابرات</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[د]، ۴۰ص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ارتباطات بی‌سیم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آموزش مخابرات</w:t>
      </w:r>
    </w:p>
    <w:p>
      <w:pPr>
        <w:pStyle w:val="BookText"/>
      </w:pPr>
      <w:r>
        <w:rPr>
          <w:rFonts w:ascii="IRNazanin" w:hAnsi="IRNazanin" w:eastAsia="IRNazanin" w:cs="IRNazanin"/>
          <w:lang w:bidi="fa-IR"/>
          <w:color w:val="111111"/>
          <w:sz w:val="28"/>
          <w:szCs w:val="28"/>
          <w:rtl/>
        </w:rPr>
        <w:t xml:space="preserve">جستجوی کمکی : ع، دستگاه های بی سیم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۱۱۴۶۳، کتابخانه آیت الله بروجردی (ره)، 11463</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813" w:name="_Toc434"/>
      <w:r>
        <w:t>دستور ۴۸ [چهل هشت] ب</w:t>
      </w:r>
      <w:bookmarkEnd w:id="813"/>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/د۵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۴۸ [چهل هشت] ب</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پ، [۱۵۵]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ساختار اداری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۶۲۵۱، کتابخانه آیت الله بروجردی (ره)، 6251</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814" w:name="_Toc435"/>
      <w:r>
        <w:t>دستور آداب و معاشرت: شعبه سجلات رکن یکم ستاد ارتش: مصوبه اردیبهشت ۱۳۱۵</w:t>
      </w:r>
      <w:bookmarkEnd w:id="81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/الف۳د۵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آداب و معاشرت: شعبه سجلات رکن یکم ستاد ارتش: مصوبه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1" w:name="pg4574_28809"/>
    <w:bookmarkEnd w:id="221"/>
    <w:p>
      <w:pPr>
        <w:pStyle w:val="BookText"/>
      </w:pPr>
      <w:r>
        <w:rPr>
          <w:rFonts w:ascii="IRNazanin" w:hAnsi="IRNazanin" w:eastAsia="IRNazanin" w:cs="IRNazanin"/>
          <w:lang w:bidi="fa-IR"/>
          <w:color w:val="111111"/>
          <w:sz w:val="28"/>
          <w:szCs w:val="28"/>
          <w:rtl/>
        </w:rPr>
        <w:t xml:space="preserve">اردیبهشت ۱۳۱۵</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۴۲ص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آداب معاشرت</w:t>
      </w:r>
    </w:p>
    <w:p>
      <w:pPr>
        <w:pStyle w:val="BookText"/>
      </w:pPr>
      <w:r>
        <w:rPr>
          <w:rFonts w:ascii="IRNazanin" w:hAnsi="IRNazanin" w:eastAsia="IRNazanin" w:cs="IRNazanin"/>
          <w:lang w:bidi="fa-IR"/>
          <w:color w:val="111111"/>
          <w:sz w:val="28"/>
          <w:szCs w:val="28"/>
          <w:rtl/>
        </w:rPr>
        <w:t xml:space="preserve">اخلاق اجتماعی</w:t>
      </w:r>
    </w:p>
    <w:p>
      <w:pPr>
        <w:pStyle w:val="BookText"/>
      </w:pPr>
      <w:r>
        <w:rPr>
          <w:rFonts w:ascii="IRNazanin" w:hAnsi="IRNazanin" w:eastAsia="IRNazanin" w:cs="IRNazanin"/>
          <w:lang w:bidi="fa-IR"/>
          <w:color w:val="111111"/>
          <w:sz w:val="28"/>
          <w:szCs w:val="28"/>
          <w:rtl/>
        </w:rPr>
        <w:t xml:space="preserve">اخلاق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۴۴۲۲، کتابخانه آیت الله بروجردی (ره)، 4422</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815" w:name="_Toc436"/>
      <w:r>
        <w:t>دستور ارتباط</w:t>
      </w:r>
      <w:bookmarkEnd w:id="81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ارتباط</w:t>
      </w:r>
    </w:p>
    <w:p>
      <w:pPr>
        <w:pStyle w:val="BookText"/>
      </w:pPr>
      <w:r>
        <w:rPr>
          <w:rFonts w:ascii="IRNazanin" w:hAnsi="IRNazanin" w:eastAsia="IRNazanin" w:cs="IRNazanin"/>
          <w:lang w:bidi="fa-IR"/>
          <w:color w:val="111111"/>
          <w:sz w:val="28"/>
          <w:szCs w:val="28"/>
          <w:rtl/>
        </w:rPr>
        <w:t xml:space="preserve">شرح پدیدآور : ترجمه شرف الدین قهرمانی</w:t>
      </w:r>
    </w:p>
    <w:p>
      <w:pPr>
        <w:pStyle w:val="BookText"/>
      </w:pPr>
      <w:r>
        <w:rPr>
          <w:rFonts w:ascii="IRNazanin" w:hAnsi="IRNazanin" w:eastAsia="IRNazanin" w:cs="IRNazanin"/>
          <w:lang w:bidi="fa-IR"/>
          <w:color w:val="111111"/>
          <w:sz w:val="28"/>
          <w:szCs w:val="28"/>
          <w:rtl/>
        </w:rPr>
        <w:t xml:space="preserve">وضعیت نشر : [تهران]، ارکان حرب کل قشون</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ج.: نمودار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ارتباطات نظامی</w:t>
      </w:r>
    </w:p>
    <w:p>
      <w:pPr>
        <w:pStyle w:val="BookText"/>
      </w:pPr>
      <w:r>
        <w:rPr>
          <w:rFonts w:ascii="IRNazanin" w:hAnsi="IRNazanin" w:eastAsia="IRNazanin" w:cs="IRNazanin"/>
          <w:lang w:bidi="fa-IR"/>
          <w:color w:val="111111"/>
          <w:sz w:val="28"/>
          <w:szCs w:val="28"/>
          <w:rtl/>
        </w:rPr>
        <w:t xml:space="preserve">شناسه افزوده : پ، مترجم، قهرمانی، شرف‌الدین، ۱۲۷۹ - ۱۳۲۱</w:t>
      </w:r>
    </w:p>
    <w:p>
      <w:pPr>
        <w:pStyle w:val="BookText"/>
      </w:pPr>
      <w:r>
        <w:rPr>
          <w:rFonts w:ascii="IRNazanin" w:hAnsi="IRNazanin" w:eastAsia="IRNazanin" w:cs="IRNazanin"/>
          <w:lang w:bidi="fa-IR"/>
          <w:color w:val="111111"/>
          <w:sz w:val="28"/>
          <w:szCs w:val="28"/>
          <w:rtl/>
        </w:rPr>
        <w:t xml:space="preserve">ت، ایران. وزارت جنگ. ارکان حرب کل قشون</w:t>
      </w:r>
    </w:p>
    <w:p>
      <w:pPr>
        <w:pStyle w:val="BookText"/>
      </w:pPr>
      <w:r>
        <w:rPr>
          <w:rFonts w:ascii="IRNazanin" w:hAnsi="IRNazanin" w:eastAsia="IRNazanin" w:cs="IRNazanin"/>
          <w:lang w:bidi="fa-IR"/>
          <w:color w:val="111111"/>
          <w:sz w:val="28"/>
          <w:szCs w:val="28"/>
          <w:rtl/>
        </w:rPr>
        <w:t xml:space="preserve">موجودی فیزیکی : ۱، ۱، ۳۲۳۰۱۸، کتابخانه آیت الله بروجردی (ره)، 323018</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816" w:name="_Toc437"/>
      <w:r>
        <w:t>دستور استعمال و نگاهداری ماسک‌های ضد گاز جدی: مصوبه اردیبهشت ماه ۱۳۱۷</w:t>
      </w:r>
      <w:bookmarkEnd w:id="81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استعمال و نگاهداری ماسک‌های ضد گاز جدی: مصوبه اردیبهشت ماه ۱۳۱۷</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۱۳ ص.، [۱] ص. تصویر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وسائل و تجهیزات</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۳۲۳۰۵۵، کتابخانه آیت الله بروجردی (ره)، 323055</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817" w:name="_Toc438"/>
      <w:r>
        <w:t>دستور آموزشی: حمله بر یک موضع مستحکم</w:t>
      </w:r>
      <w:bookmarkEnd w:id="81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2" w:name="pg4574_28810"/>
    <w:bookmarkEnd w:id="222"/>
    <w:p>
      <w:pPr>
        <w:pStyle w:val="BookText"/>
      </w:pPr>
      <w:r>
        <w:rPr>
          <w:rFonts w:ascii="Times New Roman" w:hAnsi="Times New Roman" w:eastAsia="Times New Roman" w:cs="Times New Roman"/>
          <w:lang w:val="en-US" w:bidi="en-US"/>
          <w:color w:val="111111"/>
          <w:sz w:val="28"/>
          <w:szCs w:val="28"/>
          <w:rtl/>
        </w:rPr>
        <w:t xml:space="preserve">: U </w:t>
      </w:r>
      <w:r>
        <w:rPr>
          <w:rFonts w:ascii="IRNazanin" w:hAnsi="IRNazanin" w:eastAsia="IRNazanin" w:cs="IRNazanin"/>
          <w:lang w:bidi="fa-IR"/>
          <w:color w:val="111111"/>
          <w:sz w:val="28"/>
          <w:szCs w:val="28"/>
          <w:rtl/>
        </w:rPr>
        <w:t xml:space="preserve">۱۰۰ /ت۳د۵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آموزشی: حمله بر یک موضع مستحکم</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 شعبه ۴ مهندس و مخابرات</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[۶۶] ص.: مصور،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تجاوز زمینی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 شعبه ۴ مهندس و مخابرات</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۵۹۲۵، کتابخانه آیت الله بروجردی (ره)، 5925</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818" w:name="_Toc439"/>
      <w:r>
        <w:t>دستور بمباران</w:t>
      </w:r>
      <w:bookmarkEnd w:id="81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/ب۸م۶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مصور رحمانی، غلامرضا، ۱۲۹۱ -</w:t>
      </w:r>
    </w:p>
    <w:p>
      <w:pPr>
        <w:pStyle w:val="BookText"/>
      </w:pPr>
      <w:r>
        <w:rPr>
          <w:rFonts w:ascii="IRNazanin" w:hAnsi="IRNazanin" w:eastAsia="IRNazanin" w:cs="IRNazanin"/>
          <w:lang w:bidi="fa-IR"/>
          <w:color w:val="111111"/>
          <w:sz w:val="28"/>
          <w:szCs w:val="28"/>
          <w:rtl/>
        </w:rPr>
        <w:t xml:space="preserve">عنوان : دستور بمباران</w:t>
      </w:r>
    </w:p>
    <w:p>
      <w:pPr>
        <w:pStyle w:val="BookText"/>
      </w:pPr>
      <w:r>
        <w:rPr>
          <w:rFonts w:ascii="IRNazanin" w:hAnsi="IRNazanin" w:eastAsia="IRNazanin" w:cs="IRNazanin"/>
          <w:lang w:bidi="fa-IR"/>
          <w:color w:val="111111"/>
          <w:sz w:val="28"/>
          <w:szCs w:val="28"/>
          <w:rtl/>
        </w:rPr>
        <w:t xml:space="preserve">شرح پدیدآور : ترجمه و [گردآورده] مصور رحمانی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۳، پ، ۸۵ ص.: مصور</w:t>
      </w:r>
    </w:p>
    <w:p>
      <w:pPr>
        <w:pStyle w:val="BookText"/>
      </w:pPr>
      <w:r>
        <w:rPr>
          <w:rFonts w:ascii="IRNazanin" w:hAnsi="IRNazanin" w:eastAsia="IRNazanin" w:cs="IRNazanin"/>
          <w:lang w:bidi="fa-IR"/>
          <w:color w:val="111111"/>
          <w:sz w:val="28"/>
          <w:szCs w:val="28"/>
          <w:rtl/>
        </w:rPr>
        <w:t xml:space="preserve">فروست : از نشریات نیروی هوایی</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بمباران هوایی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۱۲۴۵۶، کتابخانه آیت الله بروجردی (ره)، 12456</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819" w:name="_Toc440"/>
      <w:r>
        <w:t>دستور بمب‌های روسی و انگلیسی</w:t>
      </w:r>
      <w:bookmarkEnd w:id="81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بمب‌های روسی و انگلیسی</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۱۳۰۳</w:t>
      </w:r>
    </w:p>
    <w:p>
      <w:pPr>
        <w:pStyle w:val="BookText"/>
      </w:pPr>
      <w:r>
        <w:rPr>
          <w:rFonts w:ascii="IRNazanin" w:hAnsi="IRNazanin" w:eastAsia="IRNazanin" w:cs="IRNazanin"/>
          <w:lang w:bidi="fa-IR"/>
          <w:color w:val="111111"/>
          <w:sz w:val="28"/>
          <w:szCs w:val="28"/>
          <w:rtl/>
        </w:rPr>
        <w:t xml:space="preserve">مشخصات ظاهری : ۲۰ ص.، [۶] ص. تصویر</w:t>
      </w:r>
    </w:p>
    <w:p>
      <w:pPr>
        <w:pStyle w:val="BookText"/>
      </w:pPr>
      <w:r>
        <w:rPr>
          <w:rFonts w:ascii="IRNazanin" w:hAnsi="IRNazanin" w:eastAsia="IRNazanin" w:cs="IRNazanin"/>
          <w:lang w:bidi="fa-IR"/>
          <w:color w:val="111111"/>
          <w:sz w:val="28"/>
          <w:szCs w:val="28"/>
          <w:rtl/>
        </w:rPr>
        <w:t xml:space="preserve">یادداشت : کتاب حاضر به تصویب سردار سپه وزیر جنگ و فرمانده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3" w:name="pg4574_28811"/>
    <w:bookmarkEnd w:id="223"/>
    <w:p>
      <w:pPr>
        <w:pStyle w:val="BookText"/>
      </w:pPr>
      <w:r>
        <w:rPr>
          <w:rFonts w:ascii="IRNazanin" w:hAnsi="IRNazanin" w:eastAsia="IRNazanin" w:cs="IRNazanin"/>
          <w:lang w:bidi="fa-IR"/>
          <w:color w:val="111111"/>
          <w:sz w:val="28"/>
          <w:szCs w:val="28"/>
          <w:rtl/>
        </w:rPr>
        <w:t xml:space="preserve">کل قشون در تیپ گارد پیاده تدوین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بمب</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۳۲۲۰۹۹۸، کتابخانه آیت الله بروجردی (ره)، 3220998</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820" w:name="_Toc441"/>
      <w:r>
        <w:t>دستور تعلیم مسلسل روسی</w:t>
      </w:r>
      <w:bookmarkEnd w:id="82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/د۵8۴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تعلیم مسلسل روسی</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مطبه کل قشون</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۵۱ص.: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مسلسل روسی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موجودی فیزیکی : ۱، ۲۶۶۰، کتابخانه آیت الله بروجردی (ره)، 2660</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821" w:name="_Toc442"/>
      <w:r>
        <w:t>دستور تفنگ مسلسل ۲۰ تیر: ( ZB مدل ۲۶): شرح اسلحه - باز کردن- بستن ....</w:t>
      </w:r>
      <w:bookmarkEnd w:id="82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/ت۷۲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تفنگ مسلسل ۲۰ تیر: ( </w:t>
      </w:r>
      <w:r>
        <w:rPr>
          <w:rFonts w:ascii="Times New Roman" w:hAnsi="Times New Roman" w:eastAsia="Times New Roman" w:cs="Times New Roman"/>
          <w:lang w:val="en-US" w:bidi="en-US"/>
          <w:color w:val="111111"/>
          <w:sz w:val="28"/>
          <w:szCs w:val="28"/>
          <w:rtl/>
        </w:rPr>
        <w:t xml:space="preserve">ZB </w:t>
      </w:r>
      <w:r>
        <w:rPr>
          <w:rFonts w:ascii="IRNazanin" w:hAnsi="IRNazanin" w:eastAsia="IRNazanin" w:cs="IRNazanin"/>
          <w:lang w:bidi="fa-IR"/>
          <w:color w:val="111111"/>
          <w:sz w:val="28"/>
          <w:szCs w:val="28"/>
          <w:rtl/>
        </w:rPr>
        <w:t xml:space="preserve">مدل ۲۶): شرح اسلحه - باز کردن- بستن ....</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۱۳۰۸</w:t>
      </w:r>
    </w:p>
    <w:p>
      <w:pPr>
        <w:pStyle w:val="BookText"/>
      </w:pPr>
      <w:r>
        <w:rPr>
          <w:rFonts w:ascii="IRNazanin" w:hAnsi="IRNazanin" w:eastAsia="IRNazanin" w:cs="IRNazanin"/>
          <w:lang w:bidi="fa-IR"/>
          <w:color w:val="111111"/>
          <w:sz w:val="28"/>
          <w:szCs w:val="28"/>
          <w:rtl/>
        </w:rPr>
        <w:t xml:space="preserve">مشخصات ظاهری : ۵۵ ص.، [۵] ص. تصویر، نقشه (تا شده)</w:t>
      </w:r>
    </w:p>
    <w:p>
      <w:pPr>
        <w:pStyle w:val="BookText"/>
      </w:pPr>
      <w:r>
        <w:rPr>
          <w:rFonts w:ascii="IRNazanin" w:hAnsi="IRNazanin" w:eastAsia="IRNazanin" w:cs="IRNazanin"/>
          <w:lang w:bidi="fa-IR"/>
          <w:color w:val="111111"/>
          <w:sz w:val="28"/>
          <w:szCs w:val="28"/>
          <w:rtl/>
        </w:rPr>
        <w:t xml:space="preserve">یادداشت : به ضمیمه دو نقشه ( تا شده) که اولی نقشه تفنگ از نمای بیرونی و دومی نقشه داخلی تفنگ را نشان می‌دهد. این دو نقشه در جزوه ای جداگانه به صورت تاشده همراه کتاب چاپ شده اند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4" w:name="pg4574_28812"/>
    <w:bookmarkEnd w:id="224"/>
    <w:p>
      <w:pPr>
        <w:pStyle w:val="BookText"/>
      </w:pPr>
      <w:r>
        <w:rPr>
          <w:rFonts w:ascii="IRNazanin" w:hAnsi="IRNazanin" w:eastAsia="IRNazanin" w:cs="IRNazanin"/>
          <w:lang w:bidi="fa-IR"/>
          <w:color w:val="111111"/>
          <w:sz w:val="28"/>
          <w:szCs w:val="28"/>
          <w:rtl/>
        </w:rPr>
        <w:t xml:space="preserve">نظامی</w:t>
      </w:r>
    </w:p>
    <w:p>
      <w:pPr>
        <w:pStyle w:val="BookText"/>
      </w:pPr>
      <w:r>
        <w:rPr>
          <w:rFonts w:ascii="IRNazanin" w:hAnsi="IRNazanin" w:eastAsia="IRNazanin" w:cs="IRNazanin"/>
          <w:lang w:bidi="fa-IR"/>
          <w:color w:val="111111"/>
          <w:sz w:val="28"/>
          <w:szCs w:val="28"/>
          <w:rtl/>
        </w:rPr>
        <w:t xml:space="preserve">مسلسل ۲۰ تیر</w:t>
      </w:r>
    </w:p>
    <w:p>
      <w:pPr>
        <w:pStyle w:val="BookText"/>
      </w:pPr>
      <w:r>
        <w:rPr>
          <w:rFonts w:ascii="IRNazanin" w:hAnsi="IRNazanin" w:eastAsia="IRNazanin" w:cs="IRNazanin"/>
          <w:lang w:bidi="fa-IR"/>
          <w:color w:val="111111"/>
          <w:sz w:val="28"/>
          <w:szCs w:val="28"/>
          <w:rtl/>
        </w:rPr>
        <w:t xml:space="preserve">تفنگ</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۳۰۴۹، کتابخانه آیت الله بروجردی (ره)، 3049</w:t>
      </w:r>
    </w:p>
    <w:p>
      <w:pPr>
        <w:pStyle w:val="BookText"/>
      </w:pPr>
      <w:r>
        <w:rPr>
          <w:rFonts w:ascii="IRNazanin" w:hAnsi="IRNazanin" w:eastAsia="IRNazanin" w:cs="IRNazanin"/>
          <w:lang w:bidi="fa-IR"/>
          <w:color w:val="111111"/>
          <w:sz w:val="28"/>
          <w:szCs w:val="28"/>
          <w:rtl/>
        </w:rPr>
        <w:t xml:space="preserve">۱، ۱۱۸۷، کتابخانه آیت الله بروجردی (ره)، 1187، نقشه</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822" w:name="_Toc443"/>
      <w:r>
        <w:t>دستور تیراندازی توپخانه</w:t>
      </w:r>
      <w:bookmarkEnd w:id="82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دستور تیراندازی توپخانه</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۲۹۵ص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تیراندازی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۳۱، کتابخانه آیت الله بروجردی (ره)، 31</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823" w:name="_Toc444"/>
      <w:r>
        <w:t>دستور خواندن - نوشتن - حساب کردن بجهت نفرات بی سواد</w:t>
      </w:r>
      <w:bookmarkEnd w:id="82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/خ۹د۵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خوشنویسان، نصرالله</w:t>
      </w:r>
    </w:p>
    <w:p>
      <w:pPr>
        <w:pStyle w:val="BookText"/>
      </w:pPr>
      <w:r>
        <w:rPr>
          <w:rFonts w:ascii="IRNazanin" w:hAnsi="IRNazanin" w:eastAsia="IRNazanin" w:cs="IRNazanin"/>
          <w:lang w:bidi="fa-IR"/>
          <w:color w:val="111111"/>
          <w:sz w:val="28"/>
          <w:szCs w:val="28"/>
          <w:rtl/>
        </w:rPr>
        <w:t xml:space="preserve">عنوان : دستور خواندن - نوشتن - حساب کردن بجهت نفرات بی سواد</w:t>
      </w:r>
    </w:p>
    <w:p>
      <w:pPr>
        <w:pStyle w:val="BookText"/>
      </w:pPr>
      <w:r>
        <w:rPr>
          <w:rFonts w:ascii="IRNazanin" w:hAnsi="IRNazanin" w:eastAsia="IRNazanin" w:cs="IRNazanin"/>
          <w:lang w:bidi="fa-IR"/>
          <w:color w:val="111111"/>
          <w:sz w:val="28"/>
          <w:szCs w:val="28"/>
          <w:rtl/>
        </w:rPr>
        <w:t xml:space="preserve">شرح پدیدآور : تالیف نصرالله خوشنویسان</w:t>
      </w:r>
    </w:p>
    <w:p>
      <w:pPr>
        <w:pStyle w:val="BookText"/>
      </w:pPr>
      <w:r>
        <w:rPr>
          <w:rFonts w:ascii="IRNazanin" w:hAnsi="IRNazanin" w:eastAsia="IRNazanin" w:cs="IRNazanin"/>
          <w:lang w:bidi="fa-IR"/>
          <w:color w:val="111111"/>
          <w:sz w:val="28"/>
          <w:szCs w:val="28"/>
          <w:rtl/>
        </w:rPr>
        <w:t xml:space="preserve">وضعیت نشر : تهران، [شرکت چاپخانه علمی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۵۱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الفبای فارسی</w:t>
      </w:r>
    </w:p>
    <w:p>
      <w:pPr>
        <w:pStyle w:val="BookText"/>
      </w:pPr>
      <w:r>
        <w:rPr>
          <w:rFonts w:ascii="IRNazanin" w:hAnsi="IRNazanin" w:eastAsia="IRNazanin" w:cs="IRNazanin"/>
          <w:lang w:bidi="fa-IR"/>
          <w:color w:val="111111"/>
          <w:sz w:val="28"/>
          <w:szCs w:val="28"/>
          <w:rtl/>
        </w:rPr>
        <w:t xml:space="preserve">واژه‌آموزی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۶۵۰۵۶۴، کتابخانه آیت الله بروجردی (ره)، 650564</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824" w:name="_Toc445"/>
      <w:r>
        <w:t>دستور رزمی درباره عملیات علیه حمله هوابرد و عملیات گریلا و نفوذ</w:t>
      </w:r>
      <w:bookmarkEnd w:id="82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/الف۷د۵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افخمی، منصور</w:t>
      </w:r>
    </w:p>
    <w:p>
      <w:pPr>
        <w:pStyle w:val="BookText"/>
      </w:pPr>
      <w:r>
        <w:rPr>
          <w:rFonts w:ascii="IRNazanin" w:hAnsi="IRNazanin" w:eastAsia="IRNazanin" w:cs="IRNazanin"/>
          <w:lang w:bidi="fa-IR"/>
          <w:color w:val="111111"/>
          <w:sz w:val="28"/>
          <w:szCs w:val="28"/>
          <w:rtl/>
        </w:rPr>
        <w:t xml:space="preserve">عنوان : دستور رزمی درباره عملیات علیه حمله هوابرد و عملیات گریلا و نفوذ</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5" w:name="pg4574_28813"/>
    <w:bookmarkEnd w:id="225"/>
    <w:p>
      <w:pPr>
        <w:pStyle w:val="BookText"/>
      </w:pPr>
      <w:r>
        <w:rPr>
          <w:rFonts w:ascii="IRNazanin" w:hAnsi="IRNazanin" w:eastAsia="IRNazanin" w:cs="IRNazanin"/>
          <w:lang w:bidi="fa-IR"/>
          <w:color w:val="111111"/>
          <w:sz w:val="28"/>
          <w:szCs w:val="28"/>
          <w:rtl/>
        </w:rPr>
        <w:t xml:space="preserve">رح پدیدآور : مترجم منصور افخمی</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۱۳۶، ب ص</w:t>
      </w:r>
    </w:p>
    <w:p>
      <w:pPr>
        <w:pStyle w:val="BookText"/>
      </w:pPr>
      <w:r>
        <w:rPr>
          <w:rFonts w:ascii="IRNazanin" w:hAnsi="IRNazanin" w:eastAsia="IRNazanin" w:cs="IRNazanin"/>
          <w:lang w:bidi="fa-IR"/>
          <w:color w:val="111111"/>
          <w:sz w:val="28"/>
          <w:szCs w:val="28"/>
          <w:rtl/>
        </w:rPr>
        <w:t xml:space="preserve">یادداشت : بالای عنوان: دستور رزمی ۱۵ - ۳۱ [پانزده تا سی و یک]</w:t>
      </w:r>
    </w:p>
    <w:p>
      <w:pPr>
        <w:pStyle w:val="BookText"/>
      </w:pPr>
      <w:r>
        <w:rPr>
          <w:rFonts w:ascii="IRNazanin" w:hAnsi="IRNazanin" w:eastAsia="IRNazanin" w:cs="IRNazanin"/>
          <w:lang w:bidi="fa-IR"/>
          <w:color w:val="111111"/>
          <w:sz w:val="28"/>
          <w:szCs w:val="28"/>
          <w:rtl/>
        </w:rPr>
        <w:t xml:space="preserve">اثر حاضر ترجمه آئین نامه رزمی 15-31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عملیات علیه حمله هوابرد و عملیات گریلا» می‌باشد که به عنوان آئین نامه رسمی ارتش مورد استفاده قرار گرفته است.</w:t>
      </w:r>
    </w:p>
    <w:p>
      <w:pPr>
        <w:pStyle w:val="BookText"/>
      </w:pPr>
      <w:r>
        <w:rPr>
          <w:rFonts w:ascii="IRNazanin" w:hAnsi="IRNazanin" w:eastAsia="IRNazanin" w:cs="IRNazanin"/>
          <w:lang w:bidi="fa-IR"/>
          <w:color w:val="111111"/>
          <w:sz w:val="28"/>
          <w:szCs w:val="28"/>
          <w:rtl/>
        </w:rPr>
        <w:t xml:space="preserve">کتاب حاضر به منزله یک راهنما برای فرماندهان و افسران ستاد کلیه رده‌ها که با دفاع در مقابل حملات هوابرد و عملیات گریلا و نفوذ و خرابکاری و اخلالگری و سایر عملیات خصمانه سر و کار دارند تهیه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عملیات هوابرد</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ع، دستور رزمی ۱۵ - ۳۱ [پانزده تا سی و یک]</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۳۲۲۰۸۰۷، کتابخانه آیت الله بروجردی (ره)، 3220807</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825" w:name="_Toc446"/>
      <w:r>
        <w:t>دستور شناسائی و استعمال تفنگ : نمونه ۱۳۰۹ قشون شاهنشاهی: مصوبه بهمن ۱۳۱۲</w:t>
      </w:r>
      <w:bookmarkEnd w:id="82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شناسائی و استعمال تفنگ : نمونه ۱۳۰۹ قشون شاهنشاهی: مصوبه بهمن ۱۳۱۲</w:t>
      </w:r>
    </w:p>
    <w:p>
      <w:pPr>
        <w:pStyle w:val="BookText"/>
      </w:pPr>
      <w:r>
        <w:rPr>
          <w:rFonts w:ascii="IRNazanin" w:hAnsi="IRNazanin" w:eastAsia="IRNazanin" w:cs="IRNazanin"/>
          <w:lang w:bidi="fa-IR"/>
          <w:color w:val="111111"/>
          <w:sz w:val="28"/>
          <w:szCs w:val="28"/>
          <w:rtl/>
        </w:rPr>
        <w:t xml:space="preserve">وضعیت نشر : [تهران]، وزارت جنگ، ارکان کل قشون</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۱ج ( بدون شماره گذاری).: مصور</w:t>
      </w:r>
    </w:p>
    <w:p>
      <w:pPr>
        <w:pStyle w:val="BookText"/>
      </w:pPr>
      <w:r>
        <w:rPr>
          <w:rFonts w:ascii="IRNazanin" w:hAnsi="IRNazanin" w:eastAsia="IRNazanin" w:cs="IRNazanin"/>
          <w:lang w:bidi="fa-IR"/>
          <w:color w:val="111111"/>
          <w:sz w:val="28"/>
          <w:szCs w:val="28"/>
          <w:rtl/>
        </w:rPr>
        <w:t xml:space="preserve">یادداشت : اثر حاضر اجزا و نحوه کار با تفنگ نظامی را همراه با شکل توضیح می‌دهد. دارای ۵۷ تصویر است که در صفحات سمت راست تصویر و صفحات سمت چپ توضیحات مربوط به هر تصویر آمده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6" w:name="pg4574_28814"/>
    <w:bookmarkEnd w:id="226"/>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تمام اوراق گلاسه و برگ اول عکس شیر و خورشید دارد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تفنگ</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موجودی فیزیکی : ۱، ۶۵۰۳۳۳، کتابخانه آیت الله بروجردی (ره)، 650333</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826" w:name="_Toc447"/>
      <w:r>
        <w:t>دستور عملیات ورزشی مخصوص برای قسمتهای اداره امنیه</w:t>
      </w:r>
      <w:bookmarkEnd w:id="826"/>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دستور عملیات ورزشی مخصوص برای قسمتهای اداره امنیه</w:t>
      </w:r>
    </w:p>
    <w:p>
      <w:pPr>
        <w:pStyle w:val="BookText"/>
      </w:pPr>
      <w:r>
        <w:rPr>
          <w:rFonts w:ascii="IRNazanin" w:hAnsi="IRNazanin" w:eastAsia="IRNazanin" w:cs="IRNazanin"/>
          <w:lang w:bidi="fa-IR"/>
          <w:color w:val="111111"/>
          <w:sz w:val="28"/>
          <w:szCs w:val="28"/>
          <w:rtl/>
        </w:rPr>
        <w:t xml:space="preserve">شرح پدیدآور : ترجمه ستوان یکم محمد کمال و ستوان یکم نصرالله خوشنویسان</w:t>
      </w:r>
    </w:p>
    <w:p>
      <w:pPr>
        <w:pStyle w:val="BookText"/>
      </w:pPr>
      <w:r>
        <w:rPr>
          <w:rFonts w:ascii="IRNazanin" w:hAnsi="IRNazanin" w:eastAsia="IRNazanin" w:cs="IRNazanin"/>
          <w:lang w:bidi="fa-IR"/>
          <w:color w:val="111111"/>
          <w:sz w:val="28"/>
          <w:szCs w:val="28"/>
          <w:rtl/>
        </w:rPr>
        <w:t xml:space="preserve">وضعیت نشر : تهران، آموزشگاه‌های امنیه</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۳۷ص.: مصور</w:t>
      </w:r>
    </w:p>
    <w:p>
      <w:pPr>
        <w:pStyle w:val="BookText"/>
      </w:pPr>
      <w:r>
        <w:rPr>
          <w:rFonts w:ascii="IRNazanin" w:hAnsi="IRNazanin" w:eastAsia="IRNazanin" w:cs="IRNazanin"/>
          <w:lang w:bidi="fa-IR"/>
          <w:color w:val="111111"/>
          <w:sz w:val="28"/>
          <w:szCs w:val="28"/>
          <w:rtl/>
        </w:rPr>
        <w:t xml:space="preserve">یادداشت : اثر حاضر دستور و روش ورزش ویژه ماموران امنیت و نظام را همراه با شکل توضیح می‌دهد. این ورزشها آموزش داده می‌شود تا مامورین حین مواجهه با مرتکبین جرم ورزیده بود و برخورد مناسب داشته باشند.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ورزش</w:t>
      </w:r>
    </w:p>
    <w:p>
      <w:pPr>
        <w:pStyle w:val="BookText"/>
      </w:pPr>
      <w:r>
        <w:rPr>
          <w:rFonts w:ascii="IRNazanin" w:hAnsi="IRNazanin" w:eastAsia="IRNazanin" w:cs="IRNazanin"/>
          <w:lang w:bidi="fa-IR"/>
          <w:color w:val="111111"/>
          <w:sz w:val="28"/>
          <w:szCs w:val="28"/>
          <w:rtl/>
        </w:rPr>
        <w:t xml:space="preserve">شناسه افزوده : پ، مترجم، کمال، محمد</w:t>
      </w:r>
    </w:p>
    <w:p>
      <w:pPr>
        <w:pStyle w:val="BookText"/>
      </w:pPr>
      <w:r>
        <w:rPr>
          <w:rFonts w:ascii="IRNazanin" w:hAnsi="IRNazanin" w:eastAsia="IRNazanin" w:cs="IRNazanin"/>
          <w:lang w:bidi="fa-IR"/>
          <w:color w:val="111111"/>
          <w:sz w:val="28"/>
          <w:szCs w:val="28"/>
          <w:rtl/>
        </w:rPr>
        <w:t xml:space="preserve">پ، مترجم، خوشنویسان، نصرالله</w:t>
      </w:r>
    </w:p>
    <w:p>
      <w:pPr>
        <w:pStyle w:val="BookText"/>
      </w:pPr>
      <w:r>
        <w:rPr>
          <w:rFonts w:ascii="IRNazanin" w:hAnsi="IRNazanin" w:eastAsia="IRNazanin" w:cs="IRNazanin"/>
          <w:lang w:bidi="fa-IR"/>
          <w:color w:val="111111"/>
          <w:sz w:val="28"/>
          <w:szCs w:val="28"/>
          <w:rtl/>
        </w:rPr>
        <w:t xml:space="preserve">جستجوی کمکی : پ، ستوان یکم محمد، کمال و ستوان یکم نصرالله، خوشنویسان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۹۸۷۴، کتابخانه آیت الله بروجردی (ره)، 9874</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827" w:name="_Toc448"/>
      <w:r>
        <w:t>دستور موقتی اصول و قواعد طرز پرتاب نارنجک دستی و تفنگی تیرهای تعلیماتی تیرهای رزم تعلیمات تاکتیکی نارنجک انداز: مصوبه مرداد ۱۳۱۴</w:t>
      </w:r>
      <w:bookmarkEnd w:id="82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/م۴د۵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مزینی، علی اصغر، ۱۲۸۶ -</w:t>
      </w:r>
    </w:p>
    <w:p>
      <w:pPr>
        <w:pStyle w:val="BookText"/>
      </w:pPr>
      <w:r>
        <w:rPr>
          <w:rFonts w:ascii="IRNazanin" w:hAnsi="IRNazanin" w:eastAsia="IRNazanin" w:cs="IRNazanin"/>
          <w:lang w:bidi="fa-IR"/>
          <w:color w:val="111111"/>
          <w:sz w:val="28"/>
          <w:szCs w:val="28"/>
          <w:rtl/>
        </w:rPr>
        <w:t xml:space="preserve">عنوان : دستور موقتی اصول و قواعد طرز پرتاب نارنجک دستی و تفنگی تیرهای تعلیماتی تیرهای رزم تعلیمات تاکتیکی نارنجک انداز: مصوبه مرداد ۱۳۱۴</w:t>
      </w:r>
    </w:p>
    <w:p>
      <w:pPr>
        <w:pStyle w:val="BookText"/>
      </w:pPr>
      <w:r>
        <w:rPr>
          <w:rFonts w:ascii="IRNazanin" w:hAnsi="IRNazanin" w:eastAsia="IRNazanin" w:cs="IRNazanin"/>
          <w:lang w:bidi="fa-IR"/>
          <w:color w:val="111111"/>
          <w:sz w:val="28"/>
          <w:szCs w:val="28"/>
          <w:rtl/>
        </w:rPr>
        <w:t xml:space="preserve">شرح پدیدآور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7" w:name="pg4574_28815"/>
    <w:bookmarkEnd w:id="227"/>
    <w:p>
      <w:pPr>
        <w:pStyle w:val="BookText"/>
      </w:pPr>
      <w:r>
        <w:rPr>
          <w:rFonts w:ascii="IRNazanin" w:hAnsi="IRNazanin" w:eastAsia="IRNazanin" w:cs="IRNazanin"/>
          <w:lang w:bidi="fa-IR"/>
          <w:color w:val="111111"/>
          <w:sz w:val="28"/>
          <w:szCs w:val="28"/>
          <w:rtl/>
        </w:rPr>
        <w:t xml:space="preserve">ترجمه و تالیف سرهنگ دوم مزینی؛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طلوع</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۵۰ص.: جدول (تا شده)</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نارنجک‌اندازها</w:t>
      </w:r>
    </w:p>
    <w:p>
      <w:pPr>
        <w:pStyle w:val="BookText"/>
      </w:pPr>
      <w:r>
        <w:rPr>
          <w:rFonts w:ascii="IRNazanin" w:hAnsi="IRNazanin" w:eastAsia="IRNazanin" w:cs="IRNazanin"/>
          <w:lang w:bidi="fa-IR"/>
          <w:color w:val="111111"/>
          <w:sz w:val="28"/>
          <w:szCs w:val="28"/>
          <w:rtl/>
        </w:rPr>
        <w:t xml:space="preserve">دست‌نامه‌های افسران</w:t>
      </w:r>
    </w:p>
    <w:p>
      <w:pPr>
        <w:pStyle w:val="BookText"/>
      </w:pPr>
      <w:r>
        <w:rPr>
          <w:rFonts w:ascii="IRNazanin" w:hAnsi="IRNazanin" w:eastAsia="IRNazanin" w:cs="IRNazanin"/>
          <w:lang w:bidi="fa-IR"/>
          <w:color w:val="111111"/>
          <w:sz w:val="28"/>
          <w:szCs w:val="28"/>
          <w:rtl/>
        </w:rPr>
        <w:t xml:space="preserve">نارنجک‌ها</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۶۵۰۵۳۶، کتابخانه آیت الله بروجردی (ره)، 650536</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828" w:name="_Toc449"/>
      <w:r>
        <w:t>دستور موقتی پاک کردن و نگاهداری تفنگ</w:t>
      </w:r>
      <w:bookmarkEnd w:id="828"/>
    </w:p>
    <w:p>
      <w:pPr>
        <w:pStyle w:val="BookText"/>
      </w:pPr>
      <w:r>
        <w:rPr>
          <w:rFonts w:ascii="IRNazanin" w:hAnsi="IRNazanin" w:eastAsia="IRNazanin" w:cs="IRNazanin"/>
          <w:lang w:bidi="fa-IR"/>
          <w:color w:val="111111"/>
          <w:sz w:val="28"/>
          <w:szCs w:val="28"/>
          <w:rtl/>
        </w:rPr>
        <w:t xml:space="preserve">نوع : بیاض</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/د۵۸۲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موقتی پاک کردن و نگاهداری تفنگ</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طلوع</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۱ج( بدون شماره گذاری).: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تفنگ</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۲۵۴۹، کتابخانه آیت الله بروجردی (ره)، 2549</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829" w:name="_Toc450"/>
      <w:r>
        <w:t>دستور موقتی تعلمیات حربی انفرادی: مصوبه مهرماه ۱۳۰۷</w:t>
      </w:r>
      <w:bookmarkEnd w:id="82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/د۵22</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موقتی تعلمیات حربی انفرادی: مصوبه مهرماه ۱۳۰۷</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-[۱۳۰۷?]</w:t>
      </w:r>
    </w:p>
    <w:p>
      <w:pPr>
        <w:pStyle w:val="BookText"/>
      </w:pPr>
      <w:r>
        <w:rPr>
          <w:rFonts w:ascii="IRNazanin" w:hAnsi="IRNazanin" w:eastAsia="IRNazanin" w:cs="IRNazanin"/>
          <w:lang w:bidi="fa-IR"/>
          <w:color w:val="111111"/>
          <w:sz w:val="28"/>
          <w:szCs w:val="28"/>
          <w:rtl/>
        </w:rPr>
        <w:t xml:space="preserve">مشخصات ظاهری : ج.: مصور (بخشی رنگی)</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آموزش انفرادی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8" w:name="pg4574_28816"/>
    <w:bookmarkEnd w:id="228"/>
    <w:p>
      <w:pPr>
        <w:pStyle w:val="BookText"/>
      </w:pPr>
      <w:r>
        <w:rPr>
          <w:rFonts w:ascii="IRNazanin" w:hAnsi="IRNazanin" w:eastAsia="IRNazanin" w:cs="IRNazanin"/>
          <w:lang w:bidi="fa-IR"/>
          <w:color w:val="111111"/>
          <w:sz w:val="28"/>
          <w:szCs w:val="28"/>
          <w:rtl/>
        </w:rPr>
        <w:t xml:space="preserve">۱، ۱، ۳۲۳۰۴۷، کتابخانه آیت الله بروجردی (ره)، 323047</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830" w:name="_Toc451"/>
      <w:r>
        <w:t>دستور موقتی تعلیمات عمومی راجع به دیدبانی: مصوبه مرداد ۱۳۱۴</w:t>
      </w:r>
      <w:bookmarkEnd w:id="83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موقتی تعلیمات عمومی راجع به دیدبانی: مصوبه مرداد ۱۳۱۴</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فردین و برادر</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۱۷۷ص .: نقشه (تا شده)</w:t>
      </w:r>
    </w:p>
    <w:p>
      <w:pPr>
        <w:pStyle w:val="BookText"/>
      </w:pPr>
      <w:r>
        <w:rPr>
          <w:rFonts w:ascii="IRNazanin" w:hAnsi="IRNazanin" w:eastAsia="IRNazanin" w:cs="IRNazanin"/>
          <w:lang w:bidi="fa-IR"/>
          <w:color w:val="111111"/>
          <w:sz w:val="28"/>
          <w:szCs w:val="28"/>
          <w:rtl/>
        </w:rPr>
        <w:t xml:space="preserve">یادداشت : دارای سه نقشه با عنوان «نقشه طرح منظری» در انتهای نسخه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دیده بانی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IRNazanin" w:hAnsi="IRNazanin" w:eastAsia="IRNazanin" w:cs="IRNazanin"/>
          <w:lang w:bidi="fa-IR"/>
          <w:color w:val="111111"/>
          <w:sz w:val="28"/>
          <w:szCs w:val="28"/>
          <w:rtl/>
        </w:rPr>
        <w:t xml:space="preserve">موجودی فیزیکی : ۱، ۷۹۰۲۲۲، کتابخانه آیت الله بروجردی (ره)، 790222</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831" w:name="_Toc452"/>
      <w:r>
        <w:t>دستور موقتی راجع بحفاظت بر ضد گازهای جنگی: مصوبه اردیبهشت ۱۳۱۳</w:t>
      </w:r>
      <w:bookmarkEnd w:id="83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/گ۲د۵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موقتی راجع بحفاظت بر ضد گازهای جنگی: مصوبه اردیبهشت ۱۳۱۳</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مطبعه حسین باقرزاده</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۱۵۵ص .: جدول ( تا شده)</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گازهای سمی و خفه کننده</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جستجوی کمکی : ع، دستور موقتی راجع به حفاظت بر ضد گازهای جنگی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۷۹۰۱۲۷، کتابخانه آیت الله بروجردی (ره)، 790127</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832" w:name="_Toc453"/>
      <w:r>
        <w:t>دستور موقتی راجع به تشکیلات و جریان عمل ارتباط و مخابرات: مصوبه تیر ماه ۱۳۱۳</w:t>
      </w:r>
      <w:bookmarkEnd w:id="83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9" w:name="pg4574_28817"/>
    <w:bookmarkEnd w:id="229"/>
    <w:p>
      <w:pPr>
        <w:pStyle w:val="BookText"/>
      </w:pP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/م۳د۵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موقتی راجع به تشکیلات و جریان عمل ارتباط و مخابرات: مصوبه تیر ماه ۱۳۱۳</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مطبعه مجلس</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۲۹۴ ص.: مصور، به ضمیمه ۵ نقشه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باب اول: احتیاجات فرماندهی و قسمتها.- باب دوم:وسائل ارتباط و مخابرات: شرایط عمومی استعمال آن.- باب سوم: تشکیلات مخابرات.- باب چهارم: جریان عمل ارتباط و مخابرات .- باب پنجم : تعلیمات مخابرات</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مخابرات</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جستجوی کمکی : ع، نظامنامه موقتی: مخابرات تلفنی</w:t>
      </w:r>
    </w:p>
    <w:p>
      <w:pPr>
        <w:pStyle w:val="BookText"/>
      </w:pPr>
      <w:r>
        <w:rPr>
          <w:rFonts w:ascii="IRNazanin" w:hAnsi="IRNazanin" w:eastAsia="IRNazanin" w:cs="IRNazanin"/>
          <w:lang w:bidi="fa-IR"/>
          <w:color w:val="111111"/>
          <w:sz w:val="28"/>
          <w:szCs w:val="28"/>
          <w:rtl/>
        </w:rPr>
        <w:t xml:space="preserve">موجودی فیزیکی : ۱، ۷۹۰۲۱۹، کتابخانه آیت الله بروجردی (ره)، 790219</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833" w:name="_Toc454"/>
      <w:r>
        <w:t>دستور موقتی فنی راجع به استتار: مصوبه تیر ماه ۱۳۱۳</w:t>
      </w:r>
      <w:bookmarkEnd w:id="83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/د۵۷2</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موقتی فنی راجع به استتار: مصوبه تیر ماه ۱۳۱۳</w:t>
      </w:r>
    </w:p>
    <w:p>
      <w:pPr>
        <w:pStyle w:val="BookText"/>
      </w:pPr>
      <w:r>
        <w:rPr>
          <w:rFonts w:ascii="IRNazanin" w:hAnsi="IRNazanin" w:eastAsia="IRNazanin" w:cs="IRNazanin"/>
          <w:lang w:bidi="fa-IR"/>
          <w:color w:val="111111"/>
          <w:sz w:val="28"/>
          <w:szCs w:val="28"/>
          <w:rtl/>
        </w:rPr>
        <w:t xml:space="preserve">شرح پدیدآور : وزارت جنگ، مطبعه کل قشون</w:t>
      </w:r>
    </w:p>
    <w:p>
      <w:pPr>
        <w:pStyle w:val="BookText"/>
      </w:pPr>
      <w:r>
        <w:rPr>
          <w:rFonts w:ascii="IRNazanin" w:hAnsi="IRNazanin" w:eastAsia="IRNazanin" w:cs="IRNazanin"/>
          <w:lang w:bidi="fa-IR"/>
          <w:color w:val="111111"/>
          <w:sz w:val="28"/>
          <w:szCs w:val="28"/>
          <w:rtl/>
        </w:rPr>
        <w:t xml:space="preserve">وضعیت نشر : [تهران]، مطبعه مجلس</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۱۴۰، ۲ص.: مصور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استتار (علوم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۲۰۲۷، کتابخانه آیت الله بروجردی (ره)، 2027</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834" w:name="_Toc455"/>
      <w:r>
        <w:t>دستور موقتی مسلسل سنگین ( قشون شاهنشاهی ماکسیم نمونه ۱۳۱۰): مصوبه بهمن ماه ۱۳۱۰</w:t>
      </w:r>
      <w:bookmarkEnd w:id="83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0" w:name="pg4574_28818"/>
    <w:bookmarkEnd w:id="230"/>
    <w:p>
      <w:pPr>
        <w:pStyle w:val="BookText"/>
      </w:pPr>
      <w:r>
        <w:rPr>
          <w:rFonts w:ascii="IRNazanin" w:hAnsi="IRNazanin" w:eastAsia="IRNazanin" w:cs="IRNazanin"/>
          <w:lang w:bidi="fa-IR"/>
          <w:color w:val="111111"/>
          <w:sz w:val="28"/>
          <w:szCs w:val="28"/>
          <w:rtl/>
        </w:rPr>
        <w:t xml:space="preserve">۱۰۰ /م۵۵د۵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موقتی مسلسل سنگین ( قشون شاهنشاهی ماکسیم نمونه ۱۳۱۰): مصوبه بهمن ماه ۱۳۱۰</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چاپخانه فردوسی</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۱۸۲ ص.: مصور، جدول (بخشی تا شده)</w:t>
      </w:r>
    </w:p>
    <w:p>
      <w:pPr>
        <w:pStyle w:val="BookText"/>
      </w:pPr>
      <w:r>
        <w:rPr>
          <w:rFonts w:ascii="IRNazanin" w:hAnsi="IRNazanin" w:eastAsia="IRNazanin" w:cs="IRNazanin"/>
          <w:lang w:bidi="fa-IR"/>
          <w:color w:val="111111"/>
          <w:sz w:val="28"/>
          <w:szCs w:val="28"/>
          <w:rtl/>
        </w:rPr>
        <w:t xml:space="preserve">یادداشت : اثر حاضر در دو قسمت و هر قسمت شامل چند فصل به آموزش کار را مسلسل سنگین پرداخته است.</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قسمت اول: فصل اول: شناسایی قطعات.- فصل دوم: باز و بستن مسلسل.- فصل سوم: کار کردن مسلسل.- فصل چهارم: گیرهای مسلسل و رفع موانع ....- قسمت دوم: سه پایه</w:t>
      </w:r>
    </w:p>
    <w:p>
      <w:pPr>
        <w:pStyle w:val="BookText"/>
      </w:pPr>
      <w:r>
        <w:rPr>
          <w:rFonts w:ascii="IRNazanin" w:hAnsi="IRNazanin" w:eastAsia="IRNazanin" w:cs="IRNazanin"/>
          <w:lang w:bidi="fa-IR"/>
          <w:color w:val="111111"/>
          <w:sz w:val="28"/>
          <w:szCs w:val="28"/>
          <w:rtl/>
        </w:rPr>
        <w:t xml:space="preserve">موضوع : مسلسل سنگین</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۷۹۰۱۸۰، کتابخانه آیت الله بروجردی (ره)، 790180</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835" w:name="_Toc456"/>
      <w:r>
        <w:t>دستور موقتی ورزش و تربیت : نارنجک انداز</w:t>
      </w:r>
      <w:bookmarkEnd w:id="83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/د۵۸۹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دستور موقتی ورزش و تربیت : نارنجک انداز</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مطبعه روشنایی</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۲۳ص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نارنجک</w:t>
      </w:r>
    </w:p>
    <w:p>
      <w:pPr>
        <w:pStyle w:val="BookText"/>
      </w:pPr>
      <w:r>
        <w:rPr>
          <w:rFonts w:ascii="IRNazanin" w:hAnsi="IRNazanin" w:eastAsia="IRNazanin" w:cs="IRNazanin"/>
          <w:lang w:bidi="fa-IR"/>
          <w:color w:val="111111"/>
          <w:sz w:val="28"/>
          <w:szCs w:val="28"/>
          <w:rtl/>
        </w:rPr>
        <w:t xml:space="preserve">شناسه افزوده : ت، ایران. وزارت جنگ.ارکان حرب کل قشون</w:t>
      </w:r>
    </w:p>
    <w:p>
      <w:pPr>
        <w:pStyle w:val="BookText"/>
      </w:pPr>
      <w:r>
        <w:rPr>
          <w:rFonts w:ascii="IRNazanin" w:hAnsi="IRNazanin" w:eastAsia="IRNazanin" w:cs="IRNazanin"/>
          <w:lang w:bidi="fa-IR"/>
          <w:color w:val="111111"/>
          <w:sz w:val="28"/>
          <w:szCs w:val="28"/>
          <w:rtl/>
        </w:rPr>
        <w:t xml:space="preserve">موجودی فیزیکی : ۱، ۲۳۳۳، کتابخانه آیت الله بروجردی (ره)، 2333</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836" w:name="_Toc457"/>
      <w:r>
        <w:t>دستور موقتی: راه‌سازی نظامی</w:t>
      </w:r>
      <w:bookmarkEnd w:id="836"/>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/م۹د۵</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1" w:name="pg4574_28819"/>
    <w:bookmarkEnd w:id="231"/>
    <w:p>
      <w:pPr>
        <w:pStyle w:val="BookText"/>
      </w:pPr>
      <w:r>
        <w:rPr>
          <w:rFonts w:ascii="IRNazanin" w:hAnsi="IRNazanin" w:eastAsia="IRNazanin" w:cs="IRNazanin"/>
          <w:lang w:bidi="fa-IR"/>
          <w:color w:val="111111"/>
          <w:sz w:val="28"/>
          <w:szCs w:val="28"/>
          <w:rtl/>
        </w:rPr>
        <w:t xml:space="preserve">وع سرشناسه : ع</w:t>
      </w:r>
    </w:p>
    <w:p>
      <w:pPr>
        <w:pStyle w:val="BookText"/>
      </w:pPr>
      <w:r>
        <w:rPr>
          <w:rFonts w:ascii="IRNazanin" w:hAnsi="IRNazanin" w:eastAsia="IRNazanin" w:cs="IRNazanin"/>
          <w:lang w:bidi="fa-IR"/>
          <w:color w:val="111111"/>
          <w:sz w:val="28"/>
          <w:szCs w:val="28"/>
          <w:rtl/>
        </w:rPr>
        <w:t xml:space="preserve">عنوان : دستور موقتی: راه‌سازی نظامی</w:t>
      </w:r>
    </w:p>
    <w:p>
      <w:pPr>
        <w:pStyle w:val="BookText"/>
      </w:pPr>
      <w:r>
        <w:rPr>
          <w:rFonts w:ascii="IRNazanin" w:hAnsi="IRNazanin" w:eastAsia="IRNazanin" w:cs="IRNazanin"/>
          <w:lang w:bidi="fa-IR"/>
          <w:color w:val="111111"/>
          <w:sz w:val="28"/>
          <w:szCs w:val="28"/>
          <w:rtl/>
        </w:rPr>
        <w:t xml:space="preserve">شرح پدیدآور : [تهیه] وزارت جنگ، ستاد ارتش</w:t>
      </w:r>
    </w:p>
    <w:p>
      <w:pPr>
        <w:pStyle w:val="BookText"/>
      </w:pPr>
      <w:r>
        <w:rPr>
          <w:rFonts w:ascii="IRNazanin" w:hAnsi="IRNazanin" w:eastAsia="IRNazanin" w:cs="IRNazanin"/>
          <w:lang w:bidi="fa-IR"/>
          <w:color w:val="111111"/>
          <w:sz w:val="28"/>
          <w:szCs w:val="28"/>
          <w:rtl/>
        </w:rPr>
        <w:t xml:space="preserve">وضعیت نشر : [تهران]، مطبعه اطلاعات</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۱۵۲، ۵ ص</w:t>
      </w:r>
    </w:p>
    <w:p>
      <w:pPr>
        <w:pStyle w:val="BookText"/>
      </w:pPr>
      <w:r>
        <w:rPr>
          <w:rFonts w:ascii="IRNazanin" w:hAnsi="IRNazanin" w:eastAsia="IRNazanin" w:cs="IRNazanin"/>
          <w:lang w:bidi="fa-IR"/>
          <w:color w:val="111111"/>
          <w:sz w:val="28"/>
          <w:szCs w:val="28"/>
          <w:rtl/>
        </w:rPr>
        <w:t xml:space="preserve">یادداشت : کتاب حاضر دستور موقتی راه‌سازی نظامی مصوبه تاریخ تیرماه ۱۳۱۴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نقشه‌کشی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۳۲۲۰۸۰۸، کتابخانه آیت الله بروجردی (ره)، 3220808</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837" w:name="_Toc458"/>
      <w:r>
        <w:t>دستور نمره محاسبه ساختمانهای ارتش</w:t>
      </w:r>
      <w:bookmarkEnd w:id="83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/د۵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دستور نمره محاسبه ساختمانهای ارتش</w:t>
      </w:r>
    </w:p>
    <w:p>
      <w:pPr>
        <w:pStyle w:val="BookText"/>
      </w:pPr>
      <w:r>
        <w:rPr>
          <w:rFonts w:ascii="IRNazanin" w:hAnsi="IRNazanin" w:eastAsia="IRNazanin" w:cs="IRNazanin"/>
          <w:lang w:bidi="fa-IR"/>
          <w:color w:val="111111"/>
          <w:sz w:val="28"/>
          <w:szCs w:val="28"/>
          <w:rtl/>
        </w:rPr>
        <w:t xml:space="preserve">شرح پدیدآور : [برای] وزارت جنگ</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۶ص.: نمونه</w:t>
      </w:r>
    </w:p>
    <w:p>
      <w:pPr>
        <w:pStyle w:val="BookText"/>
      </w:pPr>
      <w:r>
        <w:rPr>
          <w:rFonts w:ascii="IRNazanin" w:hAnsi="IRNazanin" w:eastAsia="IRNazanin" w:cs="IRNazanin"/>
          <w:lang w:bidi="fa-IR"/>
          <w:color w:val="111111"/>
          <w:sz w:val="28"/>
          <w:szCs w:val="28"/>
          <w:rtl/>
        </w:rPr>
        <w:t xml:space="preserve">یادداشت : اثر حاضر به معرفی قوانین و مقررات قسمتهاییکه برای ساختمانهای خود هئیت نظارت یا کمیسیون ساختمان دارند می‌پردازد. در این اثر ۱۳ ماده جهت ساختمان سازی، اداره و نگهداری ، ثبت اسناد ادرای و ... را بیان کرده که مصوبه سال ۱۳۱۶ می‌باشد. در پایان ۹ ورقه پیوست نمونه فرمهای تکمیلی آمده است. روی جلد دو نمونه خط از مالیه ارتش و امور اداری ...به تاریخ ۱۳۱۷ دارد.</w:t>
      </w:r>
    </w:p>
    <w:p>
      <w:pPr>
        <w:pStyle w:val="BookText"/>
      </w:pPr>
      <w:r>
        <w:rPr>
          <w:rFonts w:ascii="IRNazanin" w:hAnsi="IRNazanin" w:eastAsia="IRNazanin" w:cs="IRNazanin"/>
          <w:lang w:bidi="fa-IR"/>
          <w:color w:val="111111"/>
          <w:sz w:val="28"/>
          <w:szCs w:val="28"/>
          <w:rtl/>
        </w:rPr>
        <w:t xml:space="preserve">عنوان دیگر: دستور نمره ۳۵۵ر ۲۸۴۱- ۳۱ر ۱ر ۱۲ محاسبه ساختمانهای ارتش</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ساختمان‌سازی</w:t>
      </w:r>
    </w:p>
    <w:p>
      <w:pPr>
        <w:pStyle w:val="BookText"/>
      </w:pPr>
      <w:r>
        <w:rPr>
          <w:rFonts w:ascii="IRNazanin" w:hAnsi="IRNazanin" w:eastAsia="IRNazanin" w:cs="IRNazanin"/>
          <w:lang w:bidi="fa-IR"/>
          <w:color w:val="111111"/>
          <w:sz w:val="28"/>
          <w:szCs w:val="28"/>
          <w:rtl/>
        </w:rPr>
        <w:t xml:space="preserve">مهندسی و ساختمان سازی</w:t>
      </w:r>
    </w:p>
    <w:p>
      <w:pPr>
        <w:pStyle w:val="BookText"/>
      </w:pPr>
      <w:r>
        <w:rPr>
          <w:rFonts w:ascii="IRNazanin" w:hAnsi="IRNazanin" w:eastAsia="IRNazanin" w:cs="IRNazanin"/>
          <w:lang w:bidi="fa-IR"/>
          <w:color w:val="111111"/>
          <w:sz w:val="28"/>
          <w:szCs w:val="28"/>
          <w:rtl/>
        </w:rPr>
        <w:t xml:space="preserve">قوانین و مقررات</w:t>
      </w:r>
    </w:p>
    <w:p>
      <w:pPr>
        <w:pStyle w:val="BookText"/>
      </w:pPr>
      <w:r>
        <w:rPr>
          <w:rFonts w:ascii="IRNazanin" w:hAnsi="IRNazanin" w:eastAsia="IRNazanin" w:cs="IRNazanin"/>
          <w:lang w:bidi="fa-IR"/>
          <w:color w:val="111111"/>
          <w:sz w:val="28"/>
          <w:szCs w:val="28"/>
          <w:rtl/>
        </w:rPr>
        <w:t xml:space="preserve">آیین نامه داخلی</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IRNazanin" w:hAnsi="IRNazanin" w:eastAsia="IRNazanin" w:cs="IRNazanin"/>
          <w:lang w:bidi="fa-IR"/>
          <w:color w:val="111111"/>
          <w:sz w:val="28"/>
          <w:szCs w:val="28"/>
          <w:rtl/>
        </w:rPr>
        <w:t xml:space="preserve">موجودی فیزیکی : ۱، ۱۲۴۳۳، کتابخانه آیت الله بروجردی (ره)، 12433</w:t>
      </w:r>
    </w:p>
    <w:p>
      <w:pPr>
        <w:pStyle w:val="BookText"/>
      </w:pPr>
      <w:r>
        <w:rPr>
          <w:rFonts w:ascii="IRNazanin" w:hAnsi="IRNazanin" w:eastAsia="IRNazanin" w:cs="IRNazanin"/>
          <w:lang w:bidi="fa-IR"/>
          <w:color w:val="111111"/>
          <w:sz w:val="28"/>
          <w:szCs w:val="28"/>
          <w:rtl/>
        </w:rPr>
        <w:t xml:space="preserve">مشخصات ورود اطلاعات : حاج</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2" w:name="pg4574_28820"/>
    <w:bookmarkEnd w:id="232"/>
    <w:p>
      <w:pPr>
        <w:pStyle w:val="BookText"/>
      </w:pPr>
      <w:r>
        <w:rPr>
          <w:rFonts w:ascii="IRNazanin" w:hAnsi="IRNazanin" w:eastAsia="IRNazanin" w:cs="IRNazanin"/>
          <w:lang w:bidi="fa-IR"/>
          <w:color w:val="111111"/>
          <w:sz w:val="28"/>
          <w:szCs w:val="28"/>
          <w:rtl/>
        </w:rPr>
        <w:t xml:space="preserve">باقریان، ۹۵/۱۲/۸</w:t>
      </w:r>
    </w:p>
    <w:p>
      <w:pPr>
        <w:pStyle w:val="Heading4"/>
      </w:pPr>
      <w:bookmarkStart w:id="838" w:name="_Toc459"/>
      <w:r>
        <w:t>دفاع از حمله‌های هوائی: دستور شماره ۴ گندزدایی ضد عفونی کردن اشیاء</w:t>
      </w:r>
      <w:bookmarkEnd w:id="83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/د۷د۷۸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دفاع از حمله‌های هوائی: دستور شماره ۴ گندزدایی ضد عفونی کردن اشیاء</w:t>
      </w:r>
    </w:p>
    <w:p>
      <w:pPr>
        <w:pStyle w:val="BookText"/>
      </w:pPr>
      <w:r>
        <w:rPr>
          <w:rFonts w:ascii="IRNazanin" w:hAnsi="IRNazanin" w:eastAsia="IRNazanin" w:cs="IRNazanin"/>
          <w:lang w:bidi="fa-IR"/>
          <w:color w:val="111111"/>
          <w:sz w:val="28"/>
          <w:szCs w:val="28"/>
          <w:rtl/>
        </w:rPr>
        <w:t xml:space="preserve">وضعیت نشر : تهران، کتابفروشی و چاپخانه اقبال</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۹۶ ص</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دفاع هوایی</w:t>
      </w:r>
    </w:p>
    <w:p>
      <w:pPr>
        <w:pStyle w:val="BookText"/>
      </w:pPr>
      <w:r>
        <w:rPr>
          <w:rFonts w:ascii="IRNazanin" w:hAnsi="IRNazanin" w:eastAsia="IRNazanin" w:cs="IRNazanin"/>
          <w:lang w:bidi="fa-IR"/>
          <w:color w:val="111111"/>
          <w:sz w:val="28"/>
          <w:szCs w:val="28"/>
          <w:rtl/>
        </w:rPr>
        <w:t xml:space="preserve">شناسه افزوده : ع، دستور شماره ۴ گندزدایی ضد عفونی کردن اشیاء</w:t>
      </w:r>
    </w:p>
    <w:p>
      <w:pPr>
        <w:pStyle w:val="BookText"/>
      </w:pPr>
      <w:r>
        <w:rPr>
          <w:rFonts w:ascii="IRNazanin" w:hAnsi="IRNazanin" w:eastAsia="IRNazanin" w:cs="IRNazanin"/>
          <w:lang w:bidi="fa-IR"/>
          <w:color w:val="111111"/>
          <w:sz w:val="28"/>
          <w:szCs w:val="28"/>
          <w:rtl/>
        </w:rPr>
        <w:t xml:space="preserve">ع، گندزدایی ضد عفونی کردن اشیاء</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۸۹۷، کتابخانه آیت‌الله بروجردی (ره)، 897</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839" w:name="_Toc460"/>
      <w:r>
        <w:t>دفاع بر علیه عملیات: شیمیایی، بیولوژی، رادیولوژی: دستور رزمی ۴۰-۲۱، FM 21-40</w:t>
      </w:r>
      <w:bookmarkEnd w:id="83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/هـ۴د۷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هروآبادی، ثروت، ۱۳۳۰ -</w:t>
      </w:r>
    </w:p>
    <w:p>
      <w:pPr>
        <w:pStyle w:val="BookText"/>
      </w:pPr>
      <w:r>
        <w:rPr>
          <w:rFonts w:ascii="IRNazanin" w:hAnsi="IRNazanin" w:eastAsia="IRNazanin" w:cs="IRNazanin"/>
          <w:lang w:bidi="fa-IR"/>
          <w:color w:val="111111"/>
          <w:sz w:val="28"/>
          <w:szCs w:val="28"/>
          <w:rtl/>
        </w:rPr>
        <w:t xml:space="preserve">عنوان : دفاع بر علیه عملیات: شیمیایی، بیولوژی، رادیولوژی: دستور رزمی ۴۰-۲۱، </w:t>
      </w:r>
      <w:r>
        <w:rPr>
          <w:rFonts w:ascii="Times New Roman" w:hAnsi="Times New Roman" w:eastAsia="Times New Roman" w:cs="Times New Roman"/>
          <w:lang w:val="en-US" w:bidi="en-US"/>
          <w:color w:val="111111"/>
          <w:sz w:val="28"/>
          <w:szCs w:val="28"/>
          <w:rtl/>
        </w:rPr>
        <w:t xml:space="preserve">FM 21-40</w:t>
      </w:r>
    </w:p>
    <w:p>
      <w:pPr>
        <w:pStyle w:val="BookText"/>
      </w:pPr>
      <w:r>
        <w:rPr>
          <w:rFonts w:ascii="IRNazanin" w:hAnsi="IRNazanin" w:eastAsia="IRNazanin" w:cs="IRNazanin"/>
          <w:lang w:bidi="fa-IR"/>
          <w:color w:val="111111"/>
          <w:sz w:val="28"/>
          <w:szCs w:val="28"/>
          <w:rtl/>
        </w:rPr>
        <w:t xml:space="preserve">شرح پدیدآور : مترجم سروان دکتر ثروت هروآبادی</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۳۱۰ص.: مصور،جدول</w:t>
      </w:r>
    </w:p>
    <w:p>
      <w:pPr>
        <w:pStyle w:val="BookText"/>
      </w:pPr>
      <w:r>
        <w:rPr>
          <w:rFonts w:ascii="IRNazanin" w:hAnsi="IRNazanin" w:eastAsia="IRNazanin" w:cs="IRNazanin"/>
          <w:lang w:bidi="fa-IR"/>
          <w:color w:val="111111"/>
          <w:sz w:val="28"/>
          <w:szCs w:val="28"/>
          <w:rtl/>
        </w:rPr>
        <w:t xml:space="preserve">یادداشت : اثر حاضر ترجمه آئین نامه رزمی ۴۰-۲۱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دفاع بر علیه عملیات شیمیایی ...» می‌باشد که به عنوان آئین نامه رسمی ارتش مورد استفاده قرار گرفته است. با توجه به اینکه این اثر ترجمه آیین نامه رسمی ارتش بوده اما ظاهرا از دیدگاه یک منبع آموزشی ترجمه و مورد استفاده بوده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عملیات هوابرد</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۷۹۰۱۳۹، کتابخانه آیت الله بروجردی (ره)، 790139</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3" w:name="pg4574_28821"/>
    <w:bookmarkEnd w:id="233"/>
    <w:p>
      <w:pPr>
        <w:pStyle w:val="BookText"/>
      </w:pPr>
      <w:r>
        <w:rPr>
          <w:rFonts w:ascii="IRNazanin" w:hAnsi="IRNazanin" w:eastAsia="IRNazanin" w:cs="IRNazanin"/>
          <w:lang w:bidi="fa-IR"/>
          <w:color w:val="111111"/>
          <w:sz w:val="28"/>
          <w:szCs w:val="28"/>
          <w:rtl/>
        </w:rPr>
        <w:t xml:space="preserve">حاج‌باقریان، ۹۵/۱۱/۵</w:t>
      </w:r>
    </w:p>
    <w:p>
      <w:pPr>
        <w:pStyle w:val="Heading4"/>
      </w:pPr>
      <w:bookmarkStart w:id="840" w:name="_Toc461"/>
      <w:r>
        <w:t>دفاع ضد هوائی: دستور شماره ۲ [دو] کمکهای اولیه و پرستاری آسیب دیدگان از گازهای جنگی</w:t>
      </w:r>
      <w:bookmarkEnd w:id="84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/د۷د۷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دفاع ضد هوائی: دستور شماره ۲ [دو] کمکهای اولیه و پرستاری آسیب دیدگان از گازهای جنگی</w:t>
      </w:r>
    </w:p>
    <w:p>
      <w:pPr>
        <w:pStyle w:val="BookText"/>
      </w:pPr>
      <w:r>
        <w:rPr>
          <w:rFonts w:ascii="IRNazanin" w:hAnsi="IRNazanin" w:eastAsia="IRNazanin" w:cs="IRNazanin"/>
          <w:lang w:bidi="fa-IR"/>
          <w:color w:val="111111"/>
          <w:sz w:val="28"/>
          <w:szCs w:val="28"/>
          <w:rtl/>
        </w:rPr>
        <w:t xml:space="preserve">وضعیت نشر : تهران، چاپخانه دانش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۷۶ ص.: جدول</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دفاع هوایی</w:t>
      </w:r>
    </w:p>
    <w:p>
      <w:pPr>
        <w:pStyle w:val="BookText"/>
      </w:pPr>
      <w:r>
        <w:rPr>
          <w:rFonts w:ascii="IRNazanin" w:hAnsi="IRNazanin" w:eastAsia="IRNazanin" w:cs="IRNazanin"/>
          <w:lang w:bidi="fa-IR"/>
          <w:color w:val="111111"/>
          <w:sz w:val="28"/>
          <w:szCs w:val="28"/>
          <w:rtl/>
        </w:rPr>
        <w:t xml:space="preserve">گازهای جنگی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۱۱۳۳، کتابخانه آیت الله بروجردی (ره)، 1133</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841" w:name="_Toc462"/>
      <w:r>
        <w:t>دفاع علیه حمله شیمیایی</w:t>
      </w:r>
      <w:bookmarkEnd w:id="841"/>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/د۷ب۸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بگشلو، امیرافشار</w:t>
      </w:r>
    </w:p>
    <w:p>
      <w:pPr>
        <w:pStyle w:val="BookText"/>
      </w:pPr>
      <w:r>
        <w:rPr>
          <w:rFonts w:ascii="IRNazanin" w:hAnsi="IRNazanin" w:eastAsia="IRNazanin" w:cs="IRNazanin"/>
          <w:lang w:bidi="fa-IR"/>
          <w:color w:val="111111"/>
          <w:sz w:val="28"/>
          <w:szCs w:val="28"/>
          <w:rtl/>
        </w:rPr>
        <w:t xml:space="preserve">عنوان : دفاع علیه حمله شیمیایی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۴۸ ص.: مصور،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دفاع</w:t>
      </w:r>
    </w:p>
    <w:p>
      <w:pPr>
        <w:pStyle w:val="BookText"/>
      </w:pPr>
      <w:r>
        <w:rPr>
          <w:rFonts w:ascii="IRNazanin" w:hAnsi="IRNazanin" w:eastAsia="IRNazanin" w:cs="IRNazanin"/>
          <w:lang w:bidi="fa-IR"/>
          <w:color w:val="111111"/>
          <w:sz w:val="28"/>
          <w:szCs w:val="28"/>
          <w:rtl/>
        </w:rPr>
        <w:t xml:space="preserve">جنگ شیمیایی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۱۶۸۹۸، کتابخانه آیت الله بروجردی (ره)، 16898</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842" w:name="_Toc463"/>
      <w:r>
        <w:t>دفترچه گواهی تندرستی کارکنان پرنده</w:t>
      </w:r>
      <w:bookmarkEnd w:id="84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/ب۹د۷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دفترچه گواهی تندرستی کارکنان پرنده</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 بدون شماره گذاری)</w:t>
      </w:r>
    </w:p>
    <w:p>
      <w:pPr>
        <w:pStyle w:val="BookText"/>
      </w:pPr>
      <w:r>
        <w:rPr>
          <w:rFonts w:ascii="IRNazanin" w:hAnsi="IRNazanin" w:eastAsia="IRNazanin" w:cs="IRNazanin"/>
          <w:lang w:bidi="fa-IR"/>
          <w:color w:val="111111"/>
          <w:sz w:val="28"/>
          <w:szCs w:val="28"/>
          <w:rtl/>
        </w:rPr>
        <w:t xml:space="preserve">یادداشت : برای هر نفر کارکنان پرنده نیروی هوایی تعرفه هایی در بهداری تعریف شده و دفترچه هایی صادر می‌شده که در صورت معاینه بایستی همراه داشته باشند. اثر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4" w:name="pg4574_28822"/>
    <w:bookmarkEnd w:id="234"/>
    <w:p>
      <w:pPr>
        <w:pStyle w:val="BookText"/>
      </w:pPr>
      <w:r>
        <w:rPr>
          <w:rFonts w:ascii="IRNazanin" w:hAnsi="IRNazanin" w:eastAsia="IRNazanin" w:cs="IRNazanin"/>
          <w:lang w:bidi="fa-IR"/>
          <w:color w:val="111111"/>
          <w:sz w:val="28"/>
          <w:szCs w:val="28"/>
          <w:rtl/>
        </w:rPr>
        <w:t xml:space="preserve">حاضر یک نمونه دفترچه است در صفحات ابتدایی دستورالعمل و کارایی آن آمده و در ادامه برگهای دفترچه جهت معاینه بیمار است. در واقع معادل دفترچه بیمه بیماران امروزی است.</w:t>
      </w:r>
    </w:p>
    <w:p>
      <w:pPr>
        <w:pStyle w:val="BookText"/>
      </w:pPr>
      <w:r>
        <w:rPr>
          <w:rFonts w:ascii="IRNazanin" w:hAnsi="IRNazanin" w:eastAsia="IRNazanin" w:cs="IRNazanin"/>
          <w:lang w:bidi="fa-IR"/>
          <w:color w:val="111111"/>
          <w:sz w:val="28"/>
          <w:szCs w:val="28"/>
          <w:rtl/>
        </w:rPr>
        <w:t xml:space="preserve">بالای عنوان: نیروی هوای، بهداری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بهداشت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بیمه</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ع، نیروی هوای، بهداری</w:t>
      </w:r>
    </w:p>
    <w:p>
      <w:pPr>
        <w:pStyle w:val="BookText"/>
      </w:pPr>
      <w:r>
        <w:rPr>
          <w:rFonts w:ascii="IRNazanin" w:hAnsi="IRNazanin" w:eastAsia="IRNazanin" w:cs="IRNazanin"/>
          <w:lang w:bidi="fa-IR"/>
          <w:color w:val="111111"/>
          <w:sz w:val="28"/>
          <w:szCs w:val="28"/>
          <w:rtl/>
        </w:rPr>
        <w:t xml:space="preserve">موجودی فیزیکی : ۱، ۲۹۹۲، کتابخانه آیت الله بروجردی (ره)، 2992</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843" w:name="_Toc464"/>
      <w:r>
        <w:t>دوره الکتریسیته</w:t>
      </w:r>
      <w:bookmarkEnd w:id="84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/ن۶د۹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نصیری، نصرت‌الله، - ۱۳۳۵</w:t>
      </w:r>
    </w:p>
    <w:p>
      <w:pPr>
        <w:pStyle w:val="BookText"/>
      </w:pPr>
      <w:r>
        <w:rPr>
          <w:rFonts w:ascii="IRNazanin" w:hAnsi="IRNazanin" w:eastAsia="IRNazanin" w:cs="IRNazanin"/>
          <w:lang w:bidi="fa-IR"/>
          <w:color w:val="111111"/>
          <w:sz w:val="28"/>
          <w:szCs w:val="28"/>
          <w:rtl/>
        </w:rPr>
        <w:t xml:space="preserve">عنوان : دوره الکتریسیته</w:t>
      </w:r>
    </w:p>
    <w:p>
      <w:pPr>
        <w:pStyle w:val="BookText"/>
      </w:pPr>
      <w:r>
        <w:rPr>
          <w:rFonts w:ascii="IRNazanin" w:hAnsi="IRNazanin" w:eastAsia="IRNazanin" w:cs="IRNazanin"/>
          <w:lang w:bidi="fa-IR"/>
          <w:color w:val="111111"/>
          <w:sz w:val="28"/>
          <w:szCs w:val="28"/>
          <w:rtl/>
        </w:rPr>
        <w:t xml:space="preserve">شرح پدیدآور : ترجمه و تالیف نصره‌الله نصیری</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 [۱۳]</w:t>
      </w:r>
    </w:p>
    <w:p>
      <w:pPr>
        <w:pStyle w:val="BookText"/>
      </w:pPr>
      <w:r>
        <w:rPr>
          <w:rFonts w:ascii="IRNazanin" w:hAnsi="IRNazanin" w:eastAsia="IRNazanin" w:cs="IRNazanin"/>
          <w:lang w:bidi="fa-IR"/>
          <w:color w:val="111111"/>
          <w:sz w:val="28"/>
          <w:szCs w:val="28"/>
          <w:rtl/>
        </w:rPr>
        <w:t xml:space="preserve">مشخصات ظاهری : ج.: مصور،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برق</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۱، ۴۲۰۱۶۲، کتابخانه آیت الله بروجردی (ره)، 420162</w:t>
      </w:r>
    </w:p>
    <w:p>
      <w:pPr>
        <w:pStyle w:val="BookText"/>
      </w:pPr>
      <w:r>
        <w:rPr>
          <w:rFonts w:ascii="IRNazanin" w:hAnsi="IRNazanin" w:eastAsia="IRNazanin" w:cs="IRNazanin"/>
          <w:lang w:bidi="fa-IR"/>
          <w:color w:val="111111"/>
          <w:sz w:val="28"/>
          <w:szCs w:val="28"/>
          <w:rtl/>
        </w:rPr>
        <w:t xml:space="preserve">مشخصات ورود اطلاعات : امید، ۹۵/۹/۳، محفوظی</w:t>
      </w:r>
    </w:p>
    <w:p>
      <w:pPr>
        <w:pStyle w:val="Heading4"/>
      </w:pPr>
      <w:bookmarkStart w:id="844" w:name="_Toc465"/>
      <w:r>
        <w:t>دوره بهداشت نظامی</w:t>
      </w:r>
      <w:bookmarkEnd w:id="84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/ب۹الف۵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اسفندیاری</w:t>
      </w:r>
    </w:p>
    <w:p>
      <w:pPr>
        <w:pStyle w:val="BookText"/>
      </w:pPr>
      <w:r>
        <w:rPr>
          <w:rFonts w:ascii="IRNazanin" w:hAnsi="IRNazanin" w:eastAsia="IRNazanin" w:cs="IRNazanin"/>
          <w:lang w:bidi="fa-IR"/>
          <w:color w:val="111111"/>
          <w:sz w:val="28"/>
          <w:szCs w:val="28"/>
          <w:rtl/>
        </w:rPr>
        <w:t xml:space="preserve">عنوان : دوره بهداشت نظامی</w:t>
      </w:r>
    </w:p>
    <w:p>
      <w:pPr>
        <w:pStyle w:val="BookText"/>
      </w:pPr>
      <w:r>
        <w:rPr>
          <w:rFonts w:ascii="IRNazanin" w:hAnsi="IRNazanin" w:eastAsia="IRNazanin" w:cs="IRNazanin"/>
          <w:lang w:bidi="fa-IR"/>
          <w:color w:val="111111"/>
          <w:sz w:val="28"/>
          <w:szCs w:val="28"/>
          <w:rtl/>
        </w:rPr>
        <w:t xml:space="preserve">شرح پدیدآور : تالیف اسفندیاری؛ [برای] دانشکده افسری، دائره آموزش</w:t>
      </w:r>
    </w:p>
    <w:p>
      <w:pPr>
        <w:pStyle w:val="BookText"/>
      </w:pPr>
      <w:r>
        <w:rPr>
          <w:rFonts w:ascii="IRNazanin" w:hAnsi="IRNazanin" w:eastAsia="IRNazanin" w:cs="IRNazanin"/>
          <w:lang w:bidi="fa-IR"/>
          <w:color w:val="111111"/>
          <w:sz w:val="28"/>
          <w:szCs w:val="28"/>
          <w:rtl/>
        </w:rPr>
        <w:t xml:space="preserve">وضعیت نشر : [بی‌جا]، شرکت چاپخانه شهاب</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۱۰۱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۴۷۰۸، کتابخانه آیت‌الله بروجردی (ره)،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5" w:name="pg4574_28823"/>
    <w:bookmarkEnd w:id="235"/>
    <w:p>
      <w:pPr>
        <w:pStyle w:val="BookText"/>
      </w:pPr>
      <w:r>
        <w:rPr>
          <w:rFonts w:ascii="Times New Roman" w:hAnsi="Times New Roman" w:eastAsia="Times New Roman" w:cs="Times New Roman"/>
          <w:lang w:val="en-US" w:bidi="en-US"/>
          <w:color w:val="111111"/>
          <w:sz w:val="28"/>
          <w:szCs w:val="28"/>
          <w:rtl/>
        </w:rPr>
        <w:t xml:space="preserve">4708</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845" w:name="_Toc466"/>
      <w:r>
        <w:t>دوره تاریخ نظامی</w:t>
      </w:r>
      <w:bookmarkEnd w:id="84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/خ۴د۹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خداداد، یاور</w:t>
      </w:r>
    </w:p>
    <w:p>
      <w:pPr>
        <w:pStyle w:val="BookText"/>
      </w:pPr>
      <w:r>
        <w:rPr>
          <w:rFonts w:ascii="IRNazanin" w:hAnsi="IRNazanin" w:eastAsia="IRNazanin" w:cs="IRNazanin"/>
          <w:lang w:bidi="fa-IR"/>
          <w:color w:val="111111"/>
          <w:sz w:val="28"/>
          <w:szCs w:val="28"/>
          <w:rtl/>
        </w:rPr>
        <w:t xml:space="preserve">عنوان : دوره تاریخ نظامی</w:t>
      </w:r>
    </w:p>
    <w:p>
      <w:pPr>
        <w:pStyle w:val="BookText"/>
      </w:pPr>
      <w:r>
        <w:rPr>
          <w:rFonts w:ascii="IRNazanin" w:hAnsi="IRNazanin" w:eastAsia="IRNazanin" w:cs="IRNazanin"/>
          <w:lang w:bidi="fa-IR"/>
          <w:color w:val="111111"/>
          <w:sz w:val="28"/>
          <w:szCs w:val="28"/>
          <w:rtl/>
        </w:rPr>
        <w:t xml:space="preserve">شرح پدیدآور : ترجمه و [گردآوری] یاور خداداد</w:t>
      </w:r>
    </w:p>
    <w:p>
      <w:pPr>
        <w:pStyle w:val="BookText"/>
      </w:pPr>
      <w:r>
        <w:rPr>
          <w:rFonts w:ascii="IRNazanin" w:hAnsi="IRNazanin" w:eastAsia="IRNazanin" w:cs="IRNazanin"/>
          <w:lang w:bidi="fa-IR"/>
          <w:color w:val="111111"/>
          <w:sz w:val="28"/>
          <w:szCs w:val="28"/>
          <w:rtl/>
        </w:rPr>
        <w:t xml:space="preserve">وضعیت نشر : [تهران]، مدرسه نظام؛ مطبعه باقرزاده</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ج.: مصور</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عهد قدیم.-</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۲۷۶۲۲، کتابخانه آیت الله بروجردی (ره)، 27622</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846" w:name="_Toc467"/>
      <w:r>
        <w:t>دوره تاریخ نظامی [کتاب]</w:t>
      </w:r>
      <w:bookmarkEnd w:id="846"/>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/هـ۴د۹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هدایت، عبدالله، ۱۲۷۸ - ۱۳۴۷</w:t>
      </w:r>
    </w:p>
    <w:p>
      <w:pPr>
        <w:pStyle w:val="BookText"/>
      </w:pPr>
      <w:r>
        <w:rPr>
          <w:rFonts w:ascii="IRNazanin" w:hAnsi="IRNazanin" w:eastAsia="IRNazanin" w:cs="IRNazanin"/>
          <w:lang w:bidi="fa-IR"/>
          <w:color w:val="111111"/>
          <w:sz w:val="28"/>
          <w:szCs w:val="28"/>
          <w:rtl/>
        </w:rPr>
        <w:t xml:space="preserve">عنوان : دوره تاریخ نظامی [کتاب]</w:t>
      </w:r>
    </w:p>
    <w:p>
      <w:pPr>
        <w:pStyle w:val="BookText"/>
      </w:pPr>
      <w:r>
        <w:rPr>
          <w:rFonts w:ascii="IRNazanin" w:hAnsi="IRNazanin" w:eastAsia="IRNazanin" w:cs="IRNazanin"/>
          <w:lang w:bidi="fa-IR"/>
          <w:color w:val="111111"/>
          <w:sz w:val="28"/>
          <w:szCs w:val="28"/>
          <w:rtl/>
        </w:rPr>
        <w:t xml:space="preserve">شرح پدیدآور : ترجمه یاور هدایت</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سوم: ۱۳۱۱</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 ج.۳. جنگهای ناپلئون.-</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ناپلئون، اول، امپراتور فرانسه، ۱۷۶۹ - ۱۸۲۱م</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 ۶۵۰۵۴۵، کتابخانه آیت الله بروجردی (ره)، 650545</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847" w:name="_Toc468"/>
      <w:r>
        <w:t>دوره تاریخ نظامی: قرون وسطی و عهد جدید: تشکیلات و تاکتیک قشونها در قرن ۱۷ - ۱۸ و نیمه اول قرن ۱۹</w:t>
      </w:r>
      <w:bookmarkEnd w:id="84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/د۹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دوره تاریخ</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6" w:name="pg4574_28824"/>
    <w:bookmarkEnd w:id="236"/>
    <w:p>
      <w:pPr>
        <w:pStyle w:val="BookText"/>
      </w:pPr>
      <w:r>
        <w:rPr>
          <w:rFonts w:ascii="IRNazanin" w:hAnsi="IRNazanin" w:eastAsia="IRNazanin" w:cs="IRNazanin"/>
          <w:lang w:bidi="fa-IR"/>
          <w:color w:val="111111"/>
          <w:sz w:val="28"/>
          <w:szCs w:val="28"/>
          <w:rtl/>
        </w:rPr>
        <w:t xml:space="preserve">نظامی: قرون وسطی و عهد جدید: تشکیلات و تاکتیک قشونها در قرن ۱۷ - ۱۸ و نیمه اول قرن ۱۹</w:t>
      </w:r>
    </w:p>
    <w:p>
      <w:pPr>
        <w:pStyle w:val="BookText"/>
      </w:pPr>
      <w:r>
        <w:rPr>
          <w:rFonts w:ascii="IRNazanin" w:hAnsi="IRNazanin" w:eastAsia="IRNazanin" w:cs="IRNazanin"/>
          <w:lang w:bidi="fa-IR"/>
          <w:color w:val="111111"/>
          <w:sz w:val="28"/>
          <w:szCs w:val="28"/>
          <w:rtl/>
        </w:rPr>
        <w:t xml:space="preserve">وضعیت نشر : [بی‌جا]، مطبعه طلوع علاءالدوله</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۸۹، [۶] ص. تصویر (بخشی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۵۱۶۰، کتابخانه آیت الله بروجردی (ره)، 5160</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848" w:name="_Toc469"/>
      <w:r>
        <w:t>دوره تاکتیک</w:t>
      </w:r>
      <w:bookmarkEnd w:id="84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/ت۲م۷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مقتدر، غلامحسین</w:t>
      </w:r>
    </w:p>
    <w:p>
      <w:pPr>
        <w:pStyle w:val="BookText"/>
      </w:pPr>
      <w:r>
        <w:rPr>
          <w:rFonts w:ascii="IRNazanin" w:hAnsi="IRNazanin" w:eastAsia="IRNazanin" w:cs="IRNazanin"/>
          <w:lang w:bidi="fa-IR"/>
          <w:color w:val="111111"/>
          <w:sz w:val="28"/>
          <w:szCs w:val="28"/>
          <w:rtl/>
        </w:rPr>
        <w:t xml:space="preserve">عنوان : دوره تاکتیک</w:t>
      </w:r>
    </w:p>
    <w:p>
      <w:pPr>
        <w:pStyle w:val="BookText"/>
      </w:pPr>
      <w:r>
        <w:rPr>
          <w:rFonts w:ascii="IRNazanin" w:hAnsi="IRNazanin" w:eastAsia="IRNazanin" w:cs="IRNazanin"/>
          <w:lang w:bidi="fa-IR"/>
          <w:color w:val="111111"/>
          <w:sz w:val="28"/>
          <w:szCs w:val="28"/>
          <w:rtl/>
        </w:rPr>
        <w:t xml:space="preserve">شرح پدیدآور : ترجمه غلامحسین مقتدر</w:t>
      </w:r>
    </w:p>
    <w:p>
      <w:pPr>
        <w:pStyle w:val="BookText"/>
      </w:pPr>
      <w:r>
        <w:rPr>
          <w:rFonts w:ascii="IRNazanin" w:hAnsi="IRNazanin" w:eastAsia="IRNazanin" w:cs="IRNazanin"/>
          <w:lang w:bidi="fa-IR"/>
          <w:color w:val="111111"/>
          <w:sz w:val="28"/>
          <w:szCs w:val="28"/>
          <w:rtl/>
        </w:rPr>
        <w:t xml:space="preserve">وضعیت نشر : تهران، مدارس نظام؛ مطبعه بروخیم</w:t>
      </w:r>
    </w:p>
    <w:p>
      <w:pPr>
        <w:pStyle w:val="BookText"/>
      </w:pPr>
      <w:r>
        <w:rPr>
          <w:rFonts w:ascii="IRNazanin" w:hAnsi="IRNazanin" w:eastAsia="IRNazanin" w:cs="IRNazanin"/>
          <w:lang w:bidi="fa-IR"/>
          <w:color w:val="111111"/>
          <w:sz w:val="28"/>
          <w:szCs w:val="28"/>
          <w:rtl/>
        </w:rPr>
        <w:t xml:space="preserve">سال نشر : ۱۳۱۱-[۱۳۱۰]</w:t>
      </w:r>
    </w:p>
    <w:p>
      <w:pPr>
        <w:pStyle w:val="BookText"/>
      </w:pPr>
      <w:r>
        <w:rPr>
          <w:rFonts w:ascii="IRNazanin" w:hAnsi="IRNazanin" w:eastAsia="IRNazanin" w:cs="IRNazanin"/>
          <w:lang w:bidi="fa-IR"/>
          <w:color w:val="111111"/>
          <w:sz w:val="28"/>
          <w:szCs w:val="28"/>
          <w:rtl/>
        </w:rPr>
        <w:t xml:space="preserve">مشخصات ظاهری : ۲ج.: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۶۵۰۵۲۱، کتابخانه آیت الله بروجردی (ره)، 650521</w:t>
      </w:r>
    </w:p>
    <w:p>
      <w:pPr>
        <w:pStyle w:val="BookText"/>
      </w:pPr>
      <w:r>
        <w:rPr>
          <w:rFonts w:ascii="IRNazanin" w:hAnsi="IRNazanin" w:eastAsia="IRNazanin" w:cs="IRNazanin"/>
          <w:lang w:bidi="fa-IR"/>
          <w:color w:val="111111"/>
          <w:sz w:val="28"/>
          <w:szCs w:val="28"/>
          <w:rtl/>
        </w:rPr>
        <w:t xml:space="preserve">۱، ۲، ۱۳۹۴، کتابخانه آیت الله بروجردی (ره)، 1394</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849" w:name="_Toc470"/>
      <w:r>
        <w:t>دوره تاکتیک [کتاب]</w:t>
      </w:r>
      <w:bookmarkEnd w:id="849"/>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/ح۳د۹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حجازی، عبدالحسین، ۱۲۸۳ - ۱۳۴۸</w:t>
      </w:r>
    </w:p>
    <w:p>
      <w:pPr>
        <w:pStyle w:val="BookText"/>
      </w:pPr>
      <w:r>
        <w:rPr>
          <w:rFonts w:ascii="IRNazanin" w:hAnsi="IRNazanin" w:eastAsia="IRNazanin" w:cs="IRNazanin"/>
          <w:lang w:bidi="fa-IR"/>
          <w:color w:val="111111"/>
          <w:sz w:val="28"/>
          <w:szCs w:val="28"/>
          <w:rtl/>
        </w:rPr>
        <w:t xml:space="preserve">عنوان : دوره تاکتیک [کتاب]</w:t>
      </w:r>
    </w:p>
    <w:p>
      <w:pPr>
        <w:pStyle w:val="BookText"/>
      </w:pPr>
      <w:r>
        <w:rPr>
          <w:rFonts w:ascii="IRNazanin" w:hAnsi="IRNazanin" w:eastAsia="IRNazanin" w:cs="IRNazanin"/>
          <w:lang w:bidi="fa-IR"/>
          <w:color w:val="111111"/>
          <w:sz w:val="28"/>
          <w:szCs w:val="28"/>
          <w:rtl/>
        </w:rPr>
        <w:t xml:space="preserve">شرح پدیدآور : [گردآورنده] و ترجمه سلطان عبدالحسین حجازی</w:t>
      </w:r>
    </w:p>
    <w:p>
      <w:pPr>
        <w:pStyle w:val="BookText"/>
      </w:pPr>
      <w:r>
        <w:rPr>
          <w:rFonts w:ascii="IRNazanin" w:hAnsi="IRNazanin" w:eastAsia="IRNazanin" w:cs="IRNazanin"/>
          <w:lang w:bidi="fa-IR"/>
          <w:color w:val="111111"/>
          <w:sz w:val="28"/>
          <w:szCs w:val="28"/>
          <w:rtl/>
        </w:rPr>
        <w:t xml:space="preserve">وضعیت نشر : تهران، [مدارس امنیه]</w:t>
      </w:r>
    </w:p>
    <w:p>
      <w:pPr>
        <w:pStyle w:val="BookText"/>
      </w:pPr>
      <w:r>
        <w:rPr>
          <w:rFonts w:ascii="IRNazanin" w:hAnsi="IRNazanin" w:eastAsia="IRNazanin" w:cs="IRNazanin"/>
          <w:lang w:bidi="fa-IR"/>
          <w:color w:val="111111"/>
          <w:sz w:val="28"/>
          <w:szCs w:val="28"/>
          <w:rtl/>
        </w:rPr>
        <w:t xml:space="preserve">سال نشر : (مطبعه فاروس)۱۳۱۲</w:t>
      </w:r>
    </w:p>
    <w:p>
      <w:pPr>
        <w:pStyle w:val="BookText"/>
      </w:pPr>
      <w:r>
        <w:rPr>
          <w:rFonts w:ascii="IRNazanin" w:hAnsi="IRNazanin" w:eastAsia="IRNazanin" w:cs="IRNazanin"/>
          <w:lang w:bidi="fa-IR"/>
          <w:color w:val="111111"/>
          <w:sz w:val="28"/>
          <w:szCs w:val="28"/>
          <w:rtl/>
        </w:rPr>
        <w:t xml:space="preserve">مشخصات ظاهری : [و]، ۳۱۳ ص</w:t>
      </w:r>
    </w:p>
    <w:p>
      <w:pPr>
        <w:pStyle w:val="BookText"/>
      </w:pPr>
      <w:r>
        <w:rPr>
          <w:rFonts w:ascii="IRNazanin" w:hAnsi="IRNazanin" w:eastAsia="IRNazanin" w:cs="IRNazanin"/>
          <w:lang w:bidi="fa-IR"/>
          <w:color w:val="111111"/>
          <w:sz w:val="28"/>
          <w:szCs w:val="28"/>
          <w:rtl/>
        </w:rPr>
        <w:t xml:space="preserve">یادداشت : کتاب حاضر اصول تاکتیک را با امثله تاریخی به طور نتیجه بیان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7" w:name="pg4574_28825"/>
    <w:bookmarkEnd w:id="237"/>
    <w:p>
      <w:pPr>
        <w:pStyle w:val="BookText"/>
      </w:pPr>
      <w:r>
        <w:rPr>
          <w:rFonts w:ascii="IRNazanin" w:hAnsi="IRNazanin" w:eastAsia="IRNazanin" w:cs="IRNazanin"/>
          <w:lang w:bidi="fa-IR"/>
          <w:color w:val="111111"/>
          <w:sz w:val="28"/>
          <w:szCs w:val="28"/>
          <w:rtl/>
        </w:rPr>
        <w:t xml:space="preserve">می نماید و برای استفاده از این اصول در جنگهای آتیه مثالهای مزبور را از محاربات ۱۹۱۸ اخذ و با مواد عمل تطبیق نموده است</w:t>
      </w:r>
    </w:p>
    <w:p>
      <w:pPr>
        <w:pStyle w:val="BookText"/>
      </w:pPr>
      <w:r>
        <w:rPr>
          <w:rFonts w:ascii="IRNazanin" w:hAnsi="IRNazanin" w:eastAsia="IRNazanin" w:cs="IRNazanin"/>
          <w:lang w:bidi="fa-IR"/>
          <w:color w:val="111111"/>
          <w:sz w:val="28"/>
          <w:szCs w:val="28"/>
          <w:rtl/>
        </w:rPr>
        <w:t xml:space="preserve">کتابنامه: ص. [ج]</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فصل اول: حرکات.- فصل دوم: توقف.- فصل سوم: تامین.- فصل چهارم: محاربه تدافعی.- فصل پنجم: محاربه تعرضی.- فصل ششم: سوار نظام.-</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۶۵۰۵۴۶، کتابخانه آیت الله بروجردی (ره)، 650546</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850" w:name="_Toc471"/>
      <w:r>
        <w:t>دوره توپخانه [کتاب]</w:t>
      </w:r>
      <w:bookmarkEnd w:id="85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/ب۹د۹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بهارمست، احمد</w:t>
      </w:r>
    </w:p>
    <w:p>
      <w:pPr>
        <w:pStyle w:val="BookText"/>
      </w:pPr>
      <w:r>
        <w:rPr>
          <w:rFonts w:ascii="IRNazanin" w:hAnsi="IRNazanin" w:eastAsia="IRNazanin" w:cs="IRNazanin"/>
          <w:lang w:bidi="fa-IR"/>
          <w:color w:val="111111"/>
          <w:sz w:val="28"/>
          <w:szCs w:val="28"/>
          <w:rtl/>
        </w:rPr>
        <w:t xml:space="preserve">عنوان : دوره توپخانه [کتاب]</w:t>
      </w:r>
    </w:p>
    <w:p>
      <w:pPr>
        <w:pStyle w:val="BookText"/>
      </w:pPr>
      <w:r>
        <w:rPr>
          <w:rFonts w:ascii="IRNazanin" w:hAnsi="IRNazanin" w:eastAsia="IRNazanin" w:cs="IRNazanin"/>
          <w:lang w:bidi="fa-IR"/>
          <w:color w:val="111111"/>
          <w:sz w:val="28"/>
          <w:szCs w:val="28"/>
          <w:rtl/>
        </w:rPr>
        <w:t xml:space="preserve">شرح پدیدآور : [گردآورنده] ترجمه سلطان بهارمست</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(مطبعه مجلس)۱۳۰۹</w:t>
      </w:r>
    </w:p>
    <w:p>
      <w:pPr>
        <w:pStyle w:val="BookText"/>
      </w:pPr>
      <w:r>
        <w:rPr>
          <w:rFonts w:ascii="IRNazanin" w:hAnsi="IRNazanin" w:eastAsia="IRNazanin" w:cs="IRNazanin"/>
          <w:lang w:bidi="fa-IR"/>
          <w:color w:val="111111"/>
          <w:sz w:val="28"/>
          <w:szCs w:val="28"/>
          <w:rtl/>
        </w:rPr>
        <w:t xml:space="preserve">مشخصات ظاهری : ۲۶۴ ص.: مصور، جدول، نمودار، [۱۰۰] ص. تصویر</w:t>
      </w:r>
    </w:p>
    <w:p>
      <w:pPr>
        <w:pStyle w:val="BookText"/>
      </w:pPr>
      <w:r>
        <w:rPr>
          <w:rFonts w:ascii="IRNazanin" w:hAnsi="IRNazanin" w:eastAsia="IRNazanin" w:cs="IRNazanin"/>
          <w:lang w:bidi="fa-IR"/>
          <w:color w:val="111111"/>
          <w:sz w:val="28"/>
          <w:szCs w:val="28"/>
          <w:rtl/>
        </w:rPr>
        <w:t xml:space="preserve">یادداشت : کتاب حاضر دارای ۱۰۰ صفحه تصویر در مورد ابزار آلات جنگی و روش آموزش و نحوه استفاده آنها دارد.</w:t>
      </w:r>
    </w:p>
    <w:p>
      <w:pPr>
        <w:pStyle w:val="BookText"/>
      </w:pPr>
      <w:r>
        <w:rPr>
          <w:rFonts w:ascii="IRNazanin" w:hAnsi="IRNazanin" w:eastAsia="IRNazanin" w:cs="IRNazanin"/>
          <w:lang w:bidi="fa-IR"/>
          <w:color w:val="111111"/>
          <w:sz w:val="28"/>
          <w:szCs w:val="28"/>
          <w:rtl/>
        </w:rPr>
        <w:t xml:space="preserve">نام مترجم بر روی جلد یاور بهارمست معرفی شده است</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قسمت اول: شناسایی بالیستیک و تفرقه تیر.- قسمت دوم: باروطها - مواد محترقه - مهمات - اثر مرمی‌ها.- قسمت سوم: ادوات توپخانه</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پ، بهارمست، یاور</w:t>
      </w:r>
    </w:p>
    <w:p>
      <w:pPr>
        <w:pStyle w:val="BookText"/>
      </w:pPr>
      <w:r>
        <w:rPr>
          <w:rFonts w:ascii="IRNazanin" w:hAnsi="IRNazanin" w:eastAsia="IRNazanin" w:cs="IRNazanin"/>
          <w:lang w:bidi="fa-IR"/>
          <w:color w:val="111111"/>
          <w:sz w:val="28"/>
          <w:szCs w:val="28"/>
          <w:rtl/>
        </w:rPr>
        <w:t xml:space="preserve">پ، بهارمست، سلطان احمد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۶۵۰۵۴۷، کتابخانه آیت</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8" w:name="pg4574_28826"/>
    <w:bookmarkEnd w:id="238"/>
    <w:p>
      <w:pPr>
        <w:pStyle w:val="BookText"/>
      </w:pPr>
      <w:r>
        <w:rPr>
          <w:rFonts w:ascii="IRNazanin" w:hAnsi="IRNazanin" w:eastAsia="IRNazanin" w:cs="IRNazanin"/>
          <w:lang w:bidi="fa-IR"/>
          <w:color w:val="111111"/>
          <w:sz w:val="28"/>
          <w:szCs w:val="28"/>
          <w:rtl/>
        </w:rPr>
        <w:t xml:space="preserve">الله بروجردی (ره)، 650547</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851" w:name="_Toc472"/>
      <w:r>
        <w:t>دوره توجیهی عملیات ضد شورش تاکتیک و تکنیک عملیات ضد گریلا</w:t>
      </w:r>
      <w:bookmarkEnd w:id="851"/>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/ع۸ف۲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فاطمی، محمدتقی</w:t>
      </w:r>
    </w:p>
    <w:p>
      <w:pPr>
        <w:pStyle w:val="BookText"/>
      </w:pPr>
      <w:r>
        <w:rPr>
          <w:rFonts w:ascii="IRNazanin" w:hAnsi="IRNazanin" w:eastAsia="IRNazanin" w:cs="IRNazanin"/>
          <w:lang w:bidi="fa-IR"/>
          <w:color w:val="111111"/>
          <w:sz w:val="28"/>
          <w:szCs w:val="28"/>
          <w:rtl/>
        </w:rPr>
        <w:t xml:space="preserve">عنوان : دوره توجیهی عملیات ضد شورش تاکتیک و تکنیک عملیات ضد گریلا</w:t>
      </w:r>
    </w:p>
    <w:p>
      <w:pPr>
        <w:pStyle w:val="BookText"/>
      </w:pPr>
      <w:r>
        <w:rPr>
          <w:rFonts w:ascii="IRNazanin" w:hAnsi="IRNazanin" w:eastAsia="IRNazanin" w:cs="IRNazanin"/>
          <w:lang w:bidi="fa-IR"/>
          <w:color w:val="111111"/>
          <w:sz w:val="28"/>
          <w:szCs w:val="28"/>
          <w:rtl/>
        </w:rPr>
        <w:t xml:space="preserve">شرح پدیدآور : ترجمه و اقتباس محمدتقی فاطمی؛ [به سفارش] دانشگاه جنگ، دانشکده فرماندهی و ستاد، کمیته واحدهای بزرگ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۱۳۴۳</w:t>
      </w:r>
    </w:p>
    <w:p>
      <w:pPr>
        <w:pStyle w:val="BookText"/>
      </w:pPr>
      <w:r>
        <w:rPr>
          <w:rFonts w:ascii="IRNazanin" w:hAnsi="IRNazanin" w:eastAsia="IRNazanin" w:cs="IRNazanin"/>
          <w:lang w:bidi="fa-IR"/>
          <w:color w:val="111111"/>
          <w:sz w:val="28"/>
          <w:szCs w:val="28"/>
          <w:rtl/>
        </w:rPr>
        <w:t xml:space="preserve">مشخصات ظاهری : ۳۲، [۱۰] ص. تصویر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عملیات جنگی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دانشگاه جنگ. دانشکده فرماندهی و ستاد. کمیته واحدهای بزرگ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۱۵۶۳۷، کتابخانه آیت‌الله بروجردی (ره)، 15637</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852" w:name="_Toc473"/>
      <w:r>
        <w:t>دوره جغرافی نظامی</w:t>
      </w:r>
      <w:bookmarkEnd w:id="85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/و۲د۹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وثوق، احمد</w:t>
      </w:r>
    </w:p>
    <w:p>
      <w:pPr>
        <w:pStyle w:val="BookText"/>
      </w:pPr>
      <w:r>
        <w:rPr>
          <w:rFonts w:ascii="IRNazanin" w:hAnsi="IRNazanin" w:eastAsia="IRNazanin" w:cs="IRNazanin"/>
          <w:lang w:bidi="fa-IR"/>
          <w:color w:val="111111"/>
          <w:sz w:val="28"/>
          <w:szCs w:val="28"/>
          <w:rtl/>
        </w:rPr>
        <w:t xml:space="preserve">عنوان : دوره جغرافی نظامی</w:t>
      </w:r>
    </w:p>
    <w:p>
      <w:pPr>
        <w:pStyle w:val="BookText"/>
      </w:pPr>
      <w:r>
        <w:rPr>
          <w:rFonts w:ascii="IRNazanin" w:hAnsi="IRNazanin" w:eastAsia="IRNazanin" w:cs="IRNazanin"/>
          <w:lang w:bidi="fa-IR"/>
          <w:color w:val="111111"/>
          <w:sz w:val="28"/>
          <w:szCs w:val="28"/>
          <w:rtl/>
        </w:rPr>
        <w:t xml:space="preserve">شرح پدیدآور : ترجمه احمد وثوق و حسین گل‌گلاب</w:t>
      </w:r>
    </w:p>
    <w:p>
      <w:pPr>
        <w:pStyle w:val="BookText"/>
      </w:pPr>
      <w:r>
        <w:rPr>
          <w:rFonts w:ascii="IRNazanin" w:hAnsi="IRNazanin" w:eastAsia="IRNazanin" w:cs="IRNazanin"/>
          <w:lang w:bidi="fa-IR"/>
          <w:color w:val="111111"/>
          <w:sz w:val="28"/>
          <w:szCs w:val="28"/>
          <w:rtl/>
        </w:rPr>
        <w:t xml:space="preserve">وضعیت نشر : تهران، مطبعه بروخیم؛ مدارس نظام</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۱۳۳، ۸۰، ج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قسمت اول: اروپا.- قسمت دوم: آسیا</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پ، گل گلاب، حسین، ۱۲۷۴ - ۱۳۶۳</w:t>
      </w:r>
    </w:p>
    <w:p>
      <w:pPr>
        <w:pStyle w:val="BookText"/>
      </w:pPr>
      <w:r>
        <w:rPr>
          <w:rFonts w:ascii="IRNazanin" w:hAnsi="IRNazanin" w:eastAsia="IRNazanin" w:cs="IRNazanin"/>
          <w:lang w:bidi="fa-IR"/>
          <w:color w:val="111111"/>
          <w:sz w:val="28"/>
          <w:szCs w:val="28"/>
          <w:rtl/>
        </w:rPr>
        <w:t xml:space="preserve">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۵۵۹۸، کتابخانه آیت الله بروجردی (ره)، 5598</w:t>
      </w:r>
    </w:p>
    <w:p>
      <w:pPr>
        <w:pStyle w:val="BookText"/>
      </w:pPr>
      <w:r>
        <w:rPr>
          <w:rFonts w:ascii="IRNazanin" w:hAnsi="IRNazanin" w:eastAsia="IRNazanin" w:cs="IRNazanin"/>
          <w:lang w:bidi="fa-IR"/>
          <w:color w:val="111111"/>
          <w:sz w:val="28"/>
          <w:szCs w:val="28"/>
          <w:rtl/>
        </w:rPr>
        <w:t xml:space="preserve">۲، ۵۵۹۹، کتابخانه آیت الله بروجردی (ره)، 5599</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853" w:name="_Toc474"/>
      <w:r>
        <w:t>دوره حفظ الصحه نظامی</w:t>
      </w:r>
      <w:bookmarkEnd w:id="85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9" w:name="pg4574_28827"/>
    <w:bookmarkEnd w:id="239"/>
    <w:p>
      <w:pPr>
        <w:pStyle w:val="BookText"/>
      </w:pPr>
      <w:r>
        <w:rPr>
          <w:rFonts w:ascii="IRNazanin" w:hAnsi="IRNazanin" w:eastAsia="IRNazanin" w:cs="IRNazanin"/>
          <w:lang w:bidi="fa-IR"/>
          <w:color w:val="111111"/>
          <w:sz w:val="28"/>
          <w:szCs w:val="28"/>
          <w:rtl/>
        </w:rPr>
        <w:t xml:space="preserve">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/ب۹د۹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دوره حفظ الصحه نظامی</w:t>
      </w:r>
    </w:p>
    <w:p>
      <w:pPr>
        <w:pStyle w:val="BookText"/>
      </w:pPr>
      <w:r>
        <w:rPr>
          <w:rFonts w:ascii="IRNazanin" w:hAnsi="IRNazanin" w:eastAsia="IRNazanin" w:cs="IRNazanin"/>
          <w:lang w:bidi="fa-IR"/>
          <w:color w:val="111111"/>
          <w:sz w:val="28"/>
          <w:szCs w:val="28"/>
          <w:rtl/>
        </w:rPr>
        <w:t xml:space="preserve">شرح پدیدآور : [به سفارش] دانشکده افسری، شعبه دروس</w:t>
      </w:r>
    </w:p>
    <w:p>
      <w:pPr>
        <w:pStyle w:val="BookText"/>
      </w:pPr>
      <w:r>
        <w:rPr>
          <w:rFonts w:ascii="IRNazanin" w:hAnsi="IRNazanin" w:eastAsia="IRNazanin" w:cs="IRNazanin"/>
          <w:lang w:bidi="fa-IR"/>
          <w:color w:val="111111"/>
          <w:sz w:val="28"/>
          <w:szCs w:val="28"/>
          <w:rtl/>
        </w:rPr>
        <w:t xml:space="preserve">وضعیت نشر : [بی‌جا، شرکت چاپخانه فردوسی]</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[الف]، ۵۹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 : ت، دانشکده افسری. شعبه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۷۹۵۱، کتابخانه آیت الله بروجردی (ره)، 7951</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854" w:name="_Toc475"/>
      <w:r>
        <w:t>دوره علوم عملی گازهای جنگی</w:t>
      </w:r>
      <w:bookmarkEnd w:id="85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/گ۲ش۹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شیبانی، عزیزالله</w:t>
      </w:r>
    </w:p>
    <w:p>
      <w:pPr>
        <w:pStyle w:val="BookText"/>
      </w:pPr>
      <w:r>
        <w:rPr>
          <w:rFonts w:ascii="IRNazanin" w:hAnsi="IRNazanin" w:eastAsia="IRNazanin" w:cs="IRNazanin"/>
          <w:lang w:bidi="fa-IR"/>
          <w:color w:val="111111"/>
          <w:sz w:val="28"/>
          <w:szCs w:val="28"/>
          <w:rtl/>
        </w:rPr>
        <w:t xml:space="preserve">عنوان : دوره علوم عملی گازهای جنگی</w:t>
      </w:r>
    </w:p>
    <w:p>
      <w:pPr>
        <w:pStyle w:val="BookText"/>
      </w:pPr>
      <w:r>
        <w:rPr>
          <w:rFonts w:ascii="IRNazanin" w:hAnsi="IRNazanin" w:eastAsia="IRNazanin" w:cs="IRNazanin"/>
          <w:lang w:bidi="fa-IR"/>
          <w:color w:val="111111"/>
          <w:sz w:val="28"/>
          <w:szCs w:val="28"/>
          <w:rtl/>
        </w:rPr>
        <w:t xml:space="preserve">شرح پدیدآور : تالیف شیبانی؛ [به سفارش] دانشکده افسری</w:t>
      </w:r>
    </w:p>
    <w:p>
      <w:pPr>
        <w:pStyle w:val="BookText"/>
      </w:pPr>
      <w:r>
        <w:rPr>
          <w:rFonts w:ascii="IRNazanin" w:hAnsi="IRNazanin" w:eastAsia="IRNazanin" w:cs="IRNazanin"/>
          <w:lang w:bidi="fa-IR"/>
          <w:color w:val="111111"/>
          <w:sz w:val="28"/>
          <w:szCs w:val="28"/>
          <w:rtl/>
        </w:rPr>
        <w:t xml:space="preserve">وضعیت نشر : [بی‌جا]، مطبعه مهر</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۳۲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گازهای جنگی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۲۱۲۹۷، کتابخانه آیت الله بروجردی (ره)، 21297</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855" w:name="_Toc476"/>
      <w:r>
        <w:t>دوره مخابرات: کلیات راجع به ارتباط و مخابرات</w:t>
      </w:r>
      <w:bookmarkEnd w:id="85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/الف۴د۹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دوره مخابرات: کلیات راجع به ارتباط و مخابرات</w:t>
      </w:r>
    </w:p>
    <w:p>
      <w:pPr>
        <w:pStyle w:val="BookText"/>
      </w:pPr>
      <w:r>
        <w:rPr>
          <w:rFonts w:ascii="IRNazanin" w:hAnsi="IRNazanin" w:eastAsia="IRNazanin" w:cs="IRNazanin"/>
          <w:lang w:bidi="fa-IR"/>
          <w:color w:val="111111"/>
          <w:sz w:val="28"/>
          <w:szCs w:val="28"/>
          <w:rtl/>
        </w:rPr>
        <w:t xml:space="preserve">شرح پدیدآور : [برای] دانشکده افسری</w:t>
      </w:r>
    </w:p>
    <w:p>
      <w:pPr>
        <w:pStyle w:val="BookText"/>
      </w:pPr>
      <w:r>
        <w:rPr>
          <w:rFonts w:ascii="IRNazanin" w:hAnsi="IRNazanin" w:eastAsia="IRNazanin" w:cs="IRNazanin"/>
          <w:lang w:bidi="fa-IR"/>
          <w:color w:val="111111"/>
          <w:sz w:val="28"/>
          <w:szCs w:val="28"/>
          <w:rtl/>
        </w:rPr>
        <w:t xml:space="preserve">وضعیت نشر : [بی‌جا]، چاپخانه حسین باقرزاده</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۱۹۸ ص.، [۸] ص. تصویر (تا 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ارتباطات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0" w:name="pg4574_28828"/>
    <w:bookmarkEnd w:id="240"/>
    <w:p>
      <w:pPr>
        <w:pStyle w:val="BookText"/>
      </w:pPr>
      <w:r>
        <w:rPr>
          <w:rFonts w:ascii="IRNazanin" w:hAnsi="IRNazanin" w:eastAsia="IRNazanin" w:cs="IRNazanin"/>
          <w:lang w:bidi="fa-IR"/>
          <w:color w:val="111111"/>
          <w:sz w:val="28"/>
          <w:szCs w:val="28"/>
          <w:rtl/>
        </w:rPr>
        <w:t xml:space="preserve">، کلیات راجع به ارتباط و مخابرات</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۸۳۹۹، کتابخانه آیت الله بروجردی (ره)، 8399</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856" w:name="_Toc477"/>
      <w:r>
        <w:t>دوره نقشه برداری:مسابقه دانشگاه جنگ</w:t>
      </w:r>
      <w:bookmarkEnd w:id="856"/>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/پ۹د۹۹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و مترجم، پرنک، محمد</w:t>
      </w:r>
    </w:p>
    <w:p>
      <w:pPr>
        <w:pStyle w:val="BookText"/>
      </w:pPr>
      <w:r>
        <w:rPr>
          <w:rFonts w:ascii="IRNazanin" w:hAnsi="IRNazanin" w:eastAsia="IRNazanin" w:cs="IRNazanin"/>
          <w:lang w:bidi="fa-IR"/>
          <w:color w:val="111111"/>
          <w:sz w:val="28"/>
          <w:szCs w:val="28"/>
          <w:rtl/>
        </w:rPr>
        <w:t xml:space="preserve">عنوان : دوره نقشه برداری:مسابقه دانشگاه جنگ</w:t>
      </w:r>
    </w:p>
    <w:p>
      <w:pPr>
        <w:pStyle w:val="BookText"/>
      </w:pPr>
      <w:r>
        <w:rPr>
          <w:rFonts w:ascii="IRNazanin" w:hAnsi="IRNazanin" w:eastAsia="IRNazanin" w:cs="IRNazanin"/>
          <w:lang w:bidi="fa-IR"/>
          <w:color w:val="111111"/>
          <w:sz w:val="28"/>
          <w:szCs w:val="28"/>
          <w:rtl/>
        </w:rPr>
        <w:t xml:space="preserve">شرح پدیدآور : تالیف محمد پرنک</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۲۷۵ص.: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نقشه‌های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۱۴۶۱۸، کتابخانه آیت الله بروجردی (ره)، 14618</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857" w:name="_Toc478"/>
      <w:r>
        <w:t>دوره نقشه‌برداری: سال دوم [کتاب]</w:t>
      </w:r>
      <w:bookmarkEnd w:id="857"/>
    </w:p>
    <w:p>
      <w:pPr>
        <w:pStyle w:val="BookText"/>
      </w:pPr>
      <w:r>
        <w:rPr>
          <w:rFonts w:ascii="IRNazanin" w:hAnsi="IRNazanin" w:eastAsia="IRNazanin" w:cs="IRNazanin"/>
          <w:lang w:bidi="fa-IR"/>
          <w:color w:val="111111"/>
          <w:sz w:val="28"/>
          <w:szCs w:val="28"/>
          <w:rtl/>
        </w:rPr>
        <w:t xml:space="preserve">نوع : وزیری بزرگ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/پ۹د۹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و مترجم، پیروزان، محمدعلی</w:t>
      </w:r>
    </w:p>
    <w:p>
      <w:pPr>
        <w:pStyle w:val="BookText"/>
      </w:pPr>
      <w:r>
        <w:rPr>
          <w:rFonts w:ascii="IRNazanin" w:hAnsi="IRNazanin" w:eastAsia="IRNazanin" w:cs="IRNazanin"/>
          <w:lang w:bidi="fa-IR"/>
          <w:color w:val="111111"/>
          <w:sz w:val="28"/>
          <w:szCs w:val="28"/>
          <w:rtl/>
        </w:rPr>
        <w:t xml:space="preserve">عنوان : دوره نقشه‌برداری: سال دوم [کتاب]</w:t>
      </w:r>
    </w:p>
    <w:p>
      <w:pPr>
        <w:pStyle w:val="BookText"/>
      </w:pPr>
      <w:r>
        <w:rPr>
          <w:rFonts w:ascii="IRNazanin" w:hAnsi="IRNazanin" w:eastAsia="IRNazanin" w:cs="IRNazanin"/>
          <w:lang w:bidi="fa-IR"/>
          <w:color w:val="111111"/>
          <w:sz w:val="28"/>
          <w:szCs w:val="28"/>
          <w:rtl/>
        </w:rPr>
        <w:t xml:space="preserve">شرح پدیدآور : [گردآورنده و ترجمه محمدعلی پیروزان]</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۱۶۱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نقشه‌های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۳۲۲۰۸۲۹، کتابخانه آیت الله بروجردی (ره)، 3220829</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858" w:name="_Toc479"/>
      <w:r>
        <w:t>دیدبانی</w:t>
      </w:r>
      <w:bookmarkEnd w:id="85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/د۹۲و۲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وثوق، احمد</w:t>
      </w:r>
    </w:p>
    <w:p>
      <w:pPr>
        <w:pStyle w:val="BookText"/>
      </w:pPr>
      <w:r>
        <w:rPr>
          <w:rFonts w:ascii="IRNazanin" w:hAnsi="IRNazanin" w:eastAsia="IRNazanin" w:cs="IRNazanin"/>
          <w:lang w:bidi="fa-IR"/>
          <w:color w:val="111111"/>
          <w:sz w:val="28"/>
          <w:szCs w:val="28"/>
          <w:rtl/>
        </w:rPr>
        <w:t xml:space="preserve">عنوان : دیدبانی</w:t>
      </w:r>
    </w:p>
    <w:p>
      <w:pPr>
        <w:pStyle w:val="BookText"/>
      </w:pPr>
      <w:r>
        <w:rPr>
          <w:rFonts w:ascii="IRNazanin" w:hAnsi="IRNazanin" w:eastAsia="IRNazanin" w:cs="IRNazanin"/>
          <w:lang w:bidi="fa-IR"/>
          <w:color w:val="111111"/>
          <w:sz w:val="28"/>
          <w:szCs w:val="28"/>
          <w:rtl/>
        </w:rPr>
        <w:t xml:space="preserve">شرح پدیدآور : ترجمه [گردآورده] وثوق</w:t>
      </w:r>
    </w:p>
    <w:p>
      <w:pPr>
        <w:pStyle w:val="BookText"/>
      </w:pPr>
      <w:r>
        <w:rPr>
          <w:rFonts w:ascii="IRNazanin" w:hAnsi="IRNazanin" w:eastAsia="IRNazanin" w:cs="IRNazanin"/>
          <w:lang w:bidi="fa-IR"/>
          <w:color w:val="111111"/>
          <w:sz w:val="28"/>
          <w:szCs w:val="28"/>
          <w:rtl/>
        </w:rPr>
        <w:t xml:space="preserve">وضعیت نشر : [تهران]،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1" w:name="pg4574_28829"/>
    <w:bookmarkEnd w:id="241"/>
    <w:p>
      <w:pPr>
        <w:pStyle w:val="BookText"/>
      </w:pPr>
      <w:r>
        <w:rPr>
          <w:rFonts w:ascii="IRNazanin" w:hAnsi="IRNazanin" w:eastAsia="IRNazanin" w:cs="IRNazanin"/>
          <w:lang w:bidi="fa-IR"/>
          <w:color w:val="111111"/>
          <w:sz w:val="28"/>
          <w:szCs w:val="28"/>
          <w:rtl/>
        </w:rPr>
        <w:t xml:space="preserve">مدارس نظام</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۶۸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دیده بانی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۶۳۷۳، کتابخانه آیت الله بروجردی (ره)، 6373</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859" w:name="_Toc480"/>
      <w:r>
        <w:t>دیدبانی در سمت معین</w:t>
      </w:r>
      <w:bookmarkEnd w:id="85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/د۹۲ب۸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بگشلو، امیرافشار</w:t>
      </w:r>
    </w:p>
    <w:p>
      <w:pPr>
        <w:pStyle w:val="BookText"/>
      </w:pPr>
      <w:r>
        <w:rPr>
          <w:rFonts w:ascii="IRNazanin" w:hAnsi="IRNazanin" w:eastAsia="IRNazanin" w:cs="IRNazanin"/>
          <w:lang w:bidi="fa-IR"/>
          <w:color w:val="111111"/>
          <w:sz w:val="28"/>
          <w:szCs w:val="28"/>
          <w:rtl/>
        </w:rPr>
        <w:t xml:space="preserve">عنوان : دیدبانی در سمت معین</w:t>
      </w:r>
    </w:p>
    <w:p>
      <w:pPr>
        <w:pStyle w:val="BookText"/>
      </w:pPr>
      <w:r>
        <w:rPr>
          <w:rFonts w:ascii="IRNazanin" w:hAnsi="IRNazanin" w:eastAsia="IRNazanin" w:cs="IRNazanin"/>
          <w:lang w:bidi="fa-IR"/>
          <w:color w:val="111111"/>
          <w:sz w:val="28"/>
          <w:szCs w:val="28"/>
          <w:rtl/>
        </w:rPr>
        <w:t xml:space="preserve">شرح پدیدآور : ترجمه و [گردآورنده] امیر افشار بگشلو؛ [برای] دانشکده افسری، دایره آموزش</w:t>
      </w:r>
    </w:p>
    <w:p>
      <w:pPr>
        <w:pStyle w:val="BookText"/>
      </w:pPr>
      <w:r>
        <w:rPr>
          <w:rFonts w:ascii="IRNazanin" w:hAnsi="IRNazanin" w:eastAsia="IRNazanin" w:cs="IRNazanin"/>
          <w:lang w:bidi="fa-IR"/>
          <w:color w:val="111111"/>
          <w:sz w:val="28"/>
          <w:szCs w:val="28"/>
          <w:rtl/>
        </w:rPr>
        <w:t xml:space="preserve">وضعیت نشر : [تهران]، شرکت چاپخانه شهاب</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۱۳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دیده بانی</w:t>
      </w:r>
    </w:p>
    <w:p>
      <w:pPr>
        <w:pStyle w:val="BookText"/>
      </w:pPr>
      <w:r>
        <w:rPr>
          <w:rFonts w:ascii="IRNazanin" w:hAnsi="IRNazanin" w:eastAsia="IRNazanin" w:cs="IRNazanin"/>
          <w:lang w:bidi="fa-IR"/>
          <w:color w:val="111111"/>
          <w:sz w:val="28"/>
          <w:szCs w:val="28"/>
          <w:rtl/>
        </w:rPr>
        <w:t xml:space="preserve">شناسه افزوده : ت، دانشکده افسری. دایره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۶۰۷۸، کتابخانه آیت الله بروجردی (ره)، 6078</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860" w:name="_Toc481"/>
      <w:r>
        <w:t>دیده ور: سال تحصیلی ۲۷ - ۲۸</w:t>
      </w:r>
      <w:bookmarkEnd w:id="860"/>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/د۹ب۸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بگشلو، امیرافشار</w:t>
      </w:r>
    </w:p>
    <w:p>
      <w:pPr>
        <w:pStyle w:val="BookText"/>
      </w:pPr>
      <w:r>
        <w:rPr>
          <w:rFonts w:ascii="IRNazanin" w:hAnsi="IRNazanin" w:eastAsia="IRNazanin" w:cs="IRNazanin"/>
          <w:lang w:bidi="fa-IR"/>
          <w:color w:val="111111"/>
          <w:sz w:val="28"/>
          <w:szCs w:val="28"/>
          <w:rtl/>
        </w:rPr>
        <w:t xml:space="preserve">عنوان : دیده ور: سال تحصیلی ۲۷ - ۲۸</w:t>
      </w:r>
    </w:p>
    <w:p>
      <w:pPr>
        <w:pStyle w:val="BookText"/>
      </w:pPr>
      <w:r>
        <w:rPr>
          <w:rFonts w:ascii="IRNazanin" w:hAnsi="IRNazanin" w:eastAsia="IRNazanin" w:cs="IRNazanin"/>
          <w:lang w:bidi="fa-IR"/>
          <w:color w:val="111111"/>
          <w:sz w:val="28"/>
          <w:szCs w:val="28"/>
          <w:rtl/>
        </w:rPr>
        <w:t xml:space="preserve">شرح پدیدآور : ترجمه و [گردآورنده] امیرافشار بگشلو؛ [به سفارش] دانشکده افسری، دایره آموزش</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۱۶ ص.: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دیده‌وران جنگ</w:t>
      </w:r>
    </w:p>
    <w:p>
      <w:pPr>
        <w:pStyle w:val="BookText"/>
      </w:pPr>
      <w:r>
        <w:rPr>
          <w:rFonts w:ascii="IRNazanin" w:hAnsi="IRNazanin" w:eastAsia="IRNazanin" w:cs="IRNazanin"/>
          <w:lang w:bidi="fa-IR"/>
          <w:color w:val="111111"/>
          <w:sz w:val="28"/>
          <w:szCs w:val="28"/>
          <w:rtl/>
        </w:rPr>
        <w:t xml:space="preserve">شناسه افزوده : ت، دانشکده افسری. دایره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۹۶۰۴، کتابخانه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2" w:name="pg4574_28830"/>
    <w:bookmarkEnd w:id="242"/>
    <w:p>
      <w:pPr>
        <w:pStyle w:val="BookText"/>
      </w:pPr>
      <w:r>
        <w:rPr>
          <w:rFonts w:ascii="IRNazanin" w:hAnsi="IRNazanin" w:eastAsia="IRNazanin" w:cs="IRNazanin"/>
          <w:lang w:bidi="fa-IR"/>
          <w:color w:val="111111"/>
          <w:sz w:val="28"/>
          <w:szCs w:val="28"/>
          <w:rtl/>
        </w:rPr>
        <w:t xml:space="preserve">آیت الله بروجردی (ره)، 9604</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861" w:name="_Toc482"/>
      <w:r>
        <w:t>دیفرانسیل و انتگرال</w:t>
      </w:r>
      <w:bookmarkEnd w:id="86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/ک۲د۹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کامکار پارسی، مصطفی</w:t>
      </w:r>
    </w:p>
    <w:p>
      <w:pPr>
        <w:pStyle w:val="BookText"/>
      </w:pPr>
      <w:r>
        <w:rPr>
          <w:rFonts w:ascii="IRNazanin" w:hAnsi="IRNazanin" w:eastAsia="IRNazanin" w:cs="IRNazanin"/>
          <w:lang w:bidi="fa-IR"/>
          <w:color w:val="111111"/>
          <w:sz w:val="28"/>
          <w:szCs w:val="28"/>
          <w:rtl/>
        </w:rPr>
        <w:t xml:space="preserve">عنوان : دیفرانسیل و انتگرال</w:t>
      </w:r>
    </w:p>
    <w:p>
      <w:pPr>
        <w:pStyle w:val="BookText"/>
      </w:pPr>
      <w:r>
        <w:rPr>
          <w:rFonts w:ascii="IRNazanin" w:hAnsi="IRNazanin" w:eastAsia="IRNazanin" w:cs="IRNazanin"/>
          <w:lang w:bidi="fa-IR"/>
          <w:color w:val="111111"/>
          <w:sz w:val="28"/>
          <w:szCs w:val="28"/>
          <w:rtl/>
        </w:rPr>
        <w:t xml:space="preserve">شرح پدیدآور : تالیف مصطفی کامکار پارسی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هـ، ۲۲۶ ص</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حساب دیفرانسیل</w:t>
      </w:r>
    </w:p>
    <w:p>
      <w:pPr>
        <w:pStyle w:val="BookText"/>
      </w:pPr>
      <w:r>
        <w:rPr>
          <w:rFonts w:ascii="IRNazanin" w:hAnsi="IRNazanin" w:eastAsia="IRNazanin" w:cs="IRNazanin"/>
          <w:lang w:bidi="fa-IR"/>
          <w:color w:val="111111"/>
          <w:sz w:val="28"/>
          <w:szCs w:val="28"/>
          <w:rtl/>
        </w:rPr>
        <w:t xml:space="preserve">حساب انتگرال</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۶۵۰۵۲۸، کتابخانه آیت الله بروجردی (ره)، 650528</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3"/>
      </w:pPr>
      <w:bookmarkStart w:id="862" w:name="_Toc483"/>
      <w:r>
        <w:t>ر</w:t>
      </w:r>
      <w:bookmarkEnd w:id="862"/>
    </w:p>
    <w:p>
      <w:pPr>
        <w:pStyle w:val="Heading4"/>
      </w:pPr>
      <w:bookmarkStart w:id="863" w:name="_Toc484"/>
      <w:r>
        <w:t>راهنمای آموزش رزم انفرادی</w:t>
      </w:r>
      <w:bookmarkEnd w:id="86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/ر۴ت۲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تاییدی، فریدون</w:t>
      </w:r>
    </w:p>
    <w:p>
      <w:pPr>
        <w:pStyle w:val="BookText"/>
      </w:pPr>
      <w:r>
        <w:rPr>
          <w:rFonts w:ascii="IRNazanin" w:hAnsi="IRNazanin" w:eastAsia="IRNazanin" w:cs="IRNazanin"/>
          <w:lang w:bidi="fa-IR"/>
          <w:color w:val="111111"/>
          <w:sz w:val="28"/>
          <w:szCs w:val="28"/>
          <w:rtl/>
        </w:rPr>
        <w:t xml:space="preserve">عنوان : راهنمای آموزش رزم انفرادی</w:t>
      </w:r>
    </w:p>
    <w:p>
      <w:pPr>
        <w:pStyle w:val="BookText"/>
      </w:pPr>
      <w:r>
        <w:rPr>
          <w:rFonts w:ascii="IRNazanin" w:hAnsi="IRNazanin" w:eastAsia="IRNazanin" w:cs="IRNazanin"/>
          <w:lang w:bidi="fa-IR"/>
          <w:color w:val="111111"/>
          <w:sz w:val="28"/>
          <w:szCs w:val="28"/>
          <w:rtl/>
        </w:rPr>
        <w:t xml:space="preserve">شرح پدیدآور : [فریدون] تاییدی</w:t>
      </w:r>
    </w:p>
    <w:p>
      <w:pPr>
        <w:pStyle w:val="BookText"/>
      </w:pPr>
      <w:r>
        <w:rPr>
          <w:rFonts w:ascii="IRNazanin" w:hAnsi="IRNazanin" w:eastAsia="IRNazanin" w:cs="IRNazanin"/>
          <w:lang w:bidi="fa-IR"/>
          <w:color w:val="111111"/>
          <w:sz w:val="28"/>
          <w:szCs w:val="28"/>
          <w:rtl/>
        </w:rPr>
        <w:t xml:space="preserve">وضعیت نشر : [ی‌جا،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۱۷۲ ص.: مصور</w:t>
      </w:r>
    </w:p>
    <w:p>
      <w:pPr>
        <w:pStyle w:val="BookText"/>
      </w:pPr>
      <w:r>
        <w:rPr>
          <w:rFonts w:ascii="IRNazanin" w:hAnsi="IRNazanin" w:eastAsia="IRNazanin" w:cs="IRNazanin"/>
          <w:lang w:bidi="fa-IR"/>
          <w:color w:val="111111"/>
          <w:sz w:val="28"/>
          <w:szCs w:val="28"/>
          <w:rtl/>
        </w:rPr>
        <w:t xml:space="preserve">یادداشت : اثر حاضر ترجمه ای از آئین‌نامه رزم انفرادی آمریکایی است و اقتباسی از نوشته‌های سرتیپ ابراهیم ارفع می‌باشد</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هنرهای رزمی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۶۴۸۷، کتابخانه آیت الله بروجردی (ره)، 6487</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864" w:name="_Toc485"/>
      <w:r>
        <w:t>راهنمای پیاده نظام در اردوگاهها - در جنگ: جهت فرماندهاان دسته - گروهبانان - درجه داران</w:t>
      </w:r>
      <w:bookmarkEnd w:id="86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/پ۹پ۹۴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پیروزنیا، احمد</w:t>
      </w:r>
    </w:p>
    <w:p>
      <w:pPr>
        <w:pStyle w:val="BookText"/>
      </w:pPr>
      <w:r>
        <w:rPr>
          <w:rFonts w:ascii="IRNazanin" w:hAnsi="IRNazanin" w:eastAsia="IRNazanin" w:cs="IRNazanin"/>
          <w:lang w:bidi="fa-IR"/>
          <w:color w:val="111111"/>
          <w:sz w:val="28"/>
          <w:szCs w:val="28"/>
          <w:rtl/>
        </w:rPr>
        <w:t xml:space="preserve">عنوان : راهنمای پیاده نظام در اردوگاهها - در جنگ: جهت فرماندهاان دسته - گروهبانان - درجه داران</w:t>
      </w:r>
    </w:p>
    <w:p>
      <w:pPr>
        <w:pStyle w:val="BookText"/>
      </w:pPr>
      <w:r>
        <w:rPr>
          <w:rFonts w:ascii="IRNazanin" w:hAnsi="IRNazanin" w:eastAsia="IRNazanin" w:cs="IRNazanin"/>
          <w:lang w:bidi="fa-IR"/>
          <w:color w:val="111111"/>
          <w:sz w:val="28"/>
          <w:szCs w:val="28"/>
          <w:rtl/>
        </w:rPr>
        <w:t xml:space="preserve">شرح</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3" w:name="pg4574_28831"/>
    <w:bookmarkEnd w:id="243"/>
    <w:p>
      <w:pPr>
        <w:pStyle w:val="BookText"/>
      </w:pPr>
      <w:r>
        <w:rPr>
          <w:rFonts w:ascii="IRNazanin" w:hAnsi="IRNazanin" w:eastAsia="IRNazanin" w:cs="IRNazanin"/>
          <w:lang w:bidi="fa-IR"/>
          <w:color w:val="111111"/>
          <w:sz w:val="28"/>
          <w:szCs w:val="28"/>
          <w:rtl/>
        </w:rPr>
        <w:t xml:space="preserve">پدیدآور : ترجمه و تالیف احمد پیروزنیا</w:t>
      </w:r>
    </w:p>
    <w:p>
      <w:pPr>
        <w:pStyle w:val="BookText"/>
      </w:pPr>
      <w:r>
        <w:rPr>
          <w:rFonts w:ascii="IRNazanin" w:hAnsi="IRNazanin" w:eastAsia="IRNazanin" w:cs="IRNazanin"/>
          <w:lang w:bidi="fa-IR"/>
          <w:color w:val="111111"/>
          <w:sz w:val="28"/>
          <w:szCs w:val="28"/>
          <w:rtl/>
        </w:rPr>
        <w:t xml:space="preserve">وضعیت نشر : [بی‌جا، شرکت چاپخانه فردوسی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[الف]،۸۳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۱۰۶۱۳، کتابخانه آیت‌الله بروجردی (ره)، 10613</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865" w:name="_Toc486"/>
      <w:r>
        <w:t>راهنمای تاکتیکی فرمانده گروه</w:t>
      </w:r>
      <w:bookmarkEnd w:id="865"/>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/ف۴ج۹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جهانگیری</w:t>
      </w:r>
    </w:p>
    <w:p>
      <w:pPr>
        <w:pStyle w:val="BookText"/>
      </w:pPr>
      <w:r>
        <w:rPr>
          <w:rFonts w:ascii="IRNazanin" w:hAnsi="IRNazanin" w:eastAsia="IRNazanin" w:cs="IRNazanin"/>
          <w:lang w:bidi="fa-IR"/>
          <w:color w:val="111111"/>
          <w:sz w:val="28"/>
          <w:szCs w:val="28"/>
          <w:rtl/>
        </w:rPr>
        <w:t xml:space="preserve">عنوان : راهنمای تاکتیکی فرمانده گروه</w:t>
      </w:r>
    </w:p>
    <w:p>
      <w:pPr>
        <w:pStyle w:val="BookText"/>
      </w:pPr>
      <w:r>
        <w:rPr>
          <w:rFonts w:ascii="IRNazanin" w:hAnsi="IRNazanin" w:eastAsia="IRNazanin" w:cs="IRNazanin"/>
          <w:lang w:bidi="fa-IR"/>
          <w:color w:val="111111"/>
          <w:sz w:val="28"/>
          <w:szCs w:val="28"/>
          <w:rtl/>
        </w:rPr>
        <w:t xml:space="preserve">شرح پدیدآور : ترجمه و تالیف جهانگیری</w:t>
      </w:r>
    </w:p>
    <w:p>
      <w:pPr>
        <w:pStyle w:val="BookText"/>
      </w:pPr>
      <w:r>
        <w:rPr>
          <w:rFonts w:ascii="IRNazanin" w:hAnsi="IRNazanin" w:eastAsia="IRNazanin" w:cs="IRNazanin"/>
          <w:lang w:bidi="fa-IR"/>
          <w:color w:val="111111"/>
          <w:sz w:val="28"/>
          <w:szCs w:val="28"/>
          <w:rtl/>
        </w:rPr>
        <w:t xml:space="preserve">وضعیت نشر : [بی‌جا]، شرکت سهامی چاپ</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۹۹ ص.: مصور</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۸۱۰۲، کتابخانه آیت الله بروجردی (ره)، 8102</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866" w:name="_Toc487"/>
      <w:r>
        <w:t>راهنمای داوطلبان و دانشجویان دانشگاه جنگ</w:t>
      </w:r>
      <w:bookmarkEnd w:id="86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/ر۲ر۲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راهنمای داوطلبان و دانشجویان دانشگاه جنگ</w:t>
      </w:r>
    </w:p>
    <w:p>
      <w:pPr>
        <w:pStyle w:val="BookText"/>
      </w:pPr>
      <w:r>
        <w:rPr>
          <w:rFonts w:ascii="IRNazanin" w:hAnsi="IRNazanin" w:eastAsia="IRNazanin" w:cs="IRNazanin"/>
          <w:lang w:bidi="fa-IR"/>
          <w:color w:val="111111"/>
          <w:sz w:val="28"/>
          <w:szCs w:val="28"/>
          <w:rtl/>
        </w:rPr>
        <w:t xml:space="preserve">شرح پدیدآور : حجازی ... [و دیگران]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[۷۴] ص.، [۳] برگ نقشه (تا شده داخل پاکت)</w:t>
      </w:r>
    </w:p>
    <w:p>
      <w:pPr>
        <w:pStyle w:val="BookText"/>
      </w:pPr>
      <w:r>
        <w:rPr>
          <w:rFonts w:ascii="IRNazanin" w:hAnsi="IRNazanin" w:eastAsia="IRNazanin" w:cs="IRNazanin"/>
          <w:lang w:bidi="fa-IR"/>
          <w:color w:val="111111"/>
          <w:sz w:val="28"/>
          <w:szCs w:val="28"/>
          <w:rtl/>
        </w:rPr>
        <w:t xml:space="preserve">یادداشت : گروه مولفان: حجازی، ضرغامی، ورزگر، خوشنویسان</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راهنمای آموزشی</w:t>
      </w:r>
    </w:p>
    <w:p>
      <w:pPr>
        <w:pStyle w:val="BookText"/>
      </w:pPr>
      <w:r>
        <w:rPr>
          <w:rFonts w:ascii="IRNazanin" w:hAnsi="IRNazanin" w:eastAsia="IRNazanin" w:cs="IRNazanin"/>
          <w:lang w:bidi="fa-IR"/>
          <w:color w:val="111111"/>
          <w:sz w:val="28"/>
          <w:szCs w:val="28"/>
          <w:rtl/>
        </w:rPr>
        <w:t xml:space="preserve">شناسه افزوده : پ، حجازی</w:t>
      </w:r>
    </w:p>
    <w:p>
      <w:pPr>
        <w:pStyle w:val="BookText"/>
      </w:pPr>
      <w:r>
        <w:rPr>
          <w:rFonts w:ascii="IRNazanin" w:hAnsi="IRNazanin" w:eastAsia="IRNazanin" w:cs="IRNazanin"/>
          <w:lang w:bidi="fa-IR"/>
          <w:color w:val="111111"/>
          <w:sz w:val="28"/>
          <w:szCs w:val="28"/>
          <w:rtl/>
        </w:rPr>
        <w:t xml:space="preserve">موجودی فیزیکی : ۱، ۲۸۴۰۴، کتابخانه آیت الله بروجردی (ره)، 28404</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867" w:name="_Toc488"/>
      <w:r>
        <w:t>راهنمای داوطلبان و دانشجویان دانشگاه جنگ</w:t>
      </w:r>
      <w:bookmarkEnd w:id="86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4" w:name="pg4574_28832"/>
    <w:bookmarkEnd w:id="244"/>
    <w:p>
      <w:pPr>
        <w:pStyle w:val="BookText"/>
      </w:pPr>
      <w:r>
        <w:rPr>
          <w:rFonts w:ascii="Times New Roman" w:hAnsi="Times New Roman" w:eastAsia="Times New Roman" w:cs="Times New Roman"/>
          <w:lang w:val="en-US" w:bidi="en-US"/>
          <w:color w:val="111111"/>
          <w:sz w:val="28"/>
          <w:szCs w:val="28"/>
          <w:rtl/>
        </w:rPr>
        <w:t xml:space="preserve">: U </w:t>
      </w:r>
      <w:r>
        <w:rPr>
          <w:rFonts w:ascii="IRNazanin" w:hAnsi="IRNazanin" w:eastAsia="IRNazanin" w:cs="IRNazanin"/>
          <w:lang w:bidi="fa-IR"/>
          <w:color w:val="111111"/>
          <w:sz w:val="28"/>
          <w:szCs w:val="28"/>
          <w:rtl/>
        </w:rPr>
        <w:t xml:space="preserve">۱۰۰ /ر۲ر۲ ۱۳۲۰</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راهنمای داوطلبان و دانشجویان دانشگاه جنگ</w:t>
      </w:r>
    </w:p>
    <w:p>
      <w:pPr>
        <w:pStyle w:val="BookText"/>
      </w:pPr>
      <w:r>
        <w:rPr>
          <w:rFonts w:ascii="IRNazanin" w:hAnsi="IRNazanin" w:eastAsia="IRNazanin" w:cs="IRNazanin"/>
          <w:lang w:bidi="fa-IR"/>
          <w:color w:val="111111"/>
          <w:sz w:val="28"/>
          <w:szCs w:val="28"/>
          <w:rtl/>
        </w:rPr>
        <w:t xml:space="preserve">شرح پدیدآور : حجازی ... [و دیگران]</w:t>
      </w:r>
    </w:p>
    <w:p>
      <w:pPr>
        <w:pStyle w:val="BookText"/>
      </w:pPr>
      <w:r>
        <w:rPr>
          <w:rFonts w:ascii="IRNazanin" w:hAnsi="IRNazanin" w:eastAsia="IRNazanin" w:cs="IRNazanin"/>
          <w:lang w:bidi="fa-IR"/>
          <w:color w:val="111111"/>
          <w:sz w:val="28"/>
          <w:szCs w:val="28"/>
          <w:rtl/>
        </w:rPr>
        <w:t xml:space="preserve">وضعیت نشر : [بی‌جا]، چاپخانه مظاهری</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۴۰ ص</w:t>
      </w:r>
    </w:p>
    <w:p>
      <w:pPr>
        <w:pStyle w:val="BookText"/>
      </w:pPr>
      <w:r>
        <w:rPr>
          <w:rFonts w:ascii="IRNazanin" w:hAnsi="IRNazanin" w:eastAsia="IRNazanin" w:cs="IRNazanin"/>
          <w:lang w:bidi="fa-IR"/>
          <w:color w:val="111111"/>
          <w:sz w:val="28"/>
          <w:szCs w:val="28"/>
          <w:rtl/>
        </w:rPr>
        <w:t xml:space="preserve">یادداشت : گروه مولفان: حجازی، ضرغامی، ورزگر، خوشنویسان</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راهنمای آموزشی</w:t>
      </w:r>
    </w:p>
    <w:p>
      <w:pPr>
        <w:pStyle w:val="BookText"/>
      </w:pPr>
      <w:r>
        <w:rPr>
          <w:rFonts w:ascii="IRNazanin" w:hAnsi="IRNazanin" w:eastAsia="IRNazanin" w:cs="IRNazanin"/>
          <w:lang w:bidi="fa-IR"/>
          <w:color w:val="111111"/>
          <w:sz w:val="28"/>
          <w:szCs w:val="28"/>
          <w:rtl/>
        </w:rPr>
        <w:t xml:space="preserve">شناسه افزوده : پ، حجازی</w:t>
      </w:r>
    </w:p>
    <w:p>
      <w:pPr>
        <w:pStyle w:val="BookText"/>
      </w:pPr>
      <w:r>
        <w:rPr>
          <w:rFonts w:ascii="IRNazanin" w:hAnsi="IRNazanin" w:eastAsia="IRNazanin" w:cs="IRNazanin"/>
          <w:lang w:bidi="fa-IR"/>
          <w:color w:val="111111"/>
          <w:sz w:val="28"/>
          <w:szCs w:val="28"/>
          <w:rtl/>
        </w:rPr>
        <w:t xml:space="preserve">موجودی فیزیکی : ۱، ۲۸۴۰۳، کتابخانه آیت الله بروجردی (ره)، 28403</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868" w:name="_Toc489"/>
      <w:r>
        <w:t>راهنمای مربیان جزء</w:t>
      </w:r>
      <w:bookmarkEnd w:id="868"/>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/آ۸ن۸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نکوزاد، محمود</w:t>
      </w:r>
    </w:p>
    <w:p>
      <w:pPr>
        <w:pStyle w:val="BookText"/>
      </w:pPr>
      <w:r>
        <w:rPr>
          <w:rFonts w:ascii="IRNazanin" w:hAnsi="IRNazanin" w:eastAsia="IRNazanin" w:cs="IRNazanin"/>
          <w:lang w:bidi="fa-IR"/>
          <w:color w:val="111111"/>
          <w:sz w:val="28"/>
          <w:szCs w:val="28"/>
          <w:rtl/>
        </w:rPr>
        <w:t xml:space="preserve">عنوان : راهنمای مربیان جزء</w:t>
      </w:r>
    </w:p>
    <w:p>
      <w:pPr>
        <w:pStyle w:val="BookText"/>
      </w:pPr>
      <w:r>
        <w:rPr>
          <w:rFonts w:ascii="IRNazanin" w:hAnsi="IRNazanin" w:eastAsia="IRNazanin" w:cs="IRNazanin"/>
          <w:lang w:bidi="fa-IR"/>
          <w:color w:val="111111"/>
          <w:sz w:val="28"/>
          <w:szCs w:val="28"/>
          <w:rtl/>
        </w:rPr>
        <w:t xml:space="preserve">شرح پدیدآور : تالیف ستوان یکم محمود نکوزاد</w:t>
      </w:r>
    </w:p>
    <w:p>
      <w:pPr>
        <w:pStyle w:val="BookText"/>
      </w:pPr>
      <w:r>
        <w:rPr>
          <w:rFonts w:ascii="IRNazanin" w:hAnsi="IRNazanin" w:eastAsia="IRNazanin" w:cs="IRNazanin"/>
          <w:lang w:bidi="fa-IR"/>
          <w:color w:val="111111"/>
          <w:sz w:val="28"/>
          <w:szCs w:val="28"/>
          <w:rtl/>
        </w:rPr>
        <w:t xml:space="preserve">وضعیت نشر : تهران، چاپخانه سپهر</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۲۲۰، ۸ص.: مصور، جدول، نمودار</w:t>
      </w:r>
    </w:p>
    <w:p>
      <w:pPr>
        <w:pStyle w:val="BookText"/>
      </w:pPr>
      <w:r>
        <w:rPr>
          <w:rFonts w:ascii="IRNazanin" w:hAnsi="IRNazanin" w:eastAsia="IRNazanin" w:cs="IRNazanin"/>
          <w:lang w:bidi="fa-IR"/>
          <w:color w:val="111111"/>
          <w:sz w:val="28"/>
          <w:szCs w:val="28"/>
          <w:rtl/>
        </w:rPr>
        <w:t xml:space="preserve">یادداشت : اثر حاضر در ۱۰ قسمت به آموزش و تعلیماتی پرداخته که یک سرباز در مدت دو سال خدمت بایستی با آنها آشنا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ق.۱. تعلیمات رزمی انفرادی.- ق.۲. دستور توجه اسب.- ق.۳. نظامنامه انضباطی.- ق.۴. نظامنامه محاکماتی.- ق.۵. نظامنامه ساخلوی.- ق.۶. اسلحه شناسی.- ق.۷. تیراندازی.- ق.۸. نظامنامه سوار.- ق.۹. قوای روحی.- ق.۱۰. نظامنامه داخله.</w:t>
      </w:r>
    </w:p>
    <w:p>
      <w:pPr>
        <w:pStyle w:val="BookText"/>
      </w:pPr>
      <w:r>
        <w:rPr>
          <w:rFonts w:ascii="IRNazanin" w:hAnsi="IRNazanin" w:eastAsia="IRNazanin" w:cs="IRNazanin"/>
          <w:lang w:bidi="fa-IR"/>
          <w:color w:val="111111"/>
          <w:sz w:val="28"/>
          <w:szCs w:val="28"/>
          <w:rtl/>
        </w:rPr>
        <w:t xml:space="preserve">موضوع : آموزش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۶۵۰۵۵۲، کتابخانه آیت الله بروجردی (ره)، 650552</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869" w:name="_Toc490"/>
      <w:r>
        <w:t>راهنمای واحدهای مسلسل سنگین</w:t>
      </w:r>
      <w:bookmarkEnd w:id="86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/م۵۵ج۲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جاویدان، علی</w:t>
      </w:r>
    </w:p>
    <w:p>
      <w:pPr>
        <w:pStyle w:val="BookText"/>
      </w:pPr>
      <w:r>
        <w:rPr>
          <w:rFonts w:ascii="IRNazanin" w:hAnsi="IRNazanin" w:eastAsia="IRNazanin" w:cs="IRNazanin"/>
          <w:lang w:bidi="fa-IR"/>
          <w:color w:val="111111"/>
          <w:sz w:val="28"/>
          <w:szCs w:val="28"/>
          <w:rtl/>
        </w:rPr>
        <w:t xml:space="preserve">عنوان : راهنمای واحدهای مسلسل سنگین</w:t>
      </w:r>
    </w:p>
    <w:p>
      <w:pPr>
        <w:pStyle w:val="BookText"/>
      </w:pPr>
      <w:r>
        <w:rPr>
          <w:rFonts w:ascii="IRNazanin" w:hAnsi="IRNazanin" w:eastAsia="IRNazanin" w:cs="IRNazanin"/>
          <w:lang w:bidi="fa-IR"/>
          <w:color w:val="111111"/>
          <w:sz w:val="28"/>
          <w:szCs w:val="28"/>
          <w:rtl/>
        </w:rPr>
        <w:t xml:space="preserve">شرح پدیدآور : علی جاویدان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45" w:name="pg4574_28833"/>
    <w:bookmarkEnd w:id="245"/>
    <w:p>
      <w:pPr>
        <w:pStyle w:val="BookText"/>
      </w:pPr>
      <w:r>
        <w:rPr>
          <w:rFonts w:ascii="IRNazanin" w:hAnsi="IRNazanin" w:eastAsia="IRNazanin" w:cs="IRNazanin"/>
          <w:lang w:bidi="fa-IR"/>
          <w:color w:val="111111"/>
          <w:sz w:val="28"/>
          <w:szCs w:val="28"/>
          <w:rtl/>
        </w:rPr>
        <w:t xml:space="preserve">ضعیت نشر : [بی‌جا]، چاپخانه مرکزی</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۴۸+ ص.: جدول</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مسلسل سنگین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۱۵۷۹، کتابخانه آیت الله بروجردی (ره)، 1579</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870" w:name="_Toc491"/>
      <w:r>
        <w:t>رزم آوران ارتش در خدمت مردم</w:t>
      </w:r>
      <w:bookmarkEnd w:id="870"/>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/ر۴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رزم آوران ارتش در خدمت مردم</w:t>
      </w:r>
    </w:p>
    <w:p>
      <w:pPr>
        <w:pStyle w:val="BookText"/>
      </w:pPr>
      <w:r>
        <w:rPr>
          <w:rFonts w:ascii="IRNazanin" w:hAnsi="IRNazanin" w:eastAsia="IRNazanin" w:cs="IRNazanin"/>
          <w:lang w:bidi="fa-IR"/>
          <w:color w:val="111111"/>
          <w:sz w:val="28"/>
          <w:szCs w:val="28"/>
          <w:rtl/>
        </w:rPr>
        <w:t xml:space="preserve">شرح پدیدآور : [برای] ستاد بزرگ ارتشتاران اداره روابط عمومی</w:t>
      </w:r>
    </w:p>
    <w:p>
      <w:pPr>
        <w:pStyle w:val="BookText"/>
      </w:pPr>
      <w:r>
        <w:rPr>
          <w:rFonts w:ascii="IRNazanin" w:hAnsi="IRNazanin" w:eastAsia="IRNazanin" w:cs="IRNazanin"/>
          <w:lang w:bidi="fa-IR"/>
          <w:color w:val="111111"/>
          <w:sz w:val="28"/>
          <w:szCs w:val="28"/>
          <w:rtl/>
        </w:rPr>
        <w:t xml:space="preserve">وضعیت نشر : تهران، چاپخانه ارتش شاهنشاهی</w:t>
      </w:r>
    </w:p>
    <w:p>
      <w:pPr>
        <w:pStyle w:val="BookText"/>
      </w:pPr>
      <w:r>
        <w:rPr>
          <w:rFonts w:ascii="IRNazanin" w:hAnsi="IRNazanin" w:eastAsia="IRNazanin" w:cs="IRNazanin"/>
          <w:lang w:bidi="fa-IR"/>
          <w:color w:val="111111"/>
          <w:sz w:val="28"/>
          <w:szCs w:val="28"/>
          <w:rtl/>
        </w:rPr>
        <w:t xml:space="preserve">سال نشر : ۱۳۲۵؟</w:t>
      </w:r>
    </w:p>
    <w:p>
      <w:pPr>
        <w:pStyle w:val="BookText"/>
      </w:pPr>
      <w:r>
        <w:rPr>
          <w:rFonts w:ascii="IRNazanin" w:hAnsi="IRNazanin" w:eastAsia="IRNazanin" w:cs="IRNazanin"/>
          <w:lang w:bidi="fa-IR"/>
          <w:color w:val="111111"/>
          <w:sz w:val="28"/>
          <w:szCs w:val="28"/>
          <w:rtl/>
        </w:rPr>
        <w:t xml:space="preserve">مشخصات ظاهری : ۱ج ( بدون شماره گذاری)</w:t>
      </w:r>
    </w:p>
    <w:p>
      <w:pPr>
        <w:pStyle w:val="BookText"/>
      </w:pPr>
      <w:r>
        <w:rPr>
          <w:rFonts w:ascii="IRNazanin" w:hAnsi="IRNazanin" w:eastAsia="IRNazanin" w:cs="IRNazanin"/>
          <w:lang w:bidi="fa-IR"/>
          <w:color w:val="111111"/>
          <w:sz w:val="28"/>
          <w:szCs w:val="28"/>
          <w:rtl/>
        </w:rPr>
        <w:t xml:space="preserve">یادداشت : اثر حاضر به مناسبت سالروز نجات آذربایجان تنظیم شده و مقدمه ای در مورد آزادی آذربایجان توسط حکومت شاهنشاهی در تاریخ ۲۱/ آذر / ۱۳۲۵ دارد و پس به تاریخچه ارتش نوین شاهنشاهی، آموزش افسران، بهداشت و خدمات ارتش به مردم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خدمات نظامی</w:t>
      </w:r>
    </w:p>
    <w:p>
      <w:pPr>
        <w:pStyle w:val="BookText"/>
      </w:pPr>
      <w:r>
        <w:rPr>
          <w:rFonts w:ascii="IRNazanin" w:hAnsi="IRNazanin" w:eastAsia="IRNazanin" w:cs="IRNazanin"/>
          <w:lang w:bidi="fa-IR"/>
          <w:color w:val="111111"/>
          <w:sz w:val="28"/>
          <w:szCs w:val="28"/>
          <w:rtl/>
        </w:rPr>
        <w:t xml:space="preserve">جمهوری آذربایجان</w:t>
      </w:r>
    </w:p>
    <w:p>
      <w:pPr>
        <w:pStyle w:val="BookText"/>
      </w:pPr>
      <w:r>
        <w:rPr>
          <w:rFonts w:ascii="IRNazanin" w:hAnsi="IRNazanin" w:eastAsia="IRNazanin" w:cs="IRNazanin"/>
          <w:lang w:bidi="fa-IR"/>
          <w:color w:val="111111"/>
          <w:sz w:val="28"/>
          <w:szCs w:val="28"/>
          <w:rtl/>
        </w:rPr>
        <w:t xml:space="preserve">شناسه افزوده : ت، ایران. ستاد بزرگ ارتشتاران. اداره روابط عمومی</w:t>
      </w:r>
    </w:p>
    <w:p>
      <w:pPr>
        <w:pStyle w:val="BookText"/>
      </w:pPr>
      <w:r>
        <w:rPr>
          <w:rFonts w:ascii="IRNazanin" w:hAnsi="IRNazanin" w:eastAsia="IRNazanin" w:cs="IRNazanin"/>
          <w:lang w:bidi="fa-IR"/>
          <w:color w:val="111111"/>
          <w:sz w:val="28"/>
          <w:szCs w:val="28"/>
          <w:rtl/>
        </w:rPr>
        <w:t xml:space="preserve">موجودی فیزیکی : ۱، ۱۶۶۶۵، کتابخانه آیت الله بروجردی (ره)، 16665</w:t>
      </w:r>
    </w:p>
    <w:p>
      <w:pPr>
        <w:pStyle w:val="BookText"/>
      </w:pPr>
      <w:r>
        <w:rPr>
          <w:rFonts w:ascii="IRNazanin" w:hAnsi="IRNazanin" w:eastAsia="IRNazanin" w:cs="IRNazanin"/>
          <w:lang w:bidi="fa-IR"/>
          <w:color w:val="111111"/>
          <w:sz w:val="28"/>
          <w:szCs w:val="28"/>
          <w:rtl/>
        </w:rPr>
        <w:t xml:space="preserve">۲، ۱۶۶۴۹، کتابخانه آیت الله بروجردی (ره)، 16649</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871" w:name="_Toc492"/>
      <w:r>
        <w:t>رزم پیاده [کتاب]</w:t>
      </w:r>
      <w:bookmarkEnd w:id="871"/>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/ب۸ر۴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بگشلو، امیرافشار</w:t>
      </w:r>
    </w:p>
    <w:p>
      <w:pPr>
        <w:pStyle w:val="BookText"/>
      </w:pPr>
      <w:r>
        <w:rPr>
          <w:rFonts w:ascii="IRNazanin" w:hAnsi="IRNazanin" w:eastAsia="IRNazanin" w:cs="IRNazanin"/>
          <w:lang w:bidi="fa-IR"/>
          <w:color w:val="111111"/>
          <w:sz w:val="28"/>
          <w:szCs w:val="28"/>
          <w:rtl/>
        </w:rPr>
        <w:t xml:space="preserve">عنوان : رزم پیاده [کتاب]</w:t>
      </w:r>
    </w:p>
    <w:p>
      <w:pPr>
        <w:pStyle w:val="BookText"/>
      </w:pPr>
      <w:r>
        <w:rPr>
          <w:rFonts w:ascii="IRNazanin" w:hAnsi="IRNazanin" w:eastAsia="IRNazanin" w:cs="IRNazanin"/>
          <w:lang w:bidi="fa-IR"/>
          <w:color w:val="111111"/>
          <w:sz w:val="28"/>
          <w:szCs w:val="28"/>
          <w:rtl/>
        </w:rPr>
        <w:t xml:space="preserve">شرح پدیدآور : ترجمه امیرافشار بگشلو؛ [به سفارش] دانشکده افسری، دائره آموزش</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۱۲ ص</w:t>
      </w:r>
    </w:p>
    <w:p>
      <w:pPr>
        <w:pStyle w:val="BookText"/>
      </w:pPr>
      <w:r>
        <w:rPr>
          <w:rFonts w:ascii="IRNazanin" w:hAnsi="IRNazanin" w:eastAsia="IRNazanin" w:cs="IRNazanin"/>
          <w:lang w:bidi="fa-IR"/>
          <w:color w:val="111111"/>
          <w:sz w:val="28"/>
          <w:szCs w:val="28"/>
          <w:rtl/>
        </w:rPr>
        <w:t xml:space="preserve">یادداشت : واقف:</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6" w:name="pg4574_28834"/>
    <w:bookmarkEnd w:id="246"/>
    <w:p>
      <w:pPr>
        <w:pStyle w:val="BookText"/>
      </w:pPr>
      <w:r>
        <w:rPr>
          <w:rFonts w:ascii="IRNazanin" w:hAnsi="IRNazanin" w:eastAsia="IRNazanin" w:cs="IRNazanin"/>
          <w:lang w:bidi="fa-IR"/>
          <w:color w:val="111111"/>
          <w:sz w:val="28"/>
          <w:szCs w:val="28"/>
          <w:rtl/>
        </w:rPr>
        <w:t xml:space="preserve">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دایره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۳۲۲۰۸۳۸، کتابخانه آیت الله بروجردی (ره)، 3220838</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872" w:name="_Toc493"/>
      <w:r>
        <w:t>رزم پیاده نظام</w:t>
      </w:r>
      <w:bookmarkEnd w:id="87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/پ۹ج۸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جم، فریدون، ۱۲۹۳ -</w:t>
      </w:r>
    </w:p>
    <w:p>
      <w:pPr>
        <w:pStyle w:val="BookText"/>
      </w:pPr>
      <w:r>
        <w:rPr>
          <w:rFonts w:ascii="IRNazanin" w:hAnsi="IRNazanin" w:eastAsia="IRNazanin" w:cs="IRNazanin"/>
          <w:lang w:bidi="fa-IR"/>
          <w:color w:val="111111"/>
          <w:sz w:val="28"/>
          <w:szCs w:val="28"/>
          <w:rtl/>
        </w:rPr>
        <w:t xml:space="preserve">عنوان : رزم پیاده نظام</w:t>
      </w:r>
    </w:p>
    <w:p>
      <w:pPr>
        <w:pStyle w:val="BookText"/>
      </w:pPr>
      <w:r>
        <w:rPr>
          <w:rFonts w:ascii="IRNazanin" w:hAnsi="IRNazanin" w:eastAsia="IRNazanin" w:cs="IRNazanin"/>
          <w:lang w:bidi="fa-IR"/>
          <w:color w:val="111111"/>
          <w:sz w:val="28"/>
          <w:szCs w:val="28"/>
          <w:rtl/>
        </w:rPr>
        <w:t xml:space="preserve">شرح پدیدآور : نگارش فریدون جم</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ب، ۹۲ ص.: مصور، جدول، نقشه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۲۸۴۳۴، کتابخانه آیت‌الله بروجردی (ره)، 28434</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873" w:name="_Toc494"/>
      <w:r>
        <w:t>رزم سوار نظام: مثالهای تاریخی از جنگ همگانی ۱۲۹۳ - ۱۲۹۷ (۱۹۱۴ - ۱۹۱۸): راجع به تاکتیک سوار نظام [کتاب]</w:t>
      </w:r>
      <w:bookmarkEnd w:id="87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/الف۴ر۴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ارفع</w:t>
      </w:r>
    </w:p>
    <w:p>
      <w:pPr>
        <w:pStyle w:val="BookText"/>
      </w:pPr>
      <w:r>
        <w:rPr>
          <w:rFonts w:ascii="IRNazanin" w:hAnsi="IRNazanin" w:eastAsia="IRNazanin" w:cs="IRNazanin"/>
          <w:lang w:bidi="fa-IR"/>
          <w:color w:val="111111"/>
          <w:sz w:val="28"/>
          <w:szCs w:val="28"/>
          <w:rtl/>
        </w:rPr>
        <w:t xml:space="preserve">عنوان : رزم سوار نظام: مثالهای تاریخی از جنگ همگانی ۱۲۹۳ - ۱۲۹۷ (۱۹۱۴ - ۱۹۱۸): راجع به تاکتیک سوار نظام [کتاب]</w:t>
      </w:r>
    </w:p>
    <w:p>
      <w:pPr>
        <w:pStyle w:val="BookText"/>
      </w:pPr>
      <w:r>
        <w:rPr>
          <w:rFonts w:ascii="IRNazanin" w:hAnsi="IRNazanin" w:eastAsia="IRNazanin" w:cs="IRNazanin"/>
          <w:lang w:bidi="fa-IR"/>
          <w:color w:val="111111"/>
          <w:sz w:val="28"/>
          <w:szCs w:val="28"/>
          <w:rtl/>
        </w:rPr>
        <w:t xml:space="preserve">شرح پدیدآور : اقتباس و ترجمه ارفع</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۱۳۱۹-۱۳۱۸</w:t>
      </w:r>
    </w:p>
    <w:p>
      <w:pPr>
        <w:pStyle w:val="BookText"/>
      </w:pPr>
      <w:r>
        <w:rPr>
          <w:rFonts w:ascii="IRNazanin" w:hAnsi="IRNazanin" w:eastAsia="IRNazanin" w:cs="IRNazanin"/>
          <w:lang w:bidi="fa-IR"/>
          <w:color w:val="111111"/>
          <w:sz w:val="28"/>
          <w:szCs w:val="28"/>
          <w:rtl/>
        </w:rPr>
        <w:t xml:space="preserve">مشخصات ظاهری : ۲ج.: نقشه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ج.۱. اکتشاف و پوشش.- ج.۲. تامین و دفاع</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۶۵۰۶۰۴، کتابخانه آیت الله بروجردی (ره)، 650604</w:t>
      </w:r>
    </w:p>
    <w:p>
      <w:pPr>
        <w:pStyle w:val="BookText"/>
      </w:pPr>
      <w:r>
        <w:rPr>
          <w:rFonts w:ascii="IRNazanin" w:hAnsi="IRNazanin" w:eastAsia="IRNazanin" w:cs="IRNazanin"/>
          <w:lang w:bidi="fa-IR"/>
          <w:color w:val="111111"/>
          <w:sz w:val="28"/>
          <w:szCs w:val="28"/>
          <w:rtl/>
        </w:rPr>
        <w:t xml:space="preserve">۲، ۱، ۱۵۲۲۵، کتابخانه آیت الله بروجردی (ره)، 15225</w:t>
      </w:r>
    </w:p>
    <w:p>
      <w:pPr>
        <w:pStyle w:val="BookText"/>
      </w:pPr>
      <w:r>
        <w:rPr>
          <w:rFonts w:ascii="IRNazanin" w:hAnsi="IRNazanin" w:eastAsia="IRNazanin" w:cs="IRNazanin"/>
          <w:lang w:bidi="fa-IR"/>
          <w:color w:val="111111"/>
          <w:sz w:val="28"/>
          <w:szCs w:val="28"/>
          <w:rtl/>
        </w:rPr>
        <w:t xml:space="preserve">۳، ۱، ۲۸۴۳۵، کتابخانه آیت الله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7" w:name="pg4574_28835"/>
    <w:bookmarkEnd w:id="247"/>
    <w:p>
      <w:pPr>
        <w:pStyle w:val="BookText"/>
      </w:pPr>
      <w:r>
        <w:rPr>
          <w:rFonts w:ascii="IRNazanin" w:hAnsi="IRNazanin" w:eastAsia="IRNazanin" w:cs="IRNazanin"/>
          <w:lang w:bidi="fa-IR"/>
          <w:color w:val="111111"/>
          <w:sz w:val="28"/>
          <w:szCs w:val="28"/>
          <w:rtl/>
        </w:rPr>
        <w:t xml:space="preserve">بروجردی (ره)، 28435</w:t>
      </w:r>
    </w:p>
    <w:p>
      <w:pPr>
        <w:pStyle w:val="BookText"/>
      </w:pPr>
      <w:r>
        <w:rPr>
          <w:rFonts w:ascii="IRNazanin" w:hAnsi="IRNazanin" w:eastAsia="IRNazanin" w:cs="IRNazanin"/>
          <w:lang w:bidi="fa-IR"/>
          <w:color w:val="111111"/>
          <w:sz w:val="28"/>
          <w:szCs w:val="28"/>
          <w:rtl/>
        </w:rPr>
        <w:t xml:space="preserve">۱، ۲، ۳۲۲۰۵۸۹، کتابخانه آیت الله بروجردی (ره)، 3220589</w:t>
      </w:r>
    </w:p>
    <w:p>
      <w:pPr>
        <w:pStyle w:val="BookText"/>
      </w:pPr>
      <w:r>
        <w:rPr>
          <w:rFonts w:ascii="IRNazanin" w:hAnsi="IRNazanin" w:eastAsia="IRNazanin" w:cs="IRNazanin"/>
          <w:lang w:bidi="fa-IR"/>
          <w:color w:val="111111"/>
          <w:sz w:val="28"/>
          <w:szCs w:val="28"/>
          <w:rtl/>
        </w:rPr>
        <w:t xml:space="preserve">۲، ۲، ۲۸۴۳۵، کتابخانه آیت الله بروجردی (ره)، 28435</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874" w:name="_Toc495"/>
      <w:r>
        <w:t>رژه ارتش شاهنشاهی در پیشگاه مبارک اعلیحضرت همایون شاهنشاهی و حضرت فیلد مارشال محمد ایوب خان رئیس جمهور پاکستان... [سند]</w:t>
      </w:r>
      <w:bookmarkEnd w:id="87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۱۶۰ /ر۴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رژه ارتش شاهنشاهی در پیشگاه مبارک اعلیحضرت همایون شاهنشاهی و حضرت فیلد مارشال محمد ایوب خان رئیس جمهور پاکستان... [سند]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۱۳۳۸</w:t>
      </w:r>
    </w:p>
    <w:p>
      <w:pPr>
        <w:pStyle w:val="BookText"/>
      </w:pPr>
      <w:r>
        <w:rPr>
          <w:rFonts w:ascii="IRNazanin" w:hAnsi="IRNazanin" w:eastAsia="IRNazanin" w:cs="IRNazanin"/>
          <w:lang w:bidi="fa-IR"/>
          <w:color w:val="111111"/>
          <w:sz w:val="28"/>
          <w:szCs w:val="28"/>
          <w:rtl/>
        </w:rPr>
        <w:t xml:space="preserve">مشخصات ظاهری : ۱ ج. (بدون شماره‌گذاری)</w:t>
      </w:r>
    </w:p>
    <w:p>
      <w:pPr>
        <w:pStyle w:val="BookText"/>
      </w:pPr>
      <w:r>
        <w:rPr>
          <w:rFonts w:ascii="IRNazanin" w:hAnsi="IRNazanin" w:eastAsia="IRNazanin" w:cs="IRNazanin"/>
          <w:lang w:bidi="fa-IR"/>
          <w:color w:val="111111"/>
          <w:sz w:val="28"/>
          <w:szCs w:val="28"/>
          <w:rtl/>
        </w:rPr>
        <w:t xml:space="preserve">یادداشت : اثر حاضر گزارش برنامه رژه در برابر محمدرضا پهلوی و محمد ایوب خان (ریاست جمهور پاکستان) در روز جمعه، تاریخ جمعه ۲۱ آبانماه ۱۳۳۸ در میدان جلالیه تهران، ساعت ۱۰:۳۰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محمدرضا پهلوی، شاه ایران، ۱۲۹۸-۱۳۵۹</w:t>
      </w:r>
    </w:p>
    <w:p>
      <w:pPr>
        <w:pStyle w:val="BookText"/>
      </w:pPr>
      <w:r>
        <w:rPr>
          <w:rFonts w:ascii="IRNazanin" w:hAnsi="IRNazanin" w:eastAsia="IRNazanin" w:cs="IRNazanin"/>
          <w:lang w:bidi="fa-IR"/>
          <w:color w:val="111111"/>
          <w:sz w:val="28"/>
          <w:szCs w:val="28"/>
          <w:rtl/>
        </w:rPr>
        <w:t xml:space="preserve">ایوب‌خان، محمد، ۱۹۰۷ - ۱۹۷۴م</w:t>
      </w:r>
    </w:p>
    <w:p>
      <w:pPr>
        <w:pStyle w:val="BookText"/>
      </w:pPr>
      <w:r>
        <w:rPr>
          <w:rFonts w:ascii="IRNazanin" w:hAnsi="IRNazanin" w:eastAsia="IRNazanin" w:cs="IRNazanin"/>
          <w:lang w:bidi="fa-IR"/>
          <w:color w:val="111111"/>
          <w:sz w:val="28"/>
          <w:szCs w:val="28"/>
          <w:rtl/>
        </w:rPr>
        <w:t xml:space="preserve">رژه</w:t>
      </w:r>
    </w:p>
    <w:p>
      <w:pPr>
        <w:pStyle w:val="BookText"/>
      </w:pPr>
      <w:r>
        <w:rPr>
          <w:rFonts w:ascii="IRNazanin" w:hAnsi="IRNazanin" w:eastAsia="IRNazanin" w:cs="IRNazanin"/>
          <w:lang w:bidi="fa-IR"/>
          <w:color w:val="111111"/>
          <w:sz w:val="28"/>
          <w:szCs w:val="28"/>
          <w:rtl/>
        </w:rPr>
        <w:t xml:space="preserve">گزارشها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۱۱۴۶۱، کتابخانه آیت الله بروجردی (ره)، 11461</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875" w:name="_Toc496"/>
      <w:r>
        <w:t>رسم فنی</w:t>
      </w:r>
      <w:bookmarkEnd w:id="87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/ر۵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رسم فنی</w:t>
      </w:r>
    </w:p>
    <w:p>
      <w:pPr>
        <w:pStyle w:val="BookText"/>
      </w:pPr>
      <w:r>
        <w:rPr>
          <w:rFonts w:ascii="IRNazanin" w:hAnsi="IRNazanin" w:eastAsia="IRNazanin" w:cs="IRNazanin"/>
          <w:lang w:bidi="fa-IR"/>
          <w:color w:val="111111"/>
          <w:sz w:val="28"/>
          <w:szCs w:val="28"/>
          <w:rtl/>
        </w:rPr>
        <w:t xml:space="preserve">شرح پدیدآور : [به سفارش] دانشکده افسری، آموزش مخابرات</w:t>
      </w:r>
    </w:p>
    <w:p>
      <w:pPr>
        <w:pStyle w:val="BookText"/>
      </w:pPr>
      <w:r>
        <w:rPr>
          <w:rFonts w:ascii="IRNazanin" w:hAnsi="IRNazanin" w:eastAsia="IRNazanin" w:cs="IRNazanin"/>
          <w:lang w:bidi="fa-IR"/>
          <w:color w:val="111111"/>
          <w:sz w:val="28"/>
          <w:szCs w:val="28"/>
          <w:rtl/>
        </w:rPr>
        <w:t xml:space="preserve">وضعیت نشر : [بی‌جا]، چاپخانه شرکت مطبوعات</w:t>
      </w:r>
    </w:p>
    <w:p>
      <w:pPr>
        <w:pStyle w:val="BookText"/>
      </w:pPr>
      <w:r>
        <w:rPr>
          <w:rFonts w:ascii="IRNazanin" w:hAnsi="IRNazanin" w:eastAsia="IRNazanin" w:cs="IRNazanin"/>
          <w:lang w:bidi="fa-IR"/>
          <w:color w:val="111111"/>
          <w:sz w:val="28"/>
          <w:szCs w:val="28"/>
          <w:rtl/>
        </w:rPr>
        <w:t xml:space="preserve">سال نشر : [۱۳۲۳]</w:t>
      </w:r>
    </w:p>
    <w:p>
      <w:pPr>
        <w:pStyle w:val="BookText"/>
      </w:pPr>
      <w:r>
        <w:rPr>
          <w:rFonts w:ascii="IRNazanin" w:hAnsi="IRNazanin" w:eastAsia="IRNazanin" w:cs="IRNazanin"/>
          <w:lang w:bidi="fa-IR"/>
          <w:color w:val="111111"/>
          <w:sz w:val="28"/>
          <w:szCs w:val="28"/>
          <w:rtl/>
        </w:rPr>
        <w:t xml:space="preserve">مشخصات ظاهری : [۳۰] ص.: مصور، جدول (بخشی تا شده)، نقشه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رسم‌های فنی</w:t>
      </w:r>
    </w:p>
    <w:p>
      <w:pPr>
        <w:pStyle w:val="BookText"/>
      </w:pPr>
      <w:r>
        <w:rPr>
          <w:rFonts w:ascii="IRNazanin" w:hAnsi="IRNazanin" w:eastAsia="IRNazanin" w:cs="IRNazanin"/>
          <w:lang w:bidi="fa-IR"/>
          <w:color w:val="111111"/>
          <w:sz w:val="28"/>
          <w:szCs w:val="28"/>
          <w:rtl/>
        </w:rPr>
        <w:t xml:space="preserve">شناسه افزوده : ت، دانشکده افسری. آموزش مخابرات</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۶۶۱۴، کتابخانه آیت الله بروجردی (ره)، 6614</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8" w:name="pg4574_28836"/>
    <w:bookmarkEnd w:id="248"/>
    <w:p>
      <w:pPr>
        <w:pStyle w:val="BookText"/>
      </w:pPr>
      <w:r>
        <w:rPr>
          <w:rFonts w:ascii="IRNazanin" w:hAnsi="IRNazanin" w:eastAsia="IRNazanin" w:cs="IRNazanin"/>
          <w:lang w:bidi="fa-IR"/>
          <w:color w:val="111111"/>
          <w:sz w:val="28"/>
          <w:szCs w:val="28"/>
          <w:rtl/>
        </w:rPr>
        <w:t xml:space="preserve">اطلاعات : امید، ۹۶/۲/۱۰</w:t>
      </w:r>
    </w:p>
    <w:p>
      <w:pPr>
        <w:pStyle w:val="Heading4"/>
      </w:pPr>
      <w:bookmarkStart w:id="876" w:name="_Toc497"/>
      <w:r>
        <w:t>رهایی از جنگ: برنامه ایالات متحده آمریکا برای خلع سلاح عمومی و کامل در یک دنیای صلح و آرامش</w:t>
      </w:r>
      <w:bookmarkEnd w:id="876"/>
    </w:p>
    <w:p>
      <w:pPr>
        <w:pStyle w:val="BookText"/>
      </w:pPr>
      <w:r>
        <w:rPr>
          <w:rFonts w:ascii="IRNazanin" w:hAnsi="IRNazanin" w:eastAsia="IRNazanin" w:cs="IRNazanin"/>
          <w:lang w:bidi="fa-IR"/>
          <w:color w:val="111111"/>
          <w:sz w:val="28"/>
          <w:szCs w:val="28"/>
          <w:rtl/>
        </w:rPr>
        <w:t xml:space="preserve">نوع : پالتویی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/ر۹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رهایی از جنگ: برنامه ایالات متحده آمریکا برای خلع سلاح عمومی و کامل در یک دنیای صلح و آرامش</w:t>
      </w:r>
    </w:p>
    <w:p>
      <w:pPr>
        <w:pStyle w:val="BookText"/>
      </w:pPr>
      <w:r>
        <w:rPr>
          <w:rFonts w:ascii="IRNazanin" w:hAnsi="IRNazanin" w:eastAsia="IRNazanin" w:cs="IRNazanin"/>
          <w:lang w:bidi="fa-IR"/>
          <w:color w:val="111111"/>
          <w:sz w:val="28"/>
          <w:szCs w:val="28"/>
          <w:rtl/>
        </w:rPr>
        <w:t xml:space="preserve">شرح پدیدآور : [برای] وزارت امور خارجه امریکا</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۱۹ص</w:t>
      </w:r>
    </w:p>
    <w:p>
      <w:pPr>
        <w:pStyle w:val="BookText"/>
      </w:pPr>
      <w:r>
        <w:rPr>
          <w:rFonts w:ascii="IRNazanin" w:hAnsi="IRNazanin" w:eastAsia="IRNazanin" w:cs="IRNazanin"/>
          <w:lang w:bidi="fa-IR"/>
          <w:color w:val="111111"/>
          <w:sz w:val="28"/>
          <w:szCs w:val="28"/>
          <w:rtl/>
        </w:rPr>
        <w:t xml:space="preserve">یادداشت : در این جزوه خلاصه‌ای از مقررات برنامه ایالات متحده برای خلع سلاح عمومی و کامل و نیز متن کامل برنامه مزبور چاپ شده است.</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آمریکا</w:t>
      </w:r>
    </w:p>
    <w:p>
      <w:pPr>
        <w:pStyle w:val="BookText"/>
      </w:pPr>
      <w:r>
        <w:rPr>
          <w:rFonts w:ascii="IRNazanin" w:hAnsi="IRNazanin" w:eastAsia="IRNazanin" w:cs="IRNazanin"/>
          <w:lang w:bidi="fa-IR"/>
          <w:color w:val="111111"/>
          <w:sz w:val="28"/>
          <w:szCs w:val="28"/>
          <w:rtl/>
        </w:rPr>
        <w:t xml:space="preserve">خلع سلاح</w:t>
      </w:r>
    </w:p>
    <w:p>
      <w:pPr>
        <w:pStyle w:val="BookText"/>
      </w:pPr>
      <w:r>
        <w:rPr>
          <w:rFonts w:ascii="IRNazanin" w:hAnsi="IRNazanin" w:eastAsia="IRNazanin" w:cs="IRNazanin"/>
          <w:lang w:bidi="fa-IR"/>
          <w:color w:val="111111"/>
          <w:sz w:val="28"/>
          <w:szCs w:val="28"/>
          <w:rtl/>
        </w:rPr>
        <w:t xml:space="preserve">قوانین و مقررات</w:t>
      </w:r>
    </w:p>
    <w:p>
      <w:pPr>
        <w:pStyle w:val="BookText"/>
      </w:pPr>
      <w:r>
        <w:rPr>
          <w:rFonts w:ascii="IRNazanin" w:hAnsi="IRNazanin" w:eastAsia="IRNazanin" w:cs="IRNazanin"/>
          <w:lang w:bidi="fa-IR"/>
          <w:color w:val="111111"/>
          <w:sz w:val="28"/>
          <w:szCs w:val="28"/>
          <w:rtl/>
        </w:rPr>
        <w:t xml:space="preserve">شناسه افزوده : ت، آمریکا. وزارت امور خارجه</w:t>
      </w:r>
    </w:p>
    <w:p>
      <w:pPr>
        <w:pStyle w:val="BookText"/>
      </w:pPr>
      <w:r>
        <w:rPr>
          <w:rFonts w:ascii="IRNazanin" w:hAnsi="IRNazanin" w:eastAsia="IRNazanin" w:cs="IRNazanin"/>
          <w:lang w:bidi="fa-IR"/>
          <w:color w:val="111111"/>
          <w:sz w:val="28"/>
          <w:szCs w:val="28"/>
          <w:rtl/>
        </w:rPr>
        <w:t xml:space="preserve">موجودی فیزیکی : ۱، ۱۴۶۳۴، کتابخانه آیت الله بروجردی (ره)، 14634</w:t>
      </w:r>
    </w:p>
    <w:p>
      <w:pPr>
        <w:pStyle w:val="BookText"/>
      </w:pPr>
      <w:r>
        <w:rPr>
          <w:rFonts w:ascii="IRNazanin" w:hAnsi="IRNazanin" w:eastAsia="IRNazanin" w:cs="IRNazanin"/>
          <w:lang w:bidi="fa-IR"/>
          <w:color w:val="111111"/>
          <w:sz w:val="28"/>
          <w:szCs w:val="28"/>
          <w:rtl/>
        </w:rPr>
        <w:t xml:space="preserve">۲، ۱۴۶۳۳، کتابخانه آیت الله بروجردی (ره)، 14633</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877" w:name="_Toc498"/>
      <w:r>
        <w:t>رهبری هوایی برای هوانوردان آموزشگاه خلبانی و دوره هنر آموزگاری</w:t>
      </w:r>
      <w:bookmarkEnd w:id="877"/>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/خ۸ع۸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علا</w:t>
      </w:r>
    </w:p>
    <w:p>
      <w:pPr>
        <w:pStyle w:val="BookText"/>
      </w:pPr>
      <w:r>
        <w:rPr>
          <w:rFonts w:ascii="IRNazanin" w:hAnsi="IRNazanin" w:eastAsia="IRNazanin" w:cs="IRNazanin"/>
          <w:lang w:bidi="fa-IR"/>
          <w:color w:val="111111"/>
          <w:sz w:val="28"/>
          <w:szCs w:val="28"/>
          <w:rtl/>
        </w:rPr>
        <w:t xml:space="preserve">عنوان : رهبری هوایی برای هوانوردان آموزشگاه خلبانی و دوره هنر آموزگاری</w:t>
      </w:r>
    </w:p>
    <w:p>
      <w:pPr>
        <w:pStyle w:val="BookText"/>
      </w:pPr>
      <w:r>
        <w:rPr>
          <w:rFonts w:ascii="IRNazanin" w:hAnsi="IRNazanin" w:eastAsia="IRNazanin" w:cs="IRNazanin"/>
          <w:lang w:bidi="fa-IR"/>
          <w:color w:val="111111"/>
          <w:sz w:val="28"/>
          <w:szCs w:val="28"/>
          <w:rtl/>
        </w:rPr>
        <w:t xml:space="preserve">وضعیت نشر : [تهران؟]، چاپخانه شرکت طبع کتاب</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[ب]، ۵۹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خلبانی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۲۸۵۲۵، کتابخانه آیت الله بروجردی (ره)، 28525</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878" w:name="_Toc499"/>
      <w:r>
        <w:t>رهنمای فن خلبانی</w:t>
      </w:r>
      <w:bookmarkEnd w:id="87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/ن۲ر۹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نامور، ر</w:t>
      </w:r>
    </w:p>
    <w:p>
      <w:pPr>
        <w:pStyle w:val="BookText"/>
      </w:pPr>
      <w:r>
        <w:rPr>
          <w:rFonts w:ascii="IRNazanin" w:hAnsi="IRNazanin" w:eastAsia="IRNazanin" w:cs="IRNazanin"/>
          <w:lang w:bidi="fa-IR"/>
          <w:color w:val="111111"/>
          <w:sz w:val="28"/>
          <w:szCs w:val="28"/>
          <w:rtl/>
        </w:rPr>
        <w:t xml:space="preserve">عنوان : رهنمای فن خلبانی</w:t>
      </w:r>
    </w:p>
    <w:p>
      <w:pPr>
        <w:pStyle w:val="BookText"/>
      </w:pPr>
      <w:r>
        <w:rPr>
          <w:rFonts w:ascii="IRNazanin" w:hAnsi="IRNazanin" w:eastAsia="IRNazanin" w:cs="IRNazanin"/>
          <w:lang w:bidi="fa-IR"/>
          <w:color w:val="111111"/>
          <w:sz w:val="28"/>
          <w:szCs w:val="28"/>
          <w:rtl/>
        </w:rPr>
        <w:t xml:space="preserve">شرح پدیدآور : گردآمورنده ر. نامور؛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9" w:name="pg4574_28837"/>
    <w:bookmarkEnd w:id="249"/>
    <w:p>
      <w:pPr>
        <w:pStyle w:val="BookText"/>
      </w:pPr>
      <w:r>
        <w:rPr>
          <w:rFonts w:ascii="IRNazanin" w:hAnsi="IRNazanin" w:eastAsia="IRNazanin" w:cs="IRNazanin"/>
          <w:lang w:bidi="fa-IR"/>
          <w:color w:val="111111"/>
          <w:sz w:val="28"/>
          <w:szCs w:val="28"/>
          <w:rtl/>
        </w:rPr>
        <w:t xml:space="preserve">نگارش تیمسار نخجوان</w:t>
      </w:r>
    </w:p>
    <w:p>
      <w:pPr>
        <w:pStyle w:val="BookText"/>
      </w:pPr>
      <w:r>
        <w:rPr>
          <w:rFonts w:ascii="IRNazanin" w:hAnsi="IRNazanin" w:eastAsia="IRNazanin" w:cs="IRNazanin"/>
          <w:lang w:bidi="fa-IR"/>
          <w:color w:val="111111"/>
          <w:sz w:val="28"/>
          <w:szCs w:val="28"/>
          <w:rtl/>
        </w:rPr>
        <w:t xml:space="preserve">وضعیت نشر : [بی‌جا، چاپخانه علمی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۱۰۲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خلبانی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نخجوان، احمد، ۱۲۷۵- ۱۳۴۵</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۱۴۸۶۰، کتابخانه آیت الله بروجردی (ره)، 14860</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879" w:name="_Toc500"/>
      <w:r>
        <w:t>روش آموزش خلبانی: دوره مقدماتی</w:t>
      </w:r>
      <w:bookmarkEnd w:id="87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/ح۸ط۹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طوفانیان، حسن، ۱۲۹۱ -</w:t>
      </w:r>
    </w:p>
    <w:p>
      <w:pPr>
        <w:pStyle w:val="BookText"/>
      </w:pPr>
      <w:r>
        <w:rPr>
          <w:rFonts w:ascii="IRNazanin" w:hAnsi="IRNazanin" w:eastAsia="IRNazanin" w:cs="IRNazanin"/>
          <w:lang w:bidi="fa-IR"/>
          <w:color w:val="111111"/>
          <w:sz w:val="28"/>
          <w:szCs w:val="28"/>
          <w:rtl/>
        </w:rPr>
        <w:t xml:space="preserve">عنوان : روش آموزش خلبانی: دوره مقدماتی</w:t>
      </w:r>
    </w:p>
    <w:p>
      <w:pPr>
        <w:pStyle w:val="BookText"/>
      </w:pPr>
      <w:r>
        <w:rPr>
          <w:rFonts w:ascii="IRNazanin" w:hAnsi="IRNazanin" w:eastAsia="IRNazanin" w:cs="IRNazanin"/>
          <w:lang w:bidi="fa-IR"/>
          <w:color w:val="111111"/>
          <w:sz w:val="28"/>
          <w:szCs w:val="28"/>
          <w:rtl/>
        </w:rPr>
        <w:t xml:space="preserve">شرح پدیدآور : گردآورنده طوفانیان؛ [برای] دانشکده خلبانی</w:t>
      </w:r>
    </w:p>
    <w:p>
      <w:pPr>
        <w:pStyle w:val="BookText"/>
      </w:pPr>
      <w:r>
        <w:rPr>
          <w:rFonts w:ascii="IRNazanin" w:hAnsi="IRNazanin" w:eastAsia="IRNazanin" w:cs="IRNazanin"/>
          <w:lang w:bidi="fa-IR"/>
          <w:color w:val="111111"/>
          <w:sz w:val="28"/>
          <w:szCs w:val="28"/>
          <w:rtl/>
        </w:rPr>
        <w:t xml:space="preserve">وضعیت نشر : تهران، وزارت جنگ، ستاد ارتش، نیروی هوایی ارتش شاهنشاهی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ح، ۱۷۸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حمل و نقل هوایی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 نیروی هوایی ارتش شاهنشاهی</w:t>
      </w:r>
    </w:p>
    <w:p>
      <w:pPr>
        <w:pStyle w:val="BookText"/>
      </w:pPr>
      <w:r>
        <w:rPr>
          <w:rFonts w:ascii="IRNazanin" w:hAnsi="IRNazanin" w:eastAsia="IRNazanin" w:cs="IRNazanin"/>
          <w:lang w:bidi="fa-IR"/>
          <w:color w:val="111111"/>
          <w:sz w:val="28"/>
          <w:szCs w:val="28"/>
          <w:rtl/>
        </w:rPr>
        <w:t xml:space="preserve">ت، دانشکده خلبانی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۶۶۷۱، کتابخانه آیت الله بروجردی (ره)، 6671</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880" w:name="_Toc501"/>
      <w:r>
        <w:t>روش آموزش خلبانی: مقدماتی، نیمه تکمیلی، پرواز شب</w:t>
      </w:r>
      <w:bookmarkEnd w:id="880"/>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/ن۲ر۹۲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نافذ</w:t>
      </w:r>
    </w:p>
    <w:p>
      <w:pPr>
        <w:pStyle w:val="BookText"/>
      </w:pPr>
      <w:r>
        <w:rPr>
          <w:rFonts w:ascii="IRNazanin" w:hAnsi="IRNazanin" w:eastAsia="IRNazanin" w:cs="IRNazanin"/>
          <w:lang w:bidi="fa-IR"/>
          <w:color w:val="111111"/>
          <w:sz w:val="28"/>
          <w:szCs w:val="28"/>
          <w:rtl/>
        </w:rPr>
        <w:t xml:space="preserve">عنوان : روش آموزش خلبانی: مقدماتی، نیمه تکمیلی، پرواز شب</w:t>
      </w:r>
    </w:p>
    <w:p>
      <w:pPr>
        <w:pStyle w:val="BookText"/>
      </w:pPr>
      <w:r>
        <w:rPr>
          <w:rFonts w:ascii="IRNazanin" w:hAnsi="IRNazanin" w:eastAsia="IRNazanin" w:cs="IRNazanin"/>
          <w:lang w:bidi="fa-IR"/>
          <w:color w:val="111111"/>
          <w:sz w:val="28"/>
          <w:szCs w:val="28"/>
          <w:rtl/>
        </w:rPr>
        <w:t xml:space="preserve">شرح پدیدآور : سرگرد نافذ</w:t>
      </w:r>
    </w:p>
    <w:p>
      <w:pPr>
        <w:pStyle w:val="BookText"/>
      </w:pPr>
      <w:r>
        <w:rPr>
          <w:rFonts w:ascii="IRNazanin" w:hAnsi="IRNazanin" w:eastAsia="IRNazanin" w:cs="IRNazanin"/>
          <w:lang w:bidi="fa-IR"/>
          <w:color w:val="111111"/>
          <w:sz w:val="28"/>
          <w:szCs w:val="28"/>
          <w:rtl/>
        </w:rPr>
        <w:t xml:space="preserve">وضعیت نشر : تهران، چاپخانه مجلس</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۱۹۲+ ص</w:t>
      </w:r>
    </w:p>
    <w:p>
      <w:pPr>
        <w:pStyle w:val="BookText"/>
      </w:pPr>
      <w:r>
        <w:rPr>
          <w:rFonts w:ascii="IRNazanin" w:hAnsi="IRNazanin" w:eastAsia="IRNazanin" w:cs="IRNazanin"/>
          <w:lang w:bidi="fa-IR"/>
          <w:color w:val="111111"/>
          <w:sz w:val="28"/>
          <w:szCs w:val="28"/>
          <w:rtl/>
        </w:rPr>
        <w:t xml:space="preserve">یادداشت : بالای عنوان: ویژه برای استفاده نیروی هوایی شاهنشاهی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خلبانی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نیرو هوایی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50" w:name="pg4574_28838"/>
    <w:bookmarkEnd w:id="250"/>
    <w:p>
      <w:pPr>
        <w:pStyle w:val="BookText"/>
      </w:pPr>
      <w:r>
        <w:rPr>
          <w:rFonts w:ascii="IRNazanin" w:hAnsi="IRNazanin" w:eastAsia="IRNazanin" w:cs="IRNazanin"/>
          <w:lang w:bidi="fa-IR"/>
          <w:color w:val="111111"/>
          <w:sz w:val="28"/>
          <w:szCs w:val="28"/>
          <w:rtl/>
        </w:rPr>
        <w:t xml:space="preserve">ویژه برای استفاده نیروی هوایی شاهنشاهی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۱۲۸۱۹، کتابخانه آیت الله بروجردی (ره)، 12819</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881" w:name="_Toc502"/>
      <w:r>
        <w:t>روش جدید مین گذاری</w:t>
      </w:r>
      <w:bookmarkEnd w:id="881"/>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/م۹ر۹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روش جدید مین گذاری</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۱۳۳۵</w:t>
      </w:r>
    </w:p>
    <w:p>
      <w:pPr>
        <w:pStyle w:val="BookText"/>
      </w:pPr>
      <w:r>
        <w:rPr>
          <w:rFonts w:ascii="IRNazanin" w:hAnsi="IRNazanin" w:eastAsia="IRNazanin" w:cs="IRNazanin"/>
          <w:lang w:bidi="fa-IR"/>
          <w:color w:val="111111"/>
          <w:sz w:val="28"/>
          <w:szCs w:val="28"/>
          <w:rtl/>
        </w:rPr>
        <w:t xml:space="preserve">مشخصات ظاهری : ۵۶ ص.: مصور، جدول، نقشه</w:t>
      </w:r>
    </w:p>
    <w:p>
      <w:pPr>
        <w:pStyle w:val="BookText"/>
      </w:pPr>
      <w:r>
        <w:rPr>
          <w:rFonts w:ascii="IRNazanin" w:hAnsi="IRNazanin" w:eastAsia="IRNazanin" w:cs="IRNazanin"/>
          <w:lang w:bidi="fa-IR"/>
          <w:color w:val="111111"/>
          <w:sz w:val="28"/>
          <w:szCs w:val="28"/>
          <w:rtl/>
        </w:rPr>
        <w:t xml:space="preserve">یادداشت : اثر حاضر ترجمه فصل ۳ و ۴ دستور ویژه ۲ - ۳۲ - ۵ می‌باشد که به عنوان روش مین‌گذاری در ارتش اختیار می‌گذارند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مین‌های زمینی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۷۹۰۱۰۰، کتابخانه آیت الله بروجردی (ره)، 790100</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3"/>
      </w:pPr>
      <w:bookmarkStart w:id="882" w:name="_Toc503"/>
      <w:r>
        <w:t>ز</w:t>
      </w:r>
      <w:bookmarkEnd w:id="882"/>
    </w:p>
    <w:p>
      <w:pPr>
        <w:pStyle w:val="Heading4"/>
      </w:pPr>
      <w:bookmarkStart w:id="883" w:name="_Toc504"/>
      <w:r>
        <w:t>زندگانی صحرائی پیاده نظام</w:t>
      </w:r>
      <w:bookmarkEnd w:id="88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/م۳ز۹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مجیدی، م. ت</w:t>
      </w:r>
    </w:p>
    <w:p>
      <w:pPr>
        <w:pStyle w:val="BookText"/>
      </w:pPr>
      <w:r>
        <w:rPr>
          <w:rFonts w:ascii="IRNazanin" w:hAnsi="IRNazanin" w:eastAsia="IRNazanin" w:cs="IRNazanin"/>
          <w:lang w:bidi="fa-IR"/>
          <w:color w:val="111111"/>
          <w:sz w:val="28"/>
          <w:szCs w:val="28"/>
          <w:rtl/>
        </w:rPr>
        <w:t xml:space="preserve">عنوان : زندگانی صحرائی پیاده نظام</w:t>
      </w:r>
    </w:p>
    <w:p>
      <w:pPr>
        <w:pStyle w:val="BookText"/>
      </w:pPr>
      <w:r>
        <w:rPr>
          <w:rFonts w:ascii="IRNazanin" w:hAnsi="IRNazanin" w:eastAsia="IRNazanin" w:cs="IRNazanin"/>
          <w:lang w:bidi="fa-IR"/>
          <w:color w:val="111111"/>
          <w:sz w:val="28"/>
          <w:szCs w:val="28"/>
          <w:rtl/>
        </w:rPr>
        <w:t xml:space="preserve">شرح پدیدآور : م. ت مجیدی</w:t>
      </w:r>
    </w:p>
    <w:p>
      <w:pPr>
        <w:pStyle w:val="BookText"/>
      </w:pPr>
      <w:r>
        <w:rPr>
          <w:rFonts w:ascii="IRNazanin" w:hAnsi="IRNazanin" w:eastAsia="IRNazanin" w:cs="IRNazanin"/>
          <w:lang w:bidi="fa-IR"/>
          <w:color w:val="111111"/>
          <w:sz w:val="28"/>
          <w:szCs w:val="28"/>
          <w:rtl/>
        </w:rPr>
        <w:t xml:space="preserve">وضعیت نشر : [تهران]، کمیسیون عالی رسته پیاده نظام</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۸ ص</w:t>
      </w:r>
    </w:p>
    <w:p>
      <w:pPr>
        <w:pStyle w:val="BookText"/>
      </w:pPr>
      <w:r>
        <w:rPr>
          <w:rFonts w:ascii="IRNazanin" w:hAnsi="IRNazanin" w:eastAsia="IRNazanin" w:cs="IRNazanin"/>
          <w:lang w:bidi="fa-IR"/>
          <w:color w:val="111111"/>
          <w:sz w:val="28"/>
          <w:szCs w:val="28"/>
          <w:rtl/>
        </w:rPr>
        <w:t xml:space="preserve">فروست : ستاد ارتش. سخنرانیهای ماهیانه رسته پیاده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ت، کمیسیون عالی رسته پیاده نظام</w:t>
      </w:r>
    </w:p>
    <w:p>
      <w:pPr>
        <w:pStyle w:val="BookText"/>
      </w:pPr>
      <w:r>
        <w:rPr>
          <w:rFonts w:ascii="IRNazanin" w:hAnsi="IRNazanin" w:eastAsia="IRNazanin" w:cs="IRNazanin"/>
          <w:lang w:bidi="fa-IR"/>
          <w:color w:val="111111"/>
          <w:sz w:val="28"/>
          <w:szCs w:val="28"/>
          <w:rtl/>
        </w:rPr>
        <w:t xml:space="preserve">ت، ایران .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۶۲۸۸، کتابخانه آیت الله بروجردی (ره)، 6288</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1" w:name="pg4574_28839"/>
    <w:bookmarkEnd w:id="251"/>
    <w:p>
      <w:pPr>
        <w:pStyle w:val="BookText"/>
      </w:pPr>
      <w:r>
        <w:rPr>
          <w:rFonts w:ascii="IRNazanin" w:hAnsi="IRNazanin" w:eastAsia="IRNazanin" w:cs="IRNazanin"/>
          <w:lang w:bidi="fa-IR"/>
          <w:color w:val="111111"/>
          <w:sz w:val="28"/>
          <w:szCs w:val="28"/>
          <w:rtl/>
        </w:rPr>
        <w:t xml:space="preserve">امید، ۹۶/۲/۲۰</w:t>
      </w:r>
    </w:p>
    <w:p>
      <w:pPr>
        <w:pStyle w:val="Heading3"/>
      </w:pPr>
      <w:bookmarkStart w:id="884" w:name="_Toc505"/>
      <w:r>
        <w:t>س</w:t>
      </w:r>
      <w:bookmarkEnd w:id="884"/>
    </w:p>
    <w:p>
      <w:pPr>
        <w:pStyle w:val="Heading4"/>
      </w:pPr>
      <w:bookmarkStart w:id="885" w:name="_Toc506"/>
      <w:r>
        <w:t>ساختمان خطوط دائمی</w:t>
      </w:r>
      <w:bookmarkEnd w:id="88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/م۳و۷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وقار</w:t>
      </w:r>
    </w:p>
    <w:p>
      <w:pPr>
        <w:pStyle w:val="BookText"/>
      </w:pPr>
      <w:r>
        <w:rPr>
          <w:rFonts w:ascii="IRNazanin" w:hAnsi="IRNazanin" w:eastAsia="IRNazanin" w:cs="IRNazanin"/>
          <w:lang w:bidi="fa-IR"/>
          <w:color w:val="111111"/>
          <w:sz w:val="28"/>
          <w:szCs w:val="28"/>
          <w:rtl/>
        </w:rPr>
        <w:t xml:space="preserve">عنوان : ساختمان خطوط دائمی</w:t>
      </w:r>
    </w:p>
    <w:p>
      <w:pPr>
        <w:pStyle w:val="BookText"/>
      </w:pPr>
      <w:r>
        <w:rPr>
          <w:rFonts w:ascii="IRNazanin" w:hAnsi="IRNazanin" w:eastAsia="IRNazanin" w:cs="IRNazanin"/>
          <w:lang w:bidi="fa-IR"/>
          <w:color w:val="111111"/>
          <w:sz w:val="28"/>
          <w:szCs w:val="28"/>
          <w:rtl/>
        </w:rPr>
        <w:t xml:space="preserve">شرح پدیدآور : وقار</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۱ج. (شماره‌گذاری گوناگون)</w:t>
      </w:r>
    </w:p>
    <w:p>
      <w:pPr>
        <w:pStyle w:val="BookText"/>
      </w:pPr>
      <w:r>
        <w:rPr>
          <w:rFonts w:ascii="IRNazanin" w:hAnsi="IRNazanin" w:eastAsia="IRNazanin" w:cs="IRNazanin"/>
          <w:lang w:bidi="fa-IR"/>
          <w:color w:val="111111"/>
          <w:sz w:val="28"/>
          <w:szCs w:val="28"/>
          <w:rtl/>
        </w:rPr>
        <w:t xml:space="preserve">یادداشت : کتاب دارای تصاویری بدون شماره‌گذاری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مخابرات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آموزش مخابرات</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۶۵۰۵۹۹، کتابخانه آیت الله بروجردی (ره)، 650599</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886" w:name="_Toc507"/>
      <w:r>
        <w:t>سازمان صنوف مختلفه</w:t>
      </w:r>
      <w:bookmarkEnd w:id="88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/س۲۶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[سازمان صنوف مختلفه]</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۷۰+ص</w:t>
      </w:r>
    </w:p>
    <w:p>
      <w:pPr>
        <w:pStyle w:val="BookText"/>
      </w:pPr>
      <w:r>
        <w:rPr>
          <w:rFonts w:ascii="IRNazanin" w:hAnsi="IRNazanin" w:eastAsia="IRNazanin" w:cs="IRNazanin"/>
          <w:lang w:bidi="fa-IR"/>
          <w:color w:val="111111"/>
          <w:sz w:val="28"/>
          <w:szCs w:val="28"/>
          <w:rtl/>
        </w:rPr>
        <w:t xml:space="preserve">یادداشت : اثر حاضر در ۶ فصل به معرفی و شرح وظایف سازمانهای نظامی پرداخته است. این اثر فاقد صفحه عنوان و از انتها افتادگی دارد عنوان به لحاظ محتوا انتخاب 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فصل اول: سازمان و قوانین نظامی؛ اطلاعات عمومی راجه به مبانی سازمان و کلیات راجع به سازمان ارتش شاهنشاهی ایران.- فصل۲: سازمان واحدهای پیاده نظام .- فصل۳: واحدهای توپخانه.- فصل۴: سازمان واحدهای سوار و مهندسی.- فصل۵: واحدهای مکانیکی و موتوری.- فصل ۶: سازمانهای واحدهای بزرگ، لشگر پیاده و سوار نظام معمولی و سازمان سپاه</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ساختار سازمانی</w:t>
      </w:r>
    </w:p>
    <w:p>
      <w:pPr>
        <w:pStyle w:val="BookText"/>
      </w:pPr>
      <w:r>
        <w:rPr>
          <w:rFonts w:ascii="IRNazanin" w:hAnsi="IRNazanin" w:eastAsia="IRNazanin" w:cs="IRNazanin"/>
          <w:lang w:bidi="fa-IR"/>
          <w:color w:val="111111"/>
          <w:sz w:val="28"/>
          <w:szCs w:val="28"/>
          <w:rtl/>
        </w:rPr>
        <w:t xml:space="preserve">ساختار اداری</w:t>
      </w:r>
    </w:p>
    <w:p>
      <w:pPr>
        <w:pStyle w:val="BookText"/>
      </w:pPr>
      <w:r>
        <w:rPr>
          <w:rFonts w:ascii="IRNazanin" w:hAnsi="IRNazanin" w:eastAsia="IRNazanin" w:cs="IRNazanin"/>
          <w:lang w:bidi="fa-IR"/>
          <w:color w:val="111111"/>
          <w:sz w:val="28"/>
          <w:szCs w:val="28"/>
          <w:rtl/>
        </w:rPr>
        <w:t xml:space="preserve">سازمان‌های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۷۲۷۳، کتابخانه آیت الله بروجردی (ره)، 7273</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2" w:name="pg4574_28840"/>
    <w:bookmarkEnd w:id="252"/>
    <w:p>
      <w:pPr>
        <w:pStyle w:val="BookText"/>
      </w:pPr>
      <w:r>
        <w:rPr>
          <w:rFonts w:ascii="IRNazanin" w:hAnsi="IRNazanin" w:eastAsia="IRNazanin" w:cs="IRNazanin"/>
          <w:lang w:bidi="fa-IR"/>
          <w:color w:val="111111"/>
          <w:sz w:val="28"/>
          <w:szCs w:val="28"/>
          <w:rtl/>
        </w:rPr>
        <w:t xml:space="preserve">حاج باقریان، ۹۶/۳/۱۷</w:t>
      </w:r>
    </w:p>
    <w:p>
      <w:pPr>
        <w:pStyle w:val="Heading4"/>
      </w:pPr>
      <w:bookmarkStart w:id="887" w:name="_Toc508"/>
      <w:r>
        <w:t>سازمان و روش ستاد</w:t>
      </w:r>
      <w:bookmarkEnd w:id="887"/>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/س۲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سازمان و روش ستاد</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ث، ۵۹۰ ص.: جدول، نقشه</w:t>
      </w:r>
    </w:p>
    <w:p>
      <w:pPr>
        <w:pStyle w:val="BookText"/>
      </w:pPr>
      <w:r>
        <w:rPr>
          <w:rFonts w:ascii="IRNazanin" w:hAnsi="IRNazanin" w:eastAsia="IRNazanin" w:cs="IRNazanin"/>
          <w:lang w:bidi="fa-IR"/>
          <w:color w:val="111111"/>
          <w:sz w:val="28"/>
          <w:szCs w:val="28"/>
          <w:rtl/>
        </w:rPr>
        <w:t xml:space="preserve">یادداشت : بالای عنوان: دستور رزمی ۵-۱۰۱</w:t>
      </w:r>
    </w:p>
    <w:p>
      <w:pPr>
        <w:pStyle w:val="BookText"/>
      </w:pPr>
      <w:r>
        <w:rPr>
          <w:rFonts w:ascii="IRNazanin" w:hAnsi="IRNazanin" w:eastAsia="IRNazanin" w:cs="IRNazanin"/>
          <w:lang w:bidi="fa-IR"/>
          <w:color w:val="111111"/>
          <w:sz w:val="28"/>
          <w:szCs w:val="28"/>
          <w:rtl/>
        </w:rPr>
        <w:t xml:space="preserve">اثر حاضر ترجمه آئین‌نامه 5 - 101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سازمان و روش ستاد می‌باشد که به عنوان آئین نامه رسمی ارتش در نظر گرفته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ساختار اداری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ع، دستور رزمی ۵-۱۰۱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۲۸۵۹۸، کتابخانه آیت الله بروجردی (ره)، 28598</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888" w:name="_Toc509"/>
      <w:r>
        <w:t>سازمان: سال یکم افسری، سال دوم ستوانی: ۱۳۲۳ - ۱۳۲۴</w:t>
      </w:r>
      <w:bookmarkEnd w:id="88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/س۲م۶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مظهری</w:t>
      </w:r>
    </w:p>
    <w:p>
      <w:pPr>
        <w:pStyle w:val="BookText"/>
      </w:pPr>
      <w:r>
        <w:rPr>
          <w:rFonts w:ascii="IRNazanin" w:hAnsi="IRNazanin" w:eastAsia="IRNazanin" w:cs="IRNazanin"/>
          <w:lang w:bidi="fa-IR"/>
          <w:color w:val="111111"/>
          <w:sz w:val="28"/>
          <w:szCs w:val="28"/>
          <w:rtl/>
        </w:rPr>
        <w:t xml:space="preserve">عنوان : سازمان: سال یکم افسری، سال دوم ستوانی: ۱۳۲۳ - ۱۳۲۴</w:t>
      </w:r>
    </w:p>
    <w:p>
      <w:pPr>
        <w:pStyle w:val="BookText"/>
      </w:pPr>
      <w:r>
        <w:rPr>
          <w:rFonts w:ascii="IRNazanin" w:hAnsi="IRNazanin" w:eastAsia="IRNazanin" w:cs="IRNazanin"/>
          <w:lang w:bidi="fa-IR"/>
          <w:color w:val="111111"/>
          <w:sz w:val="28"/>
          <w:szCs w:val="28"/>
          <w:rtl/>
        </w:rPr>
        <w:t xml:space="preserve">شرح پدیدآور : مظهری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[؟۱۳۲۳]</w:t>
      </w:r>
    </w:p>
    <w:p>
      <w:pPr>
        <w:pStyle w:val="BookText"/>
      </w:pPr>
      <w:r>
        <w:rPr>
          <w:rFonts w:ascii="IRNazanin" w:hAnsi="IRNazanin" w:eastAsia="IRNazanin" w:cs="IRNazanin"/>
          <w:lang w:bidi="fa-IR"/>
          <w:color w:val="111111"/>
          <w:sz w:val="28"/>
          <w:szCs w:val="28"/>
          <w:rtl/>
        </w:rPr>
        <w:t xml:space="preserve">مشخصات ظاهری : ۴۰ ص.: جدول</w:t>
      </w:r>
    </w:p>
    <w:p>
      <w:pPr>
        <w:pStyle w:val="BookText"/>
      </w:pPr>
      <w:r>
        <w:rPr>
          <w:rFonts w:ascii="IRNazanin" w:hAnsi="IRNazanin" w:eastAsia="IRNazanin" w:cs="IRNazanin"/>
          <w:lang w:bidi="fa-IR"/>
          <w:color w:val="111111"/>
          <w:sz w:val="28"/>
          <w:szCs w:val="28"/>
          <w:rtl/>
        </w:rPr>
        <w:t xml:space="preserve">یادداشت : عنوان نسخه دوم سازمان: سال یکم افسری، سال دوم ستوانی: ۱۳۱۸ - ۱۳۱۹</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سازمان‌های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۶۸۴۵، کتابخانه آیت الله بروجردی (ره)، 6845</w:t>
      </w:r>
    </w:p>
    <w:p>
      <w:pPr>
        <w:pStyle w:val="BookText"/>
      </w:pPr>
      <w:r>
        <w:rPr>
          <w:rFonts w:ascii="IRNazanin" w:hAnsi="IRNazanin" w:eastAsia="IRNazanin" w:cs="IRNazanin"/>
          <w:lang w:bidi="fa-IR"/>
          <w:color w:val="111111"/>
          <w:sz w:val="28"/>
          <w:szCs w:val="28"/>
          <w:rtl/>
        </w:rPr>
        <w:t xml:space="preserve">۲، ۲۱۲۹۸، کتابخانه آیت الله بروجردی (ره)، 21298</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889" w:name="_Toc510"/>
      <w:r>
        <w:t>ستاد (نقشه‌جات)</w:t>
      </w:r>
      <w:bookmarkEnd w:id="88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/س۲س۲</w:t>
      </w:r>
    </w:p>
    <w:p>
      <w:pPr>
        <w:pStyle w:val="BookText"/>
      </w:pPr>
      <w:r>
        <w:rPr>
          <w:rFonts w:ascii="IRNazanin" w:hAnsi="IRNazanin" w:eastAsia="IRNazanin" w:cs="IRNazanin"/>
          <w:lang w:bidi="fa-IR"/>
          <w:color w:val="111111"/>
          <w:sz w:val="28"/>
          <w:szCs w:val="28"/>
          <w:rtl/>
        </w:rPr>
        <w:t xml:space="preserve">نوع سرشناسه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3" w:name="pg4574_28841"/>
    <w:bookmarkEnd w:id="253"/>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عنوان : ستاد (نقشه‌جات)</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 ج. (بدون شماره‌گذاری): تمام نقشه</w:t>
      </w:r>
    </w:p>
    <w:p>
      <w:pPr>
        <w:pStyle w:val="BookText"/>
      </w:pPr>
      <w:r>
        <w:rPr>
          <w:rFonts w:ascii="IRNazanin" w:hAnsi="IRNazanin" w:eastAsia="IRNazanin" w:cs="IRNazanin"/>
          <w:lang w:bidi="fa-IR"/>
          <w:color w:val="111111"/>
          <w:sz w:val="28"/>
          <w:szCs w:val="28"/>
          <w:rtl/>
        </w:rPr>
        <w:t xml:space="preserve">یادداشت : اثر حاضر حاوی نقشه هایی است که جهت آموزش ستاد استفاده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صف و ستاد</w:t>
      </w:r>
    </w:p>
    <w:p>
      <w:pPr>
        <w:pStyle w:val="BookText"/>
      </w:pPr>
      <w:r>
        <w:rPr>
          <w:rFonts w:ascii="IRNazanin" w:hAnsi="IRNazanin" w:eastAsia="IRNazanin" w:cs="IRNazanin"/>
          <w:lang w:bidi="fa-IR"/>
          <w:color w:val="111111"/>
          <w:sz w:val="28"/>
          <w:szCs w:val="28"/>
          <w:rtl/>
        </w:rPr>
        <w:t xml:space="preserve">نقشه‌ها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۱۵۹۳۷، کتابخانه آیت الله بروجردی (ره)، 15937</w:t>
      </w:r>
    </w:p>
    <w:p>
      <w:pPr>
        <w:pStyle w:val="BookText"/>
      </w:pPr>
      <w:r>
        <w:rPr>
          <w:rFonts w:ascii="IRNazanin" w:hAnsi="IRNazanin" w:eastAsia="IRNazanin" w:cs="IRNazanin"/>
          <w:lang w:bidi="fa-IR"/>
          <w:color w:val="111111"/>
          <w:sz w:val="28"/>
          <w:szCs w:val="28"/>
          <w:rtl/>
        </w:rPr>
        <w:t xml:space="preserve">۲، ۲۲۱۲۰، کتابخانه آیت الله بروجردی (ره)، 22120</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890" w:name="_Toc511"/>
      <w:r>
        <w:t>ستاد [کتاب]</w:t>
      </w:r>
      <w:bookmarkEnd w:id="890"/>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/الف۴س۲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ستاد [کتاب]</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۲۹۲ ص.: جدول</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عنوان دیگر: دوره ستاد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ستاد کل ارتش</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دوره ستاد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۶۵۰۵۷۹، کتابخانه آیت الله بروجردی (ره)، 650579</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891" w:name="_Toc512"/>
      <w:r>
        <w:t>سخن رانی راجع به استفاده های تاکتیکی از جنگ روس و ایران</w:t>
      </w:r>
      <w:bookmarkEnd w:id="89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/ی۲س۳۳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یاوری</w:t>
      </w:r>
    </w:p>
    <w:p>
      <w:pPr>
        <w:pStyle w:val="BookText"/>
      </w:pPr>
      <w:r>
        <w:rPr>
          <w:rFonts w:ascii="IRNazanin" w:hAnsi="IRNazanin" w:eastAsia="IRNazanin" w:cs="IRNazanin"/>
          <w:lang w:bidi="fa-IR"/>
          <w:color w:val="111111"/>
          <w:sz w:val="28"/>
          <w:szCs w:val="28"/>
          <w:rtl/>
        </w:rPr>
        <w:t xml:space="preserve">عنوان : سخن رانی راجع به استفاده های تاکتیکی از جنگ روس و ایران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۱۵ ص.، [۱] برگ نقشه</w:t>
      </w:r>
    </w:p>
    <w:p>
      <w:pPr>
        <w:pStyle w:val="BookText"/>
      </w:pPr>
      <w:r>
        <w:rPr>
          <w:rFonts w:ascii="IRNazanin" w:hAnsi="IRNazanin" w:eastAsia="IRNazanin" w:cs="IRNazanin"/>
          <w:lang w:bidi="fa-IR"/>
          <w:color w:val="111111"/>
          <w:sz w:val="28"/>
          <w:szCs w:val="28"/>
          <w:rtl/>
        </w:rPr>
        <w:t xml:space="preserve">یادداشت : اثر حاضر سخنرانی سروان یاوری در تاریخ ۱۲/۲/۱۳۱۷ می باشد که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4" w:name="pg4574_28842"/>
    <w:bookmarkEnd w:id="254"/>
    <w:p>
      <w:pPr>
        <w:pStyle w:val="BookText"/>
      </w:pPr>
      <w:r>
        <w:rPr>
          <w:rFonts w:ascii="IRNazanin" w:hAnsi="IRNazanin" w:eastAsia="IRNazanin" w:cs="IRNazanin"/>
          <w:lang w:bidi="fa-IR"/>
          <w:color w:val="111111"/>
          <w:sz w:val="28"/>
          <w:szCs w:val="28"/>
          <w:rtl/>
        </w:rPr>
        <w:t xml:space="preserve">وضوع : علوم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جنگ ایران و روس</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۹۵۱۴، کتابخانه آیت الله بروجردی (ره)، 9514</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892" w:name="_Toc513"/>
      <w:r>
        <w:t>سخن رانی راجع به انتقادات مانور همایونی سال ۱۳۱۷</w:t>
      </w:r>
      <w:bookmarkEnd w:id="89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/س۳۴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سخن رانی راجع به انتقادات مانور همایونی سال ۱۳۱۷</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 ص.، [۳] برگ. نقشه (تا شده)</w:t>
      </w:r>
    </w:p>
    <w:p>
      <w:pPr>
        <w:pStyle w:val="BookText"/>
      </w:pPr>
      <w:r>
        <w:rPr>
          <w:rFonts w:ascii="IRNazanin" w:hAnsi="IRNazanin" w:eastAsia="IRNazanin" w:cs="IRNazanin"/>
          <w:lang w:bidi="fa-IR"/>
          <w:color w:val="111111"/>
          <w:sz w:val="28"/>
          <w:szCs w:val="28"/>
          <w:rtl/>
        </w:rPr>
        <w:t xml:space="preserve">یادداشت : اثر حاضر سخنرانی در تاریخ های ۲۸ و ۲۹ شهریور 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رزمایش</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۴۳۴۶، کتابخانه آیت الله بروجردی (ره)، 4346</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893" w:name="_Toc514"/>
      <w:r>
        <w:t>سخن رانی راجع به موتوریزاسیون</w:t>
      </w:r>
      <w:bookmarkEnd w:id="89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/و۴س۳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ورزگر، عبدالرحیم</w:t>
      </w:r>
    </w:p>
    <w:p>
      <w:pPr>
        <w:pStyle w:val="BookText"/>
      </w:pPr>
      <w:r>
        <w:rPr>
          <w:rFonts w:ascii="IRNazanin" w:hAnsi="IRNazanin" w:eastAsia="IRNazanin" w:cs="IRNazanin"/>
          <w:lang w:bidi="fa-IR"/>
          <w:color w:val="111111"/>
          <w:sz w:val="28"/>
          <w:szCs w:val="28"/>
          <w:rtl/>
        </w:rPr>
        <w:t xml:space="preserve">عنوان : سخن رانی راجع به موتوریزاسیون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۳۲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ستوان یکم ورزگر در تاریخ ۱/۶/۱۳۱۶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وسائل و تجهیزات جنگی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۱۰۳۸۰، کتابخانه آیت الله بروجردی (ره)، 10380</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894" w:name="_Toc515"/>
      <w:r>
        <w:t>سخن رانی شماره سوم انشاء اداری، ثبت و بایگانی: جهت دانشجویان سال دوم دانشکده افسری</w:t>
      </w:r>
      <w:bookmarkEnd w:id="89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/ب۹س۳</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5" w:name="pg4574_28843"/>
    <w:bookmarkEnd w:id="255"/>
    <w:p>
      <w:pPr>
        <w:pStyle w:val="BookText"/>
      </w:pPr>
      <w:r>
        <w:rPr>
          <w:rFonts w:ascii="IRNazanin" w:hAnsi="IRNazanin" w:eastAsia="IRNazanin" w:cs="IRNazanin"/>
          <w:lang w:bidi="fa-IR"/>
          <w:color w:val="111111"/>
          <w:sz w:val="28"/>
          <w:szCs w:val="28"/>
          <w:rtl/>
        </w:rPr>
        <w:t xml:space="preserve">وع سرشناسه : پ</w:t>
      </w:r>
    </w:p>
    <w:p>
      <w:pPr>
        <w:pStyle w:val="BookText"/>
      </w:pPr>
      <w:r>
        <w:rPr>
          <w:rFonts w:ascii="IRNazanin" w:hAnsi="IRNazanin" w:eastAsia="IRNazanin" w:cs="IRNazanin"/>
          <w:lang w:bidi="fa-IR"/>
          <w:color w:val="111111"/>
          <w:sz w:val="28"/>
          <w:szCs w:val="28"/>
          <w:rtl/>
        </w:rPr>
        <w:t xml:space="preserve">پدیدآور  : بنی‌صدر، ابراهیم</w:t>
      </w:r>
    </w:p>
    <w:p>
      <w:pPr>
        <w:pStyle w:val="BookText"/>
      </w:pPr>
      <w:r>
        <w:rPr>
          <w:rFonts w:ascii="IRNazanin" w:hAnsi="IRNazanin" w:eastAsia="IRNazanin" w:cs="IRNazanin"/>
          <w:lang w:bidi="fa-IR"/>
          <w:color w:val="111111"/>
          <w:sz w:val="28"/>
          <w:szCs w:val="28"/>
          <w:rtl/>
        </w:rPr>
        <w:t xml:space="preserve">عنوان : سخن رانی شماره سوم انشاء اداری، ثبت و بایگانی: جهت دانشجویان سال دوم دانشکده افسری</w:t>
      </w:r>
    </w:p>
    <w:p>
      <w:pPr>
        <w:pStyle w:val="BookText"/>
      </w:pPr>
      <w:r>
        <w:rPr>
          <w:rFonts w:ascii="IRNazanin" w:hAnsi="IRNazanin" w:eastAsia="IRNazanin" w:cs="IRNazanin"/>
          <w:lang w:bidi="fa-IR"/>
          <w:color w:val="111111"/>
          <w:sz w:val="28"/>
          <w:szCs w:val="28"/>
          <w:rtl/>
        </w:rPr>
        <w:t xml:space="preserve">شرح پدیدآور : سید ابراهیم بنی صدر؛ [به سفارش] دانشکده افسری</w:t>
      </w:r>
    </w:p>
    <w:p>
      <w:pPr>
        <w:pStyle w:val="BookText"/>
      </w:pPr>
      <w:r>
        <w:rPr>
          <w:rFonts w:ascii="IRNazanin" w:hAnsi="IRNazanin" w:eastAsia="IRNazanin" w:cs="IRNazanin"/>
          <w:lang w:bidi="fa-IR"/>
          <w:color w:val="111111"/>
          <w:sz w:val="28"/>
          <w:szCs w:val="28"/>
          <w:rtl/>
        </w:rPr>
        <w:t xml:space="preserve">وضعیت نشر : [بی‌جا]، چاپخانه طلوع</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سوم</w:t>
      </w:r>
    </w:p>
    <w:p>
      <w:pPr>
        <w:pStyle w:val="BookText"/>
      </w:pPr>
      <w:r>
        <w:rPr>
          <w:rFonts w:ascii="IRNazanin" w:hAnsi="IRNazanin" w:eastAsia="IRNazanin" w:cs="IRNazanin"/>
          <w:lang w:bidi="fa-IR"/>
          <w:color w:val="111111"/>
          <w:sz w:val="28"/>
          <w:szCs w:val="28"/>
          <w:rtl/>
        </w:rPr>
        <w:t xml:space="preserve">سخنرانی شماره سوم در تاریخ ۱۴ اسفند ۱۳۱۶ و سخنرانی شماره چهارم در تاریخ ۲۰ اسفند ۱۳۱۶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نامه‌نگاری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 ۸۲۲۲، کتابخانه آیت الله بروجردی (ره)، 8222</w:t>
      </w:r>
    </w:p>
    <w:p>
      <w:pPr>
        <w:pStyle w:val="BookText"/>
      </w:pPr>
      <w:r>
        <w:rPr>
          <w:rFonts w:ascii="IRNazanin" w:hAnsi="IRNazanin" w:eastAsia="IRNazanin" w:cs="IRNazanin"/>
          <w:lang w:bidi="fa-IR"/>
          <w:color w:val="111111"/>
          <w:sz w:val="28"/>
          <w:szCs w:val="28"/>
          <w:rtl/>
        </w:rPr>
        <w:t xml:space="preserve">۱، ۴، ۸۳۲۳، کتابخانه آیت الله بروجردی (ره)، 8323</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895" w:name="_Toc516"/>
      <w:r>
        <w:t>سخن‌رانی پیاده نظام در باشگاه افسران</w:t>
      </w:r>
      <w:bookmarkEnd w:id="89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/ش۲س۳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شاهرخشاهی</w:t>
      </w:r>
    </w:p>
    <w:p>
      <w:pPr>
        <w:pStyle w:val="BookText"/>
      </w:pPr>
      <w:r>
        <w:rPr>
          <w:rFonts w:ascii="IRNazanin" w:hAnsi="IRNazanin" w:eastAsia="IRNazanin" w:cs="IRNazanin"/>
          <w:lang w:bidi="fa-IR"/>
          <w:color w:val="111111"/>
          <w:sz w:val="28"/>
          <w:szCs w:val="28"/>
          <w:rtl/>
        </w:rPr>
        <w:t xml:space="preserve">عنوان : سخن‌رانی پیاده نظام در باشگاه افسران</w:t>
      </w:r>
    </w:p>
    <w:p>
      <w:pPr>
        <w:pStyle w:val="BookText"/>
      </w:pPr>
      <w:r>
        <w:rPr>
          <w:rFonts w:ascii="IRNazanin" w:hAnsi="IRNazanin" w:eastAsia="IRNazanin" w:cs="IRNazanin"/>
          <w:lang w:bidi="fa-IR"/>
          <w:color w:val="111111"/>
          <w:sz w:val="28"/>
          <w:szCs w:val="28"/>
          <w:rtl/>
        </w:rPr>
        <w:t xml:space="preserve">شرح پدیدآور : شاهرخشاهی</w:t>
      </w:r>
    </w:p>
    <w:p>
      <w:pPr>
        <w:pStyle w:val="BookText"/>
      </w:pPr>
      <w:r>
        <w:rPr>
          <w:rFonts w:ascii="IRNazanin" w:hAnsi="IRNazanin" w:eastAsia="IRNazanin" w:cs="IRNazanin"/>
          <w:lang w:bidi="fa-IR"/>
          <w:color w:val="111111"/>
          <w:sz w:val="28"/>
          <w:szCs w:val="28"/>
          <w:rtl/>
        </w:rPr>
        <w:t xml:space="preserve">وضعیت نشر : [تهران]، کمیسیون عالی رسته پیاده نظام</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[الف]، ۶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ت، کمیسیون عالی رسته پیاده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۳۲۶۰۸۷۰، کتابخانه آیت الله بروجردی (ره)، 3260870</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896" w:name="_Toc517"/>
      <w:r>
        <w:t>سخنرانی تحولات و افکار و عقاید و نظریات عمومی ( ارتش‌های نیرومند راجع به وضعیت) حاضر و جنگ آینده: دوره اطلاعیه افسران عالیرتبه مهرماه ۱۳۲۶</w:t>
      </w:r>
      <w:bookmarkEnd w:id="896"/>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/م۶س۳۲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مظهری</w:t>
      </w:r>
    </w:p>
    <w:p>
      <w:pPr>
        <w:pStyle w:val="BookText"/>
      </w:pPr>
      <w:r>
        <w:rPr>
          <w:rFonts w:ascii="IRNazanin" w:hAnsi="IRNazanin" w:eastAsia="IRNazanin" w:cs="IRNazanin"/>
          <w:lang w:bidi="fa-IR"/>
          <w:color w:val="111111"/>
          <w:sz w:val="28"/>
          <w:szCs w:val="28"/>
          <w:rtl/>
        </w:rPr>
        <w:t xml:space="preserve">عنوان : سخنرانی تحولات و افکار و عقاید و نظریات عمومی ( ارتش‌های نیرومند راجع</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6" w:name="pg4574_28844"/>
    <w:bookmarkEnd w:id="256"/>
    <w:p>
      <w:pPr>
        <w:pStyle w:val="BookText"/>
      </w:pPr>
      <w:r>
        <w:rPr>
          <w:rFonts w:ascii="IRNazanin" w:hAnsi="IRNazanin" w:eastAsia="IRNazanin" w:cs="IRNazanin"/>
          <w:lang w:bidi="fa-IR"/>
          <w:color w:val="111111"/>
          <w:sz w:val="28"/>
          <w:szCs w:val="28"/>
          <w:rtl/>
        </w:rPr>
        <w:t xml:space="preserve">به وضعیت) حاضر و جنگ آینده: دوره اطلاعیه افسران عالیرتبه مهرماه ۱۳۲۶</w:t>
      </w:r>
    </w:p>
    <w:p>
      <w:pPr>
        <w:pStyle w:val="BookText"/>
      </w:pPr>
      <w:r>
        <w:rPr>
          <w:rFonts w:ascii="IRNazanin" w:hAnsi="IRNazanin" w:eastAsia="IRNazanin" w:cs="IRNazanin"/>
          <w:lang w:bidi="fa-IR"/>
          <w:color w:val="111111"/>
          <w:sz w:val="28"/>
          <w:szCs w:val="28"/>
          <w:rtl/>
        </w:rPr>
        <w:t xml:space="preserve">شرح پدیدآور : [سخنرانی سرهنگ ستاد مظهری ]</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[۱۳۲۶</w:t>
      </w:r>
    </w:p>
    <w:p>
      <w:pPr>
        <w:pStyle w:val="BookText"/>
      </w:pPr>
      <w:r>
        <w:rPr>
          <w:rFonts w:ascii="IRNazanin" w:hAnsi="IRNazanin" w:eastAsia="IRNazanin" w:cs="IRNazanin"/>
          <w:lang w:bidi="fa-IR"/>
          <w:color w:val="111111"/>
          <w:sz w:val="28"/>
          <w:szCs w:val="28"/>
          <w:rtl/>
        </w:rPr>
        <w:t xml:space="preserve">مشخصات ظاهری : ۵ ،۱۶ص</w:t>
      </w:r>
    </w:p>
    <w:p>
      <w:pPr>
        <w:pStyle w:val="BookText"/>
      </w:pPr>
      <w:r>
        <w:rPr>
          <w:rFonts w:ascii="IRNazanin" w:hAnsi="IRNazanin" w:eastAsia="IRNazanin" w:cs="IRNazanin"/>
          <w:lang w:bidi="fa-IR"/>
          <w:color w:val="111111"/>
          <w:sz w:val="28"/>
          <w:szCs w:val="28"/>
          <w:rtl/>
        </w:rPr>
        <w:t xml:space="preserve">یادداشت : اثر حاضر سخنرانی استاد سرهنگ ستاد مظهری برای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سخنرانی‌ها</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جنگ</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ع، سخنرانی راجع به رسته سوار نظام و موتورسیکلت سوار هنگهای پیاده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۱۶۴۱۳، کتابخانه آیت الله بروجردی (ره)، 16413</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897" w:name="_Toc518"/>
      <w:r>
        <w:t>سخنرانی جنگ کره و نتایج حاصله از آن جنگ</w:t>
      </w:r>
      <w:bookmarkEnd w:id="89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/ف۹ س۳۸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فیوضی، علی اصغر</w:t>
      </w:r>
    </w:p>
    <w:p>
      <w:pPr>
        <w:pStyle w:val="BookText"/>
      </w:pPr>
      <w:r>
        <w:rPr>
          <w:rFonts w:ascii="IRNazanin" w:hAnsi="IRNazanin" w:eastAsia="IRNazanin" w:cs="IRNazanin"/>
          <w:lang w:bidi="fa-IR"/>
          <w:color w:val="111111"/>
          <w:sz w:val="28"/>
          <w:szCs w:val="28"/>
          <w:rtl/>
        </w:rPr>
        <w:t xml:space="preserve">عنوان : سخنرانی جنگ کره و نتایج حاصله از آن جنگ</w:t>
      </w:r>
    </w:p>
    <w:p>
      <w:pPr>
        <w:pStyle w:val="BookText"/>
      </w:pPr>
      <w:r>
        <w:rPr>
          <w:rFonts w:ascii="IRNazanin" w:hAnsi="IRNazanin" w:eastAsia="IRNazanin" w:cs="IRNazanin"/>
          <w:lang w:bidi="fa-IR"/>
          <w:color w:val="111111"/>
          <w:sz w:val="28"/>
          <w:szCs w:val="28"/>
          <w:rtl/>
        </w:rPr>
        <w:t xml:space="preserve">شرح پدیدآور : فیوضی؛ [برای] وزارت دفاع ملی، ستاد ارتش، رکن سوم دائره ۳</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۲۲ص</w:t>
      </w:r>
    </w:p>
    <w:p>
      <w:pPr>
        <w:pStyle w:val="BookText"/>
      </w:pPr>
      <w:r>
        <w:rPr>
          <w:rFonts w:ascii="IRNazanin" w:hAnsi="IRNazanin" w:eastAsia="IRNazanin" w:cs="IRNazanin"/>
          <w:lang w:bidi="fa-IR"/>
          <w:color w:val="111111"/>
          <w:sz w:val="28"/>
          <w:szCs w:val="28"/>
          <w:rtl/>
        </w:rPr>
        <w:t xml:space="preserve">یادداشت : اثر حاضر سخنرانی سرکار سرهنگ ستاد فیوضی در مورد جنگ کره است که در تاریخ ۱۴ اردیبهشت ۱۳۳۳ در دانشکده افسری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جنگ کره</w:t>
      </w:r>
    </w:p>
    <w:p>
      <w:pPr>
        <w:pStyle w:val="BookText"/>
      </w:pPr>
      <w:r>
        <w:rPr>
          <w:rFonts w:ascii="IRNazanin" w:hAnsi="IRNazanin" w:eastAsia="IRNazanin" w:cs="IRNazanin"/>
          <w:lang w:bidi="fa-IR"/>
          <w:color w:val="111111"/>
          <w:sz w:val="28"/>
          <w:szCs w:val="28"/>
          <w:rtl/>
        </w:rPr>
        <w:t xml:space="preserve">شناسه افزوده : ت، ایران. وزارت دفاع ملی. ستاد ارتش. رکن سوم دائره ۳</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۱۲۷۶۸، کتابخانه آیت الله بروجردی (ره)، 12768</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898" w:name="_Toc519"/>
      <w:r>
        <w:t>سخنرانی راجع به ارابه‌های جنگی</w:t>
      </w:r>
      <w:bookmarkEnd w:id="89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/ر۴س۵۳</w:t>
      </w:r>
    </w:p>
    <w:p>
      <w:pPr>
        <w:pStyle w:val="BookText"/>
      </w:pPr>
      <w:r>
        <w:rPr>
          <w:rFonts w:ascii="IRNazanin" w:hAnsi="IRNazanin" w:eastAsia="IRNazanin" w:cs="IRNazanin"/>
          <w:lang w:bidi="fa-IR"/>
          <w:color w:val="111111"/>
          <w:sz w:val="28"/>
          <w:szCs w:val="28"/>
          <w:rtl/>
        </w:rPr>
        <w:t xml:space="preserve">نوع سرشناسه : پ</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7" w:name="pg4574_28845"/>
    <w:bookmarkEnd w:id="257"/>
    <w:p>
      <w:pPr>
        <w:pStyle w:val="BookText"/>
      </w:pPr>
      <w:r>
        <w:rPr>
          <w:rFonts w:ascii="IRNazanin" w:hAnsi="IRNazanin" w:eastAsia="IRNazanin" w:cs="IRNazanin"/>
          <w:lang w:bidi="fa-IR"/>
          <w:color w:val="111111"/>
          <w:sz w:val="28"/>
          <w:szCs w:val="28"/>
          <w:rtl/>
        </w:rPr>
        <w:t xml:space="preserve">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سخنرانی راجع به ارابه‌های جنگی</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۱۳ص</w:t>
      </w:r>
    </w:p>
    <w:p>
      <w:pPr>
        <w:pStyle w:val="BookText"/>
      </w:pPr>
      <w:r>
        <w:rPr>
          <w:rFonts w:ascii="IRNazanin" w:hAnsi="IRNazanin" w:eastAsia="IRNazanin" w:cs="IRNazanin"/>
          <w:lang w:bidi="fa-IR"/>
          <w:color w:val="111111"/>
          <w:sz w:val="28"/>
          <w:szCs w:val="28"/>
          <w:rtl/>
        </w:rPr>
        <w:t xml:space="preserve">یادداشت : اثر حاضر سخنرانی سرتیپ رزم‌آراء در ۹/ تیرماه / ۱۳۲۰ برای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وسایل نقلیه نظامی</w:t>
      </w:r>
    </w:p>
    <w:p>
      <w:pPr>
        <w:pStyle w:val="BookText"/>
      </w:pPr>
      <w:r>
        <w:rPr>
          <w:rFonts w:ascii="IRNazanin" w:hAnsi="IRNazanin" w:eastAsia="IRNazanin" w:cs="IRNazanin"/>
          <w:lang w:bidi="fa-IR"/>
          <w:color w:val="111111"/>
          <w:sz w:val="28"/>
          <w:szCs w:val="28"/>
          <w:rtl/>
        </w:rPr>
        <w:t xml:space="preserve">سخنرانی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۸۱۲، کتابخانه آیت الله بروجردی (ره)، 812</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899" w:name="_Toc520"/>
      <w:r>
        <w:t>سخنرانی راجع به ارابه‌های زره پوش: خواص فنی - خواص تاکتیکی - تشکیلات واحدهای مختلفه آن</w:t>
      </w:r>
      <w:bookmarkEnd w:id="89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/ی۲س۳۲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یاوری</w:t>
      </w:r>
    </w:p>
    <w:p>
      <w:pPr>
        <w:pStyle w:val="BookText"/>
      </w:pPr>
      <w:r>
        <w:rPr>
          <w:rFonts w:ascii="IRNazanin" w:hAnsi="IRNazanin" w:eastAsia="IRNazanin" w:cs="IRNazanin"/>
          <w:lang w:bidi="fa-IR"/>
          <w:color w:val="111111"/>
          <w:sz w:val="28"/>
          <w:szCs w:val="28"/>
          <w:rtl/>
        </w:rPr>
        <w:t xml:space="preserve">عنوان : سخنرانی راجع به ارابه‌های زره پوش: خواص فنی - خواص تاکتیکی - تشکیلات واحدهای مختلفه آن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۱۵ ص</w:t>
      </w:r>
    </w:p>
    <w:p>
      <w:pPr>
        <w:pStyle w:val="BookText"/>
      </w:pPr>
      <w:r>
        <w:rPr>
          <w:rFonts w:ascii="IRNazanin" w:hAnsi="IRNazanin" w:eastAsia="IRNazanin" w:cs="IRNazanin"/>
          <w:lang w:bidi="fa-IR"/>
          <w:color w:val="111111"/>
          <w:sz w:val="28"/>
          <w:szCs w:val="28"/>
          <w:rtl/>
        </w:rPr>
        <w:t xml:space="preserve">یادداشت : اثر حاضر سخنرانی سروان یاوری می‌باشد که در تاریخ ۱۴ تیر ۱۳۱۶ در خانه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وسایل نقلیه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۳۸۹۸، کتابخانه آیت الله بروجردی (ره)، 3898</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900" w:name="_Toc521"/>
      <w:r>
        <w:t>سخنرانی راجع به ارتباط توپخانه و پیاده نظام</w:t>
      </w:r>
      <w:bookmarkEnd w:id="90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/ص۸ 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صمدی</w:t>
      </w:r>
    </w:p>
    <w:p>
      <w:pPr>
        <w:pStyle w:val="BookText"/>
      </w:pPr>
      <w:r>
        <w:rPr>
          <w:rFonts w:ascii="IRNazanin" w:hAnsi="IRNazanin" w:eastAsia="IRNazanin" w:cs="IRNazanin"/>
          <w:lang w:bidi="fa-IR"/>
          <w:color w:val="111111"/>
          <w:sz w:val="28"/>
          <w:szCs w:val="28"/>
          <w:rtl/>
        </w:rPr>
        <w:t xml:space="preserve">عنوان : سخنرانی راجع به ارتباط توپخانه و پیاده نظام</w:t>
      </w:r>
    </w:p>
    <w:p>
      <w:pPr>
        <w:pStyle w:val="BookText"/>
      </w:pPr>
      <w:r>
        <w:rPr>
          <w:rFonts w:ascii="IRNazanin" w:hAnsi="IRNazanin" w:eastAsia="IRNazanin" w:cs="IRNazanin"/>
          <w:lang w:bidi="fa-IR"/>
          <w:color w:val="111111"/>
          <w:sz w:val="28"/>
          <w:szCs w:val="28"/>
          <w:rtl/>
        </w:rPr>
        <w:t xml:space="preserve">شرح پدیدآور : [سخنرانی صمدی]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[الف]، ۱۶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سرگرد صمدی در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8" w:name="pg4574_28846"/>
    <w:bookmarkEnd w:id="258"/>
    <w:p>
      <w:pPr>
        <w:pStyle w:val="BookText"/>
      </w:pPr>
      <w:r>
        <w:rPr>
          <w:rFonts w:ascii="IRNazanin" w:hAnsi="IRNazanin" w:eastAsia="IRNazanin" w:cs="IRNazanin"/>
          <w:lang w:bidi="fa-IR"/>
          <w:color w:val="111111"/>
          <w:sz w:val="28"/>
          <w:szCs w:val="28"/>
          <w:rtl/>
        </w:rPr>
        <w:t xml:space="preserve">تاریخ ۹ دی ماه سال ۱۳۱۹ برای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۱۳۶۲، کتابخانه آیت الله بروجردی (ره)، 1362</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901" w:name="_Toc522"/>
      <w:r>
        <w:t>سخنرانی راجع به استفاده های نظامی از جنگ حبشه و ایطالیا</w:t>
      </w:r>
      <w:bookmarkEnd w:id="90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/الف۳س۳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اخوی، حسن، ۱۲۸۷ -</w:t>
      </w:r>
    </w:p>
    <w:p>
      <w:pPr>
        <w:pStyle w:val="BookText"/>
      </w:pPr>
      <w:r>
        <w:rPr>
          <w:rFonts w:ascii="IRNazanin" w:hAnsi="IRNazanin" w:eastAsia="IRNazanin" w:cs="IRNazanin"/>
          <w:lang w:bidi="fa-IR"/>
          <w:color w:val="111111"/>
          <w:sz w:val="28"/>
          <w:szCs w:val="28"/>
          <w:rtl/>
        </w:rPr>
        <w:t xml:space="preserve">عنوان : سخنرانی راجع به استفاده های نظامی از جنگ حبشه و ایطالیا</w:t>
      </w:r>
    </w:p>
    <w:p>
      <w:pPr>
        <w:pStyle w:val="BookText"/>
      </w:pPr>
      <w:r>
        <w:rPr>
          <w:rFonts w:ascii="IRNazanin" w:hAnsi="IRNazanin" w:eastAsia="IRNazanin" w:cs="IRNazanin"/>
          <w:lang w:bidi="fa-IR"/>
          <w:color w:val="111111"/>
          <w:sz w:val="28"/>
          <w:szCs w:val="28"/>
          <w:rtl/>
        </w:rPr>
        <w:t xml:space="preserve">شرح پدیدآور : [سخنرانی ارفع ]</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سروان اخوی در تاریخ ۱۷ /۵/ 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حبشه</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جنگ ایتالیا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۱۲۶۲۳، کتابخانه آیت الله بروجردی (ره)، 12623</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902" w:name="_Toc523"/>
      <w:r>
        <w:t>سخن‌رانی راجع به اسلحه خودکار ارتش شاهنشاهی (مسلسل سبک و سنگین)</w:t>
      </w:r>
      <w:bookmarkEnd w:id="90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/ف۹س۳۲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فولادوند</w:t>
      </w:r>
    </w:p>
    <w:p>
      <w:pPr>
        <w:pStyle w:val="BookText"/>
      </w:pPr>
      <w:r>
        <w:rPr>
          <w:rFonts w:ascii="IRNazanin" w:hAnsi="IRNazanin" w:eastAsia="IRNazanin" w:cs="IRNazanin"/>
          <w:lang w:bidi="fa-IR"/>
          <w:color w:val="111111"/>
          <w:sz w:val="28"/>
          <w:szCs w:val="28"/>
          <w:rtl/>
        </w:rPr>
        <w:t xml:space="preserve">عنوان : سخن‌رانی راجع به اسلحه خودکار ارتش شاهنشاهی (مسلسل سبک و سنگین)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۱۵ ص.: جدول</w:t>
      </w:r>
    </w:p>
    <w:p>
      <w:pPr>
        <w:pStyle w:val="BookText"/>
      </w:pPr>
      <w:r>
        <w:rPr>
          <w:rFonts w:ascii="IRNazanin" w:hAnsi="IRNazanin" w:eastAsia="IRNazanin" w:cs="IRNazanin"/>
          <w:lang w:bidi="fa-IR"/>
          <w:color w:val="111111"/>
          <w:sz w:val="28"/>
          <w:szCs w:val="28"/>
          <w:rtl/>
        </w:rPr>
        <w:t xml:space="preserve">یادداشت : اثر حاضر سخنرانی ستوان یکم فولادوند در تاریخ ۱۸/۱۱/۱۶ می‌باشد که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مسلسل سبک</w:t>
      </w:r>
    </w:p>
    <w:p>
      <w:pPr>
        <w:pStyle w:val="BookText"/>
      </w:pPr>
      <w:r>
        <w:rPr>
          <w:rFonts w:ascii="IRNazanin" w:hAnsi="IRNazanin" w:eastAsia="IRNazanin" w:cs="IRNazanin"/>
          <w:lang w:bidi="fa-IR"/>
          <w:color w:val="111111"/>
          <w:sz w:val="28"/>
          <w:szCs w:val="28"/>
          <w:rtl/>
        </w:rPr>
        <w:t xml:space="preserve">مسلسل سنگین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۴۰۷۲، کتابخانه آیت الله بروجردی (ره)، 4072</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9" w:name="pg4574_28847"/>
    <w:bookmarkEnd w:id="259"/>
    <w:p>
      <w:pPr>
        <w:pStyle w:val="BookText"/>
      </w:pPr>
      <w:r>
        <w:rPr>
          <w:rFonts w:ascii="IRNazanin" w:hAnsi="IRNazanin" w:eastAsia="IRNazanin" w:cs="IRNazanin"/>
          <w:lang w:bidi="fa-IR"/>
          <w:color w:val="111111"/>
          <w:sz w:val="28"/>
          <w:szCs w:val="28"/>
          <w:rtl/>
        </w:rPr>
        <w:t xml:space="preserve">شخصات ورود اطلاعات : امید، ۹۶/۲/۲۰</w:t>
      </w:r>
    </w:p>
    <w:p>
      <w:pPr>
        <w:pStyle w:val="Heading4"/>
      </w:pPr>
      <w:bookmarkStart w:id="903" w:name="_Toc524"/>
      <w:r>
        <w:t>سخنرانی راجع به اصول استعمال و همکاری آن با سایر صنوف</w:t>
      </w:r>
      <w:bookmarkEnd w:id="90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/خ۵س۳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خسروانی</w:t>
      </w:r>
    </w:p>
    <w:p>
      <w:pPr>
        <w:pStyle w:val="BookText"/>
      </w:pPr>
      <w:r>
        <w:rPr>
          <w:rFonts w:ascii="IRNazanin" w:hAnsi="IRNazanin" w:eastAsia="IRNazanin" w:cs="IRNazanin"/>
          <w:lang w:bidi="fa-IR"/>
          <w:color w:val="111111"/>
          <w:sz w:val="28"/>
          <w:szCs w:val="28"/>
          <w:rtl/>
        </w:rPr>
        <w:t xml:space="preserve">عنوان : سخنرانی راجع به اصول استعمال و همکاری آن با سایر صنوف</w:t>
      </w:r>
    </w:p>
    <w:p>
      <w:pPr>
        <w:pStyle w:val="BookText"/>
      </w:pPr>
      <w:r>
        <w:rPr>
          <w:rFonts w:ascii="IRNazanin" w:hAnsi="IRNazanin" w:eastAsia="IRNazanin" w:cs="IRNazanin"/>
          <w:lang w:bidi="fa-IR"/>
          <w:color w:val="111111"/>
          <w:sz w:val="28"/>
          <w:szCs w:val="28"/>
          <w:rtl/>
        </w:rPr>
        <w:t xml:space="preserve">شرح پدیدآور : [سخنرانی سرگرد خسروانی]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۳۱ص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سرگرد خسروانی در تاریخ ۲/۳/ 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هواپیماها</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۱۲۵۴۴، کتابخانه آیت الله بروجردی (ره)، 12544</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904" w:name="_Toc525"/>
      <w:r>
        <w:t>سخنرانی راجع به اصول سازمان پیاده نظام</w:t>
      </w:r>
      <w:bookmarkEnd w:id="90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 س۳۵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سخنرانی راجع به اصول سازمان پیاده نظام</w:t>
      </w:r>
    </w:p>
    <w:p>
      <w:pPr>
        <w:pStyle w:val="BookText"/>
      </w:pPr>
      <w:r>
        <w:rPr>
          <w:rFonts w:ascii="IRNazanin" w:hAnsi="IRNazanin" w:eastAsia="IRNazanin" w:cs="IRNazanin"/>
          <w:lang w:bidi="fa-IR"/>
          <w:color w:val="111111"/>
          <w:sz w:val="28"/>
          <w:szCs w:val="28"/>
          <w:rtl/>
        </w:rPr>
        <w:t xml:space="preserve">شرح پدیدآور : [سخنرانی رزم‌آراء ]</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۱۳ص.: جدول</w:t>
      </w:r>
    </w:p>
    <w:p>
      <w:pPr>
        <w:pStyle w:val="BookText"/>
      </w:pPr>
      <w:r>
        <w:rPr>
          <w:rFonts w:ascii="IRNazanin" w:hAnsi="IRNazanin" w:eastAsia="IRNazanin" w:cs="IRNazanin"/>
          <w:lang w:bidi="fa-IR"/>
          <w:color w:val="111111"/>
          <w:sz w:val="28"/>
          <w:szCs w:val="28"/>
          <w:rtl/>
        </w:rPr>
        <w:t xml:space="preserve">یادداشت : اثر حاضر سخنرانی سرتیپ رزم‌آراء در ۷/۹/۱۳۱۷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سخنرانی‌ها</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جستجوی کمکی : ع، سخنرانی راجع به رسته سوار نظام و موتورسیکلت سوار هنگهای پیاده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۱۲۶۷۹، کتابخانه آیت الله بروجردی (ره)، 12679</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905" w:name="_Toc526"/>
      <w:r>
        <w:t>سخنرانی راجع به اطلاعاتی که باید افسران پیاده از توپخانه داشته باشند</w:t>
      </w:r>
      <w:bookmarkEnd w:id="90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/ی۲ س۳۲۲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یاوری</w:t>
      </w:r>
    </w:p>
    <w:p>
      <w:pPr>
        <w:pStyle w:val="BookText"/>
      </w:pPr>
      <w:r>
        <w:rPr>
          <w:rFonts w:ascii="IRNazanin" w:hAnsi="IRNazanin" w:eastAsia="IRNazanin" w:cs="IRNazanin"/>
          <w:lang w:bidi="fa-IR"/>
          <w:color w:val="111111"/>
          <w:sz w:val="28"/>
          <w:szCs w:val="28"/>
          <w:rtl/>
        </w:rPr>
        <w:t xml:space="preserve">عنوان : سخنرانی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60" w:name="pg4574_28848"/>
    <w:bookmarkEnd w:id="260"/>
    <w:p>
      <w:pPr>
        <w:pStyle w:val="BookText"/>
      </w:pPr>
      <w:r>
        <w:rPr>
          <w:rFonts w:ascii="IRNazanin" w:hAnsi="IRNazanin" w:eastAsia="IRNazanin" w:cs="IRNazanin"/>
          <w:lang w:bidi="fa-IR"/>
          <w:color w:val="111111"/>
          <w:sz w:val="28"/>
          <w:szCs w:val="28"/>
          <w:rtl/>
        </w:rPr>
        <w:t xml:space="preserve">راجع به اطلاعاتی که باید افسران پیاده از توپخانه داشته باشند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۲۸ ص</w:t>
      </w:r>
    </w:p>
    <w:p>
      <w:pPr>
        <w:pStyle w:val="BookText"/>
      </w:pPr>
      <w:r>
        <w:rPr>
          <w:rFonts w:ascii="IRNazanin" w:hAnsi="IRNazanin" w:eastAsia="IRNazanin" w:cs="IRNazanin"/>
          <w:lang w:bidi="fa-IR"/>
          <w:color w:val="111111"/>
          <w:sz w:val="28"/>
          <w:szCs w:val="28"/>
          <w:rtl/>
        </w:rPr>
        <w:t xml:space="preserve">یادداشت : اثر حاضر سخنرانی سروان یاوری در تاریخ ۱۳/۱۰/۱۳۱۶ می‌باشد که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۴۱۷۸، کتابخانه آیت الله بروجردی (ره)، 4178</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906" w:name="_Toc527"/>
      <w:r>
        <w:t>سخنرانی راجع به اطلاعاتیکه افسران نظام باید از پیاده نظام داشته باشند</w:t>
      </w:r>
      <w:bookmarkEnd w:id="90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/ی۲س۳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یاوری</w:t>
      </w:r>
    </w:p>
    <w:p>
      <w:pPr>
        <w:pStyle w:val="BookText"/>
      </w:pPr>
      <w:r>
        <w:rPr>
          <w:rFonts w:ascii="IRNazanin" w:hAnsi="IRNazanin" w:eastAsia="IRNazanin" w:cs="IRNazanin"/>
          <w:lang w:bidi="fa-IR"/>
          <w:color w:val="111111"/>
          <w:sz w:val="28"/>
          <w:szCs w:val="28"/>
          <w:rtl/>
        </w:rPr>
        <w:t xml:space="preserve">عنوان : سخنرانی راجع به اطلاعاتیکه افسران نظام باید از پیاده نظام داشته باشند</w:t>
      </w:r>
    </w:p>
    <w:p>
      <w:pPr>
        <w:pStyle w:val="BookText"/>
      </w:pPr>
      <w:r>
        <w:rPr>
          <w:rFonts w:ascii="IRNazanin" w:hAnsi="IRNazanin" w:eastAsia="IRNazanin" w:cs="IRNazanin"/>
          <w:lang w:bidi="fa-IR"/>
          <w:color w:val="111111"/>
          <w:sz w:val="28"/>
          <w:szCs w:val="28"/>
          <w:rtl/>
        </w:rPr>
        <w:t xml:space="preserve">شرح پدیدآور : [سخنرانی یاوری]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۲۷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سروان یاوری در تاریخ ۱۶ اسفند سال ۱۳۱۶در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۳۲۲۰۸۰۰، کتابخانه آیت الله بروجردی (ره)، 3220800</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907" w:name="_Toc528"/>
      <w:r>
        <w:t>سخنرانی راجع به اوضاع سیاسی امروزه و مسابقه تسلیحات</w:t>
      </w:r>
      <w:bookmarkEnd w:id="90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/ق۲س۳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قاسم‌زاده</w:t>
      </w:r>
    </w:p>
    <w:p>
      <w:pPr>
        <w:pStyle w:val="BookText"/>
      </w:pPr>
      <w:r>
        <w:rPr>
          <w:rFonts w:ascii="IRNazanin" w:hAnsi="IRNazanin" w:eastAsia="IRNazanin" w:cs="IRNazanin"/>
          <w:lang w:bidi="fa-IR"/>
          <w:color w:val="111111"/>
          <w:sz w:val="28"/>
          <w:szCs w:val="28"/>
          <w:rtl/>
        </w:rPr>
        <w:t xml:space="preserve">عنوان : سخنرانی راجع به اوضاع سیاسی امروزه و مسابقه تسلیحات</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۱۴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دکتر قاسم زاده در تاریخ ۹/۳/۱۳۱۷ می‌باشد که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61" w:name="pg4574_28849"/>
    <w:bookmarkEnd w:id="261"/>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مسابقه تسلیحاتی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۱۰۴۰۸، کتابخانه آیت الله بروجردی (ره)، 10408</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908" w:name="_Toc529"/>
      <w:r>
        <w:t>سخنرانی راجع به پیاده نظام در عملیات کوهستانی</w:t>
      </w:r>
      <w:bookmarkEnd w:id="90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/ر۴س۳4</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سخنرانی راجع به پیاده نظام در عملیات کوهستانی</w:t>
      </w:r>
    </w:p>
    <w:p>
      <w:pPr>
        <w:pStyle w:val="BookText"/>
      </w:pPr>
      <w:r>
        <w:rPr>
          <w:rFonts w:ascii="IRNazanin" w:hAnsi="IRNazanin" w:eastAsia="IRNazanin" w:cs="IRNazanin"/>
          <w:lang w:bidi="fa-IR"/>
          <w:color w:val="111111"/>
          <w:sz w:val="28"/>
          <w:szCs w:val="28"/>
          <w:rtl/>
        </w:rPr>
        <w:t xml:space="preserve">شرح پدیدآور : سخنرانی رزم‌آراء</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۱۰ص</w:t>
      </w:r>
    </w:p>
    <w:p>
      <w:pPr>
        <w:pStyle w:val="BookText"/>
      </w:pPr>
      <w:r>
        <w:rPr>
          <w:rFonts w:ascii="IRNazanin" w:hAnsi="IRNazanin" w:eastAsia="IRNazanin" w:cs="IRNazanin"/>
          <w:lang w:bidi="fa-IR"/>
          <w:color w:val="111111"/>
          <w:sz w:val="28"/>
          <w:szCs w:val="28"/>
          <w:rtl/>
        </w:rPr>
        <w:t xml:space="preserve">فروست : سخنرانی، شماره ۴</w:t>
      </w:r>
    </w:p>
    <w:p>
      <w:pPr>
        <w:pStyle w:val="BookText"/>
      </w:pPr>
      <w:r>
        <w:rPr>
          <w:rFonts w:ascii="IRNazanin" w:hAnsi="IRNazanin" w:eastAsia="IRNazanin" w:cs="IRNazanin"/>
          <w:lang w:bidi="fa-IR"/>
          <w:color w:val="111111"/>
          <w:sz w:val="28"/>
          <w:szCs w:val="28"/>
          <w:rtl/>
        </w:rPr>
        <w:t xml:space="preserve">یادداشت : اثر حاضر سخنرانی سرتیپ رزم‌آراء است که در تاریخ ۱۵/۲/۱۳۲۰ ایراد گردیده است</w:t>
      </w:r>
    </w:p>
    <w:p>
      <w:pPr>
        <w:pStyle w:val="BookText"/>
      </w:pPr>
      <w:r>
        <w:rPr>
          <w:rFonts w:ascii="IRNazanin" w:hAnsi="IRNazanin" w:eastAsia="IRNazanin" w:cs="IRNazanin"/>
          <w:lang w:bidi="fa-IR"/>
          <w:color w:val="111111"/>
          <w:sz w:val="28"/>
          <w:szCs w:val="28"/>
          <w:rtl/>
        </w:rPr>
        <w:t xml:space="preserve">موضوع : سخنرانی‌ها</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جستجوی کمکی : ع، سخنرانی راجع به رسته سوار نظام و موتورسیکلت سوار هنگهای پیاده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۵۶۶، کتابخانه آیت الله بروجردی (ره)، 566</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909" w:name="_Toc530"/>
      <w:r>
        <w:t>سخن‌رانی راجع به تاریخ نظامی ایران (لشگرکشی نادرشاه به هندوستان)</w:t>
      </w:r>
      <w:bookmarkEnd w:id="90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/م۷س۳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مقتدر، غلامحسین</w:t>
      </w:r>
    </w:p>
    <w:p>
      <w:pPr>
        <w:pStyle w:val="BookText"/>
      </w:pPr>
      <w:r>
        <w:rPr>
          <w:rFonts w:ascii="IRNazanin" w:hAnsi="IRNazanin" w:eastAsia="IRNazanin" w:cs="IRNazanin"/>
          <w:lang w:bidi="fa-IR"/>
          <w:color w:val="111111"/>
          <w:sz w:val="28"/>
          <w:szCs w:val="28"/>
          <w:rtl/>
        </w:rPr>
        <w:t xml:space="preserve">عنوان : سخن‌رانی راجع به تاریخ نظامی ایران (لشگرکشی نادرشاه به هندوستان)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۲۳ ص.، [۲] برگ نقشه</w:t>
      </w:r>
    </w:p>
    <w:p>
      <w:pPr>
        <w:pStyle w:val="BookText"/>
      </w:pPr>
      <w:r>
        <w:rPr>
          <w:rFonts w:ascii="IRNazanin" w:hAnsi="IRNazanin" w:eastAsia="IRNazanin" w:cs="IRNazanin"/>
          <w:lang w:bidi="fa-IR"/>
          <w:color w:val="111111"/>
          <w:sz w:val="28"/>
          <w:szCs w:val="28"/>
          <w:rtl/>
        </w:rPr>
        <w:t xml:space="preserve">یادداشت : اثر حاضر سخنرانی سرهنگ اداری «مقتدر»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نادر افشار، شاه ایران، ۱۱۰۰-۱۱۶۰ق</w:t>
      </w:r>
    </w:p>
    <w:p>
      <w:pPr>
        <w:pStyle w:val="BookText"/>
      </w:pPr>
      <w:r>
        <w:rPr>
          <w:rFonts w:ascii="IRNazanin" w:hAnsi="IRNazanin" w:eastAsia="IRNazanin" w:cs="IRNazanin"/>
          <w:lang w:bidi="fa-IR"/>
          <w:color w:val="111111"/>
          <w:sz w:val="28"/>
          <w:szCs w:val="28"/>
          <w:rtl/>
        </w:rPr>
        <w:t xml:space="preserve">هندوستان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۱۶۰۵۹، کتابخانه آیت‌الله بروجردی (ره)، 16059</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910" w:name="_Toc531"/>
      <w:r>
        <w:t>سخنرانی راجع به تعلیم و تربیت پیاده نظام</w:t>
      </w:r>
      <w:bookmarkEnd w:id="910"/>
    </w:p>
    <w:p>
      <w:pPr>
        <w:pStyle w:val="BookText"/>
      </w:pPr>
      <w:r>
        <w:rPr>
          <w:rFonts w:ascii="IRNazanin" w:hAnsi="IRNazanin" w:eastAsia="IRNazanin" w:cs="IRNazanin"/>
          <w:lang w:bidi="fa-IR"/>
          <w:color w:val="111111"/>
          <w:sz w:val="28"/>
          <w:szCs w:val="28"/>
          <w:rtl/>
        </w:rPr>
        <w:t xml:space="preserve">نوع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62" w:name="pg4574_28850"/>
    <w:bookmarkEnd w:id="262"/>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سخنرانی راجع به تعلیم و تربیت پیاده نظام</w:t>
      </w:r>
    </w:p>
    <w:p>
      <w:pPr>
        <w:pStyle w:val="BookText"/>
      </w:pPr>
      <w:r>
        <w:rPr>
          <w:rFonts w:ascii="IRNazanin" w:hAnsi="IRNazanin" w:eastAsia="IRNazanin" w:cs="IRNazanin"/>
          <w:lang w:bidi="fa-IR"/>
          <w:color w:val="111111"/>
          <w:sz w:val="28"/>
          <w:szCs w:val="28"/>
          <w:rtl/>
        </w:rPr>
        <w:t xml:space="preserve">شرح پدیدآور : [سخنرانی رزم‌آراء ]</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۱۶+ ص</w:t>
      </w:r>
    </w:p>
    <w:p>
      <w:pPr>
        <w:pStyle w:val="BookText"/>
      </w:pPr>
      <w:r>
        <w:rPr>
          <w:rFonts w:ascii="IRNazanin" w:hAnsi="IRNazanin" w:eastAsia="IRNazanin" w:cs="IRNazanin"/>
          <w:lang w:bidi="fa-IR"/>
          <w:color w:val="111111"/>
          <w:sz w:val="28"/>
          <w:szCs w:val="28"/>
          <w:rtl/>
        </w:rPr>
        <w:t xml:space="preserve">یادداشت : اثر حاضر سخنرانی سرتیپ رزم‌آراء در تاریخ ۹/۸/۱۳۱۷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سخنرانی‌ها</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جستجوی کمکی : ع، سخنرانی راجع به رسته سوار نظام و موتورسیکلت سوار هنگهای پیاده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۱۲۶۸۰، کتابخانه آیت الله بروجردی (ره)، 12680</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911" w:name="_Toc532"/>
      <w:r>
        <w:t>سخنرانی راجع به جغرافیای نظامی خلیج فارس</w:t>
      </w:r>
      <w:bookmarkEnd w:id="91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 س۳۳۳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سخنرانی راجع به جغرافیای نظامی خلیج فارس</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۲۶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علی رزم آرا می‌باشد که در تاریخ ۱۰ آبان ۱۳۱۶ در باشگاه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خلیج فارس</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۱۴۹۹۰، کتابخانه آیت الله بروجردی (ره)، 14990</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912" w:name="_Toc533"/>
      <w:r>
        <w:t>سخنرانی راجع به جنگهای امروزه (نظریات استراتژیکی و تاکتیکی)</w:t>
      </w:r>
      <w:bookmarkEnd w:id="91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/الف۴س۳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ارفع</w:t>
      </w:r>
    </w:p>
    <w:p>
      <w:pPr>
        <w:pStyle w:val="BookText"/>
      </w:pPr>
      <w:r>
        <w:rPr>
          <w:rFonts w:ascii="IRNazanin" w:hAnsi="IRNazanin" w:eastAsia="IRNazanin" w:cs="IRNazanin"/>
          <w:lang w:bidi="fa-IR"/>
          <w:color w:val="111111"/>
          <w:sz w:val="28"/>
          <w:szCs w:val="28"/>
          <w:rtl/>
        </w:rPr>
        <w:t xml:space="preserve">عنوان : سخنرانی راجع</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3" w:name="pg4574_28851"/>
    <w:bookmarkEnd w:id="263"/>
    <w:p>
      <w:pPr>
        <w:pStyle w:val="BookText"/>
      </w:pPr>
      <w:r>
        <w:rPr>
          <w:rFonts w:ascii="IRNazanin" w:hAnsi="IRNazanin" w:eastAsia="IRNazanin" w:cs="IRNazanin"/>
          <w:lang w:bidi="fa-IR"/>
          <w:color w:val="111111"/>
          <w:sz w:val="28"/>
          <w:szCs w:val="28"/>
          <w:rtl/>
        </w:rPr>
        <w:t xml:space="preserve">به جنگهای امروزه (نظریات استراتژیکی و تاکتیکی)</w:t>
      </w:r>
    </w:p>
    <w:p>
      <w:pPr>
        <w:pStyle w:val="BookText"/>
      </w:pPr>
      <w:r>
        <w:rPr>
          <w:rFonts w:ascii="IRNazanin" w:hAnsi="IRNazanin" w:eastAsia="IRNazanin" w:cs="IRNazanin"/>
          <w:lang w:bidi="fa-IR"/>
          <w:color w:val="111111"/>
          <w:sz w:val="28"/>
          <w:szCs w:val="28"/>
          <w:rtl/>
        </w:rPr>
        <w:t xml:space="preserve">شرح پدیدآور : ارفع</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۱۵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جنگ</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۵۶۶۶، کتابخانه آیت الله بروجردی (ره)، 5666</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913" w:name="_Toc534"/>
      <w:r>
        <w:t>سخنرانی راجع به رسته سوار نظام و موتوسیکلت سوار هنکهای پیاده نظام [کتاب]</w:t>
      </w:r>
      <w:bookmarkEnd w:id="91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سخنرانی راجع به رسته سوار نظام و موتوسیکلت سوار هنکهای پیاده نظام [کتاب]</w:t>
      </w:r>
    </w:p>
    <w:p>
      <w:pPr>
        <w:pStyle w:val="BookText"/>
      </w:pPr>
      <w:r>
        <w:rPr>
          <w:rFonts w:ascii="IRNazanin" w:hAnsi="IRNazanin" w:eastAsia="IRNazanin" w:cs="IRNazanin"/>
          <w:lang w:bidi="fa-IR"/>
          <w:color w:val="111111"/>
          <w:sz w:val="28"/>
          <w:szCs w:val="28"/>
          <w:rtl/>
        </w:rPr>
        <w:t xml:space="preserve">شرح پدیدآور : [سخنرانی رزم‌آراء ]</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۱۶ ص</w:t>
      </w:r>
    </w:p>
    <w:p>
      <w:pPr>
        <w:pStyle w:val="BookText"/>
      </w:pPr>
      <w:r>
        <w:rPr>
          <w:rFonts w:ascii="IRNazanin" w:hAnsi="IRNazanin" w:eastAsia="IRNazanin" w:cs="IRNazanin"/>
          <w:lang w:bidi="fa-IR"/>
          <w:color w:val="111111"/>
          <w:sz w:val="28"/>
          <w:szCs w:val="28"/>
          <w:rtl/>
        </w:rPr>
        <w:t xml:space="preserve">یادداشت : اثر حاضر سخنرانی سرتیپ رزم‌آراء در تاریخ ۵ اسفند ماه سال ۱۳۱۹ برای افسران ایراد گردیده است</w:t>
      </w:r>
    </w:p>
    <w:p>
      <w:pPr>
        <w:pStyle w:val="BookText"/>
      </w:pPr>
      <w:r>
        <w:rPr>
          <w:rFonts w:ascii="IRNazanin" w:hAnsi="IRNazanin" w:eastAsia="IRNazanin" w:cs="IRNazanin"/>
          <w:lang w:bidi="fa-IR"/>
          <w:color w:val="111111"/>
          <w:sz w:val="28"/>
          <w:szCs w:val="28"/>
          <w:rtl/>
        </w:rPr>
        <w:t xml:space="preserve">موضوع : سخنرانی‌ها</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جستجوی کمکی : ع، سخنرانی راجع به رسته سوار نظام و موتورسیکلت سوار هنگهای پیاده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۳۲۳۰۵۸، کتابخانه آیت الله بروجردی (ره)، 323058</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914" w:name="_Toc535"/>
      <w:r>
        <w:t>سخن‌رانی راجع به سوار نظام ارتش (از دوره هخامنشی تا زمان نادرشاه)</w:t>
      </w:r>
      <w:bookmarkEnd w:id="91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/س۳۵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سخن‌رانی راجع به سوار نظام ارتش (از دوره هخامنشی تا زمان نادرشاه)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۲۷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4" w:name="pg4574_28852"/>
    <w:bookmarkEnd w:id="264"/>
    <w:p>
      <w:pPr>
        <w:pStyle w:val="BookText"/>
      </w:pPr>
      <w:r>
        <w:rPr>
          <w:rFonts w:ascii="IRNazanin" w:hAnsi="IRNazanin" w:eastAsia="IRNazanin" w:cs="IRNazanin"/>
          <w:lang w:bidi="fa-IR"/>
          <w:color w:val="111111"/>
          <w:sz w:val="28"/>
          <w:szCs w:val="28"/>
          <w:rtl/>
        </w:rPr>
        <w:t xml:space="preserve">فیزیکی : ۱، ۵۱۱۸، کتابخانه آیت الله بروجردی (ره)، 5118</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915" w:name="_Toc536"/>
      <w:r>
        <w:t>سخنرانی راجع به قسمتی از تاکتیک توپخانه که پیاده نظام باید بداند</w:t>
      </w:r>
      <w:bookmarkEnd w:id="91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/ی۲ س۳۲۹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یاوری</w:t>
      </w:r>
    </w:p>
    <w:p>
      <w:pPr>
        <w:pStyle w:val="BookText"/>
      </w:pPr>
      <w:r>
        <w:rPr>
          <w:rFonts w:ascii="IRNazanin" w:hAnsi="IRNazanin" w:eastAsia="IRNazanin" w:cs="IRNazanin"/>
          <w:lang w:bidi="fa-IR"/>
          <w:color w:val="111111"/>
          <w:sz w:val="28"/>
          <w:szCs w:val="28"/>
          <w:rtl/>
        </w:rPr>
        <w:t xml:space="preserve">عنوان : سخنرانی راجع به قسمتی از تاکتیک توپخانه که پیاده نظام باید بداند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۱۴ ص</w:t>
      </w:r>
    </w:p>
    <w:p>
      <w:pPr>
        <w:pStyle w:val="BookText"/>
      </w:pPr>
      <w:r>
        <w:rPr>
          <w:rFonts w:ascii="IRNazanin" w:hAnsi="IRNazanin" w:eastAsia="IRNazanin" w:cs="IRNazanin"/>
          <w:lang w:bidi="fa-IR"/>
          <w:color w:val="111111"/>
          <w:sz w:val="28"/>
          <w:szCs w:val="28"/>
          <w:rtl/>
        </w:rPr>
        <w:t xml:space="preserve">یادداشت : اثر حاضر سخنرانی سروان یاوری در تاریخ ۱۶/۳/۱۳۱۷ می‌باشد که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۱۰۶۵۶، کتابخانه آیت الله بروجردی (ره)، 10656</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916" w:name="_Toc537"/>
      <w:r>
        <w:t>سخنرانی راجع به کارپردازی در جنگ</w:t>
      </w:r>
      <w:bookmarkEnd w:id="91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/م۶س۳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معارفی</w:t>
      </w:r>
    </w:p>
    <w:p>
      <w:pPr>
        <w:pStyle w:val="BookText"/>
      </w:pPr>
      <w:r>
        <w:rPr>
          <w:rFonts w:ascii="IRNazanin" w:hAnsi="IRNazanin" w:eastAsia="IRNazanin" w:cs="IRNazanin"/>
          <w:lang w:bidi="fa-IR"/>
          <w:color w:val="111111"/>
          <w:sz w:val="28"/>
          <w:szCs w:val="28"/>
          <w:rtl/>
        </w:rPr>
        <w:t xml:space="preserve">عنوان : سخنرانی راجع به کارپردازی در جنگ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۱۲ ص</w:t>
      </w:r>
    </w:p>
    <w:p>
      <w:pPr>
        <w:pStyle w:val="BookText"/>
      </w:pPr>
      <w:r>
        <w:rPr>
          <w:rFonts w:ascii="IRNazanin" w:hAnsi="IRNazanin" w:eastAsia="IRNazanin" w:cs="IRNazanin"/>
          <w:lang w:bidi="fa-IR"/>
          <w:color w:val="111111"/>
          <w:sz w:val="28"/>
          <w:szCs w:val="28"/>
          <w:rtl/>
        </w:rPr>
        <w:t xml:space="preserve">یادداشت : اثر حاضر سخنرانی سرگرد معارفی می‌باشد که در تاریخ ۱۴/۹/۱۳۱۷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کارپردازی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۶۹۳۸، کتابخانه آیت الله بروجردی (ره)، 6938</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917" w:name="_Toc538"/>
      <w:r>
        <w:t>سخنرانی راجع به مسائل تاکتیکی توپخانه</w:t>
      </w:r>
      <w:bookmarkEnd w:id="91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/ص۸س۳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صمدی</w:t>
      </w:r>
    </w:p>
    <w:p>
      <w:pPr>
        <w:pStyle w:val="BookText"/>
      </w:pPr>
      <w:r>
        <w:rPr>
          <w:rFonts w:ascii="IRNazanin" w:hAnsi="IRNazanin" w:eastAsia="IRNazanin" w:cs="IRNazanin"/>
          <w:lang w:bidi="fa-IR"/>
          <w:color w:val="111111"/>
          <w:sz w:val="28"/>
          <w:szCs w:val="28"/>
          <w:rtl/>
        </w:rPr>
        <w:t xml:space="preserve">عنوان : سخنرانی راجع به مسائل تاکتیکی توپخانه</w:t>
      </w:r>
    </w:p>
    <w:p>
      <w:pPr>
        <w:pStyle w:val="BookText"/>
      </w:pPr>
      <w:r>
        <w:rPr>
          <w:rFonts w:ascii="IRNazanin" w:hAnsi="IRNazanin" w:eastAsia="IRNazanin" w:cs="IRNazanin"/>
          <w:lang w:bidi="fa-IR"/>
          <w:color w:val="111111"/>
          <w:sz w:val="28"/>
          <w:szCs w:val="28"/>
          <w:rtl/>
        </w:rPr>
        <w:t xml:space="preserve">شرح پدیدآور : [سخنرانی صمدی]</w:t>
      </w:r>
    </w:p>
    <w:p>
      <w:pPr>
        <w:pStyle w:val="BookText"/>
      </w:pPr>
      <w:r>
        <w:rPr>
          <w:rFonts w:ascii="IRNazanin" w:hAnsi="IRNazanin" w:eastAsia="IRNazanin" w:cs="IRNazanin"/>
          <w:lang w:bidi="fa-IR"/>
          <w:color w:val="111111"/>
          <w:sz w:val="28"/>
          <w:szCs w:val="28"/>
          <w:rtl/>
        </w:rPr>
        <w:t xml:space="preserve">وضعیت نشر : [بی‌جا، بی‌نا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5" w:name="pg4574_28853"/>
    <w:bookmarkEnd w:id="265"/>
    <w:p>
      <w:pPr>
        <w:pStyle w:val="BookText"/>
      </w:pPr>
      <w:r>
        <w:rPr>
          <w:rFonts w:ascii="IRNazanin" w:hAnsi="IRNazanin" w:eastAsia="IRNazanin" w:cs="IRNazanin"/>
          <w:lang w:bidi="fa-IR"/>
          <w:color w:val="111111"/>
          <w:sz w:val="28"/>
          <w:szCs w:val="28"/>
          <w:rtl/>
        </w:rPr>
        <w:t xml:space="preserve">ال نشر : [۱۳</w:t>
      </w:r>
    </w:p>
    <w:p>
      <w:pPr>
        <w:pStyle w:val="BookText"/>
      </w:pPr>
      <w:r>
        <w:rPr>
          <w:rFonts w:ascii="IRNazanin" w:hAnsi="IRNazanin" w:eastAsia="IRNazanin" w:cs="IRNazanin"/>
          <w:lang w:bidi="fa-IR"/>
          <w:color w:val="111111"/>
          <w:sz w:val="28"/>
          <w:szCs w:val="28"/>
          <w:rtl/>
        </w:rPr>
        <w:t xml:space="preserve">مشخصات ظاهری : [الف]، ۱۶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سرگرد صمدی در تاریخ ۳ بهمن سال 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۳۲۲۰۷۹۹، کتابخانه آیت الله بروجردی (ره)، 3220799</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918" w:name="_Toc539"/>
      <w:r>
        <w:t>سخن‌رانی راجع به مسائل تاکتیکی توپخانه</w:t>
      </w:r>
      <w:bookmarkEnd w:id="918"/>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/ص۸س۳ ۱۳۱۸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صمدی</w:t>
      </w:r>
    </w:p>
    <w:p>
      <w:pPr>
        <w:pStyle w:val="BookText"/>
      </w:pPr>
      <w:r>
        <w:rPr>
          <w:rFonts w:ascii="IRNazanin" w:hAnsi="IRNazanin" w:eastAsia="IRNazanin" w:cs="IRNazanin"/>
          <w:lang w:bidi="fa-IR"/>
          <w:color w:val="111111"/>
          <w:sz w:val="28"/>
          <w:szCs w:val="28"/>
          <w:rtl/>
        </w:rPr>
        <w:t xml:space="preserve">عنوان : سخن‌رانی راجع به مسائل تاکتیکی توپخانه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۳۸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سرگرد صمدی در تاریخ ۶ فروردین ۱۳۱۸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۱۴۲۳۰، کتابخانه آیت‌الله بروجردی (ره)، 14230</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919" w:name="_Toc540"/>
      <w:r>
        <w:t>سخنرانی راجع به مسائل تاکتیکی سوار</w:t>
      </w:r>
      <w:bookmarkEnd w:id="91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/الف۴ س۳۵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ارفع</w:t>
      </w:r>
    </w:p>
    <w:p>
      <w:pPr>
        <w:pStyle w:val="BookText"/>
      </w:pPr>
      <w:r>
        <w:rPr>
          <w:rFonts w:ascii="IRNazanin" w:hAnsi="IRNazanin" w:eastAsia="IRNazanin" w:cs="IRNazanin"/>
          <w:lang w:bidi="fa-IR"/>
          <w:color w:val="111111"/>
          <w:sz w:val="28"/>
          <w:szCs w:val="28"/>
          <w:rtl/>
        </w:rPr>
        <w:t xml:space="preserve">عنوان : سخنرانی راجع به مسائل تاکتیکی سوار</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۷ ص.، [۱] برگ نقشه (تاشده رنگی)</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ارفع می‌باشد که در تاریخ ۵ دی ماه 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۱۴۹۹۹، کتابخانه آیت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6" w:name="pg4574_28854"/>
    <w:bookmarkEnd w:id="266"/>
    <w:p>
      <w:pPr>
        <w:pStyle w:val="BookText"/>
      </w:pPr>
      <w:r>
        <w:rPr>
          <w:rFonts w:ascii="IRNazanin" w:hAnsi="IRNazanin" w:eastAsia="IRNazanin" w:cs="IRNazanin"/>
          <w:lang w:bidi="fa-IR"/>
          <w:color w:val="111111"/>
          <w:sz w:val="28"/>
          <w:szCs w:val="28"/>
          <w:rtl/>
        </w:rPr>
        <w:t xml:space="preserve">الله بروجردی (ره)، 14999</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920" w:name="_Toc541"/>
      <w:r>
        <w:t>سخنرانی راجع به مسائل تاکتیکی سوار شماره (۱)</w:t>
      </w:r>
      <w:bookmarkEnd w:id="92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/الف۴ س۳۱</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ارفع</w:t>
      </w:r>
    </w:p>
    <w:p>
      <w:pPr>
        <w:pStyle w:val="BookText"/>
      </w:pPr>
      <w:r>
        <w:rPr>
          <w:rFonts w:ascii="IRNazanin" w:hAnsi="IRNazanin" w:eastAsia="IRNazanin" w:cs="IRNazanin"/>
          <w:lang w:bidi="fa-IR"/>
          <w:color w:val="111111"/>
          <w:sz w:val="28"/>
          <w:szCs w:val="28"/>
          <w:rtl/>
        </w:rPr>
        <w:t xml:space="preserve">عنوان : سخنرانی راجع به مسائل تاکتیکی سوار شماره (۱)</w:t>
      </w:r>
    </w:p>
    <w:p>
      <w:pPr>
        <w:pStyle w:val="BookText"/>
      </w:pPr>
      <w:r>
        <w:rPr>
          <w:rFonts w:ascii="IRNazanin" w:hAnsi="IRNazanin" w:eastAsia="IRNazanin" w:cs="IRNazanin"/>
          <w:lang w:bidi="fa-IR"/>
          <w:color w:val="111111"/>
          <w:sz w:val="28"/>
          <w:szCs w:val="28"/>
          <w:rtl/>
        </w:rPr>
        <w:t xml:space="preserve">شرح پدیدآور : [سخنرانی ارفع ]</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۷ص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ارفع در تاریخ ۱۵ /۱/ 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۱۲۶۸۱، کتابخانه آیت الله بروجردی (ره)، 12681</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921" w:name="_Toc542"/>
      <w:r>
        <w:t>سخنرانی راجع به مسائل تاکتیکی سوار شماره (۲)</w:t>
      </w:r>
      <w:bookmarkEnd w:id="92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/الف۴ 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ارفع</w:t>
      </w:r>
    </w:p>
    <w:p>
      <w:pPr>
        <w:pStyle w:val="BookText"/>
      </w:pPr>
      <w:r>
        <w:rPr>
          <w:rFonts w:ascii="IRNazanin" w:hAnsi="IRNazanin" w:eastAsia="IRNazanin" w:cs="IRNazanin"/>
          <w:lang w:bidi="fa-IR"/>
          <w:color w:val="111111"/>
          <w:sz w:val="28"/>
          <w:szCs w:val="28"/>
          <w:rtl/>
        </w:rPr>
        <w:t xml:space="preserve">عنوان : سخنرانی راجع به مسائل تاکتیکی سوار شماره (۲)</w:t>
      </w:r>
    </w:p>
    <w:p>
      <w:pPr>
        <w:pStyle w:val="BookText"/>
      </w:pPr>
      <w:r>
        <w:rPr>
          <w:rFonts w:ascii="IRNazanin" w:hAnsi="IRNazanin" w:eastAsia="IRNazanin" w:cs="IRNazanin"/>
          <w:lang w:bidi="fa-IR"/>
          <w:color w:val="111111"/>
          <w:sz w:val="28"/>
          <w:szCs w:val="28"/>
          <w:rtl/>
        </w:rPr>
        <w:t xml:space="preserve">شرح پدیدآور : [سخنرانی ارفع ]</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۹ص.: جدول ( تاشده)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ارفع در تاریخ ۱۹/۲/ 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۱۲۶۸۲، کتابخانه آیت الله بروجردی (ره)، 12682</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922" w:name="_Toc543"/>
      <w:r>
        <w:t>سخنرانی راجع به مسائل تاکتیکی سوار شماره (۳)</w:t>
      </w:r>
      <w:bookmarkEnd w:id="92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/الف۴ س۳۳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ارفع</w:t>
      </w:r>
    </w:p>
    <w:p>
      <w:pPr>
        <w:pStyle w:val="BookText"/>
      </w:pPr>
      <w:r>
        <w:rPr>
          <w:rFonts w:ascii="IRNazanin" w:hAnsi="IRNazanin" w:eastAsia="IRNazanin" w:cs="IRNazanin"/>
          <w:lang w:bidi="fa-IR"/>
          <w:color w:val="111111"/>
          <w:sz w:val="28"/>
          <w:szCs w:val="28"/>
          <w:rtl/>
        </w:rPr>
        <w:t xml:space="preserve">عنوان : سخنرانی راجع به مسائل تاکتیکی سوار شماره (۳)</w:t>
      </w:r>
    </w:p>
    <w:p>
      <w:pPr>
        <w:pStyle w:val="BookText"/>
      </w:pPr>
      <w:r>
        <w:rPr>
          <w:rFonts w:ascii="IRNazanin" w:hAnsi="IRNazanin" w:eastAsia="IRNazanin" w:cs="IRNazanin"/>
          <w:lang w:bidi="fa-IR"/>
          <w:color w:val="111111"/>
          <w:sz w:val="28"/>
          <w:szCs w:val="28"/>
          <w:rtl/>
        </w:rPr>
        <w:t xml:space="preserve">شرح</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7" w:name="pg4574_28855"/>
    <w:bookmarkEnd w:id="267"/>
    <w:p>
      <w:pPr>
        <w:pStyle w:val="BookText"/>
      </w:pPr>
      <w:r>
        <w:rPr>
          <w:rFonts w:ascii="IRNazanin" w:hAnsi="IRNazanin" w:eastAsia="IRNazanin" w:cs="IRNazanin"/>
          <w:lang w:bidi="fa-IR"/>
          <w:color w:val="111111"/>
          <w:sz w:val="28"/>
          <w:szCs w:val="28"/>
          <w:rtl/>
        </w:rPr>
        <w:t xml:space="preserve">پدیدآور : [سخنرانی ارفع ]</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۱۶+ص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ارفع در تاریخ ۱۳ /۴/ 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۱۲۶۸۳، کتابخانه آیت الله بروجردی (ره)، 12683</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923" w:name="_Toc544"/>
      <w:r>
        <w:t>سخنرانی راجع به مسائل تاکتیکی سوار شماره (۴)</w:t>
      </w:r>
      <w:bookmarkEnd w:id="92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/الف۴ س۳۴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ارفع</w:t>
      </w:r>
    </w:p>
    <w:p>
      <w:pPr>
        <w:pStyle w:val="BookText"/>
      </w:pPr>
      <w:r>
        <w:rPr>
          <w:rFonts w:ascii="IRNazanin" w:hAnsi="IRNazanin" w:eastAsia="IRNazanin" w:cs="IRNazanin"/>
          <w:lang w:bidi="fa-IR"/>
          <w:color w:val="111111"/>
          <w:sz w:val="28"/>
          <w:szCs w:val="28"/>
          <w:rtl/>
        </w:rPr>
        <w:t xml:space="preserve">عنوان : سخنرانی راجع به مسائل تاکتیکی سوار شماره (۴)</w:t>
      </w:r>
    </w:p>
    <w:p>
      <w:pPr>
        <w:pStyle w:val="BookText"/>
      </w:pPr>
      <w:r>
        <w:rPr>
          <w:rFonts w:ascii="IRNazanin" w:hAnsi="IRNazanin" w:eastAsia="IRNazanin" w:cs="IRNazanin"/>
          <w:lang w:bidi="fa-IR"/>
          <w:color w:val="111111"/>
          <w:sz w:val="28"/>
          <w:szCs w:val="28"/>
          <w:rtl/>
        </w:rPr>
        <w:t xml:space="preserve">شرح پدیدآور : [سخنرانی ارفع ]</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[۱۰] ص.: نقشه (رنگی)</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ارفع می‌باشد که در تاریخ ۱۱ /۷/ ۱۳۱۷ 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۱۴۹۹۶، کتابخانه آیت الله بروجردی (ره)، 14996</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924" w:name="_Toc545"/>
      <w:r>
        <w:t>سخنرانی راجع به وسائل پیاده نظام جدید</w:t>
      </w:r>
      <w:bookmarkEnd w:id="92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/ر۴س۳ ۱۳۱۹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سخنرانی راجع به وسائل پیاده نظام جدید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۳۲ ص</w:t>
      </w:r>
    </w:p>
    <w:p>
      <w:pPr>
        <w:pStyle w:val="BookText"/>
      </w:pPr>
      <w:r>
        <w:rPr>
          <w:rFonts w:ascii="IRNazanin" w:hAnsi="IRNazanin" w:eastAsia="IRNazanin" w:cs="IRNazanin"/>
          <w:lang w:bidi="fa-IR"/>
          <w:color w:val="111111"/>
          <w:sz w:val="28"/>
          <w:szCs w:val="28"/>
          <w:rtl/>
        </w:rPr>
        <w:t xml:space="preserve">یادداشت : اثر حاضر سخنرانی علی رزم‌آراء در تاریخ ۷ مرداد ۱۳۱۹ می‌باشد که برای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پیاده نظام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8" w:name="pg4574_28856"/>
    <w:bookmarkEnd w:id="268"/>
    <w:p>
      <w:pPr>
        <w:pStyle w:val="BookText"/>
      </w:pPr>
      <w:r>
        <w:rPr>
          <w:rFonts w:ascii="IRNazanin" w:hAnsi="IRNazanin" w:eastAsia="IRNazanin" w:cs="IRNazanin"/>
          <w:lang w:bidi="fa-IR"/>
          <w:color w:val="111111"/>
          <w:sz w:val="28"/>
          <w:szCs w:val="28"/>
          <w:rtl/>
        </w:rPr>
        <w:t xml:space="preserve">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۴۵۰۹، کتابخانه آیت‌الله بروجردی (ره)، 4509</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925" w:name="_Toc546"/>
      <w:r>
        <w:t>سخنرانی راجع به وظایف فرماندهان واحد از لحاظ تقدیر و تشویق مرئوسین و از نظر امورات مربوط به افراد کادر ثابت ارتش و حفظ مقررات مربوط بکارگزینی: دوره اطلاعیه افسران عالیرتبه مهرماه ۱۳۲۶</w:t>
      </w:r>
      <w:bookmarkEnd w:id="925"/>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/خ۹س۳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خوشنویسان</w:t>
      </w:r>
    </w:p>
    <w:p>
      <w:pPr>
        <w:pStyle w:val="BookText"/>
      </w:pPr>
      <w:r>
        <w:rPr>
          <w:rFonts w:ascii="IRNazanin" w:hAnsi="IRNazanin" w:eastAsia="IRNazanin" w:cs="IRNazanin"/>
          <w:lang w:bidi="fa-IR"/>
          <w:color w:val="111111"/>
          <w:sz w:val="28"/>
          <w:szCs w:val="28"/>
          <w:rtl/>
        </w:rPr>
        <w:t xml:space="preserve">عنوان : سخنرانی راجع به وظایف فرماندهان واحد از لحاظ تقدیر و تشویق مرئوسین و از نظر امورات مربوط به افراد کادر ثابت ارتش و حفظ مقررات مربوط بکارگزینی: دوره اطلاعیه افسران عالیرتبه مهرماه ۱۳۲۶</w:t>
      </w:r>
    </w:p>
    <w:p>
      <w:pPr>
        <w:pStyle w:val="BookText"/>
      </w:pPr>
      <w:r>
        <w:rPr>
          <w:rFonts w:ascii="IRNazanin" w:hAnsi="IRNazanin" w:eastAsia="IRNazanin" w:cs="IRNazanin"/>
          <w:lang w:bidi="fa-IR"/>
          <w:color w:val="111111"/>
          <w:sz w:val="28"/>
          <w:szCs w:val="28"/>
          <w:rtl/>
        </w:rPr>
        <w:t xml:space="preserve">شرح پدیدآور : [سخنرانی سرهنگ ستاد خوشنویسان ]</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[۱۳۲۶</w:t>
      </w:r>
    </w:p>
    <w:p>
      <w:pPr>
        <w:pStyle w:val="BookText"/>
      </w:pPr>
      <w:r>
        <w:rPr>
          <w:rFonts w:ascii="IRNazanin" w:hAnsi="IRNazanin" w:eastAsia="IRNazanin" w:cs="IRNazanin"/>
          <w:lang w:bidi="fa-IR"/>
          <w:color w:val="111111"/>
          <w:sz w:val="28"/>
          <w:szCs w:val="28"/>
          <w:rtl/>
        </w:rPr>
        <w:t xml:space="preserve">مشخصات ظاهری : ۱۸ص</w:t>
      </w:r>
    </w:p>
    <w:p>
      <w:pPr>
        <w:pStyle w:val="BookText"/>
      </w:pPr>
      <w:r>
        <w:rPr>
          <w:rFonts w:ascii="IRNazanin" w:hAnsi="IRNazanin" w:eastAsia="IRNazanin" w:cs="IRNazanin"/>
          <w:lang w:bidi="fa-IR"/>
          <w:color w:val="111111"/>
          <w:sz w:val="28"/>
          <w:szCs w:val="28"/>
          <w:rtl/>
        </w:rPr>
        <w:t xml:space="preserve">یادداشت : اثر حاضر سخنرانی استاد سرهنگ ستاد خوشنویسان برای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سخنرانی‌ها</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ع، سخنرانی راجع به رسته سوار نظام و موتورسیکلت سوار هنگهای پیاده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۱۵۵۹۵، کتابخانه آیت الله بروجردی (ره)، 15595</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926" w:name="_Toc547"/>
      <w:r>
        <w:t>سخنرانی سرلشگر جهانبانی راجع بمسافرت هیئت نظامی باروپا در سال ۱۳۲۵</w:t>
      </w:r>
      <w:bookmarkEnd w:id="92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/س۳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سخنرانی سرلشگر جهانبانی راجع بمسافرت هیئت نظامی باروپا در سال ۱۳۲۵</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[؟۱۳۲۵</w:t>
      </w:r>
    </w:p>
    <w:p>
      <w:pPr>
        <w:pStyle w:val="BookText"/>
      </w:pPr>
      <w:r>
        <w:rPr>
          <w:rFonts w:ascii="IRNazanin" w:hAnsi="IRNazanin" w:eastAsia="IRNazanin" w:cs="IRNazanin"/>
          <w:lang w:bidi="fa-IR"/>
          <w:color w:val="111111"/>
          <w:sz w:val="28"/>
          <w:szCs w:val="28"/>
          <w:rtl/>
        </w:rPr>
        <w:t xml:space="preserve">مشخصات ظاهری : ۲۶ص. [۴] ص. تصویر (بخشی تا 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مسافرت</w:t>
      </w:r>
    </w:p>
    <w:p>
      <w:pPr>
        <w:pStyle w:val="BookText"/>
      </w:pPr>
      <w:r>
        <w:rPr>
          <w:rFonts w:ascii="IRNazanin" w:hAnsi="IRNazanin" w:eastAsia="IRNazanin" w:cs="IRNazanin"/>
          <w:lang w:bidi="fa-IR"/>
          <w:color w:val="111111"/>
          <w:sz w:val="28"/>
          <w:szCs w:val="28"/>
          <w:rtl/>
        </w:rPr>
        <w:t xml:space="preserve">اروپا</w:t>
      </w:r>
    </w:p>
    <w:p>
      <w:pPr>
        <w:pStyle w:val="BookText"/>
      </w:pPr>
      <w:r>
        <w:rPr>
          <w:rFonts w:ascii="IRNazanin" w:hAnsi="IRNazanin" w:eastAsia="IRNazanin" w:cs="IRNazanin"/>
          <w:lang w:bidi="fa-IR"/>
          <w:color w:val="111111"/>
          <w:sz w:val="28"/>
          <w:szCs w:val="28"/>
          <w:rtl/>
        </w:rPr>
        <w:t xml:space="preserve">نظامیان</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جستجوی کمکی : ع، سخنرانی سرلشگر جهانبانی راجع به مسافرت هیئت نظامی به اروپا</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9" w:name="pg4574_28857"/>
    <w:bookmarkEnd w:id="269"/>
    <w:p>
      <w:pPr>
        <w:pStyle w:val="BookText"/>
      </w:pPr>
      <w:r>
        <w:rPr>
          <w:rFonts w:ascii="IRNazanin" w:hAnsi="IRNazanin" w:eastAsia="IRNazanin" w:cs="IRNazanin"/>
          <w:lang w:bidi="fa-IR"/>
          <w:color w:val="111111"/>
          <w:sz w:val="28"/>
          <w:szCs w:val="28"/>
          <w:rtl/>
        </w:rPr>
        <w:t xml:space="preserve">۱، ۲۲۱۳۳، کتابخانه آیت الله بروجردی (ره)، 22133</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927" w:name="_Toc548"/>
      <w:r>
        <w:t>سخنرانی سرهنگ ۲ ستاد حسین رستگار نامدار درباب زندگانی و آثار ابن سینا</w:t>
      </w:r>
      <w:bookmarkEnd w:id="92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/ر۵س۳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رستگارنامدار، حسین</w:t>
      </w:r>
    </w:p>
    <w:p>
      <w:pPr>
        <w:pStyle w:val="BookText"/>
      </w:pPr>
      <w:r>
        <w:rPr>
          <w:rFonts w:ascii="IRNazanin" w:hAnsi="IRNazanin" w:eastAsia="IRNazanin" w:cs="IRNazanin"/>
          <w:lang w:bidi="fa-IR"/>
          <w:color w:val="111111"/>
          <w:sz w:val="28"/>
          <w:szCs w:val="28"/>
          <w:rtl/>
        </w:rPr>
        <w:t xml:space="preserve">عنوان : سخنرانی سرهنگ ۲ ستاد حسین رستگار نامدار درباب زندگانی و آثار ابن سینا</w:t>
      </w:r>
    </w:p>
    <w:p>
      <w:pPr>
        <w:pStyle w:val="BookText"/>
      </w:pPr>
      <w:r>
        <w:rPr>
          <w:rFonts w:ascii="IRNazanin" w:hAnsi="IRNazanin" w:eastAsia="IRNazanin" w:cs="IRNazanin"/>
          <w:lang w:bidi="fa-IR"/>
          <w:color w:val="111111"/>
          <w:sz w:val="28"/>
          <w:szCs w:val="28"/>
          <w:rtl/>
        </w:rPr>
        <w:t xml:space="preserve">وضعیت نشر : [تهران]، وزارت دفاع ملی، ستاد ارتش، رکن سوم، دایره سوم</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۲۰ ص</w:t>
      </w:r>
    </w:p>
    <w:p>
      <w:pPr>
        <w:pStyle w:val="BookText"/>
      </w:pPr>
      <w:r>
        <w:rPr>
          <w:rFonts w:ascii="IRNazanin" w:hAnsi="IRNazanin" w:eastAsia="IRNazanin" w:cs="IRNazanin"/>
          <w:lang w:bidi="fa-IR"/>
          <w:color w:val="111111"/>
          <w:sz w:val="28"/>
          <w:szCs w:val="28"/>
          <w:rtl/>
        </w:rPr>
        <w:t xml:space="preserve">یادداشت : اثر حاضر سخنرانی سرهنگ حسین رستگار نامدار می‌باشد که در تاریخ ۳۱/۱/۱۳۳۳ در دانشکده افسری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ابن‌سینا، حسین‌بن عبدالله</w:t>
      </w:r>
    </w:p>
    <w:p>
      <w:pPr>
        <w:pStyle w:val="BookText"/>
      </w:pPr>
      <w:r>
        <w:rPr>
          <w:rFonts w:ascii="IRNazanin" w:hAnsi="IRNazanin" w:eastAsia="IRNazanin" w:cs="IRNazanin"/>
          <w:lang w:bidi="fa-IR"/>
          <w:color w:val="111111"/>
          <w:sz w:val="28"/>
          <w:szCs w:val="28"/>
          <w:rtl/>
        </w:rPr>
        <w:t xml:space="preserve">شناسه افزوده : ت، ایران. وزارت دفاع ملی. ستاد ارتش. رکن سوم. دائره ۳</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۱۰۶۰۲، کتابخانه آیت الله بروجردی (ره)، 10602</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928" w:name="_Toc549"/>
      <w:r>
        <w:t>سخنرانی مخابرات</w:t>
      </w:r>
      <w:bookmarkEnd w:id="92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/الف۷س۳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افرند، کاظم</w:t>
      </w:r>
    </w:p>
    <w:p>
      <w:pPr>
        <w:pStyle w:val="BookText"/>
      </w:pPr>
      <w:r>
        <w:rPr>
          <w:rFonts w:ascii="IRNazanin" w:hAnsi="IRNazanin" w:eastAsia="IRNazanin" w:cs="IRNazanin"/>
          <w:lang w:bidi="fa-IR"/>
          <w:color w:val="111111"/>
          <w:sz w:val="28"/>
          <w:szCs w:val="28"/>
          <w:rtl/>
        </w:rPr>
        <w:t xml:space="preserve">عنوان : سخنرانی مخابرات</w:t>
      </w:r>
    </w:p>
    <w:p>
      <w:pPr>
        <w:pStyle w:val="BookText"/>
      </w:pPr>
      <w:r>
        <w:rPr>
          <w:rFonts w:ascii="IRNazanin" w:hAnsi="IRNazanin" w:eastAsia="IRNazanin" w:cs="IRNazanin"/>
          <w:lang w:bidi="fa-IR"/>
          <w:color w:val="111111"/>
          <w:sz w:val="28"/>
          <w:szCs w:val="28"/>
          <w:rtl/>
        </w:rPr>
        <w:t xml:space="preserve">شرح پدیدآور : گردآورده کاظم افرند؛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[۱۹] ص.: جدول</w:t>
      </w:r>
    </w:p>
    <w:p>
      <w:pPr>
        <w:pStyle w:val="BookText"/>
      </w:pPr>
      <w:r>
        <w:rPr>
          <w:rFonts w:ascii="IRNazanin" w:hAnsi="IRNazanin" w:eastAsia="IRNazanin" w:cs="IRNazanin"/>
          <w:lang w:bidi="fa-IR"/>
          <w:color w:val="111111"/>
          <w:sz w:val="28"/>
          <w:szCs w:val="28"/>
          <w:rtl/>
        </w:rPr>
        <w:t xml:space="preserve">یادداشت : اثر حاضر گردآوردی دو سخنرانی می‌باشد</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مخابرات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۸۴۰۱، کتابخانه آیت الله بروجردی (ره)، 8401</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929" w:name="_Toc550"/>
      <w:r>
        <w:t>سخن‌رانی: راجع به همکاری سوار نظام با هواپیمائی</w:t>
      </w:r>
      <w:bookmarkEnd w:id="92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/ف۹س۳</w:t>
      </w:r>
    </w:p>
    <w:p>
      <w:pPr>
        <w:pStyle w:val="BookText"/>
      </w:pPr>
      <w:r>
        <w:rPr>
          <w:rFonts w:ascii="IRNazanin" w:hAnsi="IRNazanin" w:eastAsia="IRNazanin" w:cs="IRNazanin"/>
          <w:lang w:bidi="fa-IR"/>
          <w:color w:val="111111"/>
          <w:sz w:val="28"/>
          <w:szCs w:val="28"/>
          <w:rtl/>
        </w:rPr>
        <w:t xml:space="preserve">نوع سرشناسه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70" w:name="pg4574_28858"/>
    <w:bookmarkEnd w:id="270"/>
    <w:p>
      <w:pPr>
        <w:pStyle w:val="BookText"/>
      </w:pPr>
      <w:r>
        <w:rPr>
          <w:rFonts w:ascii="IRNazanin" w:hAnsi="IRNazanin" w:eastAsia="IRNazanin" w:cs="IRNazanin"/>
          <w:lang w:bidi="fa-IR"/>
          <w:color w:val="111111"/>
          <w:sz w:val="28"/>
          <w:szCs w:val="28"/>
          <w:rtl/>
        </w:rPr>
        <w:t xml:space="preserve">: پ</w:t>
      </w:r>
    </w:p>
    <w:p>
      <w:pPr>
        <w:pStyle w:val="BookText"/>
      </w:pPr>
      <w:r>
        <w:rPr>
          <w:rFonts w:ascii="IRNazanin" w:hAnsi="IRNazanin" w:eastAsia="IRNazanin" w:cs="IRNazanin"/>
          <w:lang w:bidi="fa-IR"/>
          <w:color w:val="111111"/>
          <w:sz w:val="28"/>
          <w:szCs w:val="28"/>
          <w:rtl/>
        </w:rPr>
        <w:t xml:space="preserve">پدیدآور  : سخنران، فیوضی، علی اصغر</w:t>
      </w:r>
    </w:p>
    <w:p>
      <w:pPr>
        <w:pStyle w:val="BookText"/>
      </w:pPr>
      <w:r>
        <w:rPr>
          <w:rFonts w:ascii="IRNazanin" w:hAnsi="IRNazanin" w:eastAsia="IRNazanin" w:cs="IRNazanin"/>
          <w:lang w:bidi="fa-IR"/>
          <w:color w:val="111111"/>
          <w:sz w:val="28"/>
          <w:szCs w:val="28"/>
          <w:rtl/>
        </w:rPr>
        <w:t xml:space="preserve">عنوان : سخن‌رانی: راجع به همکاری سوار نظام با هواپیمائی</w:t>
      </w:r>
    </w:p>
    <w:p>
      <w:pPr>
        <w:pStyle w:val="BookText"/>
      </w:pPr>
      <w:r>
        <w:rPr>
          <w:rFonts w:ascii="IRNazanin" w:hAnsi="IRNazanin" w:eastAsia="IRNazanin" w:cs="IRNazanin"/>
          <w:lang w:bidi="fa-IR"/>
          <w:color w:val="111111"/>
          <w:sz w:val="28"/>
          <w:szCs w:val="28"/>
          <w:rtl/>
        </w:rPr>
        <w:t xml:space="preserve">شرح پدیدآور : [سخنرانی فیوضی]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۱۳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ستوان یکم فیوضی در تاریخ ۶ تیر سال ۱۳۱۷در باشگاه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سخنرانیها</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۳۲۲۰۹۹۵، کتابخانه آیت الله بروجردی (ره)، 3220995</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930" w:name="_Toc551"/>
      <w:r>
        <w:t>سخنرانیهای دانشکده مهندسی دانشگاه نظامی</w:t>
      </w:r>
      <w:bookmarkEnd w:id="930"/>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/س۳۸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سخنرانیهای دانشکده مهندسی دانشگاه نظامی</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۹۷گ.: جدول</w:t>
      </w:r>
    </w:p>
    <w:p>
      <w:pPr>
        <w:pStyle w:val="BookText"/>
      </w:pPr>
      <w:r>
        <w:rPr>
          <w:rFonts w:ascii="IRNazanin" w:hAnsi="IRNazanin" w:eastAsia="IRNazanin" w:cs="IRNazanin"/>
          <w:lang w:bidi="fa-IR"/>
          <w:color w:val="111111"/>
          <w:sz w:val="28"/>
          <w:szCs w:val="28"/>
          <w:rtl/>
        </w:rPr>
        <w:t xml:space="preserve">یادداشت : اثر حاضر شامل ۱۰ سخنرانی در موضوعات مختلف می‌باشد که در دانشکده مهندسی دانشگاه نظامی ایراد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۱۶۷۳۰، کتابخانه آیت الله بروجردی (ره)، 16730</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931" w:name="_Toc552"/>
      <w:r>
        <w:t>سربازنامه</w:t>
      </w:r>
      <w:bookmarkEnd w:id="93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/ت۲س۴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سربازنامه</w:t>
      </w:r>
    </w:p>
    <w:p>
      <w:pPr>
        <w:pStyle w:val="BookText"/>
      </w:pPr>
      <w:r>
        <w:rPr>
          <w:rFonts w:ascii="IRNazanin" w:hAnsi="IRNazanin" w:eastAsia="IRNazanin" w:cs="IRNazanin"/>
          <w:lang w:bidi="fa-IR"/>
          <w:color w:val="111111"/>
          <w:sz w:val="28"/>
          <w:szCs w:val="28"/>
          <w:rtl/>
        </w:rPr>
        <w:t xml:space="preserve">شرح پدیدآور : ترجمه و تالیف وثوق ... [و دیگران]</w:t>
      </w:r>
    </w:p>
    <w:p>
      <w:pPr>
        <w:pStyle w:val="BookText"/>
      </w:pPr>
      <w:r>
        <w:rPr>
          <w:rFonts w:ascii="IRNazanin" w:hAnsi="IRNazanin" w:eastAsia="IRNazanin" w:cs="IRNazanin"/>
          <w:lang w:bidi="fa-IR"/>
          <w:color w:val="111111"/>
          <w:sz w:val="28"/>
          <w:szCs w:val="28"/>
          <w:rtl/>
        </w:rPr>
        <w:t xml:space="preserve">وضعیت نشر : تهران، شرکت سهامی چاپ</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دوم: ۱۳۱۵</w:t>
      </w:r>
    </w:p>
    <w:p>
      <w:pPr>
        <w:pStyle w:val="BookText"/>
      </w:pPr>
      <w:r>
        <w:rPr>
          <w:rFonts w:ascii="IRNazanin" w:hAnsi="IRNazanin" w:eastAsia="IRNazanin" w:cs="IRNazanin"/>
          <w:lang w:bidi="fa-IR"/>
          <w:color w:val="111111"/>
          <w:sz w:val="28"/>
          <w:szCs w:val="28"/>
          <w:rtl/>
        </w:rPr>
        <w:t xml:space="preserve">گروه مولفان: تکش، امینی، جهانگیری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 ج.۲. تعلیمات تاکتیکی و فنی نفرات مختلفه پیاده (تیرانداز - نارنجک انداز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71" w:name="pg4574_28859"/>
    <w:bookmarkEnd w:id="271"/>
    <w:p>
      <w:pPr>
        <w:pStyle w:val="BookText"/>
      </w:pPr>
      <w:r>
        <w:rPr>
          <w:rFonts w:ascii="IRNazanin" w:hAnsi="IRNazanin" w:eastAsia="IRNazanin" w:cs="IRNazanin"/>
          <w:lang w:bidi="fa-IR"/>
          <w:color w:val="111111"/>
          <w:sz w:val="28"/>
          <w:szCs w:val="28"/>
          <w:rtl/>
        </w:rPr>
        <w:t xml:space="preserve">نفرات مسلسل سبک و سنگین).-</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پ، وثوق، احمد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۱۹۴۰، کتابخانه آیت الله بروجردی (ره)، 1940</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932" w:name="_Toc553"/>
      <w:r>
        <w:t>سرگذشت هوانوردان در جنگ بین المللی</w:t>
      </w:r>
      <w:bookmarkEnd w:id="93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/ش۴و۹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ویگلین</w:t>
      </w:r>
    </w:p>
    <w:p>
      <w:pPr>
        <w:pStyle w:val="BookText"/>
      </w:pPr>
      <w:r>
        <w:rPr>
          <w:rFonts w:ascii="IRNazanin" w:hAnsi="IRNazanin" w:eastAsia="IRNazanin" w:cs="IRNazanin"/>
          <w:lang w:bidi="fa-IR"/>
          <w:color w:val="111111"/>
          <w:sz w:val="28"/>
          <w:szCs w:val="28"/>
          <w:rtl/>
        </w:rPr>
        <w:t xml:space="preserve">عنوان : سرگذشت هوانوردان در جنگ بین المللی</w:t>
      </w:r>
    </w:p>
    <w:p>
      <w:pPr>
        <w:pStyle w:val="BookText"/>
      </w:pPr>
      <w:r>
        <w:rPr>
          <w:rFonts w:ascii="IRNazanin" w:hAnsi="IRNazanin" w:eastAsia="IRNazanin" w:cs="IRNazanin"/>
          <w:lang w:bidi="fa-IR"/>
          <w:color w:val="111111"/>
          <w:sz w:val="28"/>
          <w:szCs w:val="28"/>
          <w:rtl/>
        </w:rPr>
        <w:t xml:space="preserve">شرح پدیدآور : از یادداشتهای ویگلین؛ ترجمه سلطان شرف الدین قهرمانی</w:t>
      </w:r>
    </w:p>
    <w:p>
      <w:pPr>
        <w:pStyle w:val="BookText"/>
      </w:pPr>
      <w:r>
        <w:rPr>
          <w:rFonts w:ascii="IRNazanin" w:hAnsi="IRNazanin" w:eastAsia="IRNazanin" w:cs="IRNazanin"/>
          <w:lang w:bidi="fa-IR"/>
          <w:color w:val="111111"/>
          <w:sz w:val="28"/>
          <w:szCs w:val="28"/>
          <w:rtl/>
        </w:rPr>
        <w:t xml:space="preserve">وضعیت نشر : تهران، چاپخانه فردین و برادر</w:t>
      </w:r>
    </w:p>
    <w:p>
      <w:pPr>
        <w:pStyle w:val="BookText"/>
      </w:pPr>
      <w:r>
        <w:rPr>
          <w:rFonts w:ascii="IRNazanin" w:hAnsi="IRNazanin" w:eastAsia="IRNazanin" w:cs="IRNazanin"/>
          <w:lang w:bidi="fa-IR"/>
          <w:color w:val="111111"/>
          <w:sz w:val="28"/>
          <w:szCs w:val="28"/>
          <w:rtl/>
        </w:rPr>
        <w:t xml:space="preserve">سال نشر : ۱۳۱۱</w:t>
      </w:r>
    </w:p>
    <w:p>
      <w:pPr>
        <w:pStyle w:val="BookText"/>
      </w:pPr>
      <w:r>
        <w:rPr>
          <w:rFonts w:ascii="IRNazanin" w:hAnsi="IRNazanin" w:eastAsia="IRNazanin" w:cs="IRNazanin"/>
          <w:lang w:bidi="fa-IR"/>
          <w:color w:val="111111"/>
          <w:sz w:val="28"/>
          <w:szCs w:val="28"/>
          <w:rtl/>
        </w:rPr>
        <w:t xml:space="preserve">مشخصات ظاهری : ۱۰۲ص</w:t>
      </w:r>
    </w:p>
    <w:p>
      <w:pPr>
        <w:pStyle w:val="BookText"/>
      </w:pPr>
      <w:r>
        <w:rPr>
          <w:rFonts w:ascii="IRNazanin" w:hAnsi="IRNazanin" w:eastAsia="IRNazanin" w:cs="IRNazanin"/>
          <w:lang w:bidi="fa-IR"/>
          <w:color w:val="111111"/>
          <w:sz w:val="28"/>
          <w:szCs w:val="28"/>
          <w:rtl/>
        </w:rPr>
        <w:t xml:space="preserve">یادداشت : اثر حاضر شامل حکایات و خاطراتی است از اهمیت و مداخله هواپیماهای جنگی و تشخیص عملیاتی که میتوان در آنها از هواپیما استفاده کرد.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هوانوردان</w:t>
      </w:r>
    </w:p>
    <w:p>
      <w:pPr>
        <w:pStyle w:val="BookText"/>
      </w:pPr>
      <w:r>
        <w:rPr>
          <w:rFonts w:ascii="IRNazanin" w:hAnsi="IRNazanin" w:eastAsia="IRNazanin" w:cs="IRNazanin"/>
          <w:lang w:bidi="fa-IR"/>
          <w:color w:val="111111"/>
          <w:sz w:val="28"/>
          <w:szCs w:val="28"/>
          <w:rtl/>
        </w:rPr>
        <w:t xml:space="preserve">هواپیماهای نظامی</w:t>
      </w:r>
    </w:p>
    <w:p>
      <w:pPr>
        <w:pStyle w:val="BookText"/>
      </w:pPr>
      <w:r>
        <w:rPr>
          <w:rFonts w:ascii="IRNazanin" w:hAnsi="IRNazanin" w:eastAsia="IRNazanin" w:cs="IRNazanin"/>
          <w:lang w:bidi="fa-IR"/>
          <w:color w:val="111111"/>
          <w:sz w:val="28"/>
          <w:szCs w:val="28"/>
          <w:rtl/>
        </w:rPr>
        <w:t xml:space="preserve">خاطرات</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شناسه افزوده : پ، قهرمانی، شرف الدین، ۱۲۷۹- ۱۳۲۱، مترجم</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۳۹۲۸، کتابخانه آیت الله بروجردی (ره)، 3928</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933" w:name="_Toc554"/>
      <w:r>
        <w:t>سلاح های سری ارتش آلمان</w:t>
      </w:r>
      <w:bookmarkEnd w:id="93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/الف۴م۶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مصور رحمانی، غلامرضا، ۱۲۹۱ -</w:t>
      </w:r>
    </w:p>
    <w:p>
      <w:pPr>
        <w:pStyle w:val="BookText"/>
      </w:pPr>
      <w:r>
        <w:rPr>
          <w:rFonts w:ascii="IRNazanin" w:hAnsi="IRNazanin" w:eastAsia="IRNazanin" w:cs="IRNazanin"/>
          <w:lang w:bidi="fa-IR"/>
          <w:color w:val="111111"/>
          <w:sz w:val="28"/>
          <w:szCs w:val="28"/>
          <w:rtl/>
        </w:rPr>
        <w:t xml:space="preserve">عنوان : [سلاح های سری ارتش آلمان]</w:t>
      </w:r>
    </w:p>
    <w:p>
      <w:pPr>
        <w:pStyle w:val="BookText"/>
      </w:pPr>
      <w:r>
        <w:rPr>
          <w:rFonts w:ascii="IRNazanin" w:hAnsi="IRNazanin" w:eastAsia="IRNazanin" w:cs="IRNazanin"/>
          <w:lang w:bidi="fa-IR"/>
          <w:color w:val="111111"/>
          <w:sz w:val="28"/>
          <w:szCs w:val="28"/>
          <w:rtl/>
        </w:rPr>
        <w:t xml:space="preserve">شرح پدیدآور : [غلامرضا مصور رحمانی]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۱۱۹ ص</w:t>
      </w:r>
    </w:p>
    <w:p>
      <w:pPr>
        <w:pStyle w:val="BookText"/>
      </w:pPr>
      <w:r>
        <w:rPr>
          <w:rFonts w:ascii="IRNazanin" w:hAnsi="IRNazanin" w:eastAsia="IRNazanin" w:cs="IRNazanin"/>
          <w:lang w:bidi="fa-IR"/>
          <w:color w:val="111111"/>
          <w:sz w:val="28"/>
          <w:szCs w:val="28"/>
          <w:rtl/>
        </w:rPr>
        <w:t xml:space="preserve">یادداشت : کتاب فاقد صفحه عنوان می‌باشد و مشخصات نویسنده از منابع کتابشناختی استخراج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ارتش آلمان</w:t>
      </w:r>
    </w:p>
    <w:p>
      <w:pPr>
        <w:pStyle w:val="BookText"/>
      </w:pPr>
      <w:r>
        <w:rPr>
          <w:rFonts w:ascii="IRNazanin" w:hAnsi="IRNazanin" w:eastAsia="IRNazanin" w:cs="IRNazanin"/>
          <w:lang w:bidi="fa-IR"/>
          <w:color w:val="111111"/>
          <w:sz w:val="28"/>
          <w:szCs w:val="28"/>
          <w:rtl/>
        </w:rPr>
        <w:t xml:space="preserve">سلاح‌ها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72" w:name="pg4574_28860"/>
    <w:bookmarkEnd w:id="272"/>
    <w:p>
      <w:pPr>
        <w:pStyle w:val="BookText"/>
      </w:pPr>
      <w:r>
        <w:rPr>
          <w:rFonts w:ascii="IRNazanin" w:hAnsi="IRNazanin" w:eastAsia="IRNazanin" w:cs="IRNazanin"/>
          <w:lang w:bidi="fa-IR"/>
          <w:color w:val="111111"/>
          <w:sz w:val="28"/>
          <w:szCs w:val="28"/>
          <w:rtl/>
        </w:rPr>
        <w:t xml:space="preserve">۷۰۴۰، کتابخانه آیت الله بروجردی (ره)، 7040</w:t>
      </w:r>
    </w:p>
    <w:p>
      <w:pPr>
        <w:pStyle w:val="BookText"/>
      </w:pPr>
      <w:r>
        <w:rPr>
          <w:rFonts w:ascii="IRNazanin" w:hAnsi="IRNazanin" w:eastAsia="IRNazanin" w:cs="IRNazanin"/>
          <w:lang w:bidi="fa-IR"/>
          <w:color w:val="111111"/>
          <w:sz w:val="28"/>
          <w:szCs w:val="28"/>
          <w:rtl/>
        </w:rPr>
        <w:t xml:space="preserve">۲، ۶۵۰۴۷۰، کتابخانه آیت الله بروجردی (ره)، 650470</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934" w:name="_Toc555"/>
      <w:r>
        <w:t>سلاحهای سبک و سنگین و اتمی: برابر برنامه آکادمی نظامی وست پوینت</w:t>
      </w:r>
      <w:bookmarkEnd w:id="93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/م۹س۸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طالب زاده، بهمن</w:t>
      </w:r>
    </w:p>
    <w:p>
      <w:pPr>
        <w:pStyle w:val="BookText"/>
      </w:pPr>
      <w:r>
        <w:rPr>
          <w:rFonts w:ascii="IRNazanin" w:hAnsi="IRNazanin" w:eastAsia="IRNazanin" w:cs="IRNazanin"/>
          <w:lang w:bidi="fa-IR"/>
          <w:color w:val="111111"/>
          <w:sz w:val="28"/>
          <w:szCs w:val="28"/>
          <w:rtl/>
        </w:rPr>
        <w:t xml:space="preserve">عنوان : سلاحهای سبک و سنگین و اتمی: برابر برنامه آکادمی نظامی وست پوینت</w:t>
      </w:r>
    </w:p>
    <w:p>
      <w:pPr>
        <w:pStyle w:val="BookText"/>
      </w:pPr>
      <w:r>
        <w:rPr>
          <w:rFonts w:ascii="IRNazanin" w:hAnsi="IRNazanin" w:eastAsia="IRNazanin" w:cs="IRNazanin"/>
          <w:lang w:bidi="fa-IR"/>
          <w:color w:val="111111"/>
          <w:sz w:val="28"/>
          <w:szCs w:val="28"/>
          <w:rtl/>
        </w:rPr>
        <w:t xml:space="preserve">شرح پدیدآور : ترجمه و تدوین بهمن طالب زاده و سرگرد منصور شفازند؛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۲۳۹ ص</w:t>
      </w:r>
    </w:p>
    <w:p>
      <w:pPr>
        <w:pStyle w:val="BookText"/>
      </w:pPr>
      <w:r>
        <w:rPr>
          <w:rFonts w:ascii="IRNazanin" w:hAnsi="IRNazanin" w:eastAsia="IRNazanin" w:cs="IRNazanin"/>
          <w:lang w:bidi="fa-IR"/>
          <w:color w:val="111111"/>
          <w:sz w:val="28"/>
          <w:szCs w:val="28"/>
          <w:rtl/>
        </w:rPr>
        <w:t xml:space="preserve">یادداشت : فهرستنویسی براساس جلد چهارم: ۱۳۳۷</w:t>
      </w:r>
    </w:p>
    <w:p>
      <w:pPr>
        <w:pStyle w:val="BookText"/>
      </w:pPr>
      <w:r>
        <w:rPr>
          <w:rFonts w:ascii="IRNazanin" w:hAnsi="IRNazanin" w:eastAsia="IRNazanin" w:cs="IRNazanin"/>
          <w:lang w:bidi="fa-IR"/>
          <w:color w:val="111111"/>
          <w:sz w:val="28"/>
          <w:szCs w:val="28"/>
          <w:rtl/>
        </w:rPr>
        <w:t xml:space="preserve">کتابنامه: ص. [۲]</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سلاح‌های آتشین</w:t>
      </w:r>
    </w:p>
    <w:p>
      <w:pPr>
        <w:pStyle w:val="BookText"/>
      </w:pPr>
      <w:r>
        <w:rPr>
          <w:rFonts w:ascii="IRNazanin" w:hAnsi="IRNazanin" w:eastAsia="IRNazanin" w:cs="IRNazanin"/>
          <w:lang w:bidi="fa-IR"/>
          <w:color w:val="111111"/>
          <w:sz w:val="28"/>
          <w:szCs w:val="28"/>
          <w:rtl/>
        </w:rPr>
        <w:t xml:space="preserve">سلاح‌های هسته‌ای</w:t>
      </w:r>
    </w:p>
    <w:p>
      <w:pPr>
        <w:pStyle w:val="BookText"/>
      </w:pPr>
      <w:r>
        <w:rPr>
          <w:rFonts w:ascii="IRNazanin" w:hAnsi="IRNazanin" w:eastAsia="IRNazanin" w:cs="IRNazanin"/>
          <w:lang w:bidi="fa-IR"/>
          <w:color w:val="111111"/>
          <w:sz w:val="28"/>
          <w:szCs w:val="28"/>
          <w:rtl/>
        </w:rPr>
        <w:t xml:space="preserve">شناسه افزوده : پ، شفازند، منصور</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ع، سلاح های سبک و سنگین و اتمی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 ۶۵۰۵۸۶، کتابخانه آیت الله بروجردی (ره)، 650586</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935" w:name="_Toc556"/>
      <w:r>
        <w:t>سوار نظام (نقشه جات)</w:t>
      </w:r>
      <w:bookmarkEnd w:id="93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/س۹۶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سوار نظام (نقشه جات)</w:t>
      </w:r>
    </w:p>
    <w:p>
      <w:pPr>
        <w:pStyle w:val="BookText"/>
      </w:pPr>
      <w:r>
        <w:rPr>
          <w:rFonts w:ascii="IRNazanin" w:hAnsi="IRNazanin" w:eastAsia="IRNazanin" w:cs="IRNazanin"/>
          <w:lang w:bidi="fa-IR"/>
          <w:color w:val="111111"/>
          <w:sz w:val="28"/>
          <w:szCs w:val="28"/>
          <w:rtl/>
        </w:rPr>
        <w:t xml:space="preserve">شرح پدیدآور : [به سفارش]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۲ج.: تمام نقشه (تاشده)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آموزش سوار نظام را در قالب تمام نقشه ارائه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73" w:name="pg4574_28861"/>
    <w:bookmarkEnd w:id="273"/>
    <w:p>
      <w:pPr>
        <w:pStyle w:val="BookText"/>
      </w:pPr>
      <w:r>
        <w:rPr>
          <w:rFonts w:ascii="Times New Roman" w:hAnsi="Times New Roman" w:eastAsia="Times New Roman" w:cs="Times New Roman"/>
          <w:lang w:val="en-US" w:bidi="en-US"/>
          <w:color w:val="111111"/>
          <w:sz w:val="28"/>
          <w:szCs w:val="28"/>
          <w:rtl/>
        </w:rPr>
        <w:t xml:space="preserve">: NO</w:t>
      </w:r>
    </w:p>
    <w:p>
      <w:pPr>
        <w:pStyle w:val="BookText"/>
      </w:pPr>
      <w:r>
        <w:rPr>
          <w:rFonts w:ascii="IRNazanin" w:hAnsi="IRNazanin" w:eastAsia="IRNazanin" w:cs="IRNazanin"/>
          <w:lang w:bidi="fa-IR"/>
          <w:color w:val="111111"/>
          <w:sz w:val="28"/>
          <w:szCs w:val="28"/>
          <w:rtl/>
        </w:rPr>
        <w:t xml:space="preserve">موجودی فیزیکی : ۱، ۱، ۲۸۷۰۱، کتابخانه آیت الله بروجردی (ره)، 28701</w:t>
      </w:r>
    </w:p>
    <w:p>
      <w:pPr>
        <w:pStyle w:val="BookText"/>
      </w:pPr>
      <w:r>
        <w:rPr>
          <w:rFonts w:ascii="IRNazanin" w:hAnsi="IRNazanin" w:eastAsia="IRNazanin" w:cs="IRNazanin"/>
          <w:lang w:bidi="fa-IR"/>
          <w:color w:val="111111"/>
          <w:sz w:val="28"/>
          <w:szCs w:val="28"/>
          <w:rtl/>
        </w:rPr>
        <w:t xml:space="preserve">۱، ۲، ۳۲۲۰۸۳۵، کتابخانه آیت الله بروجردی (ره)، 3220835</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936" w:name="_Toc557"/>
      <w:r>
        <w:t>سوار نظام [کتاب]</w:t>
      </w:r>
      <w:bookmarkEnd w:id="93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/س۹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سوار نظام [کتاب]</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۶۵۰۵۱۴، کتابخانه آیت الله بروجردی (ره)، 650514</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937" w:name="_Toc558"/>
      <w:r>
        <w:t>سوار نظام: اسواران شناسائی سوار مکانیزه</w:t>
      </w:r>
      <w:bookmarkEnd w:id="93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/س۹ف۹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فیوضی، علی اصغر</w:t>
      </w:r>
    </w:p>
    <w:p>
      <w:pPr>
        <w:pStyle w:val="BookText"/>
      </w:pPr>
      <w:r>
        <w:rPr>
          <w:rFonts w:ascii="IRNazanin" w:hAnsi="IRNazanin" w:eastAsia="IRNazanin" w:cs="IRNazanin"/>
          <w:lang w:bidi="fa-IR"/>
          <w:color w:val="111111"/>
          <w:sz w:val="28"/>
          <w:szCs w:val="28"/>
          <w:rtl/>
        </w:rPr>
        <w:t xml:space="preserve">عنوان : سوار نظام: اسواران شناسائی سوار مکانیزه</w:t>
      </w:r>
    </w:p>
    <w:p>
      <w:pPr>
        <w:pStyle w:val="BookText"/>
      </w:pPr>
      <w:r>
        <w:rPr>
          <w:rFonts w:ascii="IRNazanin" w:hAnsi="IRNazanin" w:eastAsia="IRNazanin" w:cs="IRNazanin"/>
          <w:lang w:bidi="fa-IR"/>
          <w:color w:val="111111"/>
          <w:sz w:val="28"/>
          <w:szCs w:val="28"/>
          <w:rtl/>
        </w:rPr>
        <w:t xml:space="preserve">شرح پدیدآور : ترجمه و تالیف علی‌اصغر فیوضی؛ [به سفارش] دانشکده افسری، دائره آموزش</w:t>
      </w:r>
    </w:p>
    <w:p>
      <w:pPr>
        <w:pStyle w:val="BookText"/>
      </w:pPr>
      <w:r>
        <w:rPr>
          <w:rFonts w:ascii="IRNazanin" w:hAnsi="IRNazanin" w:eastAsia="IRNazanin" w:cs="IRNazanin"/>
          <w:lang w:bidi="fa-IR"/>
          <w:color w:val="111111"/>
          <w:sz w:val="28"/>
          <w:szCs w:val="28"/>
          <w:rtl/>
        </w:rPr>
        <w:t xml:space="preserve">وضعیت نشر : [تهران]، شرکت چاپخانه شهاب</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[۲۱۴]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۴۰۹۱، کتابخانه آیت الله بروجردی (ره)، 4091</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938" w:name="_Toc559"/>
      <w:r>
        <w:t>سواری و تربیت اسب [کتاب]</w:t>
      </w:r>
      <w:bookmarkEnd w:id="938"/>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/م۲س۹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مبشری، علی‌اصغر، ۱۲۸۰ - ۱۳۶۹</w:t>
      </w:r>
    </w:p>
    <w:p>
      <w:pPr>
        <w:pStyle w:val="BookText"/>
      </w:pPr>
      <w:r>
        <w:rPr>
          <w:rFonts w:ascii="IRNazanin" w:hAnsi="IRNazanin" w:eastAsia="IRNazanin" w:cs="IRNazanin"/>
          <w:lang w:bidi="fa-IR"/>
          <w:color w:val="111111"/>
          <w:sz w:val="28"/>
          <w:szCs w:val="28"/>
          <w:rtl/>
        </w:rPr>
        <w:t xml:space="preserve">عنوان : سواری و تربیت اسب [کتاب]</w:t>
      </w:r>
    </w:p>
    <w:p>
      <w:pPr>
        <w:pStyle w:val="BookText"/>
      </w:pPr>
      <w:r>
        <w:rPr>
          <w:rFonts w:ascii="IRNazanin" w:hAnsi="IRNazanin" w:eastAsia="IRNazanin" w:cs="IRNazanin"/>
          <w:lang w:bidi="fa-IR"/>
          <w:color w:val="111111"/>
          <w:sz w:val="28"/>
          <w:szCs w:val="28"/>
          <w:rtl/>
        </w:rPr>
        <w:t xml:space="preserve">شرح پدیدآور : علی‌اکبر مبشری، حمید شیروانی؛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74" w:name="pg4574_28862"/>
    <w:bookmarkEnd w:id="274"/>
    <w:p>
      <w:pPr>
        <w:pStyle w:val="BookText"/>
      </w:pPr>
      <w:r>
        <w:rPr>
          <w:rFonts w:ascii="IRNazanin" w:hAnsi="IRNazanin" w:eastAsia="IRNazanin" w:cs="IRNazanin"/>
          <w:lang w:bidi="fa-IR"/>
          <w:color w:val="111111"/>
          <w:sz w:val="28"/>
          <w:szCs w:val="28"/>
          <w:rtl/>
        </w:rPr>
        <w:t xml:space="preserve">[تهیه] رسته سوار</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۱۳۲۳</w:t>
      </w:r>
    </w:p>
    <w:p>
      <w:pPr>
        <w:pStyle w:val="BookText"/>
      </w:pPr>
      <w:r>
        <w:rPr>
          <w:rFonts w:ascii="IRNazanin" w:hAnsi="IRNazanin" w:eastAsia="IRNazanin" w:cs="IRNazanin"/>
          <w:lang w:bidi="fa-IR"/>
          <w:color w:val="111111"/>
          <w:sz w:val="28"/>
          <w:szCs w:val="28"/>
          <w:rtl/>
        </w:rPr>
        <w:t xml:space="preserve">مشخصات ظاهری : ۱۶۴ ص.: مصور، [۵] ص. تصویر (بخشی تا شده)، [۱] ص. جدول تا 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فصل اول: تربیت سوار.- فصل دوم تربیت اسب.- قسمت سوم: بکار بردن اصول سواری و تربیت جهت هدایت اسب.- قسمت چهارم: سواری تجملی - سواری عادی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اسب سواری</w:t>
      </w:r>
    </w:p>
    <w:p>
      <w:pPr>
        <w:pStyle w:val="BookText"/>
      </w:pPr>
      <w:r>
        <w:rPr>
          <w:rFonts w:ascii="IRNazanin" w:hAnsi="IRNazanin" w:eastAsia="IRNazanin" w:cs="IRNazanin"/>
          <w:lang w:bidi="fa-IR"/>
          <w:color w:val="111111"/>
          <w:sz w:val="28"/>
          <w:szCs w:val="28"/>
          <w:rtl/>
        </w:rPr>
        <w:t xml:space="preserve">تربیت اسب</w:t>
      </w:r>
    </w:p>
    <w:p>
      <w:pPr>
        <w:pStyle w:val="BookText"/>
      </w:pPr>
      <w:r>
        <w:rPr>
          <w:rFonts w:ascii="IRNazanin" w:hAnsi="IRNazanin" w:eastAsia="IRNazanin" w:cs="IRNazanin"/>
          <w:lang w:bidi="fa-IR"/>
          <w:color w:val="111111"/>
          <w:sz w:val="28"/>
          <w:szCs w:val="28"/>
          <w:rtl/>
        </w:rPr>
        <w:t xml:space="preserve">شناسه افزوده : پ، شیروانی، حمید، ۱۳۴۵ -</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ت، دانشکده افسری. رسته سوار</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۶۵۰۵۷۶، کتابخانه آیت الله بروجردی (ره)، 650576</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3"/>
      </w:pPr>
      <w:bookmarkStart w:id="939" w:name="_Toc560"/>
      <w:r>
        <w:t>ش</w:t>
      </w:r>
      <w:bookmarkEnd w:id="939"/>
    </w:p>
    <w:p>
      <w:pPr>
        <w:pStyle w:val="Heading4"/>
      </w:pPr>
      <w:bookmarkStart w:id="940" w:name="_Toc561"/>
      <w:r>
        <w:t>شرح توپ مسلسل و عملیات با او</w:t>
      </w:r>
      <w:bookmarkEnd w:id="94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۱۹۰ /ش۴۲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شرح توپ مسلسل و عملیات با او</w:t>
      </w:r>
    </w:p>
    <w:p>
      <w:pPr>
        <w:pStyle w:val="BookText"/>
      </w:pPr>
      <w:r>
        <w:rPr>
          <w:rFonts w:ascii="IRNazanin" w:hAnsi="IRNazanin" w:eastAsia="IRNazanin" w:cs="IRNazanin"/>
          <w:lang w:bidi="fa-IR"/>
          <w:color w:val="111111"/>
          <w:sz w:val="28"/>
          <w:szCs w:val="28"/>
          <w:rtl/>
        </w:rPr>
        <w:t xml:space="preserve">شرح پدیدآور : ترجمه حاجی باقرخان فرمانده کاماند توپ مسلسل و احمد آقا نایب دویم</w:t>
      </w:r>
    </w:p>
    <w:p>
      <w:pPr>
        <w:pStyle w:val="BookText"/>
      </w:pPr>
      <w:r>
        <w:rPr>
          <w:rFonts w:ascii="IRNazanin" w:hAnsi="IRNazanin" w:eastAsia="IRNazanin" w:cs="IRNazanin"/>
          <w:lang w:bidi="fa-IR"/>
          <w:color w:val="111111"/>
          <w:sz w:val="28"/>
          <w:szCs w:val="28"/>
          <w:rtl/>
        </w:rPr>
        <w:t xml:space="preserve">وضعیت نشر : اصفهان، حبل المتین</w:t>
      </w:r>
    </w:p>
    <w:p>
      <w:pPr>
        <w:pStyle w:val="BookText"/>
      </w:pPr>
      <w:r>
        <w:rPr>
          <w:rFonts w:ascii="IRNazanin" w:hAnsi="IRNazanin" w:eastAsia="IRNazanin" w:cs="IRNazanin"/>
          <w:lang w:bidi="fa-IR"/>
          <w:color w:val="111111"/>
          <w:sz w:val="28"/>
          <w:szCs w:val="28"/>
          <w:rtl/>
        </w:rPr>
        <w:t xml:space="preserve">سال نشر : [۱۲؟]</w:t>
      </w:r>
    </w:p>
    <w:p>
      <w:pPr>
        <w:pStyle w:val="BookText"/>
      </w:pPr>
      <w:r>
        <w:rPr>
          <w:rFonts w:ascii="IRNazanin" w:hAnsi="IRNazanin" w:eastAsia="IRNazanin" w:cs="IRNazanin"/>
          <w:lang w:bidi="fa-IR"/>
          <w:color w:val="111111"/>
          <w:sz w:val="28"/>
          <w:szCs w:val="28"/>
          <w:rtl/>
        </w:rPr>
        <w:t xml:space="preserve">مشخصات ظاهری : ۵۸ص</w:t>
      </w:r>
    </w:p>
    <w:p>
      <w:pPr>
        <w:pStyle w:val="BookText"/>
      </w:pPr>
      <w:r>
        <w:rPr>
          <w:rFonts w:ascii="IRNazanin" w:hAnsi="IRNazanin" w:eastAsia="IRNazanin" w:cs="IRNazanin"/>
          <w:lang w:bidi="fa-IR"/>
          <w:color w:val="111111"/>
          <w:sz w:val="28"/>
          <w:szCs w:val="28"/>
          <w:rtl/>
        </w:rPr>
        <w:t xml:space="preserve">یادداشت : اثر حاضر که به معرفی و آموزش کار با توپ مسلسل میپردازد متعلق به آتریاد ( یگان نظامی) اصفهان از دیویز (لشکر) قزاق شاهنشاه ایران دردوره قاجار می‌باشد. «قوای قزاق» نیروی نظامی ویژه‌ای بود که در سال ۱۲۵۸ شمسی به درخواست ناصرالدین شاه در پی قراردادی بین ایران و روسیه تزاری تشکیل شد و برای چندین دهه مهم‌ترین نیروی نظامی ایران به شمار می‌رفت و نقش مهمی در تاریخ ایران ایفا کرد.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توپ مسلسل</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75" w:name="pg4574_28863"/>
    <w:bookmarkEnd w:id="275"/>
    <w:p>
      <w:pPr>
        <w:pStyle w:val="BookText"/>
      </w:pPr>
      <w:r>
        <w:rPr>
          <w:rFonts w:ascii="IRNazanin" w:hAnsi="IRNazanin" w:eastAsia="IRNazanin" w:cs="IRNazanin"/>
          <w:lang w:bidi="fa-IR"/>
          <w:color w:val="111111"/>
          <w:sz w:val="28"/>
          <w:szCs w:val="28"/>
          <w:rtl/>
        </w:rPr>
        <w:t xml:space="preserve">وای قزاق</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مترجم، حاجی باقرخان</w:t>
      </w:r>
    </w:p>
    <w:p>
      <w:pPr>
        <w:pStyle w:val="BookText"/>
      </w:pPr>
      <w:r>
        <w:rPr>
          <w:rFonts w:ascii="IRNazanin" w:hAnsi="IRNazanin" w:eastAsia="IRNazanin" w:cs="IRNazanin"/>
          <w:lang w:bidi="fa-IR"/>
          <w:color w:val="111111"/>
          <w:sz w:val="28"/>
          <w:szCs w:val="28"/>
          <w:rtl/>
        </w:rPr>
        <w:t xml:space="preserve">پ، مترجم، احمد آقا</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م، دوره قاجار</w:t>
      </w:r>
    </w:p>
    <w:p>
      <w:pPr>
        <w:pStyle w:val="BookText"/>
      </w:pPr>
      <w:r>
        <w:rPr>
          <w:rFonts w:ascii="IRNazanin" w:hAnsi="IRNazanin" w:eastAsia="IRNazanin" w:cs="IRNazanin"/>
          <w:lang w:bidi="fa-IR"/>
          <w:color w:val="111111"/>
          <w:sz w:val="28"/>
          <w:szCs w:val="28"/>
          <w:rtl/>
        </w:rPr>
        <w:t xml:space="preserve">ت، نفیس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۴۰۲۵، کتابخانه آیت الله بروجردی (ره)، 4025</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941" w:name="_Toc562"/>
      <w:r>
        <w:t>شرح حال جمعی از افسران ارتش</w:t>
      </w:r>
      <w:bookmarkEnd w:id="94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/ش۴ش۴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شرح حال جمعی از افسران ارتش</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 بدون شماره گذاری).: عکس</w:t>
      </w:r>
    </w:p>
    <w:p>
      <w:pPr>
        <w:pStyle w:val="BookText"/>
      </w:pPr>
      <w:r>
        <w:rPr>
          <w:rFonts w:ascii="IRNazanin" w:hAnsi="IRNazanin" w:eastAsia="IRNazanin" w:cs="IRNazanin"/>
          <w:lang w:bidi="fa-IR"/>
          <w:color w:val="111111"/>
          <w:sz w:val="28"/>
          <w:szCs w:val="28"/>
          <w:rtl/>
        </w:rPr>
        <w:t xml:space="preserve">یادداشت : اثر حاضر شرح حال مختصر افسران ایرانی است که در جنگ یا مصادمات داخلی یا خارجی و یا حین ماموریت و انجام وظیفه شهید شده‌اند. این اثر فاقد صفحه عنوان است و عنوان متناسب با محتوا انتخاب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افسران</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۳۲۴۰۱۶، کتابخانه آیت الله بروجردی (ره)، 324016</w:t>
      </w:r>
    </w:p>
    <w:p>
      <w:pPr>
        <w:pStyle w:val="BookText"/>
      </w:pPr>
      <w:r>
        <w:rPr>
          <w:rFonts w:ascii="IRNazanin" w:hAnsi="IRNazanin" w:eastAsia="IRNazanin" w:cs="IRNazanin"/>
          <w:lang w:bidi="fa-IR"/>
          <w:color w:val="111111"/>
          <w:sz w:val="28"/>
          <w:szCs w:val="28"/>
          <w:rtl/>
        </w:rPr>
        <w:t xml:space="preserve">مشخصات ورود اطلاعات : امید، ۹۵/۷/۲۰، محفوظی</w:t>
      </w:r>
    </w:p>
    <w:p>
      <w:pPr>
        <w:pStyle w:val="Heading4"/>
      </w:pPr>
      <w:bookmarkStart w:id="942" w:name="_Toc563"/>
      <w:r>
        <w:t>شیمی صنعتی: برای دانشجویان سال دوم [کتاب]</w:t>
      </w:r>
      <w:bookmarkEnd w:id="94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/ر۲ش۹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رادفر، غلامرضا</w:t>
      </w:r>
    </w:p>
    <w:p>
      <w:pPr>
        <w:pStyle w:val="BookText"/>
      </w:pPr>
      <w:r>
        <w:rPr>
          <w:rFonts w:ascii="IRNazanin" w:hAnsi="IRNazanin" w:eastAsia="IRNazanin" w:cs="IRNazanin"/>
          <w:lang w:bidi="fa-IR"/>
          <w:color w:val="111111"/>
          <w:sz w:val="28"/>
          <w:szCs w:val="28"/>
          <w:rtl/>
        </w:rPr>
        <w:t xml:space="preserve">عنوان : شیمی صنعتی: برای دانشجویان سال دوم [کتاب]</w:t>
      </w:r>
    </w:p>
    <w:p>
      <w:pPr>
        <w:pStyle w:val="BookText"/>
      </w:pPr>
      <w:r>
        <w:rPr>
          <w:rFonts w:ascii="IRNazanin" w:hAnsi="IRNazanin" w:eastAsia="IRNazanin" w:cs="IRNazanin"/>
          <w:lang w:bidi="fa-IR"/>
          <w:color w:val="111111"/>
          <w:sz w:val="28"/>
          <w:szCs w:val="28"/>
          <w:rtl/>
        </w:rPr>
        <w:t xml:space="preserve">شرح پدیدآور : تالیف غلامرضا رادفر؛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(چاپ شرکت مطبوعات)۱۳۳۲</w:t>
      </w:r>
    </w:p>
    <w:p>
      <w:pPr>
        <w:pStyle w:val="BookText"/>
      </w:pPr>
      <w:r>
        <w:rPr>
          <w:rFonts w:ascii="IRNazanin" w:hAnsi="IRNazanin" w:eastAsia="IRNazanin" w:cs="IRNazanin"/>
          <w:lang w:bidi="fa-IR"/>
          <w:color w:val="111111"/>
          <w:sz w:val="28"/>
          <w:szCs w:val="28"/>
          <w:rtl/>
        </w:rPr>
        <w:t xml:space="preserve">مشخصات ظاهری : و، ۲۷۶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شیمی صنعتی</w:t>
      </w:r>
    </w:p>
    <w:p>
      <w:pPr>
        <w:pStyle w:val="BookText"/>
      </w:pPr>
      <w:r>
        <w:rPr>
          <w:rFonts w:ascii="IRNazanin" w:hAnsi="IRNazanin" w:eastAsia="IRNazanin" w:cs="IRNazanin"/>
          <w:lang w:bidi="fa-IR"/>
          <w:color w:val="111111"/>
          <w:sz w:val="28"/>
          <w:szCs w:val="28"/>
          <w:rtl/>
        </w:rPr>
        <w:t xml:space="preserve">شیمی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76" w:name="pg4574_28864"/>
    <w:bookmarkEnd w:id="276"/>
    <w:p>
      <w:pPr>
        <w:pStyle w:val="BookText"/>
      </w:pPr>
      <w:r>
        <w:rPr>
          <w:rFonts w:ascii="IRNazanin" w:hAnsi="IRNazanin" w:eastAsia="IRNazanin" w:cs="IRNazanin"/>
          <w:lang w:bidi="fa-IR"/>
          <w:color w:val="111111"/>
          <w:sz w:val="28"/>
          <w:szCs w:val="28"/>
          <w:rtl/>
        </w:rPr>
        <w:t xml:space="preserve">۱، ۶۵۰۵۵۹، کتابخانه آیت الله بروجردی (ره)، 650559</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3"/>
      </w:pPr>
      <w:bookmarkStart w:id="943" w:name="_Toc564"/>
      <w:r>
        <w:t>ض</w:t>
      </w:r>
      <w:bookmarkEnd w:id="943"/>
    </w:p>
    <w:p>
      <w:pPr>
        <w:pStyle w:val="Heading4"/>
      </w:pPr>
      <w:bookmarkStart w:id="944" w:name="_Toc565"/>
      <w:r>
        <w:t>ضد گریلا</w:t>
      </w:r>
      <w:bookmarkEnd w:id="94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/ع۸ض۲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ضد گریلا</w:t>
      </w:r>
    </w:p>
    <w:p>
      <w:pPr>
        <w:pStyle w:val="BookText"/>
      </w:pPr>
      <w:r>
        <w:rPr>
          <w:rFonts w:ascii="IRNazanin" w:hAnsi="IRNazanin" w:eastAsia="IRNazanin" w:cs="IRNazanin"/>
          <w:lang w:bidi="fa-IR"/>
          <w:color w:val="111111"/>
          <w:sz w:val="28"/>
          <w:szCs w:val="28"/>
          <w:rtl/>
        </w:rPr>
        <w:t xml:space="preserve">شرح پدیدآور : [برای] وزارت جنگ، ستاد بزرگ ارتشتاران، اداره سوم</w:t>
      </w:r>
    </w:p>
    <w:p>
      <w:pPr>
        <w:pStyle w:val="BookText"/>
      </w:pPr>
      <w:r>
        <w:rPr>
          <w:rFonts w:ascii="IRNazanin" w:hAnsi="IRNazanin" w:eastAsia="IRNazanin" w:cs="IRNazanin"/>
          <w:lang w:bidi="fa-IR"/>
          <w:color w:val="111111"/>
          <w:sz w:val="28"/>
          <w:szCs w:val="28"/>
          <w:rtl/>
        </w:rPr>
        <w:t xml:space="preserve">وضعیت نشر : تهران، وزارت جنگ، ستاد بزرگ ارتشتاران، اداره آجودانی کل</w:t>
      </w:r>
    </w:p>
    <w:p>
      <w:pPr>
        <w:pStyle w:val="BookText"/>
      </w:pPr>
      <w:r>
        <w:rPr>
          <w:rFonts w:ascii="IRNazanin" w:hAnsi="IRNazanin" w:eastAsia="IRNazanin" w:cs="IRNazanin"/>
          <w:lang w:bidi="fa-IR"/>
          <w:color w:val="111111"/>
          <w:sz w:val="28"/>
          <w:szCs w:val="28"/>
          <w:rtl/>
        </w:rPr>
        <w:t xml:space="preserve">سال نشر : ۱۳۳۸</w:t>
      </w:r>
    </w:p>
    <w:p>
      <w:pPr>
        <w:pStyle w:val="BookText"/>
      </w:pPr>
      <w:r>
        <w:rPr>
          <w:rFonts w:ascii="IRNazanin" w:hAnsi="IRNazanin" w:eastAsia="IRNazanin" w:cs="IRNazanin"/>
          <w:lang w:bidi="fa-IR"/>
          <w:color w:val="111111"/>
          <w:sz w:val="28"/>
          <w:szCs w:val="28"/>
          <w:rtl/>
        </w:rPr>
        <w:t xml:space="preserve">مشخصات ظاهری : [و]، ۸۰ ص.: مصور، نمودار</w:t>
      </w:r>
    </w:p>
    <w:p>
      <w:pPr>
        <w:pStyle w:val="BookText"/>
      </w:pPr>
      <w:r>
        <w:rPr>
          <w:rFonts w:ascii="IRNazanin" w:hAnsi="IRNazanin" w:eastAsia="IRNazanin" w:cs="IRNazanin"/>
          <w:lang w:bidi="fa-IR"/>
          <w:color w:val="111111"/>
          <w:sz w:val="28"/>
          <w:szCs w:val="28"/>
          <w:rtl/>
        </w:rPr>
        <w:t xml:space="preserve">یادداشت : اثر حاضر ترجمه آئین نامه ضد گریلا ۶ -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می‌باشد که به عنوان آئین نامه رسمی ارتش مورد استفاده قرار گرفته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عملیات جنگی</w:t>
      </w:r>
    </w:p>
    <w:p>
      <w:pPr>
        <w:pStyle w:val="BookText"/>
      </w:pPr>
      <w:r>
        <w:rPr>
          <w:rFonts w:ascii="IRNazanin" w:hAnsi="IRNazanin" w:eastAsia="IRNazanin" w:cs="IRNazanin"/>
          <w:lang w:bidi="fa-IR"/>
          <w:color w:val="111111"/>
          <w:sz w:val="28"/>
          <w:szCs w:val="28"/>
          <w:rtl/>
        </w:rPr>
        <w:t xml:space="preserve">شناسه افزوده : ت، ایران. وزارت جنگ، ستاد بزرگ ارتشتاران، اداره سوم</w:t>
      </w:r>
    </w:p>
    <w:p>
      <w:pPr>
        <w:pStyle w:val="BookText"/>
      </w:pPr>
      <w:r>
        <w:rPr>
          <w:rFonts w:ascii="IRNazanin" w:hAnsi="IRNazanin" w:eastAsia="IRNazanin" w:cs="IRNazanin"/>
          <w:lang w:bidi="fa-IR"/>
          <w:color w:val="111111"/>
          <w:sz w:val="28"/>
          <w:szCs w:val="28"/>
          <w:rtl/>
        </w:rPr>
        <w:t xml:space="preserve">ت، ایران. وزارت جنگ. ستاد بزرگ ارتشتاران. اداره آجودانی کل</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۲۲۵۷۵، کتابخانه آیت الله بروجردی (ره)، 22575</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945" w:name="_Toc566"/>
      <w:r>
        <w:t>ضمائم قوانین تیر توپخانه</w:t>
      </w:r>
      <w:bookmarkEnd w:id="945"/>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/ت۹هـ۵۶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هشترودی</w:t>
      </w:r>
    </w:p>
    <w:p>
      <w:pPr>
        <w:pStyle w:val="BookText"/>
      </w:pPr>
      <w:r>
        <w:rPr>
          <w:rFonts w:ascii="IRNazanin" w:hAnsi="IRNazanin" w:eastAsia="IRNazanin" w:cs="IRNazanin"/>
          <w:lang w:bidi="fa-IR"/>
          <w:color w:val="111111"/>
          <w:sz w:val="28"/>
          <w:szCs w:val="28"/>
          <w:rtl/>
        </w:rPr>
        <w:t xml:space="preserve">عنوان : ضمائم قوانین تیر توپخانه</w:t>
      </w:r>
    </w:p>
    <w:p>
      <w:pPr>
        <w:pStyle w:val="BookText"/>
      </w:pPr>
      <w:r>
        <w:rPr>
          <w:rFonts w:ascii="IRNazanin" w:hAnsi="IRNazanin" w:eastAsia="IRNazanin" w:cs="IRNazanin"/>
          <w:lang w:bidi="fa-IR"/>
          <w:color w:val="111111"/>
          <w:sz w:val="28"/>
          <w:szCs w:val="28"/>
          <w:rtl/>
        </w:rPr>
        <w:t xml:space="preserve">شرح پدیدآور : ترجمه [گردآورنده] هشترودی</w:t>
      </w:r>
    </w:p>
    <w:p>
      <w:pPr>
        <w:pStyle w:val="BookText"/>
      </w:pPr>
      <w:r>
        <w:rPr>
          <w:rFonts w:ascii="IRNazanin" w:hAnsi="IRNazanin" w:eastAsia="IRNazanin" w:cs="IRNazanin"/>
          <w:lang w:bidi="fa-IR"/>
          <w:color w:val="111111"/>
          <w:sz w:val="28"/>
          <w:szCs w:val="28"/>
          <w:rtl/>
        </w:rPr>
        <w:t xml:space="preserve">وضعیت نشر : [تهران]، دانشکده افسری؛ شرکت چاپخانه فردوسی</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۱۱۶ ص.: مصور،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تیراندازی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۱۶۰۶۴، کتابخانه آیت الله بروجردی (ره)، 16064</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946" w:name="_Toc567"/>
      <w:r>
        <w:t>ضمیمه نظامنامه اسلحه‌شناسی توپ ۱۰۵ [صد و پنج] کوتاه نمونه ۱۳۱۳ [هزار و سیصد و سیزده]</w:t>
      </w:r>
      <w:bookmarkEnd w:id="946"/>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77" w:name="pg4574_28865"/>
    <w:bookmarkEnd w:id="277"/>
    <w:p>
      <w:pPr>
        <w:pStyle w:val="BookText"/>
      </w:pP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/ض۸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ضمیمه نظامنامه اسلحه‌شناسی توپ ۱۰۵ [صد و پنج] کوتاه نمونه ۱۳۱۳ [هزار و سیصد و سیزده]</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۱۰۱ ورق: تمام تصویر (بخشی تا شده)</w:t>
      </w:r>
    </w:p>
    <w:p>
      <w:pPr>
        <w:pStyle w:val="BookText"/>
      </w:pPr>
      <w:r>
        <w:rPr>
          <w:rFonts w:ascii="IRNazanin" w:hAnsi="IRNazanin" w:eastAsia="IRNazanin" w:cs="IRNazanin"/>
          <w:lang w:bidi="fa-IR"/>
          <w:color w:val="111111"/>
          <w:sz w:val="28"/>
          <w:szCs w:val="28"/>
          <w:rtl/>
        </w:rPr>
        <w:t xml:space="preserve">یادداشت : اثر حاضر شامل ۱۰۱ شکل می‌باشد که در هر برگ چاپ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۴۱۳۷۰، ۴۱۰۳۷۰، کتابخانه آیت الله بروجردی (ره)، 410370</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3"/>
      </w:pPr>
      <w:bookmarkStart w:id="947" w:name="_Toc568"/>
      <w:r>
        <w:t>ع</w:t>
      </w:r>
      <w:bookmarkEnd w:id="947"/>
    </w:p>
    <w:p>
      <w:pPr>
        <w:pStyle w:val="Heading4"/>
      </w:pPr>
      <w:bookmarkStart w:id="948" w:name="_Toc569"/>
      <w:r>
        <w:t>عشایر فارس</w:t>
      </w:r>
      <w:bookmarkEnd w:id="948"/>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/ف۲ع۵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عشایر فارس</w:t>
      </w:r>
    </w:p>
    <w:p>
      <w:pPr>
        <w:pStyle w:val="BookText"/>
      </w:pPr>
      <w:r>
        <w:rPr>
          <w:rFonts w:ascii="IRNazanin" w:hAnsi="IRNazanin" w:eastAsia="IRNazanin" w:cs="IRNazanin"/>
          <w:lang w:bidi="fa-IR"/>
          <w:color w:val="111111"/>
          <w:sz w:val="28"/>
          <w:szCs w:val="28"/>
          <w:rtl/>
        </w:rPr>
        <w:t xml:space="preserve">شرح پدیدآور : [به سفارش] دانشگاه جنگ، دوره تخصصی رکن ۲</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۱۳۲۵</w:t>
      </w:r>
    </w:p>
    <w:p>
      <w:pPr>
        <w:pStyle w:val="BookText"/>
      </w:pPr>
      <w:r>
        <w:rPr>
          <w:rFonts w:ascii="IRNazanin" w:hAnsi="IRNazanin" w:eastAsia="IRNazanin" w:cs="IRNazanin"/>
          <w:lang w:bidi="fa-IR"/>
          <w:color w:val="111111"/>
          <w:sz w:val="28"/>
          <w:szCs w:val="28"/>
          <w:rtl/>
        </w:rPr>
        <w:t xml:space="preserve">مشخصات ظاهری : ۱۳ ص</w:t>
      </w:r>
    </w:p>
    <w:p>
      <w:pPr>
        <w:pStyle w:val="BookText"/>
      </w:pPr>
      <w:r>
        <w:rPr>
          <w:rFonts w:ascii="IRNazanin" w:hAnsi="IRNazanin" w:eastAsia="IRNazanin" w:cs="IRNazanin"/>
          <w:lang w:bidi="fa-IR"/>
          <w:color w:val="111111"/>
          <w:sz w:val="28"/>
          <w:szCs w:val="28"/>
          <w:rtl/>
        </w:rPr>
        <w:t xml:space="preserve">یادداشت : بالای عنوان: دوره یکم: ۱۳۲۵</w:t>
      </w:r>
    </w:p>
    <w:p>
      <w:pPr>
        <w:pStyle w:val="BookText"/>
      </w:pPr>
      <w:r>
        <w:rPr>
          <w:rFonts w:ascii="IRNazanin" w:hAnsi="IRNazanin" w:eastAsia="IRNazanin" w:cs="IRNazanin"/>
          <w:lang w:bidi="fa-IR"/>
          <w:color w:val="111111"/>
          <w:sz w:val="28"/>
          <w:szCs w:val="28"/>
          <w:rtl/>
        </w:rPr>
        <w:t xml:space="preserve">فصلی از کتاب به اوضاع طبیعی و فصلی به بررسی منطقه فارس از لحاظ نظامی پرداخته است و فصل آخر به عشایر فارس یعنی قشقایی ها از جنبه‌های مختلف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فارس (استان)</w:t>
      </w:r>
    </w:p>
    <w:p>
      <w:pPr>
        <w:pStyle w:val="BookText"/>
      </w:pPr>
      <w:r>
        <w:rPr>
          <w:rFonts w:ascii="IRNazanin" w:hAnsi="IRNazanin" w:eastAsia="IRNazanin" w:cs="IRNazanin"/>
          <w:lang w:bidi="fa-IR"/>
          <w:color w:val="111111"/>
          <w:sz w:val="28"/>
          <w:szCs w:val="28"/>
          <w:rtl/>
        </w:rPr>
        <w:t xml:space="preserve">قشقایی</w:t>
      </w:r>
    </w:p>
    <w:p>
      <w:pPr>
        <w:pStyle w:val="BookText"/>
      </w:pPr>
      <w:r>
        <w:rPr>
          <w:rFonts w:ascii="IRNazanin" w:hAnsi="IRNazanin" w:eastAsia="IRNazanin" w:cs="IRNazanin"/>
          <w:lang w:bidi="fa-IR"/>
          <w:color w:val="111111"/>
          <w:sz w:val="28"/>
          <w:szCs w:val="28"/>
          <w:rtl/>
        </w:rPr>
        <w:t xml:space="preserve">ایلات و عشایر</w:t>
      </w:r>
    </w:p>
    <w:p>
      <w:pPr>
        <w:pStyle w:val="BookText"/>
      </w:pPr>
      <w:r>
        <w:rPr>
          <w:rFonts w:ascii="IRNazanin" w:hAnsi="IRNazanin" w:eastAsia="IRNazanin" w:cs="IRNazanin"/>
          <w:lang w:bidi="fa-IR"/>
          <w:color w:val="111111"/>
          <w:sz w:val="28"/>
          <w:szCs w:val="28"/>
          <w:rtl/>
        </w:rPr>
        <w:t xml:space="preserve">شناسه افزوده : ت، دانشگاه جنگ. دوره تخصصی رکن ۲</w:t>
      </w:r>
    </w:p>
    <w:p>
      <w:pPr>
        <w:pStyle w:val="BookText"/>
      </w:pPr>
      <w:r>
        <w:rPr>
          <w:rFonts w:ascii="IRNazanin" w:hAnsi="IRNazanin" w:eastAsia="IRNazanin" w:cs="IRNazanin"/>
          <w:lang w:bidi="fa-IR"/>
          <w:color w:val="111111"/>
          <w:sz w:val="28"/>
          <w:szCs w:val="28"/>
          <w:rtl/>
        </w:rPr>
        <w:t xml:space="preserve">ع، دوره یکم: ۱۳۲۵</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۱۶۴۰۹، کتابخانه آیت‌الله بروجردی (ره)، 16409</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949" w:name="_Toc570"/>
      <w:r>
        <w:t>علل سقوط تیپ کازرون</w:t>
      </w:r>
      <w:bookmarkEnd w:id="94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8" w:name="pg4574_28866"/>
    <w:bookmarkEnd w:id="278"/>
    <w:p>
      <w:pPr>
        <w:pStyle w:val="BookText"/>
      </w:pPr>
      <w:r>
        <w:rPr>
          <w:rFonts w:ascii="IRNazanin" w:hAnsi="IRNazanin" w:eastAsia="IRNazanin" w:cs="IRNazanin"/>
          <w:lang w:bidi="fa-IR"/>
          <w:color w:val="111111"/>
          <w:sz w:val="28"/>
          <w:szCs w:val="28"/>
          <w:rtl/>
        </w:rPr>
        <w:t xml:space="preserve">/ی۸ع۸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یمنی، حسین</w:t>
      </w:r>
    </w:p>
    <w:p>
      <w:pPr>
        <w:pStyle w:val="BookText"/>
      </w:pPr>
      <w:r>
        <w:rPr>
          <w:rFonts w:ascii="IRNazanin" w:hAnsi="IRNazanin" w:eastAsia="IRNazanin" w:cs="IRNazanin"/>
          <w:lang w:bidi="fa-IR"/>
          <w:color w:val="111111"/>
          <w:sz w:val="28"/>
          <w:szCs w:val="28"/>
          <w:rtl/>
        </w:rPr>
        <w:t xml:space="preserve">عنوان : علل سقوط تیپ کازرون</w:t>
      </w:r>
    </w:p>
    <w:p>
      <w:pPr>
        <w:pStyle w:val="BookText"/>
      </w:pPr>
      <w:r>
        <w:rPr>
          <w:rFonts w:ascii="IRNazanin" w:hAnsi="IRNazanin" w:eastAsia="IRNazanin" w:cs="IRNazanin"/>
          <w:lang w:bidi="fa-IR"/>
          <w:color w:val="111111"/>
          <w:sz w:val="28"/>
          <w:szCs w:val="28"/>
          <w:rtl/>
        </w:rPr>
        <w:t xml:space="preserve">شرح پدیدآور : [سیدحسین یمنی]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۲۱ ص</w:t>
      </w:r>
    </w:p>
    <w:p>
      <w:pPr>
        <w:pStyle w:val="BookText"/>
      </w:pPr>
      <w:r>
        <w:rPr>
          <w:rFonts w:ascii="IRNazanin" w:hAnsi="IRNazanin" w:eastAsia="IRNazanin" w:cs="IRNazanin"/>
          <w:lang w:bidi="fa-IR"/>
          <w:color w:val="111111"/>
          <w:sz w:val="28"/>
          <w:szCs w:val="28"/>
          <w:rtl/>
        </w:rPr>
        <w:t xml:space="preserve">یادداشت : عنوان دیگر: شرح خلاصه عملیات پیش‌بینیهای لازمه و علل سقوط تیپ کازرون</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تاریخ نظامی</w:t>
      </w:r>
    </w:p>
    <w:p>
      <w:pPr>
        <w:pStyle w:val="BookText"/>
      </w:pPr>
      <w:r>
        <w:rPr>
          <w:rFonts w:ascii="IRNazanin" w:hAnsi="IRNazanin" w:eastAsia="IRNazanin" w:cs="IRNazanin"/>
          <w:lang w:bidi="fa-IR"/>
          <w:color w:val="111111"/>
          <w:sz w:val="28"/>
          <w:szCs w:val="28"/>
          <w:rtl/>
        </w:rPr>
        <w:t xml:space="preserve">کازرون (شهرستان)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شرح خلاصه عملیات پیش‌بینیهای لازمه و علل سقوط تیپ کازرون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۳۲۳۰۳۱، کتابخانه آیت الله بروجردی (ره)، 323031</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950" w:name="_Toc571"/>
      <w:r>
        <w:t>علوم بلاغت: معانی - بیان - بدیع</w:t>
      </w:r>
      <w:bookmarkEnd w:id="95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/د۵ع۸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دشستانی، علی</w:t>
      </w:r>
    </w:p>
    <w:p>
      <w:pPr>
        <w:pStyle w:val="BookText"/>
      </w:pPr>
      <w:r>
        <w:rPr>
          <w:rFonts w:ascii="IRNazanin" w:hAnsi="IRNazanin" w:eastAsia="IRNazanin" w:cs="IRNazanin"/>
          <w:lang w:bidi="fa-IR"/>
          <w:color w:val="111111"/>
          <w:sz w:val="28"/>
          <w:szCs w:val="28"/>
          <w:rtl/>
        </w:rPr>
        <w:t xml:space="preserve">عنوان : علوم بلاغت: معانی - بیان - بدیع</w:t>
      </w:r>
    </w:p>
    <w:p>
      <w:pPr>
        <w:pStyle w:val="BookText"/>
      </w:pPr>
      <w:r>
        <w:rPr>
          <w:rFonts w:ascii="IRNazanin" w:hAnsi="IRNazanin" w:eastAsia="IRNazanin" w:cs="IRNazanin"/>
          <w:lang w:bidi="fa-IR"/>
          <w:color w:val="111111"/>
          <w:sz w:val="28"/>
          <w:szCs w:val="28"/>
          <w:rtl/>
        </w:rPr>
        <w:t xml:space="preserve">شرح پدیدآور : تالیف هـ. س ر علی دشستانی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۹۵، ب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معانی و بیان</w:t>
      </w:r>
    </w:p>
    <w:p>
      <w:pPr>
        <w:pStyle w:val="BookText"/>
      </w:pPr>
      <w:r>
        <w:rPr>
          <w:rFonts w:ascii="IRNazanin" w:hAnsi="IRNazanin" w:eastAsia="IRNazanin" w:cs="IRNazanin"/>
          <w:lang w:bidi="fa-IR"/>
          <w:color w:val="111111"/>
          <w:sz w:val="28"/>
          <w:szCs w:val="28"/>
          <w:rtl/>
        </w:rPr>
        <w:t xml:space="preserve">بدیع</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ع،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۷۵۱۲، کتابخانه آیت الله بروجردی (ره)، 7512</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951" w:name="_Toc572"/>
      <w:r>
        <w:t>عملیات آزمایشگاه (مکانیک - ترمودینامیک - مقاومت مصالح - ئیدرولیک)</w:t>
      </w:r>
      <w:bookmarkEnd w:id="95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/آ۴م۹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مهاجر، کیومرث</w:t>
      </w:r>
    </w:p>
    <w:p>
      <w:pPr>
        <w:pStyle w:val="BookText"/>
      </w:pPr>
      <w:r>
        <w:rPr>
          <w:rFonts w:ascii="IRNazanin" w:hAnsi="IRNazanin" w:eastAsia="IRNazanin" w:cs="IRNazanin"/>
          <w:lang w:bidi="fa-IR"/>
          <w:color w:val="111111"/>
          <w:sz w:val="28"/>
          <w:szCs w:val="28"/>
          <w:rtl/>
        </w:rPr>
        <w:t xml:space="preserve">عنوان : عملیات آزمایشگاه (مکانیک - ترمودینامیک - مقاومت مصالح - ئیدرولیک)</w:t>
      </w:r>
    </w:p>
    <w:p>
      <w:pPr>
        <w:pStyle w:val="BookText"/>
      </w:pPr>
      <w:r>
        <w:rPr>
          <w:rFonts w:ascii="IRNazanin" w:hAnsi="IRNazanin" w:eastAsia="IRNazanin" w:cs="IRNazanin"/>
          <w:lang w:bidi="fa-IR"/>
          <w:color w:val="111111"/>
          <w:sz w:val="28"/>
          <w:szCs w:val="28"/>
          <w:rtl/>
        </w:rPr>
        <w:t xml:space="preserve">شرح پدیدآور : تالیف کیومرث مهاجر، رحیم نقیه؛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۱۳۳۸</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9" w:name="pg4574_28867"/>
    <w:bookmarkEnd w:id="279"/>
    <w:p>
      <w:pPr>
        <w:pStyle w:val="BookText"/>
      </w:pPr>
      <w:r>
        <w:rPr>
          <w:rFonts w:ascii="IRNazanin" w:hAnsi="IRNazanin" w:eastAsia="IRNazanin" w:cs="IRNazanin"/>
          <w:lang w:bidi="fa-IR"/>
          <w:color w:val="111111"/>
          <w:sz w:val="28"/>
          <w:szCs w:val="28"/>
          <w:rtl/>
        </w:rPr>
        <w:t xml:space="preserve">شخصات ظاهری : و، ۱۴۴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آزمایشگاه‌ها</w:t>
      </w:r>
    </w:p>
    <w:p>
      <w:pPr>
        <w:pStyle w:val="BookText"/>
      </w:pPr>
      <w:r>
        <w:rPr>
          <w:rFonts w:ascii="IRNazanin" w:hAnsi="IRNazanin" w:eastAsia="IRNazanin" w:cs="IRNazanin"/>
          <w:lang w:bidi="fa-IR"/>
          <w:color w:val="111111"/>
          <w:sz w:val="28"/>
          <w:szCs w:val="28"/>
          <w:rtl/>
        </w:rPr>
        <w:t xml:space="preserve">فیزیک</w:t>
      </w:r>
    </w:p>
    <w:p>
      <w:pPr>
        <w:pStyle w:val="BookText"/>
      </w:pPr>
      <w:r>
        <w:rPr>
          <w:rFonts w:ascii="IRNazanin" w:hAnsi="IRNazanin" w:eastAsia="IRNazanin" w:cs="IRNazanin"/>
          <w:lang w:bidi="fa-IR"/>
          <w:color w:val="111111"/>
          <w:sz w:val="28"/>
          <w:szCs w:val="28"/>
          <w:rtl/>
        </w:rPr>
        <w:t xml:space="preserve">شناسه افزوده : پ، نقیه، رحیم</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۲۱۲۹۹، کتابخانه آیت الله بروجردی (ره)، 21299</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952" w:name="_Toc573"/>
      <w:r>
        <w:t>عملیات جنگی در بالکان: ژانویه - ژوئیه [کتاب]</w:t>
      </w:r>
      <w:bookmarkEnd w:id="952"/>
    </w:p>
    <w:p>
      <w:pPr>
        <w:pStyle w:val="BookText"/>
      </w:pPr>
      <w:r>
        <w:rPr>
          <w:rFonts w:ascii="IRNazanin" w:hAnsi="IRNazanin" w:eastAsia="IRNazanin" w:cs="IRNazanin"/>
          <w:lang w:bidi="fa-IR"/>
          <w:color w:val="111111"/>
          <w:sz w:val="28"/>
          <w:szCs w:val="28"/>
          <w:rtl/>
        </w:rPr>
        <w:t xml:space="preserve">نوع : رقعی بزرگ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/ع۸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عملیات جنگی در بالکان: ژانویه - ژوئیه [کتاب]</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۱۳۱۹ =.م۱۹۴۱</w:t>
      </w:r>
    </w:p>
    <w:p>
      <w:pPr>
        <w:pStyle w:val="BookText"/>
      </w:pPr>
      <w:r>
        <w:rPr>
          <w:rFonts w:ascii="IRNazanin" w:hAnsi="IRNazanin" w:eastAsia="IRNazanin" w:cs="IRNazanin"/>
          <w:lang w:bidi="fa-IR"/>
          <w:color w:val="111111"/>
          <w:sz w:val="28"/>
          <w:szCs w:val="28"/>
          <w:rtl/>
        </w:rPr>
        <w:t xml:space="preserve">مشخصات ظاهری : [ب]، ۸۱ ص.، [۶] ص. نقشه (بخشی تا شده)</w:t>
      </w:r>
    </w:p>
    <w:p>
      <w:pPr>
        <w:pStyle w:val="BookText"/>
      </w:pPr>
      <w:r>
        <w:rPr>
          <w:rFonts w:ascii="IRNazanin" w:hAnsi="IRNazanin" w:eastAsia="IRNazanin" w:cs="IRNazanin"/>
          <w:lang w:bidi="fa-IR"/>
          <w:color w:val="111111"/>
          <w:sz w:val="28"/>
          <w:szCs w:val="28"/>
          <w:rtl/>
        </w:rPr>
        <w:t xml:space="preserve">یادداشت : اثر حاضر شرح عملیات جنگی در سه ماهه نخست ۱۹۴۱ در بالکان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عملیات جنگی</w:t>
      </w:r>
    </w:p>
    <w:p>
      <w:pPr>
        <w:pStyle w:val="BookText"/>
      </w:pPr>
      <w:r>
        <w:rPr>
          <w:rFonts w:ascii="IRNazanin" w:hAnsi="IRNazanin" w:eastAsia="IRNazanin" w:cs="IRNazanin"/>
          <w:lang w:bidi="fa-IR"/>
          <w:color w:val="111111"/>
          <w:sz w:val="28"/>
          <w:szCs w:val="28"/>
          <w:rtl/>
        </w:rPr>
        <w:t xml:space="preserve">بالکان</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۵۶۰۱۹۴، کتابخانه آیت الله بروجردی (ره)، 560194</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953" w:name="_Toc574"/>
      <w:r>
        <w:t>عملیات جنگی در پروس شرقی</w:t>
      </w:r>
      <w:bookmarkEnd w:id="95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/ق۹ع۸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قهرمانی، شرف الدین، ۱۲۷۹- ۱۳۲۱</w:t>
      </w:r>
    </w:p>
    <w:p>
      <w:pPr>
        <w:pStyle w:val="BookText"/>
      </w:pPr>
      <w:r>
        <w:rPr>
          <w:rFonts w:ascii="IRNazanin" w:hAnsi="IRNazanin" w:eastAsia="IRNazanin" w:cs="IRNazanin"/>
          <w:lang w:bidi="fa-IR"/>
          <w:color w:val="111111"/>
          <w:sz w:val="28"/>
          <w:szCs w:val="28"/>
          <w:rtl/>
        </w:rPr>
        <w:t xml:space="preserve">عنوان : عملیات جنگی در پروس شرقی</w:t>
      </w:r>
    </w:p>
    <w:p>
      <w:pPr>
        <w:pStyle w:val="BookText"/>
      </w:pPr>
      <w:r>
        <w:rPr>
          <w:rFonts w:ascii="IRNazanin" w:hAnsi="IRNazanin" w:eastAsia="IRNazanin" w:cs="IRNazanin"/>
          <w:lang w:bidi="fa-IR"/>
          <w:color w:val="111111"/>
          <w:sz w:val="28"/>
          <w:szCs w:val="28"/>
          <w:rtl/>
        </w:rPr>
        <w:t xml:space="preserve">شرح پدیدآور : [ترجمه و گردآوری شرف‌الدین قهرمانی]</w:t>
      </w:r>
    </w:p>
    <w:p>
      <w:pPr>
        <w:pStyle w:val="BookText"/>
      </w:pPr>
      <w:r>
        <w:rPr>
          <w:rFonts w:ascii="IRNazanin" w:hAnsi="IRNazanin" w:eastAsia="IRNazanin" w:cs="IRNazanin"/>
          <w:lang w:bidi="fa-IR"/>
          <w:color w:val="111111"/>
          <w:sz w:val="28"/>
          <w:szCs w:val="28"/>
          <w:rtl/>
        </w:rPr>
        <w:t xml:space="preserve">وضعیت نشر : [تهران]، شرکت چاپخانه شهاب</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۱۳۶ ص.، [۲] ص. نقشه (تاشده)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روس و لهستان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۲۶۴۴۵، کتابخانه آیت الله بروجردی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80" w:name="pg4574_28868"/>
    <w:bookmarkEnd w:id="280"/>
    <w:p>
      <w:pPr>
        <w:pStyle w:val="BookText"/>
      </w:pPr>
      <w:r>
        <w:rPr>
          <w:rFonts w:ascii="IRNazanin" w:hAnsi="IRNazanin" w:eastAsia="IRNazanin" w:cs="IRNazanin"/>
          <w:lang w:bidi="fa-IR"/>
          <w:color w:val="111111"/>
          <w:sz w:val="28"/>
          <w:szCs w:val="28"/>
          <w:rtl/>
        </w:rPr>
        <w:t xml:space="preserve">(ره)، 26445</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954" w:name="_Toc575"/>
      <w:r>
        <w:t>عملیات جنگی در جبهه باختر (مه - ژوئن ۱۹۴۰)</w:t>
      </w:r>
      <w:bookmarkEnd w:id="95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/ع۸۲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عملیات جنگی در جبهه باختر (مه - ژوئن ۱۹۴۰)</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[ب]، ۵۸ ص.، [۴] ص. نقشه تاشده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عملیات جنگی</w:t>
      </w:r>
    </w:p>
    <w:p>
      <w:pPr>
        <w:pStyle w:val="BookText"/>
      </w:pPr>
      <w:r>
        <w:rPr>
          <w:rFonts w:ascii="IRNazanin" w:hAnsi="IRNazanin" w:eastAsia="IRNazanin" w:cs="IRNazanin"/>
          <w:lang w:bidi="fa-IR"/>
          <w:color w:val="111111"/>
          <w:sz w:val="28"/>
          <w:szCs w:val="28"/>
          <w:rtl/>
        </w:rPr>
        <w:t xml:space="preserve">جنگ جهانی دوم، ۱۹۳۹-۱۹۴۵م</w:t>
      </w:r>
    </w:p>
    <w:p>
      <w:pPr>
        <w:pStyle w:val="BookText"/>
      </w:pPr>
      <w:r>
        <w:rPr>
          <w:rFonts w:ascii="IRNazanin" w:hAnsi="IRNazanin" w:eastAsia="IRNazanin" w:cs="IRNazanin"/>
          <w:lang w:bidi="fa-IR"/>
          <w:color w:val="111111"/>
          <w:sz w:val="28"/>
          <w:szCs w:val="28"/>
          <w:rtl/>
        </w:rPr>
        <w:t xml:space="preserve">آلمان</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۲۹۱۴۲، کتابخانه آیت‌الله بروجردی (ره)، 29142</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955" w:name="_Toc576"/>
      <w:r>
        <w:t>عملیات جنگی در نروژ در سال ۱۹۴۰</w:t>
      </w:r>
      <w:bookmarkEnd w:id="95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/ع۸۹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عملیات جنگی در نروژ در سال ۱۹۴۰</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۳۶ ص.، [۲] ص. نقشه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جهانی دوم، ۱۹۳۹- ۱۹۴۵م.</w:t>
      </w:r>
    </w:p>
    <w:p>
      <w:pPr>
        <w:pStyle w:val="BookText"/>
      </w:pPr>
      <w:r>
        <w:rPr>
          <w:rFonts w:ascii="IRNazanin" w:hAnsi="IRNazanin" w:eastAsia="IRNazanin" w:cs="IRNazanin"/>
          <w:lang w:bidi="fa-IR"/>
          <w:color w:val="111111"/>
          <w:sz w:val="28"/>
          <w:szCs w:val="28"/>
          <w:rtl/>
        </w:rPr>
        <w:t xml:space="preserve">نروژ</w:t>
      </w:r>
    </w:p>
    <w:p>
      <w:pPr>
        <w:pStyle w:val="BookText"/>
      </w:pPr>
      <w:r>
        <w:rPr>
          <w:rFonts w:ascii="IRNazanin" w:hAnsi="IRNazanin" w:eastAsia="IRNazanin" w:cs="IRNazanin"/>
          <w:lang w:bidi="fa-IR"/>
          <w:color w:val="111111"/>
          <w:sz w:val="28"/>
          <w:szCs w:val="28"/>
          <w:rtl/>
        </w:rPr>
        <w:t xml:space="preserve">عملیات جنگی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۲۲۸۰۲، کتابخانه آیت الله بروجردی (ره)، 22802</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956" w:name="_Toc577"/>
      <w:r>
        <w:t>عملیات جنگی در هلند مه ۱۹۴۰</w:t>
      </w:r>
      <w:bookmarkEnd w:id="95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/ع۸98</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عملیات جنگی در هلند مه ۱۹۴۰</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۲۰+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81" w:name="pg4574_28869"/>
    <w:bookmarkEnd w:id="281"/>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جهانی دوم، ۱۹۳۹- ۱۹۴۵م.</w:t>
      </w:r>
    </w:p>
    <w:p>
      <w:pPr>
        <w:pStyle w:val="BookText"/>
      </w:pPr>
      <w:r>
        <w:rPr>
          <w:rFonts w:ascii="IRNazanin" w:hAnsi="IRNazanin" w:eastAsia="IRNazanin" w:cs="IRNazanin"/>
          <w:lang w:bidi="fa-IR"/>
          <w:color w:val="111111"/>
          <w:sz w:val="28"/>
          <w:szCs w:val="28"/>
          <w:rtl/>
        </w:rPr>
        <w:t xml:space="preserve">عملیات جنگی</w:t>
      </w:r>
    </w:p>
    <w:p>
      <w:pPr>
        <w:pStyle w:val="BookText"/>
      </w:pPr>
      <w:r>
        <w:rPr>
          <w:rFonts w:ascii="IRNazanin" w:hAnsi="IRNazanin" w:eastAsia="IRNazanin" w:cs="IRNazanin"/>
          <w:lang w:bidi="fa-IR"/>
          <w:color w:val="111111"/>
          <w:sz w:val="28"/>
          <w:szCs w:val="28"/>
          <w:rtl/>
        </w:rPr>
        <w:t xml:space="preserve">هلند</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۲۲۸۰۳، کتابخانه آیت‌الله بروجردی (ره)، 22803</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957" w:name="_Toc578"/>
      <w:r>
        <w:t>عملیات در کوهستان</w:t>
      </w:r>
      <w:bookmarkEnd w:id="95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/ع۸ح۳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گردآوری، حجازی، عبدالحسین، ۱۲۸۳ - ۱۳۴۸</w:t>
      </w:r>
    </w:p>
    <w:p>
      <w:pPr>
        <w:pStyle w:val="BookText"/>
      </w:pPr>
      <w:r>
        <w:rPr>
          <w:rFonts w:ascii="IRNazanin" w:hAnsi="IRNazanin" w:eastAsia="IRNazanin" w:cs="IRNazanin"/>
          <w:lang w:bidi="fa-IR"/>
          <w:color w:val="111111"/>
          <w:sz w:val="28"/>
          <w:szCs w:val="28"/>
          <w:rtl/>
        </w:rPr>
        <w:t xml:space="preserve">عنوان : عملیات در کوهستان</w:t>
      </w:r>
    </w:p>
    <w:p>
      <w:pPr>
        <w:pStyle w:val="BookText"/>
      </w:pPr>
      <w:r>
        <w:rPr>
          <w:rFonts w:ascii="IRNazanin" w:hAnsi="IRNazanin" w:eastAsia="IRNazanin" w:cs="IRNazanin"/>
          <w:lang w:bidi="fa-IR"/>
          <w:color w:val="111111"/>
          <w:sz w:val="28"/>
          <w:szCs w:val="28"/>
          <w:rtl/>
        </w:rPr>
        <w:t xml:space="preserve">شرح پدیدآور : ترجمه سلطان عبدالحسین حجازی</w:t>
      </w:r>
    </w:p>
    <w:p>
      <w:pPr>
        <w:pStyle w:val="BookText"/>
      </w:pPr>
      <w:r>
        <w:rPr>
          <w:rFonts w:ascii="IRNazanin" w:hAnsi="IRNazanin" w:eastAsia="IRNazanin" w:cs="IRNazanin"/>
          <w:lang w:bidi="fa-IR"/>
          <w:color w:val="111111"/>
          <w:sz w:val="28"/>
          <w:szCs w:val="28"/>
          <w:rtl/>
        </w:rPr>
        <w:t xml:space="preserve">وضعیت نشر : تهران، مطبعه فاروس</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۱۷۸ ص.، [۱۱] ص. تصویر (بخشی رنگی)، [۱] برگ نقشه</w:t>
      </w:r>
    </w:p>
    <w:p>
      <w:pPr>
        <w:pStyle w:val="BookText"/>
      </w:pPr>
      <w:r>
        <w:rPr>
          <w:rFonts w:ascii="IRNazanin" w:hAnsi="IRNazanin" w:eastAsia="IRNazanin" w:cs="IRNazanin"/>
          <w:lang w:bidi="fa-IR"/>
          <w:color w:val="111111"/>
          <w:sz w:val="28"/>
          <w:szCs w:val="28"/>
          <w:rtl/>
        </w:rPr>
        <w:t xml:space="preserve">فروست : از نشریات مدارس امنیه</w:t>
      </w:r>
    </w:p>
    <w:p>
      <w:pPr>
        <w:pStyle w:val="BookText"/>
      </w:pPr>
      <w:r>
        <w:rPr>
          <w:rFonts w:ascii="IRNazanin" w:hAnsi="IRNazanin" w:eastAsia="IRNazanin" w:cs="IRNazanin"/>
          <w:lang w:bidi="fa-IR"/>
          <w:color w:val="111111"/>
          <w:sz w:val="28"/>
          <w:szCs w:val="28"/>
          <w:rtl/>
        </w:rPr>
        <w:t xml:space="preserve">یادداشت : اثر حاضر به آموزش قواعد مخصوص عملیات در کوهستان و تا حدی مرتفع ساختن مشکلات آن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عملیات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جنگ کوهستانی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۶۵۰۵۴۹، کتابخانه آیت الله بروجردی (ره)، 650549</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958" w:name="_Toc579"/>
      <w:r>
        <w:t>عملیات شیمی</w:t>
      </w:r>
      <w:bookmarkEnd w:id="95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/ع۲ع۸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عبد یزدان</w:t>
      </w:r>
    </w:p>
    <w:p>
      <w:pPr>
        <w:pStyle w:val="BookText"/>
      </w:pPr>
      <w:r>
        <w:rPr>
          <w:rFonts w:ascii="IRNazanin" w:hAnsi="IRNazanin" w:eastAsia="IRNazanin" w:cs="IRNazanin"/>
          <w:lang w:bidi="fa-IR"/>
          <w:color w:val="111111"/>
          <w:sz w:val="28"/>
          <w:szCs w:val="28"/>
          <w:rtl/>
        </w:rPr>
        <w:t xml:space="preserve">عنوان : عملیات شیمی</w:t>
      </w:r>
    </w:p>
    <w:p>
      <w:pPr>
        <w:pStyle w:val="BookText"/>
      </w:pPr>
      <w:r>
        <w:rPr>
          <w:rFonts w:ascii="IRNazanin" w:hAnsi="IRNazanin" w:eastAsia="IRNazanin" w:cs="IRNazanin"/>
          <w:lang w:bidi="fa-IR"/>
          <w:color w:val="111111"/>
          <w:sz w:val="28"/>
          <w:szCs w:val="28"/>
          <w:rtl/>
        </w:rPr>
        <w:t xml:space="preserve">شرح پدیدآور : تالیف عبد یزدان؛ [تهیه]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۱۳۳۸</w:t>
      </w:r>
    </w:p>
    <w:p>
      <w:pPr>
        <w:pStyle w:val="BookText"/>
      </w:pPr>
      <w:r>
        <w:rPr>
          <w:rFonts w:ascii="IRNazanin" w:hAnsi="IRNazanin" w:eastAsia="IRNazanin" w:cs="IRNazanin"/>
          <w:lang w:bidi="fa-IR"/>
          <w:color w:val="111111"/>
          <w:sz w:val="28"/>
          <w:szCs w:val="28"/>
          <w:rtl/>
        </w:rPr>
        <w:t xml:space="preserve">مشخصات ظاهری : ۱۵۸، </w:t>
      </w:r>
      <w:r>
        <w:rPr>
          <w:rFonts w:ascii="Times New Roman" w:hAnsi="Times New Roman" w:eastAsia="Times New Roman" w:cs="Times New Roman"/>
          <w:lang w:val="en-US" w:bidi="en-US"/>
          <w:color w:val="111111"/>
          <w:sz w:val="28"/>
          <w:szCs w:val="28"/>
          <w:rtl/>
        </w:rPr>
        <w:t xml:space="preserve">V </w:t>
      </w:r>
      <w:r>
        <w:rPr>
          <w:rFonts w:ascii="IRNazanin" w:hAnsi="IRNazanin" w:eastAsia="IRNazanin" w:cs="IRNazanin"/>
          <w:lang w:bidi="fa-IR"/>
          <w:color w:val="111111"/>
          <w:sz w:val="28"/>
          <w:szCs w:val="28"/>
          <w:rtl/>
        </w:rPr>
        <w:t xml:space="preserve">ص.: مصور،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شیمی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۲۱۳۰۰، کتابخانه آیت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82" w:name="pg4574_28870"/>
    <w:bookmarkEnd w:id="282"/>
    <w:p>
      <w:pPr>
        <w:pStyle w:val="BookText"/>
      </w:pPr>
      <w:r>
        <w:rPr>
          <w:rFonts w:ascii="IRNazanin" w:hAnsi="IRNazanin" w:eastAsia="IRNazanin" w:cs="IRNazanin"/>
          <w:lang w:bidi="fa-IR"/>
          <w:color w:val="111111"/>
          <w:sz w:val="28"/>
          <w:szCs w:val="28"/>
          <w:rtl/>
        </w:rPr>
        <w:t xml:space="preserve">الله بروجردی (ره)، 21300</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959" w:name="_Toc580"/>
      <w:r>
        <w:t>عملیات ضد گریلا</w:t>
      </w:r>
      <w:bookmarkEnd w:id="95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/ع۸ع۸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عملیات ضد گریلا</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۱۳۳۵</w:t>
      </w:r>
    </w:p>
    <w:p>
      <w:pPr>
        <w:pStyle w:val="BookText"/>
      </w:pPr>
      <w:r>
        <w:rPr>
          <w:rFonts w:ascii="IRNazanin" w:hAnsi="IRNazanin" w:eastAsia="IRNazanin" w:cs="IRNazanin"/>
          <w:lang w:bidi="fa-IR"/>
          <w:color w:val="111111"/>
          <w:sz w:val="28"/>
          <w:szCs w:val="28"/>
          <w:rtl/>
        </w:rPr>
        <w:t xml:space="preserve">مشخصات ظاهری : ۲۰۵ ص.: نقشه</w:t>
      </w:r>
    </w:p>
    <w:p>
      <w:pPr>
        <w:pStyle w:val="BookText"/>
      </w:pPr>
      <w:r>
        <w:rPr>
          <w:rFonts w:ascii="IRNazanin" w:hAnsi="IRNazanin" w:eastAsia="IRNazanin" w:cs="IRNazanin"/>
          <w:lang w:bidi="fa-IR"/>
          <w:color w:val="111111"/>
          <w:sz w:val="28"/>
          <w:szCs w:val="28"/>
          <w:rtl/>
        </w:rPr>
        <w:t xml:space="preserve">یادداشت : بالای عنوان: دستور رزمی ۲۰ - ۳۱ [بیست - سی و یک]</w:t>
      </w:r>
    </w:p>
    <w:p>
      <w:pPr>
        <w:pStyle w:val="BookText"/>
      </w:pPr>
      <w:r>
        <w:rPr>
          <w:rFonts w:ascii="IRNazanin" w:hAnsi="IRNazanin" w:eastAsia="IRNazanin" w:cs="IRNazanin"/>
          <w:lang w:bidi="fa-IR"/>
          <w:color w:val="111111"/>
          <w:sz w:val="28"/>
          <w:szCs w:val="28"/>
          <w:rtl/>
        </w:rPr>
        <w:t xml:space="preserve">اثر حاضر ترجمه آئین نامه رزمی ۲۰ - ۳۱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عملیات ضد گریلا» می‌باشد که به عنوان آئین نامه رسمی مورد استفاده ارتش قرار گرفته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عملیات جنگی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ع، دستور رزمی ۲۰ - ۳۱ [بیست - سی و یک]</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۷۵۳۸، کتابخانه آیت الله بروجردی (ره)، 7538</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3"/>
      </w:pPr>
      <w:bookmarkStart w:id="960" w:name="_Toc581"/>
      <w:r>
        <w:t>ف</w:t>
      </w:r>
      <w:bookmarkEnd w:id="960"/>
    </w:p>
    <w:p>
      <w:pPr>
        <w:pStyle w:val="Heading4"/>
      </w:pPr>
      <w:bookmarkStart w:id="961" w:name="_Toc582"/>
      <w:r>
        <w:t>فارس و جنگ بین الملل: دارای ۴۲ گراور</w:t>
      </w:r>
      <w:bookmarkEnd w:id="961"/>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/ر۸ف۲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رکن‌زاده آدمیت، محمدحسین، ۱۲۷۸-۱۳۵۲</w:t>
      </w:r>
    </w:p>
    <w:p>
      <w:pPr>
        <w:pStyle w:val="BookText"/>
      </w:pPr>
      <w:r>
        <w:rPr>
          <w:rFonts w:ascii="IRNazanin" w:hAnsi="IRNazanin" w:eastAsia="IRNazanin" w:cs="IRNazanin"/>
          <w:lang w:bidi="fa-IR"/>
          <w:color w:val="111111"/>
          <w:sz w:val="28"/>
          <w:szCs w:val="28"/>
          <w:rtl/>
        </w:rPr>
        <w:t xml:space="preserve">عنوان : فارس و جنگ بین الملل: دارای ۴۲ گراور</w:t>
      </w:r>
    </w:p>
    <w:p>
      <w:pPr>
        <w:pStyle w:val="BookText"/>
      </w:pPr>
      <w:r>
        <w:rPr>
          <w:rFonts w:ascii="IRNazanin" w:hAnsi="IRNazanin" w:eastAsia="IRNazanin" w:cs="IRNazanin"/>
          <w:lang w:bidi="fa-IR"/>
          <w:color w:val="111111"/>
          <w:sz w:val="28"/>
          <w:szCs w:val="28"/>
          <w:rtl/>
        </w:rPr>
        <w:t xml:space="preserve">شرح پدیدآور : تصنیف رکن‌زاده آدمیت</w:t>
      </w:r>
    </w:p>
    <w:p>
      <w:pPr>
        <w:pStyle w:val="BookText"/>
      </w:pPr>
      <w:r>
        <w:rPr>
          <w:rFonts w:ascii="IRNazanin" w:hAnsi="IRNazanin" w:eastAsia="IRNazanin" w:cs="IRNazanin"/>
          <w:lang w:bidi="fa-IR"/>
          <w:color w:val="111111"/>
          <w:sz w:val="28"/>
          <w:szCs w:val="28"/>
          <w:rtl/>
        </w:rPr>
        <w:t xml:space="preserve">وضعیت نشر : تهران، مطبعه سیروس</w:t>
      </w:r>
    </w:p>
    <w:p>
      <w:pPr>
        <w:pStyle w:val="BookText"/>
      </w:pPr>
      <w:r>
        <w:rPr>
          <w:rFonts w:ascii="IRNazanin" w:hAnsi="IRNazanin" w:eastAsia="IRNazanin" w:cs="IRNazanin"/>
          <w:lang w:bidi="fa-IR"/>
          <w:color w:val="111111"/>
          <w:sz w:val="28"/>
          <w:szCs w:val="28"/>
          <w:rtl/>
        </w:rPr>
        <w:t xml:space="preserve">سال نشر : ۱۳۲۷-۱۳۱۲</w:t>
      </w:r>
    </w:p>
    <w:p>
      <w:pPr>
        <w:pStyle w:val="BookText"/>
      </w:pPr>
      <w:r>
        <w:rPr>
          <w:rFonts w:ascii="IRNazanin" w:hAnsi="IRNazanin" w:eastAsia="IRNazanin" w:cs="IRNazanin"/>
          <w:lang w:bidi="fa-IR"/>
          <w:color w:val="111111"/>
          <w:sz w:val="28"/>
          <w:szCs w:val="28"/>
          <w:rtl/>
        </w:rPr>
        <w:t xml:space="preserve">مشخصات ظاهری : ۲ج.: مصور</w:t>
      </w:r>
    </w:p>
    <w:p>
      <w:pPr>
        <w:pStyle w:val="BookText"/>
      </w:pPr>
      <w:r>
        <w:rPr>
          <w:rFonts w:ascii="IRNazanin" w:hAnsi="IRNazanin" w:eastAsia="IRNazanin" w:cs="IRNazanin"/>
          <w:lang w:bidi="fa-IR"/>
          <w:color w:val="111111"/>
          <w:sz w:val="28"/>
          <w:szCs w:val="28"/>
          <w:rtl/>
        </w:rPr>
        <w:t xml:space="preserve">یادداشت : کتاب حاضر جزئیات حوادث فارس در زمان جنگ جهانی اول و جانبازی ایرانیان در راه استقلال وطن را ارائه کرده است</w:t>
      </w:r>
    </w:p>
    <w:p>
      <w:pPr>
        <w:pStyle w:val="BookText"/>
      </w:pPr>
      <w:r>
        <w:rPr>
          <w:rFonts w:ascii="IRNazanin" w:hAnsi="IRNazanin" w:eastAsia="IRNazanin" w:cs="IRNazanin"/>
          <w:lang w:bidi="fa-IR"/>
          <w:color w:val="111111"/>
          <w:sz w:val="28"/>
          <w:szCs w:val="28"/>
          <w:rtl/>
        </w:rPr>
        <w:t xml:space="preserve">جلد دوم توسط کتابخانه و چاپخانه اقبال و کتابخانه علمی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جهانی اول، ۱۹۱۴ - ۱۹۱۸م</w:t>
      </w:r>
    </w:p>
    <w:p>
      <w:pPr>
        <w:pStyle w:val="BookText"/>
      </w:pPr>
      <w:r>
        <w:rPr>
          <w:rFonts w:ascii="IRNazanin" w:hAnsi="IRNazanin" w:eastAsia="IRNazanin" w:cs="IRNazanin"/>
          <w:lang w:bidi="fa-IR"/>
          <w:color w:val="111111"/>
          <w:sz w:val="28"/>
          <w:szCs w:val="28"/>
          <w:rtl/>
        </w:rPr>
        <w:t xml:space="preserve">فارس</w:t>
      </w:r>
    </w:p>
    <w:p>
      <w:pPr>
        <w:pStyle w:val="BookText"/>
      </w:pPr>
      <w:r>
        <w:rPr>
          <w:rFonts w:ascii="IRNazanin" w:hAnsi="IRNazanin" w:eastAsia="IRNazanin" w:cs="IRNazanin"/>
          <w:lang w:bidi="fa-IR"/>
          <w:color w:val="111111"/>
          <w:sz w:val="28"/>
          <w:szCs w:val="28"/>
          <w:rtl/>
        </w:rPr>
        <w:t xml:space="preserve">اقوام ایرانی</w:t>
      </w:r>
    </w:p>
    <w:p>
      <w:pPr>
        <w:pStyle w:val="BookText"/>
      </w:pPr>
      <w:r>
        <w:rPr>
          <w:rFonts w:ascii="IRNazanin" w:hAnsi="IRNazanin" w:eastAsia="IRNazanin" w:cs="IRNazanin"/>
          <w:lang w:bidi="fa-IR"/>
          <w:color w:val="111111"/>
          <w:sz w:val="28"/>
          <w:szCs w:val="28"/>
          <w:rtl/>
        </w:rPr>
        <w:t xml:space="preserve">ایلات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83" w:name="pg4574_28871"/>
    <w:bookmarkEnd w:id="283"/>
    <w:p>
      <w:pPr>
        <w:pStyle w:val="BookText"/>
      </w:pPr>
      <w:r>
        <w:rPr>
          <w:rFonts w:ascii="IRNazanin" w:hAnsi="IRNazanin" w:eastAsia="IRNazanin" w:cs="IRNazanin"/>
          <w:lang w:bidi="fa-IR"/>
          <w:color w:val="111111"/>
          <w:sz w:val="28"/>
          <w:szCs w:val="28"/>
          <w:rtl/>
        </w:rPr>
        <w:t xml:space="preserve">و عشایر فارس</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۵۴۰۲۶، کتابخانه آیت الله بروجردی (ره)، 54026</w:t>
      </w:r>
    </w:p>
    <w:p>
      <w:pPr>
        <w:pStyle w:val="BookText"/>
      </w:pPr>
      <w:r>
        <w:rPr>
          <w:rFonts w:ascii="IRNazanin" w:hAnsi="IRNazanin" w:eastAsia="IRNazanin" w:cs="IRNazanin"/>
          <w:lang w:bidi="fa-IR"/>
          <w:color w:val="111111"/>
          <w:sz w:val="28"/>
          <w:szCs w:val="28"/>
          <w:rtl/>
        </w:rPr>
        <w:t xml:space="preserve">۱، ۲، ۳۲۲۰۵۲۳، کتابخانه آیت الله بروجردی (ره)، 3220523</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962" w:name="_Toc583"/>
      <w:r>
        <w:t>فرمانده و خصوصیات فرمانده</w:t>
      </w:r>
      <w:bookmarkEnd w:id="96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/ف۴ف۴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فرمانده و خصوصیات فرمانده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۲۱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۲۲۸۹۱، کتابخانه آیت الله بروجردی (ره)، 22891</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963" w:name="_Toc584"/>
      <w:r>
        <w:t>فرماندهی</w:t>
      </w:r>
      <w:bookmarkEnd w:id="96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/ف۴ت۲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تاییدی، فریدون</w:t>
      </w:r>
    </w:p>
    <w:p>
      <w:pPr>
        <w:pStyle w:val="BookText"/>
      </w:pPr>
      <w:r>
        <w:rPr>
          <w:rFonts w:ascii="IRNazanin" w:hAnsi="IRNazanin" w:eastAsia="IRNazanin" w:cs="IRNazanin"/>
          <w:lang w:bidi="fa-IR"/>
          <w:color w:val="111111"/>
          <w:sz w:val="28"/>
          <w:szCs w:val="28"/>
          <w:rtl/>
        </w:rPr>
        <w:t xml:space="preserve">عنوان : فرماندهی</w:t>
      </w:r>
    </w:p>
    <w:p>
      <w:pPr>
        <w:pStyle w:val="BookText"/>
      </w:pPr>
      <w:r>
        <w:rPr>
          <w:rFonts w:ascii="IRNazanin" w:hAnsi="IRNazanin" w:eastAsia="IRNazanin" w:cs="IRNazanin"/>
          <w:lang w:bidi="fa-IR"/>
          <w:color w:val="111111"/>
          <w:sz w:val="28"/>
          <w:szCs w:val="28"/>
          <w:rtl/>
        </w:rPr>
        <w:t xml:space="preserve">شرح پدیدآور : گرآورده [فریدون] تائیدی؛ [به سفارش] دانشکده افسری، دائره آموزش</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۲۹ ص</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دایره آموزش</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۷۶۱۷، کتابخانه آیت الله بروجردی (ره)، 7617</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964" w:name="_Toc585"/>
      <w:r>
        <w:t>فرماندهی بر واحدهای بزرگ نظامی</w:t>
      </w:r>
      <w:bookmarkEnd w:id="96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/ف۴ج۹۷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جنتی عطایی، مسعود، ۱۲۸۷ -</w:t>
      </w:r>
    </w:p>
    <w:p>
      <w:pPr>
        <w:pStyle w:val="BookText"/>
      </w:pPr>
      <w:r>
        <w:rPr>
          <w:rFonts w:ascii="IRNazanin" w:hAnsi="IRNazanin" w:eastAsia="IRNazanin" w:cs="IRNazanin"/>
          <w:lang w:bidi="fa-IR"/>
          <w:color w:val="111111"/>
          <w:sz w:val="28"/>
          <w:szCs w:val="28"/>
          <w:rtl/>
        </w:rPr>
        <w:t xml:space="preserve">عنوان : فرماندهی بر واحدهای بزرگ نظامی</w:t>
      </w:r>
    </w:p>
    <w:p>
      <w:pPr>
        <w:pStyle w:val="BookText"/>
      </w:pPr>
      <w:r>
        <w:rPr>
          <w:rFonts w:ascii="IRNazanin" w:hAnsi="IRNazanin" w:eastAsia="IRNazanin" w:cs="IRNazanin"/>
          <w:lang w:bidi="fa-IR"/>
          <w:color w:val="111111"/>
          <w:sz w:val="28"/>
          <w:szCs w:val="28"/>
          <w:rtl/>
        </w:rPr>
        <w:t xml:space="preserve">شرح پدیدآور : مسعود جنتی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84" w:name="pg4574_28872"/>
    <w:bookmarkEnd w:id="284"/>
    <w:p>
      <w:pPr>
        <w:pStyle w:val="BookText"/>
      </w:pPr>
      <w:r>
        <w:rPr>
          <w:rFonts w:ascii="IRNazanin" w:hAnsi="IRNazanin" w:eastAsia="IRNazanin" w:cs="IRNazanin"/>
          <w:lang w:bidi="fa-IR"/>
          <w:color w:val="111111"/>
          <w:sz w:val="28"/>
          <w:szCs w:val="28"/>
          <w:rtl/>
        </w:rPr>
        <w:t xml:space="preserve">عطائی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۶۴ص.: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۱۰۰۹، کتابخانه آیت‌الله بروجردی (ره)، 1009</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965" w:name="_Toc586"/>
      <w:r>
        <w:t>فرماندهی خداوند جنگ سپهبد فردوسی</w:t>
      </w:r>
      <w:bookmarkEnd w:id="96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/ب۹ف۴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بهارمست، احمد</w:t>
      </w:r>
    </w:p>
    <w:p>
      <w:pPr>
        <w:pStyle w:val="BookText"/>
      </w:pPr>
      <w:r>
        <w:rPr>
          <w:rFonts w:ascii="IRNazanin" w:hAnsi="IRNazanin" w:eastAsia="IRNazanin" w:cs="IRNazanin"/>
          <w:lang w:bidi="fa-IR"/>
          <w:color w:val="111111"/>
          <w:sz w:val="28"/>
          <w:szCs w:val="28"/>
          <w:rtl/>
        </w:rPr>
        <w:t xml:space="preserve">عنوان : فرماندهی خداوند جنگ سپهبد فردوسی</w:t>
      </w:r>
    </w:p>
    <w:p>
      <w:pPr>
        <w:pStyle w:val="BookText"/>
      </w:pPr>
      <w:r>
        <w:rPr>
          <w:rFonts w:ascii="IRNazanin" w:hAnsi="IRNazanin" w:eastAsia="IRNazanin" w:cs="IRNazanin"/>
          <w:lang w:bidi="fa-IR"/>
          <w:color w:val="111111"/>
          <w:sz w:val="28"/>
          <w:szCs w:val="28"/>
          <w:rtl/>
        </w:rPr>
        <w:t xml:space="preserve">شرح پدیدآور : گردآورده احمد بهارمست</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۳۰۶ ص.: مصور، [۲] ص. تصویر (بخشی رنگی)، [۲] ص. نقشه (بخشی رنگی)</w:t>
      </w:r>
    </w:p>
    <w:p>
      <w:pPr>
        <w:pStyle w:val="BookText"/>
      </w:pPr>
      <w:r>
        <w:rPr>
          <w:rFonts w:ascii="IRNazanin" w:hAnsi="IRNazanin" w:eastAsia="IRNazanin" w:cs="IRNazanin"/>
          <w:lang w:bidi="fa-IR"/>
          <w:color w:val="111111"/>
          <w:sz w:val="28"/>
          <w:szCs w:val="28"/>
          <w:rtl/>
        </w:rPr>
        <w:t xml:space="preserve">یادداشت : نگارنده ابتدا اشعاری که معرف شرکت فردوسی در جنگ می‌باشد و سپس اشعاری که به صراحت غرض فردوسی از تدوین شاهنامه را نشان می‌دهد را بیان کرده و و در نهایت اشعاری که شامل قواعد و فنون جنگی است را تشریح کرده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در شاهنامه</w:t>
      </w:r>
    </w:p>
    <w:p>
      <w:pPr>
        <w:pStyle w:val="BookText"/>
      </w:pPr>
      <w:r>
        <w:rPr>
          <w:rFonts w:ascii="IRNazanin" w:hAnsi="IRNazanin" w:eastAsia="IRNazanin" w:cs="IRNazanin"/>
          <w:lang w:bidi="fa-IR"/>
          <w:color w:val="111111"/>
          <w:sz w:val="28"/>
          <w:szCs w:val="28"/>
          <w:rtl/>
        </w:rPr>
        <w:t xml:space="preserve">شناسه افزوده : و، شاهنامه. اقتباس، فردوسی، ابوالقاسم، ۳۲۹ - ۴۱۶؟ ق.</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۵۴۰۱۹۰، کتابخانه آیت الله بروجردی (ره)، 540190</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966" w:name="_Toc587"/>
      <w:r>
        <w:t>فرماندهی سپهبد فردوسی</w:t>
      </w:r>
      <w:bookmarkEnd w:id="966"/>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/ب۹ف۴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بهارمست، احمد</w:t>
      </w:r>
    </w:p>
    <w:p>
      <w:pPr>
        <w:pStyle w:val="BookText"/>
      </w:pPr>
      <w:r>
        <w:rPr>
          <w:rFonts w:ascii="IRNazanin" w:hAnsi="IRNazanin" w:eastAsia="IRNazanin" w:cs="IRNazanin"/>
          <w:lang w:bidi="fa-IR"/>
          <w:color w:val="111111"/>
          <w:sz w:val="28"/>
          <w:szCs w:val="28"/>
          <w:rtl/>
        </w:rPr>
        <w:t xml:space="preserve">عنوان : فرماندهی سپهبد فردوسی</w:t>
      </w:r>
    </w:p>
    <w:p>
      <w:pPr>
        <w:pStyle w:val="BookText"/>
      </w:pPr>
      <w:r>
        <w:rPr>
          <w:rFonts w:ascii="IRNazanin" w:hAnsi="IRNazanin" w:eastAsia="IRNazanin" w:cs="IRNazanin"/>
          <w:lang w:bidi="fa-IR"/>
          <w:color w:val="111111"/>
          <w:sz w:val="28"/>
          <w:szCs w:val="28"/>
          <w:rtl/>
        </w:rPr>
        <w:t xml:space="preserve">شرح پدیدآور : تالیف احمد بهارمست</w:t>
      </w:r>
    </w:p>
    <w:p>
      <w:pPr>
        <w:pStyle w:val="BookText"/>
      </w:pPr>
      <w:r>
        <w:rPr>
          <w:rFonts w:ascii="IRNazanin" w:hAnsi="IRNazanin" w:eastAsia="IRNazanin" w:cs="IRNazanin"/>
          <w:lang w:bidi="fa-IR"/>
          <w:color w:val="111111"/>
          <w:sz w:val="28"/>
          <w:szCs w:val="28"/>
          <w:rtl/>
        </w:rPr>
        <w:t xml:space="preserve">وضعیت نشر : تهران، [بی‌نا]</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[و]، ۱۶۶ ص</w:t>
      </w:r>
    </w:p>
    <w:p>
      <w:pPr>
        <w:pStyle w:val="BookText"/>
      </w:pPr>
      <w:r>
        <w:rPr>
          <w:rFonts w:ascii="IRNazanin" w:hAnsi="IRNazanin" w:eastAsia="IRNazanin" w:cs="IRNazanin"/>
          <w:lang w:bidi="fa-IR"/>
          <w:color w:val="111111"/>
          <w:sz w:val="28"/>
          <w:szCs w:val="28"/>
          <w:rtl/>
        </w:rPr>
        <w:t xml:space="preserve">یادداشت : اثر حاضر قسمت‌های مهم شاهنامه با نظامنامه‌های مصوبه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85" w:name="pg4574_28873"/>
    <w:bookmarkEnd w:id="285"/>
    <w:p>
      <w:pPr>
        <w:pStyle w:val="BookText"/>
      </w:pPr>
      <w:r>
        <w:rPr>
          <w:rFonts w:ascii="IRNazanin" w:hAnsi="IRNazanin" w:eastAsia="IRNazanin" w:cs="IRNazanin"/>
          <w:lang w:bidi="fa-IR"/>
          <w:color w:val="111111"/>
          <w:sz w:val="28"/>
          <w:szCs w:val="28"/>
          <w:rtl/>
        </w:rPr>
        <w:t xml:space="preserve">قشون شاهنشاهی و بعضی از کتب جنگی آن روز مخصوصا تاکتیک مطابقت داده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در شاهنامه</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و، شاهنامه. اقتباس، فردوسی، ابوالقاسم، ۳۲۹ - ۴۱۶؟ق</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شاهنامه. اقتباس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۶۵۰۶۲۹، کتابخانه آیت الله بروجردی (ره)، 650629</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967" w:name="_Toc588"/>
      <w:r>
        <w:t>فرماندهی و رهبری</w:t>
      </w:r>
      <w:bookmarkEnd w:id="96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/ف۴الف۴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اربابی، نصرت الله</w:t>
      </w:r>
    </w:p>
    <w:p>
      <w:pPr>
        <w:pStyle w:val="BookText"/>
      </w:pPr>
      <w:r>
        <w:rPr>
          <w:rFonts w:ascii="IRNazanin" w:hAnsi="IRNazanin" w:eastAsia="IRNazanin" w:cs="IRNazanin"/>
          <w:lang w:bidi="fa-IR"/>
          <w:color w:val="111111"/>
          <w:sz w:val="28"/>
          <w:szCs w:val="28"/>
          <w:rtl/>
        </w:rPr>
        <w:t xml:space="preserve">عنوان : فرماندهی و رهبری</w:t>
      </w:r>
    </w:p>
    <w:p>
      <w:pPr>
        <w:pStyle w:val="BookText"/>
      </w:pPr>
      <w:r>
        <w:rPr>
          <w:rFonts w:ascii="IRNazanin" w:hAnsi="IRNazanin" w:eastAsia="IRNazanin" w:cs="IRNazanin"/>
          <w:lang w:bidi="fa-IR"/>
          <w:color w:val="111111"/>
          <w:sz w:val="28"/>
          <w:szCs w:val="28"/>
          <w:rtl/>
        </w:rPr>
        <w:t xml:space="preserve">شرح پدیدآور : گردآورنده نصرت‌اله اربابی</w:t>
      </w:r>
    </w:p>
    <w:p>
      <w:pPr>
        <w:pStyle w:val="BookText"/>
      </w:pPr>
      <w:r>
        <w:rPr>
          <w:rFonts w:ascii="IRNazanin" w:hAnsi="IRNazanin" w:eastAsia="IRNazanin" w:cs="IRNazanin"/>
          <w:lang w:bidi="fa-IR"/>
          <w:color w:val="111111"/>
          <w:sz w:val="28"/>
          <w:szCs w:val="28"/>
          <w:rtl/>
        </w:rPr>
        <w:t xml:space="preserve">وضعیت نشر : [تهران]، وزارت دفاع ملی، ستاد ارتش، رکن سوم</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۱۰۶ ص.، [۱] ص. تصویر (تاشده)</w:t>
      </w:r>
    </w:p>
    <w:p>
      <w:pPr>
        <w:pStyle w:val="BookText"/>
      </w:pPr>
      <w:r>
        <w:rPr>
          <w:rFonts w:ascii="IRNazanin" w:hAnsi="IRNazanin" w:eastAsia="IRNazanin" w:cs="IRNazanin"/>
          <w:lang w:bidi="fa-IR"/>
          <w:color w:val="111111"/>
          <w:sz w:val="28"/>
          <w:szCs w:val="28"/>
          <w:rtl/>
        </w:rPr>
        <w:t xml:space="preserve">یادداشت : عنوان روی جلد: فرماندهی و رهبری: روش فرماندهی برای فرماندهان و افسران ستاد</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شناسه افزوده : ت، ایران. وزارت دفاع ملی. ستاد ارتش. رکن سوم</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فرماندهی و رهبری: روش فرماندهی برای فرماندهان و افسران ستاد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۳۲۵۰۸۳۵، کتابخانه آیت الله بروجردی (ره)، 3250835</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968" w:name="_Toc589"/>
      <w:r>
        <w:t>فرماندهی و روانشناسی</w:t>
      </w:r>
      <w:bookmarkEnd w:id="96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/ت۲ف۴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تاییدی، فریدون</w:t>
      </w:r>
    </w:p>
    <w:p>
      <w:pPr>
        <w:pStyle w:val="BookText"/>
      </w:pPr>
      <w:r>
        <w:rPr>
          <w:rFonts w:ascii="IRNazanin" w:hAnsi="IRNazanin" w:eastAsia="IRNazanin" w:cs="IRNazanin"/>
          <w:lang w:bidi="fa-IR"/>
          <w:color w:val="111111"/>
          <w:sz w:val="28"/>
          <w:szCs w:val="28"/>
          <w:rtl/>
        </w:rPr>
        <w:t xml:space="preserve">عنوان : فرماندهی و روانشناسی</w:t>
      </w:r>
    </w:p>
    <w:p>
      <w:pPr>
        <w:pStyle w:val="BookText"/>
      </w:pPr>
      <w:r>
        <w:rPr>
          <w:rFonts w:ascii="IRNazanin" w:hAnsi="IRNazanin" w:eastAsia="IRNazanin" w:cs="IRNazanin"/>
          <w:lang w:bidi="fa-IR"/>
          <w:color w:val="111111"/>
          <w:sz w:val="28"/>
          <w:szCs w:val="28"/>
          <w:rtl/>
        </w:rPr>
        <w:t xml:space="preserve">شرح پدیدآور : گرآورنده فریدون تائیدی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۷۲ ص.: مصور،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روان‌شناسی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86" w:name="pg4574_28874"/>
    <w:bookmarkEnd w:id="286"/>
    <w:p>
      <w:pPr>
        <w:pStyle w:val="BookText"/>
      </w:pPr>
      <w:r>
        <w:rPr>
          <w:rFonts w:ascii="IRNazanin" w:hAnsi="IRNazanin" w:eastAsia="IRNazanin" w:cs="IRNazanin"/>
          <w:lang w:bidi="fa-IR"/>
          <w:color w:val="111111"/>
          <w:sz w:val="28"/>
          <w:szCs w:val="28"/>
          <w:rtl/>
        </w:rPr>
        <w:t xml:space="preserve">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۷۶۱۸، کتابخانه آیت الله بروجردی (ره)، 7618</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969" w:name="_Toc590"/>
      <w:r>
        <w:t>فرهنگ نظامی</w:t>
      </w:r>
      <w:bookmarkEnd w:id="96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/الف۶ض۴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ضرغامی</w:t>
      </w:r>
    </w:p>
    <w:p>
      <w:pPr>
        <w:pStyle w:val="BookText"/>
      </w:pPr>
      <w:r>
        <w:rPr>
          <w:rFonts w:ascii="IRNazanin" w:hAnsi="IRNazanin" w:eastAsia="IRNazanin" w:cs="IRNazanin"/>
          <w:lang w:bidi="fa-IR"/>
          <w:color w:val="111111"/>
          <w:sz w:val="28"/>
          <w:szCs w:val="28"/>
          <w:rtl/>
        </w:rPr>
        <w:t xml:space="preserve">عنوان : فرهنگ نظامی</w:t>
      </w:r>
    </w:p>
    <w:p>
      <w:pPr>
        <w:pStyle w:val="BookText"/>
      </w:pPr>
      <w:r>
        <w:rPr>
          <w:rFonts w:ascii="IRNazanin" w:hAnsi="IRNazanin" w:eastAsia="IRNazanin" w:cs="IRNazanin"/>
          <w:lang w:bidi="fa-IR"/>
          <w:color w:val="111111"/>
          <w:sz w:val="28"/>
          <w:szCs w:val="28"/>
          <w:rtl/>
        </w:rPr>
        <w:t xml:space="preserve">شرح پدیدآور : تالیف سروان ضرغامی، ورزگر، خوشنویسان</w:t>
      </w:r>
    </w:p>
    <w:p>
      <w:pPr>
        <w:pStyle w:val="BookText"/>
      </w:pPr>
      <w:r>
        <w:rPr>
          <w:rFonts w:ascii="IRNazanin" w:hAnsi="IRNazanin" w:eastAsia="IRNazanin" w:cs="IRNazanin"/>
          <w:lang w:bidi="fa-IR"/>
          <w:color w:val="111111"/>
          <w:sz w:val="28"/>
          <w:szCs w:val="28"/>
          <w:rtl/>
        </w:rPr>
        <w:t xml:space="preserve">وضعیت نشر : [بی‌جا، چاپخانه طلوع مهر</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۸+ص</w:t>
      </w:r>
    </w:p>
    <w:p>
      <w:pPr>
        <w:pStyle w:val="BookText"/>
      </w:pPr>
      <w:r>
        <w:rPr>
          <w:rFonts w:ascii="IRNazanin" w:hAnsi="IRNazanin" w:eastAsia="IRNazanin" w:cs="IRNazanin"/>
          <w:lang w:bidi="fa-IR"/>
          <w:color w:val="111111"/>
          <w:sz w:val="28"/>
          <w:szCs w:val="28"/>
          <w:rtl/>
        </w:rPr>
        <w:t xml:space="preserve">یادداشت : اثر حاضر از انتها افتادگی داشته و تا صفحه ۸ حرف ارابه را دارد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اصطلاحها و تعبیرها</w:t>
      </w:r>
    </w:p>
    <w:p>
      <w:pPr>
        <w:pStyle w:val="BookText"/>
      </w:pPr>
      <w:r>
        <w:rPr>
          <w:rFonts w:ascii="IRNazanin" w:hAnsi="IRNazanin" w:eastAsia="IRNazanin" w:cs="IRNazanin"/>
          <w:lang w:bidi="fa-IR"/>
          <w:color w:val="111111"/>
          <w:sz w:val="28"/>
          <w:szCs w:val="28"/>
          <w:rtl/>
        </w:rPr>
        <w:t xml:space="preserve">واژه‌نامه‌ها</w:t>
      </w:r>
    </w:p>
    <w:p>
      <w:pPr>
        <w:pStyle w:val="BookText"/>
      </w:pPr>
      <w:r>
        <w:rPr>
          <w:rFonts w:ascii="IRNazanin" w:hAnsi="IRNazanin" w:eastAsia="IRNazanin" w:cs="IRNazanin"/>
          <w:lang w:bidi="fa-IR"/>
          <w:color w:val="111111"/>
          <w:sz w:val="28"/>
          <w:szCs w:val="28"/>
          <w:rtl/>
        </w:rPr>
        <w:t xml:space="preserve">شناسه افزوده : پ، ورزگر</w:t>
      </w:r>
    </w:p>
    <w:p>
      <w:pPr>
        <w:pStyle w:val="BookText"/>
      </w:pPr>
      <w:r>
        <w:rPr>
          <w:rFonts w:ascii="IRNazanin" w:hAnsi="IRNazanin" w:eastAsia="IRNazanin" w:cs="IRNazanin"/>
          <w:lang w:bidi="fa-IR"/>
          <w:color w:val="111111"/>
          <w:sz w:val="28"/>
          <w:szCs w:val="28"/>
          <w:rtl/>
        </w:rPr>
        <w:t xml:space="preserve">پ، خوشنویسان</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ف، ملی نفیس گرفته</w:t>
      </w:r>
    </w:p>
    <w:p>
      <w:pPr>
        <w:pStyle w:val="BookText"/>
      </w:pPr>
      <w:r>
        <w:rPr>
          <w:rFonts w:ascii="IRNazanin" w:hAnsi="IRNazanin" w:eastAsia="IRNazanin" w:cs="IRNazanin"/>
          <w:lang w:bidi="fa-IR"/>
          <w:color w:val="111111"/>
          <w:sz w:val="28"/>
          <w:szCs w:val="28"/>
          <w:rtl/>
        </w:rPr>
        <w:t xml:space="preserve">موجودی فیزیکی : ۱، ۷۸۸۲، کتابخانه آیت الله بروجردی (ره)، 7882</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 محفوظی</w:t>
      </w:r>
    </w:p>
    <w:p>
      <w:pPr>
        <w:pStyle w:val="Heading4"/>
      </w:pPr>
      <w:bookmarkStart w:id="970" w:name="_Toc591"/>
      <w:r>
        <w:t>فن سیم کشی صحرایی: دستور رزمی ۲۰-۲۴، FM 20-24</w:t>
      </w:r>
      <w:bookmarkEnd w:id="97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/ف۹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فن سیم کشی صحرایی: دستور رزمی ۲۰-۲۴، </w:t>
      </w:r>
      <w:r>
        <w:rPr>
          <w:rFonts w:ascii="Times New Roman" w:hAnsi="Times New Roman" w:eastAsia="Times New Roman" w:cs="Times New Roman"/>
          <w:lang w:val="en-US" w:bidi="en-US"/>
          <w:color w:val="111111"/>
          <w:sz w:val="28"/>
          <w:szCs w:val="28"/>
          <w:rtl/>
        </w:rPr>
        <w:t xml:space="preserve">FM 20-24</w:t>
      </w:r>
    </w:p>
    <w:p>
      <w:pPr>
        <w:pStyle w:val="BookText"/>
      </w:pPr>
      <w:r>
        <w:rPr>
          <w:rFonts w:ascii="IRNazanin" w:hAnsi="IRNazanin" w:eastAsia="IRNazanin" w:cs="IRNazanin"/>
          <w:lang w:bidi="fa-IR"/>
          <w:color w:val="111111"/>
          <w:sz w:val="28"/>
          <w:szCs w:val="28"/>
          <w:rtl/>
        </w:rPr>
        <w:t xml:space="preserve">شرح پدیدآور : مترجم ستوان یکم جعفر نگهبان ؛ [برای] وزارت جنگ، ستاد ارتش، رکن سوم</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۴۱۷ص.: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سیم کشی صحرایی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مترجم، نگهبان، جعفر</w:t>
      </w:r>
    </w:p>
    <w:p>
      <w:pPr>
        <w:pStyle w:val="BookText"/>
      </w:pPr>
      <w:r>
        <w:rPr>
          <w:rFonts w:ascii="IRNazanin" w:hAnsi="IRNazanin" w:eastAsia="IRNazanin" w:cs="IRNazanin"/>
          <w:lang w:bidi="fa-IR"/>
          <w:color w:val="111111"/>
          <w:sz w:val="28"/>
          <w:szCs w:val="28"/>
          <w:rtl/>
        </w:rPr>
        <w:t xml:space="preserve">ت، ایران. وزارت جنگ. ستاد ارتش. رکن سوم</w:t>
      </w:r>
    </w:p>
    <w:p>
      <w:pPr>
        <w:pStyle w:val="BookText"/>
      </w:pPr>
      <w:r>
        <w:rPr>
          <w:rFonts w:ascii="IRNazanin" w:hAnsi="IRNazanin" w:eastAsia="IRNazanin" w:cs="IRNazanin"/>
          <w:lang w:bidi="fa-IR"/>
          <w:color w:val="111111"/>
          <w:sz w:val="28"/>
          <w:szCs w:val="28"/>
          <w:rtl/>
        </w:rPr>
        <w:t xml:space="preserve">موجودی فیزیکی : ۱، ۸۳۰۷۱، کتابخانه آیت الله بروجردی (ره)، 83071</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971" w:name="_Toc592"/>
      <w:r>
        <w:t>فنون سیم کشی صحرایی: دستور رزمی ۱۸-۲۴، FM 24- 18</w:t>
      </w:r>
      <w:bookmarkEnd w:id="97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7" w:name="pg4574_28875"/>
    <w:bookmarkEnd w:id="287"/>
    <w:p>
      <w:pPr>
        <w:pStyle w:val="BookText"/>
      </w:pPr>
      <w:r>
        <w:rPr>
          <w:rFonts w:ascii="IRNazanin" w:hAnsi="IRNazanin" w:eastAsia="IRNazanin" w:cs="IRNazanin"/>
          <w:lang w:bidi="fa-IR"/>
          <w:color w:val="111111"/>
          <w:sz w:val="28"/>
          <w:szCs w:val="28"/>
          <w:rtl/>
        </w:rPr>
        <w:t xml:space="preserve">/ف۹۳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فنون سیم کشی صحرایی: دستور رزمی ۱۸-۲۴، </w:t>
      </w:r>
      <w:r>
        <w:rPr>
          <w:rFonts w:ascii="Times New Roman" w:hAnsi="Times New Roman" w:eastAsia="Times New Roman" w:cs="Times New Roman"/>
          <w:lang w:val="en-US" w:bidi="en-US"/>
          <w:color w:val="111111"/>
          <w:sz w:val="28"/>
          <w:szCs w:val="28"/>
          <w:rtl/>
        </w:rPr>
        <w:t xml:space="preserve">FM 24- 18</w:t>
      </w:r>
    </w:p>
    <w:p>
      <w:pPr>
        <w:pStyle w:val="BookText"/>
      </w:pPr>
      <w:r>
        <w:rPr>
          <w:rFonts w:ascii="IRNazanin" w:hAnsi="IRNazanin" w:eastAsia="IRNazanin" w:cs="IRNazanin"/>
          <w:lang w:bidi="fa-IR"/>
          <w:color w:val="111111"/>
          <w:sz w:val="28"/>
          <w:szCs w:val="28"/>
          <w:rtl/>
        </w:rPr>
        <w:t xml:space="preserve">شرح پدیدآور : [برای] وزارت جنگ، ستاد ارتش، رکن سوم</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۱۳۱ص.: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سیم کشی صحرایی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موجودی فیزیکی : ۱، ۲۸۲۴، کتابخانه آیت الله بروجردی (ره)، 2824</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972" w:name="_Toc593"/>
      <w:r>
        <w:t>فهرست اشکال تلفون صحرائی آلبیس: نمونه ۱۳۱۲ قشون شاهنشاهی</w:t>
      </w:r>
      <w:bookmarkEnd w:id="97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/ف۹الف۵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فهرست اشکال تلفون صحرائی آلبیس: نمونه ۱۳۱۲ قشون شاهنشاهی</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 شماره گذاری گوناگون)</w:t>
      </w:r>
    </w:p>
    <w:p>
      <w:pPr>
        <w:pStyle w:val="BookText"/>
      </w:pPr>
      <w:r>
        <w:rPr>
          <w:rFonts w:ascii="IRNazanin" w:hAnsi="IRNazanin" w:eastAsia="IRNazanin" w:cs="IRNazanin"/>
          <w:lang w:bidi="fa-IR"/>
          <w:color w:val="111111"/>
          <w:sz w:val="28"/>
          <w:szCs w:val="28"/>
          <w:rtl/>
        </w:rPr>
        <w:t xml:space="preserve">یادداشت : در این اثر نام بیش از ۲۰ جزء و قطعات تلفن و مخابرات صحرایی فهرست شده و تعدادی از آنها همراه با شکل هستند.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وسائل و تجهیزات نظامی</w:t>
      </w:r>
    </w:p>
    <w:p>
      <w:pPr>
        <w:pStyle w:val="BookText"/>
      </w:pPr>
      <w:r>
        <w:rPr>
          <w:rFonts w:ascii="IRNazanin" w:hAnsi="IRNazanin" w:eastAsia="IRNazanin" w:cs="IRNazanin"/>
          <w:lang w:bidi="fa-IR"/>
          <w:color w:val="111111"/>
          <w:sz w:val="28"/>
          <w:szCs w:val="28"/>
          <w:rtl/>
        </w:rPr>
        <w:t xml:space="preserve">فهرستها</w:t>
      </w:r>
    </w:p>
    <w:p>
      <w:pPr>
        <w:pStyle w:val="BookText"/>
      </w:pPr>
      <w:r>
        <w:rPr>
          <w:rFonts w:ascii="IRNazanin" w:hAnsi="IRNazanin" w:eastAsia="IRNazanin" w:cs="IRNazanin"/>
          <w:lang w:bidi="fa-IR"/>
          <w:color w:val="111111"/>
          <w:sz w:val="28"/>
          <w:szCs w:val="28"/>
          <w:rtl/>
        </w:rPr>
        <w:t xml:space="preserve">مخابرات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۷۷۳، کتابخانه آیت الله بروجردی (ره)، 773</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3"/>
      </w:pPr>
      <w:bookmarkStart w:id="973" w:name="_Toc594"/>
      <w:r>
        <w:t>ق</w:t>
      </w:r>
      <w:bookmarkEnd w:id="973"/>
    </w:p>
    <w:p>
      <w:pPr>
        <w:pStyle w:val="Heading4"/>
      </w:pPr>
      <w:bookmarkStart w:id="974" w:name="_Toc595"/>
      <w:r>
        <w:t>قانون اصلاح ماده ۶ قانون ترفیعات ارتش</w:t>
      </w:r>
      <w:bookmarkEnd w:id="97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 ق۲۲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قانون اصلاح ماده ۶ قانون ترفیعات ارتش</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۲۵۰+ ص</w:t>
      </w:r>
    </w:p>
    <w:p>
      <w:pPr>
        <w:pStyle w:val="BookText"/>
      </w:pPr>
      <w:r>
        <w:rPr>
          <w:rFonts w:ascii="IRNazanin" w:hAnsi="IRNazanin" w:eastAsia="IRNazanin" w:cs="IRNazanin"/>
          <w:lang w:bidi="fa-IR"/>
          <w:color w:val="111111"/>
          <w:sz w:val="28"/>
          <w:szCs w:val="28"/>
          <w:rtl/>
        </w:rPr>
        <w:t xml:space="preserve">یادداشت : کتاب فاقد صفحه عنوان می‌باشد و عنوان از برنوشت کتاب به دست آمده است</w:t>
      </w:r>
    </w:p>
    <w:p>
      <w:pPr>
        <w:pStyle w:val="BookText"/>
      </w:pPr>
      <w:r>
        <w:rPr>
          <w:rFonts w:ascii="IRNazanin" w:hAnsi="IRNazanin" w:eastAsia="IRNazanin" w:cs="IRNazanin"/>
          <w:lang w:bidi="fa-IR"/>
          <w:color w:val="111111"/>
          <w:sz w:val="28"/>
          <w:szCs w:val="28"/>
          <w:rtl/>
        </w:rPr>
        <w:t xml:space="preserve">۳۸ صفحه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88" w:name="pg4574_28876"/>
    <w:bookmarkEnd w:id="288"/>
    <w:p>
      <w:pPr>
        <w:pStyle w:val="BookText"/>
      </w:pPr>
      <w:r>
        <w:rPr>
          <w:rFonts w:ascii="IRNazanin" w:hAnsi="IRNazanin" w:eastAsia="IRNazanin" w:cs="IRNazanin"/>
          <w:lang w:bidi="fa-IR"/>
          <w:color w:val="111111"/>
          <w:sz w:val="28"/>
          <w:szCs w:val="28"/>
          <w:rtl/>
        </w:rPr>
        <w:t xml:space="preserve">ابتدایی کتاب افتادگی دارد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ترفیع</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۶۳۰۸، کتابخانه آیت الله بروجردی (ره)، 6308</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975" w:name="_Toc596"/>
      <w:r>
        <w:t>قانون ترفیعات ارتش شاهنشاهی ایران</w:t>
      </w:r>
      <w:bookmarkEnd w:id="97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 ت۴۵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وزارت جنگ</w:t>
      </w:r>
    </w:p>
    <w:p>
      <w:pPr>
        <w:pStyle w:val="BookText"/>
      </w:pPr>
      <w:r>
        <w:rPr>
          <w:rFonts w:ascii="IRNazanin" w:hAnsi="IRNazanin" w:eastAsia="IRNazanin" w:cs="IRNazanin"/>
          <w:lang w:bidi="fa-IR"/>
          <w:color w:val="111111"/>
          <w:sz w:val="28"/>
          <w:szCs w:val="28"/>
          <w:rtl/>
        </w:rPr>
        <w:t xml:space="preserve">عنوان : قانون ترفیعات ارتش شاهنشاهی ایران</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۵۴ص</w:t>
      </w:r>
    </w:p>
    <w:p>
      <w:pPr>
        <w:pStyle w:val="BookText"/>
      </w:pPr>
      <w:r>
        <w:rPr>
          <w:rFonts w:ascii="IRNazanin" w:hAnsi="IRNazanin" w:eastAsia="IRNazanin" w:cs="IRNazanin"/>
          <w:lang w:bidi="fa-IR"/>
          <w:color w:val="111111"/>
          <w:sz w:val="28"/>
          <w:szCs w:val="28"/>
          <w:rtl/>
        </w:rPr>
        <w:t xml:space="preserve">یادداشت : این قانون شامل ۷۴ ماده است که در جلسه ۱۷ اسفند ۱۳۱۴ در مجلس شورای اسلامی به ریاست حسن اسفندیاری تصویب و ابلاغ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قوانین نظامی</w:t>
      </w:r>
    </w:p>
    <w:p>
      <w:pPr>
        <w:pStyle w:val="BookText"/>
      </w:pPr>
      <w:r>
        <w:rPr>
          <w:rFonts w:ascii="IRNazanin" w:hAnsi="IRNazanin" w:eastAsia="IRNazanin" w:cs="IRNazanin"/>
          <w:lang w:bidi="fa-IR"/>
          <w:color w:val="111111"/>
          <w:sz w:val="28"/>
          <w:szCs w:val="28"/>
          <w:rtl/>
        </w:rPr>
        <w:t xml:space="preserve">ترفیع</w:t>
      </w:r>
    </w:p>
    <w:p>
      <w:pPr>
        <w:pStyle w:val="BookText"/>
      </w:pPr>
      <w:r>
        <w:rPr>
          <w:rFonts w:ascii="IRNazanin" w:hAnsi="IRNazanin" w:eastAsia="IRNazanin" w:cs="IRNazanin"/>
          <w:lang w:bidi="fa-IR"/>
          <w:color w:val="111111"/>
          <w:sz w:val="28"/>
          <w:szCs w:val="28"/>
          <w:rtl/>
        </w:rPr>
        <w:t xml:space="preserve">آیین نامه های ترفیع</w:t>
      </w:r>
    </w:p>
    <w:p>
      <w:pPr>
        <w:pStyle w:val="BookText"/>
      </w:pPr>
      <w:r>
        <w:rPr>
          <w:rFonts w:ascii="IRNazanin" w:hAnsi="IRNazanin" w:eastAsia="IRNazanin" w:cs="IRNazanin"/>
          <w:lang w:bidi="fa-IR"/>
          <w:color w:val="111111"/>
          <w:sz w:val="28"/>
          <w:szCs w:val="28"/>
          <w:rtl/>
        </w:rPr>
        <w:t xml:space="preserve">شناسه افزوده : ت، ایران . وزارت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۷۱۸، کتابخانه آیت الله بروجردی (ره)، 718</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 محفوظی</w:t>
      </w:r>
    </w:p>
    <w:p>
      <w:pPr>
        <w:pStyle w:val="Heading4"/>
      </w:pPr>
      <w:bookmarkStart w:id="976" w:name="_Toc597"/>
      <w:r>
        <w:t>قانون ترفیعات ارتش شاهنشاهی: مصوبه هفدهم اسفند ماه ۱۳۱۴ با اصطلاحات مصوبه پنجم تیر ماه ۱۳۱۷</w:t>
      </w:r>
      <w:bookmarkEnd w:id="97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 ت۴۴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ارتش</w:t>
      </w:r>
    </w:p>
    <w:p>
      <w:pPr>
        <w:pStyle w:val="BookText"/>
      </w:pPr>
      <w:r>
        <w:rPr>
          <w:rFonts w:ascii="IRNazanin" w:hAnsi="IRNazanin" w:eastAsia="IRNazanin" w:cs="IRNazanin"/>
          <w:lang w:bidi="fa-IR"/>
          <w:color w:val="111111"/>
          <w:sz w:val="28"/>
          <w:szCs w:val="28"/>
          <w:rtl/>
        </w:rPr>
        <w:t xml:space="preserve">عنوان : قانون ترفیعات ارتش شاهنشاهی: مصوبه هفدهم اسفند ماه ۱۳۱۴ با اصطلاحات مصوبه پنجم تیر ماه ۱۳۱۷</w:t>
      </w:r>
    </w:p>
    <w:p>
      <w:pPr>
        <w:pStyle w:val="BookText"/>
      </w:pPr>
      <w:r>
        <w:rPr>
          <w:rFonts w:ascii="IRNazanin" w:hAnsi="IRNazanin" w:eastAsia="IRNazanin" w:cs="IRNazanin"/>
          <w:lang w:bidi="fa-IR"/>
          <w:color w:val="111111"/>
          <w:sz w:val="28"/>
          <w:szCs w:val="28"/>
          <w:rtl/>
        </w:rPr>
        <w:t xml:space="preserve">وضعیت نشر : [تهران، چاپ نگین</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۲۲ص</w:t>
      </w:r>
    </w:p>
    <w:p>
      <w:pPr>
        <w:pStyle w:val="BookText"/>
      </w:pPr>
      <w:r>
        <w:rPr>
          <w:rFonts w:ascii="IRNazanin" w:hAnsi="IRNazanin" w:eastAsia="IRNazanin" w:cs="IRNazanin"/>
          <w:lang w:bidi="fa-IR"/>
          <w:color w:val="111111"/>
          <w:sz w:val="28"/>
          <w:szCs w:val="28"/>
          <w:rtl/>
        </w:rPr>
        <w:t xml:space="preserve">یادداشت : بالای عنوان: پیوست مجموعه قوانین ارتش</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قوانین نظامی</w:t>
      </w:r>
    </w:p>
    <w:p>
      <w:pPr>
        <w:pStyle w:val="BookText"/>
      </w:pPr>
      <w:r>
        <w:rPr>
          <w:rFonts w:ascii="IRNazanin" w:hAnsi="IRNazanin" w:eastAsia="IRNazanin" w:cs="IRNazanin"/>
          <w:lang w:bidi="fa-IR"/>
          <w:color w:val="111111"/>
          <w:sz w:val="28"/>
          <w:szCs w:val="28"/>
          <w:rtl/>
        </w:rPr>
        <w:t xml:space="preserve">ترفیع</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پیوست مجموعه قوانین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89" w:name="pg4574_28877"/>
    <w:bookmarkEnd w:id="289"/>
    <w:p>
      <w:pPr>
        <w:pStyle w:val="BookText"/>
      </w:pPr>
      <w:r>
        <w:rPr>
          <w:rFonts w:ascii="IRNazanin" w:hAnsi="IRNazanin" w:eastAsia="IRNazanin" w:cs="IRNazanin"/>
          <w:lang w:bidi="fa-IR"/>
          <w:color w:val="111111"/>
          <w:sz w:val="28"/>
          <w:szCs w:val="28"/>
          <w:rtl/>
        </w:rPr>
        <w:t xml:space="preserve">۳۶۹۰، کتابخانه آیت الله بروجردی (ره)، 3690</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 محفوظی</w:t>
      </w:r>
    </w:p>
    <w:p>
      <w:pPr>
        <w:pStyle w:val="Heading4"/>
      </w:pPr>
      <w:bookmarkStart w:id="977" w:name="_Toc598"/>
      <w:r>
        <w:t>قانون ترفیعات قشون: مصوبه مرداد ماه ۱۳۰۶</w:t>
      </w:r>
      <w:bookmarkEnd w:id="977"/>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 ت۴۷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وزارت جنگ</w:t>
      </w:r>
    </w:p>
    <w:p>
      <w:pPr>
        <w:pStyle w:val="BookText"/>
      </w:pPr>
      <w:r>
        <w:rPr>
          <w:rFonts w:ascii="IRNazanin" w:hAnsi="IRNazanin" w:eastAsia="IRNazanin" w:cs="IRNazanin"/>
          <w:lang w:bidi="fa-IR"/>
          <w:color w:val="111111"/>
          <w:sz w:val="28"/>
          <w:szCs w:val="28"/>
          <w:rtl/>
        </w:rPr>
        <w:t xml:space="preserve">عنوان : قانون ترفیعات قشون: مصوبه مرداد ماه ۱۳۰۶</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۱۹ص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قوانین نظامی</w:t>
      </w:r>
    </w:p>
    <w:p>
      <w:pPr>
        <w:pStyle w:val="BookText"/>
      </w:pPr>
      <w:r>
        <w:rPr>
          <w:rFonts w:ascii="IRNazanin" w:hAnsi="IRNazanin" w:eastAsia="IRNazanin" w:cs="IRNazanin"/>
          <w:lang w:bidi="fa-IR"/>
          <w:color w:val="111111"/>
          <w:sz w:val="28"/>
          <w:szCs w:val="28"/>
          <w:rtl/>
        </w:rPr>
        <w:t xml:space="preserve">ترفیع</w:t>
      </w:r>
    </w:p>
    <w:p>
      <w:pPr>
        <w:pStyle w:val="BookText"/>
      </w:pPr>
      <w:r>
        <w:rPr>
          <w:rFonts w:ascii="IRNazanin" w:hAnsi="IRNazanin" w:eastAsia="IRNazanin" w:cs="IRNazanin"/>
          <w:lang w:bidi="fa-IR"/>
          <w:color w:val="111111"/>
          <w:sz w:val="28"/>
          <w:szCs w:val="28"/>
          <w:rtl/>
        </w:rPr>
        <w:t xml:space="preserve">آیین نامه های ترفیع</w:t>
      </w:r>
    </w:p>
    <w:p>
      <w:pPr>
        <w:pStyle w:val="BookText"/>
      </w:pPr>
      <w:r>
        <w:rPr>
          <w:rFonts w:ascii="IRNazanin" w:hAnsi="IRNazanin" w:eastAsia="IRNazanin" w:cs="IRNazanin"/>
          <w:lang w:bidi="fa-IR"/>
          <w:color w:val="111111"/>
          <w:sz w:val="28"/>
          <w:szCs w:val="28"/>
          <w:rtl/>
        </w:rPr>
        <w:t xml:space="preserve">شناسه افزوده : ت، وزارت جنگ. ارکان حرب کل قشون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۵۰۰۸، کتابخانه آیت الله بروجردی (ره)، 5008</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 محفوظی</w:t>
      </w:r>
    </w:p>
    <w:p>
      <w:pPr>
        <w:pStyle w:val="Heading4"/>
      </w:pPr>
      <w:bookmarkStart w:id="978" w:name="_Toc599"/>
      <w:r>
        <w:t>قانون تقاعد ارتش شاهنشاهی: مصوبه یکم فروردین ماه ۱۳۱۵</w:t>
      </w:r>
      <w:bookmarkEnd w:id="97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/ج۹ق۲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جم، محمود</w:t>
      </w:r>
    </w:p>
    <w:p>
      <w:pPr>
        <w:pStyle w:val="BookText"/>
      </w:pPr>
      <w:r>
        <w:rPr>
          <w:rFonts w:ascii="IRNazanin" w:hAnsi="IRNazanin" w:eastAsia="IRNazanin" w:cs="IRNazanin"/>
          <w:lang w:bidi="fa-IR"/>
          <w:color w:val="111111"/>
          <w:sz w:val="28"/>
          <w:szCs w:val="28"/>
          <w:rtl/>
        </w:rPr>
        <w:t xml:space="preserve">عنوان : قانون تقاعد ارتش شاهنشاهی: مصوبه یکم فروردین ماه ۱۳۱۵</w:t>
      </w:r>
    </w:p>
    <w:p>
      <w:pPr>
        <w:pStyle w:val="BookText"/>
      </w:pPr>
      <w:r>
        <w:rPr>
          <w:rFonts w:ascii="IRNazanin" w:hAnsi="IRNazanin" w:eastAsia="IRNazanin" w:cs="IRNazanin"/>
          <w:lang w:bidi="fa-IR"/>
          <w:color w:val="111111"/>
          <w:sz w:val="28"/>
          <w:szCs w:val="28"/>
          <w:rtl/>
        </w:rPr>
        <w:t xml:space="preserve">شرح پدیدآور : [محمود جم]</w:t>
      </w:r>
    </w:p>
    <w:p>
      <w:pPr>
        <w:pStyle w:val="BookText"/>
      </w:pPr>
      <w:r>
        <w:rPr>
          <w:rFonts w:ascii="IRNazanin" w:hAnsi="IRNazanin" w:eastAsia="IRNazanin" w:cs="IRNazanin"/>
          <w:lang w:bidi="fa-IR"/>
          <w:color w:val="111111"/>
          <w:sz w:val="28"/>
          <w:szCs w:val="28"/>
          <w:rtl/>
        </w:rPr>
        <w:t xml:space="preserve">وضعیت نشر : [تهران، چاپخانه آسیا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۳۳ص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بازنشستگی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۴۰۶، کتابخانه آیت الله بروجردی (ره)، 406</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 محفوظی</w:t>
      </w:r>
    </w:p>
    <w:p>
      <w:pPr>
        <w:pStyle w:val="Heading4"/>
      </w:pPr>
      <w:bookmarkStart w:id="979" w:name="_Toc600"/>
      <w:r>
        <w:t>قانون جدید نظام وظیفه عمومی: مصوبه ۲۹ خرداد ۱۳۱۷</w:t>
      </w:r>
      <w:bookmarkEnd w:id="97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/ن۶ق۲۷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قانون جدید نظام وظیفه عمومی: مصوبه ۲۹ خرداد ۱۳۱۷</w:t>
      </w:r>
    </w:p>
    <w:p>
      <w:pPr>
        <w:pStyle w:val="BookText"/>
      </w:pPr>
      <w:r>
        <w:rPr>
          <w:rFonts w:ascii="IRNazanin" w:hAnsi="IRNazanin" w:eastAsia="IRNazanin" w:cs="IRNazanin"/>
          <w:lang w:bidi="fa-IR"/>
          <w:color w:val="111111"/>
          <w:sz w:val="28"/>
          <w:szCs w:val="28"/>
          <w:rtl/>
        </w:rPr>
        <w:t xml:space="preserve">وضعیت نشر : تهران، چاپخانه گودرزی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۵۰ص</w:t>
      </w:r>
    </w:p>
    <w:p>
      <w:pPr>
        <w:pStyle w:val="BookText"/>
      </w:pPr>
      <w:r>
        <w:rPr>
          <w:rFonts w:ascii="IRNazanin" w:hAnsi="IRNazanin" w:eastAsia="IRNazanin" w:cs="IRNazanin"/>
          <w:lang w:bidi="fa-IR"/>
          <w:color w:val="111111"/>
          <w:sz w:val="28"/>
          <w:szCs w:val="28"/>
          <w:rtl/>
        </w:rPr>
        <w:t xml:space="preserve">یادداشت : واقف: محمد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0" w:name="pg4574_28878"/>
    <w:bookmarkEnd w:id="290"/>
    <w:p>
      <w:pPr>
        <w:pStyle w:val="BookText"/>
      </w:pPr>
      <w:r>
        <w:rPr>
          <w:rFonts w:ascii="IRNazanin" w:hAnsi="IRNazanin" w:eastAsia="IRNazanin" w:cs="IRNazanin"/>
          <w:lang w:bidi="fa-IR"/>
          <w:color w:val="111111"/>
          <w:sz w:val="28"/>
          <w:szCs w:val="28"/>
          <w:rtl/>
        </w:rPr>
        <w:t xml:space="preserve">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نظام وظیفه</w:t>
      </w:r>
    </w:p>
    <w:p>
      <w:pPr>
        <w:pStyle w:val="BookText"/>
      </w:pPr>
      <w:r>
        <w:rPr>
          <w:rFonts w:ascii="IRNazanin" w:hAnsi="IRNazanin" w:eastAsia="IRNazanin" w:cs="IRNazanin"/>
          <w:lang w:bidi="fa-IR"/>
          <w:color w:val="111111"/>
          <w:sz w:val="28"/>
          <w:szCs w:val="28"/>
          <w:rtl/>
        </w:rPr>
        <w:t xml:space="preserve">قوانین و مقررات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۲۵۶۴، کتابخانه آیت الله بروجردی (ره)، 2564</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980" w:name="_Toc601"/>
      <w:r>
        <w:t>قانون جدید نظام وظیفه: مصوبه مجلس شورای ۳۰ شهریور ۱۳۱۰</w:t>
      </w:r>
      <w:bookmarkEnd w:id="98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/ن۶ق۲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قانون جدید نظام وظیفه: مصوبه مجلس شورای ۳۰ شهریور ۱۳۱۰</w:t>
      </w:r>
    </w:p>
    <w:p>
      <w:pPr>
        <w:pStyle w:val="BookText"/>
      </w:pPr>
      <w:r>
        <w:rPr>
          <w:rFonts w:ascii="IRNazanin" w:hAnsi="IRNazanin" w:eastAsia="IRNazanin" w:cs="IRNazanin"/>
          <w:lang w:bidi="fa-IR"/>
          <w:color w:val="111111"/>
          <w:sz w:val="28"/>
          <w:szCs w:val="28"/>
          <w:rtl/>
        </w:rPr>
        <w:t xml:space="preserve">وضعیت نشر : تهران، مطبعه احمد زاده</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۱۹ص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نظام وظیفه</w:t>
      </w:r>
    </w:p>
    <w:p>
      <w:pPr>
        <w:pStyle w:val="BookText"/>
      </w:pPr>
      <w:r>
        <w:rPr>
          <w:rFonts w:ascii="IRNazanin" w:hAnsi="IRNazanin" w:eastAsia="IRNazanin" w:cs="IRNazanin"/>
          <w:lang w:bidi="fa-IR"/>
          <w:color w:val="111111"/>
          <w:sz w:val="28"/>
          <w:szCs w:val="28"/>
          <w:rtl/>
        </w:rPr>
        <w:t xml:space="preserve">قوانین و مقررات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۲۳۴۶، کتابخانه آیت الله بروجردی (ره)، 2346</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981" w:name="_Toc602"/>
      <w:r>
        <w:t>قانون خدمت قزاقی</w:t>
      </w:r>
      <w:bookmarkEnd w:id="98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۱۹۰ /ق۲۷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قانون خدمت قزاقی</w:t>
      </w:r>
    </w:p>
    <w:p>
      <w:pPr>
        <w:pStyle w:val="BookText"/>
      </w:pPr>
      <w:r>
        <w:rPr>
          <w:rFonts w:ascii="IRNazanin" w:hAnsi="IRNazanin" w:eastAsia="IRNazanin" w:cs="IRNazanin"/>
          <w:lang w:bidi="fa-IR"/>
          <w:color w:val="111111"/>
          <w:sz w:val="28"/>
          <w:szCs w:val="28"/>
          <w:rtl/>
        </w:rPr>
        <w:t xml:space="preserve">وضعیت نشر : تهران، مطبعه شاهنشاهی</w:t>
      </w:r>
    </w:p>
    <w:p>
      <w:pPr>
        <w:pStyle w:val="BookText"/>
      </w:pPr>
      <w:r>
        <w:rPr>
          <w:rFonts w:ascii="IRNazanin" w:hAnsi="IRNazanin" w:eastAsia="IRNazanin" w:cs="IRNazanin"/>
          <w:lang w:bidi="fa-IR"/>
          <w:color w:val="111111"/>
          <w:sz w:val="28"/>
          <w:szCs w:val="28"/>
          <w:rtl/>
        </w:rPr>
        <w:t xml:space="preserve">سال نشر : ۱۲۸۲= .ق ۱۳۲۱</w:t>
      </w:r>
    </w:p>
    <w:p>
      <w:pPr>
        <w:pStyle w:val="BookText"/>
      </w:pPr>
      <w:r>
        <w:rPr>
          <w:rFonts w:ascii="IRNazanin" w:hAnsi="IRNazanin" w:eastAsia="IRNazanin" w:cs="IRNazanin"/>
          <w:lang w:bidi="fa-IR"/>
          <w:color w:val="111111"/>
          <w:sz w:val="28"/>
          <w:szCs w:val="28"/>
          <w:rtl/>
        </w:rPr>
        <w:t xml:space="preserve">مشخصات ظاهری : ج۱ (۲۷۲ص)</w:t>
      </w:r>
    </w:p>
    <w:p>
      <w:pPr>
        <w:pStyle w:val="BookText"/>
      </w:pPr>
      <w:r>
        <w:rPr>
          <w:rFonts w:ascii="IRNazanin" w:hAnsi="IRNazanin" w:eastAsia="IRNazanin" w:cs="IRNazanin"/>
          <w:lang w:bidi="fa-IR"/>
          <w:color w:val="111111"/>
          <w:sz w:val="28"/>
          <w:szCs w:val="28"/>
          <w:rtl/>
        </w:rPr>
        <w:t xml:space="preserve">یادداشت : کتاب حاضر جلد اول قانون خدمت قزاقی میباشد که با تصویب و تشویق مشیرالدوله وزیر امور خارجه جهت تکمیل مشق اداره بریگارد سواره قزاق به دستور پالکوتیک چرنوزدلف فرمانده بریگارد قزاق از زبان روسی به فارسی ترجمه شده است در چگونگی حمله و حرکت قزاق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نظام وظیفه</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قوای قزاق</w:t>
      </w:r>
    </w:p>
    <w:p>
      <w:pPr>
        <w:pStyle w:val="BookText"/>
      </w:pPr>
      <w:r>
        <w:rPr>
          <w:rFonts w:ascii="IRNazanin" w:hAnsi="IRNazanin" w:eastAsia="IRNazanin" w:cs="IRNazanin"/>
          <w:lang w:bidi="fa-IR"/>
          <w:color w:val="111111"/>
          <w:sz w:val="28"/>
          <w:szCs w:val="28"/>
          <w:rtl/>
        </w:rPr>
        <w:t xml:space="preserve">شناسه افزوده : پ، چرنوزنف، پالکوتیک</w:t>
      </w:r>
    </w:p>
    <w:p>
      <w:pPr>
        <w:pStyle w:val="BookText"/>
      </w:pPr>
      <w:r>
        <w:rPr>
          <w:rFonts w:ascii="IRNazanin" w:hAnsi="IRNazanin" w:eastAsia="IRNazanin" w:cs="IRNazanin"/>
          <w:lang w:bidi="fa-IR"/>
          <w:color w:val="111111"/>
          <w:sz w:val="28"/>
          <w:szCs w:val="28"/>
          <w:rtl/>
        </w:rPr>
        <w:t xml:space="preserve">جستجوی کمکی : م، دوره قاجار</w:t>
      </w:r>
    </w:p>
    <w:p>
      <w:pPr>
        <w:pStyle w:val="BookText"/>
      </w:pPr>
      <w:r>
        <w:rPr>
          <w:rFonts w:ascii="IRNazanin" w:hAnsi="IRNazanin" w:eastAsia="IRNazanin" w:cs="IRNazanin"/>
          <w:lang w:bidi="fa-IR"/>
          <w:color w:val="111111"/>
          <w:sz w:val="28"/>
          <w:szCs w:val="28"/>
          <w:rtl/>
        </w:rPr>
        <w:t xml:space="preserve">موجودی فیزیکی : ۱، ۳۸۰۳۳۳، کتابخانه آیت الله بروجردی (ره)، 380333</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982" w:name="_Toc603"/>
      <w:r>
        <w:t>قانون دادرسی و کیفر ارتش مصوب چهارم دی ۱۳۱۸</w:t>
      </w:r>
      <w:bookmarkEnd w:id="98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91" w:name="pg4574_28879"/>
    <w:bookmarkEnd w:id="291"/>
    <w:p>
      <w:pPr>
        <w:pStyle w:val="BookText"/>
      </w:pP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/الف۴ق۲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قانون دادرسی و کیفر ارتش مصوب چهارم دی ۱۳۱۸</w:t>
      </w:r>
    </w:p>
    <w:p>
      <w:pPr>
        <w:pStyle w:val="BookText"/>
      </w:pPr>
      <w:r>
        <w:rPr>
          <w:rFonts w:ascii="IRNazanin" w:hAnsi="IRNazanin" w:eastAsia="IRNazanin" w:cs="IRNazanin"/>
          <w:lang w:bidi="fa-IR"/>
          <w:color w:val="111111"/>
          <w:sz w:val="28"/>
          <w:szCs w:val="28"/>
          <w:rtl/>
        </w:rPr>
        <w:t xml:space="preserve">وضعیت نشر : [تهران، بی‌جا]</w:t>
      </w:r>
    </w:p>
    <w:p>
      <w:pPr>
        <w:pStyle w:val="BookText"/>
      </w:pPr>
      <w:r>
        <w:rPr>
          <w:rFonts w:ascii="IRNazanin" w:hAnsi="IRNazanin" w:eastAsia="IRNazanin" w:cs="IRNazanin"/>
          <w:lang w:bidi="fa-IR"/>
          <w:color w:val="111111"/>
          <w:sz w:val="28"/>
          <w:szCs w:val="28"/>
          <w:rtl/>
        </w:rPr>
        <w:t xml:space="preserve">سال نشر : (چاپخانه شرکت مطبوعات) ۱۳۲۲</w:t>
      </w:r>
    </w:p>
    <w:p>
      <w:pPr>
        <w:pStyle w:val="BookText"/>
      </w:pPr>
      <w:r>
        <w:rPr>
          <w:rFonts w:ascii="IRNazanin" w:hAnsi="IRNazanin" w:eastAsia="IRNazanin" w:cs="IRNazanin"/>
          <w:lang w:bidi="fa-IR"/>
          <w:color w:val="111111"/>
          <w:sz w:val="28"/>
          <w:szCs w:val="28"/>
          <w:rtl/>
        </w:rPr>
        <w:t xml:space="preserve">مشخصات ظاهری : ۱۶۲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نیروهای مسلح</w:t>
      </w:r>
    </w:p>
    <w:p>
      <w:pPr>
        <w:pStyle w:val="BookText"/>
      </w:pPr>
      <w:r>
        <w:rPr>
          <w:rFonts w:ascii="IRNazanin" w:hAnsi="IRNazanin" w:eastAsia="IRNazanin" w:cs="IRNazanin"/>
          <w:lang w:bidi="fa-IR"/>
          <w:color w:val="111111"/>
          <w:sz w:val="28"/>
          <w:szCs w:val="28"/>
          <w:rtl/>
        </w:rPr>
        <w:t xml:space="preserve">جرایم نظامی ایران</w:t>
      </w:r>
    </w:p>
    <w:p>
      <w:pPr>
        <w:pStyle w:val="BookText"/>
      </w:pPr>
      <w:r>
        <w:rPr>
          <w:rFonts w:ascii="IRNazanin" w:hAnsi="IRNazanin" w:eastAsia="IRNazanin" w:cs="IRNazanin"/>
          <w:lang w:bidi="fa-IR"/>
          <w:color w:val="111111"/>
          <w:sz w:val="28"/>
          <w:szCs w:val="28"/>
          <w:rtl/>
        </w:rPr>
        <w:t xml:space="preserve">قوانین نظامی ایران</w:t>
      </w:r>
    </w:p>
    <w:p>
      <w:pPr>
        <w:pStyle w:val="BookText"/>
      </w:pPr>
      <w:r>
        <w:rPr>
          <w:rFonts w:ascii="IRNazanin" w:hAnsi="IRNazanin" w:eastAsia="IRNazanin" w:cs="IRNazanin"/>
          <w:lang w:bidi="fa-IR"/>
          <w:color w:val="111111"/>
          <w:sz w:val="28"/>
          <w:szCs w:val="28"/>
          <w:rtl/>
        </w:rPr>
        <w:t xml:space="preserve">قانون کیفری ایران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۳۸۰۳۳۸، کتابخانه آیت الله بروجردی (ره)، 380338</w:t>
      </w:r>
    </w:p>
    <w:p>
      <w:pPr>
        <w:pStyle w:val="BookText"/>
      </w:pPr>
      <w:r>
        <w:rPr>
          <w:rFonts w:ascii="IRNazanin" w:hAnsi="IRNazanin" w:eastAsia="IRNazanin" w:cs="IRNazanin"/>
          <w:lang w:bidi="fa-IR"/>
          <w:color w:val="111111"/>
          <w:sz w:val="28"/>
          <w:szCs w:val="28"/>
          <w:rtl/>
        </w:rPr>
        <w:t xml:space="preserve">مشخصات ورود اطلاعات : امید، ۹۵/۹/۳، محفوظی</w:t>
      </w:r>
    </w:p>
    <w:p>
      <w:pPr>
        <w:pStyle w:val="Heading4"/>
      </w:pPr>
      <w:bookmarkStart w:id="983" w:name="_Toc604"/>
      <w:r>
        <w:t>قانون دادرسی و کیفر ارتش مصوب چهارم دی ۱۳۱۸</w:t>
      </w:r>
      <w:bookmarkEnd w:id="98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/الف۴ق۲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قانون دادرسی و کیفر ارتش مصوب چهارم دی ۱۳۱۸</w:t>
      </w:r>
    </w:p>
    <w:p>
      <w:pPr>
        <w:pStyle w:val="BookText"/>
      </w:pPr>
      <w:r>
        <w:rPr>
          <w:rFonts w:ascii="IRNazanin" w:hAnsi="IRNazanin" w:eastAsia="IRNazanin" w:cs="IRNazanin"/>
          <w:lang w:bidi="fa-IR"/>
          <w:color w:val="111111"/>
          <w:sz w:val="28"/>
          <w:szCs w:val="28"/>
          <w:rtl/>
        </w:rPr>
        <w:t xml:space="preserve">وضعیت نشر : [تهران، بی‌جا]</w:t>
      </w:r>
    </w:p>
    <w:p>
      <w:pPr>
        <w:pStyle w:val="BookText"/>
      </w:pPr>
      <w:r>
        <w:rPr>
          <w:rFonts w:ascii="IRNazanin" w:hAnsi="IRNazanin" w:eastAsia="IRNazanin" w:cs="IRNazanin"/>
          <w:lang w:bidi="fa-IR"/>
          <w:color w:val="111111"/>
          <w:sz w:val="28"/>
          <w:szCs w:val="28"/>
          <w:rtl/>
        </w:rPr>
        <w:t xml:space="preserve">سال نشر : (چاپخانه شرکت مطبوعات) ۱۳۲۲</w:t>
      </w:r>
    </w:p>
    <w:p>
      <w:pPr>
        <w:pStyle w:val="BookText"/>
      </w:pPr>
      <w:r>
        <w:rPr>
          <w:rFonts w:ascii="IRNazanin" w:hAnsi="IRNazanin" w:eastAsia="IRNazanin" w:cs="IRNazanin"/>
          <w:lang w:bidi="fa-IR"/>
          <w:color w:val="111111"/>
          <w:sz w:val="28"/>
          <w:szCs w:val="28"/>
          <w:rtl/>
        </w:rPr>
        <w:t xml:space="preserve">مشخصات ظاهری : ۱۶۲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نیروهای مسلح</w:t>
      </w:r>
    </w:p>
    <w:p>
      <w:pPr>
        <w:pStyle w:val="BookText"/>
      </w:pPr>
      <w:r>
        <w:rPr>
          <w:rFonts w:ascii="IRNazanin" w:hAnsi="IRNazanin" w:eastAsia="IRNazanin" w:cs="IRNazanin"/>
          <w:lang w:bidi="fa-IR"/>
          <w:color w:val="111111"/>
          <w:sz w:val="28"/>
          <w:szCs w:val="28"/>
          <w:rtl/>
        </w:rPr>
        <w:t xml:space="preserve">جرایم نظامی ایران</w:t>
      </w:r>
    </w:p>
    <w:p>
      <w:pPr>
        <w:pStyle w:val="BookText"/>
      </w:pPr>
      <w:r>
        <w:rPr>
          <w:rFonts w:ascii="IRNazanin" w:hAnsi="IRNazanin" w:eastAsia="IRNazanin" w:cs="IRNazanin"/>
          <w:lang w:bidi="fa-IR"/>
          <w:color w:val="111111"/>
          <w:sz w:val="28"/>
          <w:szCs w:val="28"/>
          <w:rtl/>
        </w:rPr>
        <w:t xml:space="preserve">قوانین نظامی ایران</w:t>
      </w:r>
    </w:p>
    <w:p>
      <w:pPr>
        <w:pStyle w:val="BookText"/>
      </w:pPr>
      <w:r>
        <w:rPr>
          <w:rFonts w:ascii="IRNazanin" w:hAnsi="IRNazanin" w:eastAsia="IRNazanin" w:cs="IRNazanin"/>
          <w:lang w:bidi="fa-IR"/>
          <w:color w:val="111111"/>
          <w:sz w:val="28"/>
          <w:szCs w:val="28"/>
          <w:rtl/>
        </w:rPr>
        <w:t xml:space="preserve">قانون کیفری ایران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۳۸۰۳۳۸، کتابخانه آیت الله بروجردی (ره)، 380338</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 محفوظی</w:t>
      </w:r>
    </w:p>
    <w:p>
      <w:pPr>
        <w:pStyle w:val="Heading4"/>
      </w:pPr>
      <w:bookmarkStart w:id="984" w:name="_Toc605"/>
      <w:r>
        <w:t>قانون راجع به اسلحه و مهمات</w:t>
      </w:r>
      <w:bookmarkEnd w:id="98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/الف۵ق۲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قانون راجع به اسلحه و مهمات</w:t>
      </w:r>
    </w:p>
    <w:p>
      <w:pPr>
        <w:pStyle w:val="BookText"/>
      </w:pPr>
      <w:r>
        <w:rPr>
          <w:rFonts w:ascii="IRNazanin" w:hAnsi="IRNazanin" w:eastAsia="IRNazanin" w:cs="IRNazanin"/>
          <w:lang w:bidi="fa-IR"/>
          <w:color w:val="111111"/>
          <w:sz w:val="28"/>
          <w:szCs w:val="28"/>
          <w:rtl/>
        </w:rPr>
        <w:t xml:space="preserve">وضعیت نشر : [بی‌جا، مطبعه نوبهار</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۲۰ ص</w:t>
      </w:r>
    </w:p>
    <w:p>
      <w:pPr>
        <w:pStyle w:val="BookText"/>
      </w:pPr>
      <w:r>
        <w:rPr>
          <w:rFonts w:ascii="IRNazanin" w:hAnsi="IRNazanin" w:eastAsia="IRNazanin" w:cs="IRNazanin"/>
          <w:lang w:bidi="fa-IR"/>
          <w:color w:val="111111"/>
          <w:sz w:val="28"/>
          <w:szCs w:val="28"/>
          <w:rtl/>
        </w:rPr>
        <w:t xml:space="preserve">یادداشت : عنوان روی جلد: قانون راجع به اسلحه و مهمات جنگی</w:t>
      </w:r>
    </w:p>
    <w:p>
      <w:pPr>
        <w:pStyle w:val="BookText"/>
      </w:pPr>
      <w:r>
        <w:rPr>
          <w:rFonts w:ascii="IRNazanin" w:hAnsi="IRNazanin" w:eastAsia="IRNazanin" w:cs="IRNazanin"/>
          <w:lang w:bidi="fa-IR"/>
          <w:color w:val="111111"/>
          <w:sz w:val="28"/>
          <w:szCs w:val="28"/>
          <w:rtl/>
        </w:rPr>
        <w:t xml:space="preserve">مجموعه قوانین موجود در کتاب حاضر در تصویب‌نامه کابینه وزراء به ریاست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92" w:name="pg4574_28880"/>
    <w:bookmarkEnd w:id="292"/>
    <w:p>
      <w:pPr>
        <w:pStyle w:val="BookText"/>
      </w:pPr>
      <w:r>
        <w:rPr>
          <w:rFonts w:ascii="IRNazanin" w:hAnsi="IRNazanin" w:eastAsia="IRNazanin" w:cs="IRNazanin"/>
          <w:lang w:bidi="fa-IR"/>
          <w:color w:val="111111"/>
          <w:sz w:val="28"/>
          <w:szCs w:val="28"/>
          <w:rtl/>
        </w:rPr>
        <w:t xml:space="preserve">مهدی قلی ضبط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تصویب‌نامه‌ها</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مهمات</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قانون راجع به اسلحه و مهمات جنگی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۳۲۲۰۹۹۹، کتابخانه آیت الله بروجردی (ره)، 3220999</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985" w:name="_Toc606"/>
      <w:r>
        <w:t>قانون سواره نظام</w:t>
      </w:r>
      <w:bookmarkEnd w:id="98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/ق۲م۹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عنوان : ... قانون سواره نظام</w:t>
      </w:r>
    </w:p>
    <w:p>
      <w:pPr>
        <w:pStyle w:val="BookText"/>
      </w:pPr>
      <w:r>
        <w:rPr>
          <w:rFonts w:ascii="IRNazanin" w:hAnsi="IRNazanin" w:eastAsia="IRNazanin" w:cs="IRNazanin"/>
          <w:lang w:bidi="fa-IR"/>
          <w:color w:val="111111"/>
          <w:sz w:val="28"/>
          <w:szCs w:val="28"/>
          <w:rtl/>
        </w:rPr>
        <w:t xml:space="preserve">شرح پدیدآور : [ترجمه سیف الله میرزا]</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مترجم، میرزا، سیف الله</w:t>
      </w:r>
    </w:p>
    <w:p>
      <w:pPr>
        <w:pStyle w:val="BookText"/>
      </w:pPr>
      <w:r>
        <w:rPr>
          <w:rFonts w:ascii="IRNazanin" w:hAnsi="IRNazanin" w:eastAsia="IRNazanin" w:cs="IRNazanin"/>
          <w:lang w:bidi="fa-IR"/>
          <w:color w:val="111111"/>
          <w:sz w:val="28"/>
          <w:szCs w:val="28"/>
          <w:rtl/>
        </w:rPr>
        <w:t xml:space="preserve">ع، کتاب قانون سواره نظام</w:t>
      </w:r>
    </w:p>
    <w:p>
      <w:pPr>
        <w:pStyle w:val="BookText"/>
      </w:pPr>
      <w:r>
        <w:rPr>
          <w:rFonts w:ascii="IRNazanin" w:hAnsi="IRNazanin" w:eastAsia="IRNazanin" w:cs="IRNazanin"/>
          <w:lang w:bidi="fa-IR"/>
          <w:color w:val="111111"/>
          <w:sz w:val="28"/>
          <w:szCs w:val="28"/>
          <w:rtl/>
        </w:rPr>
        <w:t xml:space="preserve">موجودی فیزیکی : ۱، ۱، ۲۵۱۰، کتابخانه آیت الله بروجردی (ره)، 2510</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986" w:name="_Toc607"/>
      <w:r>
        <w:t>قانون محاکمات نظامی: مصوبه تیر ماه ۱۳۰۷</w:t>
      </w:r>
      <w:bookmarkEnd w:id="98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/الف۹ق۲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 وزارت جنگ</w:t>
      </w:r>
    </w:p>
    <w:p>
      <w:pPr>
        <w:pStyle w:val="BookText"/>
      </w:pPr>
      <w:r>
        <w:rPr>
          <w:rFonts w:ascii="IRNazanin" w:hAnsi="IRNazanin" w:eastAsia="IRNazanin" w:cs="IRNazanin"/>
          <w:lang w:bidi="fa-IR"/>
          <w:color w:val="111111"/>
          <w:sz w:val="28"/>
          <w:szCs w:val="28"/>
          <w:rtl/>
        </w:rPr>
        <w:t xml:space="preserve">عنوان : قانون محاکمات نظامی: مصوبه تیر ماه ۱۳۰۷</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۱۲۳، ۸ص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محاکمه ها</w:t>
      </w:r>
    </w:p>
    <w:p>
      <w:pPr>
        <w:pStyle w:val="BookText"/>
      </w:pPr>
      <w:r>
        <w:rPr>
          <w:rFonts w:ascii="IRNazanin" w:hAnsi="IRNazanin" w:eastAsia="IRNazanin" w:cs="IRNazanin"/>
          <w:lang w:bidi="fa-IR"/>
          <w:color w:val="111111"/>
          <w:sz w:val="28"/>
          <w:szCs w:val="28"/>
          <w:rtl/>
        </w:rPr>
        <w:t xml:space="preserve">شناسه افزوده : ت، ایران . وزارت جنگ</w:t>
      </w:r>
    </w:p>
    <w:p>
      <w:pPr>
        <w:pStyle w:val="BookText"/>
      </w:pPr>
      <w:r>
        <w:rPr>
          <w:rFonts w:ascii="IRNazanin" w:hAnsi="IRNazanin" w:eastAsia="IRNazanin" w:cs="IRNazanin"/>
          <w:lang w:bidi="fa-IR"/>
          <w:color w:val="111111"/>
          <w:sz w:val="28"/>
          <w:szCs w:val="28"/>
          <w:rtl/>
        </w:rPr>
        <w:t xml:space="preserve">ت، ایران . وزارت جنگ . مطبعه کل قشون</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۱۲۸۰، کتابخانه آیت الله بروجردی (ره)، 1280</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987" w:name="_Toc608"/>
      <w:r>
        <w:t>قانون محاکمات نظامی: مصوبه تیر ماه ۱۳۰۷</w:t>
      </w:r>
      <w:bookmarkEnd w:id="987"/>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/الف۹ق۲</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93" w:name="pg4574_28881"/>
    <w:bookmarkEnd w:id="293"/>
    <w:p>
      <w:pPr>
        <w:pStyle w:val="BookText"/>
      </w:pPr>
      <w:r>
        <w:rPr>
          <w:rFonts w:ascii="IRNazanin" w:hAnsi="IRNazanin" w:eastAsia="IRNazanin" w:cs="IRNazanin"/>
          <w:lang w:bidi="fa-IR"/>
          <w:color w:val="111111"/>
          <w:sz w:val="28"/>
          <w:szCs w:val="28"/>
          <w:rtl/>
        </w:rPr>
        <w:t xml:space="preserve">۱۳۱۵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 وزارت جنگ</w:t>
      </w:r>
    </w:p>
    <w:p>
      <w:pPr>
        <w:pStyle w:val="BookText"/>
      </w:pPr>
      <w:r>
        <w:rPr>
          <w:rFonts w:ascii="IRNazanin" w:hAnsi="IRNazanin" w:eastAsia="IRNazanin" w:cs="IRNazanin"/>
          <w:lang w:bidi="fa-IR"/>
          <w:color w:val="111111"/>
          <w:sz w:val="28"/>
          <w:szCs w:val="28"/>
          <w:rtl/>
        </w:rPr>
        <w:t xml:space="preserve">عنوان : قانون محاکمات نظامی: مصوبه تیر ماه ۱۳۰۷</w:t>
      </w:r>
    </w:p>
    <w:p>
      <w:pPr>
        <w:pStyle w:val="BookText"/>
      </w:pPr>
      <w:r>
        <w:rPr>
          <w:rFonts w:ascii="IRNazanin" w:hAnsi="IRNazanin" w:eastAsia="IRNazanin" w:cs="IRNazanin"/>
          <w:lang w:bidi="fa-IR"/>
          <w:color w:val="111111"/>
          <w:sz w:val="28"/>
          <w:szCs w:val="28"/>
          <w:rtl/>
        </w:rPr>
        <w:t xml:space="preserve">وضعیت نشر : [تهران]، مطبعه حسین باقرزاده</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[۱۳]، ۱۵۳ ص</w:t>
      </w:r>
    </w:p>
    <w:p>
      <w:pPr>
        <w:pStyle w:val="BookText"/>
      </w:pPr>
      <w:r>
        <w:rPr>
          <w:rFonts w:ascii="IRNazanin" w:hAnsi="IRNazanin" w:eastAsia="IRNazanin" w:cs="IRNazanin"/>
          <w:lang w:bidi="fa-IR"/>
          <w:color w:val="111111"/>
          <w:sz w:val="28"/>
          <w:szCs w:val="28"/>
          <w:rtl/>
        </w:rPr>
        <w:t xml:space="preserve">یادداشت : چاپ پنجم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محاکمه ها</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۳۶۵۱، کتابخانه آیت الله بروجردی (ره)، 3651</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988" w:name="_Toc609"/>
      <w:r>
        <w:t>قانون نظام وظیفه</w:t>
      </w:r>
      <w:bookmarkEnd w:id="98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/ن۶ق۲۳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قانون نظام وظیفه</w:t>
      </w:r>
    </w:p>
    <w:p>
      <w:pPr>
        <w:pStyle w:val="BookText"/>
      </w:pPr>
      <w:r>
        <w:rPr>
          <w:rFonts w:ascii="IRNazanin" w:hAnsi="IRNazanin" w:eastAsia="IRNazanin" w:cs="IRNazanin"/>
          <w:lang w:bidi="fa-IR"/>
          <w:color w:val="111111"/>
          <w:sz w:val="28"/>
          <w:szCs w:val="28"/>
          <w:rtl/>
        </w:rPr>
        <w:t xml:space="preserve">وضعیت نشر : [تهران؟،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۶۴ ص</w:t>
      </w:r>
    </w:p>
    <w:p>
      <w:pPr>
        <w:pStyle w:val="BookText"/>
      </w:pPr>
      <w:r>
        <w:rPr>
          <w:rFonts w:ascii="IRNazanin" w:hAnsi="IRNazanin" w:eastAsia="IRNazanin" w:cs="IRNazanin"/>
          <w:lang w:bidi="fa-IR"/>
          <w:color w:val="111111"/>
          <w:sz w:val="28"/>
          <w:szCs w:val="28"/>
          <w:rtl/>
        </w:rPr>
        <w:t xml:space="preserve">یادداشت : اثر حاضر قانون اصلاح پاره ای از فصول و مواد قانون نظام وظیفه به انضمام قانون مزبور که در جلسه ۲۹/ اسفند/ ۱۳۲۱ مجلس شورای اسلامی با ریاست رضا حکمت تصویب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خدمت نظام وظیفه</w:t>
      </w:r>
    </w:p>
    <w:p>
      <w:pPr>
        <w:pStyle w:val="BookText"/>
      </w:pPr>
      <w:r>
        <w:rPr>
          <w:rFonts w:ascii="IRNazanin" w:hAnsi="IRNazanin" w:eastAsia="IRNazanin" w:cs="IRNazanin"/>
          <w:lang w:bidi="fa-IR"/>
          <w:color w:val="111111"/>
          <w:sz w:val="28"/>
          <w:szCs w:val="28"/>
          <w:rtl/>
        </w:rPr>
        <w:t xml:space="preserve">شناسه افزوده : پ، رئیس مجلس، حکمت، رضا</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۹۷۱، کتابخانه آیت الله بروجردی (ره)، 971</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989" w:name="_Toc610"/>
      <w:r>
        <w:t>قسمت آبی: مشخصات عمومی یک دشمن قراردادی که در تمرین و مانورها ممکن است مورد اسفاده قرار گیرد</w:t>
      </w:r>
      <w:bookmarkEnd w:id="98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/د۵ک۹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کوشش، فریدون</w:t>
      </w:r>
    </w:p>
    <w:p>
      <w:pPr>
        <w:pStyle w:val="BookText"/>
      </w:pPr>
      <w:r>
        <w:rPr>
          <w:rFonts w:ascii="IRNazanin" w:hAnsi="IRNazanin" w:eastAsia="IRNazanin" w:cs="IRNazanin"/>
          <w:lang w:bidi="fa-IR"/>
          <w:color w:val="111111"/>
          <w:sz w:val="28"/>
          <w:szCs w:val="28"/>
          <w:rtl/>
        </w:rPr>
        <w:t xml:space="preserve">عنوان : قسمت آبی: مشخصات عمومی یک دشمن قراردادی که در تمرین و مانورها ممکن است مورد اسفاده قرار گیرد</w:t>
      </w:r>
    </w:p>
    <w:p>
      <w:pPr>
        <w:pStyle w:val="BookText"/>
      </w:pPr>
      <w:r>
        <w:rPr>
          <w:rFonts w:ascii="IRNazanin" w:hAnsi="IRNazanin" w:eastAsia="IRNazanin" w:cs="IRNazanin"/>
          <w:lang w:bidi="fa-IR"/>
          <w:color w:val="111111"/>
          <w:sz w:val="28"/>
          <w:szCs w:val="28"/>
          <w:rtl/>
        </w:rPr>
        <w:t xml:space="preserve">شرح پدیدآور : فریدون کوشش</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94" w:name="pg4574_28882"/>
    <w:bookmarkEnd w:id="294"/>
    <w:p>
      <w:pPr>
        <w:pStyle w:val="BookText"/>
      </w:pPr>
      <w:r>
        <w:rPr>
          <w:rFonts w:ascii="IRNazanin" w:hAnsi="IRNazanin" w:eastAsia="IRNazanin" w:cs="IRNazanin"/>
          <w:lang w:bidi="fa-IR"/>
          <w:color w:val="111111"/>
          <w:sz w:val="28"/>
          <w:szCs w:val="28"/>
          <w:rtl/>
        </w:rPr>
        <w:t xml:space="preserve">: [۱۳]</w:t>
      </w:r>
    </w:p>
    <w:p>
      <w:pPr>
        <w:pStyle w:val="BookText"/>
      </w:pPr>
      <w:r>
        <w:rPr>
          <w:rFonts w:ascii="IRNazanin" w:hAnsi="IRNazanin" w:eastAsia="IRNazanin" w:cs="IRNazanin"/>
          <w:lang w:bidi="fa-IR"/>
          <w:color w:val="111111"/>
          <w:sz w:val="28"/>
          <w:szCs w:val="28"/>
          <w:rtl/>
        </w:rPr>
        <w:t xml:space="preserve">مشخصات ظاهری : ۹، ۳۵، ۲ ص.: جدول</w:t>
      </w:r>
    </w:p>
    <w:p>
      <w:pPr>
        <w:pStyle w:val="BookText"/>
      </w:pPr>
      <w:r>
        <w:rPr>
          <w:rFonts w:ascii="IRNazanin" w:hAnsi="IRNazanin" w:eastAsia="IRNazanin" w:cs="IRNazanin"/>
          <w:lang w:bidi="fa-IR"/>
          <w:color w:val="111111"/>
          <w:sz w:val="28"/>
          <w:szCs w:val="28"/>
          <w:rtl/>
        </w:rPr>
        <w:t xml:space="preserve">یادداشت : عنوان دیگر: دشمن قراردادی، یا، قسمت آبی</w:t>
      </w:r>
    </w:p>
    <w:p>
      <w:pPr>
        <w:pStyle w:val="BookText"/>
      </w:pPr>
      <w:r>
        <w:rPr>
          <w:rFonts w:ascii="IRNazanin" w:hAnsi="IRNazanin" w:eastAsia="IRNazanin" w:cs="IRNazanin"/>
          <w:lang w:bidi="fa-IR"/>
          <w:color w:val="111111"/>
          <w:sz w:val="28"/>
          <w:szCs w:val="28"/>
          <w:rtl/>
        </w:rPr>
        <w:t xml:space="preserve">اثر حاضر اقتباس از منابع بیگانه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دشمن فرضی</w:t>
      </w:r>
    </w:p>
    <w:p>
      <w:pPr>
        <w:pStyle w:val="BookText"/>
      </w:pPr>
      <w:r>
        <w:rPr>
          <w:rFonts w:ascii="IRNazanin" w:hAnsi="IRNazanin" w:eastAsia="IRNazanin" w:cs="IRNazanin"/>
          <w:lang w:bidi="fa-IR"/>
          <w:color w:val="111111"/>
          <w:sz w:val="28"/>
          <w:szCs w:val="28"/>
          <w:rtl/>
        </w:rPr>
        <w:t xml:space="preserve">رزمایش</w:t>
      </w:r>
    </w:p>
    <w:p>
      <w:pPr>
        <w:pStyle w:val="BookText"/>
      </w:pPr>
      <w:r>
        <w:rPr>
          <w:rFonts w:ascii="IRNazanin" w:hAnsi="IRNazanin" w:eastAsia="IRNazanin" w:cs="IRNazanin"/>
          <w:lang w:bidi="fa-IR"/>
          <w:color w:val="111111"/>
          <w:sz w:val="28"/>
          <w:szCs w:val="28"/>
          <w:rtl/>
        </w:rPr>
        <w:t xml:space="preserve">شناسه افزوده : ع، دشمن قراردادی، یا، قسمت آبی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۱۲۶۹۶، کتابخانه آیت الله بروجردی (ره)، 12696</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990" w:name="_Toc611"/>
      <w:r>
        <w:t>قسمت تکمیلی مهندسی: دوره فنی مخابرات</w:t>
      </w:r>
      <w:bookmarkEnd w:id="99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/م۳س۹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سیمون</w:t>
      </w:r>
    </w:p>
    <w:p>
      <w:pPr>
        <w:pStyle w:val="BookText"/>
      </w:pPr>
      <w:r>
        <w:rPr>
          <w:rFonts w:ascii="IRNazanin" w:hAnsi="IRNazanin" w:eastAsia="IRNazanin" w:cs="IRNazanin"/>
          <w:lang w:bidi="fa-IR"/>
          <w:color w:val="111111"/>
          <w:sz w:val="28"/>
          <w:szCs w:val="28"/>
          <w:rtl/>
        </w:rPr>
        <w:t xml:space="preserve">عنوان : قسمت تکمیلی مهندسی: دوره فنی مخابرات</w:t>
      </w:r>
    </w:p>
    <w:p>
      <w:pPr>
        <w:pStyle w:val="BookText"/>
      </w:pPr>
      <w:r>
        <w:rPr>
          <w:rFonts w:ascii="IRNazanin" w:hAnsi="IRNazanin" w:eastAsia="IRNazanin" w:cs="IRNazanin"/>
          <w:lang w:bidi="fa-IR"/>
          <w:color w:val="111111"/>
          <w:sz w:val="28"/>
          <w:szCs w:val="28"/>
          <w:rtl/>
        </w:rPr>
        <w:t xml:space="preserve">شرح پدیدآور : سیمون، شیبانی</w:t>
      </w:r>
    </w:p>
    <w:p>
      <w:pPr>
        <w:pStyle w:val="BookText"/>
      </w:pPr>
      <w:r>
        <w:rPr>
          <w:rFonts w:ascii="IRNazanin" w:hAnsi="IRNazanin" w:eastAsia="IRNazanin" w:cs="IRNazanin"/>
          <w:lang w:bidi="fa-IR"/>
          <w:color w:val="111111"/>
          <w:sz w:val="28"/>
          <w:szCs w:val="28"/>
          <w:rtl/>
        </w:rPr>
        <w:t xml:space="preserve">وضعیت نشر : تهران، دانشکده افسری، شعبه دروس</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مصور، جدول</w:t>
      </w:r>
    </w:p>
    <w:p>
      <w:pPr>
        <w:pStyle w:val="BookText"/>
      </w:pPr>
      <w:r>
        <w:rPr>
          <w:rFonts w:ascii="IRNazanin" w:hAnsi="IRNazanin" w:eastAsia="IRNazanin" w:cs="IRNazanin"/>
          <w:lang w:bidi="fa-IR"/>
          <w:color w:val="111111"/>
          <w:sz w:val="28"/>
          <w:szCs w:val="28"/>
          <w:rtl/>
        </w:rPr>
        <w:t xml:space="preserve">یادداشت : کتاب دارای تصاویر بدون شماره‌گذاری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ده فصل: ساختمان خطوط.-</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مخابرات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شیبانی</w:t>
      </w:r>
    </w:p>
    <w:p>
      <w:pPr>
        <w:pStyle w:val="BookText"/>
      </w:pPr>
      <w:r>
        <w:rPr>
          <w:rFonts w:ascii="IRNazanin" w:hAnsi="IRNazanin" w:eastAsia="IRNazanin" w:cs="IRNazanin"/>
          <w:lang w:bidi="fa-IR"/>
          <w:color w:val="111111"/>
          <w:sz w:val="28"/>
          <w:szCs w:val="28"/>
          <w:rtl/>
        </w:rPr>
        <w:t xml:space="preserve">ت، دانشکده افسری، شعبه دروس</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۸۷۶۴، کتابخانه آیت الله بروجردی (ره)، 8764</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991" w:name="_Toc612"/>
      <w:r>
        <w:t>قشون شاهنشاهی: نظامنامه تفنگ مشقی: نمونه ۱۳۱۰ مخصوص تیر خفیف پیاده نظام</w:t>
      </w:r>
      <w:bookmarkEnd w:id="99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/ت۷ق۵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قشون شاهنشاهی: نظامنامه تفنگ مشقی: نمونه ۱۳۱۰ مخصوص تیر خفیف پیاده نظام</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۶۳ص.: مصور، جدول</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تفنگ مشقی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اسلحه</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 نظامنامه تفنگ مشقی: مخصوص تیر خفیف پیاده نظام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95" w:name="pg4574_28883"/>
    <w:bookmarkEnd w:id="295"/>
    <w:p>
      <w:pPr>
        <w:pStyle w:val="BookText"/>
      </w:pPr>
      <w:r>
        <w:rPr>
          <w:rFonts w:ascii="IRNazanin" w:hAnsi="IRNazanin" w:eastAsia="IRNazanin" w:cs="IRNazanin"/>
          <w:lang w:bidi="fa-IR"/>
          <w:color w:val="111111"/>
          <w:sz w:val="28"/>
          <w:szCs w:val="28"/>
          <w:rtl/>
        </w:rPr>
        <w:t xml:space="preserve">وجودی فیزیکی : ۱، ۷۹۰۱۰۵، کتابخانه آیت الله بروجردی (ره)، 790105</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992" w:name="_Toc613"/>
      <w:r>
        <w:t>قشون شاهنشاهی: نظامنامه مسلسل سبک نمونه ۱۳۰۹</w:t>
      </w:r>
      <w:bookmarkEnd w:id="99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/م۵۲ق۵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قشون شاهنشاهی: نظامنامه مسلسل سبک نمونه ۱۳۰۹</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۱۳۱۴-۱۳۱۲</w:t>
      </w:r>
    </w:p>
    <w:p>
      <w:pPr>
        <w:pStyle w:val="BookText"/>
      </w:pPr>
      <w:r>
        <w:rPr>
          <w:rFonts w:ascii="IRNazanin" w:hAnsi="IRNazanin" w:eastAsia="IRNazanin" w:cs="IRNazanin"/>
          <w:lang w:bidi="fa-IR"/>
          <w:color w:val="111111"/>
          <w:sz w:val="28"/>
          <w:szCs w:val="28"/>
          <w:rtl/>
        </w:rPr>
        <w:t xml:space="preserve">مشخصات ظاهری : ۲ج</w:t>
      </w:r>
    </w:p>
    <w:p>
      <w:pPr>
        <w:pStyle w:val="BookText"/>
      </w:pPr>
      <w:r>
        <w:rPr>
          <w:rFonts w:ascii="IRNazanin" w:hAnsi="IRNazanin" w:eastAsia="IRNazanin" w:cs="IRNazanin"/>
          <w:lang w:bidi="fa-IR"/>
          <w:color w:val="111111"/>
          <w:sz w:val="28"/>
          <w:szCs w:val="28"/>
          <w:rtl/>
        </w:rPr>
        <w:t xml:space="preserve">یادداشت : جلد دوم به ارائه مطالبی درخصوص نگاهداری و حفاظت اسلحه و تجهیزات پرداخته است</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مسلسل سبک</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سلاح‌های آتشین</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۱، ۷۹۰۲۱۳، کتابخانه آیت الله بروجردی (ره)، 790213</w:t>
      </w:r>
    </w:p>
    <w:p>
      <w:pPr>
        <w:pStyle w:val="BookText"/>
      </w:pPr>
      <w:r>
        <w:rPr>
          <w:rFonts w:ascii="IRNazanin" w:hAnsi="IRNazanin" w:eastAsia="IRNazanin" w:cs="IRNazanin"/>
          <w:lang w:bidi="fa-IR"/>
          <w:color w:val="111111"/>
          <w:sz w:val="28"/>
          <w:szCs w:val="28"/>
          <w:rtl/>
        </w:rPr>
        <w:t xml:space="preserve">۱، ۲، ۷۹۰۱۰۹، کتابخانه آیت الله بروجردی (ره)، 790109</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993" w:name="_Toc614"/>
      <w:r>
        <w:t>قشون شاهنشاهی: نظامنامه مسلسل سبک نمونه ۱۳۰۹: ضمیمه قسمت اول</w:t>
      </w:r>
      <w:bookmarkEnd w:id="99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/م۵۲ ق۵۶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قشون شاهنشاهی: نظامنامه مسلسل سبک نمونه ۱۳۰۹: ضمیمه قسمت اول</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۱ج ( بدون شماره گذاری).: تمام نقشه (تا شده)</w:t>
      </w:r>
    </w:p>
    <w:p>
      <w:pPr>
        <w:pStyle w:val="BookText"/>
      </w:pPr>
      <w:r>
        <w:rPr>
          <w:rFonts w:ascii="IRNazanin" w:hAnsi="IRNazanin" w:eastAsia="IRNazanin" w:cs="IRNazanin"/>
          <w:lang w:bidi="fa-IR"/>
          <w:color w:val="111111"/>
          <w:sz w:val="28"/>
          <w:szCs w:val="28"/>
          <w:rtl/>
        </w:rPr>
        <w:t xml:space="preserve">یادداشت : اثر حاضر فهرست و تصویر نقشه جات و صورت اسامی قطعات مسلسل سبک می‌باشد و در واقع ضمیمه نظامنامه به شمار می‌رود.</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نقشه ها، مسلسل سبک</w:t>
      </w:r>
    </w:p>
    <w:p>
      <w:pPr>
        <w:pStyle w:val="BookText"/>
      </w:pPr>
      <w:r>
        <w:rPr>
          <w:rFonts w:ascii="IRNazanin" w:hAnsi="IRNazanin" w:eastAsia="IRNazanin" w:cs="IRNazanin"/>
          <w:lang w:bidi="fa-IR"/>
          <w:color w:val="111111"/>
          <w:sz w:val="28"/>
          <w:szCs w:val="28"/>
          <w:rtl/>
        </w:rPr>
        <w:t xml:space="preserve">نقشه ها،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سلاح‌های آتشین</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۷۹۰۱۴۱، کتابخانه آیت الله بروجردی (ره)، 790141</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994" w:name="_Toc615"/>
      <w:r>
        <w:t>قوانین نظام وظیفه عمومی: با کلیه اصلاحات تا سال ۱۳۲۸</w:t>
      </w:r>
      <w:bookmarkEnd w:id="99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96" w:name="pg4574_28884"/>
    <w:bookmarkEnd w:id="296"/>
    <w:p>
      <w:pPr>
        <w:pStyle w:val="BookText"/>
      </w:pP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/خ۴ق۹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قوانین نظام وظیفه عمومی: با کلیه اصلاحات تا سال ۱۳۲۸</w:t>
      </w:r>
    </w:p>
    <w:p>
      <w:pPr>
        <w:pStyle w:val="BookText"/>
      </w:pPr>
      <w:r>
        <w:rPr>
          <w:rFonts w:ascii="IRNazanin" w:hAnsi="IRNazanin" w:eastAsia="IRNazanin" w:cs="IRNazanin"/>
          <w:lang w:bidi="fa-IR"/>
          <w:color w:val="111111"/>
          <w:sz w:val="28"/>
          <w:szCs w:val="28"/>
          <w:rtl/>
        </w:rPr>
        <w:t xml:space="preserve">شرح پدیدآور : گردآورنده شامبیاتی</w:t>
      </w:r>
    </w:p>
    <w:p>
      <w:pPr>
        <w:pStyle w:val="BookText"/>
      </w:pPr>
      <w:r>
        <w:rPr>
          <w:rFonts w:ascii="IRNazanin" w:hAnsi="IRNazanin" w:eastAsia="IRNazanin" w:cs="IRNazanin"/>
          <w:lang w:bidi="fa-IR"/>
          <w:color w:val="111111"/>
          <w:sz w:val="28"/>
          <w:szCs w:val="28"/>
          <w:rtl/>
        </w:rPr>
        <w:t xml:space="preserve">وضعیت نشر : [تهران؟، بنگاه مطبوعاتی رازی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۶۴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خدمت نظام وظیفه</w:t>
      </w:r>
    </w:p>
    <w:p>
      <w:pPr>
        <w:pStyle w:val="BookText"/>
      </w:pPr>
      <w:r>
        <w:rPr>
          <w:rFonts w:ascii="IRNazanin" w:hAnsi="IRNazanin" w:eastAsia="IRNazanin" w:cs="IRNazanin"/>
          <w:lang w:bidi="fa-IR"/>
          <w:color w:val="111111"/>
          <w:sz w:val="28"/>
          <w:szCs w:val="28"/>
          <w:rtl/>
        </w:rPr>
        <w:t xml:space="preserve">شناسه افزوده : پ، گردآورنده، شامبیاتی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۳۲۳۰۲۲، کتابخانه آیت الله بروجردی (ره)، 323022</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995" w:name="_Toc616"/>
      <w:r>
        <w:t>قوانین هدایت و فرماندهی عده ها</w:t>
      </w:r>
      <w:bookmarkEnd w:id="99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/ف۴ق۹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قوانین هدایت و فرماندهی عده ها</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اثر حاضر در ۱۲ فصل تنظیم شده و قوانین و مقررات هدایت جنگ پرداخته است . این اثر از منابع آلمانی ترجمه و گردآوری شده که نام مترجم نامشخص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۱، ۱۱۳۰۲، کتابخانه آیت الله بروجردی (ره)، 11302</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996" w:name="_Toc617"/>
      <w:r>
        <w:t>قوانین و آئین‌نامه های ارتش: جهه دانشجویان سال یکم افسری و دانش‌آموزان سال ۲ ستوانی</w:t>
      </w:r>
      <w:bookmarkEnd w:id="99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/ق۹ب۹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بنی‌صدر، ابراهیم</w:t>
      </w:r>
    </w:p>
    <w:p>
      <w:pPr>
        <w:pStyle w:val="BookText"/>
      </w:pPr>
      <w:r>
        <w:rPr>
          <w:rFonts w:ascii="IRNazanin" w:hAnsi="IRNazanin" w:eastAsia="IRNazanin" w:cs="IRNazanin"/>
          <w:lang w:bidi="fa-IR"/>
          <w:color w:val="111111"/>
          <w:sz w:val="28"/>
          <w:szCs w:val="28"/>
          <w:rtl/>
        </w:rPr>
        <w:t xml:space="preserve">عنوان : قوانین و آئین‌نامه های ارتش: جهه دانشجویان سال یکم افسری و دانش‌آموزان سال ۲ ستوانی</w:t>
      </w:r>
    </w:p>
    <w:p>
      <w:pPr>
        <w:pStyle w:val="BookText"/>
      </w:pPr>
      <w:r>
        <w:rPr>
          <w:rFonts w:ascii="IRNazanin" w:hAnsi="IRNazanin" w:eastAsia="IRNazanin" w:cs="IRNazanin"/>
          <w:lang w:bidi="fa-IR"/>
          <w:color w:val="111111"/>
          <w:sz w:val="28"/>
          <w:szCs w:val="28"/>
          <w:rtl/>
        </w:rPr>
        <w:t xml:space="preserve">شرح پدیدآور : سید ابراهیم بنی صدر؛ [به سفارش] دانشکده افسری</w:t>
      </w:r>
    </w:p>
    <w:p>
      <w:pPr>
        <w:pStyle w:val="BookText"/>
      </w:pPr>
      <w:r>
        <w:rPr>
          <w:rFonts w:ascii="IRNazanin" w:hAnsi="IRNazanin" w:eastAsia="IRNazanin" w:cs="IRNazanin"/>
          <w:lang w:bidi="fa-IR"/>
          <w:color w:val="111111"/>
          <w:sz w:val="28"/>
          <w:szCs w:val="28"/>
          <w:rtl/>
        </w:rPr>
        <w:t xml:space="preserve">وضعیت نشر : [بی‌جا]، چاپخانه طلوع</w:t>
      </w:r>
    </w:p>
    <w:p>
      <w:pPr>
        <w:pStyle w:val="BookText"/>
      </w:pPr>
      <w:r>
        <w:rPr>
          <w:rFonts w:ascii="IRNazanin" w:hAnsi="IRNazanin" w:eastAsia="IRNazanin" w:cs="IRNazanin"/>
          <w:lang w:bidi="fa-IR"/>
          <w:color w:val="111111"/>
          <w:sz w:val="28"/>
          <w:szCs w:val="28"/>
          <w:rtl/>
        </w:rPr>
        <w:t xml:space="preserve">سال</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97" w:name="pg4574_28885"/>
    <w:bookmarkEnd w:id="297"/>
    <w:p>
      <w:pPr>
        <w:pStyle w:val="BookText"/>
      </w:pPr>
      <w:r>
        <w:rPr>
          <w:rFonts w:ascii="IRNazanin" w:hAnsi="IRNazanin" w:eastAsia="IRNazanin" w:cs="IRNazanin"/>
          <w:lang w:bidi="fa-IR"/>
          <w:color w:val="111111"/>
          <w:sz w:val="28"/>
          <w:szCs w:val="28"/>
          <w:rtl/>
        </w:rPr>
        <w:t xml:space="preserve">نشر : [۱۳۱۷]</w:t>
      </w:r>
    </w:p>
    <w:p>
      <w:pPr>
        <w:pStyle w:val="BookText"/>
      </w:pPr>
      <w:r>
        <w:rPr>
          <w:rFonts w:ascii="IRNazanin" w:hAnsi="IRNazanin" w:eastAsia="IRNazanin" w:cs="IRNazanin"/>
          <w:lang w:bidi="fa-IR"/>
          <w:color w:val="111111"/>
          <w:sz w:val="28"/>
          <w:szCs w:val="28"/>
          <w:rtl/>
        </w:rPr>
        <w:t xml:space="preserve">مشخصات ظاهری : [د]، ۱۲۱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و مقررات</w:t>
      </w:r>
    </w:p>
    <w:p>
      <w:pPr>
        <w:pStyle w:val="BookText"/>
      </w:pPr>
      <w:r>
        <w:rPr>
          <w:rFonts w:ascii="IRNazanin" w:hAnsi="IRNazanin" w:eastAsia="IRNazanin" w:cs="IRNazanin"/>
          <w:lang w:bidi="fa-IR"/>
          <w:color w:val="111111"/>
          <w:sz w:val="28"/>
          <w:szCs w:val="28"/>
          <w:rtl/>
        </w:rPr>
        <w:t xml:space="preserve">آئین نامه ها</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۳۸۰۴۶، کتابخانه آیت الله بروجردی (ره)، 38046</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997" w:name="_Toc618"/>
      <w:r>
        <w:t>قوای روحی و فرماندهی</w:t>
      </w:r>
      <w:bookmarkEnd w:id="99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/ر۹ش۳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شجره، حسین ، ۱۲۷۸ - ۱۳۶۱</w:t>
      </w:r>
    </w:p>
    <w:p>
      <w:pPr>
        <w:pStyle w:val="BookText"/>
      </w:pPr>
      <w:r>
        <w:rPr>
          <w:rFonts w:ascii="IRNazanin" w:hAnsi="IRNazanin" w:eastAsia="IRNazanin" w:cs="IRNazanin"/>
          <w:lang w:bidi="fa-IR"/>
          <w:color w:val="111111"/>
          <w:sz w:val="28"/>
          <w:szCs w:val="28"/>
          <w:rtl/>
        </w:rPr>
        <w:t xml:space="preserve">عنوان : قوای روحی و فرماندهی</w:t>
      </w:r>
    </w:p>
    <w:p>
      <w:pPr>
        <w:pStyle w:val="BookText"/>
      </w:pPr>
      <w:r>
        <w:rPr>
          <w:rFonts w:ascii="IRNazanin" w:hAnsi="IRNazanin" w:eastAsia="IRNazanin" w:cs="IRNazanin"/>
          <w:lang w:bidi="fa-IR"/>
          <w:color w:val="111111"/>
          <w:sz w:val="28"/>
          <w:szCs w:val="28"/>
          <w:rtl/>
        </w:rPr>
        <w:t xml:space="preserve">شرح پدیدآور : اقتباس و نگارش سیدحسین شجره</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۱۳۳۹</w:t>
      </w:r>
    </w:p>
    <w:p>
      <w:pPr>
        <w:pStyle w:val="BookText"/>
      </w:pPr>
      <w:r>
        <w:rPr>
          <w:rFonts w:ascii="IRNazanin" w:hAnsi="IRNazanin" w:eastAsia="IRNazanin" w:cs="IRNazanin"/>
          <w:lang w:bidi="fa-IR"/>
          <w:color w:val="111111"/>
          <w:sz w:val="28"/>
          <w:szCs w:val="28"/>
          <w:rtl/>
        </w:rPr>
        <w:t xml:space="preserve">مشخصات ظاهری : ۱ج. (شماره‌گذاری گوناگون)</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روان‌شناسی 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ه، دانشکده افسری. هیئت نظامی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۲۱۳۰۱، کتابخانه آیت الله بروجردی (ره)، 21301</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998" w:name="_Toc619"/>
      <w:r>
        <w:t>قوای روحی: از دوره دروس مدارس کل نظام</w:t>
      </w:r>
      <w:bookmarkEnd w:id="99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/ر۹م۷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مقتدر، غلامحسین</w:t>
      </w:r>
    </w:p>
    <w:p>
      <w:pPr>
        <w:pStyle w:val="BookText"/>
      </w:pPr>
      <w:r>
        <w:rPr>
          <w:rFonts w:ascii="IRNazanin" w:hAnsi="IRNazanin" w:eastAsia="IRNazanin" w:cs="IRNazanin"/>
          <w:lang w:bidi="fa-IR"/>
          <w:color w:val="111111"/>
          <w:sz w:val="28"/>
          <w:szCs w:val="28"/>
          <w:rtl/>
        </w:rPr>
        <w:t xml:space="preserve">عنوان : قوای روحی: از دوره دروس مدارس کل نظام</w:t>
      </w:r>
    </w:p>
    <w:p>
      <w:pPr>
        <w:pStyle w:val="BookText"/>
      </w:pPr>
      <w:r>
        <w:rPr>
          <w:rFonts w:ascii="IRNazanin" w:hAnsi="IRNazanin" w:eastAsia="IRNazanin" w:cs="IRNazanin"/>
          <w:lang w:bidi="fa-IR"/>
          <w:color w:val="111111"/>
          <w:sz w:val="28"/>
          <w:szCs w:val="28"/>
          <w:rtl/>
        </w:rPr>
        <w:t xml:space="preserve">شرح پدیدآور : ترجمه و تالیف غلامحسین مقتدر</w:t>
      </w:r>
    </w:p>
    <w:p>
      <w:pPr>
        <w:pStyle w:val="BookText"/>
      </w:pPr>
      <w:r>
        <w:rPr>
          <w:rFonts w:ascii="IRNazanin" w:hAnsi="IRNazanin" w:eastAsia="IRNazanin" w:cs="IRNazanin"/>
          <w:lang w:bidi="fa-IR"/>
          <w:color w:val="111111"/>
          <w:sz w:val="28"/>
          <w:szCs w:val="28"/>
          <w:rtl/>
        </w:rPr>
        <w:t xml:space="preserve">وضعیت نشر : تهران، چاپخانه فردین و برادر</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۱۲۳، ۲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فصل اول: اهمیت قوای روحی.- فصل دوم: ابزار کار فرمانده.- فصل سوم: وسائل افسر.- فصل چهارم: خصائل و وظایف افسران</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روان‌شناسی</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98" w:name="pg4574_28886"/>
    <w:bookmarkEnd w:id="298"/>
    <w:p>
      <w:pPr>
        <w:pStyle w:val="BookText"/>
      </w:pPr>
      <w:r>
        <w:rPr>
          <w:rFonts w:ascii="IRNazanin" w:hAnsi="IRNazanin" w:eastAsia="IRNazanin" w:cs="IRNazanin"/>
          <w:lang w:bidi="fa-IR"/>
          <w:color w:val="111111"/>
          <w:sz w:val="28"/>
          <w:szCs w:val="28"/>
          <w:rtl/>
        </w:rPr>
        <w:t xml:space="preserve">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۲۵۸۵، کتابخانه آیت الله بروجردی (ره)، 2585</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999" w:name="_Toc620"/>
      <w:r>
        <w:t>قوای روحی: از دوره دروس مدارس کل نظام [کتاب]</w:t>
      </w:r>
      <w:bookmarkEnd w:id="99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/م۷ق۹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مقتدر، غلامحسین</w:t>
      </w:r>
    </w:p>
    <w:p>
      <w:pPr>
        <w:pStyle w:val="BookText"/>
      </w:pPr>
      <w:r>
        <w:rPr>
          <w:rFonts w:ascii="IRNazanin" w:hAnsi="IRNazanin" w:eastAsia="IRNazanin" w:cs="IRNazanin"/>
          <w:lang w:bidi="fa-IR"/>
          <w:color w:val="111111"/>
          <w:sz w:val="28"/>
          <w:szCs w:val="28"/>
          <w:rtl/>
        </w:rPr>
        <w:t xml:space="preserve">عنوان : قوای روحی: از دوره دروس مدارس کل نظام [کتاب]</w:t>
      </w:r>
    </w:p>
    <w:p>
      <w:pPr>
        <w:pStyle w:val="BookText"/>
      </w:pPr>
      <w:r>
        <w:rPr>
          <w:rFonts w:ascii="IRNazanin" w:hAnsi="IRNazanin" w:eastAsia="IRNazanin" w:cs="IRNazanin"/>
          <w:lang w:bidi="fa-IR"/>
          <w:color w:val="111111"/>
          <w:sz w:val="28"/>
          <w:szCs w:val="28"/>
          <w:rtl/>
        </w:rPr>
        <w:t xml:space="preserve">شرح پدیدآور : ترجمه [غلامحسین] مقتدر</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۱۹۷ ص</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فصل اول: تاکتیک قوای روحی.- فصل دوم: ابزار کار فرمانده.- فصل سوم: وسائل صاحب منصب.- فصل چهارم: خصائل و وظایف صاحب منصب</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روان‌شناسی 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۳۲۲۰۵۲۹، کتابخانه آیت الله بروجردی (ره)، 3220529، جیبی</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3"/>
      </w:pPr>
      <w:bookmarkStart w:id="1000" w:name="_Toc621"/>
      <w:r>
        <w:t>ک</w:t>
      </w:r>
      <w:bookmarkEnd w:id="1000"/>
    </w:p>
    <w:p>
      <w:pPr>
        <w:pStyle w:val="Heading4"/>
      </w:pPr>
      <w:bookmarkStart w:id="1001" w:name="_Toc622"/>
      <w:r>
        <w:t>کاتالگ و شماره عمومی تدارکات سر رشته داری ارتش</w:t>
      </w:r>
      <w:bookmarkEnd w:id="1001"/>
    </w:p>
    <w:p>
      <w:pPr>
        <w:pStyle w:val="BookText"/>
      </w:pPr>
      <w:r>
        <w:rPr>
          <w:rFonts w:ascii="IRNazanin" w:hAnsi="IRNazanin" w:eastAsia="IRNazanin" w:cs="IRNazanin"/>
          <w:lang w:bidi="fa-IR"/>
          <w:color w:val="111111"/>
          <w:sz w:val="28"/>
          <w:szCs w:val="28"/>
          <w:rtl/>
        </w:rPr>
        <w:t xml:space="preserve">نوع : بیاض</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/ف۹ک۲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کاتالگ و شماره عمومی تدارکات سر رشته داری ارتش</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جدول</w:t>
      </w:r>
    </w:p>
    <w:p>
      <w:pPr>
        <w:pStyle w:val="BookText"/>
      </w:pPr>
      <w:r>
        <w:rPr>
          <w:rFonts w:ascii="IRNazanin" w:hAnsi="IRNazanin" w:eastAsia="IRNazanin" w:cs="IRNazanin"/>
          <w:lang w:bidi="fa-IR"/>
          <w:color w:val="111111"/>
          <w:sz w:val="28"/>
          <w:szCs w:val="28"/>
          <w:rtl/>
        </w:rPr>
        <w:t xml:space="preserve">یادداشت : اثر حاضر شامل فهرست تدارکات ارتش می‌باشد. که داخل جدول هر ستون با عنوان شماره ردیف، نوع جنس، شماره جنس، تعداد، نوع دوام و مورد استفاده آمد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 جزوه ۳: ساز و برگ،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99" w:name="pg4574_28887"/>
    <w:bookmarkEnd w:id="299"/>
    <w:p>
      <w:pPr>
        <w:pStyle w:val="BookText"/>
      </w:pPr>
      <w:r>
        <w:rPr>
          <w:rFonts w:ascii="IRNazanin" w:hAnsi="IRNazanin" w:eastAsia="IRNazanin" w:cs="IRNazanin"/>
          <w:lang w:bidi="fa-IR"/>
          <w:color w:val="111111"/>
          <w:sz w:val="28"/>
          <w:szCs w:val="28"/>
          <w:rtl/>
        </w:rPr>
        <w:t xml:space="preserve">وسائل اردوئی و وسائل دواب.- جزوه ۷: نوشت افزار و لوزام روی میزی، مطبوعات و کتب و آیین نامه ها .- جزوه ۸: اثاثیه و لوازم متفرقه ، نشان و مدال و بندنشان و علائم، لوازم موزیک.-</w:t>
      </w:r>
    </w:p>
    <w:p>
      <w:pPr>
        <w:pStyle w:val="BookText"/>
      </w:pPr>
      <w:r>
        <w:rPr>
          <w:rFonts w:ascii="IRNazanin" w:hAnsi="IRNazanin" w:eastAsia="IRNazanin" w:cs="IRNazanin"/>
          <w:lang w:bidi="fa-IR"/>
          <w:color w:val="111111"/>
          <w:sz w:val="28"/>
          <w:szCs w:val="28"/>
          <w:rtl/>
        </w:rPr>
        <w:t xml:space="preserve">موضوع : وسائل و تجهیزات نظامی</w:t>
      </w:r>
    </w:p>
    <w:p>
      <w:pPr>
        <w:pStyle w:val="BookText"/>
      </w:pPr>
      <w:r>
        <w:rPr>
          <w:rFonts w:ascii="IRNazanin" w:hAnsi="IRNazanin" w:eastAsia="IRNazanin" w:cs="IRNazanin"/>
          <w:lang w:bidi="fa-IR"/>
          <w:color w:val="111111"/>
          <w:sz w:val="28"/>
          <w:szCs w:val="28"/>
          <w:rtl/>
        </w:rPr>
        <w:t xml:space="preserve">فهرستها</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موجودی فیزیکی : ۱، ۳، ۱۱۷۷۴، کتابخانه آیت الله بروجردی (ره)، 11774</w:t>
      </w:r>
    </w:p>
    <w:p>
      <w:pPr>
        <w:pStyle w:val="BookText"/>
      </w:pPr>
      <w:r>
        <w:rPr>
          <w:rFonts w:ascii="IRNazanin" w:hAnsi="IRNazanin" w:eastAsia="IRNazanin" w:cs="IRNazanin"/>
          <w:lang w:bidi="fa-IR"/>
          <w:color w:val="111111"/>
          <w:sz w:val="28"/>
          <w:szCs w:val="28"/>
          <w:rtl/>
        </w:rPr>
        <w:t xml:space="preserve">۱، ۸، ۱۲۷۶۷، کتابخانه آیت الله بروجردی (ره)، 12767</w:t>
      </w:r>
    </w:p>
    <w:p>
      <w:pPr>
        <w:pStyle w:val="BookText"/>
      </w:pPr>
      <w:r>
        <w:rPr>
          <w:rFonts w:ascii="IRNazanin" w:hAnsi="IRNazanin" w:eastAsia="IRNazanin" w:cs="IRNazanin"/>
          <w:lang w:bidi="fa-IR"/>
          <w:color w:val="111111"/>
          <w:sz w:val="28"/>
          <w:szCs w:val="28"/>
          <w:rtl/>
        </w:rPr>
        <w:t xml:space="preserve">۱، ۷، ۱۲۶۴۵، کتابخانه آیت الله بروجردی (ره)، 12645</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1002" w:name="_Toc623"/>
      <w:r>
        <w:t>کارپردازی (نقشه‌جات)</w:t>
      </w:r>
      <w:bookmarkEnd w:id="100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/ک۲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کارپردازی (نقشه‌جات)</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۱ج.(بدون شماره‌گذاری): تمام نقشه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به صورت تمام نقشه دارای ۱۳ نقشه و یک نمودار مربوط به درس پردازی دانشگاه جنگ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کارپردازی</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موجودی فیزیکی : ۱، ۶۵۰۶۰۷، کتابخانه آیت الله بروجردی (ره)، 650607</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1003" w:name="_Toc624"/>
      <w:r>
        <w:t>کارشناسی در امور راهنمایی و رانندگی و مجموعه قواعد و مقررات مربوطه</w:t>
      </w:r>
      <w:bookmarkEnd w:id="1003"/>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/ر۲ب۴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برخوردار، ایرج</w:t>
      </w:r>
    </w:p>
    <w:p>
      <w:pPr>
        <w:pStyle w:val="BookText"/>
      </w:pPr>
      <w:r>
        <w:rPr>
          <w:rFonts w:ascii="IRNazanin" w:hAnsi="IRNazanin" w:eastAsia="IRNazanin" w:cs="IRNazanin"/>
          <w:lang w:bidi="fa-IR"/>
          <w:color w:val="111111"/>
          <w:sz w:val="28"/>
          <w:szCs w:val="28"/>
          <w:rtl/>
        </w:rPr>
        <w:t xml:space="preserve">عنوان : کارشناسی در امور راهنمایی و رانندگی و مجموعه قواعد و مقررات مربوطه</w:t>
      </w:r>
    </w:p>
    <w:p>
      <w:pPr>
        <w:pStyle w:val="BookText"/>
      </w:pPr>
      <w:r>
        <w:rPr>
          <w:rFonts w:ascii="IRNazanin" w:hAnsi="IRNazanin" w:eastAsia="IRNazanin" w:cs="IRNazanin"/>
          <w:lang w:bidi="fa-IR"/>
          <w:color w:val="111111"/>
          <w:sz w:val="28"/>
          <w:szCs w:val="28"/>
          <w:rtl/>
        </w:rPr>
        <w:t xml:space="preserve">شرح پدیدآور : مولف و گردآورنده برخوردار؛ [برای] وزارت کشور، شهربانی کل کشور</w:t>
      </w:r>
    </w:p>
    <w:p>
      <w:pPr>
        <w:pStyle w:val="BookText"/>
      </w:pPr>
      <w:r>
        <w:rPr>
          <w:rFonts w:ascii="IRNazanin" w:hAnsi="IRNazanin" w:eastAsia="IRNazanin" w:cs="IRNazanin"/>
          <w:lang w:bidi="fa-IR"/>
          <w:color w:val="111111"/>
          <w:sz w:val="28"/>
          <w:szCs w:val="28"/>
          <w:rtl/>
        </w:rPr>
        <w:t xml:space="preserve">وضعیت نشر : تهران، شهربانی کل کشور</w:t>
      </w:r>
    </w:p>
    <w:p>
      <w:pPr>
        <w:pStyle w:val="BookText"/>
      </w:pPr>
      <w:r>
        <w:rPr>
          <w:rFonts w:ascii="IRNazanin" w:hAnsi="IRNazanin" w:eastAsia="IRNazanin" w:cs="IRNazanin"/>
          <w:lang w:bidi="fa-IR"/>
          <w:color w:val="111111"/>
          <w:sz w:val="28"/>
          <w:szCs w:val="28"/>
          <w:rtl/>
        </w:rPr>
        <w:t xml:space="preserve">سال نشر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0" w:name="pg4574_28888"/>
    <w:bookmarkEnd w:id="300"/>
    <w:p>
      <w:pPr>
        <w:pStyle w:val="BookText"/>
      </w:pPr>
      <w:r>
        <w:rPr>
          <w:rFonts w:ascii="IRNazanin" w:hAnsi="IRNazanin" w:eastAsia="IRNazanin" w:cs="IRNazanin"/>
          <w:lang w:bidi="fa-IR"/>
          <w:color w:val="111111"/>
          <w:sz w:val="28"/>
          <w:szCs w:val="28"/>
          <w:rtl/>
        </w:rPr>
        <w:t xml:space="preserve">۱۳۲۹</w:t>
      </w:r>
    </w:p>
    <w:p>
      <w:pPr>
        <w:pStyle w:val="BookText"/>
      </w:pPr>
      <w:r>
        <w:rPr>
          <w:rFonts w:ascii="IRNazanin" w:hAnsi="IRNazanin" w:eastAsia="IRNazanin" w:cs="IRNazanin"/>
          <w:lang w:bidi="fa-IR"/>
          <w:color w:val="111111"/>
          <w:sz w:val="28"/>
          <w:szCs w:val="28"/>
          <w:rtl/>
        </w:rPr>
        <w:t xml:space="preserve">مشخصات ظاهری : ۷۷ ص، [۲۱] ص. تصویر (بخشی رنگی)، [۴] برگ جدول تا شده</w:t>
      </w:r>
    </w:p>
    <w:p>
      <w:pPr>
        <w:pStyle w:val="BookText"/>
      </w:pPr>
      <w:r>
        <w:rPr>
          <w:rFonts w:ascii="IRNazanin" w:hAnsi="IRNazanin" w:eastAsia="IRNazanin" w:cs="IRNazanin"/>
          <w:lang w:bidi="fa-IR"/>
          <w:color w:val="111111"/>
          <w:sz w:val="28"/>
          <w:szCs w:val="28"/>
          <w:rtl/>
        </w:rPr>
        <w:t xml:space="preserve">فروست : انتشارات شهربانی کل کشور، جلد چهارم</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قوانین و مقررات راهنمایی و رانندگی</w:t>
      </w:r>
    </w:p>
    <w:p>
      <w:pPr>
        <w:pStyle w:val="BookText"/>
      </w:pPr>
      <w:r>
        <w:rPr>
          <w:rFonts w:ascii="IRNazanin" w:hAnsi="IRNazanin" w:eastAsia="IRNazanin" w:cs="IRNazanin"/>
          <w:lang w:bidi="fa-IR"/>
          <w:color w:val="111111"/>
          <w:sz w:val="28"/>
          <w:szCs w:val="28"/>
          <w:rtl/>
        </w:rPr>
        <w:t xml:space="preserve">شناسه افزوده : ت، شهربانی کل کشور</w:t>
      </w:r>
    </w:p>
    <w:p>
      <w:pPr>
        <w:pStyle w:val="BookText"/>
      </w:pPr>
      <w:r>
        <w:rPr>
          <w:rFonts w:ascii="IRNazanin" w:hAnsi="IRNazanin" w:eastAsia="IRNazanin" w:cs="IRNazanin"/>
          <w:lang w:bidi="fa-IR"/>
          <w:color w:val="111111"/>
          <w:sz w:val="28"/>
          <w:szCs w:val="28"/>
          <w:rtl/>
        </w:rPr>
        <w:t xml:space="preserve">ت، دانشکده شهربانی کل کشور</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 ۶۵۰۵۴۲، کتابخانه آیت الله بروجردی (ره)، 650542</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004" w:name="_Toc625"/>
      <w:r>
        <w:t>کتاب اقتصاد</w:t>
      </w:r>
      <w:bookmarkEnd w:id="100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/ف۲ک۲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فتحی، خسرو</w:t>
      </w:r>
    </w:p>
    <w:p>
      <w:pPr>
        <w:pStyle w:val="BookText"/>
      </w:pPr>
      <w:r>
        <w:rPr>
          <w:rFonts w:ascii="IRNazanin" w:hAnsi="IRNazanin" w:eastAsia="IRNazanin" w:cs="IRNazanin"/>
          <w:lang w:bidi="fa-IR"/>
          <w:color w:val="111111"/>
          <w:sz w:val="28"/>
          <w:szCs w:val="28"/>
          <w:rtl/>
        </w:rPr>
        <w:t xml:space="preserve">عنوان : کتاب اقتصاد</w:t>
      </w:r>
    </w:p>
    <w:p>
      <w:pPr>
        <w:pStyle w:val="BookText"/>
      </w:pPr>
      <w:r>
        <w:rPr>
          <w:rFonts w:ascii="IRNazanin" w:hAnsi="IRNazanin" w:eastAsia="IRNazanin" w:cs="IRNazanin"/>
          <w:lang w:bidi="fa-IR"/>
          <w:color w:val="111111"/>
          <w:sz w:val="28"/>
          <w:szCs w:val="28"/>
          <w:rtl/>
        </w:rPr>
        <w:t xml:space="preserve">شرح پدیدآور : تالیف خسرو فتحی؛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۱۳۳۵</w:t>
      </w:r>
    </w:p>
    <w:p>
      <w:pPr>
        <w:pStyle w:val="BookText"/>
      </w:pPr>
      <w:r>
        <w:rPr>
          <w:rFonts w:ascii="IRNazanin" w:hAnsi="IRNazanin" w:eastAsia="IRNazanin" w:cs="IRNazanin"/>
          <w:lang w:bidi="fa-IR"/>
          <w:color w:val="111111"/>
          <w:sz w:val="28"/>
          <w:szCs w:val="28"/>
          <w:rtl/>
        </w:rPr>
        <w:t xml:space="preserve">مشخصات ظاهری : ۱۱۸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اقتصاد</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ع،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۴۱۰۳۷۰، کتابخانه آیت الله بروجردی (ره)، 410370</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1005" w:name="_Toc626"/>
      <w:r>
        <w:t>کتاب اقتصاد: قسمت اول</w:t>
      </w:r>
      <w:bookmarkEnd w:id="100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/الف۸ک۲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انوشیروانی، سلیمان، ۱۲۹۲-</w:t>
      </w:r>
    </w:p>
    <w:p>
      <w:pPr>
        <w:pStyle w:val="BookText"/>
      </w:pPr>
      <w:r>
        <w:rPr>
          <w:rFonts w:ascii="IRNazanin" w:hAnsi="IRNazanin" w:eastAsia="IRNazanin" w:cs="IRNazanin"/>
          <w:lang w:bidi="fa-IR"/>
          <w:color w:val="111111"/>
          <w:sz w:val="28"/>
          <w:szCs w:val="28"/>
          <w:rtl/>
        </w:rPr>
        <w:t xml:space="preserve">عنوان : کتاب اقتصاد: قسمت اول</w:t>
      </w:r>
    </w:p>
    <w:p>
      <w:pPr>
        <w:pStyle w:val="BookText"/>
      </w:pPr>
      <w:r>
        <w:rPr>
          <w:rFonts w:ascii="IRNazanin" w:hAnsi="IRNazanin" w:eastAsia="IRNazanin" w:cs="IRNazanin"/>
          <w:lang w:bidi="fa-IR"/>
          <w:color w:val="111111"/>
          <w:sz w:val="28"/>
          <w:szCs w:val="28"/>
          <w:rtl/>
        </w:rPr>
        <w:t xml:space="preserve">شرح پدیدآور : از سلیمان انوشیروانی؛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۴۴ص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اقتصاد</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ع،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۱۲۶۵۲، کتابخانه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01" w:name="pg4574_28889"/>
    <w:bookmarkEnd w:id="301"/>
    <w:p>
      <w:pPr>
        <w:pStyle w:val="BookText"/>
      </w:pPr>
      <w:r>
        <w:rPr>
          <w:rFonts w:ascii="IRNazanin" w:hAnsi="IRNazanin" w:eastAsia="IRNazanin" w:cs="IRNazanin"/>
          <w:lang w:bidi="fa-IR"/>
          <w:color w:val="111111"/>
          <w:sz w:val="28"/>
          <w:szCs w:val="28"/>
          <w:rtl/>
        </w:rPr>
        <w:t xml:space="preserve">آیت الله بروجردی (ره)، 12652</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1006" w:name="_Toc627"/>
      <w:r>
        <w:t>کتاب عملیات الکتریسیته</w:t>
      </w:r>
      <w:bookmarkEnd w:id="100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/گ۴ک۲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گردانی، عباس</w:t>
      </w:r>
    </w:p>
    <w:p>
      <w:pPr>
        <w:pStyle w:val="BookText"/>
      </w:pPr>
      <w:r>
        <w:rPr>
          <w:rFonts w:ascii="IRNazanin" w:hAnsi="IRNazanin" w:eastAsia="IRNazanin" w:cs="IRNazanin"/>
          <w:lang w:bidi="fa-IR"/>
          <w:color w:val="111111"/>
          <w:sz w:val="28"/>
          <w:szCs w:val="28"/>
          <w:rtl/>
        </w:rPr>
        <w:t xml:space="preserve">عنوان : کتاب عملیات الکتریسیته</w:t>
      </w:r>
    </w:p>
    <w:p>
      <w:pPr>
        <w:pStyle w:val="BookText"/>
      </w:pPr>
      <w:r>
        <w:rPr>
          <w:rFonts w:ascii="IRNazanin" w:hAnsi="IRNazanin" w:eastAsia="IRNazanin" w:cs="IRNazanin"/>
          <w:lang w:bidi="fa-IR"/>
          <w:color w:val="111111"/>
          <w:sz w:val="28"/>
          <w:szCs w:val="28"/>
          <w:rtl/>
        </w:rPr>
        <w:t xml:space="preserve">شرح پدیدآور : نگارش عباس گردانی؛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۱۳۳۶</w:t>
      </w:r>
    </w:p>
    <w:p>
      <w:pPr>
        <w:pStyle w:val="BookText"/>
      </w:pPr>
      <w:r>
        <w:rPr>
          <w:rFonts w:ascii="IRNazanin" w:hAnsi="IRNazanin" w:eastAsia="IRNazanin" w:cs="IRNazanin"/>
          <w:lang w:bidi="fa-IR"/>
          <w:color w:val="111111"/>
          <w:sz w:val="28"/>
          <w:szCs w:val="28"/>
          <w:rtl/>
        </w:rPr>
        <w:t xml:space="preserve">مشخصات ظاهری : ب، ۱۴۴ ص.: مصور،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برق</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۲۳۲۵، کتابخانه آیت الله بروجردی (ره)، 2325</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007" w:name="_Toc628"/>
      <w:r>
        <w:t>کتابچه تیر: نمونه نمره (۳)</w:t>
      </w:r>
      <w:bookmarkEnd w:id="1007"/>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/د۷۳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کتابچه تیر: نمونه نمره (۳)</w:t>
      </w:r>
    </w:p>
    <w:p>
      <w:pPr>
        <w:pStyle w:val="BookText"/>
      </w:pPr>
      <w:r>
        <w:rPr>
          <w:rFonts w:ascii="IRNazanin" w:hAnsi="IRNazanin" w:eastAsia="IRNazanin" w:cs="IRNazanin"/>
          <w:lang w:bidi="fa-IR"/>
          <w:color w:val="111111"/>
          <w:sz w:val="28"/>
          <w:szCs w:val="28"/>
          <w:rtl/>
        </w:rPr>
        <w:t xml:space="preserve">شرح پدیدآور : [برای]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آسیا</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۱ج ( بدون شماره گذاری)</w:t>
      </w:r>
    </w:p>
    <w:p>
      <w:pPr>
        <w:pStyle w:val="BookText"/>
      </w:pPr>
      <w:r>
        <w:rPr>
          <w:rFonts w:ascii="IRNazanin" w:hAnsi="IRNazanin" w:eastAsia="IRNazanin" w:cs="IRNazanin"/>
          <w:lang w:bidi="fa-IR"/>
          <w:color w:val="111111"/>
          <w:sz w:val="28"/>
          <w:szCs w:val="28"/>
          <w:rtl/>
        </w:rPr>
        <w:t xml:space="preserve">یادداشت : اثر حاضر که با عنوان کتابچه تیر معرفی شده نوعی دفتر یادداشت است که چاپ شده و احتمالا برای آموزش تیراندازی بکار میرفته. صفحات سمت راست دفتر از سه ستون تشکیل شده با عناوین «مامویت؛ فرامین؛ نمره آتش» و صفحات سمت چپ چهار ستونه هستند که با حروف « س؛ ا؛ ب» نامگذاری شده اند.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دفترچه ها</w:t>
      </w:r>
    </w:p>
    <w:p>
      <w:pPr>
        <w:pStyle w:val="BookText"/>
      </w:pPr>
      <w:r>
        <w:rPr>
          <w:rFonts w:ascii="IRNazanin" w:hAnsi="IRNazanin" w:eastAsia="IRNazanin" w:cs="IRNazanin"/>
          <w:lang w:bidi="fa-IR"/>
          <w:color w:val="111111"/>
          <w:sz w:val="28"/>
          <w:szCs w:val="28"/>
          <w:rtl/>
        </w:rPr>
        <w:t xml:space="preserve">شناسه افزوده : ت، دانشگاه جنگ.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۶۵۰۵۲۰، کتابخانه آیت الله بروجردی (ره)، 650520</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1008" w:name="_Toc629"/>
      <w:r>
        <w:t>کرسی اسلحه و مهمات</w:t>
      </w:r>
      <w:bookmarkEnd w:id="100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2" w:name="pg4574_28890"/>
    <w:bookmarkEnd w:id="302"/>
    <w:p>
      <w:pPr>
        <w:pStyle w:val="BookText"/>
      </w:pPr>
      <w:r>
        <w:rPr>
          <w:rFonts w:ascii="IRNazanin" w:hAnsi="IRNazanin" w:eastAsia="IRNazanin" w:cs="IRNazanin"/>
          <w:lang w:bidi="fa-IR"/>
          <w:color w:val="111111"/>
          <w:sz w:val="28"/>
          <w:szCs w:val="28"/>
          <w:rtl/>
        </w:rPr>
        <w:t xml:space="preserve">(کنگره)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/و۲ک۴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وثیق، هادی</w:t>
      </w:r>
    </w:p>
    <w:p>
      <w:pPr>
        <w:pStyle w:val="BookText"/>
      </w:pPr>
      <w:r>
        <w:rPr>
          <w:rFonts w:ascii="IRNazanin" w:hAnsi="IRNazanin" w:eastAsia="IRNazanin" w:cs="IRNazanin"/>
          <w:lang w:bidi="fa-IR"/>
          <w:color w:val="111111"/>
          <w:sz w:val="28"/>
          <w:szCs w:val="28"/>
          <w:rtl/>
        </w:rPr>
        <w:t xml:space="preserve">عنوان : کرسی اسلحه و مهمات</w:t>
      </w:r>
    </w:p>
    <w:p>
      <w:pPr>
        <w:pStyle w:val="BookText"/>
      </w:pPr>
      <w:r>
        <w:rPr>
          <w:rFonts w:ascii="IRNazanin" w:hAnsi="IRNazanin" w:eastAsia="IRNazanin" w:cs="IRNazanin"/>
          <w:lang w:bidi="fa-IR"/>
          <w:color w:val="111111"/>
          <w:sz w:val="28"/>
          <w:szCs w:val="28"/>
          <w:rtl/>
        </w:rPr>
        <w:t xml:space="preserve">شرح پدیدآور : تالیف و گردآورده هادی وثیق؛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۳۶+ ص</w:t>
      </w:r>
    </w:p>
    <w:p>
      <w:pPr>
        <w:pStyle w:val="BookText"/>
      </w:pPr>
      <w:r>
        <w:rPr>
          <w:rFonts w:ascii="IRNazanin" w:hAnsi="IRNazanin" w:eastAsia="IRNazanin" w:cs="IRNazanin"/>
          <w:lang w:bidi="fa-IR"/>
          <w:color w:val="111111"/>
          <w:sz w:val="28"/>
          <w:szCs w:val="28"/>
          <w:rtl/>
        </w:rPr>
        <w:t xml:space="preserve">یادداشت : اثر حاضر سخنرانی ضمیمه «کتاب مهمات» می‌باشد. موضوع این سخنرانی موشک‌ها و یا فشفشه‌های دور رو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موشک‌ها</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۱۱۹۳۹، کتابخانه آیت الله بروجردی (ره)، 11939</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1009" w:name="_Toc630"/>
      <w:r>
        <w:t>کرسی الکتریسیته: مبحث چراغهای الکترنی</w:t>
      </w:r>
      <w:bookmarkEnd w:id="100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/گ۴ک۴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گردانی، عباس</w:t>
      </w:r>
    </w:p>
    <w:p>
      <w:pPr>
        <w:pStyle w:val="BookText"/>
      </w:pPr>
      <w:r>
        <w:rPr>
          <w:rFonts w:ascii="IRNazanin" w:hAnsi="IRNazanin" w:eastAsia="IRNazanin" w:cs="IRNazanin"/>
          <w:lang w:bidi="fa-IR"/>
          <w:color w:val="111111"/>
          <w:sz w:val="28"/>
          <w:szCs w:val="28"/>
          <w:rtl/>
        </w:rPr>
        <w:t xml:space="preserve">عنوان : کرسی الکتریسیته: مبحث چراغهای الکترنی</w:t>
      </w:r>
    </w:p>
    <w:p>
      <w:pPr>
        <w:pStyle w:val="BookText"/>
      </w:pPr>
      <w:r>
        <w:rPr>
          <w:rFonts w:ascii="IRNazanin" w:hAnsi="IRNazanin" w:eastAsia="IRNazanin" w:cs="IRNazanin"/>
          <w:lang w:bidi="fa-IR"/>
          <w:color w:val="111111"/>
          <w:sz w:val="28"/>
          <w:szCs w:val="28"/>
          <w:rtl/>
        </w:rPr>
        <w:t xml:space="preserve">شرح پدیدآور : نگارش عباس گردانی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[ب]،۸۳ ص.: مصور، نمودار</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ن.۲ (چاپ اول: ۱۳۳۱)</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برق</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۵۷۱۹، کتابخانه آیت الله بروجردی (ره)، 5719</w:t>
      </w:r>
    </w:p>
    <w:p>
      <w:pPr>
        <w:pStyle w:val="BookText"/>
      </w:pPr>
      <w:r>
        <w:rPr>
          <w:rFonts w:ascii="IRNazanin" w:hAnsi="IRNazanin" w:eastAsia="IRNazanin" w:cs="IRNazanin"/>
          <w:lang w:bidi="fa-IR"/>
          <w:color w:val="111111"/>
          <w:sz w:val="28"/>
          <w:szCs w:val="28"/>
          <w:rtl/>
        </w:rPr>
        <w:t xml:space="preserve">۲، ۵۷۱۸، کتابخانه آیت الله بروجردی (ره)، 5718</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1010" w:name="_Toc631"/>
      <w:r>
        <w:t>کلیاتی از بیست بحث سیاسی و اقتصادی و اجتماعی</w:t>
      </w:r>
      <w:bookmarkEnd w:id="101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/و۸ک۸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ولیان، عبدالعظیم ، ۱۳۰۳ -۱۳۷۳</w:t>
      </w:r>
    </w:p>
    <w:p>
      <w:pPr>
        <w:pStyle w:val="BookText"/>
      </w:pPr>
      <w:r>
        <w:rPr>
          <w:rFonts w:ascii="IRNazanin" w:hAnsi="IRNazanin" w:eastAsia="IRNazanin" w:cs="IRNazanin"/>
          <w:lang w:bidi="fa-IR"/>
          <w:color w:val="111111"/>
          <w:sz w:val="28"/>
          <w:szCs w:val="28"/>
          <w:rtl/>
        </w:rPr>
        <w:t xml:space="preserve">عنوان : کلیاتی از بیست بحث سیاسی و اقتصادی و اجتماعی</w:t>
      </w:r>
    </w:p>
    <w:p>
      <w:pPr>
        <w:pStyle w:val="BookText"/>
      </w:pPr>
      <w:r>
        <w:rPr>
          <w:rFonts w:ascii="IRNazanin" w:hAnsi="IRNazanin" w:eastAsia="IRNazanin" w:cs="IRNazanin"/>
          <w:lang w:bidi="fa-IR"/>
          <w:color w:val="111111"/>
          <w:sz w:val="28"/>
          <w:szCs w:val="28"/>
          <w:rtl/>
        </w:rPr>
        <w:t xml:space="preserve">شرح پدیدآور : نوشته عبدالعظیم ولیان</w:t>
      </w:r>
    </w:p>
    <w:p>
      <w:pPr>
        <w:pStyle w:val="BookText"/>
      </w:pPr>
      <w:r>
        <w:rPr>
          <w:rFonts w:ascii="IRNazanin" w:hAnsi="IRNazanin" w:eastAsia="IRNazanin" w:cs="IRNazanin"/>
          <w:lang w:bidi="fa-IR"/>
          <w:color w:val="111111"/>
          <w:sz w:val="28"/>
          <w:szCs w:val="28"/>
          <w:rtl/>
        </w:rPr>
        <w:t xml:space="preserve">وضعیت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03" w:name="pg4574_28891"/>
    <w:bookmarkEnd w:id="303"/>
    <w:p>
      <w:pPr>
        <w:pStyle w:val="BookText"/>
      </w:pPr>
      <w:r>
        <w:rPr>
          <w:rFonts w:ascii="IRNazanin" w:hAnsi="IRNazanin" w:eastAsia="IRNazanin" w:cs="IRNazanin"/>
          <w:lang w:bidi="fa-IR"/>
          <w:color w:val="111111"/>
          <w:sz w:val="28"/>
          <w:szCs w:val="28"/>
          <w:rtl/>
        </w:rPr>
        <w:t xml:space="preserve">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ج، ۲۴۶ ص.: عکس</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مقاله‌های فارسی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۶۵۰۵۱۶، کتابخانه آیت الله بروجردی (ره)، 650516</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011" w:name="_Toc632"/>
      <w:r>
        <w:t>کلیدگیر: اسلحه پیاده</w:t>
      </w:r>
      <w:bookmarkEnd w:id="1011"/>
    </w:p>
    <w:p>
      <w:pPr>
        <w:pStyle w:val="BookText"/>
      </w:pPr>
      <w:r>
        <w:rPr>
          <w:rFonts w:ascii="IRNazanin" w:hAnsi="IRNazanin" w:eastAsia="IRNazanin" w:cs="IRNazanin"/>
          <w:lang w:bidi="fa-IR"/>
          <w:color w:val="111111"/>
          <w:sz w:val="28"/>
          <w:szCs w:val="28"/>
          <w:rtl/>
        </w:rPr>
        <w:t xml:space="preserve">نوع : بیاض</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/الف۵ک۸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کلیدگیر: اسلحه پیاده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(بدون شماره‌گذاری):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اسلحه شناسی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۱۶۰۷۵، کتابخانه آیت الله بروجردی (ره)، 16075</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1012" w:name="_Toc633"/>
      <w:r>
        <w:t>کمیسیون عالی رسته پیاده نظام: تعلیم و تربیت پیاده نظام</w:t>
      </w:r>
      <w:bookmarkEnd w:id="101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/و۲ک۸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وثوق</w:t>
      </w:r>
    </w:p>
    <w:p>
      <w:pPr>
        <w:pStyle w:val="BookText"/>
      </w:pPr>
      <w:r>
        <w:rPr>
          <w:rFonts w:ascii="IRNazanin" w:hAnsi="IRNazanin" w:eastAsia="IRNazanin" w:cs="IRNazanin"/>
          <w:lang w:bidi="fa-IR"/>
          <w:color w:val="111111"/>
          <w:sz w:val="28"/>
          <w:szCs w:val="28"/>
          <w:rtl/>
        </w:rPr>
        <w:t xml:space="preserve">عنوان : کمیسیون عالی رسته پیاده نظام: تعلیم و تربیت پیاده نظام</w:t>
      </w:r>
    </w:p>
    <w:p>
      <w:pPr>
        <w:pStyle w:val="BookText"/>
      </w:pPr>
      <w:r>
        <w:rPr>
          <w:rFonts w:ascii="IRNazanin" w:hAnsi="IRNazanin" w:eastAsia="IRNazanin" w:cs="IRNazanin"/>
          <w:lang w:bidi="fa-IR"/>
          <w:color w:val="111111"/>
          <w:sz w:val="28"/>
          <w:szCs w:val="28"/>
          <w:rtl/>
        </w:rPr>
        <w:t xml:space="preserve">شرح پدیدآور : وثوق</w:t>
      </w:r>
    </w:p>
    <w:p>
      <w:pPr>
        <w:pStyle w:val="BookText"/>
      </w:pPr>
      <w:r>
        <w:rPr>
          <w:rFonts w:ascii="IRNazanin" w:hAnsi="IRNazanin" w:eastAsia="IRNazanin" w:cs="IRNazanin"/>
          <w:lang w:bidi="fa-IR"/>
          <w:color w:val="111111"/>
          <w:sz w:val="28"/>
          <w:szCs w:val="28"/>
          <w:rtl/>
        </w:rPr>
        <w:t xml:space="preserve">وضعیت نشر : [تهران]، ستاد ارتش</w:t>
      </w:r>
    </w:p>
    <w:p>
      <w:pPr>
        <w:pStyle w:val="BookText"/>
      </w:pPr>
      <w:r>
        <w:rPr>
          <w:rFonts w:ascii="IRNazanin" w:hAnsi="IRNazanin" w:eastAsia="IRNazanin" w:cs="IRNazanin"/>
          <w:lang w:bidi="fa-IR"/>
          <w:color w:val="111111"/>
          <w:sz w:val="28"/>
          <w:szCs w:val="28"/>
          <w:rtl/>
        </w:rPr>
        <w:t xml:space="preserve">سال نشر : ۱۳۲۶</w:t>
      </w:r>
    </w:p>
    <w:p>
      <w:pPr>
        <w:pStyle w:val="BookText"/>
      </w:pPr>
      <w:r>
        <w:rPr>
          <w:rFonts w:ascii="IRNazanin" w:hAnsi="IRNazanin" w:eastAsia="IRNazanin" w:cs="IRNazanin"/>
          <w:lang w:bidi="fa-IR"/>
          <w:color w:val="111111"/>
          <w:sz w:val="28"/>
          <w:szCs w:val="28"/>
          <w:rtl/>
        </w:rPr>
        <w:t xml:space="preserve">مشخصات ظاهری : ۲۱ ص</w:t>
      </w:r>
    </w:p>
    <w:p>
      <w:pPr>
        <w:pStyle w:val="BookText"/>
      </w:pPr>
      <w:r>
        <w:rPr>
          <w:rFonts w:ascii="IRNazanin" w:hAnsi="IRNazanin" w:eastAsia="IRNazanin" w:cs="IRNazanin"/>
          <w:lang w:bidi="fa-IR"/>
          <w:color w:val="111111"/>
          <w:sz w:val="28"/>
          <w:szCs w:val="28"/>
          <w:rtl/>
        </w:rPr>
        <w:t xml:space="preserve">یادداشت : کتاب حاضر سخنرانی سرتیپ وثوق در دانشکده افسری برای افسران پیاده نظام می‌باشد که در تاریخ ۸ دی ماه ۱۳۲۶ ایراد شده است</w:t>
      </w:r>
    </w:p>
    <w:p>
      <w:pPr>
        <w:pStyle w:val="BookText"/>
      </w:pPr>
      <w:r>
        <w:rPr>
          <w:rFonts w:ascii="IRNazanin" w:hAnsi="IRNazanin" w:eastAsia="IRNazanin" w:cs="IRNazanin"/>
          <w:lang w:bidi="fa-IR"/>
          <w:color w:val="111111"/>
          <w:sz w:val="28"/>
          <w:szCs w:val="28"/>
          <w:rtl/>
        </w:rPr>
        <w:t xml:space="preserve">نسخه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۳۲۲۰۷۸۹، کتابخانه آیت الله بروجردی (ره)، 3220789</w:t>
      </w:r>
    </w:p>
    <w:p>
      <w:pPr>
        <w:pStyle w:val="BookText"/>
      </w:pPr>
      <w:r>
        <w:rPr>
          <w:rFonts w:ascii="IRNazanin" w:hAnsi="IRNazanin" w:eastAsia="IRNazanin" w:cs="IRNazanin"/>
          <w:lang w:bidi="fa-IR"/>
          <w:color w:val="111111"/>
          <w:sz w:val="28"/>
          <w:szCs w:val="28"/>
          <w:rtl/>
        </w:rPr>
        <w:t xml:space="preserve">۲، ۲۶۶۶۰، کتابخانه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04" w:name="pg4574_28892"/>
    <w:bookmarkEnd w:id="304"/>
    <w:p>
      <w:pPr>
        <w:pStyle w:val="BookText"/>
      </w:pPr>
      <w:r>
        <w:rPr>
          <w:rFonts w:ascii="IRNazanin" w:hAnsi="IRNazanin" w:eastAsia="IRNazanin" w:cs="IRNazanin"/>
          <w:lang w:bidi="fa-IR"/>
          <w:color w:val="111111"/>
          <w:sz w:val="28"/>
          <w:szCs w:val="28"/>
          <w:rtl/>
        </w:rPr>
        <w:t xml:space="preserve">آیت الله بروجردی (ره)، 26660</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013" w:name="_Toc634"/>
      <w:r>
        <w:t>کنفرانس ۳ راجع به پیاده نظام (شرح اصطلاحات راهپیمائی - توقف - اردوگاه)</w:t>
      </w:r>
      <w:bookmarkEnd w:id="101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/ر۴ک۹۲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کنفرانس ۳ راجع به پیاده نظام (شرح اصطلاحات راهپیمائی - توقف - اردوگاه)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۲۰ ص.، [۶]ص. تصویر</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رزم‌آراء در تاریخ ۲۴ خرداد ۱۳۱۶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۴۹۹۳، کتابخانه آیت‌الله بروجردی (ره)، 4993</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1014" w:name="_Toc635"/>
      <w:r>
        <w:t>کنفرانس تاکتیکی نمره (۶) [شش] (راجع باخذ تماس)</w:t>
      </w:r>
      <w:bookmarkEnd w:id="101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/هـ۴ ک۹۲۲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هدایت</w:t>
      </w:r>
    </w:p>
    <w:p>
      <w:pPr>
        <w:pStyle w:val="BookText"/>
      </w:pPr>
      <w:r>
        <w:rPr>
          <w:rFonts w:ascii="IRNazanin" w:hAnsi="IRNazanin" w:eastAsia="IRNazanin" w:cs="IRNazanin"/>
          <w:lang w:bidi="fa-IR"/>
          <w:color w:val="111111"/>
          <w:sz w:val="28"/>
          <w:szCs w:val="28"/>
          <w:rtl/>
        </w:rPr>
        <w:t xml:space="preserve">عنوان : کنفرانس تاکتیکی نمره (۶) [شش] (راجع باخذ تماس)</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هدایت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اخذ تماس</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۱۰۶۵۹، کتابخانه آیت الله بروجردی (ره)، 10659</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1015" w:name="_Toc636"/>
      <w:r>
        <w:t>کنفرانس راجع بمقررات بین المللی در جنگهای دریایی</w:t>
      </w:r>
      <w:bookmarkEnd w:id="101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/س۹ک۹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سنجابی، کریم، ۱۲۸۳ - ۱۳۷۴</w:t>
      </w:r>
    </w:p>
    <w:p>
      <w:pPr>
        <w:pStyle w:val="BookText"/>
      </w:pPr>
      <w:r>
        <w:rPr>
          <w:rFonts w:ascii="IRNazanin" w:hAnsi="IRNazanin" w:eastAsia="IRNazanin" w:cs="IRNazanin"/>
          <w:lang w:bidi="fa-IR"/>
          <w:color w:val="111111"/>
          <w:sz w:val="28"/>
          <w:szCs w:val="28"/>
          <w:rtl/>
        </w:rPr>
        <w:t xml:space="preserve">عنوان : کنفرانس راجع بمقررات بین المللی در جنگهای دریایی</w:t>
      </w:r>
    </w:p>
    <w:p>
      <w:pPr>
        <w:pStyle w:val="BookText"/>
      </w:pPr>
      <w:r>
        <w:rPr>
          <w:rFonts w:ascii="IRNazanin" w:hAnsi="IRNazanin" w:eastAsia="IRNazanin" w:cs="IRNazanin"/>
          <w:lang w:bidi="fa-IR"/>
          <w:color w:val="111111"/>
          <w:sz w:val="28"/>
          <w:szCs w:val="28"/>
          <w:rtl/>
        </w:rPr>
        <w:t xml:space="preserve">وضعیت نشر : [بی‌جا،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5" w:name="pg4574_28893"/>
    <w:bookmarkEnd w:id="305"/>
    <w:p>
      <w:pPr>
        <w:pStyle w:val="BookText"/>
      </w:pPr>
      <w:r>
        <w:rPr>
          <w:rFonts w:ascii="IRNazanin" w:hAnsi="IRNazanin" w:eastAsia="IRNazanin" w:cs="IRNazanin"/>
          <w:lang w:bidi="fa-IR"/>
          <w:color w:val="111111"/>
          <w:sz w:val="28"/>
          <w:szCs w:val="28"/>
          <w:rtl/>
        </w:rPr>
        <w:t xml:space="preserve">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۲۴ ص</w:t>
      </w:r>
    </w:p>
    <w:p>
      <w:pPr>
        <w:pStyle w:val="BookText"/>
      </w:pPr>
      <w:r>
        <w:rPr>
          <w:rFonts w:ascii="IRNazanin" w:hAnsi="IRNazanin" w:eastAsia="IRNazanin" w:cs="IRNazanin"/>
          <w:lang w:bidi="fa-IR"/>
          <w:color w:val="111111"/>
          <w:sz w:val="28"/>
          <w:szCs w:val="28"/>
          <w:rtl/>
        </w:rPr>
        <w:t xml:space="preserve">یادداشت : اثر حاضر سخنرانی کریم سنجابی در تاریخ ۲۹ دیماه ۱۳۱۴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جنگ‌های دریایی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جستجوی کمکی : ع، کنفرانس راجع به مقررات بین المللی در جنگهای دریایی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۹۳۰۴، کتابخانه آیت الله بروجردی (ره)، 9304</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016" w:name="_Toc637"/>
      <w:r>
        <w:t>کنفرانس راجع به اصول و اسلوب تعلیمات نظامی</w:t>
      </w:r>
      <w:bookmarkEnd w:id="101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/و۲ک۹۲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وثوق، احمد</w:t>
      </w:r>
    </w:p>
    <w:p>
      <w:pPr>
        <w:pStyle w:val="BookText"/>
      </w:pPr>
      <w:r>
        <w:rPr>
          <w:rFonts w:ascii="IRNazanin" w:hAnsi="IRNazanin" w:eastAsia="IRNazanin" w:cs="IRNazanin"/>
          <w:lang w:bidi="fa-IR"/>
          <w:color w:val="111111"/>
          <w:sz w:val="28"/>
          <w:szCs w:val="28"/>
          <w:rtl/>
        </w:rPr>
        <w:t xml:space="preserve">عنوان : کنفرانس راجع به اصول و اسلوب تعلیمات نظامی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۲۲ ص</w:t>
      </w:r>
    </w:p>
    <w:p>
      <w:pPr>
        <w:pStyle w:val="BookText"/>
      </w:pPr>
      <w:r>
        <w:rPr>
          <w:rFonts w:ascii="IRNazanin" w:hAnsi="IRNazanin" w:eastAsia="IRNazanin" w:cs="IRNazanin"/>
          <w:lang w:bidi="fa-IR"/>
          <w:color w:val="111111"/>
          <w:sz w:val="28"/>
          <w:szCs w:val="28"/>
          <w:rtl/>
        </w:rPr>
        <w:t xml:space="preserve">یادداشت : اثر حاضر سخنرانی سان وثوق در تاریخ ۹/۹/۱۳۱۵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۱۱۱۴۱، کتابخانه آیت الله بروجردی (ره)، 11141</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1017" w:name="_Toc638"/>
      <w:r>
        <w:t>کنفرانس راجع به اهمیت فلاحت در ایران که توسط احمد حسین عدل</w:t>
      </w:r>
      <w:bookmarkEnd w:id="101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کنفرانس اهمیت فلاحت در ایران (۱۳۱۴: شهریور)</w:t>
      </w:r>
    </w:p>
    <w:p>
      <w:pPr>
        <w:pStyle w:val="BookText"/>
      </w:pPr>
      <w:r>
        <w:rPr>
          <w:rFonts w:ascii="IRNazanin" w:hAnsi="IRNazanin" w:eastAsia="IRNazanin" w:cs="IRNazanin"/>
          <w:lang w:bidi="fa-IR"/>
          <w:color w:val="111111"/>
          <w:sz w:val="28"/>
          <w:szCs w:val="28"/>
          <w:rtl/>
        </w:rPr>
        <w:t xml:space="preserve">عنوان : کنفرانس راجع به اهمیت فلاحت در ایران که توسط احمد حسین عدل</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۵۷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احمدحسین عدل در کانون افسران است که در تاریخ ۱۰ شهریور ۱۳۱۴ در کنفرانس مذکور ایراد گردیده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06" w:name="pg4574_28894"/>
    <w:bookmarkEnd w:id="306"/>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کنفرانس‌ها و کنگره‌ها</w:t>
      </w:r>
    </w:p>
    <w:p>
      <w:pPr>
        <w:pStyle w:val="BookText"/>
      </w:pPr>
      <w:r>
        <w:rPr>
          <w:rFonts w:ascii="IRNazanin" w:hAnsi="IRNazanin" w:eastAsia="IRNazanin" w:cs="IRNazanin"/>
          <w:lang w:bidi="fa-IR"/>
          <w:color w:val="111111"/>
          <w:sz w:val="28"/>
          <w:szCs w:val="28"/>
          <w:rtl/>
        </w:rPr>
        <w:t xml:space="preserve">شناسه افزوده : پ، سخنران، عدل، احمد حسین، ۱۲۷۷ - ۱۳۴۱</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۶۵۰۵۶۱، کتابخانه آیت الله بروجردی (ره)، 650561</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018" w:name="_Toc639"/>
      <w:r>
        <w:t>کنفرانس راجع به اهمیت مهندسی در عملیات نظامی</w:t>
      </w:r>
      <w:bookmarkEnd w:id="101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/ش۹ک۹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شیمی</w:t>
      </w:r>
    </w:p>
    <w:p>
      <w:pPr>
        <w:pStyle w:val="BookText"/>
      </w:pPr>
      <w:r>
        <w:rPr>
          <w:rFonts w:ascii="IRNazanin" w:hAnsi="IRNazanin" w:eastAsia="IRNazanin" w:cs="IRNazanin"/>
          <w:lang w:bidi="fa-IR"/>
          <w:color w:val="111111"/>
          <w:sz w:val="28"/>
          <w:szCs w:val="28"/>
          <w:rtl/>
        </w:rPr>
        <w:t xml:space="preserve">عنوان : کنفرانس راجع به اهمیت مهندسی در عملیات نظامی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۲۰ ص.، [۱] ص. نمودار</w:t>
      </w:r>
    </w:p>
    <w:p>
      <w:pPr>
        <w:pStyle w:val="BookText"/>
      </w:pPr>
      <w:r>
        <w:rPr>
          <w:rFonts w:ascii="IRNazanin" w:hAnsi="IRNazanin" w:eastAsia="IRNazanin" w:cs="IRNazanin"/>
          <w:lang w:bidi="fa-IR"/>
          <w:color w:val="111111"/>
          <w:sz w:val="28"/>
          <w:szCs w:val="28"/>
          <w:rtl/>
        </w:rPr>
        <w:t xml:space="preserve">یادداشت : اثر حاضر سخنرانی سروان شیمی در تاریخ ۲/۹/۱۳۱۵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۴۴۴۳، کتابخانه آیت الله بروجردی (ره)، 4443</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1019" w:name="_Toc640"/>
      <w:r>
        <w:t>کنفرانس راجع به اهمیت و اثرات گازهای جنگی</w:t>
      </w:r>
      <w:bookmarkEnd w:id="101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/گ۹ک۹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گیلانشاه، بیژن</w:t>
      </w:r>
    </w:p>
    <w:p>
      <w:pPr>
        <w:pStyle w:val="BookText"/>
      </w:pPr>
      <w:r>
        <w:rPr>
          <w:rFonts w:ascii="IRNazanin" w:hAnsi="IRNazanin" w:eastAsia="IRNazanin" w:cs="IRNazanin"/>
          <w:lang w:bidi="fa-IR"/>
          <w:color w:val="111111"/>
          <w:sz w:val="28"/>
          <w:szCs w:val="28"/>
          <w:rtl/>
        </w:rPr>
        <w:t xml:space="preserve">عنوان : کنفرانس راجع به اهمیت و اثرات گازهای جنگی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۱۸ ص</w:t>
      </w:r>
    </w:p>
    <w:p>
      <w:pPr>
        <w:pStyle w:val="BookText"/>
      </w:pPr>
      <w:r>
        <w:rPr>
          <w:rFonts w:ascii="IRNazanin" w:hAnsi="IRNazanin" w:eastAsia="IRNazanin" w:cs="IRNazanin"/>
          <w:lang w:bidi="fa-IR"/>
          <w:color w:val="111111"/>
          <w:sz w:val="28"/>
          <w:szCs w:val="28"/>
          <w:rtl/>
        </w:rPr>
        <w:t xml:space="preserve">یادداشت : اثر حاضر سخنرانی سروان گیلانشاه در تاریخ ۱۵/۱۰/۱۳۱۴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گازهای جنگی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۱۲۳۵۸، کتابخانه آیت‌الله بروجردی (ره)، 12358</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1020" w:name="_Toc641"/>
      <w:r>
        <w:t>کنفرانس راجع به پیاده نظام: ۱- اهمیت صف پیاده - عواملی که در تشکیلات آن موثراند - تشکیلات پیاده نظام ۲- تعرض و دفاع در جبهه‌های مختلف</w:t>
      </w:r>
      <w:bookmarkEnd w:id="102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07" w:name="pg4574_28895"/>
    <w:bookmarkEnd w:id="307"/>
    <w:p>
      <w:pPr>
        <w:pStyle w:val="BookText"/>
      </w:pP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رزم آرا، علی، ۱۲۸۰-۱۳۲۹</w:t>
      </w:r>
    </w:p>
    <w:p>
      <w:pPr>
        <w:pStyle w:val="BookText"/>
      </w:pPr>
      <w:r>
        <w:rPr>
          <w:rFonts w:ascii="IRNazanin" w:hAnsi="IRNazanin" w:eastAsia="IRNazanin" w:cs="IRNazanin"/>
          <w:lang w:bidi="fa-IR"/>
          <w:color w:val="111111"/>
          <w:sz w:val="28"/>
          <w:szCs w:val="28"/>
          <w:rtl/>
        </w:rPr>
        <w:t xml:space="preserve">عنوان : کنفرانس راجع به پیاده نظام: ۱- اهمیت صف پیاده - عواملی که در تشکیلات آن موثراند - تشکیلات پیاده نظام ۲- تعرض و دفاع در جبهه‌های مختلف</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۲۷ ص.: جدول</w:t>
      </w:r>
    </w:p>
    <w:p>
      <w:pPr>
        <w:pStyle w:val="BookText"/>
      </w:pPr>
      <w:r>
        <w:rPr>
          <w:rFonts w:ascii="IRNazanin" w:hAnsi="IRNazanin" w:eastAsia="IRNazanin" w:cs="IRNazanin"/>
          <w:lang w:bidi="fa-IR"/>
          <w:color w:val="111111"/>
          <w:sz w:val="28"/>
          <w:szCs w:val="28"/>
          <w:rtl/>
        </w:rPr>
        <w:t xml:space="preserve">یادداشت : اثر حاضر سخنرانی سرهنگ رزم آراء در تاریخ ۱۴ دی ماه 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۸۵۶۷، کتابخانه آیت الله بروجردی (ره)، 8567</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1021" w:name="_Toc642"/>
      <w:r>
        <w:t>کنفرانس راجع به تاریخ نظامی ایران پس از غلبه عرب و تهاجم مغول</w:t>
      </w:r>
      <w:bookmarkEnd w:id="102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/م۷ک۹۲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مقتدر</w:t>
      </w:r>
    </w:p>
    <w:p>
      <w:pPr>
        <w:pStyle w:val="BookText"/>
      </w:pPr>
      <w:r>
        <w:rPr>
          <w:rFonts w:ascii="IRNazanin" w:hAnsi="IRNazanin" w:eastAsia="IRNazanin" w:cs="IRNazanin"/>
          <w:lang w:bidi="fa-IR"/>
          <w:color w:val="111111"/>
          <w:sz w:val="28"/>
          <w:szCs w:val="28"/>
          <w:rtl/>
        </w:rPr>
        <w:t xml:space="preserve">عنوان : کنفرانس راجع به تاریخ نظامی ایران پس از غلبه عرب و تهاجم مغول</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۲۶ ص</w:t>
      </w:r>
    </w:p>
    <w:p>
      <w:pPr>
        <w:pStyle w:val="BookText"/>
      </w:pPr>
      <w:r>
        <w:rPr>
          <w:rFonts w:ascii="IRNazanin" w:hAnsi="IRNazanin" w:eastAsia="IRNazanin" w:cs="IRNazanin"/>
          <w:lang w:bidi="fa-IR"/>
          <w:color w:val="111111"/>
          <w:sz w:val="28"/>
          <w:szCs w:val="28"/>
          <w:rtl/>
        </w:rPr>
        <w:t xml:space="preserve">یادداشت : اثر حاضر سخنرانی سرهنگ اداری «مقتدر» در کانون افسران است که در تاریخ ۵ بهمن ۱۳۱۵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۷۸۷۹، کتابخانه آیت الله بروجردی (ره)، 7879</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1022" w:name="_Toc643"/>
      <w:r>
        <w:t>کنفرانس راجع به تاریخ نظامی ایران: پس از غلبه عرب و مغول</w:t>
      </w:r>
      <w:bookmarkEnd w:id="102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/الف۴ س۳۲۷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مقتدر</w:t>
      </w:r>
    </w:p>
    <w:p>
      <w:pPr>
        <w:pStyle w:val="BookText"/>
      </w:pPr>
      <w:r>
        <w:rPr>
          <w:rFonts w:ascii="IRNazanin" w:hAnsi="IRNazanin" w:eastAsia="IRNazanin" w:cs="IRNazanin"/>
          <w:lang w:bidi="fa-IR"/>
          <w:color w:val="111111"/>
          <w:sz w:val="28"/>
          <w:szCs w:val="28"/>
          <w:rtl/>
        </w:rPr>
        <w:t xml:space="preserve">عنوان : کنفرانس راجع به تاریخ نظامی ایران: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08" w:name="pg4574_28896"/>
    <w:bookmarkEnd w:id="308"/>
    <w:p>
      <w:pPr>
        <w:pStyle w:val="BookText"/>
      </w:pPr>
      <w:r>
        <w:rPr>
          <w:rFonts w:ascii="IRNazanin" w:hAnsi="IRNazanin" w:eastAsia="IRNazanin" w:cs="IRNazanin"/>
          <w:lang w:bidi="fa-IR"/>
          <w:color w:val="111111"/>
          <w:sz w:val="28"/>
          <w:szCs w:val="28"/>
          <w:rtl/>
        </w:rPr>
        <w:t xml:space="preserve">پس از غلبه عرب و مغول</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۱۶ ص</w:t>
      </w:r>
    </w:p>
    <w:p>
      <w:pPr>
        <w:pStyle w:val="BookText"/>
      </w:pPr>
      <w:r>
        <w:rPr>
          <w:rFonts w:ascii="IRNazanin" w:hAnsi="IRNazanin" w:eastAsia="IRNazanin" w:cs="IRNazanin"/>
          <w:lang w:bidi="fa-IR"/>
          <w:color w:val="111111"/>
          <w:sz w:val="28"/>
          <w:szCs w:val="28"/>
          <w:rtl/>
        </w:rPr>
        <w:t xml:space="preserve">یادداشت : اثر حاضر سخنرانی سرهنگ اداری «مقتدر» در کانون افسران است که در تاریخ ۱۹ بهمن ۱۳۱۵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۵۱۴۸، کتابخانه آیت الله بروجردی (ره)، 5148</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23" w:name="_Toc644"/>
      <w:r>
        <w:t>کنفرانس راجع به توپخانه و ترقیات آن در جنگ بین‌المللی</w:t>
      </w:r>
      <w:bookmarkEnd w:id="102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/ی۲ک۹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یاوری</w:t>
      </w:r>
    </w:p>
    <w:p>
      <w:pPr>
        <w:pStyle w:val="BookText"/>
      </w:pPr>
      <w:r>
        <w:rPr>
          <w:rFonts w:ascii="IRNazanin" w:hAnsi="IRNazanin" w:eastAsia="IRNazanin" w:cs="IRNazanin"/>
          <w:lang w:bidi="fa-IR"/>
          <w:color w:val="111111"/>
          <w:sz w:val="28"/>
          <w:szCs w:val="28"/>
          <w:rtl/>
        </w:rPr>
        <w:t xml:space="preserve">عنوان : کنفرانس راجع به توپخانه و ترقیات آن در جنگ بین‌المللی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۲۸ ص</w:t>
      </w:r>
    </w:p>
    <w:p>
      <w:pPr>
        <w:pStyle w:val="BookText"/>
      </w:pPr>
      <w:r>
        <w:rPr>
          <w:rFonts w:ascii="IRNazanin" w:hAnsi="IRNazanin" w:eastAsia="IRNazanin" w:cs="IRNazanin"/>
          <w:lang w:bidi="fa-IR"/>
          <w:color w:val="111111"/>
          <w:sz w:val="28"/>
          <w:szCs w:val="28"/>
          <w:rtl/>
        </w:rPr>
        <w:t xml:space="preserve">یادداشت : اثر حاضر سخنرانی سروان یاوری در تاریخ ۵ مرداد 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۵۴۱۳، کتابخانه آیت الله بروجردی (ره)، 5413</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024" w:name="_Toc645"/>
      <w:r>
        <w:t>کنفرانس راجع به جغرافیای ترکستان شوروی</w:t>
      </w:r>
      <w:bookmarkEnd w:id="102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/ر۴س۳۳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کنفرانس راجع به جغرافیای ترکستان شوروی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 ۳۸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علی رزم‌آرا می‌باشد که در تاریخ ۹ شهریور ۱۳۱۵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09" w:name="pg4574_28897"/>
    <w:bookmarkEnd w:id="309"/>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ترکستان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۵۶۱۵، کتابخانه آیت الله بروجردی (ره)، 5615</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25" w:name="_Toc646"/>
      <w:r>
        <w:t>کنفرانس راجع به جغرافیای نظامی بلوچستان انگلیس</w:t>
      </w:r>
      <w:bookmarkEnd w:id="102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 س۳۳۲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کنفرانس راجع به جغرافیای نظامی بلوچستان انگلیس</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 ۳۸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علی رزم آرا می‌باشد که در تاریخ ۲۰ بهمن ۱۳۱۴ در کانون افسران ایراد گردیده است</w:t>
      </w:r>
    </w:p>
    <w:p>
      <w:pPr>
        <w:pStyle w:val="BookText"/>
      </w:pPr>
      <w:r>
        <w:rPr>
          <w:rFonts w:ascii="IRNazanin" w:hAnsi="IRNazanin" w:eastAsia="IRNazanin" w:cs="IRNazanin"/>
          <w:lang w:bidi="fa-IR"/>
          <w:color w:val="111111"/>
          <w:sz w:val="28"/>
          <w:szCs w:val="28"/>
          <w:rtl/>
        </w:rPr>
        <w:t xml:space="preserve">نسخه دوم با عنوان «جغرافیای نظامی بلوچستان انگلیس» منتشر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بلوچستان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جغرافیای نظامی بلوچستان انگلیس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۱۴۹۸۹، کتابخانه آیت الله بروجردی (ره)، 14989</w:t>
      </w:r>
    </w:p>
    <w:p>
      <w:pPr>
        <w:pStyle w:val="BookText"/>
      </w:pPr>
      <w:r>
        <w:rPr>
          <w:rFonts w:ascii="IRNazanin" w:hAnsi="IRNazanin" w:eastAsia="IRNazanin" w:cs="IRNazanin"/>
          <w:lang w:bidi="fa-IR"/>
          <w:color w:val="111111"/>
          <w:sz w:val="28"/>
          <w:szCs w:val="28"/>
          <w:rtl/>
        </w:rPr>
        <w:t xml:space="preserve">۲، ۲۵۶۳۹، کتابخانه آیت الله بروجردی (ره)، 25639</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26" w:name="_Toc647"/>
      <w:r>
        <w:t>کنفرانس راجع به جغرافیای نظامی کشور ترکیه</w:t>
      </w:r>
      <w:bookmarkEnd w:id="102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 س۳۳۲۴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کنفرانس راجع به جغرافیای نظامی کشور ترکیه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[۶۱] ص.: جدول (بخشی تا 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علی رزم آرا می‌باشد که در تاربخ ۱۸ خرداد ۱۳۱۵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ترکیه</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0" w:name="pg4574_28898"/>
    <w:bookmarkEnd w:id="310"/>
    <w:p>
      <w:pPr>
        <w:pStyle w:val="BookText"/>
      </w:pPr>
      <w:r>
        <w:rPr>
          <w:rFonts w:ascii="IRNazanin" w:hAnsi="IRNazanin" w:eastAsia="IRNazanin" w:cs="IRNazanin"/>
          <w:lang w:bidi="fa-IR"/>
          <w:color w:val="111111"/>
          <w:sz w:val="28"/>
          <w:szCs w:val="28"/>
          <w:rtl/>
        </w:rPr>
        <w:t xml:space="preserve">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۱۴۹۹۴، کتابخانه آیت الله بروجردی (ره)، 14994</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27" w:name="_Toc648"/>
      <w:r>
        <w:t>کنفرانس راجع به جغرافیای نظامی کشور عراق</w:t>
      </w:r>
      <w:bookmarkEnd w:id="102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 س۳۳۷۴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کنفرانس راجع به جغرافیای نظامی کشور عراق</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۵۵ ص.: جدول</w:t>
      </w:r>
    </w:p>
    <w:p>
      <w:pPr>
        <w:pStyle w:val="BookText"/>
      </w:pPr>
      <w:r>
        <w:rPr>
          <w:rFonts w:ascii="IRNazanin" w:hAnsi="IRNazanin" w:eastAsia="IRNazanin" w:cs="IRNazanin"/>
          <w:lang w:bidi="fa-IR"/>
          <w:color w:val="111111"/>
          <w:sz w:val="28"/>
          <w:szCs w:val="28"/>
          <w:rtl/>
        </w:rPr>
        <w:t xml:space="preserve">یادداشت : اثر حاضر سخنرانی علی رزم آرا می‌باشد که در سال ۱۳۱۵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عراق</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۱۴۹۹۵، کتابخانه آیت الله بروجردی (ره)، 14995</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28" w:name="_Toc649"/>
      <w:r>
        <w:t>کنفرانس راجع به جغرافیای نظامی کشور عربستان</w:t>
      </w:r>
      <w:bookmarkEnd w:id="102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/ر۴ س۳۳۷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کنفرانس راجع به جغرافیای نظامی کشور عربستان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۱۰۸، ۲، ۳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رزم آرا می‌باشد که در تاریخ ۲۳ فروردین سال ۱۳۱۶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عربستان</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۱۴۹۹۲، کتابخانه آیت الله بروجردی (ره)، 14992</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29" w:name="_Toc650"/>
      <w:r>
        <w:t>کنفرانس راجع به جغرافیای نظامی کشور قفقازیه</w:t>
      </w:r>
      <w:bookmarkEnd w:id="102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1" w:name="pg4574_28899"/>
    <w:bookmarkEnd w:id="311"/>
    <w:p>
      <w:pPr>
        <w:pStyle w:val="BookText"/>
      </w:pPr>
      <w:r>
        <w:rPr>
          <w:rFonts w:ascii="IRNazanin" w:hAnsi="IRNazanin" w:eastAsia="IRNazanin" w:cs="IRNazanin"/>
          <w:lang w:bidi="fa-IR"/>
          <w:color w:val="111111"/>
          <w:sz w:val="28"/>
          <w:szCs w:val="28"/>
          <w:rtl/>
        </w:rPr>
        <w:t xml:space="preserve">/ر۴ س۳۳۷7</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رزم آرا، علی، ۱۲۸۰-۱۳۲۹</w:t>
      </w:r>
    </w:p>
    <w:p>
      <w:pPr>
        <w:pStyle w:val="BookText"/>
      </w:pPr>
      <w:r>
        <w:rPr>
          <w:rFonts w:ascii="IRNazanin" w:hAnsi="IRNazanin" w:eastAsia="IRNazanin" w:cs="IRNazanin"/>
          <w:lang w:bidi="fa-IR"/>
          <w:color w:val="111111"/>
          <w:sz w:val="28"/>
          <w:szCs w:val="28"/>
          <w:rtl/>
        </w:rPr>
        <w:t xml:space="preserve">عنوان : کنفرانس راجع به جغرافیای نظامی کشور قفقازیه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 ۳۳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علی رزم آرا می‌باشد که در سال ۱۳۱۵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قفقاز</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۱۴۹۹۳، کتابخانه آیت الله بروجردی (ره)، 14993</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30" w:name="_Toc651"/>
      <w:r>
        <w:t>کنفرانس راجع به جنگ روس و ایران</w:t>
      </w:r>
      <w:bookmarkEnd w:id="103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/ی۲ک۹3</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یاوری</w:t>
      </w:r>
    </w:p>
    <w:p>
      <w:pPr>
        <w:pStyle w:val="BookText"/>
      </w:pPr>
      <w:r>
        <w:rPr>
          <w:rFonts w:ascii="IRNazanin" w:hAnsi="IRNazanin" w:eastAsia="IRNazanin" w:cs="IRNazanin"/>
          <w:lang w:bidi="fa-IR"/>
          <w:color w:val="111111"/>
          <w:sz w:val="28"/>
          <w:szCs w:val="28"/>
          <w:rtl/>
        </w:rPr>
        <w:t xml:space="preserve">عنوان : کنفرانس راجع به جنگ روس و ایران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۶۷ ص</w:t>
      </w:r>
    </w:p>
    <w:p>
      <w:pPr>
        <w:pStyle w:val="BookText"/>
      </w:pPr>
      <w:r>
        <w:rPr>
          <w:rFonts w:ascii="IRNazanin" w:hAnsi="IRNazanin" w:eastAsia="IRNazanin" w:cs="IRNazanin"/>
          <w:lang w:bidi="fa-IR"/>
          <w:color w:val="111111"/>
          <w:sz w:val="28"/>
          <w:szCs w:val="28"/>
          <w:rtl/>
        </w:rPr>
        <w:t xml:space="preserve">یادداشت : اثر حاضر سخنرانی سروان یاوری در تاریخ ۱۷ اسفند 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جنگ ایران و روس</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۶۵۰۵۹۷، کتابخانه آیت الله بروجردی (ره)، 650597</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1031" w:name="_Toc652"/>
      <w:r>
        <w:t>کنفرانس راجع به جنگهای ایران و روم در دوره اشکانیان</w:t>
      </w:r>
      <w:bookmarkEnd w:id="103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/الف۴ س۳۳۲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مقتدر</w:t>
      </w:r>
    </w:p>
    <w:p>
      <w:pPr>
        <w:pStyle w:val="BookText"/>
      </w:pPr>
      <w:r>
        <w:rPr>
          <w:rFonts w:ascii="IRNazanin" w:hAnsi="IRNazanin" w:eastAsia="IRNazanin" w:cs="IRNazanin"/>
          <w:lang w:bidi="fa-IR"/>
          <w:color w:val="111111"/>
          <w:sz w:val="28"/>
          <w:szCs w:val="28"/>
          <w:rtl/>
        </w:rPr>
        <w:t xml:space="preserve">عنوان : کنفرانس راجع به جنگهای ایران و روم در دوره اشکانیان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۲۲، ۴۵ ص</w:t>
      </w:r>
    </w:p>
    <w:p>
      <w:pPr>
        <w:pStyle w:val="BookText"/>
      </w:pPr>
      <w:r>
        <w:rPr>
          <w:rFonts w:ascii="IRNazanin" w:hAnsi="IRNazanin" w:eastAsia="IRNazanin" w:cs="IRNazanin"/>
          <w:lang w:bidi="fa-IR"/>
          <w:color w:val="111111"/>
          <w:sz w:val="28"/>
          <w:szCs w:val="28"/>
          <w:rtl/>
        </w:rPr>
        <w:t xml:space="preserve">یادداشت : مشخصات از روی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2" w:name="pg4574_28900"/>
    <w:bookmarkEnd w:id="312"/>
    <w:p>
      <w:pPr>
        <w:pStyle w:val="BookText"/>
      </w:pPr>
      <w:r>
        <w:rPr>
          <w:rFonts w:ascii="IRNazanin" w:hAnsi="IRNazanin" w:eastAsia="IRNazanin" w:cs="IRNazanin"/>
          <w:lang w:bidi="fa-IR"/>
          <w:color w:val="111111"/>
          <w:sz w:val="28"/>
          <w:szCs w:val="28"/>
          <w:rtl/>
        </w:rPr>
        <w:t xml:space="preserve">جلد</w:t>
      </w:r>
    </w:p>
    <w:p>
      <w:pPr>
        <w:pStyle w:val="BookText"/>
      </w:pPr>
      <w:r>
        <w:rPr>
          <w:rFonts w:ascii="IRNazanin" w:hAnsi="IRNazanin" w:eastAsia="IRNazanin" w:cs="IRNazanin"/>
          <w:lang w:bidi="fa-IR"/>
          <w:color w:val="111111"/>
          <w:sz w:val="28"/>
          <w:szCs w:val="28"/>
          <w:rtl/>
        </w:rPr>
        <w:t xml:space="preserve">اثر حاضر سخنرانی سرهنگ اداری مقتدر در کانون افسران است که در تاریخ ۱۲ آبان ۱۳۱۴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جنگهای ایران و روم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۵۱۴۸، کتابخانه آیت الله بروجردی (ره)، 5148</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32" w:name="_Toc653"/>
      <w:r>
        <w:t>کنفرانس راجع به حفظ الصحه ارتش در موقع اردوکشی و جنگ</w:t>
      </w:r>
      <w:bookmarkEnd w:id="103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/ث۸ک۹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ثمری</w:t>
      </w:r>
    </w:p>
    <w:p>
      <w:pPr>
        <w:pStyle w:val="BookText"/>
      </w:pPr>
      <w:r>
        <w:rPr>
          <w:rFonts w:ascii="IRNazanin" w:hAnsi="IRNazanin" w:eastAsia="IRNazanin" w:cs="IRNazanin"/>
          <w:lang w:bidi="fa-IR"/>
          <w:color w:val="111111"/>
          <w:sz w:val="28"/>
          <w:szCs w:val="28"/>
          <w:rtl/>
        </w:rPr>
        <w:t xml:space="preserve">عنوان : کنفرانس راجع به حفظ الصحه ارتش در موقع اردوکشی و جنگ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۲۳ ص.: مصور</w:t>
      </w:r>
    </w:p>
    <w:p>
      <w:pPr>
        <w:pStyle w:val="BookText"/>
      </w:pPr>
      <w:r>
        <w:rPr>
          <w:rFonts w:ascii="IRNazanin" w:hAnsi="IRNazanin" w:eastAsia="IRNazanin" w:cs="IRNazanin"/>
          <w:lang w:bidi="fa-IR"/>
          <w:color w:val="111111"/>
          <w:sz w:val="28"/>
          <w:szCs w:val="28"/>
          <w:rtl/>
        </w:rPr>
        <w:t xml:space="preserve">یادداشت : اثر حاضر سخنرانی دکتر ثمری در تاریخ ۵ خرداد 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۲۹۵۷۲، کتابخانه آیت الله بروجردی (ره)، 29572</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1033" w:name="_Toc654"/>
      <w:r>
        <w:t>کنفرانس راجع به حمل و نقل نظامی با وسائل نقلیه مختلف</w:t>
      </w:r>
      <w:bookmarkEnd w:id="103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/ک۹۳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کنفرانس حمل و نقل نظامی(۱۳۱۵: دی)</w:t>
      </w:r>
    </w:p>
    <w:p>
      <w:pPr>
        <w:pStyle w:val="BookText"/>
      </w:pPr>
      <w:r>
        <w:rPr>
          <w:rFonts w:ascii="IRNazanin" w:hAnsi="IRNazanin" w:eastAsia="IRNazanin" w:cs="IRNazanin"/>
          <w:lang w:bidi="fa-IR"/>
          <w:color w:val="111111"/>
          <w:sz w:val="28"/>
          <w:szCs w:val="28"/>
          <w:rtl/>
        </w:rPr>
        <w:t xml:space="preserve">عنوان : کنفرانس راجع به حمل و نقل نظامی با وسائل نقلیه مختلف</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۳۶ص.: جدول ( برخی تا 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سروان یاوری در کانون افسران است که در تاریخ دوشنبه ۷ دی ۱۳۱۵ در کنفرانس مذکور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3" w:name="pg4574_28901"/>
    <w:bookmarkEnd w:id="313"/>
    <w:p>
      <w:pPr>
        <w:pStyle w:val="BookText"/>
      </w:pPr>
      <w:r>
        <w:rPr>
          <w:rFonts w:ascii="IRNazanin" w:hAnsi="IRNazanin" w:eastAsia="IRNazanin" w:cs="IRNazanin"/>
          <w:lang w:bidi="fa-IR"/>
          <w:color w:val="111111"/>
          <w:sz w:val="28"/>
          <w:szCs w:val="28"/>
          <w:rtl/>
        </w:rPr>
        <w:t xml:space="preserve">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کنفرانس‌ها و کنگره‌ها</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وسائل نقلیه نظامی</w:t>
      </w:r>
    </w:p>
    <w:p>
      <w:pPr>
        <w:pStyle w:val="BookText"/>
      </w:pPr>
      <w:r>
        <w:rPr>
          <w:rFonts w:ascii="IRNazanin" w:hAnsi="IRNazanin" w:eastAsia="IRNazanin" w:cs="IRNazanin"/>
          <w:lang w:bidi="fa-IR"/>
          <w:color w:val="111111"/>
          <w:sz w:val="28"/>
          <w:szCs w:val="28"/>
          <w:rtl/>
        </w:rPr>
        <w:t xml:space="preserve">حمل و نقل</w:t>
      </w:r>
    </w:p>
    <w:p>
      <w:pPr>
        <w:pStyle w:val="BookText"/>
      </w:pPr>
      <w:r>
        <w:rPr>
          <w:rFonts w:ascii="IRNazanin" w:hAnsi="IRNazanin" w:eastAsia="IRNazanin" w:cs="IRNazanin"/>
          <w:lang w:bidi="fa-IR"/>
          <w:color w:val="111111"/>
          <w:sz w:val="28"/>
          <w:szCs w:val="28"/>
          <w:rtl/>
        </w:rPr>
        <w:t xml:space="preserve">شناسه افزوده : پ، سخنران، یاوری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۱۲۵۸۱، کتابخانه آیت الله بروجردی (ره)، 12581</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1034" w:name="_Toc655"/>
      <w:r>
        <w:t>کنفرانس راجع به خطرات اسلحه هوایی و دفاع از آن</w:t>
      </w:r>
      <w:bookmarkEnd w:id="103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/ک۹۴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کنفرانس راجع به خطرات اسلحه هوایی و دفاع از آن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۳۶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کنفرانس‌ها و کنگره‌ها</w:t>
      </w:r>
    </w:p>
    <w:p>
      <w:pPr>
        <w:pStyle w:val="BookText"/>
      </w:pPr>
      <w:r>
        <w:rPr>
          <w:rFonts w:ascii="IRNazanin" w:hAnsi="IRNazanin" w:eastAsia="IRNazanin" w:cs="IRNazanin"/>
          <w:lang w:bidi="fa-IR"/>
          <w:color w:val="111111"/>
          <w:sz w:val="28"/>
          <w:szCs w:val="28"/>
          <w:rtl/>
        </w:rPr>
        <w:t xml:space="preserve">دفاع هوایی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۶۰۱۰، کتابخانه آیت الله بروجردی (ره)، 6010</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035" w:name="_Toc656"/>
      <w:r>
        <w:t>کنفرانس راجع به قدرت توپخانه در جنگ هدف و ماموریت توپخانه</w:t>
      </w:r>
      <w:bookmarkEnd w:id="103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/ی۹ک۹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یاوری</w:t>
      </w:r>
    </w:p>
    <w:p>
      <w:pPr>
        <w:pStyle w:val="BookText"/>
      </w:pPr>
      <w:r>
        <w:rPr>
          <w:rFonts w:ascii="IRNazanin" w:hAnsi="IRNazanin" w:eastAsia="IRNazanin" w:cs="IRNazanin"/>
          <w:lang w:bidi="fa-IR"/>
          <w:color w:val="111111"/>
          <w:sz w:val="28"/>
          <w:szCs w:val="28"/>
          <w:rtl/>
        </w:rPr>
        <w:t xml:space="preserve">عنوان : کنفرانس راجع به قدرت توپخانه در جنگ هدف و ماموریت توپخانه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۳۲ص</w:t>
      </w:r>
    </w:p>
    <w:p>
      <w:pPr>
        <w:pStyle w:val="BookText"/>
      </w:pPr>
      <w:r>
        <w:rPr>
          <w:rFonts w:ascii="IRNazanin" w:hAnsi="IRNazanin" w:eastAsia="IRNazanin" w:cs="IRNazanin"/>
          <w:lang w:bidi="fa-IR"/>
          <w:color w:val="111111"/>
          <w:sz w:val="28"/>
          <w:szCs w:val="28"/>
          <w:rtl/>
        </w:rPr>
        <w:t xml:space="preserve">یادداشت : اثر حاضر سخنرانی سروان یاوری است که در کانون افسران در تاریخ۶ مهر ۱۳۱۵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۱۲۴۲۸، کتابخانه آیت الله بروجردی (ره)، 12428</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1036" w:name="_Toc657"/>
      <w:r>
        <w:t>کنفرانس راجع به ماموریتهای توپخانه</w:t>
      </w:r>
      <w:bookmarkEnd w:id="103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/ک۹۲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کنفرانس</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4" w:name="pg4574_28902"/>
    <w:bookmarkEnd w:id="314"/>
    <w:p>
      <w:pPr>
        <w:pStyle w:val="BookText"/>
      </w:pPr>
      <w:r>
        <w:rPr>
          <w:rFonts w:ascii="IRNazanin" w:hAnsi="IRNazanin" w:eastAsia="IRNazanin" w:cs="IRNazanin"/>
          <w:lang w:bidi="fa-IR"/>
          <w:color w:val="111111"/>
          <w:sz w:val="28"/>
          <w:szCs w:val="28"/>
          <w:rtl/>
        </w:rPr>
        <w:t xml:space="preserve">ماموریتهای توپخانه (۱۳۱۵: آذر)</w:t>
      </w:r>
    </w:p>
    <w:p>
      <w:pPr>
        <w:pStyle w:val="BookText"/>
      </w:pPr>
      <w:r>
        <w:rPr>
          <w:rFonts w:ascii="IRNazanin" w:hAnsi="IRNazanin" w:eastAsia="IRNazanin" w:cs="IRNazanin"/>
          <w:lang w:bidi="fa-IR"/>
          <w:color w:val="111111"/>
          <w:sz w:val="28"/>
          <w:szCs w:val="28"/>
          <w:rtl/>
        </w:rPr>
        <w:t xml:space="preserve">عنوان : کنفرانس راجع به ماموریتهای توپخانه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۱۲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بهارمست در کانون افسران است که در تاریخ ۱۶ آذر ۱۳۱۵ در کنفرانس مذکور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کنفرانس‌ها و کنگره‌ها</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شناسه افزوده : پ، سخنران، بهارمست، احمد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۳۲۲۰۷۸۴، کتابخانه آیت الله بروجردی (ره)، 3220784</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037" w:name="_Toc658"/>
      <w:r>
        <w:t>کنفرانس راجع به ماموریتهای صنف مهندس در جنگ</w:t>
      </w:r>
      <w:bookmarkEnd w:id="1037"/>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/ک۹۸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کنفرانس ماموریتهای صنف مهندس در جنگ (۱۳۱۵: فروردین)</w:t>
      </w:r>
    </w:p>
    <w:p>
      <w:pPr>
        <w:pStyle w:val="BookText"/>
      </w:pPr>
      <w:r>
        <w:rPr>
          <w:rFonts w:ascii="IRNazanin" w:hAnsi="IRNazanin" w:eastAsia="IRNazanin" w:cs="IRNazanin"/>
          <w:lang w:bidi="fa-IR"/>
          <w:color w:val="111111"/>
          <w:sz w:val="28"/>
          <w:szCs w:val="28"/>
          <w:rtl/>
        </w:rPr>
        <w:t xml:space="preserve">عنوان : کنفرانس راجع به ماموریتهای صنف مهندس در جنگ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۴۹ ص</w:t>
      </w:r>
    </w:p>
    <w:p>
      <w:pPr>
        <w:pStyle w:val="BookText"/>
      </w:pPr>
      <w:r>
        <w:rPr>
          <w:rFonts w:ascii="IRNazanin" w:hAnsi="IRNazanin" w:eastAsia="IRNazanin" w:cs="IRNazanin"/>
          <w:lang w:bidi="fa-IR"/>
          <w:color w:val="111111"/>
          <w:sz w:val="28"/>
          <w:szCs w:val="28"/>
          <w:rtl/>
        </w:rPr>
        <w:t xml:space="preserve">یادداشت : عنوان دیگر: کنفرانس راجع به صنف مهندس</w:t>
      </w:r>
    </w:p>
    <w:p>
      <w:pPr>
        <w:pStyle w:val="BookText"/>
      </w:pPr>
      <w:r>
        <w:rPr>
          <w:rFonts w:ascii="IRNazanin" w:hAnsi="IRNazanin" w:eastAsia="IRNazanin" w:cs="IRNazanin"/>
          <w:lang w:bidi="fa-IR"/>
          <w:color w:val="111111"/>
          <w:sz w:val="28"/>
          <w:szCs w:val="28"/>
          <w:rtl/>
        </w:rPr>
        <w:t xml:space="preserve">اثر حاضر سخنرانی سروان شیمی در کانون افسران است که در تاریخ ۱۷ فروردین ۱۳۱۵ در کنفرانس مذکور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کنفرانس‌ها و کنگره‌ها</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شناسه افزوده : پ، سخنران، شیمی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کنفرانس راجع به صنف مهندس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۶۵۰۵۷۸، کتابخانه آیت الله بروجردی (ره)، 650578</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038" w:name="_Toc659"/>
      <w:r>
        <w:t>کنفرانس راجع به مقررات بین المللی در جنگهای هوایی</w:t>
      </w:r>
      <w:bookmarkEnd w:id="103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/س۹ک۹۷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سنجابی، کریم، ۱۲۸۳ - ۱۳۷۴</w:t>
      </w:r>
    </w:p>
    <w:p>
      <w:pPr>
        <w:pStyle w:val="BookText"/>
      </w:pPr>
      <w:r>
        <w:rPr>
          <w:rFonts w:ascii="IRNazanin" w:hAnsi="IRNazanin" w:eastAsia="IRNazanin" w:cs="IRNazanin"/>
          <w:lang w:bidi="fa-IR"/>
          <w:color w:val="111111"/>
          <w:sz w:val="28"/>
          <w:szCs w:val="28"/>
          <w:rtl/>
        </w:rPr>
        <w:t xml:space="preserve">عنوان : کنفرانس راجع به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15" w:name="pg4574_28903"/>
    <w:bookmarkEnd w:id="315"/>
    <w:p>
      <w:pPr>
        <w:pStyle w:val="BookText"/>
      </w:pPr>
      <w:r>
        <w:rPr>
          <w:rFonts w:ascii="IRNazanin" w:hAnsi="IRNazanin" w:eastAsia="IRNazanin" w:cs="IRNazanin"/>
          <w:lang w:bidi="fa-IR"/>
          <w:color w:val="111111"/>
          <w:sz w:val="28"/>
          <w:szCs w:val="28"/>
          <w:rtl/>
        </w:rPr>
        <w:t xml:space="preserve">مقررات بین المللی در جنگهای هوایی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۲۲ ص</w:t>
      </w:r>
    </w:p>
    <w:p>
      <w:pPr>
        <w:pStyle w:val="BookText"/>
      </w:pPr>
      <w:r>
        <w:rPr>
          <w:rFonts w:ascii="IRNazanin" w:hAnsi="IRNazanin" w:eastAsia="IRNazanin" w:cs="IRNazanin"/>
          <w:lang w:bidi="fa-IR"/>
          <w:color w:val="111111"/>
          <w:sz w:val="28"/>
          <w:szCs w:val="28"/>
          <w:rtl/>
        </w:rPr>
        <w:t xml:space="preserve">یادداشت : اثر حاضر سخنرانی کریم سنجابی است که در تاریخ ۱۸/۱۲/۱۳۱۴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جنگ هوایی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۸۶۰۷، کتابخانه آیت الله بروجردی (ره)، 8607</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039" w:name="_Toc660"/>
      <w:r>
        <w:t>کنفرانس راجع به مقررات بین المللی در موقع جنگ</w:t>
      </w:r>
      <w:bookmarkEnd w:id="103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/ن۶ک۹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نصر، تقی، ۱۲۸۵ - ۱۳۴۶</w:t>
      </w:r>
    </w:p>
    <w:p>
      <w:pPr>
        <w:pStyle w:val="BookText"/>
      </w:pPr>
      <w:r>
        <w:rPr>
          <w:rFonts w:ascii="IRNazanin" w:hAnsi="IRNazanin" w:eastAsia="IRNazanin" w:cs="IRNazanin"/>
          <w:lang w:bidi="fa-IR"/>
          <w:color w:val="111111"/>
          <w:sz w:val="28"/>
          <w:szCs w:val="28"/>
          <w:rtl/>
        </w:rPr>
        <w:t xml:space="preserve">عنوان : کنفرانس راجع به مقررات بین المللی در موقع جنگ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۳۳ ص</w:t>
      </w:r>
    </w:p>
    <w:p>
      <w:pPr>
        <w:pStyle w:val="BookText"/>
      </w:pPr>
      <w:r>
        <w:rPr>
          <w:rFonts w:ascii="IRNazanin" w:hAnsi="IRNazanin" w:eastAsia="IRNazanin" w:cs="IRNazanin"/>
          <w:lang w:bidi="fa-IR"/>
          <w:color w:val="111111"/>
          <w:sz w:val="28"/>
          <w:szCs w:val="28"/>
          <w:rtl/>
        </w:rPr>
        <w:t xml:space="preserve">یادداشت : اثر حاضر سخنرانی تقی نصر در تایخ ۲۴ شهریور ۱۳۱۴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۸۶۰۸، کتابخانه آیت الله بروجردی (ره)، 8608</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1040" w:name="_Toc661"/>
      <w:r>
        <w:t>کنفرانس صحی</w:t>
      </w:r>
      <w:bookmarkEnd w:id="104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/الف۵ک۹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اسفندیاری</w:t>
      </w:r>
    </w:p>
    <w:p>
      <w:pPr>
        <w:pStyle w:val="BookText"/>
      </w:pPr>
      <w:r>
        <w:rPr>
          <w:rFonts w:ascii="IRNazanin" w:hAnsi="IRNazanin" w:eastAsia="IRNazanin" w:cs="IRNazanin"/>
          <w:lang w:bidi="fa-IR"/>
          <w:color w:val="111111"/>
          <w:sz w:val="28"/>
          <w:szCs w:val="28"/>
          <w:rtl/>
        </w:rPr>
        <w:t xml:space="preserve">عنوان : کنفرانس صحی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۴۰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سروان اسفندیاری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16" w:name="pg4574_28904"/>
    <w:bookmarkEnd w:id="316"/>
    <w:p>
      <w:pPr>
        <w:pStyle w:val="BookText"/>
      </w:pPr>
      <w:r>
        <w:rPr>
          <w:rFonts w:ascii="IRNazanin" w:hAnsi="IRNazanin" w:eastAsia="IRNazanin" w:cs="IRNazanin"/>
          <w:lang w:bidi="fa-IR"/>
          <w:color w:val="111111"/>
          <w:sz w:val="28"/>
          <w:szCs w:val="28"/>
          <w:rtl/>
        </w:rPr>
        <w:t xml:space="preserve">: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۸۰۳۰، کتابخانه آیت الله بروجردی (ره)، 8030</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41" w:name="_Toc662"/>
      <w:r>
        <w:t>کنفرانس نمره (۲) [دو] راجع به جنگ های بین المللی</w:t>
      </w:r>
      <w:bookmarkEnd w:id="104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/و۲ک۹۳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وثوق، احمد</w:t>
      </w:r>
    </w:p>
    <w:p>
      <w:pPr>
        <w:pStyle w:val="BookText"/>
      </w:pPr>
      <w:r>
        <w:rPr>
          <w:rFonts w:ascii="IRNazanin" w:hAnsi="IRNazanin" w:eastAsia="IRNazanin" w:cs="IRNazanin"/>
          <w:lang w:bidi="fa-IR"/>
          <w:color w:val="111111"/>
          <w:sz w:val="28"/>
          <w:szCs w:val="28"/>
          <w:rtl/>
        </w:rPr>
        <w:t xml:space="preserve">عنوان : کنفرانس نمره (۲) [دو] راجع به جنگ های بین المللی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۳۱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سروان احمد وثوق در تاریخ ۱۰/۹/۱۳۱۴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جنگ جهانی اول، ۱۹۱۴ - ۱۹۱۸م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۵۹۵۶، کتابخانه آیت الله بروجردی (ره)، 5956</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1042" w:name="_Toc663"/>
      <w:r>
        <w:t>کنفرانس نمره (۳) [سه] سوار نظام: سوار نظام ارتشی</w:t>
      </w:r>
      <w:bookmarkEnd w:id="104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/الف۴ک۹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ارفع</w:t>
      </w:r>
    </w:p>
    <w:p>
      <w:pPr>
        <w:pStyle w:val="BookText"/>
      </w:pPr>
      <w:r>
        <w:rPr>
          <w:rFonts w:ascii="IRNazanin" w:hAnsi="IRNazanin" w:eastAsia="IRNazanin" w:cs="IRNazanin"/>
          <w:lang w:bidi="fa-IR"/>
          <w:color w:val="111111"/>
          <w:sz w:val="28"/>
          <w:szCs w:val="28"/>
          <w:rtl/>
        </w:rPr>
        <w:t xml:space="preserve">عنوان : کنفرانس نمره (۳) [سه] سوار نظام: سوار نظام ارتشی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۱۰ ص</w:t>
      </w:r>
    </w:p>
    <w:p>
      <w:pPr>
        <w:pStyle w:val="BookText"/>
      </w:pPr>
      <w:r>
        <w:rPr>
          <w:rFonts w:ascii="IRNazanin" w:hAnsi="IRNazanin" w:eastAsia="IRNazanin" w:cs="IRNazanin"/>
          <w:lang w:bidi="fa-IR"/>
          <w:color w:val="111111"/>
          <w:sz w:val="28"/>
          <w:szCs w:val="28"/>
          <w:rtl/>
        </w:rPr>
        <w:t xml:space="preserve">یادداشت : اثر حاضر سخنرانی سرهنگ ارفع در تاریخ ۲۰/۷/۱۳۱۵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۱۰۶۶۷، کتابخانه آیت الله بروجردی (ره)، 106</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1043" w:name="_Toc664"/>
      <w:r>
        <w:t>کنفرانس نمره (۴) چهار: استفاده های تاکتیکی از جنگ بین الملل</w:t>
      </w:r>
      <w:bookmarkEnd w:id="104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/و۲ک۹ ۱۳۱۵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7" w:name="pg4574_28905"/>
    <w:bookmarkEnd w:id="317"/>
    <w:p>
      <w:pPr>
        <w:pStyle w:val="BookText"/>
      </w:pPr>
      <w:r>
        <w:rPr>
          <w:rFonts w:ascii="IRNazanin" w:hAnsi="IRNazanin" w:eastAsia="IRNazanin" w:cs="IRNazanin"/>
          <w:lang w:bidi="fa-IR"/>
          <w:color w:val="111111"/>
          <w:sz w:val="28"/>
          <w:szCs w:val="28"/>
          <w:rtl/>
        </w:rPr>
        <w:t xml:space="preserve">وثوق، احمد</w:t>
      </w:r>
    </w:p>
    <w:p>
      <w:pPr>
        <w:pStyle w:val="BookText"/>
      </w:pPr>
      <w:r>
        <w:rPr>
          <w:rFonts w:ascii="IRNazanin" w:hAnsi="IRNazanin" w:eastAsia="IRNazanin" w:cs="IRNazanin"/>
          <w:lang w:bidi="fa-IR"/>
          <w:color w:val="111111"/>
          <w:sz w:val="28"/>
          <w:szCs w:val="28"/>
          <w:rtl/>
        </w:rPr>
        <w:t xml:space="preserve">عنوان : کنفرانس نمره (۴) چهار: استفاده های تاکتیکی از جنگ بین الملل</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۱۹ ص</w:t>
      </w:r>
    </w:p>
    <w:p>
      <w:pPr>
        <w:pStyle w:val="BookText"/>
      </w:pPr>
      <w:r>
        <w:rPr>
          <w:rFonts w:ascii="IRNazanin" w:hAnsi="IRNazanin" w:eastAsia="IRNazanin" w:cs="IRNazanin"/>
          <w:lang w:bidi="fa-IR"/>
          <w:color w:val="111111"/>
          <w:sz w:val="28"/>
          <w:szCs w:val="28"/>
          <w:rtl/>
        </w:rPr>
        <w:t xml:space="preserve">یادداشت : بالای عنوان: مطالعات در جنگ بین الملل</w:t>
      </w:r>
    </w:p>
    <w:p>
      <w:pPr>
        <w:pStyle w:val="BookText"/>
      </w:pPr>
      <w:r>
        <w:rPr>
          <w:rFonts w:ascii="IRNazanin" w:hAnsi="IRNazanin" w:eastAsia="IRNazanin" w:cs="IRNazanin"/>
          <w:lang w:bidi="fa-IR"/>
          <w:color w:val="111111"/>
          <w:sz w:val="28"/>
          <w:szCs w:val="28"/>
          <w:rtl/>
        </w:rPr>
        <w:t xml:space="preserve">اثر حاضر سخنرانی سروان وثوق در تاریخ ۱ اردیبهشت 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جنگ جهانی اول، ۱۹۱۴ - ۱۹۱۸م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مطالعات در جنگ بین الملل</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۲۹۵۷۳، کتابخانه آیت الله بروجردی (ره)، 29573</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1044" w:name="_Toc665"/>
      <w:r>
        <w:t>کنفرانس نمره (۶) [شش] راجع به استفاده های تاکتیکی از جنگ بین الملل</w:t>
      </w:r>
      <w:bookmarkEnd w:id="104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/و۲ک۹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وثوق، احمد</w:t>
      </w:r>
    </w:p>
    <w:p>
      <w:pPr>
        <w:pStyle w:val="BookText"/>
      </w:pPr>
      <w:r>
        <w:rPr>
          <w:rFonts w:ascii="IRNazanin" w:hAnsi="IRNazanin" w:eastAsia="IRNazanin" w:cs="IRNazanin"/>
          <w:lang w:bidi="fa-IR"/>
          <w:color w:val="111111"/>
          <w:sz w:val="28"/>
          <w:szCs w:val="28"/>
          <w:rtl/>
        </w:rPr>
        <w:t xml:space="preserve">عنوان : کنفرانس نمره (۶) [شش] راجع به استفاده های تاکتیکی از جنگ بین الملل</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۲۶ ص</w:t>
      </w:r>
    </w:p>
    <w:p>
      <w:pPr>
        <w:pStyle w:val="BookText"/>
      </w:pPr>
      <w:r>
        <w:rPr>
          <w:rFonts w:ascii="IRNazanin" w:hAnsi="IRNazanin" w:eastAsia="IRNazanin" w:cs="IRNazanin"/>
          <w:lang w:bidi="fa-IR"/>
          <w:color w:val="111111"/>
          <w:sz w:val="28"/>
          <w:szCs w:val="28"/>
          <w:rtl/>
        </w:rPr>
        <w:t xml:space="preserve">یادداشت : بالای عنوان: مطالعات در جنگ بین الملل</w:t>
      </w:r>
    </w:p>
    <w:p>
      <w:pPr>
        <w:pStyle w:val="BookText"/>
      </w:pPr>
      <w:r>
        <w:rPr>
          <w:rFonts w:ascii="IRNazanin" w:hAnsi="IRNazanin" w:eastAsia="IRNazanin" w:cs="IRNazanin"/>
          <w:lang w:bidi="fa-IR"/>
          <w:color w:val="111111"/>
          <w:sz w:val="28"/>
          <w:szCs w:val="28"/>
          <w:rtl/>
        </w:rPr>
        <w:t xml:space="preserve">اثر حاضر سخنرانی سروان وثوق در تاریخ ۶ مهر ۱۳۱۵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جنگ جهانی اول، ۱۹۱۴ - ۱۹۱۸م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مطالعات در جنگ بین الملل</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۴۰۰۶، کتابخانه آیت الله بروجردی (ره)، 4006</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1045" w:name="_Toc666"/>
      <w:r>
        <w:t>کنفرانس نمره (۸) [هشت] راجع بمسائل تاکتیکی (کسب اطلاعات و اهمیت آن)</w:t>
      </w:r>
      <w:bookmarkEnd w:id="104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/هـ۴ک۹۲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هدایت</w:t>
      </w:r>
    </w:p>
    <w:p>
      <w:pPr>
        <w:pStyle w:val="BookText"/>
      </w:pPr>
      <w:r>
        <w:rPr>
          <w:rFonts w:ascii="IRNazanin" w:hAnsi="IRNazanin" w:eastAsia="IRNazanin" w:cs="IRNazanin"/>
          <w:lang w:bidi="fa-IR"/>
          <w:color w:val="111111"/>
          <w:sz w:val="28"/>
          <w:szCs w:val="28"/>
          <w:rtl/>
        </w:rPr>
        <w:t xml:space="preserve">عنوان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18" w:name="pg4574_28906"/>
    <w:bookmarkEnd w:id="318"/>
    <w:p>
      <w:pPr>
        <w:pStyle w:val="BookText"/>
      </w:pPr>
      <w:r>
        <w:rPr>
          <w:rFonts w:ascii="IRNazanin" w:hAnsi="IRNazanin" w:eastAsia="IRNazanin" w:cs="IRNazanin"/>
          <w:lang w:bidi="fa-IR"/>
          <w:color w:val="111111"/>
          <w:sz w:val="28"/>
          <w:szCs w:val="28"/>
          <w:rtl/>
        </w:rPr>
        <w:t xml:space="preserve">کنفرانس نمره (۸) [هشت] راجع بمسائل تاکتیکی (کسب اطلاعات و اهمیت آن)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۱۲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هدایت در تاریخ ۱/۱۰/۱۳۱۴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اطلاعات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۲۹۵۷۳، کتابخانه آیت الله بروجردی (ره)، 29573</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1046" w:name="_Toc667"/>
      <w:r>
        <w:t>کنفرانس نمره (۹): راجع بمسائل تاکتیکی [حرکت]</w:t>
      </w:r>
      <w:bookmarkEnd w:id="104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/هـ۴ ک۹۲۳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هدایت</w:t>
      </w:r>
    </w:p>
    <w:p>
      <w:pPr>
        <w:pStyle w:val="BookText"/>
      </w:pPr>
      <w:r>
        <w:rPr>
          <w:rFonts w:ascii="IRNazanin" w:hAnsi="IRNazanin" w:eastAsia="IRNazanin" w:cs="IRNazanin"/>
          <w:lang w:bidi="fa-IR"/>
          <w:color w:val="111111"/>
          <w:sz w:val="28"/>
          <w:szCs w:val="28"/>
          <w:rtl/>
        </w:rPr>
        <w:t xml:space="preserve">عنوان : کنفرانس نمره (۹): راجع بمسائل تاکتیکی [حرکت]</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هدایت در تاریخ ۲۵/۱۲/۱۳۱۴ می 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۱۰۶۶۵، کتابخانه آیت الله بروجردی (ره)، 10665</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1047" w:name="_Toc668"/>
      <w:r>
        <w:t>کنفرانس نمره ۳ راجع به تاریخ نظامی (جنگ بین المللی)</w:t>
      </w:r>
      <w:bookmarkEnd w:id="104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/و۲س۳۲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وثوق، احمد</w:t>
      </w:r>
    </w:p>
    <w:p>
      <w:pPr>
        <w:pStyle w:val="BookText"/>
      </w:pPr>
      <w:r>
        <w:rPr>
          <w:rFonts w:ascii="IRNazanin" w:hAnsi="IRNazanin" w:eastAsia="IRNazanin" w:cs="IRNazanin"/>
          <w:lang w:bidi="fa-IR"/>
          <w:color w:val="111111"/>
          <w:sz w:val="28"/>
          <w:szCs w:val="28"/>
          <w:rtl/>
        </w:rPr>
        <w:t xml:space="preserve">عنوان : کنفرانس نمره ۳ راجع به تاریخ نظامی (جنگ بین المللی)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۲۳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توسط سروان وثوق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19" w:name="pg4574_28907"/>
    <w:bookmarkEnd w:id="319"/>
    <w:p>
      <w:pPr>
        <w:pStyle w:val="BookText"/>
      </w:pPr>
      <w:r>
        <w:rPr>
          <w:rFonts w:ascii="IRNazanin" w:hAnsi="IRNazanin" w:eastAsia="IRNazanin" w:cs="IRNazanin"/>
          <w:lang w:bidi="fa-IR"/>
          <w:color w:val="111111"/>
          <w:sz w:val="28"/>
          <w:szCs w:val="28"/>
          <w:rtl/>
        </w:rPr>
        <w:t xml:space="preserve">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۵۱۵۱، کتابخانه آیت الله بروجردی (ره)، 5151</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48" w:name="_Toc669"/>
      <w:r>
        <w:t>کنفرانس نمره ۷ [هفت] راجع به مسائل تاکتیکی [تکمیل موفقیت]</w:t>
      </w:r>
      <w:bookmarkEnd w:id="104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/هـ۴ک۹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سخنران، هدایت</w:t>
      </w:r>
    </w:p>
    <w:p>
      <w:pPr>
        <w:pStyle w:val="BookText"/>
      </w:pPr>
      <w:r>
        <w:rPr>
          <w:rFonts w:ascii="IRNazanin" w:hAnsi="IRNazanin" w:eastAsia="IRNazanin" w:cs="IRNazanin"/>
          <w:lang w:bidi="fa-IR"/>
          <w:color w:val="111111"/>
          <w:sz w:val="28"/>
          <w:szCs w:val="28"/>
          <w:rtl/>
        </w:rPr>
        <w:t xml:space="preserve">عنوان : کنفرانس نمره ۷ [هفت] راجع به مسائل تاکتیکی [تکمیل موفقیت]</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سخنرانی سرهنگ هدایت در تاریخ ۲۶/۷/۱۳۱۴ می‌باشد که در کانون افسران ایراد گردیده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۱۰۶۶۶، کتابخانه آیت الله بروجردی (ره)، 10666</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1049" w:name="_Toc670"/>
      <w:r>
        <w:t>کنفرانس های تاریخ راجع به شاه عباس بزرگ و نادرشاه</w:t>
      </w:r>
      <w:bookmarkEnd w:id="104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/م۷ک۹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مقتدر، غلامحسین</w:t>
      </w:r>
    </w:p>
    <w:p>
      <w:pPr>
        <w:pStyle w:val="BookText"/>
      </w:pPr>
      <w:r>
        <w:rPr>
          <w:rFonts w:ascii="IRNazanin" w:hAnsi="IRNazanin" w:eastAsia="IRNazanin" w:cs="IRNazanin"/>
          <w:lang w:bidi="fa-IR"/>
          <w:color w:val="111111"/>
          <w:sz w:val="28"/>
          <w:szCs w:val="28"/>
          <w:rtl/>
        </w:rPr>
        <w:t xml:space="preserve">عنوان : کنفرانس های تاریخ راجع به شاه عباس بزرگ و نادرشاه</w:t>
      </w:r>
    </w:p>
    <w:p>
      <w:pPr>
        <w:pStyle w:val="BookText"/>
      </w:pPr>
      <w:r>
        <w:rPr>
          <w:rFonts w:ascii="IRNazanin" w:hAnsi="IRNazanin" w:eastAsia="IRNazanin" w:cs="IRNazanin"/>
          <w:lang w:bidi="fa-IR"/>
          <w:color w:val="111111"/>
          <w:sz w:val="28"/>
          <w:szCs w:val="28"/>
          <w:rtl/>
        </w:rPr>
        <w:t xml:space="preserve">شرح پدیدآور : [غلامحسین] مقتدر؛ [به سفارش] دانشکده افسری، شعبه دروس</w:t>
      </w:r>
    </w:p>
    <w:p>
      <w:pPr>
        <w:pStyle w:val="BookText"/>
      </w:pPr>
      <w:r>
        <w:rPr>
          <w:rFonts w:ascii="IRNazanin" w:hAnsi="IRNazanin" w:eastAsia="IRNazanin" w:cs="IRNazanin"/>
          <w:lang w:bidi="fa-IR"/>
          <w:color w:val="111111"/>
          <w:sz w:val="28"/>
          <w:szCs w:val="28"/>
          <w:rtl/>
        </w:rPr>
        <w:t xml:space="preserve">وضعیت نشر : [بی‌جا]، مطبعه طلوع</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۱۰۱ ص.، [۲] برگ نقشه (تا شده)</w:t>
      </w:r>
    </w:p>
    <w:p>
      <w:pPr>
        <w:pStyle w:val="BookText"/>
      </w:pPr>
      <w:r>
        <w:rPr>
          <w:rFonts w:ascii="IRNazanin" w:hAnsi="IRNazanin" w:eastAsia="IRNazanin" w:cs="IRNazanin"/>
          <w:lang w:bidi="fa-IR"/>
          <w:color w:val="111111"/>
          <w:sz w:val="28"/>
          <w:szCs w:val="28"/>
          <w:rtl/>
        </w:rPr>
        <w:t xml:space="preserve">یادداشت : عنوان روی جلد: کنفرانس تاریخ راجع به شاه عباس بزرگ و نادرشاه</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تاریخ ایران</w:t>
      </w:r>
    </w:p>
    <w:p>
      <w:pPr>
        <w:pStyle w:val="BookText"/>
      </w:pPr>
      <w:r>
        <w:rPr>
          <w:rFonts w:ascii="IRNazanin" w:hAnsi="IRNazanin" w:eastAsia="IRNazanin" w:cs="IRNazanin"/>
          <w:lang w:bidi="fa-IR"/>
          <w:color w:val="111111"/>
          <w:sz w:val="28"/>
          <w:szCs w:val="28"/>
          <w:rtl/>
        </w:rPr>
        <w:t xml:space="preserve">عباس صفوی اول، شاه ایران، ۹۷۸-۱۰۳۸ق</w:t>
      </w:r>
    </w:p>
    <w:p>
      <w:pPr>
        <w:pStyle w:val="BookText"/>
      </w:pPr>
      <w:r>
        <w:rPr>
          <w:rFonts w:ascii="IRNazanin" w:hAnsi="IRNazanin" w:eastAsia="IRNazanin" w:cs="IRNazanin"/>
          <w:lang w:bidi="fa-IR"/>
          <w:color w:val="111111"/>
          <w:sz w:val="28"/>
          <w:szCs w:val="28"/>
          <w:rtl/>
        </w:rPr>
        <w:t xml:space="preserve">نادر افشار، شاه ایران، ۱۱۰۰-۱۱۶۰ق</w:t>
      </w:r>
    </w:p>
    <w:p>
      <w:pPr>
        <w:pStyle w:val="BookText"/>
      </w:pPr>
      <w:r>
        <w:rPr>
          <w:rFonts w:ascii="IRNazanin" w:hAnsi="IRNazanin" w:eastAsia="IRNazanin" w:cs="IRNazanin"/>
          <w:lang w:bidi="fa-IR"/>
          <w:color w:val="111111"/>
          <w:sz w:val="28"/>
          <w:szCs w:val="28"/>
          <w:rtl/>
        </w:rPr>
        <w:t xml:space="preserve">شناسه افزوده : ت، دانشکده افسری. شعبه دروس</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0" w:name="pg4574_28908"/>
    <w:bookmarkEnd w:id="320"/>
    <w:p>
      <w:pPr>
        <w:pStyle w:val="BookText"/>
      </w:pPr>
      <w:r>
        <w:rPr>
          <w:rFonts w:ascii="Times New Roman" w:hAnsi="Times New Roman" w:eastAsia="Times New Roman" w:cs="Times New Roman"/>
          <w:lang w:val="en-US" w:bidi="en-US"/>
          <w:color w:val="111111"/>
          <w:sz w:val="28"/>
          <w:szCs w:val="28"/>
          <w:rtl/>
        </w:rPr>
        <w:t xml:space="preserve">: NO</w:t>
      </w:r>
    </w:p>
    <w:p>
      <w:pPr>
        <w:pStyle w:val="BookText"/>
      </w:pPr>
      <w:r>
        <w:rPr>
          <w:rFonts w:ascii="IRNazanin" w:hAnsi="IRNazanin" w:eastAsia="IRNazanin" w:cs="IRNazanin"/>
          <w:lang w:bidi="fa-IR"/>
          <w:color w:val="111111"/>
          <w:sz w:val="28"/>
          <w:szCs w:val="28"/>
          <w:rtl/>
        </w:rPr>
        <w:t xml:space="preserve">موجودی فیزیکی : ۱، ۶۵۰۵۲۲، کتابخانه آیت الله بروجردی (ره)، 650522</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3"/>
      </w:pPr>
      <w:bookmarkStart w:id="1050" w:name="_Toc671"/>
      <w:r>
        <w:t>گ</w:t>
      </w:r>
      <w:bookmarkEnd w:id="1050"/>
    </w:p>
    <w:p>
      <w:pPr>
        <w:pStyle w:val="Heading4"/>
      </w:pPr>
      <w:bookmarkStart w:id="1051" w:name="_Toc672"/>
      <w:r>
        <w:t>گردان پیاده نظام زرهی</w:t>
      </w:r>
      <w:bookmarkEnd w:id="1051"/>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/گ۴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گردان پیاده نظام زرهی</w:t>
      </w:r>
    </w:p>
    <w:p>
      <w:pPr>
        <w:pStyle w:val="BookText"/>
      </w:pPr>
      <w:r>
        <w:rPr>
          <w:rFonts w:ascii="IRNazanin" w:hAnsi="IRNazanin" w:eastAsia="IRNazanin" w:cs="IRNazanin"/>
          <w:lang w:bidi="fa-IR"/>
          <w:color w:val="111111"/>
          <w:sz w:val="28"/>
          <w:szCs w:val="28"/>
          <w:rtl/>
        </w:rPr>
        <w:t xml:space="preserve">شرح پدیدآور : [ترجمه] وزارت جنگ، ستاد بزرگ ارتشتاران، اداره سوم</w:t>
      </w:r>
    </w:p>
    <w:p>
      <w:pPr>
        <w:pStyle w:val="BookText"/>
      </w:pPr>
      <w:r>
        <w:rPr>
          <w:rFonts w:ascii="IRNazanin" w:hAnsi="IRNazanin" w:eastAsia="IRNazanin" w:cs="IRNazanin"/>
          <w:lang w:bidi="fa-IR"/>
          <w:color w:val="111111"/>
          <w:sz w:val="28"/>
          <w:szCs w:val="28"/>
          <w:rtl/>
        </w:rPr>
        <w:t xml:space="preserve">وضعیت نشر : [تهران]، آجودانی کل نیروهای مسلح، چاپخانه</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بالای عنوان: دستور رزمی ۱۷-۷ [هفت تا هفده]: قسمت دوم</w:t>
      </w:r>
    </w:p>
    <w:p>
      <w:pPr>
        <w:pStyle w:val="BookText"/>
      </w:pPr>
      <w:r>
        <w:rPr>
          <w:rFonts w:ascii="IRNazanin" w:hAnsi="IRNazanin" w:eastAsia="IRNazanin" w:cs="IRNazanin"/>
          <w:lang w:bidi="fa-IR"/>
          <w:color w:val="111111"/>
          <w:sz w:val="28"/>
          <w:szCs w:val="28"/>
          <w:rtl/>
        </w:rPr>
        <w:t xml:space="preserve">فهرستنویسی بر اساس جلد سوم: ۱۳۳۷</w:t>
      </w:r>
    </w:p>
    <w:p>
      <w:pPr>
        <w:pStyle w:val="BookText"/>
      </w:pPr>
      <w:r>
        <w:rPr>
          <w:rFonts w:ascii="IRNazanin" w:hAnsi="IRNazanin" w:eastAsia="IRNazanin" w:cs="IRNazanin"/>
          <w:lang w:bidi="fa-IR"/>
          <w:color w:val="111111"/>
          <w:sz w:val="28"/>
          <w:szCs w:val="28"/>
          <w:rtl/>
        </w:rPr>
        <w:t xml:space="preserve">اثر حاضر ترجمه قسمت دوم آئین نامه رزمی 17-7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گردان پیاده نظام زرهی» می‌باشد که به عنوان آئین نامه رسمی ارتش مورد استفاده قرار گرفته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ت، ایران. وزارت جنگ. ستاد بزرگ ارتشتاران. اداره سوم</w:t>
      </w:r>
    </w:p>
    <w:p>
      <w:pPr>
        <w:pStyle w:val="BookText"/>
      </w:pPr>
      <w:r>
        <w:rPr>
          <w:rFonts w:ascii="IRNazanin" w:hAnsi="IRNazanin" w:eastAsia="IRNazanin" w:cs="IRNazanin"/>
          <w:lang w:bidi="fa-IR"/>
          <w:color w:val="111111"/>
          <w:sz w:val="28"/>
          <w:szCs w:val="28"/>
          <w:rtl/>
        </w:rPr>
        <w:t xml:space="preserve">ت، ایران. ارتش. ستاد بزرگ ارتشتاران. آجودانی کل نیروهای مسلح. چاپخانه</w:t>
      </w:r>
    </w:p>
    <w:p>
      <w:pPr>
        <w:pStyle w:val="BookText"/>
      </w:pPr>
      <w:r>
        <w:rPr>
          <w:rFonts w:ascii="IRNazanin" w:hAnsi="IRNazanin" w:eastAsia="IRNazanin" w:cs="IRNazanin"/>
          <w:lang w:bidi="fa-IR"/>
          <w:color w:val="111111"/>
          <w:sz w:val="28"/>
          <w:szCs w:val="28"/>
          <w:rtl/>
        </w:rPr>
        <w:t xml:space="preserve">ع، دستور رزمی ۱۷-۷ [هفت تا هفده]: قسمت دوم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 ۳۲۲۰۸۰۶، کتابخانه آیت الله بروجردی (ره)، 3220806</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1052" w:name="_Toc673"/>
      <w:r>
        <w:t>گرده منظری، یا، ترسیم نظامی [کتاب]</w:t>
      </w:r>
      <w:bookmarkEnd w:id="1052"/>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/س۸گ۴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سلطانی شیرازی، محمود</w:t>
      </w:r>
    </w:p>
    <w:p>
      <w:pPr>
        <w:pStyle w:val="BookText"/>
      </w:pPr>
      <w:r>
        <w:rPr>
          <w:rFonts w:ascii="IRNazanin" w:hAnsi="IRNazanin" w:eastAsia="IRNazanin" w:cs="IRNazanin"/>
          <w:lang w:bidi="fa-IR"/>
          <w:color w:val="111111"/>
          <w:sz w:val="28"/>
          <w:szCs w:val="28"/>
          <w:rtl/>
        </w:rPr>
        <w:t xml:space="preserve">عنوان : گرده منظری، یا، ترسیم نظامی [کتاب]</w:t>
      </w:r>
    </w:p>
    <w:p>
      <w:pPr>
        <w:pStyle w:val="BookText"/>
      </w:pPr>
      <w:r>
        <w:rPr>
          <w:rFonts w:ascii="IRNazanin" w:hAnsi="IRNazanin" w:eastAsia="IRNazanin" w:cs="IRNazanin"/>
          <w:lang w:bidi="fa-IR"/>
          <w:color w:val="111111"/>
          <w:sz w:val="28"/>
          <w:szCs w:val="28"/>
          <w:rtl/>
        </w:rPr>
        <w:t xml:space="preserve">شرح پدیدآور : ترجمه و تالیف محمود سلطانی شیرازی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(چاپخانه شرکت طبع کتاب)[۱۳۱۹</w:t>
      </w:r>
    </w:p>
    <w:p>
      <w:pPr>
        <w:pStyle w:val="BookText"/>
      </w:pPr>
      <w:r>
        <w:rPr>
          <w:rFonts w:ascii="IRNazanin" w:hAnsi="IRNazanin" w:eastAsia="IRNazanin" w:cs="IRNazanin"/>
          <w:lang w:bidi="fa-IR"/>
          <w:color w:val="111111"/>
          <w:sz w:val="28"/>
          <w:szCs w:val="28"/>
          <w:rtl/>
        </w:rPr>
        <w:t xml:space="preserve">مشخصات ظاهری : ۳۲ ص.، [۱۸] ص. تصویر</w:t>
      </w:r>
    </w:p>
    <w:p>
      <w:pPr>
        <w:pStyle w:val="BookText"/>
      </w:pPr>
      <w:r>
        <w:rPr>
          <w:rFonts w:ascii="IRNazanin" w:hAnsi="IRNazanin" w:eastAsia="IRNazanin" w:cs="IRNazanin"/>
          <w:lang w:bidi="fa-IR"/>
          <w:color w:val="111111"/>
          <w:sz w:val="28"/>
          <w:szCs w:val="28"/>
          <w:rtl/>
        </w:rPr>
        <w:t xml:space="preserve">یادداشت : در اثر حاضر فن نقاشی برای افسران و دانشجویان آموزشگاه‌های نظامی توضیح داده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1" w:name="pg4574_28909"/>
    <w:bookmarkEnd w:id="321"/>
    <w:p>
      <w:pPr>
        <w:pStyle w:val="BookText"/>
      </w:pPr>
      <w:r>
        <w:rPr>
          <w:rFonts w:ascii="IRNazanin" w:hAnsi="IRNazanin" w:eastAsia="IRNazanin" w:cs="IRNazanin"/>
          <w:lang w:bidi="fa-IR"/>
          <w:color w:val="111111"/>
          <w:sz w:val="28"/>
          <w:szCs w:val="28"/>
          <w:rtl/>
        </w:rPr>
        <w:t xml:space="preserve">شده تا آن‌ها بتوانند با آموختن این علم، ترسیم صحیح و دقیقی از یک منطقه و همچنین وضعیت دشمن داشته باشند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نقاشی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ترسیم نظامی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۶۵۰۵۵۴، کتابخانه آیت الله بروجردی (ره)، 650554</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1053" w:name="_Toc674"/>
      <w:r>
        <w:t>گروه پیاده</w:t>
      </w:r>
      <w:bookmarkEnd w:id="105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/گ۴۲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گروه پیاده</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۳۸ص .: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IRNazanin" w:hAnsi="IRNazanin" w:eastAsia="IRNazanin" w:cs="IRNazanin"/>
          <w:lang w:bidi="fa-IR"/>
          <w:color w:val="111111"/>
          <w:sz w:val="28"/>
          <w:szCs w:val="28"/>
          <w:rtl/>
        </w:rPr>
        <w:t xml:space="preserve">موجودی فیزیکی : ۱، ۴۰۸۹، کتابخانه آیت الله بروجردی (ره)، 4089</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1054" w:name="_Toc675"/>
      <w:r>
        <w:t>گروه رزمی: سال تحصیلی ۱۳۲۷ - ۱۳۲۸</w:t>
      </w:r>
      <w:bookmarkEnd w:id="1054"/>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/هـ۹ب۸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بگشلو، امیرافشار</w:t>
      </w:r>
    </w:p>
    <w:p>
      <w:pPr>
        <w:pStyle w:val="BookText"/>
      </w:pPr>
      <w:r>
        <w:rPr>
          <w:rFonts w:ascii="IRNazanin" w:hAnsi="IRNazanin" w:eastAsia="IRNazanin" w:cs="IRNazanin"/>
          <w:lang w:bidi="fa-IR"/>
          <w:color w:val="111111"/>
          <w:sz w:val="28"/>
          <w:szCs w:val="28"/>
          <w:rtl/>
        </w:rPr>
        <w:t xml:space="preserve">عنوان : گروه رزمی: سال تحصیلی ۱۳۲۷ - ۱۳۲۸</w:t>
      </w:r>
    </w:p>
    <w:p>
      <w:pPr>
        <w:pStyle w:val="BookText"/>
      </w:pPr>
      <w:r>
        <w:rPr>
          <w:rFonts w:ascii="IRNazanin" w:hAnsi="IRNazanin" w:eastAsia="IRNazanin" w:cs="IRNazanin"/>
          <w:lang w:bidi="fa-IR"/>
          <w:color w:val="111111"/>
          <w:sz w:val="28"/>
          <w:szCs w:val="28"/>
          <w:rtl/>
        </w:rPr>
        <w:t xml:space="preserve">شرح پدیدآور : امیر افشار بگشلو</w:t>
      </w:r>
    </w:p>
    <w:p>
      <w:pPr>
        <w:pStyle w:val="BookText"/>
      </w:pPr>
      <w:r>
        <w:rPr>
          <w:rFonts w:ascii="IRNazanin" w:hAnsi="IRNazanin" w:eastAsia="IRNazanin" w:cs="IRNazanin"/>
          <w:lang w:bidi="fa-IR"/>
          <w:color w:val="111111"/>
          <w:sz w:val="28"/>
          <w:szCs w:val="28"/>
          <w:rtl/>
        </w:rPr>
        <w:t xml:space="preserve">وضعیت نشر : [تهران]، دانشکده افسری، دائره آموزش</w:t>
      </w:r>
    </w:p>
    <w:p>
      <w:pPr>
        <w:pStyle w:val="BookText"/>
      </w:pPr>
      <w:r>
        <w:rPr>
          <w:rFonts w:ascii="IRNazanin" w:hAnsi="IRNazanin" w:eastAsia="IRNazanin" w:cs="IRNazanin"/>
          <w:lang w:bidi="fa-IR"/>
          <w:color w:val="111111"/>
          <w:sz w:val="28"/>
          <w:szCs w:val="28"/>
          <w:rtl/>
        </w:rPr>
        <w:t xml:space="preserve">سال نشر : [؟1327]</w:t>
      </w:r>
    </w:p>
    <w:p>
      <w:pPr>
        <w:pStyle w:val="BookText"/>
      </w:pPr>
      <w:r>
        <w:rPr>
          <w:rFonts w:ascii="IRNazanin" w:hAnsi="IRNazanin" w:eastAsia="IRNazanin" w:cs="IRNazanin"/>
          <w:lang w:bidi="fa-IR"/>
          <w:color w:val="111111"/>
          <w:sz w:val="28"/>
          <w:szCs w:val="28"/>
          <w:rtl/>
        </w:rPr>
        <w:t xml:space="preserve">مشخصات ظاهری : ۲۴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هنرهای رزمی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۷۱۵۵، کتابخانه آیت الله بروجردی (ره)، 7155</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055" w:name="_Toc676"/>
      <w:r>
        <w:t>گروهان پیاده</w:t>
      </w:r>
      <w:bookmarkEnd w:id="105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2" w:name="pg4574_28910"/>
    <w:bookmarkEnd w:id="322"/>
    <w:p>
      <w:pPr>
        <w:pStyle w:val="BookText"/>
      </w:pP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/پ۲گ۴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گروهان پیاده</w:t>
      </w:r>
    </w:p>
    <w:p>
      <w:pPr>
        <w:pStyle w:val="BookText"/>
      </w:pPr>
      <w:r>
        <w:rPr>
          <w:rFonts w:ascii="IRNazanin" w:hAnsi="IRNazanin" w:eastAsia="IRNazanin" w:cs="IRNazanin"/>
          <w:lang w:bidi="fa-IR"/>
          <w:color w:val="111111"/>
          <w:sz w:val="28"/>
          <w:szCs w:val="28"/>
          <w:rtl/>
        </w:rPr>
        <w:t xml:space="preserve">شرح پدیدآور : [تهیه] وزارت جنگ، ستاد ارتش، رکن سوم</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پ، ۴۹۰ ص.: مصور، جدول</w:t>
      </w:r>
    </w:p>
    <w:p>
      <w:pPr>
        <w:pStyle w:val="BookText"/>
      </w:pPr>
      <w:r>
        <w:rPr>
          <w:rFonts w:ascii="IRNazanin" w:hAnsi="IRNazanin" w:eastAsia="IRNazanin" w:cs="IRNazanin"/>
          <w:lang w:bidi="fa-IR"/>
          <w:color w:val="111111"/>
          <w:sz w:val="28"/>
          <w:szCs w:val="28"/>
          <w:rtl/>
        </w:rPr>
        <w:t xml:space="preserve">یادداشت : اثر حاضر ترجمه آئین نامه گروهان پیاده 10 - 7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است که به عنوان آئین نامه رسمی ارتش اختیار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ت، وزارت جنگ، ستاد ارتش، رکن سوم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۶۲۵۴، کتابخانه آیت الله بروجردی (ره)، 6254</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56" w:name="_Toc677"/>
      <w:r>
        <w:t>گروهان پیاده در رزم تدافعی</w:t>
      </w:r>
      <w:bookmarkEnd w:id="105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/ج۸گ۴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جم، فریدون، ۱۲۹۳ -</w:t>
      </w:r>
    </w:p>
    <w:p>
      <w:pPr>
        <w:pStyle w:val="BookText"/>
      </w:pPr>
      <w:r>
        <w:rPr>
          <w:rFonts w:ascii="IRNazanin" w:hAnsi="IRNazanin" w:eastAsia="IRNazanin" w:cs="IRNazanin"/>
          <w:lang w:bidi="fa-IR"/>
          <w:color w:val="111111"/>
          <w:sz w:val="28"/>
          <w:szCs w:val="28"/>
          <w:rtl/>
        </w:rPr>
        <w:t xml:space="preserve">عنوان : گروهان پیاده در رزم تدافعی</w:t>
      </w:r>
    </w:p>
    <w:p>
      <w:pPr>
        <w:pStyle w:val="BookText"/>
      </w:pPr>
      <w:r>
        <w:rPr>
          <w:rFonts w:ascii="IRNazanin" w:hAnsi="IRNazanin" w:eastAsia="IRNazanin" w:cs="IRNazanin"/>
          <w:lang w:bidi="fa-IR"/>
          <w:color w:val="111111"/>
          <w:sz w:val="28"/>
          <w:szCs w:val="28"/>
          <w:rtl/>
        </w:rPr>
        <w:t xml:space="preserve">شرح پدیدآور : ترجمه و [گردآورنده] فریدون جم؛ [به سفارش] دانشکده افسری، دائره آموزش</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۶۴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۶۵۰۵۷۰، کتابخانه آیت الله بروجردی (ره)، 650570</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1057" w:name="_Toc678"/>
      <w:r>
        <w:t>گروهان پیاده در رزم تدافعی</w:t>
      </w:r>
      <w:bookmarkEnd w:id="105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/ج۸گ۴ ۱۳۳۱</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جم، فریدون، ۱۲۹۳ -</w:t>
      </w:r>
    </w:p>
    <w:p>
      <w:pPr>
        <w:pStyle w:val="BookText"/>
      </w:pPr>
      <w:r>
        <w:rPr>
          <w:rFonts w:ascii="IRNazanin" w:hAnsi="IRNazanin" w:eastAsia="IRNazanin" w:cs="IRNazanin"/>
          <w:lang w:bidi="fa-IR"/>
          <w:color w:val="111111"/>
          <w:sz w:val="28"/>
          <w:szCs w:val="28"/>
          <w:rtl/>
        </w:rPr>
        <w:t xml:space="preserve">عنوان : گروهان پیاده در رزم تدافعی</w:t>
      </w:r>
    </w:p>
    <w:p>
      <w:pPr>
        <w:pStyle w:val="BookText"/>
      </w:pPr>
      <w:r>
        <w:rPr>
          <w:rFonts w:ascii="IRNazanin" w:hAnsi="IRNazanin" w:eastAsia="IRNazanin" w:cs="IRNazanin"/>
          <w:lang w:bidi="fa-IR"/>
          <w:color w:val="111111"/>
          <w:sz w:val="28"/>
          <w:szCs w:val="28"/>
          <w:rtl/>
        </w:rPr>
        <w:t xml:space="preserve">شرح پدیدآور</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3" w:name="pg4574_28911"/>
    <w:bookmarkEnd w:id="323"/>
    <w:p>
      <w:pPr>
        <w:pStyle w:val="BookText"/>
      </w:pPr>
      <w:r>
        <w:rPr>
          <w:rFonts w:ascii="IRNazanin" w:hAnsi="IRNazanin" w:eastAsia="IRNazanin" w:cs="IRNazanin"/>
          <w:lang w:bidi="fa-IR"/>
          <w:color w:val="111111"/>
          <w:sz w:val="28"/>
          <w:szCs w:val="28"/>
          <w:rtl/>
        </w:rPr>
        <w:t xml:space="preserve">: ترجمه و [گردآورنده] فریدون جم؛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۹۱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۸۰۶۳، کتابخانه آیت الله بروجردی (ره)، 8063</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1058" w:name="_Toc679"/>
      <w:r>
        <w:t>گروهان پیاده در: رزم تعرضی [کتاب]</w:t>
      </w:r>
      <w:bookmarkEnd w:id="105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/هـ۲گ۴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هاشمی‌نژاد، محسن</w:t>
      </w:r>
    </w:p>
    <w:p>
      <w:pPr>
        <w:pStyle w:val="BookText"/>
      </w:pPr>
      <w:r>
        <w:rPr>
          <w:rFonts w:ascii="IRNazanin" w:hAnsi="IRNazanin" w:eastAsia="IRNazanin" w:cs="IRNazanin"/>
          <w:lang w:bidi="fa-IR"/>
          <w:color w:val="111111"/>
          <w:sz w:val="28"/>
          <w:szCs w:val="28"/>
          <w:rtl/>
        </w:rPr>
        <w:t xml:space="preserve">عنوان : گروهان پیاده در: رزم تعرضی [کتاب]</w:t>
      </w:r>
    </w:p>
    <w:p>
      <w:pPr>
        <w:pStyle w:val="BookText"/>
      </w:pPr>
      <w:r>
        <w:rPr>
          <w:rFonts w:ascii="IRNazanin" w:hAnsi="IRNazanin" w:eastAsia="IRNazanin" w:cs="IRNazanin"/>
          <w:lang w:bidi="fa-IR"/>
          <w:color w:val="111111"/>
          <w:sz w:val="28"/>
          <w:szCs w:val="28"/>
          <w:rtl/>
        </w:rPr>
        <w:t xml:space="preserve">شرح پدیدآور : ترجمه از آمریکایی محسن هاشمی‌نژاد؛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[۱۴۵] 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۶۵۰۵۴۰، کتابخانه آیت الله بروجردی (ره)، 650540</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1059" w:name="_Toc680"/>
      <w:r>
        <w:t>گزارش سالروز نیروی هوایی شاهنشاهی ایران</w:t>
      </w:r>
      <w:bookmarkEnd w:id="105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۱۶۰ /گ۴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[گزارش سالروز نیروی هوایی شاهنشاهی ایران]</w:t>
      </w:r>
    </w:p>
    <w:p>
      <w:pPr>
        <w:pStyle w:val="BookText"/>
      </w:pPr>
      <w:r>
        <w:rPr>
          <w:rFonts w:ascii="IRNazanin" w:hAnsi="IRNazanin" w:eastAsia="IRNazanin" w:cs="IRNazanin"/>
          <w:lang w:bidi="fa-IR"/>
          <w:color w:val="111111"/>
          <w:sz w:val="28"/>
          <w:szCs w:val="28"/>
          <w:rtl/>
        </w:rPr>
        <w:t xml:space="preserve">وضعیت نشر : [بی 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۳۳ص.: مصور</w:t>
      </w:r>
    </w:p>
    <w:p>
      <w:pPr>
        <w:pStyle w:val="BookText"/>
      </w:pPr>
      <w:r>
        <w:rPr>
          <w:rFonts w:ascii="IRNazanin" w:hAnsi="IRNazanin" w:eastAsia="IRNazanin" w:cs="IRNazanin"/>
          <w:lang w:bidi="fa-IR"/>
          <w:color w:val="111111"/>
          <w:sz w:val="28"/>
          <w:szCs w:val="28"/>
          <w:rtl/>
        </w:rPr>
        <w:t xml:space="preserve">یادداشت : اثر حاضر گزارش برنامه نمایش هوایی به مناسبت «روز نیروی هوایی شاهنشاهی در ۲۵ مهر ۱۳۳۹»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نشریات ادواری</w:t>
      </w:r>
    </w:p>
    <w:p>
      <w:pPr>
        <w:pStyle w:val="BookText"/>
      </w:pPr>
      <w:r>
        <w:rPr>
          <w:rFonts w:ascii="IRNazanin" w:hAnsi="IRNazanin" w:eastAsia="IRNazanin" w:cs="IRNazanin"/>
          <w:lang w:bidi="fa-IR"/>
          <w:color w:val="111111"/>
          <w:sz w:val="28"/>
          <w:szCs w:val="28"/>
          <w:rtl/>
        </w:rPr>
        <w:t xml:space="preserve">نیروی هوایی</w:t>
      </w:r>
    </w:p>
    <w:p>
      <w:pPr>
        <w:pStyle w:val="BookText"/>
      </w:pPr>
      <w:r>
        <w:rPr>
          <w:rFonts w:ascii="IRNazanin" w:hAnsi="IRNazanin" w:eastAsia="IRNazanin" w:cs="IRNazanin"/>
          <w:lang w:bidi="fa-IR"/>
          <w:color w:val="111111"/>
          <w:sz w:val="28"/>
          <w:szCs w:val="28"/>
          <w:rtl/>
        </w:rPr>
        <w:t xml:space="preserve">مناسبت‌ها</w:t>
      </w:r>
    </w:p>
    <w:p>
      <w:pPr>
        <w:pStyle w:val="BookText"/>
      </w:pPr>
      <w:r>
        <w:rPr>
          <w:rFonts w:ascii="IRNazanin" w:hAnsi="IRNazanin" w:eastAsia="IRNazanin" w:cs="IRNazanin"/>
          <w:lang w:bidi="fa-IR"/>
          <w:color w:val="111111"/>
          <w:sz w:val="28"/>
          <w:szCs w:val="28"/>
          <w:rtl/>
        </w:rPr>
        <w:t xml:space="preserve">گزارشها</w:t>
      </w:r>
    </w:p>
    <w:p>
      <w:pPr>
        <w:pStyle w:val="BookText"/>
      </w:pPr>
      <w:r>
        <w:rPr>
          <w:rFonts w:ascii="IRNazanin" w:hAnsi="IRNazanin" w:eastAsia="IRNazanin" w:cs="IRNazanin"/>
          <w:lang w:bidi="fa-IR"/>
          <w:color w:val="111111"/>
          <w:sz w:val="28"/>
          <w:szCs w:val="28"/>
          <w:rtl/>
        </w:rPr>
        <w:t xml:space="preserve">شناسه افزوده : 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24" w:name="pg4574_28912"/>
    <w:bookmarkEnd w:id="324"/>
    <w:p>
      <w:pPr>
        <w:pStyle w:val="BookText"/>
      </w:pPr>
      <w:r>
        <w:rPr>
          <w:rFonts w:ascii="IRNazanin" w:hAnsi="IRNazanin" w:eastAsia="IRNazanin" w:cs="IRNazanin"/>
          <w:lang w:bidi="fa-IR"/>
          <w:color w:val="111111"/>
          <w:sz w:val="28"/>
          <w:szCs w:val="28"/>
          <w:rtl/>
        </w:rPr>
        <w:t xml:space="preserve">وجودی فیزیکی : ۱، ۱۱۷۳۵، کتابخانه آیت الله بروجردی (ره)، 11735</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1060" w:name="_Toc681"/>
      <w:r>
        <w:t>گزارش عملیات و ترازنامه سال ۱۳۲۸ ...</w:t>
      </w:r>
      <w:bookmarkEnd w:id="106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/الف۴ت۴ ۱۳۲۸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شرکت تعاونی مصرف ارتش</w:t>
      </w:r>
    </w:p>
    <w:p>
      <w:pPr>
        <w:pStyle w:val="BookText"/>
      </w:pPr>
      <w:r>
        <w:rPr>
          <w:rFonts w:ascii="IRNazanin" w:hAnsi="IRNazanin" w:eastAsia="IRNazanin" w:cs="IRNazanin"/>
          <w:lang w:bidi="fa-IR"/>
          <w:color w:val="111111"/>
          <w:sz w:val="28"/>
          <w:szCs w:val="28"/>
          <w:rtl/>
        </w:rPr>
        <w:t xml:space="preserve">عنوان : گزارش عملیات و ترازنامه سال ۱۳۲۸ ...</w:t>
      </w:r>
    </w:p>
    <w:p>
      <w:pPr>
        <w:pStyle w:val="BookText"/>
      </w:pPr>
      <w:r>
        <w:rPr>
          <w:rFonts w:ascii="IRNazanin" w:hAnsi="IRNazanin" w:eastAsia="IRNazanin" w:cs="IRNazanin"/>
          <w:lang w:bidi="fa-IR"/>
          <w:color w:val="111111"/>
          <w:sz w:val="28"/>
          <w:szCs w:val="28"/>
          <w:rtl/>
        </w:rPr>
        <w:t xml:space="preserve">شرح پدیدآور : شرکت تعاونی مصرف ارتش</w:t>
      </w:r>
    </w:p>
    <w:p>
      <w:pPr>
        <w:pStyle w:val="BookText"/>
      </w:pPr>
      <w:r>
        <w:rPr>
          <w:rFonts w:ascii="IRNazanin" w:hAnsi="IRNazanin" w:eastAsia="IRNazanin" w:cs="IRNazanin"/>
          <w:lang w:bidi="fa-IR"/>
          <w:color w:val="111111"/>
          <w:sz w:val="28"/>
          <w:szCs w:val="28"/>
          <w:rtl/>
        </w:rPr>
        <w:t xml:space="preserve">وضعیت نشر : [تهران]، چاپ تابان</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[۴۳] ص</w:t>
      </w:r>
    </w:p>
    <w:p>
      <w:pPr>
        <w:pStyle w:val="BookText"/>
      </w:pPr>
      <w:r>
        <w:rPr>
          <w:rFonts w:ascii="IRNazanin" w:hAnsi="IRNazanin" w:eastAsia="IRNazanin" w:cs="IRNazanin"/>
          <w:lang w:bidi="fa-IR"/>
          <w:color w:val="111111"/>
          <w:sz w:val="28"/>
          <w:szCs w:val="28"/>
          <w:rtl/>
        </w:rPr>
        <w:t xml:space="preserve">یادداشت : گزارش عملیات و ترازنامه سال ۱۳۲۸ که توسط هیئت مدیره شرکت تسلیم، به مجمع عمومی عادی و فوق العاده سال ۱۳۲۹ گردیده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ترازنامه ها</w:t>
      </w:r>
    </w:p>
    <w:p>
      <w:pPr>
        <w:pStyle w:val="BookText"/>
      </w:pPr>
      <w:r>
        <w:rPr>
          <w:rFonts w:ascii="IRNazanin" w:hAnsi="IRNazanin" w:eastAsia="IRNazanin" w:cs="IRNazanin"/>
          <w:lang w:bidi="fa-IR"/>
          <w:color w:val="111111"/>
          <w:sz w:val="28"/>
          <w:szCs w:val="28"/>
          <w:rtl/>
        </w:rPr>
        <w:t xml:space="preserve">شرکت‌های تعاونی</w:t>
      </w:r>
    </w:p>
    <w:p>
      <w:pPr>
        <w:pStyle w:val="BookText"/>
      </w:pPr>
      <w:r>
        <w:rPr>
          <w:rFonts w:ascii="IRNazanin" w:hAnsi="IRNazanin" w:eastAsia="IRNazanin" w:cs="IRNazanin"/>
          <w:lang w:bidi="fa-IR"/>
          <w:color w:val="111111"/>
          <w:sz w:val="28"/>
          <w:szCs w:val="28"/>
          <w:rtl/>
        </w:rPr>
        <w:t xml:space="preserve">شناسه افزوده : ت، شرکت تعاونی مصرف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۱۰۴۷۷، کتابخانه آیت الله بروجردی (ره)، 10477</w:t>
      </w:r>
    </w:p>
    <w:p>
      <w:pPr>
        <w:pStyle w:val="BookText"/>
      </w:pPr>
      <w:r>
        <w:rPr>
          <w:rFonts w:ascii="IRNazanin" w:hAnsi="IRNazanin" w:eastAsia="IRNazanin" w:cs="IRNazanin"/>
          <w:lang w:bidi="fa-IR"/>
          <w:color w:val="111111"/>
          <w:sz w:val="28"/>
          <w:szCs w:val="28"/>
          <w:rtl/>
        </w:rPr>
        <w:t xml:space="preserve">۲، ۲۲۴۰۹، کتابخانه آیت الله بروجردی (ره)، 22409</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3"/>
      </w:pPr>
      <w:bookmarkStart w:id="1061" w:name="_Toc682"/>
      <w:r>
        <w:t>ل</w:t>
      </w:r>
      <w:bookmarkEnd w:id="1061"/>
    </w:p>
    <w:p>
      <w:pPr>
        <w:pStyle w:val="Heading4"/>
      </w:pPr>
      <w:bookmarkStart w:id="1062" w:name="_Toc683"/>
      <w:r>
        <w:t>لایحه استخدام نیروهای مسلح شاهنشاهی ایران</w:t>
      </w:r>
      <w:bookmarkEnd w:id="106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/الف۵ل۲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لایحه استخدام نیروهای مسلح شاهنشاهی ایران</w:t>
      </w:r>
    </w:p>
    <w:p>
      <w:pPr>
        <w:pStyle w:val="BookText"/>
      </w:pPr>
      <w:r>
        <w:rPr>
          <w:rFonts w:ascii="IRNazanin" w:hAnsi="IRNazanin" w:eastAsia="IRNazanin" w:cs="IRNazanin"/>
          <w:lang w:bidi="fa-IR"/>
          <w:color w:val="111111"/>
          <w:sz w:val="28"/>
          <w:szCs w:val="28"/>
          <w:rtl/>
        </w:rPr>
        <w:t xml:space="preserve">وضعیت نشر : [بی‌جا]، اداره مطبوعات و اطلاعات</w:t>
      </w:r>
    </w:p>
    <w:p>
      <w:pPr>
        <w:pStyle w:val="BookText"/>
      </w:pPr>
      <w:r>
        <w:rPr>
          <w:rFonts w:ascii="IRNazanin" w:hAnsi="IRNazanin" w:eastAsia="IRNazanin" w:cs="IRNazanin"/>
          <w:lang w:bidi="fa-IR"/>
          <w:color w:val="111111"/>
          <w:sz w:val="28"/>
          <w:szCs w:val="28"/>
          <w:rtl/>
        </w:rPr>
        <w:t xml:space="preserve">سال نشر : [؟۱۳۳۶]</w:t>
      </w:r>
    </w:p>
    <w:p>
      <w:pPr>
        <w:pStyle w:val="BookText"/>
      </w:pPr>
      <w:r>
        <w:rPr>
          <w:rFonts w:ascii="IRNazanin" w:hAnsi="IRNazanin" w:eastAsia="IRNazanin" w:cs="IRNazanin"/>
          <w:lang w:bidi="fa-IR"/>
          <w:color w:val="111111"/>
          <w:sz w:val="28"/>
          <w:szCs w:val="28"/>
          <w:rtl/>
        </w:rPr>
        <w:t xml:space="preserve">مشخصات ظاهری : ۳۷ ص</w:t>
      </w:r>
    </w:p>
    <w:p>
      <w:pPr>
        <w:pStyle w:val="BookText"/>
      </w:pPr>
      <w:r>
        <w:rPr>
          <w:rFonts w:ascii="IRNazanin" w:hAnsi="IRNazanin" w:eastAsia="IRNazanin" w:cs="IRNazanin"/>
          <w:lang w:bidi="fa-IR"/>
          <w:color w:val="111111"/>
          <w:sz w:val="28"/>
          <w:szCs w:val="28"/>
          <w:rtl/>
        </w:rPr>
        <w:t xml:space="preserve">یادداشت : بالای عنوان: دوره نوزدهم قانونگذاری: شماره ترتیب چاپ ۲۳۷</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و مقررات</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استخدام</w:t>
      </w:r>
    </w:p>
    <w:p>
      <w:pPr>
        <w:pStyle w:val="BookText"/>
      </w:pPr>
      <w:r>
        <w:rPr>
          <w:rFonts w:ascii="IRNazanin" w:hAnsi="IRNazanin" w:eastAsia="IRNazanin" w:cs="IRNazanin"/>
          <w:lang w:bidi="fa-IR"/>
          <w:color w:val="111111"/>
          <w:sz w:val="28"/>
          <w:szCs w:val="28"/>
          <w:rtl/>
        </w:rPr>
        <w:t xml:space="preserve">شناسه افزوده : ت، اداره مطبوعات و اطلاعات</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دوره نوزدهم قانونگذاری: شماره ترتیب چاپ ۲۳۷</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۱۱۸۰۲، کتابخانه آیت الله بروجردی (ره)، 11802</w:t>
      </w:r>
    </w:p>
    <w:p>
      <w:pPr>
        <w:pStyle w:val="BookText"/>
      </w:pPr>
      <w:r>
        <w:rPr>
          <w:rFonts w:ascii="IRNazanin" w:hAnsi="IRNazanin" w:eastAsia="IRNazanin" w:cs="IRNazanin"/>
          <w:lang w:bidi="fa-IR"/>
          <w:color w:val="111111"/>
          <w:sz w:val="28"/>
          <w:szCs w:val="28"/>
          <w:rtl/>
        </w:rPr>
        <w:t xml:space="preserve">مشخصات ورود اطلاعات : امید،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5" w:name="pg4574_28913"/>
    <w:bookmarkEnd w:id="325"/>
    <w:p>
      <w:pPr>
        <w:pStyle w:val="BookText"/>
      </w:pPr>
      <w:r>
        <w:rPr>
          <w:rFonts w:ascii="IRNazanin" w:hAnsi="IRNazanin" w:eastAsia="IRNazanin" w:cs="IRNazanin"/>
          <w:lang w:bidi="fa-IR"/>
          <w:color w:val="111111"/>
          <w:sz w:val="28"/>
          <w:szCs w:val="28"/>
          <w:rtl/>
        </w:rPr>
        <w:t xml:space="preserve">۹۶/۳/۶</w:t>
      </w:r>
    </w:p>
    <w:p>
      <w:pPr>
        <w:pStyle w:val="Heading4"/>
      </w:pPr>
      <w:bookmarkStart w:id="1063" w:name="_Toc684"/>
      <w:r>
        <w:t>لایحه قرارداد حمایت اموال فرهنگی هنگام جنگ</w:t>
      </w:r>
      <w:bookmarkEnd w:id="106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/الف۸ل۲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لایحه قرارداد حمایت اموال فرهنگی هنگام جنگ</w:t>
      </w:r>
    </w:p>
    <w:p>
      <w:pPr>
        <w:pStyle w:val="BookText"/>
      </w:pPr>
      <w:r>
        <w:rPr>
          <w:rFonts w:ascii="IRNazanin" w:hAnsi="IRNazanin" w:eastAsia="IRNazanin" w:cs="IRNazanin"/>
          <w:lang w:bidi="fa-IR"/>
          <w:color w:val="111111"/>
          <w:sz w:val="28"/>
          <w:szCs w:val="28"/>
          <w:rtl/>
        </w:rPr>
        <w:t xml:space="preserve">وضعیت نشر : [بی‌جا]، اداره مطبوعات و اطلاعات</w:t>
      </w:r>
    </w:p>
    <w:p>
      <w:pPr>
        <w:pStyle w:val="BookText"/>
      </w:pPr>
      <w:r>
        <w:rPr>
          <w:rFonts w:ascii="IRNazanin" w:hAnsi="IRNazanin" w:eastAsia="IRNazanin" w:cs="IRNazanin"/>
          <w:lang w:bidi="fa-IR"/>
          <w:color w:val="111111"/>
          <w:sz w:val="28"/>
          <w:szCs w:val="28"/>
          <w:rtl/>
        </w:rPr>
        <w:t xml:space="preserve">سال نشر : [۱۳۳۷]</w:t>
      </w:r>
    </w:p>
    <w:p>
      <w:pPr>
        <w:pStyle w:val="BookText"/>
      </w:pPr>
      <w:r>
        <w:rPr>
          <w:rFonts w:ascii="IRNazanin" w:hAnsi="IRNazanin" w:eastAsia="IRNazanin" w:cs="IRNazanin"/>
          <w:lang w:bidi="fa-IR"/>
          <w:color w:val="111111"/>
          <w:sz w:val="28"/>
          <w:szCs w:val="28"/>
          <w:rtl/>
        </w:rPr>
        <w:t xml:space="preserve">مشخصات ظاهری : ۴۱ ص</w:t>
      </w:r>
    </w:p>
    <w:p>
      <w:pPr>
        <w:pStyle w:val="BookText"/>
      </w:pPr>
      <w:r>
        <w:rPr>
          <w:rFonts w:ascii="IRNazanin" w:hAnsi="IRNazanin" w:eastAsia="IRNazanin" w:cs="IRNazanin"/>
          <w:lang w:bidi="fa-IR"/>
          <w:color w:val="111111"/>
          <w:sz w:val="28"/>
          <w:szCs w:val="28"/>
          <w:rtl/>
        </w:rPr>
        <w:t xml:space="preserve">یادداشت : بالای عنوان: دوره نوزدهم قانونگذاری شماره ترتیب چاپ ۴۵۴</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و مقررات</w:t>
      </w:r>
    </w:p>
    <w:p>
      <w:pPr>
        <w:pStyle w:val="BookText"/>
      </w:pPr>
      <w:r>
        <w:rPr>
          <w:rFonts w:ascii="IRNazanin" w:hAnsi="IRNazanin" w:eastAsia="IRNazanin" w:cs="IRNazanin"/>
          <w:lang w:bidi="fa-IR"/>
          <w:color w:val="111111"/>
          <w:sz w:val="28"/>
          <w:szCs w:val="28"/>
          <w:rtl/>
        </w:rPr>
        <w:t xml:space="preserve">قراردادها</w:t>
      </w:r>
    </w:p>
    <w:p>
      <w:pPr>
        <w:pStyle w:val="BookText"/>
      </w:pPr>
      <w:r>
        <w:rPr>
          <w:rFonts w:ascii="IRNazanin" w:hAnsi="IRNazanin" w:eastAsia="IRNazanin" w:cs="IRNazanin"/>
          <w:lang w:bidi="fa-IR"/>
          <w:color w:val="111111"/>
          <w:sz w:val="28"/>
          <w:szCs w:val="28"/>
          <w:rtl/>
        </w:rPr>
        <w:t xml:space="preserve">اموال فرهنگی</w:t>
      </w:r>
    </w:p>
    <w:p>
      <w:pPr>
        <w:pStyle w:val="BookText"/>
      </w:pPr>
      <w:r>
        <w:rPr>
          <w:rFonts w:ascii="IRNazanin" w:hAnsi="IRNazanin" w:eastAsia="IRNazanin" w:cs="IRNazanin"/>
          <w:lang w:bidi="fa-IR"/>
          <w:color w:val="111111"/>
          <w:sz w:val="28"/>
          <w:szCs w:val="28"/>
          <w:rtl/>
        </w:rPr>
        <w:t xml:space="preserve">جنگ</w:t>
      </w:r>
    </w:p>
    <w:p>
      <w:pPr>
        <w:pStyle w:val="BookText"/>
      </w:pPr>
      <w:r>
        <w:rPr>
          <w:rFonts w:ascii="IRNazanin" w:hAnsi="IRNazanin" w:eastAsia="IRNazanin" w:cs="IRNazanin"/>
          <w:lang w:bidi="fa-IR"/>
          <w:color w:val="111111"/>
          <w:sz w:val="28"/>
          <w:szCs w:val="28"/>
          <w:rtl/>
        </w:rPr>
        <w:t xml:space="preserve">شناسه افزوده : ت، اداره مطبوعات و اطلاعات</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دوره نوزدهم قانونگذاری شماره ترتیب چاپ ۴۵۴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۹۵۱۰، کتابخانه آیت الله بروجردی (ره)، 9510</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1064" w:name="_Toc685"/>
      <w:r>
        <w:t>لشگر زرهی و فرماندهی رزمی</w:t>
      </w:r>
      <w:bookmarkEnd w:id="106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/ف۴ل۵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اربابی، نصرت الله</w:t>
      </w:r>
    </w:p>
    <w:p>
      <w:pPr>
        <w:pStyle w:val="BookText"/>
      </w:pPr>
      <w:r>
        <w:rPr>
          <w:rFonts w:ascii="IRNazanin" w:hAnsi="IRNazanin" w:eastAsia="IRNazanin" w:cs="IRNazanin"/>
          <w:lang w:bidi="fa-IR"/>
          <w:color w:val="111111"/>
          <w:sz w:val="28"/>
          <w:szCs w:val="28"/>
          <w:rtl/>
        </w:rPr>
        <w:t xml:space="preserve">عنوان : لشگر زرهی و فرماندهی رزمی</w:t>
      </w:r>
    </w:p>
    <w:p>
      <w:pPr>
        <w:pStyle w:val="BookText"/>
      </w:pPr>
      <w:r>
        <w:rPr>
          <w:rFonts w:ascii="IRNazanin" w:hAnsi="IRNazanin" w:eastAsia="IRNazanin" w:cs="IRNazanin"/>
          <w:lang w:bidi="fa-IR"/>
          <w:color w:val="111111"/>
          <w:sz w:val="28"/>
          <w:szCs w:val="28"/>
          <w:rtl/>
        </w:rPr>
        <w:t xml:space="preserve">شرح پدیدآور : ترجمه و نگارش نصرت‌اله اربابی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شماره‌گذاری گوناگون: مصور، نقشه، نمودار</w:t>
      </w:r>
    </w:p>
    <w:p>
      <w:pPr>
        <w:pStyle w:val="BookText"/>
      </w:pPr>
      <w:r>
        <w:rPr>
          <w:rFonts w:ascii="IRNazanin" w:hAnsi="IRNazanin" w:eastAsia="IRNazanin" w:cs="IRNazanin"/>
          <w:lang w:bidi="fa-IR"/>
          <w:color w:val="111111"/>
          <w:sz w:val="28"/>
          <w:szCs w:val="28"/>
          <w:rtl/>
        </w:rPr>
        <w:t xml:space="preserve">یادداشت : کتاب حاضر دارای صفحاتی بدون شماره گذاری می‌باشد که حاوی تصاویر، نمودار و نقشه می‌باشد</w:t>
      </w:r>
    </w:p>
    <w:p>
      <w:pPr>
        <w:pStyle w:val="BookText"/>
      </w:pPr>
      <w:r>
        <w:rPr>
          <w:rFonts w:ascii="IRNazanin" w:hAnsi="IRNazanin" w:eastAsia="IRNazanin" w:cs="IRNazanin"/>
          <w:lang w:bidi="fa-IR"/>
          <w:color w:val="111111"/>
          <w:sz w:val="28"/>
          <w:szCs w:val="28"/>
          <w:rtl/>
        </w:rPr>
        <w:t xml:space="preserve">اثر حاضر به منزله یک راهنما برای فرماندهان و افسران ستاد لشگر زرهی و فرماندهی رزمی و سایر فرماندهان و افسران ستاد با هدف تهیه اطلاعاتی است که آن‌ها را در عملیات تاکتیکی کمک نماید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فرماندهی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۱۵۱۵۴، کتابخانه آیت‌الله بروجردی (ره)، 15154</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3"/>
      </w:pPr>
      <w:bookmarkStart w:id="1065" w:name="_Toc686"/>
      <w:r>
        <w:t>م</w:t>
      </w:r>
      <w:bookmarkEnd w:id="1065"/>
    </w:p>
    <w:p>
      <w:pPr>
        <w:pStyle w:val="Heading4"/>
      </w:pPr>
      <w:bookmarkStart w:id="1066" w:name="_Toc687"/>
      <w:r>
        <w:t>مثال تاکتیکی شماره ۱: دفاع در یک جبهه بزرگ</w:t>
      </w:r>
      <w:bookmarkEnd w:id="1066"/>
    </w:p>
    <w:p>
      <w:pPr>
        <w:pStyle w:val="BookText"/>
      </w:pPr>
      <w:r>
        <w:rPr>
          <w:rFonts w:ascii="IRNazanin" w:hAnsi="IRNazanin" w:eastAsia="IRNazanin" w:cs="IRNazanin"/>
          <w:lang w:bidi="fa-IR"/>
          <w:color w:val="111111"/>
          <w:sz w:val="28"/>
          <w:szCs w:val="28"/>
          <w:rtl/>
        </w:rPr>
        <w:t xml:space="preserve">نوع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6" w:name="pg4574_28914"/>
    <w:bookmarkEnd w:id="326"/>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/ت۲م۲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مثال تاکتیکی شماره ۱: دفاع در یک جبهه بزرگ</w:t>
      </w:r>
    </w:p>
    <w:p>
      <w:pPr>
        <w:pStyle w:val="BookText"/>
      </w:pPr>
      <w:r>
        <w:rPr>
          <w:rFonts w:ascii="IRNazanin" w:hAnsi="IRNazanin" w:eastAsia="IRNazanin" w:cs="IRNazanin"/>
          <w:lang w:bidi="fa-IR"/>
          <w:color w:val="111111"/>
          <w:sz w:val="28"/>
          <w:szCs w:val="28"/>
          <w:rtl/>
        </w:rPr>
        <w:t xml:space="preserve">شرح پدیدآور :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۹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دفاع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۱۲۱۴، کتابخانه آیت الله بروجردی (ره)، 1214</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1067" w:name="_Toc688"/>
      <w:r>
        <w:t>مثلثات مسطحه و کروی</w:t>
      </w:r>
      <w:bookmarkEnd w:id="106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/م۷م۲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مقصودی، محمود</w:t>
      </w:r>
    </w:p>
    <w:p>
      <w:pPr>
        <w:pStyle w:val="BookText"/>
      </w:pPr>
      <w:r>
        <w:rPr>
          <w:rFonts w:ascii="IRNazanin" w:hAnsi="IRNazanin" w:eastAsia="IRNazanin" w:cs="IRNazanin"/>
          <w:lang w:bidi="fa-IR"/>
          <w:color w:val="111111"/>
          <w:sz w:val="28"/>
          <w:szCs w:val="28"/>
          <w:rtl/>
        </w:rPr>
        <w:t xml:space="preserve">عنوان : مثلثات مسطحه و کروی</w:t>
      </w:r>
    </w:p>
    <w:p>
      <w:pPr>
        <w:pStyle w:val="BookText"/>
      </w:pPr>
      <w:r>
        <w:rPr>
          <w:rFonts w:ascii="IRNazanin" w:hAnsi="IRNazanin" w:eastAsia="IRNazanin" w:cs="IRNazanin"/>
          <w:lang w:bidi="fa-IR"/>
          <w:color w:val="111111"/>
          <w:sz w:val="28"/>
          <w:szCs w:val="28"/>
          <w:rtl/>
        </w:rPr>
        <w:t xml:space="preserve">شرح پدیدآور : تالیف محمود مقصودی؛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۱۳۳۵</w:t>
      </w:r>
    </w:p>
    <w:p>
      <w:pPr>
        <w:pStyle w:val="BookText"/>
      </w:pPr>
      <w:r>
        <w:rPr>
          <w:rFonts w:ascii="IRNazanin" w:hAnsi="IRNazanin" w:eastAsia="IRNazanin" w:cs="IRNazanin"/>
          <w:lang w:bidi="fa-IR"/>
          <w:color w:val="111111"/>
          <w:sz w:val="28"/>
          <w:szCs w:val="28"/>
          <w:rtl/>
        </w:rPr>
        <w:t xml:space="preserve">مشخصات ظاهری : ز، ۲۰۴ ص.: مصور،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مثلثات</w:t>
      </w:r>
    </w:p>
    <w:p>
      <w:pPr>
        <w:pStyle w:val="BookText"/>
      </w:pPr>
      <w:r>
        <w:rPr>
          <w:rFonts w:ascii="IRNazanin" w:hAnsi="IRNazanin" w:eastAsia="IRNazanin" w:cs="IRNazanin"/>
          <w:lang w:bidi="fa-IR"/>
          <w:color w:val="111111"/>
          <w:sz w:val="28"/>
          <w:szCs w:val="28"/>
          <w:rtl/>
        </w:rPr>
        <w:t xml:space="preserve">هندسه مسطحه</w:t>
      </w:r>
    </w:p>
    <w:p>
      <w:pPr>
        <w:pStyle w:val="BookText"/>
      </w:pPr>
      <w:r>
        <w:rPr>
          <w:rFonts w:ascii="IRNazanin" w:hAnsi="IRNazanin" w:eastAsia="IRNazanin" w:cs="IRNazanin"/>
          <w:lang w:bidi="fa-IR"/>
          <w:color w:val="111111"/>
          <w:sz w:val="28"/>
          <w:szCs w:val="28"/>
          <w:rtl/>
        </w:rPr>
        <w:t xml:space="preserve">مثلثات کروی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۲۸۶۶، کتابخانه آیت الله بروجردی (ره)، 2866</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1068" w:name="_Toc689"/>
      <w:r>
        <w:t>مجموعه اصول جزائی و قوانین ارتش</w:t>
      </w:r>
      <w:bookmarkEnd w:id="106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/الف۴ج۲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مجموعه اصول جزائی و قوانین ارتش</w:t>
      </w:r>
    </w:p>
    <w:p>
      <w:pPr>
        <w:pStyle w:val="BookText"/>
      </w:pPr>
      <w:r>
        <w:rPr>
          <w:rFonts w:ascii="IRNazanin" w:hAnsi="IRNazanin" w:eastAsia="IRNazanin" w:cs="IRNazanin"/>
          <w:lang w:bidi="fa-IR"/>
          <w:color w:val="111111"/>
          <w:sz w:val="28"/>
          <w:szCs w:val="28"/>
          <w:rtl/>
        </w:rPr>
        <w:t xml:space="preserve">شرح پدیدآور : گردآورده سرهنگ ۲ پیاده علی جاویدان</w:t>
      </w:r>
    </w:p>
    <w:p>
      <w:pPr>
        <w:pStyle w:val="BookText"/>
      </w:pPr>
      <w:r>
        <w:rPr>
          <w:rFonts w:ascii="IRNazanin" w:hAnsi="IRNazanin" w:eastAsia="IRNazanin" w:cs="IRNazanin"/>
          <w:lang w:bidi="fa-IR"/>
          <w:color w:val="111111"/>
          <w:sz w:val="28"/>
          <w:szCs w:val="28"/>
          <w:rtl/>
        </w:rPr>
        <w:t xml:space="preserve">وضعیت نشر : [تهران]، چاپخانه شهاب</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۳۰۸ص.: جدول (تاشده)</w:t>
      </w:r>
    </w:p>
    <w:p>
      <w:pPr>
        <w:pStyle w:val="BookText"/>
      </w:pPr>
      <w:r>
        <w:rPr>
          <w:rFonts w:ascii="IRNazanin" w:hAnsi="IRNazanin" w:eastAsia="IRNazanin" w:cs="IRNazanin"/>
          <w:lang w:bidi="fa-IR"/>
          <w:color w:val="111111"/>
          <w:sz w:val="28"/>
          <w:szCs w:val="28"/>
          <w:rtl/>
        </w:rPr>
        <w:t xml:space="preserve">یادداشت : چاپ</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7" w:name="pg4574_28915"/>
    <w:bookmarkEnd w:id="327"/>
    <w:p>
      <w:pPr>
        <w:pStyle w:val="BookText"/>
      </w:pPr>
      <w:r>
        <w:rPr>
          <w:rFonts w:ascii="IRNazanin" w:hAnsi="IRNazanin" w:eastAsia="IRNazanin" w:cs="IRNazanin"/>
          <w:lang w:bidi="fa-IR"/>
          <w:color w:val="111111"/>
          <w:sz w:val="28"/>
          <w:szCs w:val="28"/>
          <w:rtl/>
        </w:rPr>
        <w:t xml:space="preserve">چهارم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قوانین نظامی ایران</w:t>
      </w:r>
    </w:p>
    <w:p>
      <w:pPr>
        <w:pStyle w:val="BookText"/>
      </w:pPr>
      <w:r>
        <w:rPr>
          <w:rFonts w:ascii="IRNazanin" w:hAnsi="IRNazanin" w:eastAsia="IRNazanin" w:cs="IRNazanin"/>
          <w:lang w:bidi="fa-IR"/>
          <w:color w:val="111111"/>
          <w:sz w:val="28"/>
          <w:szCs w:val="28"/>
          <w:rtl/>
        </w:rPr>
        <w:t xml:space="preserve">جرایم نظامی ایران</w:t>
      </w:r>
    </w:p>
    <w:p>
      <w:pPr>
        <w:pStyle w:val="BookText"/>
      </w:pPr>
      <w:r>
        <w:rPr>
          <w:rFonts w:ascii="IRNazanin" w:hAnsi="IRNazanin" w:eastAsia="IRNazanin" w:cs="IRNazanin"/>
          <w:lang w:bidi="fa-IR"/>
          <w:color w:val="111111"/>
          <w:sz w:val="28"/>
          <w:szCs w:val="28"/>
          <w:rtl/>
        </w:rPr>
        <w:t xml:space="preserve">قانون کیفری ایران</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شناسه افزوده : پ، گردآورنده، جاویدان، علی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۷۹۰۱۸۵، کتابخانه آیت الله بروجردی (ره)، 790185</w:t>
      </w:r>
    </w:p>
    <w:p>
      <w:pPr>
        <w:pStyle w:val="BookText"/>
      </w:pPr>
      <w:r>
        <w:rPr>
          <w:rFonts w:ascii="IRNazanin" w:hAnsi="IRNazanin" w:eastAsia="IRNazanin" w:cs="IRNazanin"/>
          <w:lang w:bidi="fa-IR"/>
          <w:color w:val="111111"/>
          <w:sz w:val="28"/>
          <w:szCs w:val="28"/>
          <w:rtl/>
        </w:rPr>
        <w:t xml:space="preserve">مشخصات ورود اطلاعات : حاج‌باقریان، ۹۵/۱۱/۵، محفوظی</w:t>
      </w:r>
    </w:p>
    <w:p>
      <w:pPr>
        <w:pStyle w:val="Heading4"/>
      </w:pPr>
      <w:bookmarkStart w:id="1069" w:name="_Toc690"/>
      <w:r>
        <w:t>مجموعه امثله تاریخ نظامی [کتاب]</w:t>
      </w:r>
      <w:bookmarkEnd w:id="1069"/>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/ق۹م۳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قهرمانی، شرف‌الدین، ۱۲۷۹ - ۱۳۲۱</w:t>
      </w:r>
    </w:p>
    <w:p>
      <w:pPr>
        <w:pStyle w:val="BookText"/>
      </w:pPr>
      <w:r>
        <w:rPr>
          <w:rFonts w:ascii="IRNazanin" w:hAnsi="IRNazanin" w:eastAsia="IRNazanin" w:cs="IRNazanin"/>
          <w:lang w:bidi="fa-IR"/>
          <w:color w:val="111111"/>
          <w:sz w:val="28"/>
          <w:szCs w:val="28"/>
          <w:rtl/>
        </w:rPr>
        <w:t xml:space="preserve">عنوان : مجموعه امثله تاریخ نظامی [کتاب]</w:t>
      </w:r>
    </w:p>
    <w:p>
      <w:pPr>
        <w:pStyle w:val="BookText"/>
      </w:pPr>
      <w:r>
        <w:rPr>
          <w:rFonts w:ascii="IRNazanin" w:hAnsi="IRNazanin" w:eastAsia="IRNazanin" w:cs="IRNazanin"/>
          <w:lang w:bidi="fa-IR"/>
          <w:color w:val="111111"/>
          <w:sz w:val="28"/>
          <w:szCs w:val="28"/>
          <w:rtl/>
        </w:rPr>
        <w:t xml:space="preserve">شرح پدیدآور : ترجمه شرف‌الدین قهرمانی</w:t>
      </w:r>
    </w:p>
    <w:p>
      <w:pPr>
        <w:pStyle w:val="BookText"/>
      </w:pPr>
      <w:r>
        <w:rPr>
          <w:rFonts w:ascii="IRNazanin" w:hAnsi="IRNazanin" w:eastAsia="IRNazanin" w:cs="IRNazanin"/>
          <w:lang w:bidi="fa-IR"/>
          <w:color w:val="111111"/>
          <w:sz w:val="28"/>
          <w:szCs w:val="28"/>
          <w:rtl/>
        </w:rPr>
        <w:t xml:space="preserve">وضعیت نشر : [بی‌جا]، مدارس کل نظام</w:t>
      </w:r>
    </w:p>
    <w:p>
      <w:pPr>
        <w:pStyle w:val="BookText"/>
      </w:pPr>
      <w:r>
        <w:rPr>
          <w:rFonts w:ascii="IRNazanin" w:hAnsi="IRNazanin" w:eastAsia="IRNazanin" w:cs="IRNazanin"/>
          <w:lang w:bidi="fa-IR"/>
          <w:color w:val="111111"/>
          <w:sz w:val="28"/>
          <w:szCs w:val="28"/>
          <w:rtl/>
        </w:rPr>
        <w:t xml:space="preserve">سال نشر : (مطبعه فاروس:تهران)۱۳۱۱</w:t>
      </w:r>
    </w:p>
    <w:p>
      <w:pPr>
        <w:pStyle w:val="BookText"/>
      </w:pPr>
      <w:r>
        <w:rPr>
          <w:rFonts w:ascii="IRNazanin" w:hAnsi="IRNazanin" w:eastAsia="IRNazanin" w:cs="IRNazanin"/>
          <w:lang w:bidi="fa-IR"/>
          <w:color w:val="111111"/>
          <w:sz w:val="28"/>
          <w:szCs w:val="28"/>
          <w:rtl/>
        </w:rPr>
        <w:t xml:space="preserve">مشخصات ظاهری : ۱۴۵ ص.، [۱۲] ص. نقشه</w:t>
      </w:r>
    </w:p>
    <w:p>
      <w:pPr>
        <w:pStyle w:val="BookText"/>
      </w:pPr>
      <w:r>
        <w:rPr>
          <w:rFonts w:ascii="IRNazanin" w:hAnsi="IRNazanin" w:eastAsia="IRNazanin" w:cs="IRNazanin"/>
          <w:lang w:bidi="fa-IR"/>
          <w:color w:val="111111"/>
          <w:sz w:val="28"/>
          <w:szCs w:val="28"/>
          <w:rtl/>
        </w:rPr>
        <w:t xml:space="preserve">یادداشت : کتاب حاضر در اصل مجموعه امثله تاریخ نظامی برای مطالعه قسمت عمومی تاکتیک مفید است. و مقصود مولف از تالیف این مجموعه تهیه وسایل کار مستقل برای صاحب منصبان و جمع آوری وقایعی است که برای معلمین لازم می باشد.</w:t>
      </w:r>
    </w:p>
    <w:p>
      <w:pPr>
        <w:pStyle w:val="BookText"/>
      </w:pPr>
      <w:r>
        <w:rPr>
          <w:rFonts w:ascii="IRNazanin" w:hAnsi="IRNazanin" w:eastAsia="IRNazanin" w:cs="IRNazanin"/>
          <w:lang w:bidi="fa-IR"/>
          <w:color w:val="111111"/>
          <w:sz w:val="28"/>
          <w:szCs w:val="28"/>
          <w:rtl/>
        </w:rPr>
        <w:t xml:space="preserve">کتاب جهت آموزش تاکتیک های مختلف از وقایع جنگی استفاده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۶۵۰۵۷۳، کتابخانه آیت الله بروجردی (ره)، 650573</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1070" w:name="_Toc691"/>
      <w:r>
        <w:t>مجموعه آئین‌نامه‌های قانون خدمت نظام وظیفه عمومی</w:t>
      </w:r>
      <w:bookmarkEnd w:id="1070"/>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/خ۴م۳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مجموعه آئین‌نامه‌های قانون خدمت نظام وظیفه عمومی</w:t>
      </w:r>
    </w:p>
    <w:p>
      <w:pPr>
        <w:pStyle w:val="BookText"/>
      </w:pPr>
      <w:r>
        <w:rPr>
          <w:rFonts w:ascii="IRNazanin" w:hAnsi="IRNazanin" w:eastAsia="IRNazanin" w:cs="IRNazanin"/>
          <w:lang w:bidi="fa-IR"/>
          <w:color w:val="111111"/>
          <w:sz w:val="28"/>
          <w:szCs w:val="28"/>
          <w:rtl/>
        </w:rPr>
        <w:t xml:space="preserve">وضعیت نشر : [تهران]، ستاد بزرگ ارتشتاران</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[د]، ۱۰۱ ص</w:t>
      </w:r>
    </w:p>
    <w:p>
      <w:pPr>
        <w:pStyle w:val="BookText"/>
      </w:pPr>
      <w:r>
        <w:rPr>
          <w:rFonts w:ascii="IRNazanin" w:hAnsi="IRNazanin" w:eastAsia="IRNazanin" w:cs="IRNazanin"/>
          <w:lang w:bidi="fa-IR"/>
          <w:color w:val="111111"/>
          <w:sz w:val="28"/>
          <w:szCs w:val="28"/>
          <w:rtl/>
        </w:rPr>
        <w:t xml:space="preserve">یادداشت : عنوان نسخه سوم: مجموعه قوانین خدمت نظام وظیفه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28" w:name="pg4574_28916"/>
    <w:bookmarkEnd w:id="328"/>
    <w:p>
      <w:pPr>
        <w:pStyle w:val="BookText"/>
      </w:pPr>
      <w:r>
        <w:rPr>
          <w:rFonts w:ascii="IRNazanin" w:hAnsi="IRNazanin" w:eastAsia="IRNazanin" w:cs="IRNazanin"/>
          <w:lang w:bidi="fa-IR"/>
          <w:color w:val="111111"/>
          <w:sz w:val="28"/>
          <w:szCs w:val="28"/>
          <w:rtl/>
        </w:rPr>
        <w:t xml:space="preserve">عمومی</w:t>
      </w:r>
    </w:p>
    <w:p>
      <w:pPr>
        <w:pStyle w:val="BookText"/>
      </w:pPr>
      <w:r>
        <w:rPr>
          <w:rFonts w:ascii="IRNazanin" w:hAnsi="IRNazanin" w:eastAsia="IRNazanin" w:cs="IRNazanin"/>
          <w:lang w:bidi="fa-IR"/>
          <w:color w:val="111111"/>
          <w:sz w:val="28"/>
          <w:szCs w:val="28"/>
          <w:rtl/>
        </w:rPr>
        <w:t xml:space="preserve">ن.۲ (۱۳۳۴)</w:t>
      </w:r>
    </w:p>
    <w:p>
      <w:pPr>
        <w:pStyle w:val="BookText"/>
      </w:pPr>
      <w:r>
        <w:rPr>
          <w:rFonts w:ascii="IRNazanin" w:hAnsi="IRNazanin" w:eastAsia="IRNazanin" w:cs="IRNazanin"/>
          <w:lang w:bidi="fa-IR"/>
          <w:color w:val="111111"/>
          <w:sz w:val="28"/>
          <w:szCs w:val="28"/>
          <w:rtl/>
        </w:rPr>
        <w:t xml:space="preserve">نسخه سوم توسط چاپخانه ارتش در سال ۱۳۳۶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آئین‌نامه‌ها</w:t>
      </w:r>
    </w:p>
    <w:p>
      <w:pPr>
        <w:pStyle w:val="BookText"/>
      </w:pPr>
      <w:r>
        <w:rPr>
          <w:rFonts w:ascii="IRNazanin" w:hAnsi="IRNazanin" w:eastAsia="IRNazanin" w:cs="IRNazanin"/>
          <w:lang w:bidi="fa-IR"/>
          <w:color w:val="111111"/>
          <w:sz w:val="28"/>
          <w:szCs w:val="28"/>
          <w:rtl/>
        </w:rPr>
        <w:t xml:space="preserve">خدمت نظام وظیفه</w:t>
      </w:r>
    </w:p>
    <w:p>
      <w:pPr>
        <w:pStyle w:val="BookText"/>
      </w:pPr>
      <w:r>
        <w:rPr>
          <w:rFonts w:ascii="IRNazanin" w:hAnsi="IRNazanin" w:eastAsia="IRNazanin" w:cs="IRNazanin"/>
          <w:lang w:bidi="fa-IR"/>
          <w:color w:val="111111"/>
          <w:sz w:val="28"/>
          <w:szCs w:val="28"/>
          <w:rtl/>
        </w:rPr>
        <w:t xml:space="preserve">شناسه افزوده : ت، ایران. ارتش. ستاد بزرگ ارتشتاران</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مجموعه قوانین خدمت نظام وظیفه عمومی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۶۵۰۵۷۱، کتابخانه آیت الله بروجردی (ره)، 650571</w:t>
      </w:r>
    </w:p>
    <w:p>
      <w:pPr>
        <w:pStyle w:val="BookText"/>
      </w:pPr>
      <w:r>
        <w:rPr>
          <w:rFonts w:ascii="IRNazanin" w:hAnsi="IRNazanin" w:eastAsia="IRNazanin" w:cs="IRNazanin"/>
          <w:lang w:bidi="fa-IR"/>
          <w:color w:val="111111"/>
          <w:sz w:val="28"/>
          <w:szCs w:val="28"/>
          <w:rtl/>
        </w:rPr>
        <w:t xml:space="preserve">۲، ۸۳۴۳، کتابخانه آیت الله بروجردی (ره)، 8343</w:t>
      </w:r>
    </w:p>
    <w:p>
      <w:pPr>
        <w:pStyle w:val="BookText"/>
      </w:pPr>
      <w:r>
        <w:rPr>
          <w:rFonts w:ascii="IRNazanin" w:hAnsi="IRNazanin" w:eastAsia="IRNazanin" w:cs="IRNazanin"/>
          <w:lang w:bidi="fa-IR"/>
          <w:color w:val="111111"/>
          <w:sz w:val="28"/>
          <w:szCs w:val="28"/>
          <w:rtl/>
        </w:rPr>
        <w:t xml:space="preserve">۳، ۸۳۷۲، کتابخانه آیت الله بروجردی (ره)، 8372</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071" w:name="_Toc692"/>
      <w:r>
        <w:t>مجموعه قوانین ارتش</w:t>
      </w:r>
      <w:bookmarkEnd w:id="107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/الف۴م۳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مجموعه قوانین ارتش</w:t>
      </w:r>
    </w:p>
    <w:p>
      <w:pPr>
        <w:pStyle w:val="BookText"/>
      </w:pPr>
      <w:r>
        <w:rPr>
          <w:rFonts w:ascii="IRNazanin" w:hAnsi="IRNazanin" w:eastAsia="IRNazanin" w:cs="IRNazanin"/>
          <w:lang w:bidi="fa-IR"/>
          <w:color w:val="111111"/>
          <w:sz w:val="28"/>
          <w:szCs w:val="28"/>
          <w:rtl/>
        </w:rPr>
        <w:t xml:space="preserve">شرح پدیدآور : گردآورده حسن معاصر</w:t>
      </w:r>
    </w:p>
    <w:p>
      <w:pPr>
        <w:pStyle w:val="BookText"/>
      </w:pPr>
      <w:r>
        <w:rPr>
          <w:rFonts w:ascii="IRNazanin" w:hAnsi="IRNazanin" w:eastAsia="IRNazanin" w:cs="IRNazanin"/>
          <w:lang w:bidi="fa-IR"/>
          <w:color w:val="111111"/>
          <w:sz w:val="28"/>
          <w:szCs w:val="28"/>
          <w:rtl/>
        </w:rPr>
        <w:t xml:space="preserve">وضعیت نشر : [تهران، چاپخانه رنگین]</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د، ۲۶۳، ۱۵ ص.: جدول</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قسمت اول: قانون دادرسی و کیفر ارتش.- قسمت دوم: قوانین مختلف ارتش</w:t>
      </w:r>
    </w:p>
    <w:p>
      <w:pPr>
        <w:pStyle w:val="BookText"/>
      </w:pPr>
      <w:r>
        <w:rPr>
          <w:rFonts w:ascii="IRNazanin" w:hAnsi="IRNazanin" w:eastAsia="IRNazanin" w:cs="IRNazanin"/>
          <w:lang w:bidi="fa-IR"/>
          <w:color w:val="111111"/>
          <w:sz w:val="28"/>
          <w:szCs w:val="28"/>
          <w:rtl/>
        </w:rPr>
        <w:t xml:space="preserve">موضوع : قوانین نظامی ایران</w:t>
      </w:r>
    </w:p>
    <w:p>
      <w:pPr>
        <w:pStyle w:val="BookText"/>
      </w:pPr>
      <w:r>
        <w:rPr>
          <w:rFonts w:ascii="IRNazanin" w:hAnsi="IRNazanin" w:eastAsia="IRNazanin" w:cs="IRNazanin"/>
          <w:lang w:bidi="fa-IR"/>
          <w:color w:val="111111"/>
          <w:sz w:val="28"/>
          <w:szCs w:val="28"/>
          <w:rtl/>
        </w:rPr>
        <w:t xml:space="preserve">جرایم نظامی ایران</w:t>
      </w:r>
    </w:p>
    <w:p>
      <w:pPr>
        <w:pStyle w:val="BookText"/>
      </w:pPr>
      <w:r>
        <w:rPr>
          <w:rFonts w:ascii="IRNazanin" w:hAnsi="IRNazanin" w:eastAsia="IRNazanin" w:cs="IRNazanin"/>
          <w:lang w:bidi="fa-IR"/>
          <w:color w:val="111111"/>
          <w:sz w:val="28"/>
          <w:szCs w:val="28"/>
          <w:rtl/>
        </w:rPr>
        <w:t xml:space="preserve">قانون کیفری ایران</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شناسه افزوده : پ، گردآورنده، معاصر، حسن</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قانون دادرسی و کیفر ارتش</w:t>
      </w:r>
    </w:p>
    <w:p>
      <w:pPr>
        <w:pStyle w:val="BookText"/>
      </w:pPr>
      <w:r>
        <w:rPr>
          <w:rFonts w:ascii="IRNazanin" w:hAnsi="IRNazanin" w:eastAsia="IRNazanin" w:cs="IRNazanin"/>
          <w:lang w:bidi="fa-IR"/>
          <w:color w:val="111111"/>
          <w:sz w:val="28"/>
          <w:szCs w:val="28"/>
          <w:rtl/>
        </w:rPr>
        <w:t xml:space="preserve">ع، قوانین مختلف ارتش</w:t>
      </w:r>
    </w:p>
    <w:p>
      <w:pPr>
        <w:pStyle w:val="BookText"/>
      </w:pPr>
      <w:r>
        <w:rPr>
          <w:rFonts w:ascii="IRNazanin" w:hAnsi="IRNazanin" w:eastAsia="IRNazanin" w:cs="IRNazanin"/>
          <w:lang w:bidi="fa-IR"/>
          <w:color w:val="111111"/>
          <w:sz w:val="28"/>
          <w:szCs w:val="28"/>
          <w:rtl/>
        </w:rPr>
        <w:t xml:space="preserve">موجودی فیزیکی : ۱، ۳۸۰۳۳۹، کتابخانه آیت الله بروجردی (ره)، 380339</w:t>
      </w:r>
    </w:p>
    <w:p>
      <w:pPr>
        <w:pStyle w:val="BookText"/>
      </w:pPr>
      <w:r>
        <w:rPr>
          <w:rFonts w:ascii="IRNazanin" w:hAnsi="IRNazanin" w:eastAsia="IRNazanin" w:cs="IRNazanin"/>
          <w:lang w:bidi="fa-IR"/>
          <w:color w:val="111111"/>
          <w:sz w:val="28"/>
          <w:szCs w:val="28"/>
          <w:rtl/>
        </w:rPr>
        <w:t xml:space="preserve">۲، ۷۹۰۲۲۱، کتابخانه آیت الله بروجردی (ره)، 790221</w:t>
      </w:r>
    </w:p>
    <w:p>
      <w:pPr>
        <w:pStyle w:val="BookText"/>
      </w:pPr>
      <w:r>
        <w:rPr>
          <w:rFonts w:ascii="IRNazanin" w:hAnsi="IRNazanin" w:eastAsia="IRNazanin" w:cs="IRNazanin"/>
          <w:lang w:bidi="fa-IR"/>
          <w:color w:val="111111"/>
          <w:sz w:val="28"/>
          <w:szCs w:val="28"/>
          <w:rtl/>
        </w:rPr>
        <w:t xml:space="preserve">مشخصات ورود اطلاعات : امید، ۹۵/۹/۳، محفوظی</w:t>
      </w:r>
    </w:p>
    <w:p>
      <w:pPr>
        <w:pStyle w:val="Heading4"/>
      </w:pPr>
      <w:bookmarkStart w:id="1072" w:name="_Toc693"/>
      <w:r>
        <w:t>مجموعه قوانین ارتش</w:t>
      </w:r>
      <w:bookmarkEnd w:id="1072"/>
    </w:p>
    <w:p>
      <w:pPr>
        <w:pStyle w:val="BookText"/>
      </w:pPr>
      <w:r>
        <w:rPr>
          <w:rFonts w:ascii="IRNazanin" w:hAnsi="IRNazanin" w:eastAsia="IRNazanin" w:cs="IRNazanin"/>
          <w:lang w:bidi="fa-IR"/>
          <w:color w:val="111111"/>
          <w:sz w:val="28"/>
          <w:szCs w:val="28"/>
          <w:rtl/>
        </w:rPr>
        <w:t xml:space="preserve">نوع : رقعی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/الف۴م۷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مجموعه قوانین ارتش</w:t>
      </w:r>
    </w:p>
    <w:p>
      <w:pPr>
        <w:pStyle w:val="BookText"/>
      </w:pPr>
      <w:r>
        <w:rPr>
          <w:rFonts w:ascii="IRNazanin" w:hAnsi="IRNazanin" w:eastAsia="IRNazanin" w:cs="IRNazanin"/>
          <w:lang w:bidi="fa-IR"/>
          <w:color w:val="111111"/>
          <w:sz w:val="28"/>
          <w:szCs w:val="28"/>
          <w:rtl/>
        </w:rPr>
        <w:t xml:space="preserve">شرح پدیدآور : گردآورده حسن معاصر</w:t>
      </w:r>
    </w:p>
    <w:p>
      <w:pPr>
        <w:pStyle w:val="BookText"/>
      </w:pPr>
      <w:r>
        <w:rPr>
          <w:rFonts w:ascii="IRNazanin" w:hAnsi="IRNazanin" w:eastAsia="IRNazanin" w:cs="IRNazanin"/>
          <w:lang w:bidi="fa-IR"/>
          <w:color w:val="111111"/>
          <w:sz w:val="28"/>
          <w:szCs w:val="28"/>
          <w:rtl/>
        </w:rPr>
        <w:t xml:space="preserve">وضعیت نشر : [بی‌جا، هنر</w:t>
      </w:r>
    </w:p>
    <w:p>
      <w:pPr>
        <w:pStyle w:val="BookText"/>
      </w:pPr>
      <w:r>
        <w:rPr>
          <w:rFonts w:ascii="IRNazanin" w:hAnsi="IRNazanin" w:eastAsia="IRNazanin" w:cs="IRNazanin"/>
          <w:lang w:bidi="fa-IR"/>
          <w:color w:val="111111"/>
          <w:sz w:val="28"/>
          <w:szCs w:val="28"/>
          <w:rtl/>
        </w:rPr>
        <w:t xml:space="preserve">سال نشر</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29" w:name="pg4574_28917"/>
    <w:bookmarkEnd w:id="329"/>
    <w:p>
      <w:pPr>
        <w:pStyle w:val="BookText"/>
      </w:pPr>
      <w:r>
        <w:rPr>
          <w:rFonts w:ascii="IRNazanin" w:hAnsi="IRNazanin" w:eastAsia="IRNazanin" w:cs="IRNazanin"/>
          <w:lang w:bidi="fa-IR"/>
          <w:color w:val="111111"/>
          <w:sz w:val="28"/>
          <w:szCs w:val="28"/>
          <w:rtl/>
        </w:rPr>
        <w:t xml:space="preserve">: [۱۳۱۸</w:t>
      </w:r>
    </w:p>
    <w:p>
      <w:pPr>
        <w:pStyle w:val="BookText"/>
      </w:pPr>
      <w:r>
        <w:rPr>
          <w:rFonts w:ascii="IRNazanin" w:hAnsi="IRNazanin" w:eastAsia="IRNazanin" w:cs="IRNazanin"/>
          <w:lang w:bidi="fa-IR"/>
          <w:color w:val="111111"/>
          <w:sz w:val="28"/>
          <w:szCs w:val="28"/>
          <w:rtl/>
        </w:rPr>
        <w:t xml:space="preserve">مشخصات ظاهری : د، ۲۴۹، ۱۳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قسمت اول: قانون دادرسی و کیفر ارتش مصوب ۴ دیماه ۱۳۱۸.- قسمت دوم: قوانین مختلف ارتش</w:t>
      </w:r>
    </w:p>
    <w:p>
      <w:pPr>
        <w:pStyle w:val="BookText"/>
      </w:pPr>
      <w:r>
        <w:rPr>
          <w:rFonts w:ascii="IRNazanin" w:hAnsi="IRNazanin" w:eastAsia="IRNazanin" w:cs="IRNazanin"/>
          <w:lang w:bidi="fa-IR"/>
          <w:color w:val="111111"/>
          <w:sz w:val="28"/>
          <w:szCs w:val="28"/>
          <w:rtl/>
        </w:rPr>
        <w:t xml:space="preserve">موضوع : قوانین نظامی ایران</w:t>
      </w:r>
    </w:p>
    <w:p>
      <w:pPr>
        <w:pStyle w:val="BookText"/>
      </w:pPr>
      <w:r>
        <w:rPr>
          <w:rFonts w:ascii="IRNazanin" w:hAnsi="IRNazanin" w:eastAsia="IRNazanin" w:cs="IRNazanin"/>
          <w:lang w:bidi="fa-IR"/>
          <w:color w:val="111111"/>
          <w:sz w:val="28"/>
          <w:szCs w:val="28"/>
          <w:rtl/>
        </w:rPr>
        <w:t xml:space="preserve">جرایم نظامی ایران</w:t>
      </w:r>
    </w:p>
    <w:p>
      <w:pPr>
        <w:pStyle w:val="BookText"/>
      </w:pPr>
      <w:r>
        <w:rPr>
          <w:rFonts w:ascii="IRNazanin" w:hAnsi="IRNazanin" w:eastAsia="IRNazanin" w:cs="IRNazanin"/>
          <w:lang w:bidi="fa-IR"/>
          <w:color w:val="111111"/>
          <w:sz w:val="28"/>
          <w:szCs w:val="28"/>
          <w:rtl/>
        </w:rPr>
        <w:t xml:space="preserve">قانون کیفری ایران</w:t>
      </w:r>
    </w:p>
    <w:p>
      <w:pPr>
        <w:pStyle w:val="BookText"/>
      </w:pPr>
      <w:r>
        <w:rPr>
          <w:rFonts w:ascii="IRNazanin" w:hAnsi="IRNazanin" w:eastAsia="IRNazanin" w:cs="IRNazanin"/>
          <w:lang w:bidi="fa-IR"/>
          <w:color w:val="111111"/>
          <w:sz w:val="28"/>
          <w:szCs w:val="28"/>
          <w:rtl/>
        </w:rPr>
        <w:t xml:space="preserve">نیروهای مسلح</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شناسه افزوده : پ، معاصر، حسن</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۳۸۰۳۳۷، کتابخانه آیت الله بروجردی (ره)، 380337</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073" w:name="_Toc694"/>
      <w:r>
        <w:t>مجموعه وظیفه</w:t>
      </w:r>
      <w:bookmarkEnd w:id="107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/آ۸پ۹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پور شریف، کاظم</w:t>
      </w:r>
    </w:p>
    <w:p>
      <w:pPr>
        <w:pStyle w:val="BookText"/>
      </w:pPr>
      <w:r>
        <w:rPr>
          <w:rFonts w:ascii="IRNazanin" w:hAnsi="IRNazanin" w:eastAsia="IRNazanin" w:cs="IRNazanin"/>
          <w:lang w:bidi="fa-IR"/>
          <w:color w:val="111111"/>
          <w:sz w:val="28"/>
          <w:szCs w:val="28"/>
          <w:rtl/>
        </w:rPr>
        <w:t xml:space="preserve">عنوان : مجموعه وظیفه</w:t>
      </w:r>
    </w:p>
    <w:p>
      <w:pPr>
        <w:pStyle w:val="BookText"/>
      </w:pPr>
      <w:r>
        <w:rPr>
          <w:rFonts w:ascii="IRNazanin" w:hAnsi="IRNazanin" w:eastAsia="IRNazanin" w:cs="IRNazanin"/>
          <w:lang w:bidi="fa-IR"/>
          <w:color w:val="111111"/>
          <w:sz w:val="28"/>
          <w:szCs w:val="28"/>
          <w:rtl/>
        </w:rPr>
        <w:t xml:space="preserve">شرح پدیدآور : مولف سروان پور شریف</w:t>
      </w:r>
    </w:p>
    <w:p>
      <w:pPr>
        <w:pStyle w:val="BookText"/>
      </w:pPr>
      <w:r>
        <w:rPr>
          <w:rFonts w:ascii="IRNazanin" w:hAnsi="IRNazanin" w:eastAsia="IRNazanin" w:cs="IRNazanin"/>
          <w:lang w:bidi="fa-IR"/>
          <w:color w:val="111111"/>
          <w:sz w:val="28"/>
          <w:szCs w:val="28"/>
          <w:rtl/>
        </w:rPr>
        <w:t xml:space="preserve">وضعیت نشر : تهران، چاپخانه نهضت</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[۱۶۶] ص.: مصور، جدول ( تا شده)</w:t>
      </w:r>
    </w:p>
    <w:p>
      <w:pPr>
        <w:pStyle w:val="BookText"/>
      </w:pPr>
      <w:r>
        <w:rPr>
          <w:rFonts w:ascii="IRNazanin" w:hAnsi="IRNazanin" w:eastAsia="IRNazanin" w:cs="IRNazanin"/>
          <w:lang w:bidi="fa-IR"/>
          <w:color w:val="111111"/>
          <w:sz w:val="28"/>
          <w:szCs w:val="28"/>
          <w:rtl/>
        </w:rPr>
        <w:t xml:space="preserve">یادداشت : اثر حاضر مجموعه ای نظامنامه ها و دستورات آموزشی است که مولف در دوران افسری خود آموخته و به آنها عمل می‌کرده است لذا جهت تدریس و تعلیم برای سربازان در قالب سوال و جواب تدوین کرده است</w:t>
      </w:r>
    </w:p>
    <w:p>
      <w:pPr>
        <w:pStyle w:val="BookText"/>
      </w:pPr>
      <w:r>
        <w:rPr>
          <w:rFonts w:ascii="IRNazanin" w:hAnsi="IRNazanin" w:eastAsia="IRNazanin" w:cs="IRNazanin"/>
          <w:lang w:bidi="fa-IR"/>
          <w:color w:val="111111"/>
          <w:sz w:val="28"/>
          <w:szCs w:val="28"/>
          <w:rtl/>
        </w:rPr>
        <w:t xml:space="preserve">چاپ چهارم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آموزش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۷۹۰۱۱۹، کتابخانه آیت الله بروجردی (ره)، 790119</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1074" w:name="_Toc695"/>
      <w:r>
        <w:t>محاربه در مناطق ساختمان شده (شهرها - آبادیها و ساختمانها): ۱۳۲۵ - ۱۳۲۶</w:t>
      </w:r>
      <w:bookmarkEnd w:id="1074"/>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/ج۹الف۷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افخمی</w:t>
      </w:r>
    </w:p>
    <w:p>
      <w:pPr>
        <w:pStyle w:val="BookText"/>
      </w:pPr>
      <w:r>
        <w:rPr>
          <w:rFonts w:ascii="IRNazanin" w:hAnsi="IRNazanin" w:eastAsia="IRNazanin" w:cs="IRNazanin"/>
          <w:lang w:bidi="fa-IR"/>
          <w:color w:val="111111"/>
          <w:sz w:val="28"/>
          <w:szCs w:val="28"/>
          <w:rtl/>
        </w:rPr>
        <w:t xml:space="preserve">عنوان : محاربه در مناطق ساختمان شده (شهرها - آبادیها و ساختمانها): ۱۳۲۵ - ۱۳۲۶</w:t>
      </w:r>
    </w:p>
    <w:p>
      <w:pPr>
        <w:pStyle w:val="BookText"/>
      </w:pPr>
      <w:r>
        <w:rPr>
          <w:rFonts w:ascii="IRNazanin" w:hAnsi="IRNazanin" w:eastAsia="IRNazanin" w:cs="IRNazanin"/>
          <w:lang w:bidi="fa-IR"/>
          <w:color w:val="111111"/>
          <w:sz w:val="28"/>
          <w:szCs w:val="28"/>
          <w:rtl/>
        </w:rPr>
        <w:t xml:space="preserve">شرح پدیدآور : افخمی</w:t>
      </w:r>
    </w:p>
    <w:p>
      <w:pPr>
        <w:pStyle w:val="BookText"/>
      </w:pPr>
      <w:r>
        <w:rPr>
          <w:rFonts w:ascii="IRNazanin" w:hAnsi="IRNazanin" w:eastAsia="IRNazanin" w:cs="IRNazanin"/>
          <w:lang w:bidi="fa-IR"/>
          <w:color w:val="111111"/>
          <w:sz w:val="28"/>
          <w:szCs w:val="28"/>
          <w:rtl/>
        </w:rPr>
        <w:t xml:space="preserve">وضعیت نشر : [تهران]، دانشکده افسری، دائره آموزش</w:t>
      </w:r>
    </w:p>
    <w:p>
      <w:pPr>
        <w:pStyle w:val="BookText"/>
      </w:pPr>
      <w:r>
        <w:rPr>
          <w:rFonts w:ascii="IRNazanin" w:hAnsi="IRNazanin" w:eastAsia="IRNazanin" w:cs="IRNazanin"/>
          <w:lang w:bidi="fa-IR"/>
          <w:color w:val="111111"/>
          <w:sz w:val="28"/>
          <w:szCs w:val="28"/>
          <w:rtl/>
        </w:rPr>
        <w:t xml:space="preserve">سال نشر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0" w:name="pg4574_28918"/>
    <w:bookmarkEnd w:id="330"/>
    <w:p>
      <w:pPr>
        <w:pStyle w:val="BookText"/>
      </w:pPr>
      <w:r>
        <w:rPr>
          <w:rFonts w:ascii="IRNazanin" w:hAnsi="IRNazanin" w:eastAsia="IRNazanin" w:cs="IRNazanin"/>
          <w:lang w:bidi="fa-IR"/>
          <w:color w:val="111111"/>
          <w:sz w:val="28"/>
          <w:szCs w:val="28"/>
          <w:rtl/>
        </w:rPr>
        <w:t xml:space="preserve">: ۱۳۲۵</w:t>
      </w:r>
    </w:p>
    <w:p>
      <w:pPr>
        <w:pStyle w:val="BookText"/>
      </w:pPr>
      <w:r>
        <w:rPr>
          <w:rFonts w:ascii="IRNazanin" w:hAnsi="IRNazanin" w:eastAsia="IRNazanin" w:cs="IRNazanin"/>
          <w:lang w:bidi="fa-IR"/>
          <w:color w:val="111111"/>
          <w:sz w:val="28"/>
          <w:szCs w:val="28"/>
          <w:rtl/>
        </w:rPr>
        <w:t xml:space="preserve">مشخصات ظاهری : ۷۹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جنگ شهری</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۲۹۷۹۸، کتابخانه آیت الله بروجردی (ره)، 29798</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1075" w:name="_Toc696"/>
      <w:r>
        <w:t>مختصر راهنمای مربیان و افسران: تعلیمات تاکتیکی واحدهای کوچک ....</w:t>
      </w:r>
      <w:bookmarkEnd w:id="107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/ق۴م۳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قدیمی، علی</w:t>
      </w:r>
    </w:p>
    <w:p>
      <w:pPr>
        <w:pStyle w:val="BookText"/>
      </w:pPr>
      <w:r>
        <w:rPr>
          <w:rFonts w:ascii="IRNazanin" w:hAnsi="IRNazanin" w:eastAsia="IRNazanin" w:cs="IRNazanin"/>
          <w:lang w:bidi="fa-IR"/>
          <w:color w:val="111111"/>
          <w:sz w:val="28"/>
          <w:szCs w:val="28"/>
          <w:rtl/>
        </w:rPr>
        <w:t xml:space="preserve">عنوان : مختصر راهنمای مربیان و افسران: تعلیمات تاکتیکی واحدهای کوچک ....</w:t>
      </w:r>
    </w:p>
    <w:p>
      <w:pPr>
        <w:pStyle w:val="BookText"/>
      </w:pPr>
      <w:r>
        <w:rPr>
          <w:rFonts w:ascii="IRNazanin" w:hAnsi="IRNazanin" w:eastAsia="IRNazanin" w:cs="IRNazanin"/>
          <w:lang w:bidi="fa-IR"/>
          <w:color w:val="111111"/>
          <w:sz w:val="28"/>
          <w:szCs w:val="28"/>
          <w:rtl/>
        </w:rPr>
        <w:t xml:space="preserve">شرح پدیدآور : ترجمه و تالیف ستوان ۱ علی قدیمی</w:t>
      </w:r>
    </w:p>
    <w:p>
      <w:pPr>
        <w:pStyle w:val="BookText"/>
      </w:pPr>
      <w:r>
        <w:rPr>
          <w:rFonts w:ascii="IRNazanin" w:hAnsi="IRNazanin" w:eastAsia="IRNazanin" w:cs="IRNazanin"/>
          <w:lang w:bidi="fa-IR"/>
          <w:color w:val="111111"/>
          <w:sz w:val="28"/>
          <w:szCs w:val="28"/>
          <w:rtl/>
        </w:rPr>
        <w:t xml:space="preserve">وضعیت نشر : تهران، چاپخانه فردین و برادر</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۲۶۳ص.: مصور ، جدول</w:t>
      </w:r>
    </w:p>
    <w:p>
      <w:pPr>
        <w:pStyle w:val="BookText"/>
      </w:pPr>
      <w:r>
        <w:rPr>
          <w:rFonts w:ascii="IRNazanin" w:hAnsi="IRNazanin" w:eastAsia="IRNazanin" w:cs="IRNazanin"/>
          <w:lang w:bidi="fa-IR"/>
          <w:color w:val="111111"/>
          <w:sz w:val="28"/>
          <w:szCs w:val="28"/>
          <w:rtl/>
        </w:rPr>
        <w:t xml:space="preserve">یادداشت : اثرر حاضر کتاب آموزشی برای افسران و مربیان است که از نظامنامه های ارتش فرانسه ترجمه و اقتباس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افسران</w:t>
      </w:r>
    </w:p>
    <w:p>
      <w:pPr>
        <w:pStyle w:val="BookText"/>
      </w:pPr>
      <w:r>
        <w:rPr>
          <w:rFonts w:ascii="IRNazanin" w:hAnsi="IRNazanin" w:eastAsia="IRNazanin" w:cs="IRNazanin"/>
          <w:lang w:bidi="fa-IR"/>
          <w:color w:val="111111"/>
          <w:sz w:val="28"/>
          <w:szCs w:val="28"/>
          <w:rtl/>
        </w:rPr>
        <w:t xml:space="preserve">مربیان</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۷۹۰۱۸۲، کتابخانه آیت الله بروجردی (ره)، 790182</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1076" w:name="_Toc697"/>
      <w:r>
        <w:t>مسلسل عکاسی سیستم نیستری</w:t>
      </w:r>
      <w:bookmarkEnd w:id="107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/خ۵م۵</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خسروانی، مرتضی</w:t>
      </w:r>
    </w:p>
    <w:p>
      <w:pPr>
        <w:pStyle w:val="BookText"/>
      </w:pPr>
      <w:r>
        <w:rPr>
          <w:rFonts w:ascii="IRNazanin" w:hAnsi="IRNazanin" w:eastAsia="IRNazanin" w:cs="IRNazanin"/>
          <w:lang w:bidi="fa-IR"/>
          <w:color w:val="111111"/>
          <w:sz w:val="28"/>
          <w:szCs w:val="28"/>
          <w:rtl/>
        </w:rPr>
        <w:t xml:space="preserve">عنوان : مسلسل عکاسی سیستم نیستری</w:t>
      </w:r>
    </w:p>
    <w:p>
      <w:pPr>
        <w:pStyle w:val="BookText"/>
      </w:pPr>
      <w:r>
        <w:rPr>
          <w:rFonts w:ascii="IRNazanin" w:hAnsi="IRNazanin" w:eastAsia="IRNazanin" w:cs="IRNazanin"/>
          <w:lang w:bidi="fa-IR"/>
          <w:color w:val="111111"/>
          <w:sz w:val="28"/>
          <w:szCs w:val="28"/>
          <w:rtl/>
        </w:rPr>
        <w:t xml:space="preserve">شرح پدیدآور : ستوان یکم مرتضی خسروانی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۲۲ص</w:t>
      </w:r>
    </w:p>
    <w:p>
      <w:pPr>
        <w:pStyle w:val="BookText"/>
      </w:pPr>
      <w:r>
        <w:rPr>
          <w:rFonts w:ascii="IRNazanin" w:hAnsi="IRNazanin" w:eastAsia="IRNazanin" w:cs="IRNazanin"/>
          <w:lang w:bidi="fa-IR"/>
          <w:color w:val="111111"/>
          <w:sz w:val="28"/>
          <w:szCs w:val="28"/>
          <w:rtl/>
        </w:rPr>
        <w:t xml:space="preserve">یادداشت : عنوان روی جلد: ارتش شاهنشاهی ایران : نیروی هوایی دستور مسلسل عکاسی خلبان سیستم نیستری</w:t>
      </w:r>
    </w:p>
    <w:p>
      <w:pPr>
        <w:pStyle w:val="BookText"/>
      </w:pPr>
      <w:r>
        <w:rPr>
          <w:rFonts w:ascii="IRNazanin" w:hAnsi="IRNazanin" w:eastAsia="IRNazanin" w:cs="IRNazanin"/>
          <w:lang w:bidi="fa-IR"/>
          <w:color w:val="111111"/>
          <w:sz w:val="28"/>
          <w:szCs w:val="28"/>
          <w:rtl/>
        </w:rPr>
        <w:t xml:space="preserve">اثر حاضر اجزا دستگاه مسلسل عکاسی همراه با نحوه کار با این دستگاه را آموزش می‌دهد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31" w:name="pg4574_28919"/>
    <w:bookmarkEnd w:id="331"/>
    <w:p>
      <w:pPr>
        <w:pStyle w:val="BookText"/>
      </w:pPr>
      <w:r>
        <w:rPr>
          <w:rFonts w:ascii="IRNazanin" w:hAnsi="IRNazanin" w:eastAsia="IRNazanin" w:cs="IRNazanin"/>
          <w:lang w:bidi="fa-IR"/>
          <w:color w:val="111111"/>
          <w:sz w:val="28"/>
          <w:szCs w:val="28"/>
          <w:rtl/>
        </w:rPr>
        <w:t xml:space="preserve">موزش نظامی</w:t>
      </w:r>
    </w:p>
    <w:p>
      <w:pPr>
        <w:pStyle w:val="BookText"/>
      </w:pPr>
      <w:r>
        <w:rPr>
          <w:rFonts w:ascii="IRNazanin" w:hAnsi="IRNazanin" w:eastAsia="IRNazanin" w:cs="IRNazanin"/>
          <w:lang w:bidi="fa-IR"/>
          <w:color w:val="111111"/>
          <w:sz w:val="28"/>
          <w:szCs w:val="28"/>
          <w:rtl/>
        </w:rPr>
        <w:t xml:space="preserve">عکاسی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نیروی هوایی دستور مسلسل عکاسی خلبان سیستم نیستری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۴۰۶۵، کتابخانه آیت الله بروجردی (ره)، 4065</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1077" w:name="_Toc698"/>
      <w:r>
        <w:t>مشقهای تفرقه گروه پیاده</w:t>
      </w:r>
      <w:bookmarkEnd w:id="1077"/>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/م۵۲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مشقهای تفرقه گروه پیاده</w:t>
      </w:r>
    </w:p>
    <w:p>
      <w:pPr>
        <w:pStyle w:val="BookText"/>
      </w:pPr>
      <w:r>
        <w:rPr>
          <w:rFonts w:ascii="IRNazanin" w:hAnsi="IRNazanin" w:eastAsia="IRNazanin" w:cs="IRNazanin"/>
          <w:lang w:bidi="fa-IR"/>
          <w:color w:val="111111"/>
          <w:sz w:val="28"/>
          <w:szCs w:val="28"/>
          <w:rtl/>
        </w:rPr>
        <w:t xml:space="preserve">وضعیت نشر : [بی جا، چاپخانه شرکت مطبوعات</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۲۷ص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۴۹۰، کتابخانه آیت الله بروجردی (ره)، 490</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1078" w:name="_Toc699"/>
      <w:r>
        <w:t>معاجلات فوری</w:t>
      </w:r>
      <w:bookmarkEnd w:id="107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/ب۹م۶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معاجلات فوری</w:t>
      </w:r>
    </w:p>
    <w:p>
      <w:pPr>
        <w:pStyle w:val="BookText"/>
      </w:pPr>
      <w:r>
        <w:rPr>
          <w:rFonts w:ascii="IRNazanin" w:hAnsi="IRNazanin" w:eastAsia="IRNazanin" w:cs="IRNazanin"/>
          <w:lang w:bidi="fa-IR"/>
          <w:color w:val="111111"/>
          <w:sz w:val="28"/>
          <w:szCs w:val="28"/>
          <w:rtl/>
        </w:rPr>
        <w:t xml:space="preserve">شرح پدیدآور : [برای] گردان بهداری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۶۷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بهداشت نظامی</w:t>
      </w:r>
    </w:p>
    <w:p>
      <w:pPr>
        <w:pStyle w:val="BookText"/>
      </w:pPr>
      <w:r>
        <w:rPr>
          <w:rFonts w:ascii="IRNazanin" w:hAnsi="IRNazanin" w:eastAsia="IRNazanin" w:cs="IRNazanin"/>
          <w:lang w:bidi="fa-IR"/>
          <w:color w:val="111111"/>
          <w:sz w:val="28"/>
          <w:szCs w:val="28"/>
          <w:rtl/>
        </w:rPr>
        <w:t xml:space="preserve">شناسه افزوده : ت، گردان بهداری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۲۹۹۰۹، کتابخانه آیت‌الله بروجردی (ره)، 29909</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1079" w:name="_Toc700"/>
      <w:r>
        <w:t>مفاد برنامه سال تهیه افسری مصوبه مرداد ماه ۱۳۲۴</w:t>
      </w:r>
      <w:bookmarkEnd w:id="107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/م۷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مفاد برنامه سال تهیه افسری مصوبه مرداد ماه ۱۳۲۴</w:t>
      </w:r>
    </w:p>
    <w:p>
      <w:pPr>
        <w:pStyle w:val="BookText"/>
      </w:pPr>
      <w:r>
        <w:rPr>
          <w:rFonts w:ascii="IRNazanin" w:hAnsi="IRNazanin" w:eastAsia="IRNazanin" w:cs="IRNazanin"/>
          <w:lang w:bidi="fa-IR"/>
          <w:color w:val="111111"/>
          <w:sz w:val="28"/>
          <w:szCs w:val="28"/>
          <w:rtl/>
        </w:rPr>
        <w:t xml:space="preserve">شرح پدیدآور : [به سفارش] دانشکده افسری، دایره دروس</w:t>
      </w:r>
    </w:p>
    <w:p>
      <w:pPr>
        <w:pStyle w:val="BookText"/>
      </w:pPr>
      <w:r>
        <w:rPr>
          <w:rFonts w:ascii="IRNazanin" w:hAnsi="IRNazanin" w:eastAsia="IRNazanin" w:cs="IRNazanin"/>
          <w:lang w:bidi="fa-IR"/>
          <w:color w:val="111111"/>
          <w:sz w:val="28"/>
          <w:szCs w:val="28"/>
          <w:rtl/>
        </w:rPr>
        <w:t xml:space="preserve">وضعیت نشر : [بی‌جا]، چاپخانه شرکت مطبوعات</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۱۷ ص.: جدید</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2" w:name="pg4574_28920"/>
    <w:bookmarkEnd w:id="332"/>
    <w:p>
      <w:pPr>
        <w:pStyle w:val="BookText"/>
      </w:pPr>
      <w:r>
        <w:rPr>
          <w:rFonts w:ascii="IRNazanin" w:hAnsi="IRNazanin" w:eastAsia="IRNazanin" w:cs="IRNazanin"/>
          <w:lang w:bidi="fa-IR"/>
          <w:color w:val="111111"/>
          <w:sz w:val="28"/>
          <w:szCs w:val="28"/>
          <w:rtl/>
        </w:rPr>
        <w:t xml:space="preserve">نظامی</w:t>
      </w:r>
    </w:p>
    <w:p>
      <w:pPr>
        <w:pStyle w:val="BookText"/>
      </w:pPr>
      <w:r>
        <w:rPr>
          <w:rFonts w:ascii="IRNazanin" w:hAnsi="IRNazanin" w:eastAsia="IRNazanin" w:cs="IRNazanin"/>
          <w:lang w:bidi="fa-IR"/>
          <w:color w:val="111111"/>
          <w:sz w:val="28"/>
          <w:szCs w:val="28"/>
          <w:rtl/>
        </w:rPr>
        <w:t xml:space="preserve">برنامه‌ریزی درسی</w:t>
      </w:r>
    </w:p>
    <w:p>
      <w:pPr>
        <w:pStyle w:val="BookText"/>
      </w:pPr>
      <w:r>
        <w:rPr>
          <w:rFonts w:ascii="IRNazanin" w:hAnsi="IRNazanin" w:eastAsia="IRNazanin" w:cs="IRNazanin"/>
          <w:lang w:bidi="fa-IR"/>
          <w:color w:val="111111"/>
          <w:sz w:val="28"/>
          <w:szCs w:val="28"/>
          <w:rtl/>
        </w:rPr>
        <w:t xml:space="preserve">شناسه افزوده : ت، دانشکده افسری. دایره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۳۰۴۵، کتابخانه آیت الله بروجردی (ره)، 3045</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1080" w:name="_Toc701"/>
      <w:r>
        <w:t>مقاومت مصالح</w:t>
      </w:r>
      <w:bookmarkEnd w:id="108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/ب۹م۷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بهاروند</w:t>
      </w:r>
    </w:p>
    <w:p>
      <w:pPr>
        <w:pStyle w:val="BookText"/>
      </w:pPr>
      <w:r>
        <w:rPr>
          <w:rFonts w:ascii="IRNazanin" w:hAnsi="IRNazanin" w:eastAsia="IRNazanin" w:cs="IRNazanin"/>
          <w:lang w:bidi="fa-IR"/>
          <w:color w:val="111111"/>
          <w:sz w:val="28"/>
          <w:szCs w:val="28"/>
          <w:rtl/>
        </w:rPr>
        <w:t xml:space="preserve">عنوان : مقاومت مصالح</w:t>
      </w:r>
    </w:p>
    <w:p>
      <w:pPr>
        <w:pStyle w:val="BookText"/>
      </w:pPr>
      <w:r>
        <w:rPr>
          <w:rFonts w:ascii="IRNazanin" w:hAnsi="IRNazanin" w:eastAsia="IRNazanin" w:cs="IRNazanin"/>
          <w:lang w:bidi="fa-IR"/>
          <w:color w:val="111111"/>
          <w:sz w:val="28"/>
          <w:szCs w:val="28"/>
          <w:rtl/>
        </w:rPr>
        <w:t xml:space="preserve">شرح پدیدآور : نگارش بهاروند؛ [تهیه]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۱۳۳۶</w:t>
      </w:r>
    </w:p>
    <w:p>
      <w:pPr>
        <w:pStyle w:val="BookText"/>
      </w:pPr>
      <w:r>
        <w:rPr>
          <w:rFonts w:ascii="IRNazanin" w:hAnsi="IRNazanin" w:eastAsia="IRNazanin" w:cs="IRNazanin"/>
          <w:lang w:bidi="fa-IR"/>
          <w:color w:val="111111"/>
          <w:sz w:val="28"/>
          <w:szCs w:val="28"/>
          <w:rtl/>
        </w:rPr>
        <w:t xml:space="preserve">مشخصات ظاهری : ۲۷۶ ص.: جدول، نمودار</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ن.۲ (چاپ اول: ۱۳۳۴)</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مقاومت مصالح</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۲۹۹۴۵، کتابخانه آیت الله بروجردی (ره)، 29945</w:t>
      </w:r>
    </w:p>
    <w:p>
      <w:pPr>
        <w:pStyle w:val="BookText"/>
      </w:pPr>
      <w:r>
        <w:rPr>
          <w:rFonts w:ascii="IRNazanin" w:hAnsi="IRNazanin" w:eastAsia="IRNazanin" w:cs="IRNazanin"/>
          <w:lang w:bidi="fa-IR"/>
          <w:color w:val="111111"/>
          <w:sz w:val="28"/>
          <w:szCs w:val="28"/>
          <w:rtl/>
        </w:rPr>
        <w:t xml:space="preserve">۲، ۴۱۰۱۱۴، کتابخانه آیت الله بروجردی (ره)، 410114</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81" w:name="_Toc702"/>
      <w:r>
        <w:t>مقررات بین‌المللی راجع به جنگ</w:t>
      </w:r>
      <w:bookmarkEnd w:id="108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/م۷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مقررات بین‌المللی راجع به جنگ</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۳۸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۸۶۰۶، کتابخانه آیت الله بروجردی (ره)، 8606</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1082" w:name="_Toc703"/>
      <w:r>
        <w:t>مقررات ناوبری هوائی تصویب‌نامه شماره ۵۸۷۲ روز ۱۵ مرداد ۱۳۱۷</w:t>
      </w:r>
      <w:bookmarkEnd w:id="1082"/>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/ن۲الف۹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قوانین و احکام</w:t>
      </w:r>
    </w:p>
    <w:p>
      <w:pPr>
        <w:pStyle w:val="BookText"/>
      </w:pPr>
      <w:r>
        <w:rPr>
          <w:rFonts w:ascii="IRNazanin" w:hAnsi="IRNazanin" w:eastAsia="IRNazanin" w:cs="IRNazanin"/>
          <w:lang w:bidi="fa-IR"/>
          <w:color w:val="111111"/>
          <w:sz w:val="28"/>
          <w:szCs w:val="28"/>
          <w:rtl/>
        </w:rPr>
        <w:t xml:space="preserve">عنوان : مقررات ناوبری هوائی تصویب‌نامه شماره ۵۸۷۲ روز ۱۵ مرداد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33" w:name="pg4574_28921"/>
    <w:bookmarkEnd w:id="333"/>
    <w:p>
      <w:pPr>
        <w:pStyle w:val="BookText"/>
      </w:pPr>
      <w:r>
        <w:rPr>
          <w:rFonts w:ascii="IRNazanin" w:hAnsi="IRNazanin" w:eastAsia="IRNazanin" w:cs="IRNazanin"/>
          <w:lang w:bidi="fa-IR"/>
          <w:color w:val="111111"/>
          <w:sz w:val="28"/>
          <w:szCs w:val="28"/>
          <w:rtl/>
        </w:rPr>
        <w:t xml:space="preserve">۱۳۱۷</w:t>
      </w:r>
    </w:p>
    <w:p>
      <w:pPr>
        <w:pStyle w:val="BookText"/>
      </w:pPr>
      <w:r>
        <w:rPr>
          <w:rFonts w:ascii="IRNazanin" w:hAnsi="IRNazanin" w:eastAsia="IRNazanin" w:cs="IRNazanin"/>
          <w:lang w:bidi="fa-IR"/>
          <w:color w:val="111111"/>
          <w:sz w:val="28"/>
          <w:szCs w:val="28"/>
          <w:rtl/>
        </w:rPr>
        <w:t xml:space="preserve">شرح پدیدآور : [به سفارش] وزارت کشور</w:t>
      </w:r>
    </w:p>
    <w:p>
      <w:pPr>
        <w:pStyle w:val="BookText"/>
      </w:pPr>
      <w:r>
        <w:rPr>
          <w:rFonts w:ascii="IRNazanin" w:hAnsi="IRNazanin" w:eastAsia="IRNazanin" w:cs="IRNazanin"/>
          <w:lang w:bidi="fa-IR"/>
          <w:color w:val="111111"/>
          <w:sz w:val="28"/>
          <w:szCs w:val="28"/>
          <w:rtl/>
        </w:rPr>
        <w:t xml:space="preserve">وضعیت نشر : [تهران]، چاپخانه فردین و برادر</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[ب]، ۱۱۹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آئین‌نامه‌ها</w:t>
      </w:r>
    </w:p>
    <w:p>
      <w:pPr>
        <w:pStyle w:val="BookText"/>
      </w:pPr>
      <w:r>
        <w:rPr>
          <w:rFonts w:ascii="IRNazanin" w:hAnsi="IRNazanin" w:eastAsia="IRNazanin" w:cs="IRNazanin"/>
          <w:lang w:bidi="fa-IR"/>
          <w:color w:val="111111"/>
          <w:sz w:val="28"/>
          <w:szCs w:val="28"/>
          <w:rtl/>
        </w:rPr>
        <w:t xml:space="preserve">ناوبری هوایی</w:t>
      </w:r>
    </w:p>
    <w:p>
      <w:pPr>
        <w:pStyle w:val="BookText"/>
      </w:pPr>
      <w:r>
        <w:rPr>
          <w:rFonts w:ascii="IRNazanin" w:hAnsi="IRNazanin" w:eastAsia="IRNazanin" w:cs="IRNazanin"/>
          <w:lang w:bidi="fa-IR"/>
          <w:color w:val="111111"/>
          <w:sz w:val="28"/>
          <w:szCs w:val="28"/>
          <w:rtl/>
        </w:rPr>
        <w:t xml:space="preserve">شناسه افزوده : ت، ایران. وزارت کشور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۲۹۹۵۰، کتابخانه آیت‌الله بروجردی (ره)، 29950</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1083" w:name="_Toc704"/>
      <w:r>
        <w:t>مکاتبات نظامی</w:t>
      </w:r>
      <w:bookmarkEnd w:id="108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/ن۲ی۸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یکرنگیان، حسین، ۱۲۸۱ - ۱۳۳۸</w:t>
      </w:r>
    </w:p>
    <w:p>
      <w:pPr>
        <w:pStyle w:val="BookText"/>
      </w:pPr>
      <w:r>
        <w:rPr>
          <w:rFonts w:ascii="IRNazanin" w:hAnsi="IRNazanin" w:eastAsia="IRNazanin" w:cs="IRNazanin"/>
          <w:lang w:bidi="fa-IR"/>
          <w:color w:val="111111"/>
          <w:sz w:val="28"/>
          <w:szCs w:val="28"/>
          <w:rtl/>
        </w:rPr>
        <w:t xml:space="preserve">عنوان : مکاتبات نظامی</w:t>
      </w:r>
    </w:p>
    <w:p>
      <w:pPr>
        <w:pStyle w:val="BookText"/>
      </w:pPr>
      <w:r>
        <w:rPr>
          <w:rFonts w:ascii="IRNazanin" w:hAnsi="IRNazanin" w:eastAsia="IRNazanin" w:cs="IRNazanin"/>
          <w:lang w:bidi="fa-IR"/>
          <w:color w:val="111111"/>
          <w:sz w:val="28"/>
          <w:szCs w:val="28"/>
          <w:rtl/>
        </w:rPr>
        <w:t xml:space="preserve">شرح پدیدآور : گردآورنده مسیرحسین یکرنگیان</w:t>
      </w:r>
    </w:p>
    <w:p>
      <w:pPr>
        <w:pStyle w:val="BookText"/>
      </w:pPr>
      <w:r>
        <w:rPr>
          <w:rFonts w:ascii="IRNazanin" w:hAnsi="IRNazanin" w:eastAsia="IRNazanin" w:cs="IRNazanin"/>
          <w:lang w:bidi="fa-IR"/>
          <w:color w:val="111111"/>
          <w:sz w:val="28"/>
          <w:szCs w:val="28"/>
          <w:rtl/>
        </w:rPr>
        <w:t xml:space="preserve">وضعیت نشر : [تهران]، دانشکده افسری، دائره آموزش</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۸۴ ص</w:t>
      </w:r>
    </w:p>
    <w:p>
      <w:pPr>
        <w:pStyle w:val="BookText"/>
      </w:pPr>
      <w:r>
        <w:rPr>
          <w:rFonts w:ascii="IRNazanin" w:hAnsi="IRNazanin" w:eastAsia="IRNazanin" w:cs="IRNazanin"/>
          <w:lang w:bidi="fa-IR"/>
          <w:color w:val="111111"/>
          <w:sz w:val="28"/>
          <w:szCs w:val="28"/>
          <w:rtl/>
        </w:rPr>
        <w:t xml:space="preserve">یادداشت : ن.۲ (چاپ دوم: ۱۳۳۰)</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نامه‌نگاری نظامی</w:t>
      </w:r>
    </w:p>
    <w:p>
      <w:pPr>
        <w:pStyle w:val="BookText"/>
      </w:pPr>
      <w:r>
        <w:rPr>
          <w:rFonts w:ascii="IRNazanin" w:hAnsi="IRNazanin" w:eastAsia="IRNazanin" w:cs="IRNazanin"/>
          <w:lang w:bidi="fa-IR"/>
          <w:color w:val="111111"/>
          <w:sz w:val="28"/>
          <w:szCs w:val="28"/>
          <w:rtl/>
        </w:rPr>
        <w:t xml:space="preserve">شناسه افزوده : ت، دانشکده افسری. دایره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۳۰۷۷، کتابخانه آیت الله بروجردی (ره)، 3077</w:t>
      </w:r>
    </w:p>
    <w:p>
      <w:pPr>
        <w:pStyle w:val="BookText"/>
      </w:pPr>
      <w:r>
        <w:rPr>
          <w:rFonts w:ascii="IRNazanin" w:hAnsi="IRNazanin" w:eastAsia="IRNazanin" w:cs="IRNazanin"/>
          <w:lang w:bidi="fa-IR"/>
          <w:color w:val="111111"/>
          <w:sz w:val="28"/>
          <w:szCs w:val="28"/>
          <w:rtl/>
        </w:rPr>
        <w:t xml:space="preserve">۲، ۳۰۷۸، کتابخانه آیت الله بروجردی (ره)، 3078</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084" w:name="_Toc705"/>
      <w:r>
        <w:t>مکانیک آنالتیک</w:t>
      </w:r>
      <w:bookmarkEnd w:id="108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/ب۴م۸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برکشلی، مهدی، ۱۲۹۱ -۱۳۶۶</w:t>
      </w:r>
    </w:p>
    <w:p>
      <w:pPr>
        <w:pStyle w:val="BookText"/>
      </w:pPr>
      <w:r>
        <w:rPr>
          <w:rFonts w:ascii="IRNazanin" w:hAnsi="IRNazanin" w:eastAsia="IRNazanin" w:cs="IRNazanin"/>
          <w:lang w:bidi="fa-IR"/>
          <w:color w:val="111111"/>
          <w:sz w:val="28"/>
          <w:szCs w:val="28"/>
          <w:rtl/>
        </w:rPr>
        <w:t xml:space="preserve">عنوان : مکانیک آنالتیک</w:t>
      </w:r>
    </w:p>
    <w:p>
      <w:pPr>
        <w:pStyle w:val="BookText"/>
      </w:pPr>
      <w:r>
        <w:rPr>
          <w:rFonts w:ascii="IRNazanin" w:hAnsi="IRNazanin" w:eastAsia="IRNazanin" w:cs="IRNazanin"/>
          <w:lang w:bidi="fa-IR"/>
          <w:color w:val="111111"/>
          <w:sz w:val="28"/>
          <w:szCs w:val="28"/>
          <w:rtl/>
        </w:rPr>
        <w:t xml:space="preserve">شرح پدیدآور : تالیف مهدی برکشلی؛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۱۳۳۵</w:t>
      </w:r>
    </w:p>
    <w:p>
      <w:pPr>
        <w:pStyle w:val="BookText"/>
      </w:pPr>
      <w:r>
        <w:rPr>
          <w:rFonts w:ascii="IRNazanin" w:hAnsi="IRNazanin" w:eastAsia="IRNazanin" w:cs="IRNazanin"/>
          <w:lang w:bidi="fa-IR"/>
          <w:color w:val="111111"/>
          <w:sz w:val="28"/>
          <w:szCs w:val="28"/>
          <w:rtl/>
        </w:rPr>
        <w:t xml:space="preserve">مشخصات ظاهری : ک، ۳۱۸ ص.: جدول، نمودار</w:t>
      </w:r>
    </w:p>
    <w:p>
      <w:pPr>
        <w:pStyle w:val="BookText"/>
      </w:pPr>
      <w:r>
        <w:rPr>
          <w:rFonts w:ascii="IRNazanin" w:hAnsi="IRNazanin" w:eastAsia="IRNazanin" w:cs="IRNazanin"/>
          <w:lang w:bidi="fa-IR"/>
          <w:color w:val="111111"/>
          <w:sz w:val="28"/>
          <w:szCs w:val="28"/>
          <w:rtl/>
        </w:rPr>
        <w:t xml:space="preserve">یادداشت : عنوان روی جلد: مکانیک آنالیتیک</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مکانیک</w:t>
      </w:r>
    </w:p>
    <w:p>
      <w:pPr>
        <w:pStyle w:val="BookText"/>
      </w:pPr>
      <w:r>
        <w:rPr>
          <w:rFonts w:ascii="IRNazanin" w:hAnsi="IRNazanin" w:eastAsia="IRNazanin" w:cs="IRNazanin"/>
          <w:lang w:bidi="fa-IR"/>
          <w:color w:val="111111"/>
          <w:sz w:val="28"/>
          <w:szCs w:val="28"/>
          <w:rtl/>
        </w:rPr>
        <w:t xml:space="preserve">فیزیک</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34" w:name="pg4574_28922"/>
    <w:bookmarkEnd w:id="334"/>
    <w:p>
      <w:pPr>
        <w:pStyle w:val="BookText"/>
      </w:pPr>
      <w:r>
        <w:rPr>
          <w:rFonts w:ascii="IRNazanin" w:hAnsi="IRNazanin" w:eastAsia="IRNazanin" w:cs="IRNazanin"/>
          <w:lang w:bidi="fa-IR"/>
          <w:color w:val="111111"/>
          <w:sz w:val="28"/>
          <w:szCs w:val="28"/>
          <w:rtl/>
        </w:rPr>
        <w:t xml:space="preserve">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مکانیک آنالیتیک</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۶۵۰۵۵۳، کتابخانه آیت الله بروجردی (ره)، 650553</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1085" w:name="_Toc706"/>
      <w:r>
        <w:t>مکانیک عملی</w:t>
      </w:r>
      <w:bookmarkEnd w:id="108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/الف۹م۸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ایزدیان، حبیب‌الله</w:t>
      </w:r>
    </w:p>
    <w:p>
      <w:pPr>
        <w:pStyle w:val="BookText"/>
      </w:pPr>
      <w:r>
        <w:rPr>
          <w:rFonts w:ascii="IRNazanin" w:hAnsi="IRNazanin" w:eastAsia="IRNazanin" w:cs="IRNazanin"/>
          <w:lang w:bidi="fa-IR"/>
          <w:color w:val="111111"/>
          <w:sz w:val="28"/>
          <w:szCs w:val="28"/>
          <w:rtl/>
        </w:rPr>
        <w:t xml:space="preserve">عنوان : مکانیک عملی</w:t>
      </w:r>
    </w:p>
    <w:p>
      <w:pPr>
        <w:pStyle w:val="BookText"/>
      </w:pPr>
      <w:r>
        <w:rPr>
          <w:rFonts w:ascii="IRNazanin" w:hAnsi="IRNazanin" w:eastAsia="IRNazanin" w:cs="IRNazanin"/>
          <w:lang w:bidi="fa-IR"/>
          <w:color w:val="111111"/>
          <w:sz w:val="28"/>
          <w:szCs w:val="28"/>
          <w:rtl/>
        </w:rPr>
        <w:t xml:space="preserve">شرح پدیدآور : نگارش حبیب‌الله ایزدیان؛ [تهیه]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۱۰۲ ص.: مصور، جدول، نمودار</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ن.۲ (چاپ دوم: ۱۳۳۶)</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مکانیک عملی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۳۲۲۰۲۱۶، کتابخانه آیت الله بروجردی (ره)، 3220216</w:t>
      </w:r>
    </w:p>
    <w:p>
      <w:pPr>
        <w:pStyle w:val="BookText"/>
      </w:pPr>
      <w:r>
        <w:rPr>
          <w:rFonts w:ascii="IRNazanin" w:hAnsi="IRNazanin" w:eastAsia="IRNazanin" w:cs="IRNazanin"/>
          <w:lang w:bidi="fa-IR"/>
          <w:color w:val="111111"/>
          <w:sz w:val="28"/>
          <w:szCs w:val="28"/>
          <w:rtl/>
        </w:rPr>
        <w:t xml:space="preserve">۲، ۲۹۹۵۷، کتابخانه آیت الله بروجردی (ره)، 29957</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1086" w:name="_Toc707"/>
      <w:r>
        <w:t>مکمل نظامنامه نگاهداری و مواظبت دواب در ارتش</w:t>
      </w:r>
      <w:bookmarkEnd w:id="108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/ن۹۹۳۸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مکمل نظامنامه نگاهداری و مواظبت دواب در ارتش</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طلوع</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۴۹ص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حیوانها</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IRNazanin" w:hAnsi="IRNazanin" w:eastAsia="IRNazanin" w:cs="IRNazanin"/>
          <w:lang w:bidi="fa-IR"/>
          <w:color w:val="111111"/>
          <w:sz w:val="28"/>
          <w:szCs w:val="28"/>
          <w:rtl/>
        </w:rPr>
        <w:t xml:space="preserve">موجودی فیزیکی : ۱، ۲۴۱۸، کتابخانه آیت الله بروجردی (ره)، 2418</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1087" w:name="_Toc708"/>
      <w:r>
        <w:t>مهمات: آکادمی نظامی کشورهای متحده امریکا</w:t>
      </w:r>
      <w:bookmarkEnd w:id="108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/م۹ط۲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طالب زاده، بهمن</w:t>
      </w:r>
    </w:p>
    <w:p>
      <w:pPr>
        <w:pStyle w:val="BookText"/>
      </w:pPr>
      <w:r>
        <w:rPr>
          <w:rFonts w:ascii="IRNazanin" w:hAnsi="IRNazanin" w:eastAsia="IRNazanin" w:cs="IRNazanin"/>
          <w:lang w:bidi="fa-IR"/>
          <w:color w:val="111111"/>
          <w:sz w:val="28"/>
          <w:szCs w:val="28"/>
          <w:rtl/>
        </w:rPr>
        <w:t xml:space="preserve">عنوان : مهمات: آکادمی نظامی کشورهای متحده امریکا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5" w:name="pg4574_28923"/>
    <w:bookmarkEnd w:id="335"/>
    <w:p>
      <w:pPr>
        <w:pStyle w:val="BookText"/>
      </w:pPr>
      <w:r>
        <w:rPr>
          <w:rFonts w:ascii="IRNazanin" w:hAnsi="IRNazanin" w:eastAsia="IRNazanin" w:cs="IRNazanin"/>
          <w:lang w:bidi="fa-IR"/>
          <w:color w:val="111111"/>
          <w:sz w:val="28"/>
          <w:szCs w:val="28"/>
          <w:rtl/>
        </w:rPr>
        <w:t xml:space="preserve">رح پدیدآور : ترجمه بهمن طالب زاده و منصور شفازند؛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مصور، نمودار</w:t>
      </w:r>
    </w:p>
    <w:p>
      <w:pPr>
        <w:pStyle w:val="BookText"/>
      </w:pPr>
      <w:r>
        <w:rPr>
          <w:rFonts w:ascii="IRNazanin" w:hAnsi="IRNazanin" w:eastAsia="IRNazanin" w:cs="IRNazanin"/>
          <w:lang w:bidi="fa-IR"/>
          <w:color w:val="111111"/>
          <w:sz w:val="28"/>
          <w:szCs w:val="28"/>
          <w:rtl/>
        </w:rPr>
        <w:t xml:space="preserve">یادداشت : فهرستنویسی براساس جلد سوم: ۱۳۳۷</w:t>
      </w:r>
    </w:p>
    <w:p>
      <w:pPr>
        <w:pStyle w:val="BookText"/>
      </w:pPr>
      <w:r>
        <w:rPr>
          <w:rFonts w:ascii="IRNazanin" w:hAnsi="IRNazanin" w:eastAsia="IRNazanin" w:cs="IRNazanin"/>
          <w:lang w:bidi="fa-IR"/>
          <w:color w:val="111111"/>
          <w:sz w:val="28"/>
          <w:szCs w:val="28"/>
          <w:rtl/>
        </w:rPr>
        <w:t xml:space="preserve">ن.۲ (۱۳۳۹)</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شناسه افزوده : پ، شفازند، منصور</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 ۸۷۵۷، کتابخانه آیت الله بروجردی (ره)، 8757</w:t>
      </w:r>
    </w:p>
    <w:p>
      <w:pPr>
        <w:pStyle w:val="BookText"/>
      </w:pPr>
      <w:r>
        <w:rPr>
          <w:rFonts w:ascii="IRNazanin" w:hAnsi="IRNazanin" w:eastAsia="IRNazanin" w:cs="IRNazanin"/>
          <w:lang w:bidi="fa-IR"/>
          <w:color w:val="111111"/>
          <w:sz w:val="28"/>
          <w:szCs w:val="28"/>
          <w:rtl/>
        </w:rPr>
        <w:t xml:space="preserve">۲، ۳، ۸۷۵۸، کتابخانه آیت الله بروجردی (ره)، 8758</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88" w:name="_Toc709"/>
      <w:r>
        <w:t>مهندس</w:t>
      </w:r>
      <w:bookmarkEnd w:id="108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/م۹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[مهندس]</w:t>
      </w:r>
    </w:p>
    <w:p>
      <w:pPr>
        <w:pStyle w:val="BookText"/>
      </w:pPr>
      <w:r>
        <w:rPr>
          <w:rFonts w:ascii="IRNazanin" w:hAnsi="IRNazanin" w:eastAsia="IRNazanin" w:cs="IRNazanin"/>
          <w:lang w:bidi="fa-IR"/>
          <w:color w:val="111111"/>
          <w:sz w:val="28"/>
          <w:szCs w:val="28"/>
          <w:rtl/>
        </w:rPr>
        <w:t xml:space="preserve">وضعیت نشر : [بی‌جا، بی 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۲۰۶ص</w:t>
      </w:r>
    </w:p>
    <w:p>
      <w:pPr>
        <w:pStyle w:val="BookText"/>
      </w:pPr>
      <w:r>
        <w:rPr>
          <w:rFonts w:ascii="IRNazanin" w:hAnsi="IRNazanin" w:eastAsia="IRNazanin" w:cs="IRNazanin"/>
          <w:lang w:bidi="fa-IR"/>
          <w:color w:val="111111"/>
          <w:sz w:val="28"/>
          <w:szCs w:val="28"/>
          <w:rtl/>
        </w:rPr>
        <w:t xml:space="preserve">یادداشت : اثر حاضر از ابتدا و انتها افتادگی دارد. دارای مقدمه، هشت فصل و دو پیوست می‌باشد که طی آن به مهندسی نظامی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مقدمه: لزوم بررسی صنف مهندی.- فصل اول: اهمیت کارها در عملیات جنگی.- فصل دوم: سازمان - ماموریتها و مورد استعمال مهندس.- فصل سوم: آرایش زمین.- فصل چهارم: تخریبات.- فصل پنجم: مواصلات.- فصل ششم: عبور از مجاری آبها در مقابل دشمن.- فصل هفتم: استحکامات دائمی.- فصل هشتم: استحکامات دائمی جدید.- پیوست: قواعد اصلی تشکیلات و اسلوب حل ... مسائل مهندسی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۱۲۷۸۲، کتابخانه آیت الله بروجردی (ره)، 12782</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6" w:name="pg4574_28924"/>
    <w:bookmarkEnd w:id="336"/>
    <w:p>
      <w:pPr>
        <w:pStyle w:val="BookText"/>
      </w:pPr>
      <w:r>
        <w:rPr>
          <w:rFonts w:ascii="IRNazanin" w:hAnsi="IRNazanin" w:eastAsia="IRNazanin" w:cs="IRNazanin"/>
          <w:lang w:bidi="fa-IR"/>
          <w:color w:val="111111"/>
          <w:sz w:val="28"/>
          <w:szCs w:val="28"/>
          <w:rtl/>
        </w:rPr>
        <w:t xml:space="preserve">اطلاعات : حاج باقریان، ۹۵/۱۱/۵</w:t>
      </w:r>
    </w:p>
    <w:p>
      <w:pPr>
        <w:pStyle w:val="Heading4"/>
      </w:pPr>
      <w:bookmarkStart w:id="1089" w:name="_Toc710"/>
      <w:r>
        <w:t>مهندس: نقشه‌جات</w:t>
      </w:r>
      <w:bookmarkEnd w:id="108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/م۹۶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مهندس: نقشه‌جات</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۲ج</w:t>
      </w:r>
    </w:p>
    <w:p>
      <w:pPr>
        <w:pStyle w:val="BookText"/>
      </w:pPr>
      <w:r>
        <w:rPr>
          <w:rFonts w:ascii="IRNazanin" w:hAnsi="IRNazanin" w:eastAsia="IRNazanin" w:cs="IRNazanin"/>
          <w:lang w:bidi="fa-IR"/>
          <w:color w:val="111111"/>
          <w:sz w:val="28"/>
          <w:szCs w:val="28"/>
          <w:rtl/>
        </w:rPr>
        <w:t xml:space="preserve">یادداشت : اثر حاضر به ارائه مباحث مهندسی نظامی در قالب تمام نقشه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نقشه‌ها</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۱۱۰۸۴، کتابخانه آیت الله بروجردی (ره)، 11084</w:t>
      </w:r>
    </w:p>
    <w:p>
      <w:pPr>
        <w:pStyle w:val="BookText"/>
      </w:pPr>
      <w:r>
        <w:rPr>
          <w:rFonts w:ascii="IRNazanin" w:hAnsi="IRNazanin" w:eastAsia="IRNazanin" w:cs="IRNazanin"/>
          <w:lang w:bidi="fa-IR"/>
          <w:color w:val="111111"/>
          <w:sz w:val="28"/>
          <w:szCs w:val="28"/>
          <w:rtl/>
        </w:rPr>
        <w:t xml:space="preserve">۱، ۲، ۸۷۶۱، کتابخانه آیت الله بروجردی (ره)، 8761</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090" w:name="_Toc711"/>
      <w:r>
        <w:t>مهندسی راه و ساختمان [کتاب]</w:t>
      </w:r>
      <w:bookmarkEnd w:id="1090"/>
    </w:p>
    <w:p>
      <w:pPr>
        <w:pStyle w:val="BookText"/>
      </w:pPr>
      <w:r>
        <w:rPr>
          <w:rFonts w:ascii="IRNazanin" w:hAnsi="IRNazanin" w:eastAsia="IRNazanin" w:cs="IRNazanin"/>
          <w:lang w:bidi="fa-IR"/>
          <w:color w:val="111111"/>
          <w:sz w:val="28"/>
          <w:szCs w:val="28"/>
          <w:rtl/>
        </w:rPr>
        <w:t xml:space="preserve">نوع : وزیری کوچک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/م۹ن۲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نبوی، سیروس</w:t>
      </w:r>
    </w:p>
    <w:p>
      <w:pPr>
        <w:pStyle w:val="BookText"/>
      </w:pPr>
      <w:r>
        <w:rPr>
          <w:rFonts w:ascii="IRNazanin" w:hAnsi="IRNazanin" w:eastAsia="IRNazanin" w:cs="IRNazanin"/>
          <w:lang w:bidi="fa-IR"/>
          <w:color w:val="111111"/>
          <w:sz w:val="28"/>
          <w:szCs w:val="28"/>
          <w:rtl/>
        </w:rPr>
        <w:t xml:space="preserve">عنوان : مهندسی راه و ساختمان [کتاب]</w:t>
      </w:r>
    </w:p>
    <w:p>
      <w:pPr>
        <w:pStyle w:val="BookText"/>
      </w:pPr>
      <w:r>
        <w:rPr>
          <w:rFonts w:ascii="IRNazanin" w:hAnsi="IRNazanin" w:eastAsia="IRNazanin" w:cs="IRNazanin"/>
          <w:lang w:bidi="fa-IR"/>
          <w:color w:val="111111"/>
          <w:sz w:val="28"/>
          <w:szCs w:val="28"/>
          <w:rtl/>
        </w:rPr>
        <w:t xml:space="preserve">شرح پدیدآور : [ترجمه و گردآورنده سیروس نبوی]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۱۳۳۵-۱۳۳۰</w:t>
      </w:r>
    </w:p>
    <w:p>
      <w:pPr>
        <w:pStyle w:val="BookText"/>
      </w:pPr>
      <w:r>
        <w:rPr>
          <w:rFonts w:ascii="IRNazanin" w:hAnsi="IRNazanin" w:eastAsia="IRNazanin" w:cs="IRNazanin"/>
          <w:lang w:bidi="fa-IR"/>
          <w:color w:val="111111"/>
          <w:sz w:val="28"/>
          <w:szCs w:val="28"/>
          <w:rtl/>
        </w:rPr>
        <w:t xml:space="preserve">مشخصات ظاهری : ۳ج.: مصور، جدول</w:t>
      </w:r>
    </w:p>
    <w:p>
      <w:pPr>
        <w:pStyle w:val="BookText"/>
      </w:pPr>
      <w:r>
        <w:rPr>
          <w:rFonts w:ascii="IRNazanin" w:hAnsi="IRNazanin" w:eastAsia="IRNazanin" w:cs="IRNazanin"/>
          <w:lang w:bidi="fa-IR"/>
          <w:color w:val="111111"/>
          <w:sz w:val="28"/>
          <w:szCs w:val="28"/>
          <w:rtl/>
        </w:rPr>
        <w:t xml:space="preserve">یادداشت : ترجمه جلد دوم تحت سرپرستی رضوی انجام شده است</w:t>
      </w:r>
    </w:p>
    <w:p>
      <w:pPr>
        <w:pStyle w:val="BookText"/>
      </w:pPr>
      <w:r>
        <w:rPr>
          <w:rFonts w:ascii="IRNazanin" w:hAnsi="IRNazanin" w:eastAsia="IRNazanin" w:cs="IRNazanin"/>
          <w:lang w:bidi="fa-IR"/>
          <w:color w:val="111111"/>
          <w:sz w:val="28"/>
          <w:szCs w:val="28"/>
          <w:rtl/>
        </w:rPr>
        <w:t xml:space="preserve">جلد سوم توسط رسته مهندس دانشکده افسری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ج.۱. مکانیک مهندسی.- ج.۲. مصالح ساختمانی.- ج.۳. اجزاء متشکه ساختمانها.-</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شناسه افزوده : پ، مترجم، رضوی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ت، دانشکده افسری. رسته مهندس</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۳۲۲۰۲۲۱، کتابخانه آیت الله بروجردی (ره)، 3220221</w:t>
      </w:r>
    </w:p>
    <w:p>
      <w:pPr>
        <w:pStyle w:val="BookText"/>
      </w:pPr>
      <w:r>
        <w:rPr>
          <w:rFonts w:ascii="IRNazanin" w:hAnsi="IRNazanin" w:eastAsia="IRNazanin" w:cs="IRNazanin"/>
          <w:lang w:bidi="fa-IR"/>
          <w:color w:val="111111"/>
          <w:sz w:val="28"/>
          <w:szCs w:val="28"/>
          <w:rtl/>
        </w:rPr>
        <w:t xml:space="preserve">۱، ۲، ۶۵۰۵۶۶، کتابخانه آیت الله بروجردی (ره)، 650566</w:t>
      </w:r>
    </w:p>
    <w:p>
      <w:pPr>
        <w:pStyle w:val="BookText"/>
      </w:pPr>
      <w:r>
        <w:rPr>
          <w:rFonts w:ascii="IRNazanin" w:hAnsi="IRNazanin" w:eastAsia="IRNazanin" w:cs="IRNazanin"/>
          <w:lang w:bidi="fa-IR"/>
          <w:color w:val="111111"/>
          <w:sz w:val="28"/>
          <w:szCs w:val="28"/>
          <w:rtl/>
        </w:rPr>
        <w:t xml:space="preserve">۲، ۲، ۸۷۶۶، کتابخانه آیت الله بروجردی (ره)، 8766</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7" w:name="pg4574_28925"/>
    <w:bookmarkEnd w:id="337"/>
    <w:p>
      <w:pPr>
        <w:pStyle w:val="BookText"/>
      </w:pPr>
      <w:r>
        <w:rPr>
          <w:rFonts w:ascii="IRNazanin" w:hAnsi="IRNazanin" w:eastAsia="IRNazanin" w:cs="IRNazanin"/>
          <w:lang w:bidi="fa-IR"/>
          <w:color w:val="111111"/>
          <w:sz w:val="28"/>
          <w:szCs w:val="28"/>
          <w:rtl/>
        </w:rPr>
        <w:t xml:space="preserve">، ۳، ۸۷۶۶، کتابخانه آیت الله بروجردی (ره)، 8766</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1091" w:name="_Toc712"/>
      <w:r>
        <w:t>مهندسی عمومی: تشکیلات - ماموریت - مورد استعمال</w:t>
      </w:r>
      <w:bookmarkEnd w:id="109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/م۹م۹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مهندسی عمومی: تشکیلات - ماموریت - مورد استعمال</w:t>
      </w:r>
    </w:p>
    <w:p>
      <w:pPr>
        <w:pStyle w:val="BookText"/>
      </w:pPr>
      <w:r>
        <w:rPr>
          <w:rFonts w:ascii="IRNazanin" w:hAnsi="IRNazanin" w:eastAsia="IRNazanin" w:cs="IRNazanin"/>
          <w:lang w:bidi="fa-IR"/>
          <w:color w:val="111111"/>
          <w:sz w:val="28"/>
          <w:szCs w:val="28"/>
          <w:rtl/>
        </w:rPr>
        <w:t xml:space="preserve">شرح پدیدآور : [به سفارش] شعبه دروس دانشکده افسری</w:t>
      </w:r>
    </w:p>
    <w:p>
      <w:pPr>
        <w:pStyle w:val="BookText"/>
      </w:pPr>
      <w:r>
        <w:rPr>
          <w:rFonts w:ascii="IRNazanin" w:hAnsi="IRNazanin" w:eastAsia="IRNazanin" w:cs="IRNazanin"/>
          <w:lang w:bidi="fa-IR"/>
          <w:color w:val="111111"/>
          <w:sz w:val="28"/>
          <w:szCs w:val="28"/>
          <w:rtl/>
        </w:rPr>
        <w:t xml:space="preserve">وضعیت نشر : [بی‌جا]، مطبعه حسین باقرزاده</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۱ج. (بدون شماره‌گذاری)</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قسمت اول: تشکیلات - ماموریت - مورد استعمال.- قسمت دوم: طرق مواصلات.- قسمت دوم: راه آهن.- قسمت سوم: عبور از مجاری آبها.- قسمت چهارم: تخریب شرح مختصر محترقه‌ها و اطلاعات عمومی.- قسمت پنجم: جنگ نقبی.- قسمت ششم: استحکامات دائمی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شناسه افزوده : ت، دانشکده افسری. شعبه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۸۷۶۸، کتابخانه آیت الله بروجردی (ره)، 8768</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092" w:name="_Toc713"/>
      <w:r>
        <w:t>مهندسی: دانشجویان افسری احتیاط</w:t>
      </w:r>
      <w:bookmarkEnd w:id="109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/م۹م۶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مصدقی، باقر</w:t>
      </w:r>
    </w:p>
    <w:p>
      <w:pPr>
        <w:pStyle w:val="BookText"/>
      </w:pPr>
      <w:r>
        <w:rPr>
          <w:rFonts w:ascii="IRNazanin" w:hAnsi="IRNazanin" w:eastAsia="IRNazanin" w:cs="IRNazanin"/>
          <w:lang w:bidi="fa-IR"/>
          <w:color w:val="111111"/>
          <w:sz w:val="28"/>
          <w:szCs w:val="28"/>
          <w:rtl/>
        </w:rPr>
        <w:t xml:space="preserve">عنوان : مهندسی: دانشجویان افسری احتیاط</w:t>
      </w:r>
    </w:p>
    <w:p>
      <w:pPr>
        <w:pStyle w:val="BookText"/>
      </w:pPr>
      <w:r>
        <w:rPr>
          <w:rFonts w:ascii="IRNazanin" w:hAnsi="IRNazanin" w:eastAsia="IRNazanin" w:cs="IRNazanin"/>
          <w:lang w:bidi="fa-IR"/>
          <w:color w:val="111111"/>
          <w:sz w:val="28"/>
          <w:szCs w:val="28"/>
          <w:rtl/>
        </w:rPr>
        <w:t xml:space="preserve">شرح پدیدآور : سروان باقر مصدقی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[۲۱۰]ص.: مصور،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۱۱۲۷۲، کتابخانه آیت الله بروجردی (ره)، 11272</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1093" w:name="_Toc714"/>
      <w:r>
        <w:t>مهندسی: دانشجویان افسری احتیاط: ۱۳۱۸ - ۱۳۱۹</w:t>
      </w:r>
      <w:bookmarkEnd w:id="109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/م۹ث۷</w:t>
      </w:r>
    </w:p>
    <w:p>
      <w:pPr>
        <w:pStyle w:val="BookText"/>
      </w:pPr>
      <w:r>
        <w:rPr>
          <w:rFonts w:ascii="IRNazanin" w:hAnsi="IRNazanin" w:eastAsia="IRNazanin" w:cs="IRNazanin"/>
          <w:lang w:bidi="fa-IR"/>
          <w:color w:val="111111"/>
          <w:sz w:val="28"/>
          <w:szCs w:val="28"/>
          <w:rtl/>
        </w:rPr>
        <w:t xml:space="preserve">نوع سرشناسه : پ</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8" w:name="pg4574_28926"/>
    <w:bookmarkEnd w:id="338"/>
    <w:p>
      <w:pPr>
        <w:pStyle w:val="BookText"/>
      </w:pPr>
      <w:r>
        <w:rPr>
          <w:rFonts w:ascii="IRNazanin" w:hAnsi="IRNazanin" w:eastAsia="IRNazanin" w:cs="IRNazanin"/>
          <w:lang w:bidi="fa-IR"/>
          <w:color w:val="111111"/>
          <w:sz w:val="28"/>
          <w:szCs w:val="28"/>
          <w:rtl/>
        </w:rPr>
        <w:t xml:space="preserve">دیدآور  : ثقفی</w:t>
      </w:r>
    </w:p>
    <w:p>
      <w:pPr>
        <w:pStyle w:val="BookText"/>
      </w:pPr>
      <w:r>
        <w:rPr>
          <w:rFonts w:ascii="IRNazanin" w:hAnsi="IRNazanin" w:eastAsia="IRNazanin" w:cs="IRNazanin"/>
          <w:lang w:bidi="fa-IR"/>
          <w:color w:val="111111"/>
          <w:sz w:val="28"/>
          <w:szCs w:val="28"/>
          <w:rtl/>
        </w:rPr>
        <w:t xml:space="preserve">عنوان : مهندسی: دانشجویان افسری احتیاط: ۱۳۱۸ - ۱۳۱۹</w:t>
      </w:r>
    </w:p>
    <w:p>
      <w:pPr>
        <w:pStyle w:val="BookText"/>
      </w:pPr>
      <w:r>
        <w:rPr>
          <w:rFonts w:ascii="IRNazanin" w:hAnsi="IRNazanin" w:eastAsia="IRNazanin" w:cs="IRNazanin"/>
          <w:lang w:bidi="fa-IR"/>
          <w:color w:val="111111"/>
          <w:sz w:val="28"/>
          <w:szCs w:val="28"/>
          <w:rtl/>
        </w:rPr>
        <w:t xml:space="preserve">شرح پدیدآور : ثقفی؛ [برای]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۱۸۵ ص.: مصور، نمودار، [۲] ص. نقشه</w:t>
      </w:r>
    </w:p>
    <w:p>
      <w:pPr>
        <w:pStyle w:val="BookText"/>
      </w:pPr>
      <w:r>
        <w:rPr>
          <w:rFonts w:ascii="IRNazanin" w:hAnsi="IRNazanin" w:eastAsia="IRNazanin" w:cs="IRNazanin"/>
          <w:lang w:bidi="fa-IR"/>
          <w:color w:val="111111"/>
          <w:sz w:val="28"/>
          <w:szCs w:val="28"/>
          <w:rtl/>
        </w:rPr>
        <w:t xml:space="preserve">یادداشت : نسخه دوم برای سال تحصیلی ۱۳۲۴ - ۱۳۲۵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۱۱۰۸۵، کتابخانه آیت الله بروجردی (ره)، 11085</w:t>
      </w:r>
    </w:p>
    <w:p>
      <w:pPr>
        <w:pStyle w:val="BookText"/>
      </w:pPr>
      <w:r>
        <w:rPr>
          <w:rFonts w:ascii="IRNazanin" w:hAnsi="IRNazanin" w:eastAsia="IRNazanin" w:cs="IRNazanin"/>
          <w:lang w:bidi="fa-IR"/>
          <w:color w:val="111111"/>
          <w:sz w:val="28"/>
          <w:szCs w:val="28"/>
          <w:rtl/>
        </w:rPr>
        <w:t xml:space="preserve">۲، ۶۵۰۵۸۵، کتابخانه آیت الله بروجردی (ره)، 650585</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094" w:name="_Toc715"/>
      <w:r>
        <w:t>مهندسی: دانشجویان سال ۱ [اول] افسری و ۲ [دوم] ستوانی</w:t>
      </w:r>
      <w:bookmarkEnd w:id="109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/م۹م۶۲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مصدقی، باقر</w:t>
      </w:r>
    </w:p>
    <w:p>
      <w:pPr>
        <w:pStyle w:val="BookText"/>
      </w:pPr>
      <w:r>
        <w:rPr>
          <w:rFonts w:ascii="IRNazanin" w:hAnsi="IRNazanin" w:eastAsia="IRNazanin" w:cs="IRNazanin"/>
          <w:lang w:bidi="fa-IR"/>
          <w:color w:val="111111"/>
          <w:sz w:val="28"/>
          <w:szCs w:val="28"/>
          <w:rtl/>
        </w:rPr>
        <w:t xml:space="preserve">عنوان : مهندسی: دانشجویان سال ۱ [اول] افسری و ۲ [دوم] ستوانی</w:t>
      </w:r>
    </w:p>
    <w:p>
      <w:pPr>
        <w:pStyle w:val="BookText"/>
      </w:pPr>
      <w:r>
        <w:rPr>
          <w:rFonts w:ascii="IRNazanin" w:hAnsi="IRNazanin" w:eastAsia="IRNazanin" w:cs="IRNazanin"/>
          <w:lang w:bidi="fa-IR"/>
          <w:color w:val="111111"/>
          <w:sz w:val="28"/>
          <w:szCs w:val="28"/>
          <w:rtl/>
        </w:rPr>
        <w:t xml:space="preserve">شرح پدیدآور : باقر مصدقی؛ [به سفارش] دانشکده افسری</w:t>
      </w:r>
    </w:p>
    <w:p>
      <w:pPr>
        <w:pStyle w:val="BookText"/>
      </w:pPr>
      <w:r>
        <w:rPr>
          <w:rFonts w:ascii="IRNazanin" w:hAnsi="IRNazanin" w:eastAsia="IRNazanin" w:cs="IRNazanin"/>
          <w:lang w:bidi="fa-IR"/>
          <w:color w:val="111111"/>
          <w:sz w:val="28"/>
          <w:szCs w:val="28"/>
          <w:rtl/>
        </w:rPr>
        <w:t xml:space="preserve">وضعیت نشر : [بی‌جا]، شرکت چاپخانه شهاب</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[۱۴۰]ص.: [۳۶] ص. نقشه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مهندسی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۸۷۶۵، کتابخانه آیت الله بروجردی (ره)، 8765</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095" w:name="_Toc716"/>
      <w:r>
        <w:t>مواد منفجره نظامی: برابر برنامه دانشکده افسری</w:t>
      </w:r>
      <w:bookmarkEnd w:id="109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/پ۲م۸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پارسای، فروردین</w:t>
      </w:r>
    </w:p>
    <w:p>
      <w:pPr>
        <w:pStyle w:val="BookText"/>
      </w:pPr>
      <w:r>
        <w:rPr>
          <w:rFonts w:ascii="IRNazanin" w:hAnsi="IRNazanin" w:eastAsia="IRNazanin" w:cs="IRNazanin"/>
          <w:lang w:bidi="fa-IR"/>
          <w:color w:val="111111"/>
          <w:sz w:val="28"/>
          <w:szCs w:val="28"/>
          <w:rtl/>
        </w:rPr>
        <w:t xml:space="preserve">عنوان : مواد منفجره نظامی: برابر برنامه دانشکده افسری</w:t>
      </w:r>
    </w:p>
    <w:p>
      <w:pPr>
        <w:pStyle w:val="BookText"/>
      </w:pPr>
      <w:r>
        <w:rPr>
          <w:rFonts w:ascii="IRNazanin" w:hAnsi="IRNazanin" w:eastAsia="IRNazanin" w:cs="IRNazanin"/>
          <w:lang w:bidi="fa-IR"/>
          <w:color w:val="111111"/>
          <w:sz w:val="28"/>
          <w:szCs w:val="28"/>
          <w:rtl/>
        </w:rPr>
        <w:t xml:space="preserve">شرح پدیدآور : ترجمه و تدوین فروردین پارسای و منصور شفازند</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-۱۳۳۸</w:t>
      </w:r>
    </w:p>
    <w:p>
      <w:pPr>
        <w:pStyle w:val="BookText"/>
      </w:pPr>
      <w:r>
        <w:rPr>
          <w:rFonts w:ascii="IRNazanin" w:hAnsi="IRNazanin" w:eastAsia="IRNazanin" w:cs="IRNazanin"/>
          <w:lang w:bidi="fa-IR"/>
          <w:color w:val="111111"/>
          <w:sz w:val="28"/>
          <w:szCs w:val="28"/>
          <w:rtl/>
        </w:rPr>
        <w:t xml:space="preserve">مشخصات ظاهری : ج.: جدول (بخشی تا</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9" w:name="pg4574_28927"/>
    <w:bookmarkEnd w:id="339"/>
    <w:p>
      <w:pPr>
        <w:pStyle w:val="BookText"/>
      </w:pPr>
      <w:r>
        <w:rPr>
          <w:rFonts w:ascii="IRNazanin" w:hAnsi="IRNazanin" w:eastAsia="IRNazanin" w:cs="IRNazanin"/>
          <w:lang w:bidi="fa-IR"/>
          <w:color w:val="111111"/>
          <w:sz w:val="28"/>
          <w:szCs w:val="28"/>
          <w:rtl/>
        </w:rPr>
        <w:t xml:space="preserve">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مواد منفجره نظامی</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شفازند، منصور</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۸۷۲۳، کتابخانه آیت الله بروجردی (ره)، 8723</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096" w:name="_Toc717"/>
      <w:r>
        <w:t>موضوع سخنرانی تکامل تدریجی و تاریخچه ستاد: شامل ۱. مقدمه. لزوم ایجاد ارتش‌ها ۲. تکامل تدریجی ستاد ۳. تاریخچه ستاد ۴. ستادهای اولیه ۵. آزمایش سیستم جدید ستادها ۶. نتیجه</w:t>
      </w:r>
      <w:bookmarkEnd w:id="1096"/>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/ک۹م۸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کیانی</w:t>
      </w:r>
    </w:p>
    <w:p>
      <w:pPr>
        <w:pStyle w:val="BookText"/>
      </w:pPr>
      <w:r>
        <w:rPr>
          <w:rFonts w:ascii="IRNazanin" w:hAnsi="IRNazanin" w:eastAsia="IRNazanin" w:cs="IRNazanin"/>
          <w:lang w:bidi="fa-IR"/>
          <w:color w:val="111111"/>
          <w:sz w:val="28"/>
          <w:szCs w:val="28"/>
          <w:rtl/>
        </w:rPr>
        <w:t xml:space="preserve">عنوان : موضوع سخنرانی تکامل تدریجی و تاریخچه ستاد: شامل ۱. مقدمه. لزوم ایجاد ارتش‌ها ۲. تکامل تدریجی ستاد ۳. تاریخچه ستاد ۴. ستادهای اولیه ۵. آزمایش سیستم جدید ستادها ۶. نتیجه</w:t>
      </w:r>
    </w:p>
    <w:p>
      <w:pPr>
        <w:pStyle w:val="BookText"/>
      </w:pPr>
      <w:r>
        <w:rPr>
          <w:rFonts w:ascii="IRNazanin" w:hAnsi="IRNazanin" w:eastAsia="IRNazanin" w:cs="IRNazanin"/>
          <w:lang w:bidi="fa-IR"/>
          <w:color w:val="111111"/>
          <w:sz w:val="28"/>
          <w:szCs w:val="28"/>
          <w:rtl/>
        </w:rPr>
        <w:t xml:space="preserve">شرح پدیدآور : کیانی</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[؟۱۳۲۹]</w:t>
      </w:r>
    </w:p>
    <w:p>
      <w:pPr>
        <w:pStyle w:val="BookText"/>
      </w:pPr>
      <w:r>
        <w:rPr>
          <w:rFonts w:ascii="IRNazanin" w:hAnsi="IRNazanin" w:eastAsia="IRNazanin" w:cs="IRNazanin"/>
          <w:lang w:bidi="fa-IR"/>
          <w:color w:val="111111"/>
          <w:sz w:val="28"/>
          <w:szCs w:val="28"/>
          <w:rtl/>
        </w:rPr>
        <w:t xml:space="preserve">مشخصات ظاهری : [الف]، ۷ ص</w:t>
      </w:r>
    </w:p>
    <w:p>
      <w:pPr>
        <w:pStyle w:val="BookText"/>
      </w:pPr>
      <w:r>
        <w:rPr>
          <w:rFonts w:ascii="IRNazanin" w:hAnsi="IRNazanin" w:eastAsia="IRNazanin" w:cs="IRNazanin"/>
          <w:lang w:bidi="fa-IR"/>
          <w:color w:val="111111"/>
          <w:sz w:val="28"/>
          <w:szCs w:val="28"/>
          <w:rtl/>
        </w:rPr>
        <w:t xml:space="preserve">یادداشت : بالای عنوان: دوره سوم ستاد: سال تحصیلی ۲۸ - ۱۳۲۹</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ستاد</w:t>
      </w:r>
    </w:p>
    <w:p>
      <w:pPr>
        <w:pStyle w:val="BookText"/>
      </w:pPr>
      <w:r>
        <w:rPr>
          <w:rFonts w:ascii="IRNazanin" w:hAnsi="IRNazanin" w:eastAsia="IRNazanin" w:cs="IRNazanin"/>
          <w:lang w:bidi="fa-IR"/>
          <w:color w:val="111111"/>
          <w:sz w:val="28"/>
          <w:szCs w:val="28"/>
          <w:rtl/>
        </w:rPr>
        <w:t xml:space="preserve">شناسه افزوده : ت، دانشگاه تهران. دوره سوم ستاد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۱۶۴۱۴، کتابخانه آیت‌الله بروجردی (ره)، 16414</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1097" w:name="_Toc718"/>
      <w:r>
        <w:t>موضوع سخنرانی: مسابقه تسلیحاتی کشورها و سلاح جنگی</w:t>
      </w:r>
      <w:bookmarkEnd w:id="109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۱۳۰ /م۸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موضوع سخنرانی: مسابقه تسلیحاتی کشورها و سلاح جنگی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۲۸+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سخنرانی‌ها</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سلاح‌ها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۹۱۷۳، کتابخانه آیت الله بروجردی (ره)، 9173</w:t>
      </w:r>
    </w:p>
    <w:p>
      <w:pPr>
        <w:pStyle w:val="BookText"/>
      </w:pPr>
      <w:r>
        <w:rPr>
          <w:rFonts w:ascii="IRNazanin" w:hAnsi="IRNazanin" w:eastAsia="IRNazanin" w:cs="IRNazanin"/>
          <w:lang w:bidi="fa-IR"/>
          <w:color w:val="111111"/>
          <w:sz w:val="28"/>
          <w:szCs w:val="28"/>
          <w:rtl/>
        </w:rPr>
        <w:t xml:space="preserve">مشخصات ورود اطلاعات : امید،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40" w:name="pg4574_28928"/>
    <w:bookmarkEnd w:id="340"/>
    <w:p>
      <w:pPr>
        <w:pStyle w:val="BookText"/>
      </w:pPr>
      <w:r>
        <w:rPr>
          <w:rFonts w:ascii="IRNazanin" w:hAnsi="IRNazanin" w:eastAsia="IRNazanin" w:cs="IRNazanin"/>
          <w:lang w:bidi="fa-IR"/>
          <w:color w:val="111111"/>
          <w:sz w:val="28"/>
          <w:szCs w:val="28"/>
          <w:rtl/>
        </w:rPr>
        <w:t xml:space="preserve">۹۶/۳/۶</w:t>
      </w:r>
    </w:p>
    <w:p>
      <w:pPr>
        <w:pStyle w:val="Heading4"/>
      </w:pPr>
      <w:bookmarkStart w:id="1098" w:name="_Toc719"/>
      <w:r>
        <w:t>مینهای زمینی</w:t>
      </w:r>
      <w:bookmarkEnd w:id="1098"/>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/م۹م۹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مینهای زمینی</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۵۱ ص.: مصور، جدول</w:t>
      </w:r>
    </w:p>
    <w:p>
      <w:pPr>
        <w:pStyle w:val="BookText"/>
      </w:pPr>
      <w:r>
        <w:rPr>
          <w:rFonts w:ascii="IRNazanin" w:hAnsi="IRNazanin" w:eastAsia="IRNazanin" w:cs="IRNazanin"/>
          <w:lang w:bidi="fa-IR"/>
          <w:color w:val="111111"/>
          <w:sz w:val="28"/>
          <w:szCs w:val="28"/>
          <w:rtl/>
        </w:rPr>
        <w:t xml:space="preserve">یادداشت : بالای عنوان: دستور فنی ۱۹۴۰-۹</w:t>
      </w:r>
    </w:p>
    <w:p>
      <w:pPr>
        <w:pStyle w:val="BookText"/>
      </w:pPr>
      <w:r>
        <w:rPr>
          <w:rFonts w:ascii="IRNazanin" w:hAnsi="IRNazanin" w:eastAsia="IRNazanin" w:cs="IRNazanin"/>
          <w:lang w:bidi="fa-IR"/>
          <w:color w:val="111111"/>
          <w:sz w:val="28"/>
          <w:szCs w:val="28"/>
          <w:rtl/>
        </w:rPr>
        <w:t xml:space="preserve">اثر حاضر آئین نامه فنی مینهای زمینی 1940-9 </w:t>
      </w:r>
      <w:r>
        <w:rPr>
          <w:rFonts w:ascii="Times New Roman" w:hAnsi="Times New Roman" w:eastAsia="Times New Roman" w:cs="Times New Roman"/>
          <w:lang w:val="en-US" w:bidi="en-US"/>
          <w:color w:val="111111"/>
          <w:sz w:val="28"/>
          <w:szCs w:val="28"/>
          <w:rtl/>
        </w:rPr>
        <w:t xml:space="preserve">TM </w:t>
      </w:r>
      <w:r>
        <w:rPr>
          <w:rFonts w:ascii="IRNazanin" w:hAnsi="IRNazanin" w:eastAsia="IRNazanin" w:cs="IRNazanin"/>
          <w:lang w:bidi="fa-IR"/>
          <w:color w:val="111111"/>
          <w:sz w:val="28"/>
          <w:szCs w:val="28"/>
          <w:rtl/>
        </w:rPr>
        <w:t xml:space="preserve">می‌باشد که به عنوان آئین نامه رسمی ارتش در نظر گرفته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مین‌های زمینی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IRNazanin" w:hAnsi="IRNazanin" w:eastAsia="IRNazanin" w:cs="IRNazanin"/>
          <w:lang w:bidi="fa-IR"/>
          <w:color w:val="111111"/>
          <w:sz w:val="28"/>
          <w:szCs w:val="28"/>
          <w:rtl/>
        </w:rPr>
        <w:t xml:space="preserve">ع، دستور فنی ۱۹۴۰-۹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۶۵۰۵۹۳، کتابخانه آیت الله بروجردی (ره)، 650593</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1099" w:name="_Toc720"/>
      <w:r>
        <w:t>مین‌های زمینی و تله‌های انفجار</w:t>
      </w:r>
      <w:bookmarkEnd w:id="109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/و۲م۹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واعظی</w:t>
      </w:r>
    </w:p>
    <w:p>
      <w:pPr>
        <w:pStyle w:val="BookText"/>
      </w:pPr>
      <w:r>
        <w:rPr>
          <w:rFonts w:ascii="IRNazanin" w:hAnsi="IRNazanin" w:eastAsia="IRNazanin" w:cs="IRNazanin"/>
          <w:lang w:bidi="fa-IR"/>
          <w:color w:val="111111"/>
          <w:sz w:val="28"/>
          <w:szCs w:val="28"/>
          <w:rtl/>
        </w:rPr>
        <w:t xml:space="preserve">عنوان : مین‌های زمینی و تله‌های انفجار</w:t>
      </w:r>
    </w:p>
    <w:p>
      <w:pPr>
        <w:pStyle w:val="BookText"/>
      </w:pPr>
      <w:r>
        <w:rPr>
          <w:rFonts w:ascii="IRNazanin" w:hAnsi="IRNazanin" w:eastAsia="IRNazanin" w:cs="IRNazanin"/>
          <w:lang w:bidi="fa-IR"/>
          <w:color w:val="111111"/>
          <w:sz w:val="28"/>
          <w:szCs w:val="28"/>
          <w:rtl/>
        </w:rPr>
        <w:t xml:space="preserve">شرح پدیدآور : واعظی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۱۳۶ ص.: مصور، جدول</w:t>
      </w:r>
    </w:p>
    <w:p>
      <w:pPr>
        <w:pStyle w:val="BookText"/>
      </w:pPr>
      <w:r>
        <w:rPr>
          <w:rFonts w:ascii="IRNazanin" w:hAnsi="IRNazanin" w:eastAsia="IRNazanin" w:cs="IRNazanin"/>
          <w:lang w:bidi="fa-IR"/>
          <w:color w:val="111111"/>
          <w:sz w:val="28"/>
          <w:szCs w:val="28"/>
          <w:rtl/>
        </w:rPr>
        <w:t xml:space="preserve">یادداشت : کتاب حاضر مجموعه طرق مختلف طرز عمل و روشهای فنی و تاکتیکی جنگهای مین زمینی بر اساس تجربیات قوای ممالک متحده امریکا در تمام صحنه‌های جنگ و متکی بر گزارشات و مدارک ملل دیگر می‌باشد</w:t>
      </w:r>
    </w:p>
    <w:p>
      <w:pPr>
        <w:pStyle w:val="BookText"/>
      </w:pPr>
      <w:r>
        <w:rPr>
          <w:rFonts w:ascii="IRNazanin" w:hAnsi="IRNazanin" w:eastAsia="IRNazanin" w:cs="IRNazanin"/>
          <w:lang w:bidi="fa-IR"/>
          <w:color w:val="111111"/>
          <w:sz w:val="28"/>
          <w:szCs w:val="28"/>
          <w:rtl/>
        </w:rPr>
        <w:t xml:space="preserve">عنوان روی جلد: جنگ مین‌های زمینی و تله‌های انفجار</w:t>
      </w:r>
    </w:p>
    <w:p>
      <w:pPr>
        <w:pStyle w:val="BookText"/>
      </w:pPr>
      <w:r>
        <w:rPr>
          <w:rFonts w:ascii="IRNazanin" w:hAnsi="IRNazanin" w:eastAsia="IRNazanin" w:cs="IRNazanin"/>
          <w:lang w:bidi="fa-IR"/>
          <w:color w:val="111111"/>
          <w:sz w:val="28"/>
          <w:szCs w:val="28"/>
          <w:rtl/>
        </w:rPr>
        <w:t xml:space="preserve">ن.۳ (چاپ دوم: ۱۳۳۳)</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مین‌های زمینی</w:t>
      </w:r>
    </w:p>
    <w:p>
      <w:pPr>
        <w:pStyle w:val="BookText"/>
      </w:pPr>
      <w:r>
        <w:rPr>
          <w:rFonts w:ascii="IRNazanin" w:hAnsi="IRNazanin" w:eastAsia="IRNazanin" w:cs="IRNazanin"/>
          <w:lang w:bidi="fa-IR"/>
          <w:color w:val="111111"/>
          <w:sz w:val="28"/>
          <w:szCs w:val="28"/>
          <w:rtl/>
        </w:rPr>
        <w:t xml:space="preserve">تاکتیک‌های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جنگ مین‌های زمینی و تله‌های انفجار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۳۲۲۰۸۲۰، کتابخانه آیت الله بروجردی (ره)، 3220820</w:t>
      </w:r>
    </w:p>
    <w:p>
      <w:pPr>
        <w:pStyle w:val="BookText"/>
      </w:pPr>
      <w:r>
        <w:rPr>
          <w:rFonts w:ascii="IRNazanin" w:hAnsi="IRNazanin" w:eastAsia="IRNazanin" w:cs="IRNazanin"/>
          <w:lang w:bidi="fa-IR"/>
          <w:color w:val="111111"/>
          <w:sz w:val="28"/>
          <w:szCs w:val="28"/>
          <w:rtl/>
        </w:rPr>
        <w:t xml:space="preserve">۲،</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41" w:name="pg4574_28929"/>
    <w:bookmarkEnd w:id="341"/>
    <w:p>
      <w:pPr>
        <w:pStyle w:val="BookText"/>
      </w:pPr>
      <w:r>
        <w:rPr>
          <w:rFonts w:ascii="IRNazanin" w:hAnsi="IRNazanin" w:eastAsia="IRNazanin" w:cs="IRNazanin"/>
          <w:lang w:bidi="fa-IR"/>
          <w:color w:val="111111"/>
          <w:sz w:val="28"/>
          <w:szCs w:val="28"/>
          <w:rtl/>
        </w:rPr>
        <w:t xml:space="preserve">۵۶۶۲، کتابخانه آیت الله بروجردی (ره)، 5662</w:t>
      </w:r>
    </w:p>
    <w:p>
      <w:pPr>
        <w:pStyle w:val="BookText"/>
      </w:pPr>
      <w:r>
        <w:rPr>
          <w:rFonts w:ascii="IRNazanin" w:hAnsi="IRNazanin" w:eastAsia="IRNazanin" w:cs="IRNazanin"/>
          <w:lang w:bidi="fa-IR"/>
          <w:color w:val="111111"/>
          <w:sz w:val="28"/>
          <w:szCs w:val="28"/>
          <w:rtl/>
        </w:rPr>
        <w:t xml:space="preserve">۳، ۵۶۶۴، کتابخانه آیت الله بروجردی (ره)، 5664</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3"/>
      </w:pPr>
      <w:bookmarkStart w:id="1100" w:name="_Toc721"/>
      <w:r>
        <w:t>ن</w:t>
      </w:r>
      <w:bookmarkEnd w:id="1100"/>
    </w:p>
    <w:p>
      <w:pPr>
        <w:pStyle w:val="Heading4"/>
      </w:pPr>
      <w:bookmarkStart w:id="1101" w:name="_Toc722"/>
      <w:r>
        <w:t>نامه های اداری - ثبت و بایگانی: جهت دانشجویان سال دوم افسری و دانش آموزان سال ۳ ستوانی</w:t>
      </w:r>
      <w:bookmarkEnd w:id="110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/ن۲ب۹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بنی‌صدر، ابراهیم</w:t>
      </w:r>
    </w:p>
    <w:p>
      <w:pPr>
        <w:pStyle w:val="BookText"/>
      </w:pPr>
      <w:r>
        <w:rPr>
          <w:rFonts w:ascii="IRNazanin" w:hAnsi="IRNazanin" w:eastAsia="IRNazanin" w:cs="IRNazanin"/>
          <w:lang w:bidi="fa-IR"/>
          <w:color w:val="111111"/>
          <w:sz w:val="28"/>
          <w:szCs w:val="28"/>
          <w:rtl/>
        </w:rPr>
        <w:t xml:space="preserve">عنوان : نامه های اداری - ثبت و بایگانی: جهت دانشجویان سال دوم افسری و دانش آموزان سال ۳ ستوانی</w:t>
      </w:r>
    </w:p>
    <w:p>
      <w:pPr>
        <w:pStyle w:val="BookText"/>
      </w:pPr>
      <w:r>
        <w:rPr>
          <w:rFonts w:ascii="IRNazanin" w:hAnsi="IRNazanin" w:eastAsia="IRNazanin" w:cs="IRNazanin"/>
          <w:lang w:bidi="fa-IR"/>
          <w:color w:val="111111"/>
          <w:sz w:val="28"/>
          <w:szCs w:val="28"/>
          <w:rtl/>
        </w:rPr>
        <w:t xml:space="preserve">شرح پدیدآور : سید ابراهیم بنی صدر؛ [به سفارش] دانشکده افسری</w:t>
      </w:r>
    </w:p>
    <w:p>
      <w:pPr>
        <w:pStyle w:val="BookText"/>
      </w:pPr>
      <w:r>
        <w:rPr>
          <w:rFonts w:ascii="IRNazanin" w:hAnsi="IRNazanin" w:eastAsia="IRNazanin" w:cs="IRNazanin"/>
          <w:lang w:bidi="fa-IR"/>
          <w:color w:val="111111"/>
          <w:sz w:val="28"/>
          <w:szCs w:val="28"/>
          <w:rtl/>
        </w:rPr>
        <w:t xml:space="preserve">وضعیت نشر : [بی‌جا]، چاپخانه طلوع</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[ب]، ۶۰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نامه‌نگاری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۱۵۲۲۳، کتابخانه آیت الله بروجردی (ره)، 15223</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1102" w:name="_Toc723"/>
      <w:r>
        <w:t>ندای مدافعین خانه</w:t>
      </w:r>
      <w:bookmarkEnd w:id="110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/ن۴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ندای مدافعین خانه</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[و]، ۷۹ ص</w:t>
      </w:r>
    </w:p>
    <w:p>
      <w:pPr>
        <w:pStyle w:val="BookText"/>
      </w:pPr>
      <w:r>
        <w:rPr>
          <w:rFonts w:ascii="IRNazanin" w:hAnsi="IRNazanin" w:eastAsia="IRNazanin" w:cs="IRNazanin"/>
          <w:lang w:bidi="fa-IR"/>
          <w:color w:val="111111"/>
          <w:sz w:val="28"/>
          <w:szCs w:val="28"/>
          <w:rtl/>
        </w:rPr>
        <w:t xml:space="preserve">فروست : از نشریات میهنی</w:t>
      </w:r>
    </w:p>
    <w:p>
      <w:pPr>
        <w:pStyle w:val="BookText"/>
      </w:pPr>
      <w:r>
        <w:rPr>
          <w:rFonts w:ascii="IRNazanin" w:hAnsi="IRNazanin" w:eastAsia="IRNazanin" w:cs="IRNazanin"/>
          <w:lang w:bidi="fa-IR"/>
          <w:color w:val="111111"/>
          <w:sz w:val="28"/>
          <w:szCs w:val="28"/>
          <w:rtl/>
        </w:rPr>
        <w:t xml:space="preserve">یادداشت : اثر حاضر تاریخ نهضت مقاومت فرانسه در جنگ جهانی دوم است که براساس مدارک و اسناد گردآوری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جنگ جهانی دوم، ۱۹۳۹- ۱۹۴۵م.</w:t>
      </w:r>
    </w:p>
    <w:p>
      <w:pPr>
        <w:pStyle w:val="BookText"/>
      </w:pPr>
      <w:r>
        <w:rPr>
          <w:rFonts w:ascii="IRNazanin" w:hAnsi="IRNazanin" w:eastAsia="IRNazanin" w:cs="IRNazanin"/>
          <w:lang w:bidi="fa-IR"/>
          <w:color w:val="111111"/>
          <w:sz w:val="28"/>
          <w:szCs w:val="28"/>
          <w:rtl/>
        </w:rPr>
        <w:t xml:space="preserve">مقاومت ملی</w:t>
      </w:r>
    </w:p>
    <w:p>
      <w:pPr>
        <w:pStyle w:val="BookText"/>
      </w:pPr>
      <w:r>
        <w:rPr>
          <w:rFonts w:ascii="IRNazanin" w:hAnsi="IRNazanin" w:eastAsia="IRNazanin" w:cs="IRNazanin"/>
          <w:lang w:bidi="fa-IR"/>
          <w:color w:val="111111"/>
          <w:sz w:val="28"/>
          <w:szCs w:val="28"/>
          <w:rtl/>
        </w:rPr>
        <w:t xml:space="preserve">فرانسه</w:t>
      </w:r>
    </w:p>
    <w:p>
      <w:pPr>
        <w:pStyle w:val="BookText"/>
      </w:pPr>
      <w:r>
        <w:rPr>
          <w:rFonts w:ascii="IRNazanin" w:hAnsi="IRNazanin" w:eastAsia="IRNazanin" w:cs="IRNazanin"/>
          <w:lang w:bidi="fa-IR"/>
          <w:color w:val="111111"/>
          <w:sz w:val="28"/>
          <w:szCs w:val="28"/>
          <w:rtl/>
        </w:rPr>
        <w:t xml:space="preserve">اشغال آلمانها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۸۸۴۸، کتابخانه آیت الله بروجردی (ره)، 8848</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1103" w:name="_Toc724"/>
      <w:r>
        <w:t>نشریه آموزشی جهت افسران رسته پیاده فروردین ماه ۱۳۳۷: رکن سوم</w:t>
      </w:r>
      <w:bookmarkEnd w:id="1103"/>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/ن۵</w:t>
      </w:r>
    </w:p>
    <w:p>
      <w:pPr>
        <w:pStyle w:val="BookText"/>
      </w:pPr>
      <w:r>
        <w:rPr>
          <w:rFonts w:ascii="IRNazanin" w:hAnsi="IRNazanin" w:eastAsia="IRNazanin" w:cs="IRNazanin"/>
          <w:lang w:bidi="fa-IR"/>
          <w:color w:val="111111"/>
          <w:sz w:val="28"/>
          <w:szCs w:val="28"/>
          <w:rtl/>
        </w:rPr>
        <w:t xml:space="preserve">نوع</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42" w:name="pg4574_28930"/>
    <w:bookmarkEnd w:id="342"/>
    <w:p>
      <w:pPr>
        <w:pStyle w:val="BookText"/>
      </w:pPr>
      <w:r>
        <w:rPr>
          <w:rFonts w:ascii="IRNazanin" w:hAnsi="IRNazanin" w:eastAsia="IRNazanin" w:cs="IRNazanin"/>
          <w:lang w:bidi="fa-IR"/>
          <w:color w:val="111111"/>
          <w:sz w:val="28"/>
          <w:szCs w:val="28"/>
          <w:rtl/>
        </w:rPr>
        <w:t xml:space="preserve">سرشناسه : ع</w:t>
      </w:r>
    </w:p>
    <w:p>
      <w:pPr>
        <w:pStyle w:val="BookText"/>
      </w:pPr>
      <w:r>
        <w:rPr>
          <w:rFonts w:ascii="IRNazanin" w:hAnsi="IRNazanin" w:eastAsia="IRNazanin" w:cs="IRNazanin"/>
          <w:lang w:bidi="fa-IR"/>
          <w:color w:val="111111"/>
          <w:sz w:val="28"/>
          <w:szCs w:val="28"/>
          <w:rtl/>
        </w:rPr>
        <w:t xml:space="preserve">عنوان : نشریه آموزشی جهت افسران رسته پیاده فروردین ماه ۱۳۳۷: رکن سوم</w:t>
      </w:r>
    </w:p>
    <w:p>
      <w:pPr>
        <w:pStyle w:val="BookText"/>
      </w:pPr>
      <w:r>
        <w:rPr>
          <w:rFonts w:ascii="IRNazanin" w:hAnsi="IRNazanin" w:eastAsia="IRNazanin" w:cs="IRNazanin"/>
          <w:lang w:bidi="fa-IR"/>
          <w:color w:val="111111"/>
          <w:sz w:val="28"/>
          <w:szCs w:val="28"/>
          <w:rtl/>
        </w:rPr>
        <w:t xml:space="preserve">وضعیت نشر : تهران، ستاد نیروی زمینی، دانشگاه نظامی ، دانشکده پیاده</w:t>
      </w:r>
    </w:p>
    <w:p>
      <w:pPr>
        <w:pStyle w:val="BookText"/>
      </w:pPr>
      <w:r>
        <w:rPr>
          <w:rFonts w:ascii="IRNazanin" w:hAnsi="IRNazanin" w:eastAsia="IRNazanin" w:cs="IRNazanin"/>
          <w:lang w:bidi="fa-IR"/>
          <w:color w:val="111111"/>
          <w:sz w:val="28"/>
          <w:szCs w:val="28"/>
          <w:rtl/>
        </w:rPr>
        <w:t xml:space="preserve">سال نشر : ۱۳۳۷</w:t>
      </w:r>
    </w:p>
    <w:p>
      <w:pPr>
        <w:pStyle w:val="BookText"/>
      </w:pPr>
      <w:r>
        <w:rPr>
          <w:rFonts w:ascii="IRNazanin" w:hAnsi="IRNazanin" w:eastAsia="IRNazanin" w:cs="IRNazanin"/>
          <w:lang w:bidi="fa-IR"/>
          <w:color w:val="111111"/>
          <w:sz w:val="28"/>
          <w:szCs w:val="28"/>
          <w:rtl/>
        </w:rPr>
        <w:t xml:space="preserve">مشخصات ظاهری : ۷۰ص.: نقشه ( تاشده)</w:t>
      </w:r>
    </w:p>
    <w:p>
      <w:pPr>
        <w:pStyle w:val="BookText"/>
      </w:pPr>
      <w:r>
        <w:rPr>
          <w:rFonts w:ascii="IRNazanin" w:hAnsi="IRNazanin" w:eastAsia="IRNazanin" w:cs="IRNazanin"/>
          <w:lang w:bidi="fa-IR"/>
          <w:color w:val="111111"/>
          <w:sz w:val="28"/>
          <w:szCs w:val="28"/>
          <w:rtl/>
        </w:rPr>
        <w:t xml:space="preserve">یادداشت : اثر حاضر جزوه آموزشی است که توسط دانشکده پیاده دانشگاه نظامی برای آموزش افسران تهیه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آموزش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شناسه افزوده : ت، ستاد نیروی زمینی. دانشگاه نظامی. دانشکده پیاده</w:t>
      </w:r>
    </w:p>
    <w:p>
      <w:pPr>
        <w:pStyle w:val="BookText"/>
      </w:pPr>
      <w:r>
        <w:rPr>
          <w:rFonts w:ascii="IRNazanin" w:hAnsi="IRNazanin" w:eastAsia="IRNazanin" w:cs="IRNazanin"/>
          <w:lang w:bidi="fa-IR"/>
          <w:color w:val="111111"/>
          <w:sz w:val="28"/>
          <w:szCs w:val="28"/>
          <w:rtl/>
        </w:rPr>
        <w:t xml:space="preserve">موجودی فیزیکی : ۱، ۱۶۹۷۶، کتابخانه آیت الله بروجردی (ره)، 16976</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1104" w:name="_Toc725"/>
      <w:r>
        <w:t>نظامنامه اداره نظمیه: مصوبه هیئت محترم وزراء عظام دولت علیه ایران</w:t>
      </w:r>
      <w:bookmarkEnd w:id="110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/ن۶۹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اداره نظمیه: مصوبه هیئت محترم وزراء عظام دولت علیه ایران</w:t>
      </w:r>
    </w:p>
    <w:p>
      <w:pPr>
        <w:pStyle w:val="BookText"/>
      </w:pPr>
      <w:r>
        <w:rPr>
          <w:rFonts w:ascii="IRNazanin" w:hAnsi="IRNazanin" w:eastAsia="IRNazanin" w:cs="IRNazanin"/>
          <w:lang w:bidi="fa-IR"/>
          <w:color w:val="111111"/>
          <w:sz w:val="28"/>
          <w:szCs w:val="28"/>
          <w:rtl/>
        </w:rPr>
        <w:t xml:space="preserve">شرح پدیدآور : تالیف و پیشنهادی رئیس کل تشکیلات نظمیه ایران</w:t>
      </w:r>
    </w:p>
    <w:p>
      <w:pPr>
        <w:pStyle w:val="BookText"/>
      </w:pPr>
      <w:r>
        <w:rPr>
          <w:rFonts w:ascii="IRNazanin" w:hAnsi="IRNazanin" w:eastAsia="IRNazanin" w:cs="IRNazanin"/>
          <w:lang w:bidi="fa-IR"/>
          <w:color w:val="111111"/>
          <w:sz w:val="28"/>
          <w:szCs w:val="28"/>
          <w:rtl/>
        </w:rPr>
        <w:t xml:space="preserve">وضعیت نشر : تهران، مطعبه بوسفو</w:t>
      </w:r>
    </w:p>
    <w:p>
      <w:pPr>
        <w:pStyle w:val="BookText"/>
      </w:pPr>
      <w:r>
        <w:rPr>
          <w:rFonts w:ascii="IRNazanin" w:hAnsi="IRNazanin" w:eastAsia="IRNazanin" w:cs="IRNazanin"/>
          <w:lang w:bidi="fa-IR"/>
          <w:color w:val="111111"/>
          <w:sz w:val="28"/>
          <w:szCs w:val="28"/>
          <w:rtl/>
        </w:rPr>
        <w:t xml:space="preserve">سال نشر : ۱۲۹۱ = .ق ۱۳۳۳ = .م ۱۹۱۴</w:t>
      </w:r>
    </w:p>
    <w:p>
      <w:pPr>
        <w:pStyle w:val="BookText"/>
      </w:pPr>
      <w:r>
        <w:rPr>
          <w:rFonts w:ascii="IRNazanin" w:hAnsi="IRNazanin" w:eastAsia="IRNazanin" w:cs="IRNazanin"/>
          <w:lang w:bidi="fa-IR"/>
          <w:color w:val="111111"/>
          <w:sz w:val="28"/>
          <w:szCs w:val="28"/>
          <w:rtl/>
        </w:rPr>
        <w:t xml:space="preserve">مشخصات ظاهری : ۷۴ص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اداره نظمیه</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شناسه افزوده : ت، ایران. اداره کل نظمیه</w:t>
      </w:r>
    </w:p>
    <w:p>
      <w:pPr>
        <w:pStyle w:val="BookText"/>
      </w:pPr>
      <w:r>
        <w:rPr>
          <w:rFonts w:ascii="IRNazanin" w:hAnsi="IRNazanin" w:eastAsia="IRNazanin" w:cs="IRNazanin"/>
          <w:lang w:bidi="fa-IR"/>
          <w:color w:val="111111"/>
          <w:sz w:val="28"/>
          <w:szCs w:val="28"/>
          <w:rtl/>
        </w:rPr>
        <w:t xml:space="preserve">جستجوی کمکی : م، دوره قاجار</w:t>
      </w:r>
    </w:p>
    <w:p>
      <w:pPr>
        <w:pStyle w:val="BookText"/>
      </w:pPr>
      <w:r>
        <w:rPr>
          <w:rFonts w:ascii="IRNazanin" w:hAnsi="IRNazanin" w:eastAsia="IRNazanin" w:cs="IRNazanin"/>
          <w:lang w:bidi="fa-IR"/>
          <w:color w:val="111111"/>
          <w:sz w:val="28"/>
          <w:szCs w:val="28"/>
          <w:rtl/>
        </w:rPr>
        <w:t xml:space="preserve">موجودی فیزیکی : ۱، ۷۹۰۱۷۸، کتابخانه آیت الله بروجردی (ره)، 790178</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1105" w:name="_Toc726"/>
      <w:r>
        <w:t>نظامنامه اسلحه‌شناسی توپ ۱۰۵ [صد و پنج] کوتاه نمونه ۱۳۱۳ [هزار و سیصد و سیزده] ارتش شاهنشاهی</w:t>
      </w:r>
      <w:bookmarkEnd w:id="1105"/>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اسلحه‌شناسی توپ ۱۰۵ [صد و پنج] کوتاه نمونه ۱۳۱۳ [هزار و سیصد و سیزده] ارتش شاهنشاهی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۱۶۰ ص</w:t>
      </w:r>
    </w:p>
    <w:p>
      <w:pPr>
        <w:pStyle w:val="BookText"/>
      </w:pPr>
      <w:r>
        <w:rPr>
          <w:rFonts w:ascii="IRNazanin" w:hAnsi="IRNazanin" w:eastAsia="IRNazanin" w:cs="IRNazanin"/>
          <w:lang w:bidi="fa-IR"/>
          <w:color w:val="111111"/>
          <w:sz w:val="28"/>
          <w:szCs w:val="28"/>
          <w:rtl/>
        </w:rPr>
        <w:t xml:space="preserve">یادداشت : واقف:</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43" w:name="pg4574_28931"/>
    <w:bookmarkEnd w:id="343"/>
    <w:p>
      <w:pPr>
        <w:pStyle w:val="BookText"/>
      </w:pPr>
      <w:r>
        <w:rPr>
          <w:rFonts w:ascii="IRNazanin" w:hAnsi="IRNazanin" w:eastAsia="IRNazanin" w:cs="IRNazanin"/>
          <w:lang w:bidi="fa-IR"/>
          <w:color w:val="111111"/>
          <w:sz w:val="28"/>
          <w:szCs w:val="28"/>
          <w:rtl/>
        </w:rPr>
        <w:t xml:space="preserve">محمد رمضانی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تسلیحات</w:t>
      </w:r>
    </w:p>
    <w:p>
      <w:pPr>
        <w:pStyle w:val="BookText"/>
      </w:pPr>
      <w:r>
        <w:rPr>
          <w:rFonts w:ascii="IRNazanin" w:hAnsi="IRNazanin" w:eastAsia="IRNazanin" w:cs="IRNazanin"/>
          <w:lang w:bidi="fa-IR"/>
          <w:color w:val="111111"/>
          <w:sz w:val="28"/>
          <w:szCs w:val="28"/>
          <w:rtl/>
        </w:rPr>
        <w:t xml:space="preserve">مهمات و تجهیزات جنگی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۷۹۰۶۰، کتابخانه آیت الله بروجردی (ره)، 79060</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106" w:name="_Toc727"/>
      <w:r>
        <w:t>نظامنامه امور اداری عمومی ارتش شاهنشاهی</w:t>
      </w:r>
      <w:bookmarkEnd w:id="110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امور اداری عمومی ارتش شاهنشاهی</w:t>
      </w:r>
    </w:p>
    <w:p>
      <w:pPr>
        <w:pStyle w:val="BookText"/>
      </w:pPr>
      <w:r>
        <w:rPr>
          <w:rFonts w:ascii="IRNazanin" w:hAnsi="IRNazanin" w:eastAsia="IRNazanin" w:cs="IRNazanin"/>
          <w:lang w:bidi="fa-IR"/>
          <w:color w:val="111111"/>
          <w:sz w:val="28"/>
          <w:szCs w:val="28"/>
          <w:rtl/>
        </w:rPr>
        <w:t xml:space="preserve">شرح پدیدآور : [برای] وزارت جنگ</w:t>
      </w:r>
    </w:p>
    <w:p>
      <w:pPr>
        <w:pStyle w:val="BookText"/>
      </w:pPr>
      <w:r>
        <w:rPr>
          <w:rFonts w:ascii="IRNazanin" w:hAnsi="IRNazanin" w:eastAsia="IRNazanin" w:cs="IRNazanin"/>
          <w:lang w:bidi="fa-IR"/>
          <w:color w:val="111111"/>
          <w:sz w:val="28"/>
          <w:szCs w:val="28"/>
          <w:rtl/>
        </w:rPr>
        <w:t xml:space="preserve">وضعیت نشر : [تهران]، چاپخانه فردوسی</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۲ج</w:t>
      </w:r>
    </w:p>
    <w:p>
      <w:pPr>
        <w:pStyle w:val="BookText"/>
      </w:pPr>
      <w:r>
        <w:rPr>
          <w:rFonts w:ascii="IRNazanin" w:hAnsi="IRNazanin" w:eastAsia="IRNazanin" w:cs="IRNazanin"/>
          <w:lang w:bidi="fa-IR"/>
          <w:color w:val="111111"/>
          <w:sz w:val="28"/>
          <w:szCs w:val="28"/>
          <w:rtl/>
        </w:rPr>
        <w:t xml:space="preserve">یادداشت : اثر حاضر در ۴ باب به شرح نظامنامه اداری ارتش؛ اصول تشکیلات اداری؛ منابع مالی و مصرف آن در نظام اداری ارتش پرداخته است.</w:t>
      </w:r>
    </w:p>
    <w:p>
      <w:pPr>
        <w:pStyle w:val="BookText"/>
      </w:pPr>
      <w:r>
        <w:rPr>
          <w:rFonts w:ascii="IRNazanin" w:hAnsi="IRNazanin" w:eastAsia="IRNazanin" w:cs="IRNazanin"/>
          <w:lang w:bidi="fa-IR"/>
          <w:color w:val="111111"/>
          <w:sz w:val="28"/>
          <w:szCs w:val="28"/>
          <w:rtl/>
        </w:rPr>
        <w:t xml:space="preserve">عنوات جلد دوم : نظامنامه امور اداری قسمتهای ارتش شاهنشاهی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آیین نامه داخلی</w:t>
      </w:r>
    </w:p>
    <w:p>
      <w:pPr>
        <w:pStyle w:val="BookText"/>
      </w:pPr>
      <w:r>
        <w:rPr>
          <w:rFonts w:ascii="IRNazanin" w:hAnsi="IRNazanin" w:eastAsia="IRNazanin" w:cs="IRNazanin"/>
          <w:lang w:bidi="fa-IR"/>
          <w:color w:val="111111"/>
          <w:sz w:val="28"/>
          <w:szCs w:val="28"/>
          <w:rtl/>
        </w:rPr>
        <w:t xml:space="preserve">مقررات اداری</w:t>
      </w:r>
    </w:p>
    <w:p>
      <w:pPr>
        <w:pStyle w:val="BookText"/>
      </w:pPr>
      <w:r>
        <w:rPr>
          <w:rFonts w:ascii="IRNazanin" w:hAnsi="IRNazanin" w:eastAsia="IRNazanin" w:cs="IRNazanin"/>
          <w:lang w:bidi="fa-IR"/>
          <w:color w:val="111111"/>
          <w:sz w:val="28"/>
          <w:szCs w:val="28"/>
          <w:rtl/>
        </w:rPr>
        <w:t xml:space="preserve">نظامنامه</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شناسه افزوده : ت، ایران . وزارت جنگ</w:t>
      </w:r>
    </w:p>
    <w:p>
      <w:pPr>
        <w:pStyle w:val="BookText"/>
      </w:pPr>
      <w:r>
        <w:rPr>
          <w:rFonts w:ascii="IRNazanin" w:hAnsi="IRNazanin" w:eastAsia="IRNazanin" w:cs="IRNazanin"/>
          <w:lang w:bidi="fa-IR"/>
          <w:color w:val="111111"/>
          <w:sz w:val="28"/>
          <w:szCs w:val="28"/>
          <w:rtl/>
        </w:rPr>
        <w:t xml:space="preserve">ع، نظامنامه امور اداری قسمتهای ارتش شاهنشاهی</w:t>
      </w:r>
    </w:p>
    <w:p>
      <w:pPr>
        <w:pStyle w:val="BookText"/>
      </w:pPr>
      <w:r>
        <w:rPr>
          <w:rFonts w:ascii="IRNazanin" w:hAnsi="IRNazanin" w:eastAsia="IRNazanin" w:cs="IRNazanin"/>
          <w:lang w:bidi="fa-IR"/>
          <w:color w:val="111111"/>
          <w:sz w:val="28"/>
          <w:szCs w:val="28"/>
          <w:rtl/>
        </w:rPr>
        <w:t xml:space="preserve">موجودی فیزیکی : ۱، ۱، ۶۵۰۵۳۵، کتابخانه آیت الله بروجردی (ره)، 650535</w:t>
      </w:r>
    </w:p>
    <w:p>
      <w:pPr>
        <w:pStyle w:val="BookText"/>
      </w:pPr>
      <w:r>
        <w:rPr>
          <w:rFonts w:ascii="IRNazanin" w:hAnsi="IRNazanin" w:eastAsia="IRNazanin" w:cs="IRNazanin"/>
          <w:lang w:bidi="fa-IR"/>
          <w:color w:val="111111"/>
          <w:sz w:val="28"/>
          <w:szCs w:val="28"/>
          <w:rtl/>
        </w:rPr>
        <w:t xml:space="preserve">۱، ۲، ۶۵۰۵۳۲، کتابخانه آیت الله بروجردی (ره)، 650532</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1107" w:name="_Toc728"/>
      <w:r>
        <w:t>نظامنامه انتخابات</w:t>
      </w:r>
      <w:bookmarkEnd w:id="1107"/>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/الف۸ن۶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انتخابات</w:t>
      </w:r>
    </w:p>
    <w:p>
      <w:pPr>
        <w:pStyle w:val="BookText"/>
      </w:pPr>
      <w:r>
        <w:rPr>
          <w:rFonts w:ascii="IRNazanin" w:hAnsi="IRNazanin" w:eastAsia="IRNazanin" w:cs="IRNazanin"/>
          <w:lang w:bidi="fa-IR"/>
          <w:color w:val="111111"/>
          <w:sz w:val="28"/>
          <w:szCs w:val="28"/>
          <w:rtl/>
        </w:rPr>
        <w:t xml:space="preserve">وضعیت نشر : [بی‌جا]، چاپخانه برادران فردین</w:t>
      </w:r>
    </w:p>
    <w:p>
      <w:pPr>
        <w:pStyle w:val="BookText"/>
      </w:pPr>
      <w:r>
        <w:rPr>
          <w:rFonts w:ascii="IRNazanin" w:hAnsi="IRNazanin" w:eastAsia="IRNazanin" w:cs="IRNazanin"/>
          <w:lang w:bidi="fa-IR"/>
          <w:color w:val="111111"/>
          <w:sz w:val="28"/>
          <w:szCs w:val="28"/>
          <w:rtl/>
        </w:rPr>
        <w:t xml:space="preserve">سال نشر : [۱۳۰۶]</w:t>
      </w:r>
    </w:p>
    <w:p>
      <w:pPr>
        <w:pStyle w:val="BookText"/>
      </w:pPr>
      <w:r>
        <w:rPr>
          <w:rFonts w:ascii="IRNazanin" w:hAnsi="IRNazanin" w:eastAsia="IRNazanin" w:cs="IRNazanin"/>
          <w:lang w:bidi="fa-IR"/>
          <w:color w:val="111111"/>
          <w:sz w:val="28"/>
          <w:szCs w:val="28"/>
          <w:rtl/>
        </w:rPr>
        <w:t xml:space="preserve">مشخصات ظاهری : ۱۶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نظامنامه</w:t>
      </w:r>
    </w:p>
    <w:p>
      <w:pPr>
        <w:pStyle w:val="BookText"/>
      </w:pPr>
      <w:r>
        <w:rPr>
          <w:rFonts w:ascii="IRNazanin" w:hAnsi="IRNazanin" w:eastAsia="IRNazanin" w:cs="IRNazanin"/>
          <w:lang w:bidi="fa-IR"/>
          <w:color w:val="111111"/>
          <w:sz w:val="28"/>
          <w:szCs w:val="28"/>
          <w:rtl/>
        </w:rPr>
        <w:t xml:space="preserve">انتخابات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۶۲۹۲، کتابخانه آیت الله بروجردی (ره)، 6292</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108" w:name="_Toc729"/>
      <w:r>
        <w:t>نظامنامه بمب دستی تعرضی: نمونه ۱۳۱۱ پیاده نظام</w:t>
      </w:r>
      <w:bookmarkEnd w:id="110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4" w:name="pg4574_28932"/>
    <w:bookmarkEnd w:id="344"/>
    <w:p>
      <w:pPr>
        <w:pStyle w:val="BookText"/>
      </w:pPr>
      <w:r>
        <w:rPr>
          <w:rFonts w:ascii="IRNazanin" w:hAnsi="IRNazanin" w:eastAsia="IRNazanin" w:cs="IRNazanin"/>
          <w:lang w:bidi="fa-IR"/>
          <w:color w:val="111111"/>
          <w:sz w:val="28"/>
          <w:szCs w:val="28"/>
          <w:rtl/>
        </w:rPr>
        <w:t xml:space="preserve">: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/ب۸۴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بمب دستی تعرضی: نمونه ۱۳۱۱ پیاده نظام</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مطبعه مجلس</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۴۴ص</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بمب گذاری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۷۹۰۱۴۰، کتابخانه آیت الله بروجردی (ره)، 790140</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1109" w:name="_Toc730"/>
      <w:r>
        <w:t>نظامنامه تشکیلات امنیه کل مملکتی: مصوبه ۲۸ خرداد ۱۳۱۰</w:t>
      </w:r>
      <w:bookmarkEnd w:id="1109"/>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/ض۴ن۶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ضرغامی، عزیرالله، ۱۲۶۳- ۱۳۵۷</w:t>
      </w:r>
    </w:p>
    <w:p>
      <w:pPr>
        <w:pStyle w:val="BookText"/>
      </w:pPr>
      <w:r>
        <w:rPr>
          <w:rFonts w:ascii="IRNazanin" w:hAnsi="IRNazanin" w:eastAsia="IRNazanin" w:cs="IRNazanin"/>
          <w:lang w:bidi="fa-IR"/>
          <w:color w:val="111111"/>
          <w:sz w:val="28"/>
          <w:szCs w:val="28"/>
          <w:rtl/>
        </w:rPr>
        <w:t xml:space="preserve">عنوان : نظامنامه تشکیلات امنیه کل مملکتی: مصوبه ۲۸ خرداد ۱۳۱۰</w:t>
      </w:r>
    </w:p>
    <w:p>
      <w:pPr>
        <w:pStyle w:val="BookText"/>
      </w:pPr>
      <w:r>
        <w:rPr>
          <w:rFonts w:ascii="IRNazanin" w:hAnsi="IRNazanin" w:eastAsia="IRNazanin" w:cs="IRNazanin"/>
          <w:lang w:bidi="fa-IR"/>
          <w:color w:val="111111"/>
          <w:sz w:val="28"/>
          <w:szCs w:val="28"/>
          <w:rtl/>
        </w:rPr>
        <w:t xml:space="preserve">شرح پدیدآور : تالیف و پیشنهاد عزیز الله خان ضرغامی؛ [برای] وزارت جنگ</w:t>
      </w:r>
    </w:p>
    <w:p>
      <w:pPr>
        <w:pStyle w:val="BookText"/>
      </w:pPr>
      <w:r>
        <w:rPr>
          <w:rFonts w:ascii="IRNazanin" w:hAnsi="IRNazanin" w:eastAsia="IRNazanin" w:cs="IRNazanin"/>
          <w:lang w:bidi="fa-IR"/>
          <w:color w:val="111111"/>
          <w:sz w:val="28"/>
          <w:szCs w:val="28"/>
          <w:rtl/>
        </w:rPr>
        <w:t xml:space="preserve">وضعیت نشر : [تهران، چاپخانه فردوسی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 ،۱۰۹ص.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ژاندارمری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۶۵۰۴۰۰، کتابخانه آیت الله بروجردی (ره)، 650400</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1110" w:name="_Toc731"/>
      <w:r>
        <w:t>نظامنامه تیراندازی هوایی</w:t>
      </w:r>
      <w:bookmarkEnd w:id="1110"/>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تیراندازی هوایی</w:t>
      </w:r>
    </w:p>
    <w:p>
      <w:pPr>
        <w:pStyle w:val="BookText"/>
      </w:pPr>
      <w:r>
        <w:rPr>
          <w:rFonts w:ascii="IRNazanin" w:hAnsi="IRNazanin" w:eastAsia="IRNazanin" w:cs="IRNazanin"/>
          <w:lang w:bidi="fa-IR"/>
          <w:color w:val="111111"/>
          <w:sz w:val="28"/>
          <w:szCs w:val="28"/>
          <w:rtl/>
        </w:rPr>
        <w:t xml:space="preserve">شرح پدیدآور : [به سفارش] وزارت جنگ</w:t>
      </w:r>
    </w:p>
    <w:p>
      <w:pPr>
        <w:pStyle w:val="BookText"/>
      </w:pPr>
      <w:r>
        <w:rPr>
          <w:rFonts w:ascii="IRNazanin" w:hAnsi="IRNazanin" w:eastAsia="IRNazanin" w:cs="IRNazanin"/>
          <w:lang w:bidi="fa-IR"/>
          <w:color w:val="111111"/>
          <w:sz w:val="28"/>
          <w:szCs w:val="28"/>
          <w:rtl/>
        </w:rPr>
        <w:t xml:space="preserve">وضعیت نشر : [تهران]، مطبعه مهر</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۷۲ ص.: مصور، جدول</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5" w:name="pg4574_28933"/>
    <w:bookmarkEnd w:id="345"/>
    <w:p>
      <w:pPr>
        <w:pStyle w:val="BookText"/>
      </w:pPr>
      <w:r>
        <w:rPr>
          <w:rFonts w:ascii="IRNazanin" w:hAnsi="IRNazanin" w:eastAsia="IRNazanin" w:cs="IRNazanin"/>
          <w:lang w:bidi="fa-IR"/>
          <w:color w:val="111111"/>
          <w:sz w:val="28"/>
          <w:szCs w:val="28"/>
          <w:rtl/>
        </w:rPr>
        <w:t xml:space="preserve">: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تیر اندازی</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IRNazanin" w:hAnsi="IRNazanin" w:eastAsia="IRNazanin" w:cs="IRNazanin"/>
          <w:lang w:bidi="fa-IR"/>
          <w:color w:val="111111"/>
          <w:sz w:val="28"/>
          <w:szCs w:val="28"/>
          <w:rtl/>
        </w:rPr>
        <w:t xml:space="preserve">موجودی فیزیکی : ۱، ۳۲۳۵، کتابخانه آیت الله بروجردی (ره)، 3235</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1111" w:name="_Toc732"/>
      <w:r>
        <w:t>نظام‌نامه خدمات پیاده</w:t>
      </w:r>
      <w:bookmarkEnd w:id="111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/ن۶۳۲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خدمات پیاده</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۱۳۰۲</w:t>
      </w:r>
    </w:p>
    <w:p>
      <w:pPr>
        <w:pStyle w:val="BookText"/>
      </w:pPr>
      <w:r>
        <w:rPr>
          <w:rFonts w:ascii="IRNazanin" w:hAnsi="IRNazanin" w:eastAsia="IRNazanin" w:cs="IRNazanin"/>
          <w:lang w:bidi="fa-IR"/>
          <w:color w:val="111111"/>
          <w:sz w:val="28"/>
          <w:szCs w:val="28"/>
          <w:rtl/>
        </w:rPr>
        <w:t xml:space="preserve">مشخصات ظاهری : ۲۷۸+ص.: مصور، جدول</w:t>
      </w:r>
    </w:p>
    <w:p>
      <w:pPr>
        <w:pStyle w:val="BookText"/>
      </w:pPr>
      <w:r>
        <w:rPr>
          <w:rFonts w:ascii="IRNazanin" w:hAnsi="IRNazanin" w:eastAsia="IRNazanin" w:cs="IRNazanin"/>
          <w:lang w:bidi="fa-IR"/>
          <w:color w:val="111111"/>
          <w:sz w:val="28"/>
          <w:szCs w:val="28"/>
          <w:rtl/>
        </w:rPr>
        <w:t xml:space="preserve">یادداشت : حسب الامر وزیر جنگ و فرمانده کل قوا منتشر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قسمت۱: مشق مقدماتی.- قسمت۲: مشق رسد.- قسمت۳: مشق گروهان.- قسمت۴: مشق گردان.- قسمت ۵: فوج و تیپ و لشگر.- قسمت۶: سان و دفیله.- قسمت۷: بیرق. ضمائم</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۴۰۸۷، کتابخانه آیت الله بروجردی (ره)، 4087</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1112" w:name="_Toc733"/>
      <w:r>
        <w:t>نظامنامه خدمات داخلی: مصوبه جدی ۱۳۰۱</w:t>
      </w:r>
      <w:bookmarkEnd w:id="111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/خ۴ن۶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خدمات داخلی: مصوبه جدی ۱۳۰۱</w:t>
      </w:r>
    </w:p>
    <w:p>
      <w:pPr>
        <w:pStyle w:val="BookText"/>
      </w:pPr>
      <w:r>
        <w:rPr>
          <w:rFonts w:ascii="IRNazanin" w:hAnsi="IRNazanin" w:eastAsia="IRNazanin" w:cs="IRNazanin"/>
          <w:lang w:bidi="fa-IR"/>
          <w:color w:val="111111"/>
          <w:sz w:val="28"/>
          <w:szCs w:val="28"/>
          <w:rtl/>
        </w:rPr>
        <w:t xml:space="preserve">شرح پدیدآور : [برای] وزارت جنگ</w:t>
      </w:r>
    </w:p>
    <w:p>
      <w:pPr>
        <w:pStyle w:val="BookText"/>
      </w:pPr>
      <w:r>
        <w:rPr>
          <w:rFonts w:ascii="IRNazanin" w:hAnsi="IRNazanin" w:eastAsia="IRNazanin" w:cs="IRNazanin"/>
          <w:lang w:bidi="fa-IR"/>
          <w:color w:val="111111"/>
          <w:sz w:val="28"/>
          <w:szCs w:val="28"/>
          <w:rtl/>
        </w:rPr>
        <w:t xml:space="preserve">وضعیت نشر : [بی‌جا]، شرکت چاپخانه فردوسی</w:t>
      </w:r>
    </w:p>
    <w:p>
      <w:pPr>
        <w:pStyle w:val="BookText"/>
      </w:pPr>
      <w:r>
        <w:rPr>
          <w:rFonts w:ascii="IRNazanin" w:hAnsi="IRNazanin" w:eastAsia="IRNazanin" w:cs="IRNazanin"/>
          <w:lang w:bidi="fa-IR"/>
          <w:color w:val="111111"/>
          <w:sz w:val="28"/>
          <w:szCs w:val="28"/>
          <w:rtl/>
        </w:rPr>
        <w:t xml:space="preserve">سال نشر : ۱۳۱۲</w:t>
      </w:r>
    </w:p>
    <w:p>
      <w:pPr>
        <w:pStyle w:val="BookText"/>
      </w:pPr>
      <w:r>
        <w:rPr>
          <w:rFonts w:ascii="IRNazanin" w:hAnsi="IRNazanin" w:eastAsia="IRNazanin" w:cs="IRNazanin"/>
          <w:lang w:bidi="fa-IR"/>
          <w:color w:val="111111"/>
          <w:sz w:val="28"/>
          <w:szCs w:val="28"/>
          <w:rtl/>
        </w:rPr>
        <w:t xml:space="preserve">مشخصات ظاهری : ۲۷۰ ص.، [۱۴] ص. جدول</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آئین‌نامه‌ها</w:t>
      </w:r>
    </w:p>
    <w:p>
      <w:pPr>
        <w:pStyle w:val="BookText"/>
      </w:pPr>
      <w:r>
        <w:rPr>
          <w:rFonts w:ascii="IRNazanin" w:hAnsi="IRNazanin" w:eastAsia="IRNazanin" w:cs="IRNazanin"/>
          <w:lang w:bidi="fa-IR"/>
          <w:color w:val="111111"/>
          <w:sz w:val="28"/>
          <w:szCs w:val="28"/>
          <w:rtl/>
        </w:rPr>
        <w:t xml:space="preserve">آیین نامه داخلی</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۳۲۳۰۲۳، کتابخانه آیت الله بروجردی (ره)، 323023</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6" w:name="pg4574_28934"/>
    <w:bookmarkEnd w:id="346"/>
    <w:p>
      <w:pPr>
        <w:pStyle w:val="BookText"/>
      </w:pPr>
      <w:r>
        <w:rPr>
          <w:rFonts w:ascii="IRNazanin" w:hAnsi="IRNazanin" w:eastAsia="IRNazanin" w:cs="IRNazanin"/>
          <w:lang w:bidi="fa-IR"/>
          <w:color w:val="111111"/>
          <w:sz w:val="28"/>
          <w:szCs w:val="28"/>
          <w:rtl/>
        </w:rPr>
        <w:t xml:space="preserve">شخصات ورود اطلاعات : امید، ۹۵/۹/۳</w:t>
      </w:r>
    </w:p>
    <w:p>
      <w:pPr>
        <w:pStyle w:val="Heading4"/>
      </w:pPr>
      <w:bookmarkStart w:id="1113" w:name="_Toc734"/>
      <w:r>
        <w:t>نظامنامه خدمات داخلی: مصوبه جدی ۱۳۰۱</w:t>
      </w:r>
      <w:bookmarkEnd w:id="111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/خ۴ش۹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شیبانی</w:t>
      </w:r>
    </w:p>
    <w:p>
      <w:pPr>
        <w:pStyle w:val="BookText"/>
      </w:pPr>
      <w:r>
        <w:rPr>
          <w:rFonts w:ascii="IRNazanin" w:hAnsi="IRNazanin" w:eastAsia="IRNazanin" w:cs="IRNazanin"/>
          <w:lang w:bidi="fa-IR"/>
          <w:color w:val="111111"/>
          <w:sz w:val="28"/>
          <w:szCs w:val="28"/>
          <w:rtl/>
        </w:rPr>
        <w:t xml:space="preserve">عنوان : نظامنامه خدمات داخلی: مصوبه جدی ۱۳۰۱</w:t>
      </w:r>
    </w:p>
    <w:p>
      <w:pPr>
        <w:pStyle w:val="BookText"/>
      </w:pPr>
      <w:r>
        <w:rPr>
          <w:rFonts w:ascii="IRNazanin" w:hAnsi="IRNazanin" w:eastAsia="IRNazanin" w:cs="IRNazanin"/>
          <w:lang w:bidi="fa-IR"/>
          <w:color w:val="111111"/>
          <w:sz w:val="28"/>
          <w:szCs w:val="28"/>
          <w:rtl/>
        </w:rPr>
        <w:t xml:space="preserve">شرح پدیدآور : [تهیه کننده نایب سرهنگ شیبانی؛ برای] وزارت جنگ</w:t>
      </w:r>
    </w:p>
    <w:p>
      <w:pPr>
        <w:pStyle w:val="BookText"/>
      </w:pPr>
      <w:r>
        <w:rPr>
          <w:rFonts w:ascii="IRNazanin" w:hAnsi="IRNazanin" w:eastAsia="IRNazanin" w:cs="IRNazanin"/>
          <w:lang w:bidi="fa-IR"/>
          <w:color w:val="111111"/>
          <w:sz w:val="28"/>
          <w:szCs w:val="28"/>
          <w:rtl/>
        </w:rPr>
        <w:t xml:space="preserve">وضعیت نشر : [بی‌جا، بی نا</w:t>
      </w:r>
    </w:p>
    <w:p>
      <w:pPr>
        <w:pStyle w:val="BookText"/>
      </w:pPr>
      <w:r>
        <w:rPr>
          <w:rFonts w:ascii="IRNazanin" w:hAnsi="IRNazanin" w:eastAsia="IRNazanin" w:cs="IRNazanin"/>
          <w:lang w:bidi="fa-IR"/>
          <w:color w:val="111111"/>
          <w:sz w:val="28"/>
          <w:szCs w:val="28"/>
          <w:rtl/>
        </w:rPr>
        <w:t xml:space="preserve">سال نشر : [۱۳۰۲</w:t>
      </w:r>
    </w:p>
    <w:p>
      <w:pPr>
        <w:pStyle w:val="BookText"/>
      </w:pPr>
      <w:r>
        <w:rPr>
          <w:rFonts w:ascii="IRNazanin" w:hAnsi="IRNazanin" w:eastAsia="IRNazanin" w:cs="IRNazanin"/>
          <w:lang w:bidi="fa-IR"/>
          <w:color w:val="111111"/>
          <w:sz w:val="28"/>
          <w:szCs w:val="28"/>
          <w:rtl/>
        </w:rPr>
        <w:t xml:space="preserve">مشخصات ظاهری : ۲۹۹ص. جدول، نمودار</w:t>
      </w:r>
    </w:p>
    <w:p>
      <w:pPr>
        <w:pStyle w:val="BookText"/>
      </w:pPr>
      <w:r>
        <w:rPr>
          <w:rFonts w:ascii="IRNazanin" w:hAnsi="IRNazanin" w:eastAsia="IRNazanin" w:cs="IRNazanin"/>
          <w:lang w:bidi="fa-IR"/>
          <w:color w:val="111111"/>
          <w:sz w:val="28"/>
          <w:szCs w:val="28"/>
          <w:rtl/>
        </w:rPr>
        <w:t xml:space="preserve">یادداشت : به ضمیمه چندین جدول ونمودار راجع به مواد نظامنامه است</w:t>
      </w:r>
    </w:p>
    <w:p>
      <w:pPr>
        <w:pStyle w:val="BookText"/>
      </w:pPr>
      <w:r>
        <w:rPr>
          <w:rFonts w:ascii="IRNazanin" w:hAnsi="IRNazanin" w:eastAsia="IRNazanin" w:cs="IRNazanin"/>
          <w:lang w:bidi="fa-IR"/>
          <w:color w:val="111111"/>
          <w:sz w:val="28"/>
          <w:szCs w:val="28"/>
          <w:rtl/>
        </w:rPr>
        <w:t xml:space="preserve">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آئین‌نامه‌ها</w:t>
      </w:r>
    </w:p>
    <w:p>
      <w:pPr>
        <w:pStyle w:val="BookText"/>
      </w:pPr>
      <w:r>
        <w:rPr>
          <w:rFonts w:ascii="IRNazanin" w:hAnsi="IRNazanin" w:eastAsia="IRNazanin" w:cs="IRNazanin"/>
          <w:lang w:bidi="fa-IR"/>
          <w:color w:val="111111"/>
          <w:sz w:val="28"/>
          <w:szCs w:val="28"/>
          <w:rtl/>
        </w:rPr>
        <w:t xml:space="preserve">آیین نامه داخلی</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۳۸۰۱۸۷، کتابخانه آیت الله بروجردی (ره)، 380187</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1114" w:name="_Toc735"/>
      <w:r>
        <w:t>نظامنامه خدمات ساخلوی: مصوبه اسفندماه ۱۳۱۵</w:t>
      </w:r>
      <w:bookmarkEnd w:id="111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/پ۲ن۶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وزارت جنگ</w:t>
      </w:r>
    </w:p>
    <w:p>
      <w:pPr>
        <w:pStyle w:val="BookText"/>
      </w:pPr>
      <w:r>
        <w:rPr>
          <w:rFonts w:ascii="IRNazanin" w:hAnsi="IRNazanin" w:eastAsia="IRNazanin" w:cs="IRNazanin"/>
          <w:lang w:bidi="fa-IR"/>
          <w:color w:val="111111"/>
          <w:sz w:val="28"/>
          <w:szCs w:val="28"/>
          <w:rtl/>
        </w:rPr>
        <w:t xml:space="preserve">عنوان : نظامنامه خدمات ساخلوی: مصوبه اسفندماه ۱۳۱۵</w:t>
      </w:r>
    </w:p>
    <w:p>
      <w:pPr>
        <w:pStyle w:val="BookText"/>
      </w:pPr>
      <w:r>
        <w:rPr>
          <w:rFonts w:ascii="IRNazanin" w:hAnsi="IRNazanin" w:eastAsia="IRNazanin" w:cs="IRNazanin"/>
          <w:lang w:bidi="fa-IR"/>
          <w:color w:val="111111"/>
          <w:sz w:val="28"/>
          <w:szCs w:val="28"/>
          <w:rtl/>
        </w:rPr>
        <w:t xml:space="preserve">وضعیت نشر : تهران، چاپخانه طلوع</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۱۵۵ص.: جدول (تاشده)</w:t>
      </w:r>
    </w:p>
    <w:p>
      <w:pPr>
        <w:pStyle w:val="BookText"/>
      </w:pPr>
      <w:r>
        <w:rPr>
          <w:rFonts w:ascii="IRNazanin" w:hAnsi="IRNazanin" w:eastAsia="IRNazanin" w:cs="IRNazanin"/>
          <w:lang w:bidi="fa-IR"/>
          <w:color w:val="111111"/>
          <w:sz w:val="28"/>
          <w:szCs w:val="28"/>
          <w:rtl/>
        </w:rPr>
        <w:t xml:space="preserve">یادداشت : به ضمیمه ۵ برگ نقشه تا شده در انتهای کتاب</w:t>
      </w:r>
    </w:p>
    <w:p>
      <w:pPr>
        <w:pStyle w:val="BookText"/>
      </w:pPr>
      <w:r>
        <w:rPr>
          <w:rFonts w:ascii="IRNazanin" w:hAnsi="IRNazanin" w:eastAsia="IRNazanin" w:cs="IRNazanin"/>
          <w:lang w:bidi="fa-IR"/>
          <w:color w:val="111111"/>
          <w:sz w:val="28"/>
          <w:szCs w:val="28"/>
          <w:rtl/>
        </w:rPr>
        <w:t xml:space="preserve">چاپ پنجم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پادگان‌ها</w:t>
      </w:r>
    </w:p>
    <w:p>
      <w:pPr>
        <w:pStyle w:val="BookText"/>
      </w:pPr>
      <w:r>
        <w:rPr>
          <w:rFonts w:ascii="IRNazanin" w:hAnsi="IRNazanin" w:eastAsia="IRNazanin" w:cs="IRNazanin"/>
          <w:lang w:bidi="fa-IR"/>
          <w:color w:val="111111"/>
          <w:sz w:val="28"/>
          <w:szCs w:val="28"/>
          <w:rtl/>
        </w:rPr>
        <w:t xml:space="preserve">آئین نامه ها</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۷۹۰۲۲۳، کتابخانه آیت الله بروجردی (ره)، 790223</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1115" w:name="_Toc736"/>
      <w:r>
        <w:t>نظامنامه خدمات ساخلوی: مصوبه بهمن ماه ۱۳۰۴</w:t>
      </w:r>
      <w:bookmarkEnd w:id="111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/پ۲ن۶ ۱۳۰۴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وزارت جنگ</w:t>
      </w:r>
    </w:p>
    <w:p>
      <w:pPr>
        <w:pStyle w:val="BookText"/>
      </w:pPr>
      <w:r>
        <w:rPr>
          <w:rFonts w:ascii="IRNazanin" w:hAnsi="IRNazanin" w:eastAsia="IRNazanin" w:cs="IRNazanin"/>
          <w:lang w:bidi="fa-IR"/>
          <w:color w:val="111111"/>
          <w:sz w:val="28"/>
          <w:szCs w:val="28"/>
          <w:rtl/>
        </w:rPr>
        <w:t xml:space="preserve">عنوان : نظامنامه خدمات ساخلوی: مصوبه بهمن ماه ۱۳۰۴</w:t>
      </w:r>
    </w:p>
    <w:p>
      <w:pPr>
        <w:pStyle w:val="BookText"/>
      </w:pPr>
      <w:r>
        <w:rPr>
          <w:rFonts w:ascii="IRNazanin" w:hAnsi="IRNazanin" w:eastAsia="IRNazanin" w:cs="IRNazanin"/>
          <w:lang w:bidi="fa-IR"/>
          <w:color w:val="111111"/>
          <w:sz w:val="28"/>
          <w:szCs w:val="28"/>
          <w:rtl/>
        </w:rPr>
        <w:t xml:space="preserve">وضعیت نشر : تهران، مطعه تمدن</w:t>
      </w:r>
    </w:p>
    <w:p>
      <w:pPr>
        <w:pStyle w:val="BookText"/>
      </w:pPr>
      <w:r>
        <w:rPr>
          <w:rFonts w:ascii="IRNazanin" w:hAnsi="IRNazanin" w:eastAsia="IRNazanin" w:cs="IRNazanin"/>
          <w:lang w:bidi="fa-IR"/>
          <w:color w:val="111111"/>
          <w:sz w:val="28"/>
          <w:szCs w:val="28"/>
          <w:rtl/>
        </w:rPr>
        <w:t xml:space="preserve">سال نشر</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7" w:name="pg4574_28935"/>
    <w:bookmarkEnd w:id="347"/>
    <w:p>
      <w:pPr>
        <w:pStyle w:val="BookText"/>
      </w:pPr>
      <w:r>
        <w:rPr>
          <w:rFonts w:ascii="IRNazanin" w:hAnsi="IRNazanin" w:eastAsia="IRNazanin" w:cs="IRNazanin"/>
          <w:lang w:bidi="fa-IR"/>
          <w:color w:val="111111"/>
          <w:sz w:val="28"/>
          <w:szCs w:val="28"/>
          <w:rtl/>
        </w:rPr>
        <w:t xml:space="preserve">: ۱۳۰۵</w:t>
      </w:r>
    </w:p>
    <w:p>
      <w:pPr>
        <w:pStyle w:val="BookText"/>
      </w:pPr>
      <w:r>
        <w:rPr>
          <w:rFonts w:ascii="IRNazanin" w:hAnsi="IRNazanin" w:eastAsia="IRNazanin" w:cs="IRNazanin"/>
          <w:lang w:bidi="fa-IR"/>
          <w:color w:val="111111"/>
          <w:sz w:val="28"/>
          <w:szCs w:val="28"/>
          <w:rtl/>
        </w:rPr>
        <w:t xml:space="preserve">مشخصات ظاهری : ۲۰۵ ص.: جدول (تاشده)</w:t>
      </w:r>
    </w:p>
    <w:p>
      <w:pPr>
        <w:pStyle w:val="BookText"/>
      </w:pPr>
      <w:r>
        <w:rPr>
          <w:rFonts w:ascii="IRNazanin" w:hAnsi="IRNazanin" w:eastAsia="IRNazanin" w:cs="IRNazanin"/>
          <w:lang w:bidi="fa-IR"/>
          <w:color w:val="111111"/>
          <w:sz w:val="28"/>
          <w:szCs w:val="28"/>
          <w:rtl/>
        </w:rPr>
        <w:t xml:space="preserve">یادداشت : به ضمیمه ۳ برگ نقشه تا شده در انتهای کتاب</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پادگان‌ها</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آئین نامه ها</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۷۹۰۱۹۲، کتابخانه آیت الله بروجردی (ره)، 790192</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1116" w:name="_Toc737"/>
      <w:r>
        <w:t>نظامنامه خدمت نظام اجباری : [مصوبه آبان ماه ۱۳۰۵]</w:t>
      </w:r>
      <w:bookmarkEnd w:id="111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/م۵ن۶</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مستوفی، حسن</w:t>
      </w:r>
    </w:p>
    <w:p>
      <w:pPr>
        <w:pStyle w:val="BookText"/>
      </w:pPr>
      <w:r>
        <w:rPr>
          <w:rFonts w:ascii="IRNazanin" w:hAnsi="IRNazanin" w:eastAsia="IRNazanin" w:cs="IRNazanin"/>
          <w:lang w:bidi="fa-IR"/>
          <w:color w:val="111111"/>
          <w:sz w:val="28"/>
          <w:szCs w:val="28"/>
          <w:rtl/>
        </w:rPr>
        <w:t xml:space="preserve">عنوان : نظامنامه خدمت نظام اجباری : [مصوبه آبان ماه ۱۳۰۵]</w:t>
      </w:r>
    </w:p>
    <w:p>
      <w:pPr>
        <w:pStyle w:val="BookText"/>
      </w:pPr>
      <w:r>
        <w:rPr>
          <w:rFonts w:ascii="IRNazanin" w:hAnsi="IRNazanin" w:eastAsia="IRNazanin" w:cs="IRNazanin"/>
          <w:lang w:bidi="fa-IR"/>
          <w:color w:val="111111"/>
          <w:sz w:val="28"/>
          <w:szCs w:val="28"/>
          <w:rtl/>
        </w:rPr>
        <w:t xml:space="preserve">شرح پدیدآور : رئیس الوزرا حسن مستوفی</w:t>
      </w:r>
    </w:p>
    <w:p>
      <w:pPr>
        <w:pStyle w:val="BookText"/>
      </w:pPr>
      <w:r>
        <w:rPr>
          <w:rFonts w:ascii="IRNazanin" w:hAnsi="IRNazanin" w:eastAsia="IRNazanin" w:cs="IRNazanin"/>
          <w:lang w:bidi="fa-IR"/>
          <w:color w:val="111111"/>
          <w:sz w:val="28"/>
          <w:szCs w:val="28"/>
          <w:rtl/>
        </w:rPr>
        <w:t xml:space="preserve">وضعیت نشر : [تهران]، اداره نظام اجباری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۷۲ص</w:t>
      </w:r>
    </w:p>
    <w:p>
      <w:pPr>
        <w:pStyle w:val="BookText"/>
      </w:pPr>
      <w:r>
        <w:rPr>
          <w:rFonts w:ascii="IRNazanin" w:hAnsi="IRNazanin" w:eastAsia="IRNazanin" w:cs="IRNazanin"/>
          <w:lang w:bidi="fa-IR"/>
          <w:color w:val="111111"/>
          <w:sz w:val="28"/>
          <w:szCs w:val="28"/>
          <w:rtl/>
        </w:rPr>
        <w:t xml:space="preserve">یادداشت : اثر حاضر مشتمل بر ۱۵۰ ماده بوده که در جلسه هفتم آبان ۱۳۰۵ تصویب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نظام وظیفه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۱۰۰۷، کتابخانه آیت الله بروجردی (ره)، 1007</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1117" w:name="_Toc738"/>
      <w:r>
        <w:t>نظامنامه داخلی دانشگاه جنگ</w:t>
      </w:r>
      <w:bookmarkEnd w:id="111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/د۲ن۶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داخلی دانشگاه جنگ</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۱۳۱۴</w:t>
      </w:r>
    </w:p>
    <w:p>
      <w:pPr>
        <w:pStyle w:val="BookText"/>
      </w:pPr>
      <w:r>
        <w:rPr>
          <w:rFonts w:ascii="IRNazanin" w:hAnsi="IRNazanin" w:eastAsia="IRNazanin" w:cs="IRNazanin"/>
          <w:lang w:bidi="fa-IR"/>
          <w:color w:val="111111"/>
          <w:sz w:val="28"/>
          <w:szCs w:val="28"/>
          <w:rtl/>
        </w:rPr>
        <w:t xml:space="preserve">مشخصات ظاهری : ۲۸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نظامنامه</w:t>
      </w:r>
    </w:p>
    <w:p>
      <w:pPr>
        <w:pStyle w:val="BookText"/>
      </w:pPr>
      <w:r>
        <w:rPr>
          <w:rFonts w:ascii="IRNazanin" w:hAnsi="IRNazanin" w:eastAsia="IRNazanin" w:cs="IRNazanin"/>
          <w:lang w:bidi="fa-IR"/>
          <w:color w:val="111111"/>
          <w:sz w:val="28"/>
          <w:szCs w:val="28"/>
          <w:rtl/>
        </w:rPr>
        <w:t xml:space="preserve">دانشگاه جنگ</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۳۲۳۷، کتابخانه آیت الله بروجردی (ره)، 3237</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118" w:name="_Toc739"/>
      <w:r>
        <w:t>نظام‌نامه سوار مشق انفرادی : مصوبه ۱۳۰۱</w:t>
      </w:r>
      <w:bookmarkEnd w:id="1118"/>
    </w:p>
    <w:p>
      <w:pPr>
        <w:pStyle w:val="BookText"/>
      </w:pPr>
      <w:r>
        <w:rPr>
          <w:rFonts w:ascii="IRNazanin" w:hAnsi="IRNazanin" w:eastAsia="IRNazanin" w:cs="IRNazanin"/>
          <w:lang w:bidi="fa-IR"/>
          <w:color w:val="111111"/>
          <w:sz w:val="28"/>
          <w:szCs w:val="28"/>
          <w:rtl/>
        </w:rPr>
        <w:t xml:space="preserve">نوع : جیبی</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8" w:name="pg4574_28936"/>
    <w:bookmarkEnd w:id="348"/>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/ن۶82</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سوار مشق انفرادی : مصوبه ۱۳۰۱</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ویرایش : ویراست ؟</w:t>
      </w:r>
    </w:p>
    <w:p>
      <w:pPr>
        <w:pStyle w:val="BookText"/>
      </w:pPr>
      <w:r>
        <w:rPr>
          <w:rFonts w:ascii="IRNazanin" w:hAnsi="IRNazanin" w:eastAsia="IRNazanin" w:cs="IRNazanin"/>
          <w:lang w:bidi="fa-IR"/>
          <w:color w:val="111111"/>
          <w:sz w:val="28"/>
          <w:szCs w:val="28"/>
          <w:rtl/>
        </w:rPr>
        <w:t xml:space="preserve">وضعیت نشر : [تهران]، مطبعه کل قشون</w:t>
      </w:r>
    </w:p>
    <w:p>
      <w:pPr>
        <w:pStyle w:val="BookText"/>
      </w:pPr>
      <w:r>
        <w:rPr>
          <w:rFonts w:ascii="IRNazanin" w:hAnsi="IRNazanin" w:eastAsia="IRNazanin" w:cs="IRNazanin"/>
          <w:lang w:bidi="fa-IR"/>
          <w:color w:val="111111"/>
          <w:sz w:val="28"/>
          <w:szCs w:val="28"/>
          <w:rtl/>
        </w:rPr>
        <w:t xml:space="preserve">سال نشر : ۱۳۰۷</w:t>
      </w:r>
    </w:p>
    <w:p>
      <w:pPr>
        <w:pStyle w:val="BookText"/>
      </w:pPr>
      <w:r>
        <w:rPr>
          <w:rFonts w:ascii="IRNazanin" w:hAnsi="IRNazanin" w:eastAsia="IRNazanin" w:cs="IRNazanin"/>
          <w:lang w:bidi="fa-IR"/>
          <w:color w:val="111111"/>
          <w:sz w:val="28"/>
          <w:szCs w:val="28"/>
          <w:rtl/>
        </w:rPr>
        <w:t xml:space="preserve">مشخصات ظاهری : [۶۳]ص.: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۹۸۴، کتابخانه آیت الله بروجردی (ره)، 984</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1119" w:name="_Toc740"/>
      <w:r>
        <w:t>نظامنامه کل تشکیلات نظمیه</w:t>
      </w:r>
      <w:bookmarkEnd w:id="111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/الف۴د۴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پدیدآور  : درگاهی، محمد</w:t>
      </w:r>
    </w:p>
    <w:p>
      <w:pPr>
        <w:pStyle w:val="BookText"/>
      </w:pPr>
      <w:r>
        <w:rPr>
          <w:rFonts w:ascii="IRNazanin" w:hAnsi="IRNazanin" w:eastAsia="IRNazanin" w:cs="IRNazanin"/>
          <w:lang w:bidi="fa-IR"/>
          <w:color w:val="111111"/>
          <w:sz w:val="28"/>
          <w:szCs w:val="28"/>
          <w:rtl/>
        </w:rPr>
        <w:t xml:space="preserve">عنوان : نظامنامه کل تشکیلات نظمیه</w:t>
      </w:r>
    </w:p>
    <w:p>
      <w:pPr>
        <w:pStyle w:val="BookText"/>
      </w:pPr>
      <w:r>
        <w:rPr>
          <w:rFonts w:ascii="IRNazanin" w:hAnsi="IRNazanin" w:eastAsia="IRNazanin" w:cs="IRNazanin"/>
          <w:lang w:bidi="fa-IR"/>
          <w:color w:val="111111"/>
          <w:sz w:val="28"/>
          <w:szCs w:val="28"/>
          <w:rtl/>
        </w:rPr>
        <w:t xml:space="preserve">شرح پدیدآور : تالیف و پیشنهادی محمدخان درگاهی</w:t>
      </w:r>
    </w:p>
    <w:p>
      <w:pPr>
        <w:pStyle w:val="BookText"/>
      </w:pPr>
      <w:r>
        <w:rPr>
          <w:rFonts w:ascii="IRNazanin" w:hAnsi="IRNazanin" w:eastAsia="IRNazanin" w:cs="IRNazanin"/>
          <w:lang w:bidi="fa-IR"/>
          <w:color w:val="111111"/>
          <w:sz w:val="28"/>
          <w:szCs w:val="28"/>
          <w:rtl/>
        </w:rPr>
        <w:t xml:space="preserve">وضعیت نشر : [تهران]، مطعبه مجلس</w:t>
      </w:r>
    </w:p>
    <w:p>
      <w:pPr>
        <w:pStyle w:val="BookText"/>
      </w:pPr>
      <w:r>
        <w:rPr>
          <w:rFonts w:ascii="IRNazanin" w:hAnsi="IRNazanin" w:eastAsia="IRNazanin" w:cs="IRNazanin"/>
          <w:lang w:bidi="fa-IR"/>
          <w:color w:val="111111"/>
          <w:sz w:val="28"/>
          <w:szCs w:val="28"/>
          <w:rtl/>
        </w:rPr>
        <w:t xml:space="preserve">سال نشر : [؟۱۳۰۵]</w:t>
      </w:r>
    </w:p>
    <w:p>
      <w:pPr>
        <w:pStyle w:val="BookText"/>
      </w:pPr>
      <w:r>
        <w:rPr>
          <w:rFonts w:ascii="IRNazanin" w:hAnsi="IRNazanin" w:eastAsia="IRNazanin" w:cs="IRNazanin"/>
          <w:lang w:bidi="fa-IR"/>
          <w:color w:val="111111"/>
          <w:sz w:val="28"/>
          <w:szCs w:val="28"/>
          <w:rtl/>
        </w:rPr>
        <w:t xml:space="preserve">مشخصات ظاهری : ۴۸ ص.: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اداره نظمیه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۸۹۴۳، کتابخانه آیت الله بروجردی (ره)، 8943</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1120" w:name="_Toc741"/>
      <w:r>
        <w:t>نظامنامه محاربه پیاده نظام: مصوبه دی ماه ۱۳۱۲</w:t>
      </w:r>
      <w:bookmarkEnd w:id="112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/الف۹ ن۶۲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ایران. وزارت جنگ</w:t>
      </w:r>
    </w:p>
    <w:p>
      <w:pPr>
        <w:pStyle w:val="BookText"/>
      </w:pPr>
      <w:r>
        <w:rPr>
          <w:rFonts w:ascii="IRNazanin" w:hAnsi="IRNazanin" w:eastAsia="IRNazanin" w:cs="IRNazanin"/>
          <w:lang w:bidi="fa-IR"/>
          <w:color w:val="111111"/>
          <w:sz w:val="28"/>
          <w:szCs w:val="28"/>
          <w:rtl/>
        </w:rPr>
        <w:t xml:space="preserve">عنوان : نظامنامه محاربه پیاده نظام: مصوبه دی ماه ۱۳۱۲</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چاپخانه فردوسی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۲ج( ۶۰۶ص)</w:t>
      </w:r>
    </w:p>
    <w:p>
      <w:pPr>
        <w:pStyle w:val="BookText"/>
      </w:pPr>
      <w:r>
        <w:rPr>
          <w:rFonts w:ascii="IRNazanin" w:hAnsi="IRNazanin" w:eastAsia="IRNazanin" w:cs="IRNazanin"/>
          <w:lang w:bidi="fa-IR"/>
          <w:color w:val="111111"/>
          <w:sz w:val="28"/>
          <w:szCs w:val="28"/>
          <w:rtl/>
        </w:rPr>
        <w:t xml:space="preserve">یادداشت : اثر حاضر مجموعه قوانین پیاده نظام در دو جلد، جلد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9" w:name="pg4574_28937"/>
    <w:bookmarkEnd w:id="349"/>
    <w:p>
      <w:pPr>
        <w:pStyle w:val="BookText"/>
      </w:pPr>
      <w:r>
        <w:rPr>
          <w:rFonts w:ascii="IRNazanin" w:hAnsi="IRNazanin" w:eastAsia="IRNazanin" w:cs="IRNazanin"/>
          <w:lang w:bidi="fa-IR"/>
          <w:color w:val="111111"/>
          <w:sz w:val="28"/>
          <w:szCs w:val="28"/>
          <w:rtl/>
        </w:rPr>
        <w:t xml:space="preserve">اول شامل باب اول تا هفتم و جلد دوم باب هشتم تا نهم را شامل می‌شود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موجودی فیزیکی : ۱، ۱، ۷۹۰۱۲۸، کتابخانه آیت الله بروجردی (ره)</w:t>
      </w:r>
    </w:p>
    <w:p>
      <w:pPr>
        <w:pStyle w:val="BookText"/>
      </w:pPr>
      <w:r>
        <w:rPr>
          <w:rFonts w:ascii="IRNazanin" w:hAnsi="IRNazanin" w:eastAsia="IRNazanin" w:cs="IRNazanin"/>
          <w:lang w:bidi="fa-IR"/>
          <w:color w:val="111111"/>
          <w:sz w:val="28"/>
          <w:szCs w:val="28"/>
          <w:rtl/>
        </w:rPr>
        <w:t xml:space="preserve">۱، ۲، ۷۹۰۱۳۶، کتابخانه آیت الله بروجردی (ره)، 790136</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1121" w:name="_Toc742"/>
      <w:r>
        <w:t>نظامنامه مسافت‌یاب یکمتری معکوس نما: مصوبه آبان ۱۳۱۳</w:t>
      </w:r>
      <w:bookmarkEnd w:id="112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مسافت‌یاب یکمتری معکوس نما: مصوبه آبان ۱۳۱۳</w:t>
      </w:r>
    </w:p>
    <w:p>
      <w:pPr>
        <w:pStyle w:val="BookText"/>
      </w:pPr>
      <w:r>
        <w:rPr>
          <w:rFonts w:ascii="IRNazanin" w:hAnsi="IRNazanin" w:eastAsia="IRNazanin" w:cs="IRNazanin"/>
          <w:lang w:bidi="fa-IR"/>
          <w:color w:val="111111"/>
          <w:sz w:val="28"/>
          <w:szCs w:val="28"/>
          <w:rtl/>
        </w:rPr>
        <w:t xml:space="preserve">وضعیت نشر : [تهران؟]، وزارت جنگ، ارکان حرب کل قشون</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۳۶، ۱۰ ص.: مصور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اندازه گیری مسافت</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۳۲۳۰۴۶، کتابخانه آیت الله بروجردی (ره)، 323046</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122" w:name="_Toc743"/>
      <w:r>
        <w:t>نظام‌نامه مشق پیاده [کتاب]</w:t>
      </w:r>
      <w:bookmarkEnd w:id="112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۱۹۰ /ن۶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مشق پیاده [کتاب]</w:t>
      </w:r>
    </w:p>
    <w:p>
      <w:pPr>
        <w:pStyle w:val="BookText"/>
      </w:pPr>
      <w:r>
        <w:rPr>
          <w:rFonts w:ascii="IRNazanin" w:hAnsi="IRNazanin" w:eastAsia="IRNazanin" w:cs="IRNazanin"/>
          <w:lang w:bidi="fa-IR"/>
          <w:color w:val="111111"/>
          <w:sz w:val="28"/>
          <w:szCs w:val="28"/>
          <w:rtl/>
        </w:rPr>
        <w:t xml:space="preserve">وضعیت نشر : تهران، مطبعه دولتی</w:t>
      </w:r>
    </w:p>
    <w:p>
      <w:pPr>
        <w:pStyle w:val="BookText"/>
      </w:pPr>
      <w:r>
        <w:rPr>
          <w:rFonts w:ascii="IRNazanin" w:hAnsi="IRNazanin" w:eastAsia="IRNazanin" w:cs="IRNazanin"/>
          <w:lang w:bidi="fa-IR"/>
          <w:color w:val="111111"/>
          <w:sz w:val="28"/>
          <w:szCs w:val="28"/>
          <w:rtl/>
        </w:rPr>
        <w:t xml:space="preserve">سال نشر : ۱۲۹۲ =.ق۱۳۳۱</w:t>
      </w:r>
    </w:p>
    <w:p>
      <w:pPr>
        <w:pStyle w:val="BookText"/>
      </w:pPr>
      <w:r>
        <w:rPr>
          <w:rFonts w:ascii="IRNazanin" w:hAnsi="IRNazanin" w:eastAsia="IRNazanin" w:cs="IRNazanin"/>
          <w:lang w:bidi="fa-IR"/>
          <w:color w:val="111111"/>
          <w:sz w:val="28"/>
          <w:szCs w:val="28"/>
          <w:rtl/>
        </w:rPr>
        <w:t xml:space="preserve">مشخصات ظاهری : ۱ج. شماره‌گذاری گوناگون</w:t>
      </w:r>
    </w:p>
    <w:p>
      <w:pPr>
        <w:pStyle w:val="BookText"/>
      </w:pPr>
      <w:r>
        <w:rPr>
          <w:rFonts w:ascii="IRNazanin" w:hAnsi="IRNazanin" w:eastAsia="IRNazanin" w:cs="IRNazanin"/>
          <w:lang w:bidi="fa-IR"/>
          <w:color w:val="111111"/>
          <w:sz w:val="28"/>
          <w:szCs w:val="28"/>
          <w:rtl/>
        </w:rPr>
        <w:t xml:space="preserve">یادداشت : کتاب حاضر دارای بخش های مختلف به شرح مندرجات می‌باشد</w:t>
      </w:r>
    </w:p>
    <w:p>
      <w:pPr>
        <w:pStyle w:val="BookText"/>
      </w:pPr>
      <w:r>
        <w:rPr>
          <w:rFonts w:ascii="IRNazanin" w:hAnsi="IRNazanin" w:eastAsia="IRNazanin" w:cs="IRNazanin"/>
          <w:lang w:bidi="fa-IR"/>
          <w:color w:val="111111"/>
          <w:sz w:val="28"/>
          <w:szCs w:val="28"/>
          <w:rtl/>
        </w:rPr>
        <w:t xml:space="preserve">کتاب به ضمیمه تصویر و جداول تاشده می‌باشد</w:t>
      </w:r>
    </w:p>
    <w:p>
      <w:pPr>
        <w:pStyle w:val="BookText"/>
      </w:pPr>
      <w:r>
        <w:rPr>
          <w:rFonts w:ascii="IRNazanin" w:hAnsi="IRNazanin" w:eastAsia="IRNazanin" w:cs="IRNazanin"/>
          <w:lang w:bidi="fa-IR"/>
          <w:color w:val="111111"/>
          <w:sz w:val="28"/>
          <w:szCs w:val="28"/>
          <w:rtl/>
        </w:rPr>
        <w:t xml:space="preserve">بخش دوم توسط مطبعه کلیمیان منتشر شده است</w:t>
      </w:r>
    </w:p>
    <w:p>
      <w:pPr>
        <w:pStyle w:val="BookText"/>
      </w:pPr>
      <w:r>
        <w:rPr>
          <w:rFonts w:ascii="IRNazanin" w:hAnsi="IRNazanin" w:eastAsia="IRNazanin" w:cs="IRNazanin"/>
          <w:lang w:bidi="fa-IR"/>
          <w:color w:val="111111"/>
          <w:sz w:val="28"/>
          <w:szCs w:val="28"/>
          <w:rtl/>
        </w:rPr>
        <w:t xml:space="preserve">بخش دوم کتاب به ارائه وظایف افراد مختلف در مدرسه صاحب منصبان می‌پردازد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بخش اول: نظام‌نامه مشق پیاده.- بخش</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50" w:name="pg4574_28938"/>
    <w:bookmarkEnd w:id="350"/>
    <w:p>
      <w:pPr>
        <w:pStyle w:val="BookText"/>
      </w:pPr>
      <w:r>
        <w:rPr>
          <w:rFonts w:ascii="IRNazanin" w:hAnsi="IRNazanin" w:eastAsia="IRNazanin" w:cs="IRNazanin"/>
          <w:lang w:bidi="fa-IR"/>
          <w:color w:val="111111"/>
          <w:sz w:val="28"/>
          <w:szCs w:val="28"/>
          <w:rtl/>
        </w:rPr>
        <w:t xml:space="preserve">دوم: تکلیف دوره مدرسه صاحبمنصبان.- بخش سوم: حکم نظامنامه خدمات داخله ژاندارمری دولت ایران</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آئین‌نامه‌ها</w:t>
      </w:r>
    </w:p>
    <w:p>
      <w:pPr>
        <w:pStyle w:val="BookText"/>
      </w:pPr>
      <w:r>
        <w:rPr>
          <w:rFonts w:ascii="IRNazanin" w:hAnsi="IRNazanin" w:eastAsia="IRNazanin" w:cs="IRNazanin"/>
          <w:lang w:bidi="fa-IR"/>
          <w:color w:val="111111"/>
          <w:sz w:val="28"/>
          <w:szCs w:val="28"/>
          <w:rtl/>
        </w:rPr>
        <w:t xml:space="preserve">پادگان‌ها</w:t>
      </w:r>
    </w:p>
    <w:p>
      <w:pPr>
        <w:pStyle w:val="BookText"/>
      </w:pPr>
      <w:r>
        <w:rPr>
          <w:rFonts w:ascii="IRNazanin" w:hAnsi="IRNazanin" w:eastAsia="IRNazanin" w:cs="IRNazanin"/>
          <w:lang w:bidi="fa-IR"/>
          <w:color w:val="111111"/>
          <w:sz w:val="28"/>
          <w:szCs w:val="28"/>
          <w:rtl/>
        </w:rPr>
        <w:t xml:space="preserve">مدرسه صاحب‌منصبان (ژاندارمری)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جستجوی کمکی : م، دوره قاجار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۶۵۰۱، کتابخانه آیت الله بروجردی (ره)، 6501</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1123" w:name="_Toc744"/>
      <w:r>
        <w:t>نظامنامه مشق توپخانه سبک صحرائی: مشق آتش بار</w:t>
      </w:r>
      <w:bookmarkEnd w:id="112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مشق توپخانه سبک صحرائی: مشق آتش بار</w:t>
      </w:r>
    </w:p>
    <w:p>
      <w:pPr>
        <w:pStyle w:val="BookText"/>
      </w:pPr>
      <w:r>
        <w:rPr>
          <w:rFonts w:ascii="IRNazanin" w:hAnsi="IRNazanin" w:eastAsia="IRNazanin" w:cs="IRNazanin"/>
          <w:lang w:bidi="fa-IR"/>
          <w:color w:val="111111"/>
          <w:sz w:val="28"/>
          <w:szCs w:val="28"/>
          <w:rtl/>
        </w:rPr>
        <w:t xml:space="preserve">شرح پدیدآور : [برای] وزارت جنگ</w:t>
      </w:r>
    </w:p>
    <w:p>
      <w:pPr>
        <w:pStyle w:val="BookText"/>
      </w:pPr>
      <w:r>
        <w:rPr>
          <w:rFonts w:ascii="IRNazanin" w:hAnsi="IRNazanin" w:eastAsia="IRNazanin" w:cs="IRNazanin"/>
          <w:lang w:bidi="fa-IR"/>
          <w:color w:val="111111"/>
          <w:sz w:val="28"/>
          <w:szCs w:val="28"/>
          <w:rtl/>
        </w:rPr>
        <w:t xml:space="preserve">وضعیت نشر : تهران، مطبعه فاروس</w:t>
      </w:r>
    </w:p>
    <w:p>
      <w:pPr>
        <w:pStyle w:val="BookText"/>
      </w:pPr>
      <w:r>
        <w:rPr>
          <w:rFonts w:ascii="IRNazanin" w:hAnsi="IRNazanin" w:eastAsia="IRNazanin" w:cs="IRNazanin"/>
          <w:lang w:bidi="fa-IR"/>
          <w:color w:val="111111"/>
          <w:sz w:val="28"/>
          <w:szCs w:val="28"/>
          <w:rtl/>
        </w:rPr>
        <w:t xml:space="preserve">سال نشر : ۱۳۰۲</w:t>
      </w:r>
    </w:p>
    <w:p>
      <w:pPr>
        <w:pStyle w:val="BookText"/>
      </w:pPr>
      <w:r>
        <w:rPr>
          <w:rFonts w:ascii="IRNazanin" w:hAnsi="IRNazanin" w:eastAsia="IRNazanin" w:cs="IRNazanin"/>
          <w:lang w:bidi="fa-IR"/>
          <w:color w:val="111111"/>
          <w:sz w:val="28"/>
          <w:szCs w:val="28"/>
          <w:rtl/>
        </w:rPr>
        <w:t xml:space="preserve">مشخصات ظاهری : ۱۱۳ص.: نمونه</w:t>
      </w:r>
    </w:p>
    <w:p>
      <w:pPr>
        <w:pStyle w:val="BookText"/>
      </w:pPr>
      <w:r>
        <w:rPr>
          <w:rFonts w:ascii="IRNazanin" w:hAnsi="IRNazanin" w:eastAsia="IRNazanin" w:cs="IRNazanin"/>
          <w:lang w:bidi="fa-IR"/>
          <w:color w:val="111111"/>
          <w:sz w:val="28"/>
          <w:szCs w:val="28"/>
          <w:rtl/>
        </w:rPr>
        <w:t xml:space="preserve">یادداشت : اثر حاضر در ۶ قسمت به دستورات و آموزش آتش بار ( ابزار جنگی) می‌پردازد که در کمیسیون متشکل از سرتپ امان الله میرزا (رئیس ارکان حرب کل)، سرهنگ محمدحسین میرزا (مفتش کل سوار)، نایب سرهنگ روح الله میرزا ( فرمانده آتش بار کادر سوار)، سلطان غلامعلی خان انصاری ( عضو شعبه تربیت) تهیه و حسب الامر وزیر جنگ و فرمانده کل قشون به چاپ رسیده است</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توپخانه صحرایی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IRNazanin" w:hAnsi="IRNazanin" w:eastAsia="IRNazanin" w:cs="IRNazanin"/>
          <w:lang w:bidi="fa-IR"/>
          <w:color w:val="111111"/>
          <w:sz w:val="28"/>
          <w:szCs w:val="28"/>
          <w:rtl/>
        </w:rPr>
        <w:t xml:space="preserve">موجودی فیزیکی : ۱، ۷۹۰۱۸۹، کتابخانه آیت الله بروجردی (ره)، 790189</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1124" w:name="_Toc745"/>
      <w:r>
        <w:t>نظامنامه مشق‌های صف جمع پیاده نظام: مصوبه اسفند ۱۳۱۵</w:t>
      </w:r>
      <w:bookmarkEnd w:id="112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مشق‌های صف جمع پیاده نظام: مصوبه اسفند ۱۳۱۵</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51" w:name="pg4574_28939"/>
    <w:bookmarkEnd w:id="351"/>
    <w:p>
      <w:pPr>
        <w:pStyle w:val="BookText"/>
      </w:pPr>
      <w:r>
        <w:rPr>
          <w:rFonts w:ascii="IRNazanin" w:hAnsi="IRNazanin" w:eastAsia="IRNazanin" w:cs="IRNazanin"/>
          <w:lang w:bidi="fa-IR"/>
          <w:color w:val="111111"/>
          <w:sz w:val="28"/>
          <w:szCs w:val="28"/>
          <w:rtl/>
        </w:rPr>
        <w:t xml:space="preserve">: -[۱۳]</w:t>
      </w:r>
    </w:p>
    <w:p>
      <w:pPr>
        <w:pStyle w:val="BookText"/>
      </w:pPr>
      <w:r>
        <w:rPr>
          <w:rFonts w:ascii="IRNazanin" w:hAnsi="IRNazanin" w:eastAsia="IRNazanin" w:cs="IRNazanin"/>
          <w:lang w:bidi="fa-IR"/>
          <w:color w:val="111111"/>
          <w:sz w:val="28"/>
          <w:szCs w:val="28"/>
          <w:rtl/>
        </w:rPr>
        <w:t xml:space="preserve">مشخصات ظاهری : ج.: مصور</w:t>
      </w:r>
    </w:p>
    <w:p>
      <w:pPr>
        <w:pStyle w:val="BookText"/>
      </w:pPr>
      <w:r>
        <w:rPr>
          <w:rFonts w:ascii="IRNazanin" w:hAnsi="IRNazanin" w:eastAsia="IRNazanin" w:cs="IRNazanin"/>
          <w:lang w:bidi="fa-IR"/>
          <w:color w:val="111111"/>
          <w:sz w:val="28"/>
          <w:szCs w:val="28"/>
          <w:rtl/>
        </w:rPr>
        <w:t xml:space="preserve">یادداشت : این اثر در چهار باب و هر باب در فصلهای مختلف به آموزش پیاده نظام می‌پردازد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باب اول: تربیت روحی.- باب دوم: کلیات.- باب سوم: تشکیل تعلیمات.- باب چهارم: تعلیمات انفرادی</w:t>
      </w:r>
    </w:p>
    <w:p>
      <w:pPr>
        <w:pStyle w:val="BookText"/>
      </w:pPr>
      <w:r>
        <w:rPr>
          <w:rFonts w:ascii="IRNazanin" w:hAnsi="IRNazanin" w:eastAsia="IRNazanin" w:cs="IRNazanin"/>
          <w:lang w:bidi="fa-IR"/>
          <w:color w:val="111111"/>
          <w:sz w:val="28"/>
          <w:szCs w:val="28"/>
          <w:rtl/>
        </w:rPr>
        <w:t xml:space="preserve">موضوع : 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۷۹۰۱۲۶، کتابخانه آیت الله بروجردی (ره)، 790126</w:t>
      </w:r>
    </w:p>
    <w:p>
      <w:pPr>
        <w:pStyle w:val="BookText"/>
      </w:pPr>
      <w:r>
        <w:rPr>
          <w:rFonts w:ascii="IRNazanin" w:hAnsi="IRNazanin" w:eastAsia="IRNazanin" w:cs="IRNazanin"/>
          <w:lang w:bidi="fa-IR"/>
          <w:color w:val="111111"/>
          <w:sz w:val="28"/>
          <w:szCs w:val="28"/>
          <w:rtl/>
        </w:rPr>
        <w:t xml:space="preserve">مشخصات ورود اطلاعات : حاج باقریان، ۹۵/۱۲/۸</w:t>
      </w:r>
    </w:p>
    <w:p>
      <w:pPr>
        <w:pStyle w:val="Heading4"/>
      </w:pPr>
      <w:bookmarkStart w:id="1125" w:name="_Toc746"/>
      <w:r>
        <w:t>نظام‌نامه موقتی پیاده نظام: خدمات صحرایی: مصوبه دی ماه ۱۳۱۴</w:t>
      </w:r>
      <w:bookmarkEnd w:id="112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/ن۶3</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پیاده نظام: خدمات صحرایی: مصوبه دی ماه ۱۳۱۴</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حسین باقرزاده</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سوم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 ۲۰۲۶، کتابخانه آیت الله بروجردی (ره)، 2026</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1126" w:name="_Toc747"/>
      <w:r>
        <w:t>نظام‌نامه موقتی پیاده نظام: مصوبه شهریور ماه ۱۳۱۰</w:t>
      </w:r>
      <w:bookmarkEnd w:id="112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/ن۶۲۸</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پیاده نظام: مصوبه شهریور ماه ۱۳۱۰</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اتحادیه</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جلد دوم توسطه مطبعه مجلس به سفارش ارکان حرب کل قشون وزارت جنگ منتشر شده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52" w:name="pg4574_28940"/>
    <w:bookmarkEnd w:id="352"/>
    <w:p>
      <w:pPr>
        <w:pStyle w:val="BookText"/>
      </w:pPr>
      <w:r>
        <w:rPr>
          <w:rFonts w:ascii="IRNazanin" w:hAnsi="IRNazanin" w:eastAsia="IRNazanin" w:cs="IRNazanin"/>
          <w:lang w:bidi="fa-IR"/>
          <w:color w:val="111111"/>
          <w:sz w:val="28"/>
          <w:szCs w:val="28"/>
          <w:rtl/>
        </w:rPr>
        <w:t xml:space="preserve">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IRNazanin" w:hAnsi="IRNazanin" w:eastAsia="IRNazanin" w:cs="IRNazanin"/>
          <w:lang w:bidi="fa-IR"/>
          <w:color w:val="111111"/>
          <w:sz w:val="28"/>
          <w:szCs w:val="28"/>
          <w:rtl/>
        </w:rPr>
        <w:t xml:space="preserve">ت، ایران .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۲۰۵۶، کتابخانه آیت الله بروجردی (ره)، 2056</w:t>
      </w:r>
    </w:p>
    <w:p>
      <w:pPr>
        <w:pStyle w:val="BookText"/>
      </w:pPr>
      <w:r>
        <w:rPr>
          <w:rFonts w:ascii="IRNazanin" w:hAnsi="IRNazanin" w:eastAsia="IRNazanin" w:cs="IRNazanin"/>
          <w:lang w:bidi="fa-IR"/>
          <w:color w:val="111111"/>
          <w:sz w:val="28"/>
          <w:szCs w:val="28"/>
          <w:rtl/>
        </w:rPr>
        <w:t xml:space="preserve">۱، ۲، ۷۹۰۲۰۳، کتابخانه آیت الله بروجردی (ره)، 790203</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1127" w:name="_Toc748"/>
      <w:r>
        <w:t>نظامنامه موقتی حرکت و توقف: واحدهای قوای هوائی: مصوبه مهرماه ۱۳۱۳</w:t>
      </w:r>
      <w:bookmarkEnd w:id="1127"/>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/ن۹ن۶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حرکت و توقف: واحدهای قوای هوائی: مصوبه مهرماه ۱۳۱۳</w:t>
      </w:r>
    </w:p>
    <w:p>
      <w:pPr>
        <w:pStyle w:val="BookText"/>
      </w:pPr>
      <w:r>
        <w:rPr>
          <w:rFonts w:ascii="IRNazanin" w:hAnsi="IRNazanin" w:eastAsia="IRNazanin" w:cs="IRNazanin"/>
          <w:lang w:bidi="fa-IR"/>
          <w:color w:val="111111"/>
          <w:sz w:val="28"/>
          <w:szCs w:val="28"/>
          <w:rtl/>
        </w:rPr>
        <w:t xml:space="preserve">وضعیت نشر : [تهران]، وزارت جنگ</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۶۰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دوم</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نیروی هوایی</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۳۲۳۰۵۱، کتابخانه آیت الله بروجردی (ره)، 323051</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128" w:name="_Toc749"/>
      <w:r>
        <w:t>نظامنامه موقتی خدمات داخله بیطاری: مصوبه شهریورماه ۱۳۱۰</w:t>
      </w:r>
      <w:bookmarkEnd w:id="112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/د۲ن۶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خدمات داخله بیطاری: مصوبه شهریورماه ۱۳۱۰</w:t>
      </w:r>
    </w:p>
    <w:p>
      <w:pPr>
        <w:pStyle w:val="BookText"/>
      </w:pPr>
      <w:r>
        <w:rPr>
          <w:rFonts w:ascii="IRNazanin" w:hAnsi="IRNazanin" w:eastAsia="IRNazanin" w:cs="IRNazanin"/>
          <w:lang w:bidi="fa-IR"/>
          <w:color w:val="111111"/>
          <w:sz w:val="28"/>
          <w:szCs w:val="28"/>
          <w:rtl/>
        </w:rPr>
        <w:t xml:space="preserve">شرح پدیدآور : [به سفارش]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[بی‌جا]، مطبعه باقرزاده</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۱۶۹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علوم پزشکی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۳۶۵۴، کتابخانه آیت الله بروجردی (ره)، 3654</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4"/>
      </w:pPr>
      <w:bookmarkStart w:id="1129" w:name="_Toc750"/>
      <w:r>
        <w:t>نظام‌نامه موقتی سوار نظام</w:t>
      </w:r>
      <w:bookmarkEnd w:id="1129"/>
    </w:p>
    <w:p>
      <w:pPr>
        <w:pStyle w:val="BookText"/>
      </w:pPr>
      <w:r>
        <w:rPr>
          <w:rFonts w:ascii="IRNazanin" w:hAnsi="IRNazanin" w:eastAsia="IRNazanin" w:cs="IRNazanin"/>
          <w:lang w:bidi="fa-IR"/>
          <w:color w:val="111111"/>
          <w:sz w:val="28"/>
          <w:szCs w:val="28"/>
          <w:rtl/>
        </w:rPr>
        <w:t xml:space="preserve">نوع</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53" w:name="pg4574_28941"/>
    <w:bookmarkEnd w:id="353"/>
    <w:p>
      <w:pPr>
        <w:pStyle w:val="BookText"/>
      </w:pPr>
      <w:r>
        <w:rPr>
          <w:rFonts w:ascii="IRNazanin" w:hAnsi="IRNazanin" w:eastAsia="IRNazanin" w:cs="IRNazanin"/>
          <w:lang w:bidi="fa-IR"/>
          <w:color w:val="111111"/>
          <w:sz w:val="28"/>
          <w:szCs w:val="28"/>
          <w:rtl/>
        </w:rPr>
        <w:t xml:space="preserve">: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سوار نظام</w:t>
      </w:r>
    </w:p>
    <w:p>
      <w:pPr>
        <w:pStyle w:val="BookText"/>
      </w:pPr>
      <w:r>
        <w:rPr>
          <w:rFonts w:ascii="IRNazanin" w:hAnsi="IRNazanin" w:eastAsia="IRNazanin" w:cs="IRNazanin"/>
          <w:lang w:bidi="fa-IR"/>
          <w:color w:val="111111"/>
          <w:sz w:val="28"/>
          <w:szCs w:val="28"/>
          <w:rtl/>
        </w:rPr>
        <w:t xml:space="preserve">وضعیت نشر : [تهران]، وزارت جنگ، ارکان حرب کل قشون</w:t>
      </w:r>
    </w:p>
    <w:p>
      <w:pPr>
        <w:pStyle w:val="BookText"/>
      </w:pPr>
      <w:r>
        <w:rPr>
          <w:rFonts w:ascii="IRNazanin" w:hAnsi="IRNazanin" w:eastAsia="IRNazanin" w:cs="IRNazanin"/>
          <w:lang w:bidi="fa-IR"/>
          <w:color w:val="111111"/>
          <w:sz w:val="28"/>
          <w:szCs w:val="28"/>
          <w:rtl/>
        </w:rPr>
        <w:t xml:space="preserve">سال نشر : (مطبعه مجلس)-[۱۳]</w:t>
      </w:r>
    </w:p>
    <w:p>
      <w:pPr>
        <w:pStyle w:val="BookText"/>
      </w:pPr>
      <w:r>
        <w:rPr>
          <w:rFonts w:ascii="IRNazanin" w:hAnsi="IRNazanin" w:eastAsia="IRNazanin" w:cs="IRNazanin"/>
          <w:lang w:bidi="fa-IR"/>
          <w:color w:val="111111"/>
          <w:sz w:val="28"/>
          <w:szCs w:val="28"/>
          <w:rtl/>
        </w:rPr>
        <w:t xml:space="preserve">مشخصات ظاهری : ج.: مصور</w:t>
      </w:r>
    </w:p>
    <w:p>
      <w:pPr>
        <w:pStyle w:val="BookText"/>
      </w:pPr>
      <w:r>
        <w:rPr>
          <w:rFonts w:ascii="IRNazanin" w:hAnsi="IRNazanin" w:eastAsia="IRNazanin" w:cs="IRNazanin"/>
          <w:lang w:bidi="fa-IR"/>
          <w:color w:val="111111"/>
          <w:sz w:val="28"/>
          <w:szCs w:val="28"/>
          <w:rtl/>
        </w:rPr>
        <w:t xml:space="preserve">یادداشت : فهرستنویسی براساس قسمت دوم از جلد اول: ۱۳۱۰</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۷۹۰۱۳۷، ۲.ق، کتابخانه آیت الله بروجردی (ره)، 790137</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130" w:name="_Toc751"/>
      <w:r>
        <w:t>نظام‌نامه موقتی سوار نظام: مصوبه فروردین ۱۳۱۵</w:t>
      </w:r>
      <w:bookmarkEnd w:id="113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/ن۶۵ ۱۳۱۵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سوار نظام: مصوبه فروردین ۱۳۱۵</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چاپخانه طلوع</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مصور</w:t>
      </w:r>
    </w:p>
    <w:p>
      <w:pPr>
        <w:pStyle w:val="BookText"/>
      </w:pPr>
      <w:r>
        <w:rPr>
          <w:rFonts w:ascii="IRNazanin" w:hAnsi="IRNazanin" w:eastAsia="IRNazanin" w:cs="IRNazanin"/>
          <w:lang w:bidi="fa-IR"/>
          <w:color w:val="111111"/>
          <w:sz w:val="28"/>
          <w:szCs w:val="28"/>
          <w:rtl/>
        </w:rPr>
        <w:t xml:space="preserve">یادداشت : فهرستنویسی براساس جلد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سوار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۷۹۰۲۱۶، کتابخانه آیت الله بروجردی (ره)، 790216</w:t>
      </w:r>
    </w:p>
    <w:p>
      <w:pPr>
        <w:pStyle w:val="BookText"/>
      </w:pPr>
      <w:r>
        <w:rPr>
          <w:rFonts w:ascii="IRNazanin" w:hAnsi="IRNazanin" w:eastAsia="IRNazanin" w:cs="IRNazanin"/>
          <w:lang w:bidi="fa-IR"/>
          <w:color w:val="111111"/>
          <w:sz w:val="28"/>
          <w:szCs w:val="28"/>
          <w:rtl/>
        </w:rPr>
        <w:t xml:space="preserve">۱، ۳، ۷۹۰۱۵۸، کتابخانه آیت الله بروجردی (ره)، 790158</w:t>
      </w:r>
    </w:p>
    <w:p>
      <w:pPr>
        <w:pStyle w:val="BookText"/>
      </w:pPr>
      <w:r>
        <w:rPr>
          <w:rFonts w:ascii="IRNazanin" w:hAnsi="IRNazanin" w:eastAsia="IRNazanin" w:cs="IRNazanin"/>
          <w:lang w:bidi="fa-IR"/>
          <w:color w:val="111111"/>
          <w:sz w:val="28"/>
          <w:szCs w:val="28"/>
          <w:rtl/>
        </w:rPr>
        <w:t xml:space="preserve">مشخصات ورود اطلاعات : حاج باقریان، ۹۵/۹/۵</w:t>
      </w:r>
    </w:p>
    <w:p>
      <w:pPr>
        <w:pStyle w:val="Heading4"/>
      </w:pPr>
      <w:bookmarkStart w:id="1131" w:name="_Toc752"/>
      <w:r>
        <w:t>نظامنامه موقتی مانور قوای هوائی: باب اول تشکیلات عمومی قوای هوائی در زمان صلح، باب دوم تهیه فی قوای هوائی، ضمیمه اول اساس عمومی تعلیمات، ضمیمه دوم خصوصیات تعلیمات هواپیمائی و هوانوردی</w:t>
      </w:r>
      <w:bookmarkEnd w:id="1131"/>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/ن۶۴</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مانور قوای هوائی: باب اول تشکیلات عمومی قوای هوائی در زمان صلح، باب دوم تهیه فی قوای هوائی، ضمیمه اول اساس عمومی تعلیمات، ضمیمه دوم خصوصیات تعلیمات هواپیمائی و</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54" w:name="pg4574_28942"/>
    <w:bookmarkEnd w:id="354"/>
    <w:p>
      <w:pPr>
        <w:pStyle w:val="BookText"/>
      </w:pPr>
      <w:r>
        <w:rPr>
          <w:rFonts w:ascii="IRNazanin" w:hAnsi="IRNazanin" w:eastAsia="IRNazanin" w:cs="IRNazanin"/>
          <w:lang w:bidi="fa-IR"/>
          <w:color w:val="111111"/>
          <w:sz w:val="28"/>
          <w:szCs w:val="28"/>
          <w:rtl/>
        </w:rPr>
        <w:t xml:space="preserve">هوانوردی</w:t>
      </w:r>
    </w:p>
    <w:p>
      <w:pPr>
        <w:pStyle w:val="BookText"/>
      </w:pPr>
      <w:r>
        <w:rPr>
          <w:rFonts w:ascii="IRNazanin" w:hAnsi="IRNazanin" w:eastAsia="IRNazanin" w:cs="IRNazanin"/>
          <w:lang w:bidi="fa-IR"/>
          <w:color w:val="111111"/>
          <w:sz w:val="28"/>
          <w:szCs w:val="28"/>
          <w:rtl/>
        </w:rPr>
        <w:t xml:space="preserve">وضعیت نشر : [تهران؟]، مطبعه بروخیم</w:t>
      </w:r>
    </w:p>
    <w:p>
      <w:pPr>
        <w:pStyle w:val="BookText"/>
      </w:pPr>
      <w:r>
        <w:rPr>
          <w:rFonts w:ascii="IRNazanin" w:hAnsi="IRNazanin" w:eastAsia="IRNazanin" w:cs="IRNazanin"/>
          <w:lang w:bidi="fa-IR"/>
          <w:color w:val="111111"/>
          <w:sz w:val="28"/>
          <w:szCs w:val="28"/>
          <w:rtl/>
        </w:rPr>
        <w:t xml:space="preserve">سال نشر : ۱۳۱۳</w:t>
      </w:r>
    </w:p>
    <w:p>
      <w:pPr>
        <w:pStyle w:val="BookText"/>
      </w:pPr>
      <w:r>
        <w:rPr>
          <w:rFonts w:ascii="IRNazanin" w:hAnsi="IRNazanin" w:eastAsia="IRNazanin" w:cs="IRNazanin"/>
          <w:lang w:bidi="fa-IR"/>
          <w:color w:val="111111"/>
          <w:sz w:val="28"/>
          <w:szCs w:val="28"/>
          <w:rtl/>
        </w:rPr>
        <w:t xml:space="preserve">مشخصات ظاهری : ۷۲ ص</w:t>
      </w:r>
    </w:p>
    <w:p>
      <w:pPr>
        <w:pStyle w:val="BookText"/>
      </w:pPr>
      <w:r>
        <w:rPr>
          <w:rFonts w:ascii="IRNazanin" w:hAnsi="IRNazanin" w:eastAsia="IRNazanin" w:cs="IRNazanin"/>
          <w:lang w:bidi="fa-IR"/>
          <w:color w:val="111111"/>
          <w:sz w:val="28"/>
          <w:szCs w:val="28"/>
          <w:rtl/>
        </w:rPr>
        <w:t xml:space="preserve">یادداشت : کتاب حاضر مصوبه شهریور ماه ۱۳۱۳ می‌باشد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رزمایش</w:t>
      </w:r>
    </w:p>
    <w:p>
      <w:pPr>
        <w:pStyle w:val="BookText"/>
      </w:pPr>
      <w:r>
        <w:rPr>
          <w:rFonts w:ascii="IRNazanin" w:hAnsi="IRNazanin" w:eastAsia="IRNazanin" w:cs="IRNazanin"/>
          <w:lang w:bidi="fa-IR"/>
          <w:color w:val="111111"/>
          <w:sz w:val="28"/>
          <w:szCs w:val="28"/>
          <w:rtl/>
        </w:rPr>
        <w:t xml:space="preserve">نیروی هوایی</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۳۲۳۰۱۹، کتابخانه آیت الله بروجردی (ره)، 323019</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132" w:name="_Toc753"/>
      <w:r>
        <w:t>نظامنامه موقتی مشق پای توپ: مصوبه هشتم فروردین ماه ۱۳۱۰</w:t>
      </w:r>
      <w:bookmarkEnd w:id="1132"/>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/ن۶۲۲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مشق پای توپ: مصوبه هشتم فروردین ماه ۱۳۱۰</w:t>
      </w:r>
    </w:p>
    <w:p>
      <w:pPr>
        <w:pStyle w:val="BookText"/>
      </w:pPr>
      <w:r>
        <w:rPr>
          <w:rFonts w:ascii="IRNazanin" w:hAnsi="IRNazanin" w:eastAsia="IRNazanin" w:cs="IRNazanin"/>
          <w:lang w:bidi="fa-IR"/>
          <w:color w:val="111111"/>
          <w:sz w:val="28"/>
          <w:szCs w:val="28"/>
          <w:rtl/>
        </w:rPr>
        <w:t xml:space="preserve">وضعیت نشر : [تهران]، مطبه کل قشون</w:t>
      </w:r>
    </w:p>
    <w:p>
      <w:pPr>
        <w:pStyle w:val="BookText"/>
      </w:pPr>
      <w:r>
        <w:rPr>
          <w:rFonts w:ascii="IRNazanin" w:hAnsi="IRNazanin" w:eastAsia="IRNazanin" w:cs="IRNazanin"/>
          <w:lang w:bidi="fa-IR"/>
          <w:color w:val="111111"/>
          <w:sz w:val="28"/>
          <w:szCs w:val="28"/>
          <w:rtl/>
        </w:rPr>
        <w:t xml:space="preserve">سال نشر : ۱۳۱۰</w:t>
      </w:r>
    </w:p>
    <w:p>
      <w:pPr>
        <w:pStyle w:val="BookText"/>
      </w:pPr>
      <w:r>
        <w:rPr>
          <w:rFonts w:ascii="IRNazanin" w:hAnsi="IRNazanin" w:eastAsia="IRNazanin" w:cs="IRNazanin"/>
          <w:lang w:bidi="fa-IR"/>
          <w:color w:val="111111"/>
          <w:sz w:val="28"/>
          <w:szCs w:val="28"/>
          <w:rtl/>
        </w:rPr>
        <w:t xml:space="preserve">مشخصات ظاهری : ۸۷ ص</w:t>
      </w:r>
    </w:p>
    <w:p>
      <w:pPr>
        <w:pStyle w:val="BookText"/>
      </w:pPr>
      <w:r>
        <w:rPr>
          <w:rFonts w:ascii="IRNazanin" w:hAnsi="IRNazanin" w:eastAsia="IRNazanin" w:cs="IRNazanin"/>
          <w:lang w:bidi="fa-IR"/>
          <w:color w:val="111111"/>
          <w:sz w:val="28"/>
          <w:szCs w:val="28"/>
          <w:rtl/>
        </w:rPr>
        <w:t xml:space="preserve">یادداشت : عنوان روی جلد: نظامنامه موقتی مشق پای توپ (توپ ۷۶ میلیمتری کوهستانی روسی)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 نظامنامه موقتی مشق پای توپ (توپ ۷۶ میلیمتری کوهستانی روسی)</w:t>
      </w:r>
    </w:p>
    <w:p>
      <w:pPr>
        <w:pStyle w:val="BookText"/>
      </w:pPr>
      <w:r>
        <w:rPr>
          <w:rFonts w:ascii="IRNazanin" w:hAnsi="IRNazanin" w:eastAsia="IRNazanin" w:cs="IRNazanin"/>
          <w:lang w:bidi="fa-IR"/>
          <w:color w:val="111111"/>
          <w:sz w:val="28"/>
          <w:szCs w:val="28"/>
          <w:rtl/>
        </w:rPr>
        <w:t xml:space="preserve">موجودی فیزیکی : ۱، ۳۲۳۰۱۴، کتابخانه آیت الله بروجردی (ره)، 323014</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133" w:name="_Toc754"/>
      <w:r>
        <w:t>نظامنامه موقتی مشقهای سواره توپخانه صحرایی: مصوبه آذر ماه ۱۳۱۰</w:t>
      </w:r>
      <w:bookmarkEnd w:id="1133"/>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/ن۶۵۶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مشقهای سواره توپخانه صحرایی: مصوبه آذر ماه ۱۳۱۰</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چاپخانه فردوسی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ج۲ (۹۸ص.): مصور</w:t>
      </w:r>
    </w:p>
    <w:p>
      <w:pPr>
        <w:pStyle w:val="BookText"/>
      </w:pPr>
      <w:r>
        <w:rPr>
          <w:rFonts w:ascii="IRNazanin" w:hAnsi="IRNazanin" w:eastAsia="IRNazanin" w:cs="IRNazanin"/>
          <w:lang w:bidi="fa-IR"/>
          <w:color w:val="111111"/>
          <w:sz w:val="28"/>
          <w:szCs w:val="28"/>
          <w:rtl/>
        </w:rPr>
        <w:t xml:space="preserve">یادداشت : فهرستنویسی براساس جلد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مندرجات : .- ج.۲. آتشبار بسته.-</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جنگ صحرایی</w:t>
      </w:r>
    </w:p>
    <w:p>
      <w:pPr>
        <w:pStyle w:val="BookText"/>
      </w:pPr>
      <w:r>
        <w:rPr>
          <w:rFonts w:ascii="IRNazanin" w:hAnsi="IRNazanin" w:eastAsia="IRNazanin" w:cs="IRNazanin"/>
          <w:lang w:bidi="fa-IR"/>
          <w:color w:val="111111"/>
          <w:sz w:val="28"/>
          <w:szCs w:val="28"/>
          <w:rtl/>
        </w:rPr>
        <w:t xml:space="preserve">شناسه افزوده : ت، ایران.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55" w:name="pg4574_28943"/>
    <w:bookmarkEnd w:id="355"/>
    <w:p>
      <w:pPr>
        <w:pStyle w:val="BookText"/>
      </w:pPr>
      <w:r>
        <w:rPr>
          <w:rFonts w:ascii="IRNazanin" w:hAnsi="IRNazanin" w:eastAsia="IRNazanin" w:cs="IRNazanin"/>
          <w:lang w:bidi="fa-IR"/>
          <w:color w:val="111111"/>
          <w:sz w:val="28"/>
          <w:szCs w:val="28"/>
          <w:rtl/>
        </w:rPr>
        <w:t xml:space="preserve">وزارت جنگ. ارکان حرب کل قشون</w:t>
      </w:r>
    </w:p>
    <w:p>
      <w:pPr>
        <w:pStyle w:val="BookText"/>
      </w:pPr>
      <w:r>
        <w:rPr>
          <w:rFonts w:ascii="IRNazanin" w:hAnsi="IRNazanin" w:eastAsia="IRNazanin" w:cs="IRNazanin"/>
          <w:lang w:bidi="fa-IR"/>
          <w:color w:val="111111"/>
          <w:sz w:val="28"/>
          <w:szCs w:val="28"/>
          <w:rtl/>
        </w:rPr>
        <w:t xml:space="preserve">موجودی فیزیکی : ۱، ۲، ۳۰۰۸، کتابخانه آیت الله بروجردی (ره)، 3008</w:t>
      </w:r>
    </w:p>
    <w:p>
      <w:pPr>
        <w:pStyle w:val="BookText"/>
      </w:pPr>
      <w:r>
        <w:rPr>
          <w:rFonts w:ascii="IRNazanin" w:hAnsi="IRNazanin" w:eastAsia="IRNazanin" w:cs="IRNazanin"/>
          <w:lang w:bidi="fa-IR"/>
          <w:color w:val="111111"/>
          <w:sz w:val="28"/>
          <w:szCs w:val="28"/>
          <w:rtl/>
        </w:rPr>
        <w:t xml:space="preserve">مشخصات ورود اطلاعات : حاج‌باقریان، ۹۵/۱۱/۵</w:t>
      </w:r>
    </w:p>
    <w:p>
      <w:pPr>
        <w:pStyle w:val="Heading4"/>
      </w:pPr>
      <w:bookmarkStart w:id="1134" w:name="_Toc755"/>
      <w:r>
        <w:t>نظامنامه موقتی مشقهای سواره توپخانه کوهستانی: مصوبه مرداد ماه ۱۳۱۰</w:t>
      </w:r>
      <w:bookmarkEnd w:id="1134"/>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/ن۶۵۲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مشقهای سواره توپخانه کوهستانی: مصوبه مرداد ماه ۱۳۱۰</w:t>
      </w:r>
    </w:p>
    <w:p>
      <w:pPr>
        <w:pStyle w:val="BookText"/>
      </w:pPr>
      <w:r>
        <w:rPr>
          <w:rFonts w:ascii="IRNazanin" w:hAnsi="IRNazanin" w:eastAsia="IRNazanin" w:cs="IRNazanin"/>
          <w:lang w:bidi="fa-IR"/>
          <w:color w:val="111111"/>
          <w:sz w:val="28"/>
          <w:szCs w:val="28"/>
          <w:rtl/>
        </w:rPr>
        <w:t xml:space="preserve">شرح پدیدآور : [برای] وزارت جنگ، ارکان حرب کل قشون</w:t>
      </w:r>
    </w:p>
    <w:p>
      <w:pPr>
        <w:pStyle w:val="BookText"/>
      </w:pPr>
      <w:r>
        <w:rPr>
          <w:rFonts w:ascii="IRNazanin" w:hAnsi="IRNazanin" w:eastAsia="IRNazanin" w:cs="IRNazanin"/>
          <w:lang w:bidi="fa-IR"/>
          <w:color w:val="111111"/>
          <w:sz w:val="28"/>
          <w:szCs w:val="28"/>
          <w:rtl/>
        </w:rPr>
        <w:t xml:space="preserve">وضعیت نشر : [تهران]، مطبعه مجلس</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۸۸ص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جنگ کوهستانی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موجودی فیزیکی : ۱، ۷۱۳، کتابخانه آیت الله بروجردی (ره)، 713</w:t>
      </w:r>
    </w:p>
    <w:p>
      <w:pPr>
        <w:pStyle w:val="BookText"/>
      </w:pPr>
      <w:r>
        <w:rPr>
          <w:rFonts w:ascii="IRNazanin" w:hAnsi="IRNazanin" w:eastAsia="IRNazanin" w:cs="IRNazanin"/>
          <w:lang w:bidi="fa-IR"/>
          <w:color w:val="111111"/>
          <w:sz w:val="28"/>
          <w:szCs w:val="28"/>
          <w:rtl/>
        </w:rPr>
        <w:t xml:space="preserve">مشخصات ورود اطلاعات : حاج باقریان، ۹۵/۹/۱۵</w:t>
      </w:r>
    </w:p>
    <w:p>
      <w:pPr>
        <w:pStyle w:val="Heading4"/>
      </w:pPr>
      <w:bookmarkStart w:id="1135" w:name="_Toc756"/>
      <w:r>
        <w:t>نظامنامه موقتی هواپیمایی بمباران مصوبه اردیبهشت ماه ۱۳۱۶</w:t>
      </w:r>
      <w:bookmarkEnd w:id="113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/ن۶۲۹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هواپیمایی بمباران مصوبه اردیبهشت ماه ۱۳۱۶</w:t>
      </w:r>
    </w:p>
    <w:p>
      <w:pPr>
        <w:pStyle w:val="BookText"/>
      </w:pPr>
      <w:r>
        <w:rPr>
          <w:rFonts w:ascii="IRNazanin" w:hAnsi="IRNazanin" w:eastAsia="IRNazanin" w:cs="IRNazanin"/>
          <w:lang w:bidi="fa-IR"/>
          <w:color w:val="111111"/>
          <w:sz w:val="28"/>
          <w:szCs w:val="28"/>
          <w:rtl/>
        </w:rPr>
        <w:t xml:space="preserve">وضعیت نشر : تهران، وزارت جنگ</w:t>
      </w:r>
    </w:p>
    <w:p>
      <w:pPr>
        <w:pStyle w:val="BookText"/>
      </w:pPr>
      <w:r>
        <w:rPr>
          <w:rFonts w:ascii="IRNazanin" w:hAnsi="IRNazanin" w:eastAsia="IRNazanin" w:cs="IRNazanin"/>
          <w:lang w:bidi="fa-IR"/>
          <w:color w:val="111111"/>
          <w:sz w:val="28"/>
          <w:szCs w:val="28"/>
          <w:rtl/>
        </w:rPr>
        <w:t xml:space="preserve">سال نشر : [۱۳۱۶?]</w:t>
      </w:r>
    </w:p>
    <w:p>
      <w:pPr>
        <w:pStyle w:val="BookText"/>
      </w:pPr>
      <w:r>
        <w:rPr>
          <w:rFonts w:ascii="IRNazanin" w:hAnsi="IRNazanin" w:eastAsia="IRNazanin" w:cs="IRNazanin"/>
          <w:lang w:bidi="fa-IR"/>
          <w:color w:val="111111"/>
          <w:sz w:val="28"/>
          <w:szCs w:val="28"/>
          <w:rtl/>
        </w:rPr>
        <w:t xml:space="preserve">مشخصات ظاهری : ۹۹ ص</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بمباران هوایی</w:t>
      </w:r>
    </w:p>
    <w:p>
      <w:pPr>
        <w:pStyle w:val="BookText"/>
      </w:pPr>
      <w:r>
        <w:rPr>
          <w:rFonts w:ascii="IRNazanin" w:hAnsi="IRNazanin" w:eastAsia="IRNazanin" w:cs="IRNazanin"/>
          <w:lang w:bidi="fa-IR"/>
          <w:color w:val="111111"/>
          <w:sz w:val="28"/>
          <w:szCs w:val="28"/>
          <w:rtl/>
        </w:rPr>
        <w:t xml:space="preserve">شناسه افزوده : ت، ایران. وزارت جنگ</w:t>
      </w:r>
    </w:p>
    <w:p>
      <w:pPr>
        <w:pStyle w:val="BookText"/>
      </w:pPr>
      <w:r>
        <w:rPr>
          <w:rFonts w:ascii="IRNazanin" w:hAnsi="IRNazanin" w:eastAsia="IRNazanin" w:cs="IRNazanin"/>
          <w:lang w:bidi="fa-IR"/>
          <w:color w:val="111111"/>
          <w:sz w:val="28"/>
          <w:szCs w:val="28"/>
          <w:rtl/>
        </w:rPr>
        <w:t xml:space="preserve">موجودی فیزیکی : ۱، ۳۲۲۰۹۹۷، کتابخانه آیت الله بروجردی (ره)، 3220997</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136" w:name="_Toc757"/>
      <w:r>
        <w:t>نظامنامه موقتی: مخابرات تلفونی: مصوبه شهریور ۱۳۱۴</w:t>
      </w:r>
      <w:bookmarkEnd w:id="1136"/>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/م۳ن۶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مخابرات تلفونی: مصوبه شهریور ۱۳۱۴</w:t>
      </w:r>
    </w:p>
    <w:p>
      <w:pPr>
        <w:pStyle w:val="BookText"/>
      </w:pPr>
      <w:r>
        <w:rPr>
          <w:rFonts w:ascii="IRNazanin" w:hAnsi="IRNazanin" w:eastAsia="IRNazanin" w:cs="IRNazanin"/>
          <w:lang w:bidi="fa-IR"/>
          <w:color w:val="111111"/>
          <w:sz w:val="28"/>
          <w:szCs w:val="28"/>
          <w:rtl/>
        </w:rPr>
        <w:t xml:space="preserve">وضعیت نشر : [تهران]، وزارت جنگ، ستاد ارتش</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۷۲ ص.: مصور، نقشه (تاشده)</w:t>
      </w:r>
    </w:p>
    <w:p>
      <w:pPr>
        <w:pStyle w:val="BookText"/>
      </w:pPr>
      <w:r>
        <w:rPr>
          <w:rFonts w:ascii="IRNazanin" w:hAnsi="IRNazanin" w:eastAsia="IRNazanin" w:cs="IRNazanin"/>
          <w:lang w:bidi="fa-IR"/>
          <w:color w:val="111111"/>
          <w:sz w:val="28"/>
          <w:szCs w:val="28"/>
          <w:rtl/>
        </w:rPr>
        <w:t xml:space="preserve">یادداشت : اثر حاضر در ۱۰ فصل</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56" w:name="pg4574_28944"/>
    <w:bookmarkEnd w:id="356"/>
    <w:p>
      <w:pPr>
        <w:pStyle w:val="BookText"/>
      </w:pPr>
      <w:r>
        <w:rPr>
          <w:rFonts w:ascii="IRNazanin" w:hAnsi="IRNazanin" w:eastAsia="IRNazanin" w:cs="IRNazanin"/>
          <w:lang w:bidi="fa-IR"/>
          <w:color w:val="111111"/>
          <w:sz w:val="28"/>
          <w:szCs w:val="28"/>
          <w:rtl/>
        </w:rPr>
        <w:t xml:space="preserve">به ساختار و ویژگیهای تلفن و تشکیلات خطوط تلفن و قوانین و مقررات استفاده از آن پرداخته است</w:t>
      </w:r>
    </w:p>
    <w:p>
      <w:pPr>
        <w:pStyle w:val="BookText"/>
      </w:pPr>
      <w:r>
        <w:rPr>
          <w:rFonts w:ascii="IRNazanin" w:hAnsi="IRNazanin" w:eastAsia="IRNazanin" w:cs="IRNazanin"/>
          <w:lang w:bidi="fa-IR"/>
          <w:color w:val="111111"/>
          <w:sz w:val="28"/>
          <w:szCs w:val="28"/>
          <w:rtl/>
        </w:rPr>
        <w:t xml:space="preserve">سه نقشه سیمبندی تلفن صحرایی و نقشه ارتباط تلفنی یک لشگر را دارد</w:t>
      </w:r>
    </w:p>
    <w:p>
      <w:pPr>
        <w:pStyle w:val="BookText"/>
      </w:pPr>
      <w:r>
        <w:rPr>
          <w:rFonts w:ascii="IRNazanin" w:hAnsi="IRNazanin" w:eastAsia="IRNazanin" w:cs="IRNazanin"/>
          <w:lang w:bidi="fa-IR"/>
          <w:color w:val="111111"/>
          <w:sz w:val="28"/>
          <w:szCs w:val="28"/>
          <w:rtl/>
        </w:rPr>
        <w:t xml:space="preserve">عنوان روی جلد: آیین نامه موقتی مخابرات تلفونی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چاپ سوم</w:t>
      </w:r>
    </w:p>
    <w:p>
      <w:pPr>
        <w:pStyle w:val="BookText"/>
      </w:pPr>
      <w:r>
        <w:rPr>
          <w:rFonts w:ascii="IRNazanin" w:hAnsi="IRNazanin" w:eastAsia="IRNazanin" w:cs="IRNazanin"/>
          <w:lang w:bidi="fa-IR"/>
          <w:color w:val="111111"/>
          <w:sz w:val="28"/>
          <w:szCs w:val="28"/>
          <w:rtl/>
        </w:rPr>
        <w:t xml:space="preserve">موضوع : مخابرات نظامی</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وسائل و تجهیزات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ع، آیین نامه موقتی مخابرات تلفونی</w:t>
      </w:r>
    </w:p>
    <w:p>
      <w:pPr>
        <w:pStyle w:val="BookText"/>
      </w:pPr>
      <w:r>
        <w:rPr>
          <w:rFonts w:ascii="IRNazanin" w:hAnsi="IRNazanin" w:eastAsia="IRNazanin" w:cs="IRNazanin"/>
          <w:lang w:bidi="fa-IR"/>
          <w:color w:val="111111"/>
          <w:sz w:val="28"/>
          <w:szCs w:val="28"/>
          <w:rtl/>
        </w:rPr>
        <w:t xml:space="preserve">جستجوی کمکی : ع، نظامنامه موقتی: مخابرات تلفنی</w:t>
      </w:r>
    </w:p>
    <w:p>
      <w:pPr>
        <w:pStyle w:val="BookText"/>
      </w:pPr>
      <w:r>
        <w:rPr>
          <w:rFonts w:ascii="IRNazanin" w:hAnsi="IRNazanin" w:eastAsia="IRNazanin" w:cs="IRNazanin"/>
          <w:lang w:bidi="fa-IR"/>
          <w:color w:val="111111"/>
          <w:sz w:val="28"/>
          <w:szCs w:val="28"/>
          <w:rtl/>
        </w:rPr>
        <w:t xml:space="preserve">موجودی فیزیکی : ۱، ۷۹۰۱۷۷، کتابخانه آیت الله بروجردی (ره)، 790177</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1137" w:name="_Toc758"/>
      <w:r>
        <w:t>نظامنامه موقتی: معاینه صحی: مصوبه مرداد ۱۳۱۰</w:t>
      </w:r>
      <w:bookmarkEnd w:id="1137"/>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موقتی: معاینه صحی: مصوبه مرداد ۱۳۱۰</w:t>
      </w:r>
    </w:p>
    <w:p>
      <w:pPr>
        <w:pStyle w:val="BookText"/>
      </w:pPr>
      <w:r>
        <w:rPr>
          <w:rFonts w:ascii="IRNazanin" w:hAnsi="IRNazanin" w:eastAsia="IRNazanin" w:cs="IRNazanin"/>
          <w:lang w:bidi="fa-IR"/>
          <w:color w:val="111111"/>
          <w:sz w:val="28"/>
          <w:szCs w:val="28"/>
          <w:rtl/>
        </w:rPr>
        <w:t xml:space="preserve">وضعیت نشر : [تهران]، وزارت جنگ، ارکان کل قشون</w:t>
      </w:r>
    </w:p>
    <w:p>
      <w:pPr>
        <w:pStyle w:val="BookText"/>
      </w:pPr>
      <w:r>
        <w:rPr>
          <w:rFonts w:ascii="IRNazanin" w:hAnsi="IRNazanin" w:eastAsia="IRNazanin" w:cs="IRNazanin"/>
          <w:lang w:bidi="fa-IR"/>
          <w:color w:val="111111"/>
          <w:sz w:val="28"/>
          <w:szCs w:val="28"/>
          <w:rtl/>
        </w:rPr>
        <w:t xml:space="preserve">سال نشر : چاپخانه فردوسی [۱۳]</w:t>
      </w:r>
    </w:p>
    <w:p>
      <w:pPr>
        <w:pStyle w:val="BookText"/>
      </w:pPr>
      <w:r>
        <w:rPr>
          <w:rFonts w:ascii="IRNazanin" w:hAnsi="IRNazanin" w:eastAsia="IRNazanin" w:cs="IRNazanin"/>
          <w:lang w:bidi="fa-IR"/>
          <w:color w:val="111111"/>
          <w:sz w:val="28"/>
          <w:szCs w:val="28"/>
          <w:rtl/>
        </w:rPr>
        <w:t xml:space="preserve">مشخصات ظاهری : ۱۰۹ص</w:t>
      </w:r>
    </w:p>
    <w:p>
      <w:pPr>
        <w:pStyle w:val="BookText"/>
      </w:pPr>
      <w:r>
        <w:rPr>
          <w:rFonts w:ascii="IRNazanin" w:hAnsi="IRNazanin" w:eastAsia="IRNazanin" w:cs="IRNazanin"/>
          <w:lang w:bidi="fa-IR"/>
          <w:color w:val="111111"/>
          <w:sz w:val="28"/>
          <w:szCs w:val="28"/>
          <w:rtl/>
        </w:rPr>
        <w:t xml:space="preserve">یادداشت : اثر حاضر مجموعه قوانین است که در ابتدا سربازگیری و همچنین در بین خدمت پزشکان نظام لازم است مفاد آن اجرا شود.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آمادگی جسمانی</w:t>
      </w:r>
    </w:p>
    <w:p>
      <w:pPr>
        <w:pStyle w:val="BookText"/>
      </w:pPr>
      <w:r>
        <w:rPr>
          <w:rFonts w:ascii="IRNazanin" w:hAnsi="IRNazanin" w:eastAsia="IRNazanin" w:cs="IRNazanin"/>
          <w:lang w:bidi="fa-IR"/>
          <w:color w:val="111111"/>
          <w:sz w:val="28"/>
          <w:szCs w:val="28"/>
          <w:rtl/>
        </w:rPr>
        <w:t xml:space="preserve">پزشکان</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موجودی فیزیکی : ۱، ۷۷۰۴۹۸، کتابخانه آیت الله بروجردی (ره)، 770498</w:t>
      </w:r>
    </w:p>
    <w:p>
      <w:pPr>
        <w:pStyle w:val="BookText"/>
      </w:pPr>
      <w:r>
        <w:rPr>
          <w:rFonts w:ascii="IRNazanin" w:hAnsi="IRNazanin" w:eastAsia="IRNazanin" w:cs="IRNazanin"/>
          <w:lang w:bidi="fa-IR"/>
          <w:color w:val="111111"/>
          <w:sz w:val="28"/>
          <w:szCs w:val="28"/>
          <w:rtl/>
        </w:rPr>
        <w:t xml:space="preserve">۲، ۷۷۰۴۹۳، کتابخانه آیت الله بروجردی (ره)، 770493</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1138" w:name="_Toc759"/>
      <w:r>
        <w:t>نظامنامه نگاهداری و مواظبت دواب در ارتش: مصوبه خرداد ۱۳۱۴</w:t>
      </w:r>
      <w:bookmarkEnd w:id="1138"/>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/ن۹۹۳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نگاهداری و مواظبت دواب در ارتش: مصوبه خرداد ۱۳۱۴</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7" w:name="pg4574_28945"/>
    <w:bookmarkEnd w:id="357"/>
    <w:p>
      <w:pPr>
        <w:pStyle w:val="BookText"/>
      </w:pPr>
      <w:r>
        <w:rPr>
          <w:rFonts w:ascii="IRNazanin" w:hAnsi="IRNazanin" w:eastAsia="IRNazanin" w:cs="IRNazanin"/>
          <w:lang w:bidi="fa-IR"/>
          <w:color w:val="111111"/>
          <w:sz w:val="28"/>
          <w:szCs w:val="28"/>
          <w:rtl/>
        </w:rPr>
        <w:t xml:space="preserve">تهران، چاپخانه طلوع</w:t>
      </w:r>
    </w:p>
    <w:p>
      <w:pPr>
        <w:pStyle w:val="BookText"/>
      </w:pPr>
      <w:r>
        <w:rPr>
          <w:rFonts w:ascii="IRNazanin" w:hAnsi="IRNazanin" w:eastAsia="IRNazanin" w:cs="IRNazanin"/>
          <w:lang w:bidi="fa-IR"/>
          <w:color w:val="111111"/>
          <w:sz w:val="28"/>
          <w:szCs w:val="28"/>
          <w:rtl/>
        </w:rPr>
        <w:t xml:space="preserve">سال نشر : ۱۳۱۵</w:t>
      </w:r>
    </w:p>
    <w:p>
      <w:pPr>
        <w:pStyle w:val="BookText"/>
      </w:pPr>
      <w:r>
        <w:rPr>
          <w:rFonts w:ascii="IRNazanin" w:hAnsi="IRNazanin" w:eastAsia="IRNazanin" w:cs="IRNazanin"/>
          <w:lang w:bidi="fa-IR"/>
          <w:color w:val="111111"/>
          <w:sz w:val="28"/>
          <w:szCs w:val="28"/>
          <w:rtl/>
        </w:rPr>
        <w:t xml:space="preserve">مشخصات ظاهری : ۴۸ص</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حیوانها</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 وزارت جنگ. ستاد ارتش</w:t>
      </w:r>
    </w:p>
    <w:p>
      <w:pPr>
        <w:pStyle w:val="BookText"/>
      </w:pPr>
      <w:r>
        <w:rPr>
          <w:rFonts w:ascii="IRNazanin" w:hAnsi="IRNazanin" w:eastAsia="IRNazanin" w:cs="IRNazanin"/>
          <w:lang w:bidi="fa-IR"/>
          <w:color w:val="111111"/>
          <w:sz w:val="28"/>
          <w:szCs w:val="28"/>
          <w:rtl/>
        </w:rPr>
        <w:t xml:space="preserve">موجودی فیزیکی : ۱، ۲۴۱۹، کتابخانه آیت الله بروجردی (ره)، 2419</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1139" w:name="_Toc760"/>
      <w:r>
        <w:t>نظامنامه و مرامنامه حزب توده ایران</w:t>
      </w:r>
      <w:bookmarkEnd w:id="1139"/>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/ح۴ن۶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 و مرامنامه حزب توده ایران</w:t>
      </w:r>
    </w:p>
    <w:p>
      <w:pPr>
        <w:pStyle w:val="BookText"/>
      </w:pPr>
      <w:r>
        <w:rPr>
          <w:rFonts w:ascii="IRNazanin" w:hAnsi="IRNazanin" w:eastAsia="IRNazanin" w:cs="IRNazanin"/>
          <w:lang w:bidi="fa-IR"/>
          <w:color w:val="111111"/>
          <w:sz w:val="28"/>
          <w:szCs w:val="28"/>
          <w:rtl/>
        </w:rPr>
        <w:t xml:space="preserve">وضعیت نشر : [تهران، چاپخانه فرهنگ</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۲۱ص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حزب توده ایران</w:t>
      </w:r>
    </w:p>
    <w:p>
      <w:pPr>
        <w:pStyle w:val="BookText"/>
      </w:pPr>
      <w:r>
        <w:rPr>
          <w:rFonts w:ascii="IRNazanin" w:hAnsi="IRNazanin" w:eastAsia="IRNazanin" w:cs="IRNazanin"/>
          <w:lang w:bidi="fa-IR"/>
          <w:color w:val="111111"/>
          <w:sz w:val="28"/>
          <w:szCs w:val="28"/>
          <w:rtl/>
        </w:rPr>
        <w:t xml:space="preserve">قوانین و مقررات</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فیزیکی : ۱، ۲۶۴۴، کتابخانه آیت الله بروجردی (ره)، 2644</w:t>
      </w:r>
    </w:p>
    <w:p>
      <w:pPr>
        <w:pStyle w:val="BookText"/>
      </w:pPr>
      <w:r>
        <w:rPr>
          <w:rFonts w:ascii="IRNazanin" w:hAnsi="IRNazanin" w:eastAsia="IRNazanin" w:cs="IRNazanin"/>
          <w:lang w:bidi="fa-IR"/>
          <w:color w:val="111111"/>
          <w:sz w:val="28"/>
          <w:szCs w:val="28"/>
          <w:rtl/>
        </w:rPr>
        <w:t xml:space="preserve">مشخصات ورود اطلاعات : حاج باقریان، ۹۵/۱۱/۵</w:t>
      </w:r>
    </w:p>
    <w:p>
      <w:pPr>
        <w:pStyle w:val="Heading4"/>
      </w:pPr>
      <w:bookmarkStart w:id="1140" w:name="_Toc761"/>
      <w:r>
        <w:t>نظامنامه‌ی موقتی مسلسل سنگین پیاده (مشق‌های صف جمع بار کرده): مصوبه بهمن ماه ۱۳۱۱</w:t>
      </w:r>
      <w:bookmarkEnd w:id="1140"/>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/م۵۵ن۶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نظامنامه‌ی موقتی مسلسل سنگین پیاده (مشق‌های صف جمع بار کرده): مصوبه بهمن ماه ۱۳۱۱</w:t>
      </w:r>
    </w:p>
    <w:p>
      <w:pPr>
        <w:pStyle w:val="BookText"/>
      </w:pPr>
      <w:r>
        <w:rPr>
          <w:rFonts w:ascii="IRNazanin" w:hAnsi="IRNazanin" w:eastAsia="IRNazanin" w:cs="IRNazanin"/>
          <w:lang w:bidi="fa-IR"/>
          <w:color w:val="111111"/>
          <w:sz w:val="28"/>
          <w:szCs w:val="28"/>
          <w:rtl/>
        </w:rPr>
        <w:t xml:space="preserve">وضعیت نشر : [تهران]، وزارت جنگ، ارکان حرب کل قشون</w:t>
      </w:r>
    </w:p>
    <w:p>
      <w:pPr>
        <w:pStyle w:val="BookText"/>
      </w:pPr>
      <w:r>
        <w:rPr>
          <w:rFonts w:ascii="IRNazanin" w:hAnsi="IRNazanin" w:eastAsia="IRNazanin" w:cs="IRNazanin"/>
          <w:lang w:bidi="fa-IR"/>
          <w:color w:val="111111"/>
          <w:sz w:val="28"/>
          <w:szCs w:val="28"/>
          <w:rtl/>
        </w:rPr>
        <w:t xml:space="preserve">سال نشر : [۱۳۱۱]</w:t>
      </w:r>
    </w:p>
    <w:p>
      <w:pPr>
        <w:pStyle w:val="BookText"/>
      </w:pPr>
      <w:r>
        <w:rPr>
          <w:rFonts w:ascii="IRNazanin" w:hAnsi="IRNazanin" w:eastAsia="IRNazanin" w:cs="IRNazanin"/>
          <w:lang w:bidi="fa-IR"/>
          <w:color w:val="111111"/>
          <w:sz w:val="28"/>
          <w:szCs w:val="28"/>
          <w:rtl/>
        </w:rPr>
        <w:t xml:space="preserve">مشخصات ظاهری : ۲۷ ص.، [۶] ص. تصویر (بخشی تا 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مسلسل سنگین</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ارکان حرب کل قشون</w:t>
      </w:r>
    </w:p>
    <w:p>
      <w:pPr>
        <w:pStyle w:val="BookText"/>
      </w:pPr>
      <w:r>
        <w:rPr>
          <w:rFonts w:ascii="IRNazanin" w:hAnsi="IRNazanin" w:eastAsia="IRNazanin" w:cs="IRNazanin"/>
          <w:lang w:bidi="fa-IR"/>
          <w:color w:val="111111"/>
          <w:sz w:val="28"/>
          <w:szCs w:val="28"/>
          <w:rtl/>
        </w:rPr>
        <w:t xml:space="preserve">موجودی فیزیکی : ۱، ۳۲۳۰۱۷، کتابخانه آیت الله بروجردی (ره)، 323017</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141" w:name="_Toc762"/>
      <w:r>
        <w:t>نظریات و انتقادات (راجع به مانور همایونی ۱۳۱۵)</w:t>
      </w:r>
      <w:bookmarkEnd w:id="114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۱۶۰ /ن۶ ۱۳۱۵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نظریات و انتقادات (راجع به مانور همایونی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8" w:name="pg4574_28946"/>
    <w:bookmarkEnd w:id="358"/>
    <w:p>
      <w:pPr>
        <w:pStyle w:val="BookText"/>
      </w:pPr>
      <w:r>
        <w:rPr>
          <w:rFonts w:ascii="IRNazanin" w:hAnsi="IRNazanin" w:eastAsia="IRNazanin" w:cs="IRNazanin"/>
          <w:lang w:bidi="fa-IR"/>
          <w:color w:val="111111"/>
          <w:sz w:val="28"/>
          <w:szCs w:val="28"/>
          <w:rtl/>
        </w:rPr>
        <w:t xml:space="preserve">۱۳۱۵)</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۴۳ ص</w:t>
      </w:r>
    </w:p>
    <w:p>
      <w:pPr>
        <w:pStyle w:val="BookText"/>
      </w:pPr>
      <w:r>
        <w:rPr>
          <w:rFonts w:ascii="IRNazanin" w:hAnsi="IRNazanin" w:eastAsia="IRNazanin" w:cs="IRNazanin"/>
          <w:lang w:bidi="fa-IR"/>
          <w:color w:val="111111"/>
          <w:sz w:val="28"/>
          <w:szCs w:val="28"/>
          <w:rtl/>
        </w:rPr>
        <w:t xml:space="preserve">یادداشت : اثر حاضر بررسی مانور همایونی سال ۱۳۱۵ می‌باشد که به تشریح عمل فرماندهان و زیردستان آن ها و همچنین به بیان خطاهای عملیاتی در این مانور پرداخته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گزارشها</w:t>
      </w:r>
    </w:p>
    <w:p>
      <w:pPr>
        <w:pStyle w:val="BookText"/>
      </w:pPr>
      <w:r>
        <w:rPr>
          <w:rFonts w:ascii="IRNazanin" w:hAnsi="IRNazanin" w:eastAsia="IRNazanin" w:cs="IRNazanin"/>
          <w:lang w:bidi="fa-IR"/>
          <w:color w:val="111111"/>
          <w:sz w:val="28"/>
          <w:szCs w:val="28"/>
          <w:rtl/>
        </w:rPr>
        <w:t xml:space="preserve">رزمایش</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۶۲۸۷، کتابخانه آیت الله بروجردی (ره)، 6287</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1142" w:name="_Toc763"/>
      <w:r>
        <w:t>نظریات و انتقادات راجع بمانور همایونی ۱۳۱۶</w:t>
      </w:r>
      <w:bookmarkEnd w:id="114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۱۶۰ /ن۶</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نظریات و انتقادات راجع بمانور همایونی ۱۳۱۶</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[۴۶] ص.: نقشه (تاشده)</w:t>
      </w:r>
    </w:p>
    <w:p>
      <w:pPr>
        <w:pStyle w:val="BookText"/>
      </w:pPr>
      <w:r>
        <w:rPr>
          <w:rFonts w:ascii="IRNazanin" w:hAnsi="IRNazanin" w:eastAsia="IRNazanin" w:cs="IRNazanin"/>
          <w:lang w:bidi="fa-IR"/>
          <w:color w:val="111111"/>
          <w:sz w:val="28"/>
          <w:szCs w:val="28"/>
          <w:rtl/>
        </w:rPr>
        <w:t xml:space="preserve">یادداشت : اثر حاضر بررسی مانور همایونی سال ۱۳۱۶ می‌باشد که به تشریح عمل فرماندهان و زیردستان آن ها و همچنین به بیان خطاهای عملیاتی در این مانور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گزارشها</w:t>
      </w:r>
    </w:p>
    <w:p>
      <w:pPr>
        <w:pStyle w:val="BookText"/>
      </w:pPr>
      <w:r>
        <w:rPr>
          <w:rFonts w:ascii="IRNazanin" w:hAnsi="IRNazanin" w:eastAsia="IRNazanin" w:cs="IRNazanin"/>
          <w:lang w:bidi="fa-IR"/>
          <w:color w:val="111111"/>
          <w:sz w:val="28"/>
          <w:szCs w:val="28"/>
          <w:rtl/>
        </w:rPr>
        <w:t xml:space="preserve">رزمایش</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جستجوی کمکی : ع، نظریات و انتقادات راجع به مانور همایونی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۶۲۸۹، کتابخانه آیت الله بروجردی (ره)، 6289</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1143" w:name="_Toc764"/>
      <w:r>
        <w:t>نقشه برداری</w:t>
      </w:r>
      <w:bookmarkEnd w:id="114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/ن۷ش۳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شجاعی، خلیل</w:t>
      </w:r>
    </w:p>
    <w:p>
      <w:pPr>
        <w:pStyle w:val="BookText"/>
      </w:pPr>
      <w:r>
        <w:rPr>
          <w:rFonts w:ascii="IRNazanin" w:hAnsi="IRNazanin" w:eastAsia="IRNazanin" w:cs="IRNazanin"/>
          <w:lang w:bidi="fa-IR"/>
          <w:color w:val="111111"/>
          <w:sz w:val="28"/>
          <w:szCs w:val="28"/>
          <w:rtl/>
        </w:rPr>
        <w:t xml:space="preserve">عنوان : نقشه برداری</w:t>
      </w:r>
    </w:p>
    <w:p>
      <w:pPr>
        <w:pStyle w:val="BookText"/>
      </w:pPr>
      <w:r>
        <w:rPr>
          <w:rFonts w:ascii="IRNazanin" w:hAnsi="IRNazanin" w:eastAsia="IRNazanin" w:cs="IRNazanin"/>
          <w:lang w:bidi="fa-IR"/>
          <w:color w:val="111111"/>
          <w:sz w:val="28"/>
          <w:szCs w:val="28"/>
          <w:rtl/>
        </w:rPr>
        <w:t xml:space="preserve">شرح پدیدآور : تالیف توپخانه خلیل شجاعی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۱۶۴+ ص.: مصور،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59" w:name="pg4574_28947"/>
    <w:bookmarkEnd w:id="359"/>
    <w:p>
      <w:pPr>
        <w:pStyle w:val="BookText"/>
      </w:pPr>
      <w:r>
        <w:rPr>
          <w:rFonts w:ascii="IRNazanin" w:hAnsi="IRNazanin" w:eastAsia="IRNazanin" w:cs="IRNazanin"/>
          <w:lang w:bidi="fa-IR"/>
          <w:color w:val="111111"/>
          <w:sz w:val="28"/>
          <w:szCs w:val="28"/>
          <w:rtl/>
        </w:rPr>
        <w:t xml:space="preserve">نظامی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۹۰۰۲، کتابخانه آیت الله بروجردی (ره)، 9002</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144" w:name="_Toc765"/>
      <w:r>
        <w:t>نقشه برداری ساده و سریع: جهت بررسی افسران و فراگرفتن گروهبانان و آموزشگاه های گروهبانی</w:t>
      </w:r>
      <w:bookmarkEnd w:id="114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/خ۹ن۷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خوشنویسان، صدرالدین</w:t>
      </w:r>
    </w:p>
    <w:p>
      <w:pPr>
        <w:pStyle w:val="BookText"/>
      </w:pPr>
      <w:r>
        <w:rPr>
          <w:rFonts w:ascii="IRNazanin" w:hAnsi="IRNazanin" w:eastAsia="IRNazanin" w:cs="IRNazanin"/>
          <w:lang w:bidi="fa-IR"/>
          <w:color w:val="111111"/>
          <w:sz w:val="28"/>
          <w:szCs w:val="28"/>
          <w:rtl/>
        </w:rPr>
        <w:t xml:space="preserve">عنوان : نقشه برداری ساده و سریع: جهت بررسی افسران و فراگرفتن گروهبانان و آموزشگاه های گروهبانی</w:t>
      </w:r>
    </w:p>
    <w:p>
      <w:pPr>
        <w:pStyle w:val="BookText"/>
      </w:pPr>
      <w:r>
        <w:rPr>
          <w:rFonts w:ascii="IRNazanin" w:hAnsi="IRNazanin" w:eastAsia="IRNazanin" w:cs="IRNazanin"/>
          <w:lang w:bidi="fa-IR"/>
          <w:color w:val="111111"/>
          <w:sz w:val="28"/>
          <w:szCs w:val="28"/>
          <w:rtl/>
        </w:rPr>
        <w:t xml:space="preserve">شرح پدیدآور : تالیف صدرالدین خوشنویسان</w:t>
      </w:r>
    </w:p>
    <w:p>
      <w:pPr>
        <w:pStyle w:val="BookText"/>
      </w:pPr>
      <w:r>
        <w:rPr>
          <w:rFonts w:ascii="IRNazanin" w:hAnsi="IRNazanin" w:eastAsia="IRNazanin" w:cs="IRNazanin"/>
          <w:lang w:bidi="fa-IR"/>
          <w:color w:val="111111"/>
          <w:sz w:val="28"/>
          <w:szCs w:val="28"/>
          <w:rtl/>
        </w:rPr>
        <w:t xml:space="preserve">وضعیت نشر : [بی‌جا]، چاپخانه طلوع</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۴۷ ص.: مصور، نقشه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۳۰۱۸۰، کتابخانه آیت الله بروجردی (ره)، 30180</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145" w:name="_Toc766"/>
      <w:r>
        <w:t>نقشه برداری سریع: سال دوم افسری، سال سوم ستوانی</w:t>
      </w:r>
      <w:bookmarkEnd w:id="114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/ن۷هـ۴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هدایت</w:t>
      </w:r>
    </w:p>
    <w:p>
      <w:pPr>
        <w:pStyle w:val="BookText"/>
      </w:pPr>
      <w:r>
        <w:rPr>
          <w:rFonts w:ascii="IRNazanin" w:hAnsi="IRNazanin" w:eastAsia="IRNazanin" w:cs="IRNazanin"/>
          <w:lang w:bidi="fa-IR"/>
          <w:color w:val="111111"/>
          <w:sz w:val="28"/>
          <w:szCs w:val="28"/>
          <w:rtl/>
        </w:rPr>
        <w:t xml:space="preserve">عنوان : نقشه برداری سریع: سال دوم افسری، سال سوم ستوانی</w:t>
      </w:r>
    </w:p>
    <w:p>
      <w:pPr>
        <w:pStyle w:val="BookText"/>
      </w:pPr>
      <w:r>
        <w:rPr>
          <w:rFonts w:ascii="IRNazanin" w:hAnsi="IRNazanin" w:eastAsia="IRNazanin" w:cs="IRNazanin"/>
          <w:lang w:bidi="fa-IR"/>
          <w:color w:val="111111"/>
          <w:sz w:val="28"/>
          <w:szCs w:val="28"/>
          <w:rtl/>
        </w:rPr>
        <w:t xml:space="preserve">شرح پدیدآور : هدایت</w:t>
      </w:r>
    </w:p>
    <w:p>
      <w:pPr>
        <w:pStyle w:val="BookText"/>
      </w:pPr>
      <w:r>
        <w:rPr>
          <w:rFonts w:ascii="IRNazanin" w:hAnsi="IRNazanin" w:eastAsia="IRNazanin" w:cs="IRNazanin"/>
          <w:lang w:bidi="fa-IR"/>
          <w:color w:val="111111"/>
          <w:sz w:val="28"/>
          <w:szCs w:val="28"/>
          <w:rtl/>
        </w:rPr>
        <w:t xml:space="preserve">وضعیت نشر : تهران، چاپخانه شرکت مطبوعات</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۵۰ ص.: مصور، جدول</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۱۱۳۵۱، کتابخانه آیت الله بروجردی (ره)، 11351</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146" w:name="_Toc767"/>
      <w:r>
        <w:t>نقشه برداری مقدماتی: مخصوص مدرسه نیابت نظام</w:t>
      </w:r>
      <w:bookmarkEnd w:id="114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/ن۷ن۷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نقشه برداری مقدماتی: مخصوص مدرسه نیابت نظام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0" w:name="pg4574_28948"/>
    <w:bookmarkEnd w:id="360"/>
    <w:p>
      <w:pPr>
        <w:pStyle w:val="BookText"/>
      </w:pPr>
      <w:r>
        <w:rPr>
          <w:rFonts w:ascii="IRNazanin" w:hAnsi="IRNazanin" w:eastAsia="IRNazanin" w:cs="IRNazanin"/>
          <w:lang w:bidi="fa-IR"/>
          <w:color w:val="111111"/>
          <w:sz w:val="28"/>
          <w:szCs w:val="28"/>
          <w:rtl/>
        </w:rPr>
        <w:t xml:space="preserve">ضعیت نشر : تهران، مطبعه بروخیم؛ مدرسه نظام</w:t>
      </w:r>
    </w:p>
    <w:p>
      <w:pPr>
        <w:pStyle w:val="BookText"/>
      </w:pPr>
      <w:r>
        <w:rPr>
          <w:rFonts w:ascii="IRNazanin" w:hAnsi="IRNazanin" w:eastAsia="IRNazanin" w:cs="IRNazanin"/>
          <w:lang w:bidi="fa-IR"/>
          <w:color w:val="111111"/>
          <w:sz w:val="28"/>
          <w:szCs w:val="28"/>
          <w:rtl/>
        </w:rPr>
        <w:t xml:space="preserve">سال نشر : ۱۳۰۸</w:t>
      </w:r>
    </w:p>
    <w:p>
      <w:pPr>
        <w:pStyle w:val="BookText"/>
      </w:pPr>
      <w:r>
        <w:rPr>
          <w:rFonts w:ascii="IRNazanin" w:hAnsi="IRNazanin" w:eastAsia="IRNazanin" w:cs="IRNazanin"/>
          <w:lang w:bidi="fa-IR"/>
          <w:color w:val="111111"/>
          <w:sz w:val="28"/>
          <w:szCs w:val="28"/>
          <w:rtl/>
        </w:rPr>
        <w:t xml:space="preserve">مشخصات ظاهری : ۶۹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۷۹۰۴۷، کتابخانه آیت الله بروجردی (ره)، 79047</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1147" w:name="_Toc768"/>
      <w:r>
        <w:t>نقشه برداری نظامی: مخصوص سال دوم صاحب منصبی</w:t>
      </w:r>
      <w:bookmarkEnd w:id="114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/س۲ن۷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سالم، احمد</w:t>
      </w:r>
    </w:p>
    <w:p>
      <w:pPr>
        <w:pStyle w:val="BookText"/>
      </w:pPr>
      <w:r>
        <w:rPr>
          <w:rFonts w:ascii="IRNazanin" w:hAnsi="IRNazanin" w:eastAsia="IRNazanin" w:cs="IRNazanin"/>
          <w:lang w:bidi="fa-IR"/>
          <w:color w:val="111111"/>
          <w:sz w:val="28"/>
          <w:szCs w:val="28"/>
          <w:rtl/>
        </w:rPr>
        <w:t xml:space="preserve">عنوان : نقشه برداری نظامی: مخصوص سال دوم صاحب منصبی</w:t>
      </w:r>
    </w:p>
    <w:p>
      <w:pPr>
        <w:pStyle w:val="BookText"/>
      </w:pPr>
      <w:r>
        <w:rPr>
          <w:rFonts w:ascii="IRNazanin" w:hAnsi="IRNazanin" w:eastAsia="IRNazanin" w:cs="IRNazanin"/>
          <w:lang w:bidi="fa-IR"/>
          <w:color w:val="111111"/>
          <w:sz w:val="28"/>
          <w:szCs w:val="28"/>
          <w:rtl/>
        </w:rPr>
        <w:t xml:space="preserve">شرح پدیدآور : ترجمه و [گردآوری] سلطان احمد خان سالم</w:t>
      </w:r>
    </w:p>
    <w:p>
      <w:pPr>
        <w:pStyle w:val="BookText"/>
      </w:pPr>
      <w:r>
        <w:rPr>
          <w:rFonts w:ascii="IRNazanin" w:hAnsi="IRNazanin" w:eastAsia="IRNazanin" w:cs="IRNazanin"/>
          <w:lang w:bidi="fa-IR"/>
          <w:color w:val="111111"/>
          <w:sz w:val="28"/>
          <w:szCs w:val="28"/>
          <w:rtl/>
        </w:rPr>
        <w:t xml:space="preserve">وضعیت نشر : تهران، مدارس کل نظام</w:t>
      </w:r>
    </w:p>
    <w:p>
      <w:pPr>
        <w:pStyle w:val="BookText"/>
      </w:pPr>
      <w:r>
        <w:rPr>
          <w:rFonts w:ascii="IRNazanin" w:hAnsi="IRNazanin" w:eastAsia="IRNazanin" w:cs="IRNazanin"/>
          <w:lang w:bidi="fa-IR"/>
          <w:color w:val="111111"/>
          <w:sz w:val="28"/>
          <w:szCs w:val="28"/>
          <w:rtl/>
        </w:rPr>
        <w:t xml:space="preserve">سال نشر : ۱۳۱۱</w:t>
      </w:r>
    </w:p>
    <w:p>
      <w:pPr>
        <w:pStyle w:val="BookText"/>
      </w:pPr>
      <w:r>
        <w:rPr>
          <w:rFonts w:ascii="IRNazanin" w:hAnsi="IRNazanin" w:eastAsia="IRNazanin" w:cs="IRNazanin"/>
          <w:lang w:bidi="fa-IR"/>
          <w:color w:val="111111"/>
          <w:sz w:val="28"/>
          <w:szCs w:val="28"/>
          <w:rtl/>
        </w:rPr>
        <w:t xml:space="preserve">مشخصات ظاهری : ۱۰۴ + ص.: مصور، نقشه</w:t>
      </w:r>
    </w:p>
    <w:p>
      <w:pPr>
        <w:pStyle w:val="BookText"/>
      </w:pPr>
      <w:r>
        <w:rPr>
          <w:rFonts w:ascii="IRNazanin" w:hAnsi="IRNazanin" w:eastAsia="IRNazanin" w:cs="IRNazanin"/>
          <w:lang w:bidi="fa-IR"/>
          <w:color w:val="111111"/>
          <w:sz w:val="28"/>
          <w:szCs w:val="28"/>
          <w:rtl/>
        </w:rPr>
        <w:t xml:space="preserve">یادداشت : کتاب دارای تصاویر و نقشه بدون شماره گذاری و برخی تاشده نیز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۹۰۰۸، کتابخانه آیت الله بروجردی (ره)، 9008</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148" w:name="_Toc769"/>
      <w:r>
        <w:t>نقشه جات جغرافیای نظامی کشورهای همجوار شامل: عراق - ترکستان - پاکستان، ترکیه - عربستان - افغانستان، اتحاد جماهیر شوروی</w:t>
      </w:r>
      <w:bookmarkEnd w:id="114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۱۲۰ /ی۸ج۷۶ ۱۳۳۷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یکرنگیان، حسین، ۱۲۸۱ - ۱۳۳۸</w:t>
      </w:r>
    </w:p>
    <w:p>
      <w:pPr>
        <w:pStyle w:val="BookText"/>
      </w:pPr>
      <w:r>
        <w:rPr>
          <w:rFonts w:ascii="IRNazanin" w:hAnsi="IRNazanin" w:eastAsia="IRNazanin" w:cs="IRNazanin"/>
          <w:lang w:bidi="fa-IR"/>
          <w:color w:val="111111"/>
          <w:sz w:val="28"/>
          <w:szCs w:val="28"/>
          <w:rtl/>
        </w:rPr>
        <w:t xml:space="preserve">عنوان : نقشه جات جغرافیای نظامی کشورهای همجوار شامل: عراق - ترکستان - پاکستان، ترکیه - عربستان - افغانستان، اتحاد جماهیر شوروی</w:t>
      </w:r>
    </w:p>
    <w:p>
      <w:pPr>
        <w:pStyle w:val="BookText"/>
      </w:pPr>
      <w:r>
        <w:rPr>
          <w:rFonts w:ascii="IRNazanin" w:hAnsi="IRNazanin" w:eastAsia="IRNazanin" w:cs="IRNazanin"/>
          <w:lang w:bidi="fa-IR"/>
          <w:color w:val="111111"/>
          <w:sz w:val="28"/>
          <w:szCs w:val="28"/>
          <w:rtl/>
        </w:rPr>
        <w:t xml:space="preserve">شرح پدیدآور : تالیف [میرحسین] یکرنگیان، حبیب‌الله تاج بخش، هـ - کوکلان؛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چاپ مطبوعات</w:t>
      </w:r>
    </w:p>
    <w:p>
      <w:pPr>
        <w:pStyle w:val="BookText"/>
      </w:pPr>
      <w:r>
        <w:rPr>
          <w:rFonts w:ascii="IRNazanin" w:hAnsi="IRNazanin" w:eastAsia="IRNazanin" w:cs="IRNazanin"/>
          <w:lang w:bidi="fa-IR"/>
          <w:color w:val="111111"/>
          <w:sz w:val="28"/>
          <w:szCs w:val="28"/>
          <w:rtl/>
        </w:rPr>
        <w:t xml:space="preserve">سال نشر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61" w:name="pg4574_28949"/>
    <w:bookmarkEnd w:id="361"/>
    <w:p>
      <w:pPr>
        <w:pStyle w:val="BookText"/>
      </w:pPr>
      <w:r>
        <w:rPr>
          <w:rFonts w:ascii="IRNazanin" w:hAnsi="IRNazanin" w:eastAsia="IRNazanin" w:cs="IRNazanin"/>
          <w:lang w:bidi="fa-IR"/>
          <w:color w:val="111111"/>
          <w:sz w:val="28"/>
          <w:szCs w:val="28"/>
          <w:rtl/>
        </w:rPr>
        <w:t xml:space="preserve">: ۱۳۳۷</w:t>
      </w:r>
    </w:p>
    <w:p>
      <w:pPr>
        <w:pStyle w:val="BookText"/>
      </w:pPr>
      <w:r>
        <w:rPr>
          <w:rFonts w:ascii="IRNazanin" w:hAnsi="IRNazanin" w:eastAsia="IRNazanin" w:cs="IRNazanin"/>
          <w:lang w:bidi="fa-IR"/>
          <w:color w:val="111111"/>
          <w:sz w:val="28"/>
          <w:szCs w:val="28"/>
          <w:rtl/>
        </w:rPr>
        <w:t xml:space="preserve">مشخصات ظاهری : ۱ج. بدون شماره‌گذاری: تمام نقشه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قسمت عراق - ترکستان - پاکستان توسط میرحسین یکرنگیان، قسمت ترکیه - عربستان - افغانستان توسط حبیب الله تاجبخش، و قسمت اتحاد جماهیر شوروی توسط کوکلان تدوین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جغرافیای نظامی</w:t>
      </w:r>
    </w:p>
    <w:p>
      <w:pPr>
        <w:pStyle w:val="BookText"/>
      </w:pPr>
      <w:r>
        <w:rPr>
          <w:rFonts w:ascii="IRNazanin" w:hAnsi="IRNazanin" w:eastAsia="IRNazanin" w:cs="IRNazanin"/>
          <w:lang w:bidi="fa-IR"/>
          <w:color w:val="111111"/>
          <w:sz w:val="28"/>
          <w:szCs w:val="28"/>
          <w:rtl/>
        </w:rPr>
        <w:t xml:space="preserve">شناسه افزوده : پ، تاج‌بخش، حبیب‌الله</w:t>
      </w:r>
    </w:p>
    <w:p>
      <w:pPr>
        <w:pStyle w:val="BookText"/>
      </w:pPr>
      <w:r>
        <w:rPr>
          <w:rFonts w:ascii="IRNazanin" w:hAnsi="IRNazanin" w:eastAsia="IRNazanin" w:cs="IRNazanin"/>
          <w:lang w:bidi="fa-IR"/>
          <w:color w:val="111111"/>
          <w:sz w:val="28"/>
          <w:szCs w:val="28"/>
          <w:rtl/>
        </w:rPr>
        <w:t xml:space="preserve">پ، کوکلان، هوشنگ، ۱۳۱۷ -</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۵۶۱۷، کتابخانه آیت الله بروجردی (ره)، 5617</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1149" w:name="_Toc770"/>
      <w:r>
        <w:t>نقشه خوانی و نقشه برداری: سال تحصیلی ۲۹ - ۱۳۲۸</w:t>
      </w:r>
      <w:bookmarkEnd w:id="114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/آ۹ن۷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آیرملو، محمد، ۱۲۹۲ -</w:t>
      </w:r>
    </w:p>
    <w:p>
      <w:pPr>
        <w:pStyle w:val="BookText"/>
      </w:pPr>
      <w:r>
        <w:rPr>
          <w:rFonts w:ascii="IRNazanin" w:hAnsi="IRNazanin" w:eastAsia="IRNazanin" w:cs="IRNazanin"/>
          <w:lang w:bidi="fa-IR"/>
          <w:color w:val="111111"/>
          <w:sz w:val="28"/>
          <w:szCs w:val="28"/>
          <w:rtl/>
        </w:rPr>
        <w:t xml:space="preserve">عنوان : نقشه خوانی و نقشه برداری: سال تحصیلی ۲۹ - ۱۳۲۸</w:t>
      </w:r>
    </w:p>
    <w:p>
      <w:pPr>
        <w:pStyle w:val="BookText"/>
      </w:pPr>
      <w:r>
        <w:rPr>
          <w:rFonts w:ascii="IRNazanin" w:hAnsi="IRNazanin" w:eastAsia="IRNazanin" w:cs="IRNazanin"/>
          <w:lang w:bidi="fa-IR"/>
          <w:color w:val="111111"/>
          <w:sz w:val="28"/>
          <w:szCs w:val="28"/>
          <w:rtl/>
        </w:rPr>
        <w:t xml:space="preserve">شرح پدیدآور : محمد آیرملو؛ [به سفارش] دانشکده افسری، دائره آموزش</w:t>
      </w:r>
    </w:p>
    <w:p>
      <w:pPr>
        <w:pStyle w:val="BookText"/>
      </w:pPr>
      <w:r>
        <w:rPr>
          <w:rFonts w:ascii="IRNazanin" w:hAnsi="IRNazanin" w:eastAsia="IRNazanin" w:cs="IRNazanin"/>
          <w:lang w:bidi="fa-IR"/>
          <w:color w:val="111111"/>
          <w:sz w:val="28"/>
          <w:szCs w:val="28"/>
          <w:rtl/>
        </w:rPr>
        <w:t xml:space="preserve">وضعیت نشر : [تهران، شرکت چاپخانه شهاب</w:t>
      </w:r>
    </w:p>
    <w:p>
      <w:pPr>
        <w:pStyle w:val="BookText"/>
      </w:pPr>
      <w:r>
        <w:rPr>
          <w:rFonts w:ascii="IRNazanin" w:hAnsi="IRNazanin" w:eastAsia="IRNazanin" w:cs="IRNazanin"/>
          <w:lang w:bidi="fa-IR"/>
          <w:color w:val="111111"/>
          <w:sz w:val="28"/>
          <w:szCs w:val="28"/>
          <w:rtl/>
        </w:rPr>
        <w:t xml:space="preserve">سال نشر : [؟۱۳۲۸</w:t>
      </w:r>
    </w:p>
    <w:p>
      <w:pPr>
        <w:pStyle w:val="BookText"/>
      </w:pPr>
      <w:r>
        <w:rPr>
          <w:rFonts w:ascii="IRNazanin" w:hAnsi="IRNazanin" w:eastAsia="IRNazanin" w:cs="IRNazanin"/>
          <w:lang w:bidi="fa-IR"/>
          <w:color w:val="111111"/>
          <w:sz w:val="28"/>
          <w:szCs w:val="28"/>
          <w:rtl/>
        </w:rPr>
        <w:t xml:space="preserve">مشخصات ظاهری : ۲۳۷ ص.: مصور، [۳] برگ تصویر (بخشی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نقشه‌خوانی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۹۰۱۰، کتابخانه آیت الله بروجردی (ره)، 9010</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150" w:name="_Toc771"/>
      <w:r>
        <w:t>نقشه‌برداری</w:t>
      </w:r>
      <w:bookmarkEnd w:id="115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/ن۷ن۷ ۱۳۱۷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نقشه‌برداری</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مصور، نقشه (برخی تاشده)</w:t>
      </w:r>
    </w:p>
    <w:p>
      <w:pPr>
        <w:pStyle w:val="BookText"/>
      </w:pPr>
      <w:r>
        <w:rPr>
          <w:rFonts w:ascii="IRNazanin" w:hAnsi="IRNazanin" w:eastAsia="IRNazanin" w:cs="IRNazanin"/>
          <w:lang w:bidi="fa-IR"/>
          <w:color w:val="111111"/>
          <w:sz w:val="28"/>
          <w:szCs w:val="28"/>
          <w:rtl/>
        </w:rPr>
        <w:t xml:space="preserve">یادداشت : فهرستنویسی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62" w:name="pg4574_28950"/>
    <w:bookmarkEnd w:id="362"/>
    <w:p>
      <w:pPr>
        <w:pStyle w:val="BookText"/>
      </w:pPr>
      <w:r>
        <w:rPr>
          <w:rFonts w:ascii="IRNazanin" w:hAnsi="IRNazanin" w:eastAsia="IRNazanin" w:cs="IRNazanin"/>
          <w:lang w:bidi="fa-IR"/>
          <w:color w:val="111111"/>
          <w:sz w:val="28"/>
          <w:szCs w:val="28"/>
          <w:rtl/>
        </w:rPr>
        <w:t xml:space="preserve">براساس جلد دوم: ۱۳۱۷</w:t>
      </w:r>
    </w:p>
    <w:p>
      <w:pPr>
        <w:pStyle w:val="BookText"/>
      </w:pPr>
      <w:r>
        <w:rPr>
          <w:rFonts w:ascii="IRNazanin" w:hAnsi="IRNazanin" w:eastAsia="IRNazanin" w:cs="IRNazanin"/>
          <w:lang w:bidi="fa-IR"/>
          <w:color w:val="111111"/>
          <w:sz w:val="28"/>
          <w:szCs w:val="28"/>
          <w:rtl/>
        </w:rPr>
        <w:t xml:space="preserve">کتاب حاضر دارای صفحات به صورت مصور و بدون شماره‌گذاری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۱۲۴۴۴، کتابخانه آیت‌الله بروجردی (ره)، 12444</w:t>
      </w:r>
    </w:p>
    <w:p>
      <w:pPr>
        <w:pStyle w:val="BookText"/>
      </w:pPr>
      <w:r>
        <w:rPr>
          <w:rFonts w:ascii="IRNazanin" w:hAnsi="IRNazanin" w:eastAsia="IRNazanin" w:cs="IRNazanin"/>
          <w:lang w:bidi="fa-IR"/>
          <w:color w:val="111111"/>
          <w:sz w:val="28"/>
          <w:szCs w:val="28"/>
          <w:rtl/>
        </w:rPr>
        <w:t xml:space="preserve">مشخصات ورود اطلاعات : امید، ۹۶/۵/۳۱</w:t>
      </w:r>
    </w:p>
    <w:p>
      <w:pPr>
        <w:pStyle w:val="Heading4"/>
      </w:pPr>
      <w:bookmarkStart w:id="1151" w:name="_Toc772"/>
      <w:r>
        <w:t>نقشه‌برداری افسری احتیاط: ۱۳۱۹ - ۱۳۲۰</w:t>
      </w:r>
      <w:bookmarkEnd w:id="115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/ن۷هـ۴۷ ۱۳۱۹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هدایت، عیسی، - ۱۲۷۷</w:t>
      </w:r>
    </w:p>
    <w:p>
      <w:pPr>
        <w:pStyle w:val="BookText"/>
      </w:pPr>
      <w:r>
        <w:rPr>
          <w:rFonts w:ascii="IRNazanin" w:hAnsi="IRNazanin" w:eastAsia="IRNazanin" w:cs="IRNazanin"/>
          <w:lang w:bidi="fa-IR"/>
          <w:color w:val="111111"/>
          <w:sz w:val="28"/>
          <w:szCs w:val="28"/>
          <w:rtl/>
        </w:rPr>
        <w:t xml:space="preserve">عنوان : نقشه‌برداری افسری احتیاط: ۱۳۱۹ - ۱۳۲۰</w:t>
      </w:r>
    </w:p>
    <w:p>
      <w:pPr>
        <w:pStyle w:val="BookText"/>
      </w:pPr>
      <w:r>
        <w:rPr>
          <w:rFonts w:ascii="IRNazanin" w:hAnsi="IRNazanin" w:eastAsia="IRNazanin" w:cs="IRNazanin"/>
          <w:lang w:bidi="fa-IR"/>
          <w:color w:val="111111"/>
          <w:sz w:val="28"/>
          <w:szCs w:val="28"/>
          <w:rtl/>
        </w:rPr>
        <w:t xml:space="preserve">شرح پدیدآور : [عیسی] هدایت؛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[؟۱۳۱۹]</w:t>
      </w:r>
    </w:p>
    <w:p>
      <w:pPr>
        <w:pStyle w:val="BookText"/>
      </w:pPr>
      <w:r>
        <w:rPr>
          <w:rFonts w:ascii="IRNazanin" w:hAnsi="IRNazanin" w:eastAsia="IRNazanin" w:cs="IRNazanin"/>
          <w:lang w:bidi="fa-IR"/>
          <w:color w:val="111111"/>
          <w:sz w:val="28"/>
          <w:szCs w:val="28"/>
          <w:rtl/>
        </w:rPr>
        <w:t xml:space="preserve">مشخصات ظاهری : ۲۰۵، ۱۸۷ ص.: مصور، جدول، نمودار، [۴] ص. نقشه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عکاسی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۹۰۰۳، کتابخانه آیت الله بروجردی (ره)، 9003</w:t>
      </w:r>
    </w:p>
    <w:p>
      <w:pPr>
        <w:pStyle w:val="BookText"/>
      </w:pPr>
      <w:r>
        <w:rPr>
          <w:rFonts w:ascii="IRNazanin" w:hAnsi="IRNazanin" w:eastAsia="IRNazanin" w:cs="IRNazanin"/>
          <w:lang w:bidi="fa-IR"/>
          <w:color w:val="111111"/>
          <w:sz w:val="28"/>
          <w:szCs w:val="28"/>
          <w:rtl/>
        </w:rPr>
        <w:t xml:space="preserve">مشخصات ورود اطلاعات : امید، ۹۶/۲/۳۱</w:t>
      </w:r>
    </w:p>
    <w:p>
      <w:pPr>
        <w:pStyle w:val="Heading4"/>
      </w:pPr>
      <w:bookmarkStart w:id="1152" w:name="_Toc773"/>
      <w:r>
        <w:t>نقشه‌برداری جهت دانشجویان افسری احتیاط: سخنرانی دوازدهم برداشت بطریق عکاسی: سال تحصیلی ۱۸ - ۱۳۱۷</w:t>
      </w:r>
      <w:bookmarkEnd w:id="115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/ن۷هـ۴۷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هدایت، عیسی، - ۱۲۷۷</w:t>
      </w:r>
    </w:p>
    <w:p>
      <w:pPr>
        <w:pStyle w:val="BookText"/>
      </w:pPr>
      <w:r>
        <w:rPr>
          <w:rFonts w:ascii="IRNazanin" w:hAnsi="IRNazanin" w:eastAsia="IRNazanin" w:cs="IRNazanin"/>
          <w:lang w:bidi="fa-IR"/>
          <w:color w:val="111111"/>
          <w:sz w:val="28"/>
          <w:szCs w:val="28"/>
          <w:rtl/>
        </w:rPr>
        <w:t xml:space="preserve">عنوان : نقشه‌برداری جهت دانشجویان افسری احتیاط: سخنرانی دوازدهم برداشت بطریق عکاسی: سال تحصیلی ۱۸ - ۱۳۱۷</w:t>
      </w:r>
    </w:p>
    <w:p>
      <w:pPr>
        <w:pStyle w:val="BookText"/>
      </w:pPr>
      <w:r>
        <w:rPr>
          <w:rFonts w:ascii="IRNazanin" w:hAnsi="IRNazanin" w:eastAsia="IRNazanin" w:cs="IRNazanin"/>
          <w:lang w:bidi="fa-IR"/>
          <w:color w:val="111111"/>
          <w:sz w:val="28"/>
          <w:szCs w:val="28"/>
          <w:rtl/>
        </w:rPr>
        <w:t xml:space="preserve">شرح پدیدآور : عیسی هدایت</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۱۹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نقشه برداری</w:t>
      </w:r>
    </w:p>
    <w:p>
      <w:pPr>
        <w:pStyle w:val="BookText"/>
      </w:pPr>
      <w:r>
        <w:rPr>
          <w:rFonts w:ascii="IRNazanin" w:hAnsi="IRNazanin" w:eastAsia="IRNazanin" w:cs="IRNazanin"/>
          <w:lang w:bidi="fa-IR"/>
          <w:color w:val="111111"/>
          <w:sz w:val="28"/>
          <w:szCs w:val="28"/>
          <w:rtl/>
        </w:rPr>
        <w:t xml:space="preserve">عکاسی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۹۰۰۴، کتابخانه آیت الله بروجردی (ره)، 9004</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63" w:name="pg4574_28951"/>
    <w:bookmarkEnd w:id="363"/>
    <w:p>
      <w:pPr>
        <w:pStyle w:val="BookText"/>
      </w:pPr>
      <w:r>
        <w:rPr>
          <w:rFonts w:ascii="IRNazanin" w:hAnsi="IRNazanin" w:eastAsia="IRNazanin" w:cs="IRNazanin"/>
          <w:lang w:bidi="fa-IR"/>
          <w:color w:val="111111"/>
          <w:sz w:val="28"/>
          <w:szCs w:val="28"/>
          <w:rtl/>
        </w:rPr>
        <w:t xml:space="preserve">اطلاعات : امید، ۹۶/۲/۲۵</w:t>
      </w:r>
    </w:p>
    <w:p>
      <w:pPr>
        <w:pStyle w:val="Heading4"/>
      </w:pPr>
      <w:bookmarkStart w:id="1153" w:name="_Toc774"/>
      <w:r>
        <w:t>نقشه‌برداری: سال دوم افسری سال سوم ستوانی [کتاب]</w:t>
      </w:r>
      <w:bookmarkEnd w:id="115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/هـ۴ن۷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هدایت</w:t>
      </w:r>
    </w:p>
    <w:p>
      <w:pPr>
        <w:pStyle w:val="BookText"/>
      </w:pPr>
      <w:r>
        <w:rPr>
          <w:rFonts w:ascii="IRNazanin" w:hAnsi="IRNazanin" w:eastAsia="IRNazanin" w:cs="IRNazanin"/>
          <w:lang w:bidi="fa-IR"/>
          <w:color w:val="111111"/>
          <w:sz w:val="28"/>
          <w:szCs w:val="28"/>
          <w:rtl/>
        </w:rPr>
        <w:t xml:space="preserve">عنوان : نقشه‌برداری: سال دوم افسری سال سوم ستوانی [کتاب]</w:t>
      </w:r>
    </w:p>
    <w:p>
      <w:pPr>
        <w:pStyle w:val="BookText"/>
      </w:pPr>
      <w:r>
        <w:rPr>
          <w:rFonts w:ascii="IRNazanin" w:hAnsi="IRNazanin" w:eastAsia="IRNazanin" w:cs="IRNazanin"/>
          <w:lang w:bidi="fa-IR"/>
          <w:color w:val="111111"/>
          <w:sz w:val="28"/>
          <w:szCs w:val="28"/>
          <w:rtl/>
        </w:rPr>
        <w:t xml:space="preserve">شرح پدیدآور : هدایت</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۱۸۸ ص.: مصور، نمودار، نقشه، [۳] ص. نقشه تاشده</w:t>
      </w:r>
    </w:p>
    <w:p>
      <w:pPr>
        <w:pStyle w:val="BookText"/>
      </w:pPr>
      <w:r>
        <w:rPr>
          <w:rFonts w:ascii="IRNazanin" w:hAnsi="IRNazanin" w:eastAsia="IRNazanin" w:cs="IRNazanin"/>
          <w:lang w:bidi="fa-IR"/>
          <w:color w:val="111111"/>
          <w:sz w:val="28"/>
          <w:szCs w:val="28"/>
          <w:rtl/>
        </w:rPr>
        <w:t xml:space="preserve">یادداشت : نقشه‌های تا شده با عنوان «نقشه طرح منظری» چهار مرحله تعیین نقاط مهم و اصلی، متصل نمودن خطوط اصلی، رسم جزئیات طبیعت و تصحیح نمودن و سایه زدن نقشه را نشان می‌دهد.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نقشه‌برداری توپوگرافی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۳۲۲۰۲۲۶، کتابخانه آیت الله بروجردی (ره)، 3220226</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1154" w:name="_Toc775"/>
      <w:r>
        <w:t>نقشه‌شناسی، یا، قرائت نقشه‌های: زمینی - دریایی - هوائی - بویژه نقشه‌های موجوده در ایران... مورد استفاده برای: عموم رسته‌های ارتشی بویژه افسران ستاد و داوطلبان دانشگاه جنگ یا غیرنظامیان - مهندسین - دانشجویان دانشگاه</w:t>
      </w:r>
      <w:bookmarkEnd w:id="1154"/>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/م۷ن۷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معالی، صدرا</w:t>
      </w:r>
    </w:p>
    <w:p>
      <w:pPr>
        <w:pStyle w:val="BookText"/>
      </w:pPr>
      <w:r>
        <w:rPr>
          <w:rFonts w:ascii="IRNazanin" w:hAnsi="IRNazanin" w:eastAsia="IRNazanin" w:cs="IRNazanin"/>
          <w:lang w:bidi="fa-IR"/>
          <w:color w:val="111111"/>
          <w:sz w:val="28"/>
          <w:szCs w:val="28"/>
          <w:rtl/>
        </w:rPr>
        <w:t xml:space="preserve">عنوان : نقشه‌شناسی، یا، قرائت نقشه‌های: زمینی - دریایی - هوائی - بویژه نقشه‌های موجوده در ایران... مورد استفاده برای: عموم رسته‌های ارتشی بویژه افسران ستاد و داوطلبان دانشگاه جنگ یا غیرنظامیان - مهندسین - دانشجویان دانشگاه</w:t>
      </w:r>
    </w:p>
    <w:p>
      <w:pPr>
        <w:pStyle w:val="BookText"/>
      </w:pPr>
      <w:r>
        <w:rPr>
          <w:rFonts w:ascii="IRNazanin" w:hAnsi="IRNazanin" w:eastAsia="IRNazanin" w:cs="IRNazanin"/>
          <w:lang w:bidi="fa-IR"/>
          <w:color w:val="111111"/>
          <w:sz w:val="28"/>
          <w:szCs w:val="28"/>
          <w:rtl/>
        </w:rPr>
        <w:t xml:space="preserve">شرح پدیدآور : تالیف صدرا معالی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(شرکت چاپخانه شهاب)[۱۳</w:t>
      </w:r>
    </w:p>
    <w:p>
      <w:pPr>
        <w:pStyle w:val="BookText"/>
      </w:pPr>
      <w:r>
        <w:rPr>
          <w:rFonts w:ascii="IRNazanin" w:hAnsi="IRNazanin" w:eastAsia="IRNazanin" w:cs="IRNazanin"/>
          <w:lang w:bidi="fa-IR"/>
          <w:color w:val="111111"/>
          <w:sz w:val="28"/>
          <w:szCs w:val="28"/>
          <w:rtl/>
        </w:rPr>
        <w:t xml:space="preserve">مشخصات ظاهری : [د، ۳۲۶] ص.: مصور، نقشه (بخشی تا شده)</w:t>
      </w:r>
    </w:p>
    <w:p>
      <w:pPr>
        <w:pStyle w:val="BookText"/>
      </w:pPr>
      <w:r>
        <w:rPr>
          <w:rFonts w:ascii="IRNazanin" w:hAnsi="IRNazanin" w:eastAsia="IRNazanin" w:cs="IRNazanin"/>
          <w:lang w:bidi="fa-IR"/>
          <w:color w:val="111111"/>
          <w:sz w:val="28"/>
          <w:szCs w:val="28"/>
          <w:rtl/>
        </w:rPr>
        <w:t xml:space="preserve">یادداشت : کتابنامه: ص. [د]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قرائت نقشه‌های: زمینی - دریایی - هوائی - بویژه نقشه‌های موجوده در ایران... مورد استفاده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64" w:name="pg4574_28952"/>
    <w:bookmarkEnd w:id="364"/>
    <w:p>
      <w:pPr>
        <w:pStyle w:val="BookText"/>
      </w:pPr>
      <w:r>
        <w:rPr>
          <w:rFonts w:ascii="IRNazanin" w:hAnsi="IRNazanin" w:eastAsia="IRNazanin" w:cs="IRNazanin"/>
          <w:lang w:bidi="fa-IR"/>
          <w:color w:val="111111"/>
          <w:sz w:val="28"/>
          <w:szCs w:val="28"/>
          <w:rtl/>
        </w:rPr>
        <w:t xml:space="preserve">برای: عموم رسته‌های ارتشی بویژه افسران ستاد و داوطلبان دانشگاه جنگ یا غیرنظامیان - مهندسین - دانشجویان دانشگاه</w:t>
      </w:r>
    </w:p>
    <w:p>
      <w:pPr>
        <w:pStyle w:val="BookText"/>
      </w:pPr>
      <w:r>
        <w:rPr>
          <w:rFonts w:ascii="IRNazanin" w:hAnsi="IRNazanin" w:eastAsia="IRNazanin" w:cs="IRNazanin"/>
          <w:lang w:bidi="fa-IR"/>
          <w:color w:val="111111"/>
          <w:sz w:val="28"/>
          <w:szCs w:val="28"/>
          <w:rtl/>
        </w:rPr>
        <w:t xml:space="preserve">موجودی فیزیکی : ۱، ۴۱۰۳۴۷، کتابخانه آیت الله بروجردی (ره)، 410347</w:t>
      </w:r>
    </w:p>
    <w:p>
      <w:pPr>
        <w:pStyle w:val="BookText"/>
      </w:pPr>
      <w:r>
        <w:rPr>
          <w:rFonts w:ascii="IRNazanin" w:hAnsi="IRNazanin" w:eastAsia="IRNazanin" w:cs="IRNazanin"/>
          <w:lang w:bidi="fa-IR"/>
          <w:color w:val="111111"/>
          <w:sz w:val="28"/>
          <w:szCs w:val="28"/>
          <w:rtl/>
        </w:rPr>
        <w:t xml:space="preserve">مشخصات ورود اطلاعات : امید، ۹۵/۹/۳</w:t>
      </w:r>
    </w:p>
    <w:p>
      <w:pPr>
        <w:pStyle w:val="Heading4"/>
      </w:pPr>
      <w:bookmarkStart w:id="1155" w:name="_Toc776"/>
      <w:r>
        <w:t>نقشه‌های تاریخ نظامی جنگهای دوم جهانی (۱۹۳۹ - ۱۹۴۵): سال تحصیلی ۱۳۲۷ - ۱۳۲۸</w:t>
      </w:r>
      <w:bookmarkEnd w:id="115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/ش۲ن۷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شاهرخ، ناصر</w:t>
      </w:r>
    </w:p>
    <w:p>
      <w:pPr>
        <w:pStyle w:val="BookText"/>
      </w:pPr>
      <w:r>
        <w:rPr>
          <w:rFonts w:ascii="IRNazanin" w:hAnsi="IRNazanin" w:eastAsia="IRNazanin" w:cs="IRNazanin"/>
          <w:lang w:bidi="fa-IR"/>
          <w:color w:val="111111"/>
          <w:sz w:val="28"/>
          <w:szCs w:val="28"/>
          <w:rtl/>
        </w:rPr>
        <w:t xml:space="preserve">عنوان : نقشه‌های تاریخ نظامی جنگهای دوم جهانی (۱۹۳۹ - ۱۹۴۵): سال تحصیلی ۱۳۲۷ - ۱۳۲۸</w:t>
      </w:r>
    </w:p>
    <w:p>
      <w:pPr>
        <w:pStyle w:val="BookText"/>
      </w:pPr>
      <w:r>
        <w:rPr>
          <w:rFonts w:ascii="IRNazanin" w:hAnsi="IRNazanin" w:eastAsia="IRNazanin" w:cs="IRNazanin"/>
          <w:lang w:bidi="fa-IR"/>
          <w:color w:val="111111"/>
          <w:sz w:val="28"/>
          <w:szCs w:val="28"/>
          <w:rtl/>
        </w:rPr>
        <w:t xml:space="preserve">شرح پدیدآور : گردآورنده ناصر شاهرخ؛ [به سفارش] دانشکده افسری، دائره آموزش</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 تمام نقشه (برخی تاشده)</w:t>
      </w:r>
    </w:p>
    <w:p>
      <w:pPr>
        <w:pStyle w:val="BookText"/>
      </w:pPr>
      <w:r>
        <w:rPr>
          <w:rFonts w:ascii="IRNazanin" w:hAnsi="IRNazanin" w:eastAsia="IRNazanin" w:cs="IRNazanin"/>
          <w:lang w:bidi="fa-IR"/>
          <w:color w:val="111111"/>
          <w:sz w:val="28"/>
          <w:szCs w:val="28"/>
          <w:rtl/>
        </w:rPr>
        <w:t xml:space="preserve">یادداشت : مشخصات از روی جلد</w:t>
      </w:r>
    </w:p>
    <w:p>
      <w:pPr>
        <w:pStyle w:val="BookText"/>
      </w:pPr>
      <w:r>
        <w:rPr>
          <w:rFonts w:ascii="IRNazanin" w:hAnsi="IRNazanin" w:eastAsia="IRNazanin" w:cs="IRNazanin"/>
          <w:lang w:bidi="fa-IR"/>
          <w:color w:val="111111"/>
          <w:sz w:val="28"/>
          <w:szCs w:val="28"/>
          <w:rtl/>
        </w:rPr>
        <w:t xml:space="preserve">اثر حاضر به ارائه تاریخ نظامی جنگ جهانی دوم در قالب تمام نقشه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ت، دانشکده افسری. دائره آموزش</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۲۴۶۶۱، کتابخانه آیت الله بروجردی (ره)، 24661</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1156" w:name="_Toc777"/>
      <w:r>
        <w:t>نقشه‌های تاریخ نظامی: تکامل صناعت جنگ</w:t>
      </w:r>
      <w:bookmarkEnd w:id="115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/ن۷</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نقشه‌های تاریخ نظامی: تکامل صناعت جنگ</w:t>
      </w:r>
    </w:p>
    <w:p>
      <w:pPr>
        <w:pStyle w:val="BookText"/>
      </w:pPr>
      <w:r>
        <w:rPr>
          <w:rFonts w:ascii="IRNazanin" w:hAnsi="IRNazanin" w:eastAsia="IRNazanin" w:cs="IRNazanin"/>
          <w:lang w:bidi="fa-IR"/>
          <w:color w:val="111111"/>
          <w:sz w:val="28"/>
          <w:szCs w:val="28"/>
          <w:rtl/>
        </w:rPr>
        <w:t xml:space="preserve">وضعیت نشر : [تهران]، مدارس نظام</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۱ج. (بدون شماره‌گذاری): تمام نقشه</w:t>
      </w:r>
    </w:p>
    <w:p>
      <w:pPr>
        <w:pStyle w:val="BookText"/>
      </w:pPr>
      <w:r>
        <w:rPr>
          <w:rFonts w:ascii="IRNazanin" w:hAnsi="IRNazanin" w:eastAsia="IRNazanin" w:cs="IRNazanin"/>
          <w:lang w:bidi="fa-IR"/>
          <w:color w:val="111111"/>
          <w:sz w:val="28"/>
          <w:szCs w:val="28"/>
          <w:rtl/>
        </w:rPr>
        <w:t xml:space="preserve">یادداشت : اثر حاضر شامل ۲۲ نقشه می‌باشد. ۱ـ جنگ روس و ترکیه (۱۸۷۸ـ ۱۸۷۷) ۲ـ جنگ انگلیس و ترانسوال (۱۹۰۲ـ۱۸۹۶) ۳ـ جنگ روس و ژاپون(۱۹۰۵ـ۱۹۰۴) ۴ـ جنگ‌های بالکان (۱۹۱۳ـ۱۹۱۲)</w:t>
      </w:r>
    </w:p>
    <w:p>
      <w:pPr>
        <w:pStyle w:val="BookText"/>
      </w:pPr>
      <w:r>
        <w:rPr>
          <w:rFonts w:ascii="IRNazanin" w:hAnsi="IRNazanin" w:eastAsia="IRNazanin" w:cs="IRNazanin"/>
          <w:lang w:bidi="fa-IR"/>
          <w:color w:val="111111"/>
          <w:sz w:val="28"/>
          <w:szCs w:val="28"/>
          <w:rtl/>
        </w:rPr>
        <w:t xml:space="preserve">نسخه دوم بدون مشخصات ناشر در سال ۱۳۱۳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65" w:name="pg4574_28953"/>
    <w:bookmarkEnd w:id="365"/>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نقشه ها</w:t>
      </w:r>
    </w:p>
    <w:p>
      <w:pPr>
        <w:pStyle w:val="BookText"/>
      </w:pPr>
      <w:r>
        <w:rPr>
          <w:rFonts w:ascii="IRNazanin" w:hAnsi="IRNazanin" w:eastAsia="IRNazanin" w:cs="IRNazanin"/>
          <w:lang w:bidi="fa-IR"/>
          <w:color w:val="111111"/>
          <w:sz w:val="28"/>
          <w:szCs w:val="28"/>
          <w:rtl/>
        </w:rPr>
        <w:t xml:space="preserve">شناسه افزوده : ت، ایران. وزارت جنگ. مدارس کل نظام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۲۴۶۶۰، کتابخانه آیت الله بروجردی (ره)، 24660</w:t>
      </w:r>
    </w:p>
    <w:p>
      <w:pPr>
        <w:pStyle w:val="BookText"/>
      </w:pPr>
      <w:r>
        <w:rPr>
          <w:rFonts w:ascii="IRNazanin" w:hAnsi="IRNazanin" w:eastAsia="IRNazanin" w:cs="IRNazanin"/>
          <w:lang w:bidi="fa-IR"/>
          <w:color w:val="111111"/>
          <w:sz w:val="28"/>
          <w:szCs w:val="28"/>
          <w:rtl/>
        </w:rPr>
        <w:t xml:space="preserve">۲، ۲۰۴۲۳، کتابخانه آیت الله بروجردی (ره)، 20423</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157" w:name="_Toc778"/>
      <w:r>
        <w:t>نمایشنامه رزم بیژن و هومان</w:t>
      </w:r>
      <w:bookmarkEnd w:id="115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/ن۸ب۹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گردآورنده، بهارمست، احمد</w:t>
      </w:r>
    </w:p>
    <w:p>
      <w:pPr>
        <w:pStyle w:val="BookText"/>
      </w:pPr>
      <w:r>
        <w:rPr>
          <w:rFonts w:ascii="IRNazanin" w:hAnsi="IRNazanin" w:eastAsia="IRNazanin" w:cs="IRNazanin"/>
          <w:lang w:bidi="fa-IR"/>
          <w:color w:val="111111"/>
          <w:sz w:val="28"/>
          <w:szCs w:val="28"/>
          <w:rtl/>
        </w:rPr>
        <w:t xml:space="preserve">عنوان : نمایشنامه رزم بیژن و هومان</w:t>
      </w:r>
    </w:p>
    <w:p>
      <w:pPr>
        <w:pStyle w:val="BookText"/>
      </w:pPr>
      <w:r>
        <w:rPr>
          <w:rFonts w:ascii="IRNazanin" w:hAnsi="IRNazanin" w:eastAsia="IRNazanin" w:cs="IRNazanin"/>
          <w:lang w:bidi="fa-IR"/>
          <w:color w:val="111111"/>
          <w:sz w:val="28"/>
          <w:szCs w:val="28"/>
          <w:rtl/>
        </w:rPr>
        <w:t xml:space="preserve">شرح پدیدآور : [گردآورنده] احمد بهارمست</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[؟۱۳۲۱]</w:t>
      </w:r>
    </w:p>
    <w:p>
      <w:pPr>
        <w:pStyle w:val="BookText"/>
      </w:pPr>
      <w:r>
        <w:rPr>
          <w:rFonts w:ascii="IRNazanin" w:hAnsi="IRNazanin" w:eastAsia="IRNazanin" w:cs="IRNazanin"/>
          <w:lang w:bidi="fa-IR"/>
          <w:color w:val="111111"/>
          <w:sz w:val="28"/>
          <w:szCs w:val="28"/>
          <w:rtl/>
        </w:rPr>
        <w:t xml:space="preserve">مشخصات ظاهری : [ب]، ۳۰ ص</w:t>
      </w:r>
    </w:p>
    <w:p>
      <w:pPr>
        <w:pStyle w:val="BookText"/>
      </w:pPr>
      <w:r>
        <w:rPr>
          <w:rFonts w:ascii="IRNazanin" w:hAnsi="IRNazanin" w:eastAsia="IRNazanin" w:cs="IRNazanin"/>
          <w:lang w:bidi="fa-IR"/>
          <w:color w:val="111111"/>
          <w:sz w:val="28"/>
          <w:szCs w:val="28"/>
          <w:rtl/>
        </w:rPr>
        <w:t xml:space="preserve">یادداشت : این نمایشنامه در پیشگاه اعلیحضرت همایون شاهنشاهی بمناسبت جشن سردوشی دانشکده افسری در بهمن ماه ۱۳۲۱ نمایش داده 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نمایشنامه‌ها</w:t>
      </w:r>
    </w:p>
    <w:p>
      <w:pPr>
        <w:pStyle w:val="BookText"/>
      </w:pPr>
      <w:r>
        <w:rPr>
          <w:rFonts w:ascii="IRNazanin" w:hAnsi="IRNazanin" w:eastAsia="IRNazanin" w:cs="IRNazanin"/>
          <w:lang w:bidi="fa-IR"/>
          <w:color w:val="111111"/>
          <w:sz w:val="28"/>
          <w:szCs w:val="28"/>
          <w:rtl/>
        </w:rPr>
        <w:t xml:space="preserve">جشنها</w:t>
      </w:r>
    </w:p>
    <w:p>
      <w:pPr>
        <w:pStyle w:val="BookText"/>
      </w:pPr>
      <w:r>
        <w:rPr>
          <w:rFonts w:ascii="IRNazanin" w:hAnsi="IRNazanin" w:eastAsia="IRNazanin" w:cs="IRNazanin"/>
          <w:lang w:bidi="fa-IR"/>
          <w:color w:val="111111"/>
          <w:sz w:val="28"/>
          <w:szCs w:val="28"/>
          <w:rtl/>
        </w:rPr>
        <w:t xml:space="preserve">سردوشی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۲۸۴۳۳، کتابخانه آیت الله بروجردی (ره)، 28433</w:t>
      </w:r>
    </w:p>
    <w:p>
      <w:pPr>
        <w:pStyle w:val="BookText"/>
      </w:pPr>
      <w:r>
        <w:rPr>
          <w:rFonts w:ascii="IRNazanin" w:hAnsi="IRNazanin" w:eastAsia="IRNazanin" w:cs="IRNazanin"/>
          <w:lang w:bidi="fa-IR"/>
          <w:color w:val="111111"/>
          <w:sz w:val="28"/>
          <w:szCs w:val="28"/>
          <w:rtl/>
        </w:rPr>
        <w:t xml:space="preserve">مشخصات ورود اطلاعات : امید، ۹۶/۳/۶</w:t>
      </w:r>
    </w:p>
    <w:p>
      <w:pPr>
        <w:pStyle w:val="Heading4"/>
      </w:pPr>
      <w:bookmarkStart w:id="1158" w:name="_Toc779"/>
      <w:r>
        <w:t>نمونه‌های نظم و نثر زبان فارسی: از قرن سوم هجری تا زمان معاصر [کتاب]</w:t>
      </w:r>
      <w:bookmarkEnd w:id="1158"/>
    </w:p>
    <w:p>
      <w:pPr>
        <w:pStyle w:val="BookText"/>
      </w:pPr>
      <w:r>
        <w:rPr>
          <w:rFonts w:ascii="IRNazanin" w:hAnsi="IRNazanin" w:eastAsia="IRNazanin" w:cs="IRNazanin"/>
          <w:lang w:bidi="fa-IR"/>
          <w:color w:val="111111"/>
          <w:sz w:val="28"/>
          <w:szCs w:val="28"/>
          <w:rtl/>
        </w:rPr>
        <w:t xml:space="preserve">نوع : رقعی بزرگ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/م۷ن۸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مکری، محمد ، ۱۲۹۸ - ۱۳۸۶</w:t>
      </w:r>
    </w:p>
    <w:p>
      <w:pPr>
        <w:pStyle w:val="BookText"/>
      </w:pPr>
      <w:r>
        <w:rPr>
          <w:rFonts w:ascii="IRNazanin" w:hAnsi="IRNazanin" w:eastAsia="IRNazanin" w:cs="IRNazanin"/>
          <w:lang w:bidi="fa-IR"/>
          <w:color w:val="111111"/>
          <w:sz w:val="28"/>
          <w:szCs w:val="28"/>
          <w:rtl/>
        </w:rPr>
        <w:t xml:space="preserve">عنوان : نمونه‌های نظم و نثر زبان فارسی: از قرن سوم هجری تا زمان معاصر [کتاب]</w:t>
      </w:r>
    </w:p>
    <w:p>
      <w:pPr>
        <w:pStyle w:val="BookText"/>
      </w:pPr>
      <w:r>
        <w:rPr>
          <w:rFonts w:ascii="IRNazanin" w:hAnsi="IRNazanin" w:eastAsia="IRNazanin" w:cs="IRNazanin"/>
          <w:lang w:bidi="fa-IR"/>
          <w:color w:val="111111"/>
          <w:sz w:val="28"/>
          <w:szCs w:val="28"/>
          <w:rtl/>
        </w:rPr>
        <w:t xml:space="preserve">شرح پدیدآور : تالیف محمد مکری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۱۳۳۶</w:t>
      </w:r>
    </w:p>
    <w:p>
      <w:pPr>
        <w:pStyle w:val="BookText"/>
      </w:pPr>
      <w:r>
        <w:rPr>
          <w:rFonts w:ascii="IRNazanin" w:hAnsi="IRNazanin" w:eastAsia="IRNazanin" w:cs="IRNazanin"/>
          <w:lang w:bidi="fa-IR"/>
          <w:color w:val="111111"/>
          <w:sz w:val="28"/>
          <w:szCs w:val="28"/>
          <w:rtl/>
        </w:rPr>
        <w:t xml:space="preserve">مشخصات ظاهری : ب، ۱۶۴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ن.۲ (چاپ : ۱۳۳۱)</w:t>
      </w:r>
    </w:p>
    <w:p>
      <w:pPr>
        <w:pStyle w:val="BookText"/>
      </w:pPr>
      <w:r>
        <w:rPr>
          <w:rFonts w:ascii="IRNazanin" w:hAnsi="IRNazanin" w:eastAsia="IRNazanin" w:cs="IRNazanin"/>
          <w:lang w:bidi="fa-IR"/>
          <w:color w:val="111111"/>
          <w:sz w:val="28"/>
          <w:szCs w:val="28"/>
          <w:rtl/>
        </w:rPr>
        <w:t xml:space="preserve">موضوع : ادبیات فارسی</w:t>
      </w:r>
    </w:p>
    <w:p>
      <w:pPr>
        <w:pStyle w:val="BookText"/>
      </w:pPr>
      <w:r>
        <w:rPr>
          <w:rFonts w:ascii="IRNazanin" w:hAnsi="IRNazanin" w:eastAsia="IRNazanin" w:cs="IRNazanin"/>
          <w:lang w:bidi="fa-IR"/>
          <w:color w:val="111111"/>
          <w:sz w:val="28"/>
          <w:szCs w:val="28"/>
          <w:rtl/>
        </w:rPr>
        <w:t xml:space="preserve">شعر فارسی</w:t>
      </w:r>
    </w:p>
    <w:p>
      <w:pPr>
        <w:pStyle w:val="BookText"/>
      </w:pPr>
      <w:r>
        <w:rPr>
          <w:rFonts w:ascii="IRNazanin" w:hAnsi="IRNazanin" w:eastAsia="IRNazanin" w:cs="IRNazanin"/>
          <w:lang w:bidi="fa-IR"/>
          <w:color w:val="111111"/>
          <w:sz w:val="28"/>
          <w:szCs w:val="28"/>
          <w:rtl/>
        </w:rPr>
        <w:t xml:space="preserve">نثر فارسی</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۳۲۲۰۲۲۴، کتابخانه آیت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66" w:name="pg4574_28954"/>
    <w:bookmarkEnd w:id="366"/>
    <w:p>
      <w:pPr>
        <w:pStyle w:val="BookText"/>
      </w:pPr>
      <w:r>
        <w:rPr>
          <w:rFonts w:ascii="IRNazanin" w:hAnsi="IRNazanin" w:eastAsia="IRNazanin" w:cs="IRNazanin"/>
          <w:lang w:bidi="fa-IR"/>
          <w:color w:val="111111"/>
          <w:sz w:val="28"/>
          <w:szCs w:val="28"/>
          <w:rtl/>
        </w:rPr>
        <w:t xml:space="preserve">الله بروجردی (ره)، 3220224</w:t>
      </w:r>
    </w:p>
    <w:p>
      <w:pPr>
        <w:pStyle w:val="BookText"/>
      </w:pPr>
      <w:r>
        <w:rPr>
          <w:rFonts w:ascii="IRNazanin" w:hAnsi="IRNazanin" w:eastAsia="IRNazanin" w:cs="IRNazanin"/>
          <w:lang w:bidi="fa-IR"/>
          <w:color w:val="111111"/>
          <w:sz w:val="28"/>
          <w:szCs w:val="28"/>
          <w:rtl/>
        </w:rPr>
        <w:t xml:space="preserve">۲، ۵۵۲۱، کتابخانه آیت الله بروجردی (ره)، 5521</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1159" w:name="_Toc780"/>
      <w:r>
        <w:t>نیروهای مسلح شاهنشاهی در خدمت مردم</w:t>
      </w:r>
      <w:bookmarkEnd w:id="1159"/>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/ن۹8</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نیروهای مسلح شاهنشاهی در خدمت مردم</w:t>
      </w:r>
    </w:p>
    <w:p>
      <w:pPr>
        <w:pStyle w:val="BookText"/>
      </w:pPr>
      <w:r>
        <w:rPr>
          <w:rFonts w:ascii="IRNazanin" w:hAnsi="IRNazanin" w:eastAsia="IRNazanin" w:cs="IRNazanin"/>
          <w:lang w:bidi="fa-IR"/>
          <w:color w:val="111111"/>
          <w:sz w:val="28"/>
          <w:szCs w:val="28"/>
          <w:rtl/>
        </w:rPr>
        <w:t xml:space="preserve">شرح پدیدآور : [برای] ستاد بزرگ ارتشتاران اداره روابط عمومی</w:t>
      </w:r>
    </w:p>
    <w:p>
      <w:pPr>
        <w:pStyle w:val="BookText"/>
      </w:pPr>
      <w:r>
        <w:rPr>
          <w:rFonts w:ascii="IRNazanin" w:hAnsi="IRNazanin" w:eastAsia="IRNazanin" w:cs="IRNazanin"/>
          <w:lang w:bidi="fa-IR"/>
          <w:color w:val="111111"/>
          <w:sz w:val="28"/>
          <w:szCs w:val="28"/>
          <w:rtl/>
        </w:rPr>
        <w:t xml:space="preserve">وضعیت نشر : تهران، چاپخانه ارتش شاهنشاهی</w:t>
      </w:r>
    </w:p>
    <w:p>
      <w:pPr>
        <w:pStyle w:val="BookText"/>
      </w:pPr>
      <w:r>
        <w:rPr>
          <w:rFonts w:ascii="IRNazanin" w:hAnsi="IRNazanin" w:eastAsia="IRNazanin" w:cs="IRNazanin"/>
          <w:lang w:bidi="fa-IR"/>
          <w:color w:val="111111"/>
          <w:sz w:val="28"/>
          <w:szCs w:val="28"/>
          <w:rtl/>
        </w:rPr>
        <w:t xml:space="preserve">سال نشر : ۱۳۴۴؟</w:t>
      </w:r>
    </w:p>
    <w:p>
      <w:pPr>
        <w:pStyle w:val="BookText"/>
      </w:pPr>
      <w:r>
        <w:rPr>
          <w:rFonts w:ascii="IRNazanin" w:hAnsi="IRNazanin" w:eastAsia="IRNazanin" w:cs="IRNazanin"/>
          <w:lang w:bidi="fa-IR"/>
          <w:color w:val="111111"/>
          <w:sz w:val="28"/>
          <w:szCs w:val="28"/>
          <w:rtl/>
        </w:rPr>
        <w:t xml:space="preserve">مشخصات ظاهری : ۳۴ ص.: مصور</w:t>
      </w:r>
    </w:p>
    <w:p>
      <w:pPr>
        <w:pStyle w:val="BookText"/>
      </w:pPr>
      <w:r>
        <w:rPr>
          <w:rFonts w:ascii="IRNazanin" w:hAnsi="IRNazanin" w:eastAsia="IRNazanin" w:cs="IRNazanin"/>
          <w:lang w:bidi="fa-IR"/>
          <w:color w:val="111111"/>
          <w:sz w:val="28"/>
          <w:szCs w:val="28"/>
          <w:rtl/>
        </w:rPr>
        <w:t xml:space="preserve">یادداشت : اثر حاضر به مناسبت سالروز نجات آذربایجان تنظیم شده است و سپس به خدمات فرهنگی، بهداشتی، آموزشی نیروهای مسلح شاهنشاهی به مردم پرداخته است و در پایان گزارشی از بازدیدها و جلسات نمایندگان مجلس و سناتورها ارائه می‌دهد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بازدیدها</w:t>
      </w:r>
    </w:p>
    <w:p>
      <w:pPr>
        <w:pStyle w:val="BookText"/>
      </w:pPr>
      <w:r>
        <w:rPr>
          <w:rFonts w:ascii="IRNazanin" w:hAnsi="IRNazanin" w:eastAsia="IRNazanin" w:cs="IRNazanin"/>
          <w:lang w:bidi="fa-IR"/>
          <w:color w:val="111111"/>
          <w:sz w:val="28"/>
          <w:szCs w:val="28"/>
          <w:rtl/>
        </w:rPr>
        <w:t xml:space="preserve">خدمات نظامی</w:t>
      </w:r>
    </w:p>
    <w:p>
      <w:pPr>
        <w:pStyle w:val="BookText"/>
      </w:pPr>
      <w:r>
        <w:rPr>
          <w:rFonts w:ascii="IRNazanin" w:hAnsi="IRNazanin" w:eastAsia="IRNazanin" w:cs="IRNazanin"/>
          <w:lang w:bidi="fa-IR"/>
          <w:color w:val="111111"/>
          <w:sz w:val="28"/>
          <w:szCs w:val="28"/>
          <w:rtl/>
        </w:rPr>
        <w:t xml:space="preserve">جمهوری آذربایجان</w:t>
      </w:r>
    </w:p>
    <w:p>
      <w:pPr>
        <w:pStyle w:val="BookText"/>
      </w:pPr>
      <w:r>
        <w:rPr>
          <w:rFonts w:ascii="IRNazanin" w:hAnsi="IRNazanin" w:eastAsia="IRNazanin" w:cs="IRNazanin"/>
          <w:lang w:bidi="fa-IR"/>
          <w:color w:val="111111"/>
          <w:sz w:val="28"/>
          <w:szCs w:val="28"/>
          <w:rtl/>
        </w:rPr>
        <w:t xml:space="preserve">شناسه افزوده : ت، ایران. ستاد بزرگ ارتشتاران. اداره روابط عمومی</w:t>
      </w:r>
    </w:p>
    <w:p>
      <w:pPr>
        <w:pStyle w:val="BookText"/>
      </w:pPr>
      <w:r>
        <w:rPr>
          <w:rFonts w:ascii="IRNazanin" w:hAnsi="IRNazanin" w:eastAsia="IRNazanin" w:cs="IRNazanin"/>
          <w:lang w:bidi="fa-IR"/>
          <w:color w:val="111111"/>
          <w:sz w:val="28"/>
          <w:szCs w:val="28"/>
          <w:rtl/>
        </w:rPr>
        <w:t xml:space="preserve">موجودی فیزیکی : ۱، ۱۵۸۹۸، کتابخانه آیت الله بروجردی (ره)، 15898</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1160" w:name="_Toc781"/>
      <w:r>
        <w:t>نیروی دریائی</w:t>
      </w:r>
      <w:bookmarkEnd w:id="116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/ن۹۴ب۳</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بخشایش، فرج الله</w:t>
      </w:r>
    </w:p>
    <w:p>
      <w:pPr>
        <w:pStyle w:val="BookText"/>
      </w:pPr>
      <w:r>
        <w:rPr>
          <w:rFonts w:ascii="IRNazanin" w:hAnsi="IRNazanin" w:eastAsia="IRNazanin" w:cs="IRNazanin"/>
          <w:lang w:bidi="fa-IR"/>
          <w:color w:val="111111"/>
          <w:sz w:val="28"/>
          <w:szCs w:val="28"/>
          <w:rtl/>
        </w:rPr>
        <w:t xml:space="preserve">عنوان : نیروی دریائی</w:t>
      </w:r>
    </w:p>
    <w:p>
      <w:pPr>
        <w:pStyle w:val="BookText"/>
      </w:pPr>
      <w:r>
        <w:rPr>
          <w:rFonts w:ascii="IRNazanin" w:hAnsi="IRNazanin" w:eastAsia="IRNazanin" w:cs="IRNazanin"/>
          <w:lang w:bidi="fa-IR"/>
          <w:color w:val="111111"/>
          <w:sz w:val="28"/>
          <w:szCs w:val="28"/>
          <w:rtl/>
        </w:rPr>
        <w:t xml:space="preserve">شرح پدیدآور : نگارش فرج الله بخشایش</w:t>
      </w:r>
    </w:p>
    <w:p>
      <w:pPr>
        <w:pStyle w:val="BookText"/>
      </w:pPr>
      <w:r>
        <w:rPr>
          <w:rFonts w:ascii="IRNazanin" w:hAnsi="IRNazanin" w:eastAsia="IRNazanin" w:cs="IRNazanin"/>
          <w:lang w:bidi="fa-IR"/>
          <w:color w:val="111111"/>
          <w:sz w:val="28"/>
          <w:szCs w:val="28"/>
          <w:rtl/>
        </w:rPr>
        <w:t xml:space="preserve">وضعیت نشر : [تهران]، دانشگاه جنگ</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ج، ۱۶۹ص.، [۱۳] ص. تصویر</w:t>
      </w:r>
    </w:p>
    <w:p>
      <w:pPr>
        <w:pStyle w:val="BookText"/>
      </w:pPr>
      <w:r>
        <w:rPr>
          <w:rFonts w:ascii="IRNazanin" w:hAnsi="IRNazanin" w:eastAsia="IRNazanin" w:cs="IRNazanin"/>
          <w:lang w:bidi="fa-IR"/>
          <w:color w:val="111111"/>
          <w:sz w:val="28"/>
          <w:szCs w:val="28"/>
          <w:rtl/>
        </w:rPr>
        <w:t xml:space="preserve">یادداشت : مجموعه حاضر برای دانشجویان دوره ستاد و فرماندهی دانشگاه نوشته شده، عبارت از کلیات و اطلاعاتی است درباره نیروی دریایی که دانش آنها جهت افسران زمینی و هوایی لازم می باشد و بهمن جهت از ذکر مسائل فنی که مخصوص افسران دریایی است در آن خودداری شده و</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7" w:name="pg4574_28955"/>
    <w:bookmarkEnd w:id="367"/>
    <w:p>
      <w:pPr>
        <w:pStyle w:val="BookText"/>
      </w:pPr>
      <w:r>
        <w:rPr>
          <w:rFonts w:ascii="IRNazanin" w:hAnsi="IRNazanin" w:eastAsia="IRNazanin" w:cs="IRNazanin"/>
          <w:lang w:bidi="fa-IR"/>
          <w:color w:val="111111"/>
          <w:sz w:val="28"/>
          <w:szCs w:val="28"/>
          <w:rtl/>
        </w:rPr>
        <w:t xml:space="preserve">فقط به بیان اصول کلی اکتفا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نیروی دریایی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۹۰۷۳، کتابخانه آیت الله بروجردی (ره)، 9073</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1161" w:name="_Toc782"/>
      <w:r>
        <w:t>نیروی کشورهای متخاصم در سپتامبر ۱۹۳۹ و جنگ لهستان</w:t>
      </w:r>
      <w:bookmarkEnd w:id="116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/ن۹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نیروی کشورهای متخاصم در سپتامبر ۱۹۳۹ و جنگ لهستان</w:t>
      </w:r>
    </w:p>
    <w:p>
      <w:pPr>
        <w:pStyle w:val="BookText"/>
      </w:pPr>
      <w:r>
        <w:rPr>
          <w:rFonts w:ascii="IRNazanin" w:hAnsi="IRNazanin" w:eastAsia="IRNazanin" w:cs="IRNazanin"/>
          <w:lang w:bidi="fa-IR"/>
          <w:color w:val="111111"/>
          <w:sz w:val="28"/>
          <w:szCs w:val="28"/>
          <w:rtl/>
        </w:rPr>
        <w:t xml:space="preserve">شرح پدیدآور : [برای] دانشگاه جنگ</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۳۹ص.: جدول ( تاشده)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جنگ جهانی دوم، ۱۹۳۹- ۱۹۴۵م.</w:t>
      </w:r>
    </w:p>
    <w:p>
      <w:pPr>
        <w:pStyle w:val="BookText"/>
      </w:pPr>
      <w:r>
        <w:rPr>
          <w:rFonts w:ascii="IRNazanin" w:hAnsi="IRNazanin" w:eastAsia="IRNazanin" w:cs="IRNazanin"/>
          <w:lang w:bidi="fa-IR"/>
          <w:color w:val="111111"/>
          <w:sz w:val="28"/>
          <w:szCs w:val="28"/>
          <w:rtl/>
        </w:rPr>
        <w:t xml:space="preserve">لهستان</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دانشگاه جنگ</w:t>
      </w:r>
    </w:p>
    <w:p>
      <w:pPr>
        <w:pStyle w:val="BookText"/>
      </w:pPr>
      <w:r>
        <w:rPr>
          <w:rFonts w:ascii="IRNazanin" w:hAnsi="IRNazanin" w:eastAsia="IRNazanin" w:cs="IRNazanin"/>
          <w:lang w:bidi="fa-IR"/>
          <w:color w:val="111111"/>
          <w:sz w:val="28"/>
          <w:szCs w:val="28"/>
          <w:rtl/>
        </w:rPr>
        <w:t xml:space="preserve">موجودی فیزیکی : ۱، ۱۶۷۹۷، کتابخانه آیت الله بروجردی (ره)، 16797</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1162" w:name="_Toc783"/>
      <w:r>
        <w:t>نیروی هوایی شاهنشاهی [جزوه]</w:t>
      </w:r>
      <w:bookmarkEnd w:id="116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/ن۹ن۹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[نیروی هوایی شاهنشاهی [جزوه]]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۱۳۴۴</w:t>
      </w:r>
    </w:p>
    <w:p>
      <w:pPr>
        <w:pStyle w:val="BookText"/>
      </w:pPr>
      <w:r>
        <w:rPr>
          <w:rFonts w:ascii="IRNazanin" w:hAnsi="IRNazanin" w:eastAsia="IRNazanin" w:cs="IRNazanin"/>
          <w:lang w:bidi="fa-IR"/>
          <w:color w:val="111111"/>
          <w:sz w:val="28"/>
          <w:szCs w:val="28"/>
          <w:rtl/>
        </w:rPr>
        <w:t xml:space="preserve">مشخصات ظاهری : ۱.ج بدون شماره‌گذاری</w:t>
      </w:r>
    </w:p>
    <w:p>
      <w:pPr>
        <w:pStyle w:val="BookText"/>
      </w:pPr>
      <w:r>
        <w:rPr>
          <w:rFonts w:ascii="IRNazanin" w:hAnsi="IRNazanin" w:eastAsia="IRNazanin" w:cs="IRNazanin"/>
          <w:lang w:bidi="fa-IR"/>
          <w:color w:val="111111"/>
          <w:sz w:val="28"/>
          <w:szCs w:val="28"/>
          <w:rtl/>
        </w:rPr>
        <w:t xml:space="preserve">یادداشت : جزوه حاضر به مناسبت سالروز نیروی هوایی تهیه شده است</w:t>
      </w:r>
    </w:p>
    <w:p>
      <w:pPr>
        <w:pStyle w:val="BookText"/>
      </w:pPr>
      <w:r>
        <w:rPr>
          <w:rFonts w:ascii="IRNazanin" w:hAnsi="IRNazanin" w:eastAsia="IRNazanin" w:cs="IRNazanin"/>
          <w:lang w:bidi="fa-IR"/>
          <w:color w:val="111111"/>
          <w:sz w:val="28"/>
          <w:szCs w:val="28"/>
          <w:rtl/>
        </w:rPr>
        <w:t xml:space="preserve">موضوع : نیروی هوایی</w:t>
      </w:r>
    </w:p>
    <w:p>
      <w:pPr>
        <w:pStyle w:val="BookText"/>
      </w:pPr>
      <w:r>
        <w:rPr>
          <w:rFonts w:ascii="IRNazanin" w:hAnsi="IRNazanin" w:eastAsia="IRNazanin" w:cs="IRNazanin"/>
          <w:lang w:bidi="fa-IR"/>
          <w:color w:val="111111"/>
          <w:sz w:val="28"/>
          <w:szCs w:val="28"/>
          <w:rtl/>
        </w:rPr>
        <w:t xml:space="preserve">مناسبت‌ها</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۳۲۲۰۸۳۷، کتابخانه آیت الله بروجردی (ره)، 3220837</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3"/>
      </w:pPr>
      <w:bookmarkStart w:id="1163" w:name="_Toc784"/>
      <w:r>
        <w:t>و</w:t>
      </w:r>
      <w:bookmarkEnd w:id="1163"/>
    </w:p>
    <w:p>
      <w:pPr>
        <w:pStyle w:val="Heading4"/>
      </w:pPr>
      <w:bookmarkStart w:id="1164" w:name="_Toc785"/>
      <w:r>
        <w:t>والاحضرت همایونی دو سال در دانشکده افسری</w:t>
      </w:r>
      <w:bookmarkEnd w:id="1164"/>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۱۶۰ /الف۸و۲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امینی</w:t>
      </w:r>
    </w:p>
    <w:p>
      <w:pPr>
        <w:pStyle w:val="BookText"/>
      </w:pPr>
      <w:r>
        <w:rPr>
          <w:rFonts w:ascii="IRNazanin" w:hAnsi="IRNazanin" w:eastAsia="IRNazanin" w:cs="IRNazanin"/>
          <w:lang w:bidi="fa-IR"/>
          <w:color w:val="111111"/>
          <w:sz w:val="28"/>
          <w:szCs w:val="28"/>
          <w:rtl/>
        </w:rPr>
        <w:t xml:space="preserve">عنوان : والاحضرت همایونی دو سال در دانشکده افسری</w:t>
      </w:r>
    </w:p>
    <w:p>
      <w:pPr>
        <w:pStyle w:val="BookText"/>
      </w:pPr>
      <w:r>
        <w:rPr>
          <w:rFonts w:ascii="IRNazanin" w:hAnsi="IRNazanin" w:eastAsia="IRNazanin" w:cs="IRNazanin"/>
          <w:lang w:bidi="fa-IR"/>
          <w:color w:val="111111"/>
          <w:sz w:val="28"/>
          <w:szCs w:val="28"/>
          <w:rtl/>
        </w:rPr>
        <w:t xml:space="preserve">شرح پدیدآور : نگارش امینی،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68" w:name="pg4574_28956"/>
    <w:bookmarkEnd w:id="368"/>
    <w:p>
      <w:pPr>
        <w:pStyle w:val="BookText"/>
      </w:pPr>
      <w:r>
        <w:rPr>
          <w:rFonts w:ascii="IRNazanin" w:hAnsi="IRNazanin" w:eastAsia="IRNazanin" w:cs="IRNazanin"/>
          <w:lang w:bidi="fa-IR"/>
          <w:color w:val="111111"/>
          <w:sz w:val="28"/>
          <w:szCs w:val="28"/>
          <w:rtl/>
        </w:rPr>
        <w:t xml:space="preserve">لبیب</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[۱۳۱۷</w:t>
      </w:r>
    </w:p>
    <w:p>
      <w:pPr>
        <w:pStyle w:val="BookText"/>
      </w:pPr>
      <w:r>
        <w:rPr>
          <w:rFonts w:ascii="IRNazanin" w:hAnsi="IRNazanin" w:eastAsia="IRNazanin" w:cs="IRNazanin"/>
          <w:lang w:bidi="fa-IR"/>
          <w:color w:val="111111"/>
          <w:sz w:val="28"/>
          <w:szCs w:val="28"/>
          <w:rtl/>
        </w:rPr>
        <w:t xml:space="preserve">مشخصات ظاهری : ۱۲۰ص.: مصور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مندرجات : اثر حاضر بدستیاری دو تن از افسران فعال دانشکده افسری تهیه شده و مشتمل بر گزارش تحصیلی والا حضرت همایونی دو سال در دانشکده افسری است.</w:t>
      </w:r>
    </w:p>
    <w:p>
      <w:pPr>
        <w:pStyle w:val="BookText"/>
      </w:pPr>
      <w:r>
        <w:rPr>
          <w:rFonts w:ascii="IRNazanin" w:hAnsi="IRNazanin" w:eastAsia="IRNazanin" w:cs="IRNazanin"/>
          <w:lang w:bidi="fa-IR"/>
          <w:color w:val="111111"/>
          <w:sz w:val="28"/>
          <w:szCs w:val="28"/>
          <w:rtl/>
        </w:rPr>
        <w:t xml:space="preserve">موضوع : محمدرضا پهلوی، شاه ایران، ۱۲۹۸-۱۳۵۹</w:t>
      </w:r>
    </w:p>
    <w:p>
      <w:pPr>
        <w:pStyle w:val="BookText"/>
      </w:pPr>
      <w:r>
        <w:rPr>
          <w:rFonts w:ascii="IRNazanin" w:hAnsi="IRNazanin" w:eastAsia="IRNazanin" w:cs="IRNazanin"/>
          <w:lang w:bidi="fa-IR"/>
          <w:color w:val="111111"/>
          <w:sz w:val="28"/>
          <w:szCs w:val="28"/>
          <w:rtl/>
        </w:rPr>
        <w:t xml:space="preserve">گزارشها</w:t>
      </w:r>
    </w:p>
    <w:p>
      <w:pPr>
        <w:pStyle w:val="BookText"/>
      </w:pPr>
      <w:r>
        <w:rPr>
          <w:rFonts w:ascii="IRNazanin" w:hAnsi="IRNazanin" w:eastAsia="IRNazanin" w:cs="IRNazanin"/>
          <w:lang w:bidi="fa-IR"/>
          <w:color w:val="111111"/>
          <w:sz w:val="28"/>
          <w:szCs w:val="28"/>
          <w:rtl/>
        </w:rPr>
        <w:t xml:space="preserve">دوره پهلوی اول</w:t>
      </w:r>
    </w:p>
    <w:p>
      <w:pPr>
        <w:pStyle w:val="BookText"/>
      </w:pPr>
      <w:r>
        <w:rPr>
          <w:rFonts w:ascii="IRNazanin" w:hAnsi="IRNazanin" w:eastAsia="IRNazanin" w:cs="IRNazanin"/>
          <w:lang w:bidi="fa-IR"/>
          <w:color w:val="111111"/>
          <w:sz w:val="28"/>
          <w:szCs w:val="28"/>
          <w:rtl/>
        </w:rPr>
        <w:t xml:space="preserve">علوم نظامی</w:t>
      </w:r>
    </w:p>
    <w:p>
      <w:pPr>
        <w:pStyle w:val="BookText"/>
      </w:pPr>
      <w:r>
        <w:rPr>
          <w:rFonts w:ascii="IRNazanin" w:hAnsi="IRNazanin" w:eastAsia="IRNazanin" w:cs="IRNazanin"/>
          <w:lang w:bidi="fa-IR"/>
          <w:color w:val="111111"/>
          <w:sz w:val="28"/>
          <w:szCs w:val="28"/>
          <w:rtl/>
        </w:rPr>
        <w:t xml:space="preserve">شناسه افزوده : پ، لبیب</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۵۵۰۲۵۸، کتابخانه آیت الله بروجردی (ره)</w:t>
      </w:r>
    </w:p>
    <w:p>
      <w:pPr>
        <w:pStyle w:val="BookText"/>
      </w:pPr>
      <w:r>
        <w:rPr>
          <w:rFonts w:ascii="IRNazanin" w:hAnsi="IRNazanin" w:eastAsia="IRNazanin" w:cs="IRNazanin"/>
          <w:lang w:bidi="fa-IR"/>
          <w:color w:val="111111"/>
          <w:sz w:val="28"/>
          <w:szCs w:val="28"/>
          <w:rtl/>
        </w:rPr>
        <w:t xml:space="preserve">مشخصات ورود اطلاعات : حاج باقریان، ۹۶/۴/۲۰، محفوظی</w:t>
      </w:r>
    </w:p>
    <w:p>
      <w:pPr>
        <w:pStyle w:val="Heading3"/>
      </w:pPr>
      <w:bookmarkStart w:id="1165" w:name="_Toc786"/>
      <w:r>
        <w:t>ه</w:t>
      </w:r>
      <w:bookmarkEnd w:id="1165"/>
    </w:p>
    <w:p>
      <w:pPr>
        <w:pStyle w:val="Heading4"/>
      </w:pPr>
      <w:bookmarkStart w:id="1166" w:name="_Toc787"/>
      <w:r>
        <w:t>هدایت تیر توپخانه (روش شبکه هدف)</w:t>
      </w:r>
      <w:bookmarkEnd w:id="116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/ت۹ص۸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صمیمی کیا، مسعود الظفر</w:t>
      </w:r>
    </w:p>
    <w:p>
      <w:pPr>
        <w:pStyle w:val="BookText"/>
      </w:pPr>
      <w:r>
        <w:rPr>
          <w:rFonts w:ascii="IRNazanin" w:hAnsi="IRNazanin" w:eastAsia="IRNazanin" w:cs="IRNazanin"/>
          <w:lang w:bidi="fa-IR"/>
          <w:color w:val="111111"/>
          <w:sz w:val="28"/>
          <w:szCs w:val="28"/>
          <w:rtl/>
        </w:rPr>
        <w:t xml:space="preserve">عنوان : هدایت تیر توپخانه (روش شبکه هدف)</w:t>
      </w:r>
    </w:p>
    <w:p>
      <w:pPr>
        <w:pStyle w:val="BookText"/>
      </w:pPr>
      <w:r>
        <w:rPr>
          <w:rFonts w:ascii="IRNazanin" w:hAnsi="IRNazanin" w:eastAsia="IRNazanin" w:cs="IRNazanin"/>
          <w:lang w:bidi="fa-IR"/>
          <w:color w:val="111111"/>
          <w:sz w:val="28"/>
          <w:szCs w:val="28"/>
          <w:rtl/>
        </w:rPr>
        <w:t xml:space="preserve">شرح پدیدآور : مسعود کیا</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 شعبه توپخانه</w:t>
      </w:r>
    </w:p>
    <w:p>
      <w:pPr>
        <w:pStyle w:val="BookText"/>
      </w:pPr>
      <w:r>
        <w:rPr>
          <w:rFonts w:ascii="IRNazanin" w:hAnsi="IRNazanin" w:eastAsia="IRNazanin" w:cs="IRNazanin"/>
          <w:lang w:bidi="fa-IR"/>
          <w:color w:val="111111"/>
          <w:sz w:val="28"/>
          <w:szCs w:val="28"/>
          <w:rtl/>
        </w:rPr>
        <w:t xml:space="preserve">سال نشر : ۱۳۳۳</w:t>
      </w:r>
    </w:p>
    <w:p>
      <w:pPr>
        <w:pStyle w:val="BookText"/>
      </w:pPr>
      <w:r>
        <w:rPr>
          <w:rFonts w:ascii="IRNazanin" w:hAnsi="IRNazanin" w:eastAsia="IRNazanin" w:cs="IRNazanin"/>
          <w:lang w:bidi="fa-IR"/>
          <w:color w:val="111111"/>
          <w:sz w:val="28"/>
          <w:szCs w:val="28"/>
          <w:rtl/>
        </w:rPr>
        <w:t xml:space="preserve">مشخصات ظاهری : [ب]، ۸۲ ص.: جدول</w:t>
      </w:r>
    </w:p>
    <w:p>
      <w:pPr>
        <w:pStyle w:val="BookText"/>
      </w:pPr>
      <w:r>
        <w:rPr>
          <w:rFonts w:ascii="IRNazanin" w:hAnsi="IRNazanin" w:eastAsia="IRNazanin" w:cs="IRNazanin"/>
          <w:lang w:bidi="fa-IR"/>
          <w:color w:val="111111"/>
          <w:sz w:val="28"/>
          <w:szCs w:val="28"/>
          <w:rtl/>
        </w:rPr>
        <w:t xml:space="preserve">فروست : وزارت جنگ، ستاد ارتش، رکن سوم، ستاد ارتش، ۱نشریه شماره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توپخانه</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 شعبه توپخانه</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۳۳۶۵، کتابخانه آیت الله بروجردی (ره)، 3365</w:t>
      </w:r>
    </w:p>
    <w:p>
      <w:pPr>
        <w:pStyle w:val="BookText"/>
      </w:pPr>
      <w:r>
        <w:rPr>
          <w:rFonts w:ascii="IRNazanin" w:hAnsi="IRNazanin" w:eastAsia="IRNazanin" w:cs="IRNazanin"/>
          <w:lang w:bidi="fa-IR"/>
          <w:color w:val="111111"/>
          <w:sz w:val="28"/>
          <w:szCs w:val="28"/>
          <w:rtl/>
        </w:rPr>
        <w:t xml:space="preserve">مشخصات ورود اطلاعات : امید، ۹۶/۱/۳۰</w:t>
      </w:r>
    </w:p>
    <w:p>
      <w:pPr>
        <w:pStyle w:val="Heading4"/>
      </w:pPr>
      <w:bookmarkStart w:id="1167" w:name="_Toc788"/>
      <w:r>
        <w:t>همکاری ارابه با پیاده نظام: آئین نامه آمریکایی ۳۶ - ۱۷: تمرینات تاکتیکی</w:t>
      </w:r>
      <w:bookmarkEnd w:id="116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/و۲ت۲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تاییدی، فریدون</w:t>
      </w:r>
    </w:p>
    <w:p>
      <w:pPr>
        <w:pStyle w:val="BookText"/>
      </w:pPr>
      <w:r>
        <w:rPr>
          <w:rFonts w:ascii="IRNazanin" w:hAnsi="IRNazanin" w:eastAsia="IRNazanin" w:cs="IRNazanin"/>
          <w:lang w:bidi="fa-IR"/>
          <w:color w:val="111111"/>
          <w:sz w:val="28"/>
          <w:szCs w:val="28"/>
          <w:rtl/>
        </w:rPr>
        <w:t xml:space="preserve">عنوان : همکاری ارابه با پیاده نظام: آئین نامه آمریکایی ۳۶ - ۱۷: تمرینات تاکتیکی</w:t>
      </w:r>
    </w:p>
    <w:p>
      <w:pPr>
        <w:pStyle w:val="BookText"/>
      </w:pPr>
      <w:r>
        <w:rPr>
          <w:rFonts w:ascii="IRNazanin" w:hAnsi="IRNazanin" w:eastAsia="IRNazanin" w:cs="IRNazanin"/>
          <w:lang w:bidi="fa-IR"/>
          <w:color w:val="111111"/>
          <w:sz w:val="28"/>
          <w:szCs w:val="28"/>
          <w:rtl/>
        </w:rPr>
        <w:t xml:space="preserve">شرح پدیدآور : فریدون تائیدی؛ [به سفارش] دانشکده افسری، هیئت تاکتیکی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9" w:name="pg4574_28957"/>
    <w:bookmarkEnd w:id="369"/>
    <w:p>
      <w:pPr>
        <w:pStyle w:val="BookText"/>
      </w:pPr>
      <w:r>
        <w:rPr>
          <w:rFonts w:ascii="IRNazanin" w:hAnsi="IRNazanin" w:eastAsia="IRNazanin" w:cs="IRNazanin"/>
          <w:lang w:bidi="fa-IR"/>
          <w:color w:val="111111"/>
          <w:sz w:val="28"/>
          <w:szCs w:val="28"/>
          <w:rtl/>
        </w:rPr>
        <w:t xml:space="preserve">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۸۱ ص.: مصور، نقشه</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وسائل نقلیه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دانشکده افسری. هیئت تاکتیکی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۸۲۶۷، کتابخانه آیت الله بروجردی (ره)، 8267</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168" w:name="_Toc789"/>
      <w:r>
        <w:t>همکاری تانک با پیاده نظام</w:t>
      </w:r>
      <w:bookmarkEnd w:id="116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/ت۲ت۲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مترجم و گردآورنده، تاییدی، فریدون</w:t>
      </w:r>
    </w:p>
    <w:p>
      <w:pPr>
        <w:pStyle w:val="BookText"/>
      </w:pPr>
      <w:r>
        <w:rPr>
          <w:rFonts w:ascii="IRNazanin" w:hAnsi="IRNazanin" w:eastAsia="IRNazanin" w:cs="IRNazanin"/>
          <w:lang w:bidi="fa-IR"/>
          <w:color w:val="111111"/>
          <w:sz w:val="28"/>
          <w:szCs w:val="28"/>
          <w:rtl/>
        </w:rPr>
        <w:t xml:space="preserve">عنوان : همکاری تانک با پیاده نظام</w:t>
      </w:r>
    </w:p>
    <w:p>
      <w:pPr>
        <w:pStyle w:val="BookText"/>
      </w:pPr>
      <w:r>
        <w:rPr>
          <w:rFonts w:ascii="IRNazanin" w:hAnsi="IRNazanin" w:eastAsia="IRNazanin" w:cs="IRNazanin"/>
          <w:lang w:bidi="fa-IR"/>
          <w:color w:val="111111"/>
          <w:sz w:val="28"/>
          <w:szCs w:val="28"/>
          <w:rtl/>
        </w:rPr>
        <w:t xml:space="preserve">شرح پدیدآور : ترجمه فریدون تاییدی؛ [تهیه] دانشکده افسری، هیئت تاکتیکی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۱۰۶ ص.: مصور، [۱] ص. نمودار، [۱]ص. جدول (تا شده)</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تانکهای جنگی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ت، دانشکده افسری. هیئت تاکتیکی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۳۰۳۲۳، کتابخانه آیت الله بروجردی (ره)، 30323</w:t>
      </w:r>
    </w:p>
    <w:p>
      <w:pPr>
        <w:pStyle w:val="BookText"/>
      </w:pPr>
      <w:r>
        <w:rPr>
          <w:rFonts w:ascii="IRNazanin" w:hAnsi="IRNazanin" w:eastAsia="IRNazanin" w:cs="IRNazanin"/>
          <w:lang w:bidi="fa-IR"/>
          <w:color w:val="111111"/>
          <w:sz w:val="28"/>
          <w:szCs w:val="28"/>
          <w:rtl/>
        </w:rPr>
        <w:t xml:space="preserve">۲، ۹۱۸۵، کتابخانه آیت الله بروجردی (ره)، 9185</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169" w:name="_Toc790"/>
      <w:r>
        <w:t>هنگ پیاده</w:t>
      </w:r>
      <w:bookmarkEnd w:id="1169"/>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/پ۹هـ۹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هنگ پیاده</w:t>
      </w:r>
    </w:p>
    <w:p>
      <w:pPr>
        <w:pStyle w:val="BookText"/>
      </w:pPr>
      <w:r>
        <w:rPr>
          <w:rFonts w:ascii="IRNazanin" w:hAnsi="IRNazanin" w:eastAsia="IRNazanin" w:cs="IRNazanin"/>
          <w:lang w:bidi="fa-IR"/>
          <w:color w:val="111111"/>
          <w:sz w:val="28"/>
          <w:szCs w:val="28"/>
          <w:rtl/>
        </w:rPr>
        <w:t xml:space="preserve">وضعیت نشر : [تهران]، وزارت جنگ، ستاد ارتش، رکن سوم</w:t>
      </w:r>
    </w:p>
    <w:p>
      <w:pPr>
        <w:pStyle w:val="BookText"/>
      </w:pPr>
      <w:r>
        <w:rPr>
          <w:rFonts w:ascii="IRNazanin" w:hAnsi="IRNazanin" w:eastAsia="IRNazanin" w:cs="IRNazanin"/>
          <w:lang w:bidi="fa-IR"/>
          <w:color w:val="111111"/>
          <w:sz w:val="28"/>
          <w:szCs w:val="28"/>
          <w:rtl/>
        </w:rPr>
        <w:t xml:space="preserve">سال نشر : ۱۳۳۶</w:t>
      </w:r>
    </w:p>
    <w:p>
      <w:pPr>
        <w:pStyle w:val="BookText"/>
      </w:pPr>
      <w:r>
        <w:rPr>
          <w:rFonts w:ascii="IRNazanin" w:hAnsi="IRNazanin" w:eastAsia="IRNazanin" w:cs="IRNazanin"/>
          <w:lang w:bidi="fa-IR"/>
          <w:color w:val="111111"/>
          <w:sz w:val="28"/>
          <w:szCs w:val="28"/>
          <w:rtl/>
        </w:rPr>
        <w:t xml:space="preserve">مشخصات ظاهری : [ب]، ۳۸۶ ص</w:t>
      </w:r>
    </w:p>
    <w:p>
      <w:pPr>
        <w:pStyle w:val="BookText"/>
      </w:pPr>
      <w:r>
        <w:rPr>
          <w:rFonts w:ascii="IRNazanin" w:hAnsi="IRNazanin" w:eastAsia="IRNazanin" w:cs="IRNazanin"/>
          <w:lang w:bidi="fa-IR"/>
          <w:color w:val="111111"/>
          <w:sz w:val="28"/>
          <w:szCs w:val="28"/>
          <w:rtl/>
        </w:rPr>
        <w:t xml:space="preserve">یادداشت : بالای عنوان: دستور رزمی ۴۰ - ۷</w:t>
      </w:r>
    </w:p>
    <w:p>
      <w:pPr>
        <w:pStyle w:val="BookText"/>
      </w:pPr>
      <w:r>
        <w:rPr>
          <w:rFonts w:ascii="IRNazanin" w:hAnsi="IRNazanin" w:eastAsia="IRNazanin" w:cs="IRNazanin"/>
          <w:lang w:bidi="fa-IR"/>
          <w:color w:val="111111"/>
          <w:sz w:val="28"/>
          <w:szCs w:val="28"/>
          <w:rtl/>
        </w:rPr>
        <w:t xml:space="preserve">اثر حاضر ترجمه آئین نامه رزمی 40 - 7 </w:t>
      </w:r>
      <w:r>
        <w:rPr>
          <w:rFonts w:ascii="Times New Roman" w:hAnsi="Times New Roman" w:eastAsia="Times New Roman" w:cs="Times New Roman"/>
          <w:lang w:val="en-US" w:bidi="en-US"/>
          <w:color w:val="111111"/>
          <w:sz w:val="28"/>
          <w:szCs w:val="28"/>
          <w:rtl/>
        </w:rPr>
        <w:t xml:space="preserve">FM </w:t>
      </w:r>
      <w:r>
        <w:rPr>
          <w:rFonts w:ascii="IRNazanin" w:hAnsi="IRNazanin" w:eastAsia="IRNazanin" w:cs="IRNazanin"/>
          <w:lang w:bidi="fa-IR"/>
          <w:color w:val="111111"/>
          <w:sz w:val="28"/>
          <w:szCs w:val="28"/>
          <w:rtl/>
        </w:rPr>
        <w:t xml:space="preserve">هنگ پیاده نظام می‌باشد که به عنوان آئین نامه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70" w:name="pg4574_28958"/>
    <w:bookmarkEnd w:id="370"/>
    <w:p>
      <w:pPr>
        <w:pStyle w:val="BookText"/>
      </w:pPr>
      <w:r>
        <w:rPr>
          <w:rFonts w:ascii="IRNazanin" w:hAnsi="IRNazanin" w:eastAsia="IRNazanin" w:cs="IRNazanin"/>
          <w:lang w:bidi="fa-IR"/>
          <w:color w:val="111111"/>
          <w:sz w:val="28"/>
          <w:szCs w:val="28"/>
          <w:rtl/>
        </w:rPr>
        <w:t xml:space="preserve">رسمی ارتش در نظر گرفته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رکن سوم</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۷۹۰۱۰۱، کتابخانه آیت الله بروجردی (ره)، 790101</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170" w:name="_Toc791"/>
      <w:r>
        <w:t>هواپیماهای انگلیسی: موفقیت‌هایشان در جنگ هوائی انگلستان</w:t>
      </w:r>
      <w:bookmarkEnd w:id="117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/هـ۹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هواپیماهای انگلیسی: موفقیت‌هایشان در جنگ هوائی انگلستان</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[۳۱] ص.: مصور (بخشی رنگی)</w:t>
      </w:r>
    </w:p>
    <w:p>
      <w:pPr>
        <w:pStyle w:val="BookText"/>
      </w:pPr>
      <w:r>
        <w:rPr>
          <w:rFonts w:ascii="IRNazanin" w:hAnsi="IRNazanin" w:eastAsia="IRNazanin" w:cs="IRNazanin"/>
          <w:lang w:bidi="fa-IR"/>
          <w:color w:val="111111"/>
          <w:sz w:val="28"/>
          <w:szCs w:val="28"/>
          <w:rtl/>
        </w:rPr>
        <w:t xml:space="preserve">یادداشت : بالای عنوان: این نامها واجد پیروزی است</w:t>
      </w:r>
    </w:p>
    <w:p>
      <w:pPr>
        <w:pStyle w:val="BookText"/>
      </w:pPr>
      <w:r>
        <w:rPr>
          <w:rFonts w:ascii="IRNazanin" w:hAnsi="IRNazanin" w:eastAsia="IRNazanin" w:cs="IRNazanin"/>
          <w:lang w:bidi="fa-IR"/>
          <w:color w:val="111111"/>
          <w:sz w:val="28"/>
          <w:szCs w:val="28"/>
          <w:rtl/>
        </w:rPr>
        <w:t xml:space="preserve">کتاب حاضر شامل تصاویر و توضیحات مختصری از هواپیماهای گوناگون «نیروی هوائی شاهی» انگلستان می‌باشد</w:t>
      </w:r>
    </w:p>
    <w:p>
      <w:pPr>
        <w:pStyle w:val="BookText"/>
      </w:pPr>
      <w:r>
        <w:rPr>
          <w:rFonts w:ascii="IRNazanin" w:hAnsi="IRNazanin" w:eastAsia="IRNazanin" w:cs="IRNazanin"/>
          <w:lang w:bidi="fa-IR"/>
          <w:color w:val="111111"/>
          <w:sz w:val="28"/>
          <w:szCs w:val="28"/>
          <w:rtl/>
        </w:rPr>
        <w:t xml:space="preserve">شماره صفحات با احتساب جلد می‌باشد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هواپیماهای نظامی</w:t>
      </w:r>
    </w:p>
    <w:p>
      <w:pPr>
        <w:pStyle w:val="BookText"/>
      </w:pPr>
      <w:r>
        <w:rPr>
          <w:rFonts w:ascii="IRNazanin" w:hAnsi="IRNazanin" w:eastAsia="IRNazanin" w:cs="IRNazanin"/>
          <w:lang w:bidi="fa-IR"/>
          <w:color w:val="111111"/>
          <w:sz w:val="28"/>
          <w:szCs w:val="28"/>
          <w:rtl/>
        </w:rPr>
        <w:t xml:space="preserve">انگلستان</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ع، این نامها واجد پیروزی است</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۳۲۲۰۸۲۲، کتابخانه آیت الله بروجردی (ره)، 3220822</w:t>
      </w:r>
    </w:p>
    <w:p>
      <w:pPr>
        <w:pStyle w:val="BookText"/>
      </w:pPr>
      <w:r>
        <w:rPr>
          <w:rFonts w:ascii="IRNazanin" w:hAnsi="IRNazanin" w:eastAsia="IRNazanin" w:cs="IRNazanin"/>
          <w:lang w:bidi="fa-IR"/>
          <w:color w:val="111111"/>
          <w:sz w:val="28"/>
          <w:szCs w:val="28"/>
          <w:rtl/>
        </w:rPr>
        <w:t xml:space="preserve">مشخصات ورود اطلاعات : امید، ۹۵/۷/۲۰</w:t>
      </w:r>
    </w:p>
    <w:p>
      <w:pPr>
        <w:pStyle w:val="Heading4"/>
      </w:pPr>
      <w:bookmarkStart w:id="1171" w:name="_Toc792"/>
      <w:r>
        <w:t>هواپیمائی</w:t>
      </w:r>
      <w:bookmarkEnd w:id="117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/ن۹هـ۹ ۱۳۱۵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هواپیمائی</w:t>
      </w:r>
    </w:p>
    <w:p>
      <w:pPr>
        <w:pStyle w:val="BookText"/>
      </w:pPr>
      <w:r>
        <w:rPr>
          <w:rFonts w:ascii="IRNazanin" w:hAnsi="IRNazanin" w:eastAsia="IRNazanin" w:cs="IRNazanin"/>
          <w:lang w:bidi="fa-IR"/>
          <w:color w:val="111111"/>
          <w:sz w:val="28"/>
          <w:szCs w:val="28"/>
          <w:rtl/>
        </w:rPr>
        <w:t xml:space="preserve">شرح پدیدآور : [به سفارش] دانشکده افسری</w:t>
      </w:r>
    </w:p>
    <w:p>
      <w:pPr>
        <w:pStyle w:val="BookText"/>
      </w:pPr>
      <w:r>
        <w:rPr>
          <w:rFonts w:ascii="IRNazanin" w:hAnsi="IRNazanin" w:eastAsia="IRNazanin" w:cs="IRNazanin"/>
          <w:lang w:bidi="fa-IR"/>
          <w:color w:val="111111"/>
          <w:sz w:val="28"/>
          <w:szCs w:val="28"/>
          <w:rtl/>
        </w:rPr>
        <w:t xml:space="preserve">وضعیت نشر : تهران، چاپخانه ایران</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دوم: ۱۳۱۵</w:t>
      </w:r>
    </w:p>
    <w:p>
      <w:pPr>
        <w:pStyle w:val="BookText"/>
      </w:pPr>
      <w:r>
        <w:rPr>
          <w:rFonts w:ascii="IRNazanin" w:hAnsi="IRNazanin" w:eastAsia="IRNazanin" w:cs="IRNazanin"/>
          <w:lang w:bidi="fa-IR"/>
          <w:color w:val="111111"/>
          <w:sz w:val="28"/>
          <w:szCs w:val="28"/>
          <w:rtl/>
        </w:rPr>
        <w:t xml:space="preserve">صفحات ۴۳ تا ۴۶ جلد دوم افتادگی دارد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نیروی هوایی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۹۲۶۷، کتابخانه آیت الله بروجردی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71" w:name="pg4574_28959"/>
    <w:bookmarkEnd w:id="371"/>
    <w:p>
      <w:pPr>
        <w:pStyle w:val="BookText"/>
      </w:pPr>
      <w:r>
        <w:rPr>
          <w:rFonts w:ascii="IRNazanin" w:hAnsi="IRNazanin" w:eastAsia="IRNazanin" w:cs="IRNazanin"/>
          <w:lang w:bidi="fa-IR"/>
          <w:color w:val="111111"/>
          <w:sz w:val="28"/>
          <w:szCs w:val="28"/>
          <w:rtl/>
        </w:rPr>
        <w:t xml:space="preserve">(ره)، 9267</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172" w:name="_Toc793"/>
      <w:r>
        <w:t>هواپیمایی در جنگ کنونی: سپتامبر ۱۹۳۹- مارس ۱۹۴۴</w:t>
      </w:r>
      <w:bookmarkEnd w:id="117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/ج۹هـ۹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جنتی، مسعود</w:t>
      </w:r>
    </w:p>
    <w:p>
      <w:pPr>
        <w:pStyle w:val="BookText"/>
      </w:pPr>
      <w:r>
        <w:rPr>
          <w:rFonts w:ascii="IRNazanin" w:hAnsi="IRNazanin" w:eastAsia="IRNazanin" w:cs="IRNazanin"/>
          <w:lang w:bidi="fa-IR"/>
          <w:color w:val="111111"/>
          <w:sz w:val="28"/>
          <w:szCs w:val="28"/>
          <w:rtl/>
        </w:rPr>
        <w:t xml:space="preserve">عنوان : هواپیمایی در جنگ کنونی: سپتامبر ۱۹۳۹- مارس ۱۹۴۴</w:t>
      </w:r>
    </w:p>
    <w:p>
      <w:pPr>
        <w:pStyle w:val="BookText"/>
      </w:pPr>
      <w:r>
        <w:rPr>
          <w:rFonts w:ascii="IRNazanin" w:hAnsi="IRNazanin" w:eastAsia="IRNazanin" w:cs="IRNazanin"/>
          <w:lang w:bidi="fa-IR"/>
          <w:color w:val="111111"/>
          <w:sz w:val="28"/>
          <w:szCs w:val="28"/>
          <w:rtl/>
        </w:rPr>
        <w:t xml:space="preserve">شرح پدیدآور : گردآورنده سرگرد مسعود جنتی</w:t>
      </w:r>
    </w:p>
    <w:p>
      <w:pPr>
        <w:pStyle w:val="BookText"/>
      </w:pPr>
      <w:r>
        <w:rPr>
          <w:rFonts w:ascii="IRNazanin" w:hAnsi="IRNazanin" w:eastAsia="IRNazanin" w:cs="IRNazanin"/>
          <w:lang w:bidi="fa-IR"/>
          <w:color w:val="111111"/>
          <w:sz w:val="28"/>
          <w:szCs w:val="28"/>
          <w:rtl/>
        </w:rPr>
        <w:t xml:space="preserve">وضعیت نشر : [تهران]، چاپخانه ارتش</w:t>
      </w:r>
    </w:p>
    <w:p>
      <w:pPr>
        <w:pStyle w:val="BookText"/>
      </w:pPr>
      <w:r>
        <w:rPr>
          <w:rFonts w:ascii="IRNazanin" w:hAnsi="IRNazanin" w:eastAsia="IRNazanin" w:cs="IRNazanin"/>
          <w:lang w:bidi="fa-IR"/>
          <w:color w:val="111111"/>
          <w:sz w:val="28"/>
          <w:szCs w:val="28"/>
          <w:rtl/>
        </w:rPr>
        <w:t xml:space="preserve">سال نشر : ۱۳۲۳</w:t>
      </w:r>
    </w:p>
    <w:p>
      <w:pPr>
        <w:pStyle w:val="BookText"/>
      </w:pPr>
      <w:r>
        <w:rPr>
          <w:rFonts w:ascii="IRNazanin" w:hAnsi="IRNazanin" w:eastAsia="IRNazanin" w:cs="IRNazanin"/>
          <w:lang w:bidi="fa-IR"/>
          <w:color w:val="111111"/>
          <w:sz w:val="28"/>
          <w:szCs w:val="28"/>
          <w:rtl/>
        </w:rPr>
        <w:t xml:space="preserve">مشخصات ظاهری : [۹۲]ص.: مصور( بخشی رنگی)، عکس</w:t>
      </w:r>
    </w:p>
    <w:p>
      <w:pPr>
        <w:pStyle w:val="BookText"/>
      </w:pPr>
      <w:r>
        <w:rPr>
          <w:rFonts w:ascii="IRNazanin" w:hAnsi="IRNazanin" w:eastAsia="IRNazanin" w:cs="IRNazanin"/>
          <w:lang w:bidi="fa-IR"/>
          <w:color w:val="111111"/>
          <w:sz w:val="28"/>
          <w:szCs w:val="28"/>
          <w:rtl/>
        </w:rPr>
        <w:t xml:space="preserve">یادداشت : اثر حاضر به وضعیت هواپیمایی کشورهای آلمان، آمریکا، انگلیس، ایتالیا، فرانسه و شوروی و ژاپن در سالهای قبل و بعد از ۱۹۳۹ و مسائل هوایی اعم از حمل و نقل و مسائل بمباران و خدمه هواپیما و ... پرداخته است. این اثر در واقع به سیر تکاملی رسته هوایی و اطلاعات فنی و تاکتیکی افسران پرداخته و قدرت هوایی برخی کشورها را معرفی می‌کند. در ادامه به توجهات دولت پهلوی درزمینه پیشرفت هواپیمایی در سالهای کنونی مبادرت دارد. این کتاب در شماره ۵ الی ۱۲ سال دوم مجله ارتش نیز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هواپیماهای جنگنده</w:t>
      </w:r>
    </w:p>
    <w:p>
      <w:pPr>
        <w:pStyle w:val="BookText"/>
      </w:pPr>
      <w:r>
        <w:rPr>
          <w:rFonts w:ascii="IRNazanin" w:hAnsi="IRNazanin" w:eastAsia="IRNazanin" w:cs="IRNazanin"/>
          <w:lang w:bidi="fa-IR"/>
          <w:color w:val="111111"/>
          <w:sz w:val="28"/>
          <w:szCs w:val="28"/>
          <w:rtl/>
        </w:rPr>
        <w:t xml:space="preserve">هواپیماهای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۶۵۰۶۰۶، کتابخانه آیت الله بروجردی (ره)، 650606</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1173" w:name="_Toc794"/>
      <w:r>
        <w:t>هواپیمائی: سال دوم ۱۳۲۵ - ۱۳۲۶</w:t>
      </w:r>
      <w:bookmarkEnd w:id="1173"/>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/ن۹هـ۹ ۱۳۲۵</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هواپیمائی: سال دوم ۱۳۲۵ - ۱۳۲۶</w:t>
      </w:r>
    </w:p>
    <w:p>
      <w:pPr>
        <w:pStyle w:val="BookText"/>
      </w:pPr>
      <w:r>
        <w:rPr>
          <w:rFonts w:ascii="IRNazanin" w:hAnsi="IRNazanin" w:eastAsia="IRNazanin" w:cs="IRNazanin"/>
          <w:lang w:bidi="fa-IR"/>
          <w:color w:val="111111"/>
          <w:sz w:val="28"/>
          <w:szCs w:val="28"/>
          <w:rtl/>
        </w:rPr>
        <w:t xml:space="preserve">وضعیت نشر : [بی‌جا]، شرکت چاپخانه شهاب</w:t>
      </w:r>
    </w:p>
    <w:p>
      <w:pPr>
        <w:pStyle w:val="BookText"/>
      </w:pPr>
      <w:r>
        <w:rPr>
          <w:rFonts w:ascii="IRNazanin" w:hAnsi="IRNazanin" w:eastAsia="IRNazanin" w:cs="IRNazanin"/>
          <w:lang w:bidi="fa-IR"/>
          <w:color w:val="111111"/>
          <w:sz w:val="28"/>
          <w:szCs w:val="28"/>
          <w:rtl/>
        </w:rPr>
        <w:t xml:space="preserve">سال نشر : -۱۳۲۵</w:t>
      </w:r>
    </w:p>
    <w:p>
      <w:pPr>
        <w:pStyle w:val="BookText"/>
      </w:pPr>
      <w:r>
        <w:rPr>
          <w:rFonts w:ascii="IRNazanin" w:hAnsi="IRNazanin" w:eastAsia="IRNazanin" w:cs="IRNazanin"/>
          <w:lang w:bidi="fa-IR"/>
          <w:color w:val="111111"/>
          <w:sz w:val="28"/>
          <w:szCs w:val="28"/>
          <w:rtl/>
        </w:rPr>
        <w:t xml:space="preserve">مشخصات ظاهری : ۱۱۱ 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نیروی هوایی</w:t>
      </w:r>
    </w:p>
    <w:p>
      <w:pPr>
        <w:pStyle w:val="BookText"/>
      </w:pPr>
      <w:r>
        <w:rPr>
          <w:rFonts w:ascii="IRNazanin" w:hAnsi="IRNazanin" w:eastAsia="IRNazanin" w:cs="IRNazanin"/>
          <w:lang w:bidi="fa-IR"/>
          <w:color w:val="111111"/>
          <w:sz w:val="28"/>
          <w:szCs w:val="28"/>
          <w:rtl/>
        </w:rPr>
        <w:t xml:space="preserve">شناسه افزوده : ت، دانشکده افسری.</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72" w:name="pg4574_28960"/>
    <w:bookmarkEnd w:id="372"/>
    <w:p>
      <w:pPr>
        <w:pStyle w:val="BookText"/>
      </w:pPr>
      <w:r>
        <w:rPr>
          <w:rFonts w:ascii="IRNazanin" w:hAnsi="IRNazanin" w:eastAsia="IRNazanin" w:cs="IRNazanin"/>
          <w:lang w:bidi="fa-IR"/>
          <w:color w:val="111111"/>
          <w:sz w:val="28"/>
          <w:szCs w:val="28"/>
          <w:rtl/>
        </w:rPr>
        <w:t xml:space="preserve">دائره آموزش</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۹۲۶۹، کتابخانه آیت الله بروجردی (ره)، 9269</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1174" w:name="_Toc795"/>
      <w:r>
        <w:t>هواپیمائی: سال یکم افسری</w:t>
      </w:r>
      <w:bookmarkEnd w:id="1174"/>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/ن۹هـ۹</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هواپیمائی: سال یکم افسری</w:t>
      </w:r>
    </w:p>
    <w:p>
      <w:pPr>
        <w:pStyle w:val="BookText"/>
      </w:pPr>
      <w:r>
        <w:rPr>
          <w:rFonts w:ascii="IRNazanin" w:hAnsi="IRNazanin" w:eastAsia="IRNazanin" w:cs="IRNazanin"/>
          <w:lang w:bidi="fa-IR"/>
          <w:color w:val="111111"/>
          <w:sz w:val="28"/>
          <w:szCs w:val="28"/>
          <w:rtl/>
        </w:rPr>
        <w:t xml:space="preserve">شرح پدیدآور : [به سفارش] دانشکده افسری، شعبه دروس</w:t>
      </w:r>
    </w:p>
    <w:p>
      <w:pPr>
        <w:pStyle w:val="BookText"/>
      </w:pPr>
      <w:r>
        <w:rPr>
          <w:rFonts w:ascii="IRNazanin" w:hAnsi="IRNazanin" w:eastAsia="IRNazanin" w:cs="IRNazanin"/>
          <w:lang w:bidi="fa-IR"/>
          <w:color w:val="111111"/>
          <w:sz w:val="28"/>
          <w:szCs w:val="28"/>
          <w:rtl/>
        </w:rPr>
        <w:t xml:space="preserve">وضعیت نشر : [تهران]، چاپخانه ایران</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۴۷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نیروی هوایی</w:t>
      </w:r>
    </w:p>
    <w:p>
      <w:pPr>
        <w:pStyle w:val="BookText"/>
      </w:pPr>
      <w:r>
        <w:rPr>
          <w:rFonts w:ascii="IRNazanin" w:hAnsi="IRNazanin" w:eastAsia="IRNazanin" w:cs="IRNazanin"/>
          <w:lang w:bidi="fa-IR"/>
          <w:color w:val="111111"/>
          <w:sz w:val="28"/>
          <w:szCs w:val="28"/>
          <w:rtl/>
        </w:rPr>
        <w:t xml:space="preserve">شناسه افزوده : ت، دانشکده افسری. شعبه دروس</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۹۲۶۶، کتابخانه آیت الله بروجردی (ره)، 9266</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175" w:name="_Toc796"/>
      <w:r>
        <w:t>هواپیمایی: سال یکم افسری، سال دوم ستوانی ۱۳۱۸ - ۱۳۱۹</w:t>
      </w:r>
      <w:bookmarkEnd w:id="1175"/>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/هـ۹ق۹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قهرمانی، شرف الدین</w:t>
      </w:r>
    </w:p>
    <w:p>
      <w:pPr>
        <w:pStyle w:val="BookText"/>
      </w:pPr>
      <w:r>
        <w:rPr>
          <w:rFonts w:ascii="IRNazanin" w:hAnsi="IRNazanin" w:eastAsia="IRNazanin" w:cs="IRNazanin"/>
          <w:lang w:bidi="fa-IR"/>
          <w:color w:val="111111"/>
          <w:sz w:val="28"/>
          <w:szCs w:val="28"/>
          <w:rtl/>
        </w:rPr>
        <w:t xml:space="preserve">عنوان : هواپیمایی: سال یکم افسری، سال دوم ستوانی ۱۳۱۸ - ۱۳۱۹</w:t>
      </w:r>
    </w:p>
    <w:p>
      <w:pPr>
        <w:pStyle w:val="BookText"/>
      </w:pPr>
      <w:r>
        <w:rPr>
          <w:rFonts w:ascii="IRNazanin" w:hAnsi="IRNazanin" w:eastAsia="IRNazanin" w:cs="IRNazanin"/>
          <w:lang w:bidi="fa-IR"/>
          <w:color w:val="111111"/>
          <w:sz w:val="28"/>
          <w:szCs w:val="28"/>
          <w:rtl/>
        </w:rPr>
        <w:t xml:space="preserve">شرح پدیدآور : [شرف‌الدین] قهرمانی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۱۳۱۸</w:t>
      </w:r>
    </w:p>
    <w:p>
      <w:pPr>
        <w:pStyle w:val="BookText"/>
      </w:pPr>
      <w:r>
        <w:rPr>
          <w:rFonts w:ascii="IRNazanin" w:hAnsi="IRNazanin" w:eastAsia="IRNazanin" w:cs="IRNazanin"/>
          <w:lang w:bidi="fa-IR"/>
          <w:color w:val="111111"/>
          <w:sz w:val="28"/>
          <w:szCs w:val="28"/>
          <w:rtl/>
        </w:rPr>
        <w:t xml:space="preserve">مشخصات ظاهری : ۹۴ ص.: مصور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هواپیماهای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۹۲۶۸، کتابخانه آیت الله بروجردی (ره)، 9268</w:t>
      </w:r>
    </w:p>
    <w:p>
      <w:pPr>
        <w:pStyle w:val="BookText"/>
      </w:pPr>
      <w:r>
        <w:rPr>
          <w:rFonts w:ascii="IRNazanin" w:hAnsi="IRNazanin" w:eastAsia="IRNazanin" w:cs="IRNazanin"/>
          <w:lang w:bidi="fa-IR"/>
          <w:color w:val="111111"/>
          <w:sz w:val="28"/>
          <w:szCs w:val="28"/>
          <w:rtl/>
        </w:rPr>
        <w:t xml:space="preserve">مشخصات ورود اطلاعات : امید، ۹۶/۱/۲۶</w:t>
      </w:r>
    </w:p>
    <w:p>
      <w:pPr>
        <w:pStyle w:val="Heading4"/>
      </w:pPr>
      <w:bookmarkStart w:id="1176" w:name="_Toc797"/>
      <w:r>
        <w:t>هواپیمایی: سال یکم افسری، سال دوم ستوانی ۱۳۱۸ - ۱۳۱۹</w:t>
      </w:r>
      <w:bookmarkEnd w:id="117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/هـ۹ق۹ ۱۳۱۸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قهرمانی، شرف الدین</w:t>
      </w:r>
    </w:p>
    <w:p>
      <w:pPr>
        <w:pStyle w:val="BookText"/>
      </w:pPr>
      <w:r>
        <w:rPr>
          <w:rFonts w:ascii="IRNazanin" w:hAnsi="IRNazanin" w:eastAsia="IRNazanin" w:cs="IRNazanin"/>
          <w:lang w:bidi="fa-IR"/>
          <w:color w:val="111111"/>
          <w:sz w:val="28"/>
          <w:szCs w:val="28"/>
          <w:rtl/>
        </w:rPr>
        <w:t xml:space="preserve">عنوان : هواپیمایی: سال یکم افسری، سال دوم ستوانی ۱۳۱۸ - ۱۳۱۹</w:t>
      </w:r>
    </w:p>
    <w:p>
      <w:pPr>
        <w:pStyle w:val="BookText"/>
      </w:pPr>
      <w:r>
        <w:rPr>
          <w:rFonts w:ascii="IRNazanin" w:hAnsi="IRNazanin" w:eastAsia="IRNazanin" w:cs="IRNazanin"/>
          <w:lang w:bidi="fa-IR"/>
          <w:color w:val="111111"/>
          <w:sz w:val="28"/>
          <w:szCs w:val="28"/>
          <w:rtl/>
        </w:rPr>
        <w:t xml:space="preserve">شرح پدیدآور : [شرف‌الدین] قهرمانی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73" w:name="pg4574_28961"/>
    <w:bookmarkEnd w:id="373"/>
    <w:p>
      <w:pPr>
        <w:pStyle w:val="BookText"/>
      </w:pPr>
      <w:r>
        <w:rPr>
          <w:rFonts w:ascii="IRNazanin" w:hAnsi="IRNazanin" w:eastAsia="IRNazanin" w:cs="IRNazanin"/>
          <w:lang w:bidi="fa-IR"/>
          <w:color w:val="111111"/>
          <w:sz w:val="28"/>
          <w:szCs w:val="28"/>
          <w:rtl/>
        </w:rPr>
        <w:t xml:space="preserve">ال نشر : ۱۳۱۸</w:t>
      </w:r>
    </w:p>
    <w:p>
      <w:pPr>
        <w:pStyle w:val="BookText"/>
      </w:pPr>
      <w:r>
        <w:rPr>
          <w:rFonts w:ascii="IRNazanin" w:hAnsi="IRNazanin" w:eastAsia="IRNazanin" w:cs="IRNazanin"/>
          <w:lang w:bidi="fa-IR"/>
          <w:color w:val="111111"/>
          <w:sz w:val="28"/>
          <w:szCs w:val="28"/>
          <w:rtl/>
        </w:rPr>
        <w:t xml:space="preserve">مشخصات ظاهری : ۱۰۸ ص.: مصور، [۳] ص. تصویر</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هواپیماهای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۱۲۲۶۳، کتابخانه آیت الله بروجردی (ره)، 12263</w:t>
      </w:r>
    </w:p>
    <w:p>
      <w:pPr>
        <w:pStyle w:val="BookText"/>
      </w:pPr>
      <w:r>
        <w:rPr>
          <w:rFonts w:ascii="IRNazanin" w:hAnsi="IRNazanin" w:eastAsia="IRNazanin" w:cs="IRNazanin"/>
          <w:lang w:bidi="fa-IR"/>
          <w:color w:val="111111"/>
          <w:sz w:val="28"/>
          <w:szCs w:val="28"/>
          <w:rtl/>
        </w:rPr>
        <w:t xml:space="preserve">مشخصات ورود اطلاعات : امید، ۹۶/۲/۱۰</w:t>
      </w:r>
    </w:p>
    <w:p>
      <w:pPr>
        <w:pStyle w:val="Heading4"/>
      </w:pPr>
      <w:bookmarkStart w:id="1177" w:name="_Toc798"/>
      <w:r>
        <w:t>هیدرولیک</w:t>
      </w:r>
      <w:bookmarkEnd w:id="117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/ز۹هـ۹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زندی، فاضل</w:t>
      </w:r>
    </w:p>
    <w:p>
      <w:pPr>
        <w:pStyle w:val="BookText"/>
      </w:pPr>
      <w:r>
        <w:rPr>
          <w:rFonts w:ascii="IRNazanin" w:hAnsi="IRNazanin" w:eastAsia="IRNazanin" w:cs="IRNazanin"/>
          <w:lang w:bidi="fa-IR"/>
          <w:color w:val="111111"/>
          <w:sz w:val="28"/>
          <w:szCs w:val="28"/>
          <w:rtl/>
        </w:rPr>
        <w:t xml:space="preserve">عنوان : هیدرولیک</w:t>
      </w:r>
    </w:p>
    <w:p>
      <w:pPr>
        <w:pStyle w:val="BookText"/>
      </w:pPr>
      <w:r>
        <w:rPr>
          <w:rFonts w:ascii="IRNazanin" w:hAnsi="IRNazanin" w:eastAsia="IRNazanin" w:cs="IRNazanin"/>
          <w:lang w:bidi="fa-IR"/>
          <w:color w:val="111111"/>
          <w:sz w:val="28"/>
          <w:szCs w:val="28"/>
          <w:rtl/>
        </w:rPr>
        <w:t xml:space="preserve">شرح پدیدآور : تالیف فاضل زندی؛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۱۲۲ ص.: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هیدرولیک</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۱۵۰۵۸، کتابخانه آیت الله بروجردی (ره)، 15058</w:t>
      </w:r>
    </w:p>
    <w:p>
      <w:pPr>
        <w:pStyle w:val="BookText"/>
      </w:pPr>
      <w:r>
        <w:rPr>
          <w:rFonts w:ascii="IRNazanin" w:hAnsi="IRNazanin" w:eastAsia="IRNazanin" w:cs="IRNazanin"/>
          <w:lang w:bidi="fa-IR"/>
          <w:color w:val="111111"/>
          <w:sz w:val="28"/>
          <w:szCs w:val="28"/>
          <w:rtl/>
        </w:rPr>
        <w:t xml:space="preserve">مشخصات ورود اطلاعات : حاج باقریان، ۹۵/۹/۱</w:t>
      </w:r>
    </w:p>
    <w:p>
      <w:pPr>
        <w:pStyle w:val="Heading4"/>
      </w:pPr>
      <w:bookmarkStart w:id="1178" w:name="_Toc799"/>
      <w:r>
        <w:t>هیدرولیک</w:t>
      </w:r>
      <w:bookmarkEnd w:id="1178"/>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/ش۸هـ۹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شمسی، حسن، ۱۲۹۳-</w:t>
      </w:r>
    </w:p>
    <w:p>
      <w:pPr>
        <w:pStyle w:val="BookText"/>
      </w:pPr>
      <w:r>
        <w:rPr>
          <w:rFonts w:ascii="IRNazanin" w:hAnsi="IRNazanin" w:eastAsia="IRNazanin" w:cs="IRNazanin"/>
          <w:lang w:bidi="fa-IR"/>
          <w:color w:val="111111"/>
          <w:sz w:val="28"/>
          <w:szCs w:val="28"/>
          <w:rtl/>
        </w:rPr>
        <w:t xml:space="preserve">عنوان : هیدرولیک</w:t>
      </w:r>
    </w:p>
    <w:p>
      <w:pPr>
        <w:pStyle w:val="BookText"/>
      </w:pPr>
      <w:r>
        <w:rPr>
          <w:rFonts w:ascii="IRNazanin" w:hAnsi="IRNazanin" w:eastAsia="IRNazanin" w:cs="IRNazanin"/>
          <w:lang w:bidi="fa-IR"/>
          <w:color w:val="111111"/>
          <w:sz w:val="28"/>
          <w:szCs w:val="28"/>
          <w:rtl/>
        </w:rPr>
        <w:t xml:space="preserve">شرح پدیدآور : تالیف شمسی؛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۱۳۳۴</w:t>
      </w:r>
    </w:p>
    <w:p>
      <w:pPr>
        <w:pStyle w:val="BookText"/>
      </w:pPr>
      <w:r>
        <w:rPr>
          <w:rFonts w:ascii="IRNazanin" w:hAnsi="IRNazanin" w:eastAsia="IRNazanin" w:cs="IRNazanin"/>
          <w:lang w:bidi="fa-IR"/>
          <w:color w:val="111111"/>
          <w:sz w:val="28"/>
          <w:szCs w:val="28"/>
          <w:rtl/>
        </w:rPr>
        <w:t xml:space="preserve">مشخصات ظاهری : د، ۸۴۸ ص.: مصور، جدول، نمودار</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هیدرولیک</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۶۵۰۵۶۳، کتابخانه آیت الله بروجردی (ره)، 650563</w:t>
      </w:r>
    </w:p>
    <w:p>
      <w:pPr>
        <w:pStyle w:val="BookText"/>
      </w:pPr>
      <w:r>
        <w:rPr>
          <w:rFonts w:ascii="IRNazanin" w:hAnsi="IRNazanin" w:eastAsia="IRNazanin" w:cs="IRNazanin"/>
          <w:lang w:bidi="fa-IR"/>
          <w:color w:val="111111"/>
          <w:sz w:val="28"/>
          <w:szCs w:val="28"/>
          <w:rtl/>
        </w:rPr>
        <w:t xml:space="preserve">مشخصات ورود اطلاعات : امید، ۹۶/۲/۲۵</w:t>
      </w:r>
    </w:p>
    <w:p>
      <w:pPr>
        <w:pStyle w:val="Heading3"/>
      </w:pPr>
      <w:bookmarkStart w:id="1179" w:name="_Toc800"/>
      <w:r>
        <w:t>ی</w:t>
      </w:r>
      <w:bookmarkEnd w:id="1179"/>
    </w:p>
    <w:p>
      <w:pPr>
        <w:pStyle w:val="Heading4"/>
      </w:pPr>
      <w:bookmarkStart w:id="1180" w:name="_Toc801"/>
      <w:r>
        <w:t>یادآوری کلیات جغرافیایی</w:t>
      </w:r>
      <w:bookmarkEnd w:id="1180"/>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74" w:name="pg4574_28962"/>
    <w:bookmarkEnd w:id="374"/>
    <w:p>
      <w:pPr>
        <w:pStyle w:val="BookText"/>
      </w:pPr>
      <w:r>
        <w:rPr>
          <w:rFonts w:ascii="IRNazanin" w:hAnsi="IRNazanin" w:eastAsia="IRNazanin" w:cs="IRNazanin"/>
          <w:lang w:bidi="fa-IR"/>
          <w:color w:val="111111"/>
          <w:sz w:val="28"/>
          <w:szCs w:val="28"/>
          <w:rtl/>
        </w:rPr>
        <w:t xml:space="preserve">۱۴۰ /ک۸ی۲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کوکلان</w:t>
      </w:r>
    </w:p>
    <w:p>
      <w:pPr>
        <w:pStyle w:val="BookText"/>
      </w:pPr>
      <w:r>
        <w:rPr>
          <w:rFonts w:ascii="IRNazanin" w:hAnsi="IRNazanin" w:eastAsia="IRNazanin" w:cs="IRNazanin"/>
          <w:lang w:bidi="fa-IR"/>
          <w:color w:val="111111"/>
          <w:sz w:val="28"/>
          <w:szCs w:val="28"/>
          <w:rtl/>
        </w:rPr>
        <w:t xml:space="preserve">عنوان : یادآوری کلیات جغرافیایی</w:t>
      </w:r>
    </w:p>
    <w:p>
      <w:pPr>
        <w:pStyle w:val="BookText"/>
      </w:pPr>
      <w:r>
        <w:rPr>
          <w:rFonts w:ascii="IRNazanin" w:hAnsi="IRNazanin" w:eastAsia="IRNazanin" w:cs="IRNazanin"/>
          <w:lang w:bidi="fa-IR"/>
          <w:color w:val="111111"/>
          <w:sz w:val="28"/>
          <w:szCs w:val="28"/>
          <w:rtl/>
        </w:rPr>
        <w:t xml:space="preserve">شرح پدیدآور : سرهنگ کوکلان؛ [برای] دانشکده افسری، هییت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۱۳۳۱</w:t>
      </w:r>
    </w:p>
    <w:p>
      <w:pPr>
        <w:pStyle w:val="BookText"/>
      </w:pPr>
      <w:r>
        <w:rPr>
          <w:rFonts w:ascii="IRNazanin" w:hAnsi="IRNazanin" w:eastAsia="IRNazanin" w:cs="IRNazanin"/>
          <w:lang w:bidi="fa-IR"/>
          <w:color w:val="111111"/>
          <w:sz w:val="28"/>
          <w:szCs w:val="28"/>
          <w:rtl/>
        </w:rPr>
        <w:t xml:space="preserve">مشخصات ظاهری : ۳۰ص .: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جغرافیا</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هییت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موجودی فیزیکی : ۱، ۱۶۰۱۹، کتابخانه آیت الله بروجردی (ره)، 16019</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1181" w:name="_Toc802"/>
      <w:r>
        <w:t>یادبود نجات آذربایجان</w:t>
      </w:r>
      <w:bookmarkEnd w:id="118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 /ی۲</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یادبود نجات آذربایجان</w:t>
      </w:r>
    </w:p>
    <w:p>
      <w:pPr>
        <w:pStyle w:val="BookText"/>
      </w:pPr>
      <w:r>
        <w:rPr>
          <w:rFonts w:ascii="IRNazanin" w:hAnsi="IRNazanin" w:eastAsia="IRNazanin" w:cs="IRNazanin"/>
          <w:lang w:bidi="fa-IR"/>
          <w:color w:val="111111"/>
          <w:sz w:val="28"/>
          <w:szCs w:val="28"/>
          <w:rtl/>
        </w:rPr>
        <w:t xml:space="preserve">وضعیت نشر : [تهران]، ستاد ارتش، دایره تعاون و انتشارات</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۲۴ص.: مصور، عکس (نگی)</w:t>
      </w:r>
    </w:p>
    <w:p>
      <w:pPr>
        <w:pStyle w:val="BookText"/>
      </w:pPr>
      <w:r>
        <w:rPr>
          <w:rFonts w:ascii="IRNazanin" w:hAnsi="IRNazanin" w:eastAsia="IRNazanin" w:cs="IRNazanin"/>
          <w:lang w:bidi="fa-IR"/>
          <w:color w:val="111111"/>
          <w:sz w:val="28"/>
          <w:szCs w:val="28"/>
          <w:rtl/>
        </w:rPr>
        <w:t xml:space="preserve">یادداشت : آذر ماه ۱۳۲۵ روز نجات آذربایجان بود که یکان‌های ارتش شاهنشاهی به فرماندهی محمدرضا شاه پهلوی وارد تبریز و رضاییه شد و استان‌های شمالی ایران را از چنگ استالین و مزدورانش بیرون آورد. ۲۱ آذر ۱۳۲۵ روز جشن ملی اعلام شد و از سال ۱۳۲۵ همه ساله در آن روز به یاد نجات آذربایجان و اعاده حق حاکمیت ایران بر آن خطه جشن گرفته میشد. اثر حاضر نیز به همین مناسبت در سال ۱۳۳۰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ارتش ایران</w:t>
      </w:r>
    </w:p>
    <w:p>
      <w:pPr>
        <w:pStyle w:val="BookText"/>
      </w:pPr>
      <w:r>
        <w:rPr>
          <w:rFonts w:ascii="IRNazanin" w:hAnsi="IRNazanin" w:eastAsia="IRNazanin" w:cs="IRNazanin"/>
          <w:lang w:bidi="fa-IR"/>
          <w:color w:val="111111"/>
          <w:sz w:val="28"/>
          <w:szCs w:val="28"/>
          <w:rtl/>
        </w:rPr>
        <w:t xml:space="preserve">جمهوری آذربایجان</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 دایره تعاون و انتشارات</w:t>
      </w:r>
    </w:p>
    <w:p>
      <w:pPr>
        <w:pStyle w:val="BookText"/>
      </w:pPr>
      <w:r>
        <w:rPr>
          <w:rFonts w:ascii="IRNazanin" w:hAnsi="IRNazanin" w:eastAsia="IRNazanin" w:cs="IRNazanin"/>
          <w:lang w:bidi="fa-IR"/>
          <w:color w:val="111111"/>
          <w:sz w:val="28"/>
          <w:szCs w:val="28"/>
          <w:rtl/>
        </w:rPr>
        <w:t xml:space="preserve">موجودی فیزیکی : ۱، ۱۶۰۲۰، کتابخانه آیت الله بروجردی (ره)، 16020</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4"/>
      </w:pPr>
      <w:bookmarkStart w:id="1182" w:name="_Toc803"/>
      <w:r>
        <w:t>یادبود نجات آذربایجان: ۲۱/ آذر ماه / ۱۳۳۰</w:t>
      </w:r>
      <w:bookmarkEnd w:id="118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۱۱۰</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75" w:name="pg4574_28963"/>
    <w:bookmarkEnd w:id="375"/>
    <w:p>
      <w:pPr>
        <w:pStyle w:val="BookText"/>
      </w:pPr>
      <w:r>
        <w:rPr>
          <w:rFonts w:ascii="IRNazanin" w:hAnsi="IRNazanin" w:eastAsia="IRNazanin" w:cs="IRNazanin"/>
          <w:lang w:bidi="fa-IR"/>
          <w:color w:val="111111"/>
          <w:sz w:val="28"/>
          <w:szCs w:val="28"/>
          <w:rtl/>
        </w:rPr>
        <w:t xml:space="preserve">/ی۲۳</w:t>
      </w:r>
    </w:p>
    <w:p>
      <w:pPr>
        <w:pStyle w:val="BookText"/>
      </w:pPr>
      <w:r>
        <w:rPr>
          <w:rFonts w:ascii="IRNazanin" w:hAnsi="IRNazanin" w:eastAsia="IRNazanin" w:cs="IRNazanin"/>
          <w:lang w:bidi="fa-IR"/>
          <w:color w:val="111111"/>
          <w:sz w:val="28"/>
          <w:szCs w:val="28"/>
          <w:rtl/>
        </w:rPr>
        <w:t xml:space="preserve">نوع سرشناسه : ع</w:t>
      </w:r>
    </w:p>
    <w:p>
      <w:pPr>
        <w:pStyle w:val="BookText"/>
      </w:pPr>
      <w:r>
        <w:rPr>
          <w:rFonts w:ascii="IRNazanin" w:hAnsi="IRNazanin" w:eastAsia="IRNazanin" w:cs="IRNazanin"/>
          <w:lang w:bidi="fa-IR"/>
          <w:color w:val="111111"/>
          <w:sz w:val="28"/>
          <w:szCs w:val="28"/>
          <w:rtl/>
        </w:rPr>
        <w:t xml:space="preserve">عنوان : یادبود نجات آذربایجان: ۲۱/ آذر ماه / ۱۳۳۰</w:t>
      </w:r>
    </w:p>
    <w:p>
      <w:pPr>
        <w:pStyle w:val="BookText"/>
      </w:pPr>
      <w:r>
        <w:rPr>
          <w:rFonts w:ascii="IRNazanin" w:hAnsi="IRNazanin" w:eastAsia="IRNazanin" w:cs="IRNazanin"/>
          <w:lang w:bidi="fa-IR"/>
          <w:color w:val="111111"/>
          <w:sz w:val="28"/>
          <w:szCs w:val="28"/>
          <w:rtl/>
        </w:rPr>
        <w:t xml:space="preserve">شرح پدیدآور : [برای] وزارت جنگ، ستاد ارتش</w:t>
      </w:r>
    </w:p>
    <w:p>
      <w:pPr>
        <w:pStyle w:val="BookText"/>
      </w:pPr>
      <w:r>
        <w:rPr>
          <w:rFonts w:ascii="IRNazanin" w:hAnsi="IRNazanin" w:eastAsia="IRNazanin" w:cs="IRNazanin"/>
          <w:lang w:bidi="fa-IR"/>
          <w:color w:val="111111"/>
          <w:sz w:val="28"/>
          <w:szCs w:val="28"/>
          <w:rtl/>
        </w:rPr>
        <w:t xml:space="preserve">وضعیت نشر : تهران، ستاد ارتش، دائره تعاون و انتشارات</w:t>
      </w:r>
    </w:p>
    <w:p>
      <w:pPr>
        <w:pStyle w:val="BookText"/>
      </w:pPr>
      <w:r>
        <w:rPr>
          <w:rFonts w:ascii="IRNazanin" w:hAnsi="IRNazanin" w:eastAsia="IRNazanin" w:cs="IRNazanin"/>
          <w:lang w:bidi="fa-IR"/>
          <w:color w:val="111111"/>
          <w:sz w:val="28"/>
          <w:szCs w:val="28"/>
          <w:rtl/>
        </w:rPr>
        <w:t xml:space="preserve">سال نشر : ۱۳۳۰؟</w:t>
      </w:r>
    </w:p>
    <w:p>
      <w:pPr>
        <w:pStyle w:val="BookText"/>
      </w:pPr>
      <w:r>
        <w:rPr>
          <w:rFonts w:ascii="IRNazanin" w:hAnsi="IRNazanin" w:eastAsia="IRNazanin" w:cs="IRNazanin"/>
          <w:lang w:bidi="fa-IR"/>
          <w:color w:val="111111"/>
          <w:sz w:val="28"/>
          <w:szCs w:val="28"/>
          <w:rtl/>
        </w:rPr>
        <w:t xml:space="preserve">مشخصات ظاهری : ۲۵ ص.: مصور، جدول، عکس</w:t>
      </w:r>
    </w:p>
    <w:p>
      <w:pPr>
        <w:pStyle w:val="BookText"/>
      </w:pPr>
      <w:r>
        <w:rPr>
          <w:rFonts w:ascii="IRNazanin" w:hAnsi="IRNazanin" w:eastAsia="IRNazanin" w:cs="IRNazanin"/>
          <w:lang w:bidi="fa-IR"/>
          <w:color w:val="111111"/>
          <w:sz w:val="28"/>
          <w:szCs w:val="28"/>
          <w:rtl/>
        </w:rPr>
        <w:t xml:space="preserve">یادداشت : عنوان روی جلد: روز ارتش ۲۱ آذرماه ۱۳۳۰</w:t>
      </w:r>
    </w:p>
    <w:p>
      <w:pPr>
        <w:pStyle w:val="BookText"/>
      </w:pPr>
      <w:r>
        <w:rPr>
          <w:rFonts w:ascii="IRNazanin" w:hAnsi="IRNazanin" w:eastAsia="IRNazanin" w:cs="IRNazanin"/>
          <w:lang w:bidi="fa-IR"/>
          <w:color w:val="111111"/>
          <w:sz w:val="28"/>
          <w:szCs w:val="28"/>
          <w:rtl/>
        </w:rPr>
        <w:t xml:space="preserve">اثر حاضر به مناسبت سالروز نجات آذربایجان تنظیم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تاریخ نظامی</w:t>
      </w:r>
    </w:p>
    <w:p>
      <w:pPr>
        <w:pStyle w:val="BookText"/>
      </w:pPr>
      <w:r>
        <w:rPr>
          <w:rFonts w:ascii="IRNazanin" w:hAnsi="IRNazanin" w:eastAsia="IRNazanin" w:cs="IRNazanin"/>
          <w:lang w:bidi="fa-IR"/>
          <w:color w:val="111111"/>
          <w:sz w:val="28"/>
          <w:szCs w:val="28"/>
          <w:rtl/>
        </w:rPr>
        <w:t xml:space="preserve">ارتش</w:t>
      </w:r>
    </w:p>
    <w:p>
      <w:pPr>
        <w:pStyle w:val="BookText"/>
      </w:pPr>
      <w:r>
        <w:rPr>
          <w:rFonts w:ascii="IRNazanin" w:hAnsi="IRNazanin" w:eastAsia="IRNazanin" w:cs="IRNazanin"/>
          <w:lang w:bidi="fa-IR"/>
          <w:color w:val="111111"/>
          <w:sz w:val="28"/>
          <w:szCs w:val="28"/>
          <w:rtl/>
        </w:rPr>
        <w:t xml:space="preserve">جمهوری آذربایجان</w:t>
      </w:r>
    </w:p>
    <w:p>
      <w:pPr>
        <w:pStyle w:val="BookText"/>
      </w:pPr>
      <w:r>
        <w:rPr>
          <w:rFonts w:ascii="IRNazanin" w:hAnsi="IRNazanin" w:eastAsia="IRNazanin" w:cs="IRNazanin"/>
          <w:lang w:bidi="fa-IR"/>
          <w:color w:val="111111"/>
          <w:sz w:val="28"/>
          <w:szCs w:val="28"/>
          <w:rtl/>
        </w:rPr>
        <w:t xml:space="preserve">شناسه افزوده : ت، ایران. وزارت جنگ. ستاد ارتش</w:t>
      </w:r>
    </w:p>
    <w:p>
      <w:pPr>
        <w:pStyle w:val="BookText"/>
      </w:pPr>
      <w:r>
        <w:rPr>
          <w:rFonts w:ascii="IRNazanin" w:hAnsi="IRNazanin" w:eastAsia="IRNazanin" w:cs="IRNazanin"/>
          <w:lang w:bidi="fa-IR"/>
          <w:color w:val="111111"/>
          <w:sz w:val="28"/>
          <w:szCs w:val="28"/>
          <w:rtl/>
        </w:rPr>
        <w:t xml:space="preserve">ت، ستاد ارتش. دائره تعاون و انتشارات</w:t>
      </w:r>
    </w:p>
    <w:p>
      <w:pPr>
        <w:pStyle w:val="BookText"/>
      </w:pPr>
      <w:r>
        <w:rPr>
          <w:rFonts w:ascii="IRNazanin" w:hAnsi="IRNazanin" w:eastAsia="IRNazanin" w:cs="IRNazanin"/>
          <w:lang w:bidi="fa-IR"/>
          <w:color w:val="111111"/>
          <w:sz w:val="28"/>
          <w:szCs w:val="28"/>
          <w:rtl/>
        </w:rPr>
        <w:t xml:space="preserve">موجودی فیزیکی : ۱، ۱۶۷۵۴، کتابخانه آیت الله بروجردی (ره)، 16754</w:t>
      </w:r>
    </w:p>
    <w:p>
      <w:pPr>
        <w:pStyle w:val="BookText"/>
      </w:pPr>
      <w:r>
        <w:rPr>
          <w:rFonts w:ascii="IRNazanin" w:hAnsi="IRNazanin" w:eastAsia="IRNazanin" w:cs="IRNazanin"/>
          <w:lang w:bidi="fa-IR"/>
          <w:color w:val="111111"/>
          <w:sz w:val="28"/>
          <w:szCs w:val="28"/>
          <w:rtl/>
        </w:rPr>
        <w:t xml:space="preserve">مشخصات ورود اطلاعات : حاج باقریان، ۹۶/۳/۱۷</w:t>
      </w:r>
    </w:p>
    <w:p>
      <w:pPr>
        <w:pStyle w:val="Heading4"/>
      </w:pPr>
      <w:bookmarkStart w:id="1183" w:name="_Toc804"/>
      <w:r>
        <w:t>یادداشتهای ایام جنگ ۱۹۱۸ - ۱۹۱۴</w:t>
      </w:r>
      <w:bookmarkEnd w:id="1183"/>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/ش۴ر۹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رولان، رومن، ۱۸۶۶ - ۱۹۴۴م</w:t>
      </w:r>
    </w:p>
    <w:p>
      <w:pPr>
        <w:pStyle w:val="BookText"/>
      </w:pPr>
      <w:r>
        <w:rPr>
          <w:rFonts w:ascii="IRNazanin" w:hAnsi="IRNazanin" w:eastAsia="IRNazanin" w:cs="IRNazanin"/>
          <w:lang w:bidi="fa-IR"/>
          <w:color w:val="111111"/>
          <w:sz w:val="28"/>
          <w:szCs w:val="28"/>
          <w:rtl/>
        </w:rPr>
        <w:t xml:space="preserve">عنوان : یادداشتهای ایام جنگ ۱۹۱۸ - ۱۹۱۴</w:t>
      </w:r>
    </w:p>
    <w:p>
      <w:pPr>
        <w:pStyle w:val="BookText"/>
      </w:pPr>
      <w:r>
        <w:rPr>
          <w:rFonts w:ascii="IRNazanin" w:hAnsi="IRNazanin" w:eastAsia="IRNazanin" w:cs="IRNazanin"/>
          <w:lang w:bidi="fa-IR"/>
          <w:color w:val="111111"/>
          <w:sz w:val="28"/>
          <w:szCs w:val="28"/>
          <w:rtl/>
        </w:rPr>
        <w:t xml:space="preserve">شرح پدیدآور : رومن رولان؛ مترجم فرخ آگاه</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۱۳۳۰ =.م۱۹۵۱</w:t>
      </w:r>
    </w:p>
    <w:p>
      <w:pPr>
        <w:pStyle w:val="BookText"/>
      </w:pPr>
      <w:r>
        <w:rPr>
          <w:rFonts w:ascii="IRNazanin" w:hAnsi="IRNazanin" w:eastAsia="IRNazanin" w:cs="IRNazanin"/>
          <w:lang w:bidi="fa-IR"/>
          <w:color w:val="111111"/>
          <w:sz w:val="28"/>
          <w:szCs w:val="28"/>
          <w:rtl/>
        </w:rPr>
        <w:t xml:space="preserve">مشخصات ظاهری : ۶۵ ص</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خاطرات</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جنگ جهانی اول، ۱۹۱۴-۱۹۱۸م</w:t>
      </w:r>
    </w:p>
    <w:p>
      <w:pPr>
        <w:pStyle w:val="BookText"/>
      </w:pPr>
      <w:r>
        <w:rPr>
          <w:rFonts w:ascii="IRNazanin" w:hAnsi="IRNazanin" w:eastAsia="IRNazanin" w:cs="IRNazanin"/>
          <w:lang w:bidi="fa-IR"/>
          <w:color w:val="111111"/>
          <w:sz w:val="28"/>
          <w:szCs w:val="28"/>
          <w:rtl/>
        </w:rPr>
        <w:t xml:space="preserve">شناسه افزوده : پ، مترجم، برزگر، فرامرز، ۱۳۰۹ -۱۳۷۵</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جستجوی کمکی : ع، یادداشت های ایام جنگ ۱۹۱۸ - ۱۹۱۴</w:t>
      </w:r>
    </w:p>
    <w:p>
      <w:pPr>
        <w:pStyle w:val="BookText"/>
      </w:pPr>
      <w:r>
        <w:rPr>
          <w:rFonts w:ascii="IRNazanin" w:hAnsi="IRNazanin" w:eastAsia="IRNazanin" w:cs="IRNazanin"/>
          <w:lang w:bidi="fa-IR"/>
          <w:color w:val="111111"/>
          <w:sz w:val="28"/>
          <w:szCs w:val="28"/>
          <w:rtl/>
        </w:rPr>
        <w:t xml:space="preserve">موجودی فیزیکی : ۱، ۳۰۴۱۲، کتابخانه آیت الله بروجردی (ره)، 30412</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1184" w:name="_Toc805"/>
      <w:r>
        <w:t>یکسال در قشون فرانسه</w:t>
      </w:r>
      <w:bookmarkEnd w:id="1184"/>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/ش۴ع۲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عباس میرزا قاجار، شاهپور ایران، ۱۲۰۳- ۱۲۴۹ق</w:t>
      </w:r>
    </w:p>
    <w:p>
      <w:pPr>
        <w:pStyle w:val="BookText"/>
      </w:pPr>
      <w:r>
        <w:rPr>
          <w:rFonts w:ascii="IRNazanin" w:hAnsi="IRNazanin" w:eastAsia="IRNazanin" w:cs="IRNazanin"/>
          <w:lang w:bidi="fa-IR"/>
          <w:color w:val="111111"/>
          <w:sz w:val="28"/>
          <w:szCs w:val="28"/>
          <w:rtl/>
        </w:rPr>
        <w:t xml:space="preserve">عنوان : یکسال در قشون فرانسه</w:t>
      </w:r>
    </w:p>
    <w:p>
      <w:pPr>
        <w:pStyle w:val="BookText"/>
      </w:pPr>
      <w:r>
        <w:rPr>
          <w:rFonts w:ascii="IRNazanin" w:hAnsi="IRNazanin" w:eastAsia="IRNazanin" w:cs="IRNazanin"/>
          <w:lang w:bidi="fa-IR"/>
          <w:color w:val="111111"/>
          <w:sz w:val="28"/>
          <w:szCs w:val="28"/>
          <w:rtl/>
        </w:rPr>
        <w:t xml:space="preserve">شرح پدیدآور : تالیف عباس میرزا</w:t>
      </w:r>
    </w:p>
    <w:p>
      <w:pPr>
        <w:pStyle w:val="BookText"/>
      </w:pPr>
      <w:r>
        <w:rPr>
          <w:rFonts w:ascii="IRNazanin" w:hAnsi="IRNazanin" w:eastAsia="IRNazanin" w:cs="IRNazanin"/>
          <w:lang w:bidi="fa-IR"/>
          <w:color w:val="111111"/>
          <w:sz w:val="28"/>
          <w:szCs w:val="28"/>
          <w:rtl/>
        </w:rPr>
        <w:t xml:space="preserve">وضعیت نشر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76" w:name="pg4574_28964"/>
    <w:bookmarkEnd w:id="376"/>
    <w:p>
      <w:pPr>
        <w:pStyle w:val="BookText"/>
      </w:pPr>
      <w:r>
        <w:rPr>
          <w:rFonts w:ascii="IRNazanin" w:hAnsi="IRNazanin" w:eastAsia="IRNazanin" w:cs="IRNazanin"/>
          <w:lang w:bidi="fa-IR"/>
          <w:color w:val="111111"/>
          <w:sz w:val="28"/>
          <w:szCs w:val="28"/>
          <w:rtl/>
        </w:rPr>
        <w:t xml:space="preserve">[تهران، مطبعه شاهنشاهی عبدالله قاجار</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۷۶ص</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ارتش فرانسه</w:t>
      </w:r>
    </w:p>
    <w:p>
      <w:pPr>
        <w:pStyle w:val="BookText"/>
      </w:pPr>
      <w:r>
        <w:rPr>
          <w:rFonts w:ascii="IRNazanin" w:hAnsi="IRNazanin" w:eastAsia="IRNazanin" w:cs="IRNazanin"/>
          <w:lang w:bidi="fa-IR"/>
          <w:color w:val="111111"/>
          <w:sz w:val="28"/>
          <w:szCs w:val="28"/>
          <w:rtl/>
        </w:rPr>
        <w:t xml:space="preserve">عباس میرزا قاجار، شاهپور ایران، ۱۲۰۳- ۱۲۴۹ق</w:t>
      </w:r>
    </w:p>
    <w:p>
      <w:pPr>
        <w:pStyle w:val="BookText"/>
      </w:pPr>
      <w:r>
        <w:rPr>
          <w:rFonts w:ascii="IRNazanin" w:hAnsi="IRNazanin" w:eastAsia="IRNazanin" w:cs="IRNazanin"/>
          <w:lang w:bidi="fa-IR"/>
          <w:color w:val="111111"/>
          <w:sz w:val="28"/>
          <w:szCs w:val="28"/>
          <w:rtl/>
        </w:rPr>
        <w:t xml:space="preserve">خاطرات</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۶۵۰۵۹۵، کتابخانه آیت الله بروجردی (ره)، 650595</w:t>
      </w:r>
    </w:p>
    <w:p>
      <w:pPr>
        <w:pStyle w:val="BookText"/>
      </w:pPr>
      <w:r>
        <w:rPr>
          <w:rFonts w:ascii="IRNazanin" w:hAnsi="IRNazanin" w:eastAsia="IRNazanin" w:cs="IRNazanin"/>
          <w:lang w:bidi="fa-IR"/>
          <w:color w:val="111111"/>
          <w:sz w:val="28"/>
          <w:szCs w:val="28"/>
          <w:rtl/>
        </w:rPr>
        <w:t xml:space="preserve">۲، ۶۵۰۵۹۴، کتابخانه آیت الله بروجردی (ره)، 650594</w:t>
      </w:r>
    </w:p>
    <w:p>
      <w:pPr>
        <w:pStyle w:val="BookText"/>
      </w:pPr>
      <w:r>
        <w:rPr>
          <w:rFonts w:ascii="IRNazanin" w:hAnsi="IRNazanin" w:eastAsia="IRNazanin" w:cs="IRNazanin"/>
          <w:lang w:bidi="fa-IR"/>
          <w:color w:val="111111"/>
          <w:sz w:val="28"/>
          <w:szCs w:val="28"/>
          <w:rtl/>
        </w:rPr>
        <w:t xml:space="preserve">مشخصات ورود اطلاعات : حاج باقریان، ۹۵/۹/۲</w:t>
      </w:r>
    </w:p>
    <w:p>
      <w:pPr>
        <w:pStyle w:val="Heading3"/>
      </w:pPr>
      <w:bookmarkStart w:id="1185" w:name="_Toc806"/>
      <w:r>
        <w:t>0</w:t>
      </w:r>
      <w:bookmarkEnd w:id="1185"/>
    </w:p>
    <w:p>
      <w:pPr>
        <w:pStyle w:val="Heading4"/>
      </w:pPr>
      <w:bookmarkStart w:id="1186" w:name="_Toc807"/>
      <w:r>
        <w:t>... اقتصاد</w:t>
      </w:r>
      <w:bookmarkEnd w:id="1186"/>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/م۹الف۸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میرمطهری، عمادالدین ، ۱۲۷۸ - ۱۳۷۸</w:t>
      </w:r>
    </w:p>
    <w:p>
      <w:pPr>
        <w:pStyle w:val="BookText"/>
      </w:pPr>
      <w:r>
        <w:rPr>
          <w:rFonts w:ascii="IRNazanin" w:hAnsi="IRNazanin" w:eastAsia="IRNazanin" w:cs="IRNazanin"/>
          <w:lang w:bidi="fa-IR"/>
          <w:color w:val="111111"/>
          <w:sz w:val="28"/>
          <w:szCs w:val="28"/>
          <w:rtl/>
        </w:rPr>
        <w:t xml:space="preserve">عنوان : ... اقتصاد</w:t>
      </w:r>
    </w:p>
    <w:p>
      <w:pPr>
        <w:pStyle w:val="BookText"/>
      </w:pPr>
      <w:r>
        <w:rPr>
          <w:rFonts w:ascii="IRNazanin" w:hAnsi="IRNazanin" w:eastAsia="IRNazanin" w:cs="IRNazanin"/>
          <w:lang w:bidi="fa-IR"/>
          <w:color w:val="111111"/>
          <w:sz w:val="28"/>
          <w:szCs w:val="28"/>
          <w:rtl/>
        </w:rPr>
        <w:t xml:space="preserve">شرح پدیدآور : تالیف میرمطهری؛ [برای]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یادداشت : فهرستنویسی براساس جلد دوم: ۱۳۳۳</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اقتصاد</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ع، دانشکده افسری</w:t>
      </w:r>
    </w:p>
    <w:p>
      <w:pPr>
        <w:pStyle w:val="BookText"/>
      </w:pPr>
      <w:r>
        <w:rPr>
          <w:rFonts w:ascii="IRNazanin" w:hAnsi="IRNazanin" w:eastAsia="IRNazanin" w:cs="IRNazanin"/>
          <w:lang w:bidi="fa-IR"/>
          <w:color w:val="111111"/>
          <w:sz w:val="28"/>
          <w:szCs w:val="28"/>
          <w:rtl/>
        </w:rPr>
        <w:t xml:space="preserve">ت، دانشکده افسری. هیئت علمی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 ۴۲۳۷، کتابخانه آیت الله بروجردی (ره)، 4237</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1187" w:name="_Toc808"/>
      <w:r>
        <w:t>... دادرسی نظامی (مجموعه اطلاعات حقوقی و قضائی) [کتاب]</w:t>
      </w:r>
      <w:bookmarkEnd w:id="1187"/>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۱۵۰ /ر۵د۲</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رستگار نامدار، حسین</w:t>
      </w:r>
    </w:p>
    <w:p>
      <w:pPr>
        <w:pStyle w:val="BookText"/>
      </w:pPr>
      <w:r>
        <w:rPr>
          <w:rFonts w:ascii="IRNazanin" w:hAnsi="IRNazanin" w:eastAsia="IRNazanin" w:cs="IRNazanin"/>
          <w:lang w:bidi="fa-IR"/>
          <w:color w:val="111111"/>
          <w:sz w:val="28"/>
          <w:szCs w:val="28"/>
          <w:rtl/>
        </w:rPr>
        <w:t xml:space="preserve">عنوان : ... دادرسی نظامی (مجموعه اطلاعات حقوقی و قضائی) [کتاب]</w:t>
      </w:r>
    </w:p>
    <w:p>
      <w:pPr>
        <w:pStyle w:val="BookText"/>
      </w:pPr>
      <w:r>
        <w:rPr>
          <w:rFonts w:ascii="IRNazanin" w:hAnsi="IRNazanin" w:eastAsia="IRNazanin" w:cs="IRNazanin"/>
          <w:lang w:bidi="fa-IR"/>
          <w:color w:val="111111"/>
          <w:sz w:val="28"/>
          <w:szCs w:val="28"/>
          <w:rtl/>
        </w:rPr>
        <w:t xml:space="preserve">شرح پدیدآور : تالیف حسین رستگار نامدار</w:t>
      </w:r>
    </w:p>
    <w:p>
      <w:pPr>
        <w:pStyle w:val="BookText"/>
      </w:pPr>
      <w:r>
        <w:rPr>
          <w:rFonts w:ascii="IRNazanin" w:hAnsi="IRNazanin" w:eastAsia="IRNazanin" w:cs="IRNazanin"/>
          <w:lang w:bidi="fa-IR"/>
          <w:color w:val="111111"/>
          <w:sz w:val="28"/>
          <w:szCs w:val="28"/>
          <w:rtl/>
        </w:rPr>
        <w:t xml:space="preserve">وضعیت نشر : [بی‌جا، حسین رستگار نامدار</w:t>
      </w:r>
    </w:p>
    <w:p>
      <w:pPr>
        <w:pStyle w:val="BookText"/>
      </w:pPr>
      <w:r>
        <w:rPr>
          <w:rFonts w:ascii="IRNazanin" w:hAnsi="IRNazanin" w:eastAsia="IRNazanin" w:cs="IRNazanin"/>
          <w:lang w:bidi="fa-IR"/>
          <w:color w:val="111111"/>
          <w:sz w:val="28"/>
          <w:szCs w:val="28"/>
          <w:rtl/>
        </w:rPr>
        <w:t xml:space="preserve">سال نشر : [۱۳</w:t>
      </w:r>
    </w:p>
    <w:p>
      <w:pPr>
        <w:pStyle w:val="BookText"/>
      </w:pPr>
      <w:r>
        <w:rPr>
          <w:rFonts w:ascii="IRNazanin" w:hAnsi="IRNazanin" w:eastAsia="IRNazanin" w:cs="IRNazanin"/>
          <w:lang w:bidi="fa-IR"/>
          <w:color w:val="111111"/>
          <w:sz w:val="28"/>
          <w:szCs w:val="28"/>
          <w:rtl/>
        </w:rPr>
        <w:t xml:space="preserve">مشخصات ظاهری : ۱۵۵+ص.، [۱۳] ص. نمودار (تا شده)</w:t>
      </w:r>
    </w:p>
    <w:p>
      <w:pPr>
        <w:pStyle w:val="BookText"/>
      </w:pPr>
      <w:r>
        <w:rPr>
          <w:rFonts w:ascii="IRNazanin" w:hAnsi="IRNazanin" w:eastAsia="IRNazanin" w:cs="IRNazanin"/>
          <w:lang w:bidi="fa-IR"/>
          <w:color w:val="111111"/>
          <w:sz w:val="28"/>
          <w:szCs w:val="28"/>
          <w:rtl/>
        </w:rPr>
        <w:t xml:space="preserve">یادداشت : کتاب حاضر در پنج بخش تنظیم شده است: بخش اول کلیات حقوقی، بخش دوم آیین دادرسی در دادگاه‌های نظامی و بخش سوم کیفر ویژه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77" w:name="pg4574_28965"/>
    <w:bookmarkEnd w:id="377"/>
    <w:p>
      <w:pPr>
        <w:pStyle w:val="BookText"/>
      </w:pPr>
      <w:r>
        <w:rPr>
          <w:rFonts w:ascii="IRNazanin" w:hAnsi="IRNazanin" w:eastAsia="IRNazanin" w:cs="IRNazanin"/>
          <w:lang w:bidi="fa-IR"/>
          <w:color w:val="111111"/>
          <w:sz w:val="28"/>
          <w:szCs w:val="28"/>
          <w:rtl/>
        </w:rPr>
        <w:t xml:space="preserve">را مورد بررسی قرارداده است و سپس در بخش چهارم فرمانداری نظامی و دادگاه‌های موقت نظامی و در آخر به ارائه کار در مراجع قضایی ارتش و فرمانداری نظامی پرداخته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دادگاه‌های نظامی</w:t>
      </w:r>
    </w:p>
    <w:p>
      <w:pPr>
        <w:pStyle w:val="BookText"/>
      </w:pPr>
      <w:r>
        <w:rPr>
          <w:rFonts w:ascii="IRNazanin" w:hAnsi="IRNazanin" w:eastAsia="IRNazanin" w:cs="IRNazanin"/>
          <w:lang w:bidi="fa-IR"/>
          <w:color w:val="111111"/>
          <w:sz w:val="28"/>
          <w:szCs w:val="28"/>
          <w:rtl/>
        </w:rPr>
        <w:t xml:space="preserve">قوانین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مجموعه اطلاعات حقوقی و قضائی</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۳۲۲۰۵۲۱، کتابخانه آیت الله بروجردی (ره)، 3220521</w:t>
      </w:r>
    </w:p>
    <w:p>
      <w:pPr>
        <w:pStyle w:val="BookText"/>
      </w:pPr>
      <w:r>
        <w:rPr>
          <w:rFonts w:ascii="IRNazanin" w:hAnsi="IRNazanin" w:eastAsia="IRNazanin" w:cs="IRNazanin"/>
          <w:lang w:bidi="fa-IR"/>
          <w:color w:val="111111"/>
          <w:sz w:val="28"/>
          <w:szCs w:val="28"/>
          <w:rtl/>
        </w:rPr>
        <w:t xml:space="preserve">مشخصات ورود اطلاعات : امید، ۹۵/۷/۵</w:t>
      </w:r>
    </w:p>
    <w:p>
      <w:pPr>
        <w:pStyle w:val="Heading4"/>
      </w:pPr>
      <w:bookmarkStart w:id="1188" w:name="_Toc809"/>
      <w:r>
        <w:t>... علم نظامی</w:t>
      </w:r>
      <w:bookmarkEnd w:id="1188"/>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/م۳ع۸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مختاری، حبیب‌الله</w:t>
      </w:r>
    </w:p>
    <w:p>
      <w:pPr>
        <w:pStyle w:val="BookText"/>
      </w:pPr>
      <w:r>
        <w:rPr>
          <w:rFonts w:ascii="IRNazanin" w:hAnsi="IRNazanin" w:eastAsia="IRNazanin" w:cs="IRNazanin"/>
          <w:lang w:bidi="fa-IR"/>
          <w:color w:val="111111"/>
          <w:sz w:val="28"/>
          <w:szCs w:val="28"/>
          <w:rtl/>
        </w:rPr>
        <w:t xml:space="preserve">عنوان : ... علم نظامی</w:t>
      </w:r>
    </w:p>
    <w:p>
      <w:pPr>
        <w:pStyle w:val="BookText"/>
      </w:pPr>
      <w:r>
        <w:rPr>
          <w:rFonts w:ascii="IRNazanin" w:hAnsi="IRNazanin" w:eastAsia="IRNazanin" w:cs="IRNazanin"/>
          <w:lang w:bidi="fa-IR"/>
          <w:color w:val="111111"/>
          <w:sz w:val="28"/>
          <w:szCs w:val="28"/>
          <w:rtl/>
        </w:rPr>
        <w:t xml:space="preserve">شرح پدیدآور : تالیف حبیب الله مختارالسلطنه</w:t>
      </w:r>
    </w:p>
    <w:p>
      <w:pPr>
        <w:pStyle w:val="BookText"/>
      </w:pPr>
      <w:r>
        <w:rPr>
          <w:rFonts w:ascii="IRNazanin" w:hAnsi="IRNazanin" w:eastAsia="IRNazanin" w:cs="IRNazanin"/>
          <w:lang w:bidi="fa-IR"/>
          <w:color w:val="111111"/>
          <w:sz w:val="28"/>
          <w:szCs w:val="28"/>
          <w:rtl/>
        </w:rPr>
        <w:t xml:space="preserve">وضعیت نشر : تهران، مطبعه مبارکه شاهنشاهی</w:t>
      </w:r>
    </w:p>
    <w:p>
      <w:pPr>
        <w:pStyle w:val="BookText"/>
      </w:pPr>
      <w:r>
        <w:rPr>
          <w:rFonts w:ascii="IRNazanin" w:hAnsi="IRNazanin" w:eastAsia="IRNazanin" w:cs="IRNazanin"/>
          <w:lang w:bidi="fa-IR"/>
          <w:color w:val="111111"/>
          <w:sz w:val="28"/>
          <w:szCs w:val="28"/>
          <w:rtl/>
        </w:rPr>
        <w:t xml:space="preserve">سال نشر : ۱۲۸۶ =.ق۱۳۲۶</w:t>
      </w:r>
    </w:p>
    <w:p>
      <w:pPr>
        <w:pStyle w:val="BookText"/>
      </w:pPr>
      <w:r>
        <w:rPr>
          <w:rFonts w:ascii="IRNazanin" w:hAnsi="IRNazanin" w:eastAsia="IRNazanin" w:cs="IRNazanin"/>
          <w:lang w:bidi="fa-IR"/>
          <w:color w:val="111111"/>
          <w:sz w:val="28"/>
          <w:szCs w:val="28"/>
          <w:rtl/>
        </w:rPr>
        <w:t xml:space="preserve">مشخصات ظاهری : ۳۲۶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جستجوی کمکی : م، دوره قاجار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۷۹۰۹۵، کتابخانه آیت الله بروجردی (ره)، 79095</w:t>
      </w:r>
    </w:p>
    <w:p>
      <w:pPr>
        <w:pStyle w:val="BookText"/>
      </w:pPr>
      <w:r>
        <w:rPr>
          <w:rFonts w:ascii="IRNazanin" w:hAnsi="IRNazanin" w:eastAsia="IRNazanin" w:cs="IRNazanin"/>
          <w:lang w:bidi="fa-IR"/>
          <w:color w:val="111111"/>
          <w:sz w:val="28"/>
          <w:szCs w:val="28"/>
          <w:rtl/>
        </w:rPr>
        <w:t xml:space="preserve">مشخصات ورود اطلاعات : امید، ۹۶/۲/۲۰</w:t>
      </w:r>
    </w:p>
    <w:p>
      <w:pPr>
        <w:pStyle w:val="Heading4"/>
      </w:pPr>
      <w:bookmarkStart w:id="1189" w:name="_Toc810"/>
      <w:r>
        <w:t>... فیزیک</w:t>
      </w:r>
      <w:bookmarkEnd w:id="1189"/>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۱۴۰ /د۹ف۹</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دیبا، حسین</w:t>
      </w:r>
    </w:p>
    <w:p>
      <w:pPr>
        <w:pStyle w:val="BookText"/>
      </w:pPr>
      <w:r>
        <w:rPr>
          <w:rFonts w:ascii="IRNazanin" w:hAnsi="IRNazanin" w:eastAsia="IRNazanin" w:cs="IRNazanin"/>
          <w:lang w:bidi="fa-IR"/>
          <w:color w:val="111111"/>
          <w:sz w:val="28"/>
          <w:szCs w:val="28"/>
          <w:rtl/>
        </w:rPr>
        <w:t xml:space="preserve">عنوان : ... فیزیک</w:t>
      </w:r>
    </w:p>
    <w:p>
      <w:pPr>
        <w:pStyle w:val="BookText"/>
      </w:pPr>
      <w:r>
        <w:rPr>
          <w:rFonts w:ascii="IRNazanin" w:hAnsi="IRNazanin" w:eastAsia="IRNazanin" w:cs="IRNazanin"/>
          <w:lang w:bidi="fa-IR"/>
          <w:color w:val="111111"/>
          <w:sz w:val="28"/>
          <w:szCs w:val="28"/>
          <w:rtl/>
        </w:rPr>
        <w:t xml:space="preserve">شرح پدیدآور : ترجمه و اقتباس حسین دیبا؛ [به سفارش] دانشکده افسری، هیئت علمی</w:t>
      </w:r>
    </w:p>
    <w:p>
      <w:pPr>
        <w:pStyle w:val="BookText"/>
      </w:pPr>
      <w:r>
        <w:rPr>
          <w:rFonts w:ascii="IRNazanin" w:hAnsi="IRNazanin" w:eastAsia="IRNazanin" w:cs="IRNazanin"/>
          <w:lang w:bidi="fa-IR"/>
          <w:color w:val="111111"/>
          <w:sz w:val="28"/>
          <w:szCs w:val="28"/>
          <w:rtl/>
        </w:rPr>
        <w:t xml:space="preserve">وضعیت نشر : [تهران]، دانشکده افسری</w:t>
      </w:r>
    </w:p>
    <w:p>
      <w:pPr>
        <w:pStyle w:val="BookText"/>
      </w:pPr>
      <w:r>
        <w:rPr>
          <w:rFonts w:ascii="IRNazanin" w:hAnsi="IRNazanin" w:eastAsia="IRNazanin" w:cs="IRNazanin"/>
          <w:lang w:bidi="fa-IR"/>
          <w:color w:val="111111"/>
          <w:sz w:val="28"/>
          <w:szCs w:val="28"/>
          <w:rtl/>
        </w:rPr>
        <w:t xml:space="preserve">سال نشر : ۱۳۳۲</w:t>
      </w:r>
    </w:p>
    <w:p>
      <w:pPr>
        <w:pStyle w:val="BookText"/>
      </w:pPr>
      <w:r>
        <w:rPr>
          <w:rFonts w:ascii="IRNazanin" w:hAnsi="IRNazanin" w:eastAsia="IRNazanin" w:cs="IRNazanin"/>
          <w:lang w:bidi="fa-IR"/>
          <w:color w:val="111111"/>
          <w:sz w:val="28"/>
          <w:szCs w:val="28"/>
          <w:rtl/>
        </w:rPr>
        <w:t xml:space="preserve">مشخصات ظاهری : ۲ج.: مصور، جدول، نمودار</w:t>
      </w:r>
    </w:p>
    <w:p>
      <w:pPr>
        <w:pStyle w:val="BookText"/>
      </w:pPr>
      <w:r>
        <w:rPr>
          <w:rFonts w:ascii="IRNazanin" w:hAnsi="IRNazanin" w:eastAsia="IRNazanin" w:cs="IRNazanin"/>
          <w:lang w:bidi="fa-IR"/>
          <w:color w:val="111111"/>
          <w:sz w:val="28"/>
          <w:szCs w:val="28"/>
          <w:rtl/>
        </w:rPr>
        <w:t xml:space="preserve">یادداشت : جلد اول بدون شماره مجلد می‌باشد و شماره جلد آن براساس محتوا به دست آمد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فیزیک</w:t>
      </w:r>
    </w:p>
    <w:p>
      <w:pPr>
        <w:pStyle w:val="BookText"/>
      </w:pPr>
      <w:r>
        <w:rPr>
          <w:rFonts w:ascii="IRNazanin" w:hAnsi="IRNazanin" w:eastAsia="IRNazanin" w:cs="IRNazanin"/>
          <w:lang w:bidi="fa-IR"/>
          <w:color w:val="111111"/>
          <w:sz w:val="28"/>
          <w:szCs w:val="28"/>
          <w:rtl/>
        </w:rPr>
        <w:t xml:space="preserve">کتابهای درسی</w:t>
      </w:r>
    </w:p>
    <w:p>
      <w:pPr>
        <w:pStyle w:val="BookText"/>
      </w:pPr>
      <w:r>
        <w:rPr>
          <w:rFonts w:ascii="IRNazanin" w:hAnsi="IRNazanin" w:eastAsia="IRNazanin" w:cs="IRNazanin"/>
          <w:lang w:bidi="fa-IR"/>
          <w:color w:val="111111"/>
          <w:sz w:val="28"/>
          <w:szCs w:val="28"/>
          <w:rtl/>
        </w:rPr>
        <w:t xml:space="preserve">شناسه افزوده : ت، دانشکده افسری. هیئت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78" w:name="pg4574_28966"/>
    <w:bookmarkEnd w:id="378"/>
    <w:p>
      <w:pPr>
        <w:pStyle w:val="BookText"/>
      </w:pPr>
      <w:r>
        <w:rPr>
          <w:rFonts w:ascii="IRNazanin" w:hAnsi="IRNazanin" w:eastAsia="IRNazanin" w:cs="IRNazanin"/>
          <w:lang w:bidi="fa-IR"/>
          <w:color w:val="111111"/>
          <w:sz w:val="28"/>
          <w:szCs w:val="28"/>
          <w:rtl/>
        </w:rPr>
        <w:t xml:space="preserve">علمی</w:t>
      </w:r>
    </w:p>
    <w:p>
      <w:pPr>
        <w:pStyle w:val="BookText"/>
      </w:pPr>
      <w:r>
        <w:rPr>
          <w:rFonts w:ascii="IRNazanin" w:hAnsi="IRNazanin" w:eastAsia="IRNazanin" w:cs="IRNazanin"/>
          <w:lang w:bidi="fa-IR"/>
          <w:color w:val="111111"/>
          <w:sz w:val="28"/>
          <w:szCs w:val="28"/>
          <w:rtl/>
        </w:rPr>
        <w:t xml:space="preserve">ت، دانشکده افسری</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۱، ۶۵۰۵۳۰، کتابخانه آیت الله بروجردی (ره)، 650530</w:t>
      </w:r>
    </w:p>
    <w:p>
      <w:pPr>
        <w:pStyle w:val="BookText"/>
      </w:pPr>
      <w:r>
        <w:rPr>
          <w:rFonts w:ascii="IRNazanin" w:hAnsi="IRNazanin" w:eastAsia="IRNazanin" w:cs="IRNazanin"/>
          <w:lang w:bidi="fa-IR"/>
          <w:color w:val="111111"/>
          <w:sz w:val="28"/>
          <w:szCs w:val="28"/>
          <w:rtl/>
        </w:rPr>
        <w:t xml:space="preserve">۱، ۲، ۶۵۰۵۶۸، کتابخانه آیت الله بروجردی (ره)، 650568</w:t>
      </w:r>
    </w:p>
    <w:p>
      <w:pPr>
        <w:pStyle w:val="BookText"/>
      </w:pPr>
      <w:r>
        <w:rPr>
          <w:rFonts w:ascii="IRNazanin" w:hAnsi="IRNazanin" w:eastAsia="IRNazanin" w:cs="IRNazanin"/>
          <w:lang w:bidi="fa-IR"/>
          <w:color w:val="111111"/>
          <w:sz w:val="28"/>
          <w:szCs w:val="28"/>
          <w:rtl/>
        </w:rPr>
        <w:t xml:space="preserve">مشخصات ورود اطلاعات : امید، ۹۶/۲/۱۸</w:t>
      </w:r>
    </w:p>
    <w:p>
      <w:pPr>
        <w:pStyle w:val="Heading4"/>
      </w:pPr>
      <w:bookmarkStart w:id="1190" w:name="_Toc811"/>
      <w:r>
        <w:t>... گازهای جنگی</w:t>
      </w:r>
      <w:bookmarkEnd w:id="1190"/>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/گ۲ض۴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ضرغامی خسروی، عزت‌الله</w:t>
      </w:r>
    </w:p>
    <w:p>
      <w:pPr>
        <w:pStyle w:val="BookText"/>
      </w:pPr>
      <w:r>
        <w:rPr>
          <w:rFonts w:ascii="IRNazanin" w:hAnsi="IRNazanin" w:eastAsia="IRNazanin" w:cs="IRNazanin"/>
          <w:lang w:bidi="fa-IR"/>
          <w:color w:val="111111"/>
          <w:sz w:val="28"/>
          <w:szCs w:val="28"/>
          <w:rtl/>
        </w:rPr>
        <w:t xml:space="preserve">عنوان : ... گازهای جنگی</w:t>
      </w:r>
    </w:p>
    <w:p>
      <w:pPr>
        <w:pStyle w:val="BookText"/>
      </w:pPr>
      <w:r>
        <w:rPr>
          <w:rFonts w:ascii="IRNazanin" w:hAnsi="IRNazanin" w:eastAsia="IRNazanin" w:cs="IRNazanin"/>
          <w:lang w:bidi="fa-IR"/>
          <w:color w:val="111111"/>
          <w:sz w:val="28"/>
          <w:szCs w:val="28"/>
          <w:rtl/>
        </w:rPr>
        <w:t xml:space="preserve">شرح پدیدآور : عزت‌الله ضرغامی، نصرالله خوشنویسان</w:t>
      </w:r>
    </w:p>
    <w:p>
      <w:pPr>
        <w:pStyle w:val="BookText"/>
      </w:pPr>
      <w:r>
        <w:rPr>
          <w:rFonts w:ascii="IRNazanin" w:hAnsi="IRNazanin" w:eastAsia="IRNazanin" w:cs="IRNazanin"/>
          <w:lang w:bidi="fa-IR"/>
          <w:color w:val="111111"/>
          <w:sz w:val="28"/>
          <w:szCs w:val="28"/>
          <w:rtl/>
        </w:rPr>
        <w:t xml:space="preserve">وضعیت نشر : [بی‌جا]، چاپخانه طلوع</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۹۴ ص.: جدول</w:t>
      </w:r>
    </w:p>
    <w:p>
      <w:pPr>
        <w:pStyle w:val="BookText"/>
      </w:pPr>
      <w:r>
        <w:rPr>
          <w:rFonts w:ascii="IRNazanin" w:hAnsi="IRNazanin" w:eastAsia="IRNazanin" w:cs="IRNazanin"/>
          <w:lang w:bidi="fa-IR"/>
          <w:color w:val="111111"/>
          <w:sz w:val="28"/>
          <w:szCs w:val="28"/>
          <w:rtl/>
        </w:rPr>
        <w:t xml:space="preserve">یادداشت : 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گازهای جنگی</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پ، خوشنویسان، نصرالله</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۲۹۵۹۵، کتابخانه آیت الله بروجردی (ره)، 29595</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4"/>
      </w:pPr>
      <w:bookmarkStart w:id="1191" w:name="_Toc812"/>
      <w:r>
        <w:t>... موتور هواپیمایی (جهه هوانوردان و هنرآموزان آموزشگاههای نیروی هوائی)</w:t>
      </w:r>
      <w:bookmarkEnd w:id="1191"/>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/هـ۹م۷</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مقصودی، محمود</w:t>
      </w:r>
    </w:p>
    <w:p>
      <w:pPr>
        <w:pStyle w:val="BookText"/>
      </w:pPr>
      <w:r>
        <w:rPr>
          <w:rFonts w:ascii="IRNazanin" w:hAnsi="IRNazanin" w:eastAsia="IRNazanin" w:cs="IRNazanin"/>
          <w:lang w:bidi="fa-IR"/>
          <w:color w:val="111111"/>
          <w:sz w:val="28"/>
          <w:szCs w:val="28"/>
          <w:rtl/>
        </w:rPr>
        <w:t xml:space="preserve">عنوان : ... موتور هواپیمایی (جهه هوانوردان و هنرآموزان آموزشگاههای نیروی هوائی)</w:t>
      </w:r>
    </w:p>
    <w:p>
      <w:pPr>
        <w:pStyle w:val="BookText"/>
      </w:pPr>
      <w:r>
        <w:rPr>
          <w:rFonts w:ascii="IRNazanin" w:hAnsi="IRNazanin" w:eastAsia="IRNazanin" w:cs="IRNazanin"/>
          <w:lang w:bidi="fa-IR"/>
          <w:color w:val="111111"/>
          <w:sz w:val="28"/>
          <w:szCs w:val="28"/>
          <w:rtl/>
        </w:rPr>
        <w:t xml:space="preserve">شرح پدیدآور : بخامه محمود مقصودی</w:t>
      </w:r>
    </w:p>
    <w:p>
      <w:pPr>
        <w:pStyle w:val="BookText"/>
      </w:pPr>
      <w:r>
        <w:rPr>
          <w:rFonts w:ascii="IRNazanin" w:hAnsi="IRNazanin" w:eastAsia="IRNazanin" w:cs="IRNazanin"/>
          <w:lang w:bidi="fa-IR"/>
          <w:color w:val="111111"/>
          <w:sz w:val="28"/>
          <w:szCs w:val="28"/>
          <w:rtl/>
        </w:rPr>
        <w:t xml:space="preserve">وضعیت نشر : [تهران]، وزارت جنگ، ستاد ارتش، نیروی هوایی ارتش شاهنشاهی</w:t>
      </w:r>
    </w:p>
    <w:p>
      <w:pPr>
        <w:pStyle w:val="BookText"/>
      </w:pPr>
      <w:r>
        <w:rPr>
          <w:rFonts w:ascii="IRNazanin" w:hAnsi="IRNazanin" w:eastAsia="IRNazanin" w:cs="IRNazanin"/>
          <w:lang w:bidi="fa-IR"/>
          <w:color w:val="111111"/>
          <w:sz w:val="28"/>
          <w:szCs w:val="28"/>
          <w:rtl/>
        </w:rPr>
        <w:t xml:space="preserve">سال نشر : ۱۳۲۷</w:t>
      </w:r>
    </w:p>
    <w:p>
      <w:pPr>
        <w:pStyle w:val="BookText"/>
      </w:pPr>
      <w:r>
        <w:rPr>
          <w:rFonts w:ascii="IRNazanin" w:hAnsi="IRNazanin" w:eastAsia="IRNazanin" w:cs="IRNazanin"/>
          <w:lang w:bidi="fa-IR"/>
          <w:color w:val="111111"/>
          <w:sz w:val="28"/>
          <w:szCs w:val="28"/>
          <w:rtl/>
        </w:rPr>
        <w:t xml:space="preserve">مشخصات ظاهری : ۷۷، د ص.: مصور</w:t>
      </w:r>
    </w:p>
    <w:p>
      <w:pPr>
        <w:pStyle w:val="BookText"/>
      </w:pPr>
      <w:r>
        <w:rPr>
          <w:rFonts w:ascii="IRNazanin" w:hAnsi="IRNazanin" w:eastAsia="IRNazanin" w:cs="IRNazanin"/>
          <w:lang w:bidi="fa-IR"/>
          <w:color w:val="111111"/>
          <w:sz w:val="28"/>
          <w:szCs w:val="28"/>
          <w:rtl/>
        </w:rPr>
        <w:t xml:space="preserve">یادداشت : عنوان روی جلد: آموزشگاه خلبانی: موتور</w:t>
      </w:r>
    </w:p>
    <w:p>
      <w:pPr>
        <w:pStyle w:val="BookText"/>
      </w:pPr>
      <w:r>
        <w:rPr>
          <w:rFonts w:ascii="IRNazanin" w:hAnsi="IRNazanin" w:eastAsia="IRNazanin" w:cs="IRNazanin"/>
          <w:lang w:bidi="fa-IR"/>
          <w:color w:val="111111"/>
          <w:sz w:val="28"/>
          <w:szCs w:val="28"/>
          <w:rtl/>
        </w:rPr>
        <w:t xml:space="preserve">سال نشر کتاب بر روی صفحه عنوان به اشتباه ۱۳۲۵ ذکر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هواپیما</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ع، آموزشگاه خلبانی: موتور</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۸۷۲۵، کتابخانه آیت الله بروجردی (ره)، 8725</w:t>
      </w:r>
    </w:p>
    <w:p>
      <w:pPr>
        <w:pStyle w:val="BookText"/>
      </w:pPr>
      <w:r>
        <w:rPr>
          <w:rFonts w:ascii="IRNazanin" w:hAnsi="IRNazanin" w:eastAsia="IRNazanin" w:cs="IRNazanin"/>
          <w:lang w:bidi="fa-IR"/>
          <w:color w:val="111111"/>
          <w:sz w:val="28"/>
          <w:szCs w:val="28"/>
          <w:rtl/>
        </w:rPr>
        <w:t xml:space="preserve">مشخصات ورود اطلاعات : امید، ۹۶/۲/۲۸</w:t>
      </w:r>
    </w:p>
    <w:p>
      <w:pPr>
        <w:pStyle w:val="Heading4"/>
      </w:pPr>
      <w:bookmarkStart w:id="1192" w:name="_Toc813"/>
      <w:r>
        <w:t>۱۶۲ [صد و شصت و دو] سوال و جواب راجع به رزم دسته پیاده و تامین</w:t>
      </w:r>
      <w:bookmarkEnd w:id="1192"/>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79" w:name="pg4574_28967"/>
    <w:bookmarkEnd w:id="379"/>
    <w:p>
      <w:pPr>
        <w:pStyle w:val="BookText"/>
      </w:pPr>
      <w:r>
        <w:rPr>
          <w:rFonts w:ascii="IRNazanin" w:hAnsi="IRNazanin" w:eastAsia="IRNazanin" w:cs="IRNazanin"/>
          <w:lang w:bidi="fa-IR"/>
          <w:color w:val="111111"/>
          <w:sz w:val="28"/>
          <w:szCs w:val="28"/>
          <w:rtl/>
        </w:rPr>
        <w:t xml:space="preserve">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۱۰۰ /پ۴ج۸</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جم، فریدون، ۱۲۹۳ -</w:t>
      </w:r>
    </w:p>
    <w:p>
      <w:pPr>
        <w:pStyle w:val="BookText"/>
      </w:pPr>
      <w:r>
        <w:rPr>
          <w:rFonts w:ascii="IRNazanin" w:hAnsi="IRNazanin" w:eastAsia="IRNazanin" w:cs="IRNazanin"/>
          <w:lang w:bidi="fa-IR"/>
          <w:color w:val="111111"/>
          <w:sz w:val="28"/>
          <w:szCs w:val="28"/>
          <w:rtl/>
        </w:rPr>
        <w:t xml:space="preserve">عنوان : ۱۶۲ [صد و شصت و دو] سوال و جواب راجع به رزم دسته پیاده و تامین</w:t>
      </w:r>
    </w:p>
    <w:p>
      <w:pPr>
        <w:pStyle w:val="BookText"/>
      </w:pPr>
      <w:r>
        <w:rPr>
          <w:rFonts w:ascii="IRNazanin" w:hAnsi="IRNazanin" w:eastAsia="IRNazanin" w:cs="IRNazanin"/>
          <w:lang w:bidi="fa-IR"/>
          <w:color w:val="111111"/>
          <w:sz w:val="28"/>
          <w:szCs w:val="28"/>
          <w:rtl/>
        </w:rPr>
        <w:t xml:space="preserve">شرح پدیدآور : تالیف فریدون جم</w:t>
      </w:r>
    </w:p>
    <w:p>
      <w:pPr>
        <w:pStyle w:val="BookText"/>
      </w:pPr>
      <w:r>
        <w:rPr>
          <w:rFonts w:ascii="IRNazanin" w:hAnsi="IRNazanin" w:eastAsia="IRNazanin" w:cs="IRNazanin"/>
          <w:lang w:bidi="fa-IR"/>
          <w:color w:val="111111"/>
          <w:sz w:val="28"/>
          <w:szCs w:val="28"/>
          <w:rtl/>
        </w:rPr>
        <w:t xml:space="preserve">وضعیت نشر : [بی‌جا]، چاپخانه بهار</w:t>
      </w:r>
    </w:p>
    <w:p>
      <w:pPr>
        <w:pStyle w:val="BookText"/>
      </w:pPr>
      <w:r>
        <w:rPr>
          <w:rFonts w:ascii="IRNazanin" w:hAnsi="IRNazanin" w:eastAsia="IRNazanin" w:cs="IRNazanin"/>
          <w:lang w:bidi="fa-IR"/>
          <w:color w:val="111111"/>
          <w:sz w:val="28"/>
          <w:szCs w:val="28"/>
          <w:rtl/>
        </w:rPr>
        <w:t xml:space="preserve">سال نشر : ۱۳۲۰</w:t>
      </w:r>
    </w:p>
    <w:p>
      <w:pPr>
        <w:pStyle w:val="BookText"/>
      </w:pPr>
      <w:r>
        <w:rPr>
          <w:rFonts w:ascii="IRNazanin" w:hAnsi="IRNazanin" w:eastAsia="IRNazanin" w:cs="IRNazanin"/>
          <w:lang w:bidi="fa-IR"/>
          <w:color w:val="111111"/>
          <w:sz w:val="28"/>
          <w:szCs w:val="28"/>
          <w:rtl/>
        </w:rPr>
        <w:t xml:space="preserve">مشخصات ظاهری : ۴۰ ص</w:t>
      </w:r>
    </w:p>
    <w:p>
      <w:pPr>
        <w:pStyle w:val="BookText"/>
      </w:pPr>
      <w:r>
        <w:rPr>
          <w:rFonts w:ascii="IRNazanin" w:hAnsi="IRNazanin" w:eastAsia="IRNazanin" w:cs="IRNazanin"/>
          <w:lang w:bidi="fa-IR"/>
          <w:color w:val="111111"/>
          <w:sz w:val="28"/>
          <w:szCs w:val="28"/>
          <w:rtl/>
        </w:rPr>
        <w:t xml:space="preserve">یادداشت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پرسشها و پاسخها</w:t>
      </w:r>
    </w:p>
    <w:p>
      <w:pPr>
        <w:pStyle w:val="BookText"/>
      </w:pPr>
      <w:r>
        <w:rPr>
          <w:rFonts w:ascii="IRNazanin" w:hAnsi="IRNazanin" w:eastAsia="IRNazanin" w:cs="IRNazanin"/>
          <w:lang w:bidi="fa-IR"/>
          <w:color w:val="111111"/>
          <w:sz w:val="28"/>
          <w:szCs w:val="28"/>
          <w:rtl/>
        </w:rPr>
        <w:t xml:space="preserve">آموزش نظامی</w:t>
      </w:r>
    </w:p>
    <w:p>
      <w:pPr>
        <w:pStyle w:val="BookText"/>
      </w:pPr>
      <w:r>
        <w:rPr>
          <w:rFonts w:ascii="IRNazanin" w:hAnsi="IRNazanin" w:eastAsia="IRNazanin" w:cs="IRNazanin"/>
          <w:lang w:bidi="fa-IR"/>
          <w:color w:val="111111"/>
          <w:sz w:val="28"/>
          <w:szCs w:val="28"/>
          <w:rtl/>
        </w:rPr>
        <w:t xml:space="preserve">پیاده نظام</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Times New Roman" w:hAnsi="Times New Roman" w:eastAsia="Times New Roman" w:cs="Times New Roman"/>
          <w:lang w:val="en-US" w:bidi="en-US"/>
          <w:color w:val="111111"/>
          <w:sz w:val="28"/>
          <w:szCs w:val="28"/>
          <w:rtl/>
        </w:rPr>
        <w:t xml:space="preserve">Aux. Search : NO</w:t>
      </w:r>
    </w:p>
    <w:p>
      <w:pPr>
        <w:pStyle w:val="BookText"/>
      </w:pPr>
      <w:r>
        <w:rPr>
          <w:rFonts w:ascii="IRNazanin" w:hAnsi="IRNazanin" w:eastAsia="IRNazanin" w:cs="IRNazanin"/>
          <w:lang w:bidi="fa-IR"/>
          <w:color w:val="111111"/>
          <w:sz w:val="28"/>
          <w:szCs w:val="28"/>
          <w:rtl/>
        </w:rPr>
        <w:t xml:space="preserve">موجودی فیزیکی : ۱، ۷۰۶۸، کتابخانه آیت الله بروجردی (ره)، 7068</w:t>
      </w:r>
    </w:p>
    <w:p>
      <w:pPr>
        <w:pStyle w:val="BookText"/>
      </w:pPr>
      <w:r>
        <w:rPr>
          <w:rFonts w:ascii="IRNazanin" w:hAnsi="IRNazanin" w:eastAsia="IRNazanin" w:cs="IRNazanin"/>
          <w:lang w:bidi="fa-IR"/>
          <w:color w:val="111111"/>
          <w:sz w:val="28"/>
          <w:szCs w:val="28"/>
          <w:rtl/>
        </w:rPr>
        <w:t xml:space="preserve">مشخصات ورود اطلاعات : امید، ۹۶/۲/۱۴</w:t>
      </w:r>
    </w:p>
    <w:p>
      <w:pPr>
        <w:pStyle w:val="Heading2"/>
      </w:pPr>
      <w:bookmarkStart w:id="1193" w:name="_Toc814"/>
      <w:r>
        <w:t>فارسی- عربی</w:t>
      </w:r>
      <w:bookmarkEnd w:id="1193"/>
    </w:p>
    <w:p>
      <w:pPr>
        <w:pStyle w:val="Heading3"/>
      </w:pPr>
      <w:bookmarkStart w:id="1194" w:name="_Toc815"/>
      <w:r>
        <w:t>ف</w:t>
      </w:r>
      <w:bookmarkEnd w:id="1194"/>
    </w:p>
    <w:p>
      <w:pPr>
        <w:pStyle w:val="Heading4"/>
      </w:pPr>
      <w:bookmarkStart w:id="1195" w:name="_Toc816"/>
      <w:r>
        <w:t>فرهنگ نظامی: فارسی- عربی: مخصوص استفاده افسران - درجه‌داران - سربازان ... شامل رسته‌ها، سلاحها - درجات ...</w:t>
      </w:r>
      <w:bookmarkEnd w:id="1195"/>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زبان : فارسی- عربی</w:t>
      </w:r>
    </w:p>
    <w:p>
      <w:pPr>
        <w:pStyle w:val="BookText"/>
      </w:pPr>
      <w:r>
        <w:rPr>
          <w:rFonts w:ascii="IRNazanin" w:hAnsi="IRNazanin" w:eastAsia="IRNazanin" w:cs="IRNazanin"/>
          <w:lang w:bidi="fa-IR"/>
          <w:color w:val="111111"/>
          <w:sz w:val="28"/>
          <w:szCs w:val="28"/>
          <w:rtl/>
        </w:rPr>
        <w:t xml:space="preserve">شماره راهنما (کنگره) : </w:t>
      </w:r>
      <w:r>
        <w:rPr>
          <w:rFonts w:ascii="Times New Roman" w:hAnsi="Times New Roman" w:eastAsia="Times New Roman" w:cs="Times New Roman"/>
          <w:lang w:val="en-US" w:bidi="en-US"/>
          <w:color w:val="111111"/>
          <w:sz w:val="28"/>
          <w:szCs w:val="28"/>
          <w:rtl/>
        </w:rPr>
        <w:t xml:space="preserve">U </w:t>
      </w:r>
      <w:r>
        <w:rPr>
          <w:rFonts w:ascii="IRNazanin" w:hAnsi="IRNazanin" w:eastAsia="IRNazanin" w:cs="IRNazanin"/>
          <w:lang w:bidi="fa-IR"/>
          <w:color w:val="111111"/>
          <w:sz w:val="28"/>
          <w:szCs w:val="28"/>
          <w:rtl/>
        </w:rPr>
        <w:t xml:space="preserve">۱۷۰ /الف۳ف۴</w:t>
      </w:r>
    </w:p>
    <w:p>
      <w:pPr>
        <w:pStyle w:val="BookText"/>
      </w:pPr>
      <w:r>
        <w:rPr>
          <w:rFonts w:ascii="IRNazanin" w:hAnsi="IRNazanin" w:eastAsia="IRNazanin" w:cs="IRNazanin"/>
          <w:lang w:bidi="fa-IR"/>
          <w:color w:val="111111"/>
          <w:sz w:val="28"/>
          <w:szCs w:val="28"/>
          <w:rtl/>
        </w:rPr>
        <w:t xml:space="preserve">نوع سرشناسه : پ</w:t>
      </w:r>
    </w:p>
    <w:p>
      <w:pPr>
        <w:pStyle w:val="BookText"/>
      </w:pPr>
      <w:r>
        <w:rPr>
          <w:rFonts w:ascii="IRNazanin" w:hAnsi="IRNazanin" w:eastAsia="IRNazanin" w:cs="IRNazanin"/>
          <w:lang w:bidi="fa-IR"/>
          <w:color w:val="111111"/>
          <w:sz w:val="28"/>
          <w:szCs w:val="28"/>
          <w:rtl/>
        </w:rPr>
        <w:t xml:space="preserve">پدیدآور  : احقری، نجم‌الدین</w:t>
      </w:r>
    </w:p>
    <w:p>
      <w:pPr>
        <w:pStyle w:val="BookText"/>
      </w:pPr>
      <w:r>
        <w:rPr>
          <w:rFonts w:ascii="IRNazanin" w:hAnsi="IRNazanin" w:eastAsia="IRNazanin" w:cs="IRNazanin"/>
          <w:lang w:bidi="fa-IR"/>
          <w:color w:val="111111"/>
          <w:sz w:val="28"/>
          <w:szCs w:val="28"/>
          <w:rtl/>
        </w:rPr>
        <w:t xml:space="preserve">عنوان : فرهنگ نظامی: فارسی- عربی: مخصوص استفاده افسران - درجه‌داران - سربازان ... شامل رسته‌ها، سلاحها - درجات ...</w:t>
      </w:r>
    </w:p>
    <w:p>
      <w:pPr>
        <w:pStyle w:val="BookText"/>
      </w:pPr>
      <w:r>
        <w:rPr>
          <w:rFonts w:ascii="IRNazanin" w:hAnsi="IRNazanin" w:eastAsia="IRNazanin" w:cs="IRNazanin"/>
          <w:lang w:bidi="fa-IR"/>
          <w:color w:val="111111"/>
          <w:sz w:val="28"/>
          <w:szCs w:val="28"/>
          <w:rtl/>
        </w:rPr>
        <w:t xml:space="preserve">شرح پدیدآور : تالیف نجم‌الدین احقری</w:t>
      </w:r>
    </w:p>
    <w:p>
      <w:pPr>
        <w:pStyle w:val="BookText"/>
      </w:pPr>
      <w:r>
        <w:rPr>
          <w:rFonts w:ascii="IRNazanin" w:hAnsi="IRNazanin" w:eastAsia="IRNazanin" w:cs="IRNazanin"/>
          <w:lang w:bidi="fa-IR"/>
          <w:color w:val="111111"/>
          <w:sz w:val="28"/>
          <w:szCs w:val="28"/>
          <w:rtl/>
        </w:rPr>
        <w:t xml:space="preserve">وضعیت نشر : [بی‌جا، بی‌نا</w:t>
      </w:r>
    </w:p>
    <w:p>
      <w:pPr>
        <w:pStyle w:val="BookText"/>
      </w:pPr>
      <w:r>
        <w:rPr>
          <w:rFonts w:ascii="IRNazanin" w:hAnsi="IRNazanin" w:eastAsia="IRNazanin" w:cs="IRNazanin"/>
          <w:lang w:bidi="fa-IR"/>
          <w:color w:val="111111"/>
          <w:sz w:val="28"/>
          <w:szCs w:val="28"/>
          <w:rtl/>
        </w:rPr>
        <w:t xml:space="preserve">سال نشر : [۱۳۶۰</w:t>
      </w:r>
    </w:p>
    <w:p>
      <w:pPr>
        <w:pStyle w:val="BookText"/>
      </w:pPr>
      <w:r>
        <w:rPr>
          <w:rFonts w:ascii="IRNazanin" w:hAnsi="IRNazanin" w:eastAsia="IRNazanin" w:cs="IRNazanin"/>
          <w:lang w:bidi="fa-IR"/>
          <w:color w:val="111111"/>
          <w:sz w:val="28"/>
          <w:szCs w:val="28"/>
          <w:rtl/>
        </w:rPr>
        <w:t xml:space="preserve">مشخصات ظاهری : ۲۰۶ ص</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واژه‌نامه‌ها</w:t>
      </w:r>
    </w:p>
    <w:p>
      <w:pPr>
        <w:pStyle w:val="BookText"/>
      </w:pPr>
      <w:r>
        <w:rPr>
          <w:rFonts w:ascii="IRNazanin" w:hAnsi="IRNazanin" w:eastAsia="IRNazanin" w:cs="IRNazanin"/>
          <w:lang w:bidi="fa-IR"/>
          <w:color w:val="111111"/>
          <w:sz w:val="28"/>
          <w:szCs w:val="28"/>
          <w:rtl/>
        </w:rPr>
        <w:t xml:space="preserve">اصطلاحها و تعبیرها</w:t>
      </w:r>
    </w:p>
    <w:p>
      <w:pPr>
        <w:pStyle w:val="BookText"/>
      </w:pPr>
      <w:r>
        <w:rPr>
          <w:rFonts w:ascii="IRNazanin" w:hAnsi="IRNazanin" w:eastAsia="IRNazanin" w:cs="IRNazanin"/>
          <w:lang w:bidi="fa-IR"/>
          <w:color w:val="111111"/>
          <w:sz w:val="28"/>
          <w:szCs w:val="28"/>
          <w:rtl/>
        </w:rPr>
        <w:t xml:space="preserve">شناسه افزوده : ع</w:t>
      </w:r>
    </w:p>
    <w:p>
      <w:pPr>
        <w:pStyle w:val="BookText"/>
      </w:pPr>
      <w:r>
        <w:rPr>
          <w:rFonts w:ascii="IRNazanin" w:hAnsi="IRNazanin" w:eastAsia="IRNazanin" w:cs="IRNazanin"/>
          <w:lang w:bidi="fa-IR"/>
          <w:color w:val="111111"/>
          <w:sz w:val="28"/>
          <w:szCs w:val="28"/>
          <w:rtl/>
        </w:rPr>
        <w:t xml:space="preserve">موجودی فیزیکی : ۱، ۸۹۰۱۹۹، کتابخانه آیت الله بروجردی (ره)، 890199</w:t>
      </w:r>
    </w:p>
    <w:p>
      <w:pPr>
        <w:pStyle w:val="BookText"/>
      </w:pPr>
      <w:r>
        <w:rPr>
          <w:rFonts w:ascii="IRNazanin" w:hAnsi="IRNazanin" w:eastAsia="IRNazanin" w:cs="IRNazanin"/>
          <w:lang w:bidi="fa-IR"/>
          <w:color w:val="111111"/>
          <w:sz w:val="28"/>
          <w:szCs w:val="28"/>
          <w:rtl/>
        </w:rPr>
        <w:t xml:space="preserve">مشخصات ورود اطلاعات : امید، ۹۵/۹/۳، محفوظی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DDCF51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footer" Target="footer7.xml"/><Relationship Id="rId48" Type="http://schemas.openxmlformats.org/officeDocument/2006/relationships/footer" Target="footer10.xml"/><Relationship Id="rId49" Type="http://schemas.openxmlformats.org/officeDocument/2006/relationships/footer" Target="footer13.xml"/><Relationship Id="rId50" Type="http://schemas.openxmlformats.org/officeDocument/2006/relationships/footer" Target="footer16.xml"/><Relationship Id="rId51" Type="http://schemas.openxmlformats.org/officeDocument/2006/relationships/footer" Target="footer19.xml"/><Relationship Id="rId52" Type="http://schemas.openxmlformats.org/officeDocument/2006/relationships/footer" Target="footer22.xml"/><Relationship Id="rId53" Type="http://schemas.openxmlformats.org/officeDocument/2006/relationships/footer" Target="footer25.xml"/><Relationship Id="rId54" Type="http://schemas.openxmlformats.org/officeDocument/2006/relationships/footer" Target="footer28.xml"/><Relationship Id="rId55" Type="http://schemas.openxmlformats.org/officeDocument/2006/relationships/footer" Target="footer31.xml"/><Relationship Id="rId56" Type="http://schemas.openxmlformats.org/officeDocument/2006/relationships/footer" Target="footer34.xml"/><Relationship Id="rId57" Type="http://schemas.openxmlformats.org/officeDocument/2006/relationships/footer" Target="footer37.xml"/><Relationship Id="rId58" Type="http://schemas.openxmlformats.org/officeDocument/2006/relationships/footer" Target="footer40.xml"/><Relationship Id="rId59" Type="http://schemas.openxmlformats.org/officeDocument/2006/relationships/footer" Target="footer43.xml"/><Relationship Id="rId60" Type="http://schemas.openxmlformats.org/officeDocument/2006/relationships/footer" Target="footer46.xml"/><Relationship Id="rId61" Type="http://schemas.openxmlformats.org/officeDocument/2006/relationships/footer" Target="footer49.xml"/><Relationship Id="rId62" Type="http://schemas.openxmlformats.org/officeDocument/2006/relationships/footer" Target="footer52.xml"/><Relationship Id="rId63" Type="http://schemas.openxmlformats.org/officeDocument/2006/relationships/footer" Target="footer55.xml"/><Relationship Id="rId64" Type="http://schemas.openxmlformats.org/officeDocument/2006/relationships/footer" Target="footer58.xml"/><Relationship Id="rId65" Type="http://schemas.openxmlformats.org/officeDocument/2006/relationships/footer" Target="footer61.xml"/><Relationship Id="rId66" Type="http://schemas.openxmlformats.org/officeDocument/2006/relationships/footer" Target="footer64.xml"/><Relationship Id="rId67" Type="http://schemas.openxmlformats.org/officeDocument/2006/relationships/footer" Target="footer67.xml"/><Relationship Id="rId68" Type="http://schemas.openxmlformats.org/officeDocument/2006/relationships/footer" Target="footer70.xml"/><Relationship Id="rId69" Type="http://schemas.openxmlformats.org/officeDocument/2006/relationships/footer" Target="footer73.xml"/><Relationship Id="rId70" Type="http://schemas.openxmlformats.org/officeDocument/2006/relationships/footer" Target="footer76.xml"/><Relationship Id="rId71" Type="http://schemas.openxmlformats.org/officeDocument/2006/relationships/footer" Target="footer79.xml"/><Relationship Id="rId72" Type="http://schemas.openxmlformats.org/officeDocument/2006/relationships/footer" Target="footer82.xml"/><Relationship Id="rId73" Type="http://schemas.openxmlformats.org/officeDocument/2006/relationships/footer" Target="footer85.xml"/><Relationship Id="rId74" Type="http://schemas.openxmlformats.org/officeDocument/2006/relationships/footer" Target="footer88.xml"/><Relationship Id="rId75" Type="http://schemas.openxmlformats.org/officeDocument/2006/relationships/footer" Target="footer91.xml"/><Relationship Id="rId76" Type="http://schemas.openxmlformats.org/officeDocument/2006/relationships/footer" Target="footer94.xml"/><Relationship Id="rId77" Type="http://schemas.openxmlformats.org/officeDocument/2006/relationships/footer" Target="footer97.xml"/><Relationship Id="rId78" Type="http://schemas.openxmlformats.org/officeDocument/2006/relationships/footer" Target="footer100.xml"/><Relationship Id="rId79" Type="http://schemas.openxmlformats.org/officeDocument/2006/relationships/footer" Target="footer103.xml"/><Relationship Id="rId80" Type="http://schemas.openxmlformats.org/officeDocument/2006/relationships/footer" Target="footer106.xml"/><Relationship Id="rId81" Type="http://schemas.openxmlformats.org/officeDocument/2006/relationships/footer" Target="footer109.xml"/><Relationship Id="rId82" Type="http://schemas.openxmlformats.org/officeDocument/2006/relationships/footer" Target="footer112.xml"/><Relationship Id="rId83" Type="http://schemas.openxmlformats.org/officeDocument/2006/relationships/footer" Target="footer115.xml"/><Relationship Id="rId84" Type="http://schemas.openxmlformats.org/officeDocument/2006/relationships/footer" Target="footer118.xml"/><Relationship Id="rId85" Type="http://schemas.openxmlformats.org/officeDocument/2006/relationships/footer" Target="footer121.xml"/><Relationship Id="rId86" Type="http://schemas.openxmlformats.org/officeDocument/2006/relationships/footer" Target="footer124.xml"/><Relationship Id="rId87" Type="http://schemas.openxmlformats.org/officeDocument/2006/relationships/footer" Target="footer127.xml"/><Relationship Id="rId88" Type="http://schemas.openxmlformats.org/officeDocument/2006/relationships/footer" Target="footer130.xml"/><Relationship Id="rId89" Type="http://schemas.openxmlformats.org/officeDocument/2006/relationships/footer" Target="footer133.xml"/><Relationship Id="rId90" Type="http://schemas.openxmlformats.org/officeDocument/2006/relationships/footer" Target="footer136.xml"/><Relationship Id="rId91" Type="http://schemas.openxmlformats.org/officeDocument/2006/relationships/footer" Target="footer139.xml"/><Relationship Id="rId92" Type="http://schemas.openxmlformats.org/officeDocument/2006/relationships/footer" Target="footer142.xml"/><Relationship Id="rId93" Type="http://schemas.openxmlformats.org/officeDocument/2006/relationships/footer" Target="footer145.xml"/><Relationship Id="rId94" Type="http://schemas.openxmlformats.org/officeDocument/2006/relationships/footer" Target="footer148.xml"/><Relationship Id="rId95" Type="http://schemas.openxmlformats.org/officeDocument/2006/relationships/footer" Target="footer151.xml"/><Relationship Id="rId96" Type="http://schemas.openxmlformats.org/officeDocument/2006/relationships/footer" Target="footer154.xml"/><Relationship Id="rId97" Type="http://schemas.openxmlformats.org/officeDocument/2006/relationships/footer" Target="footer157.xml"/><Relationship Id="rId98" Type="http://schemas.openxmlformats.org/officeDocument/2006/relationships/footer" Target="footer160.xml"/><Relationship Id="rId99" Type="http://schemas.openxmlformats.org/officeDocument/2006/relationships/footer" Target="footer163.xml"/><Relationship Id="rId100" Type="http://schemas.openxmlformats.org/officeDocument/2006/relationships/footer" Target="footer166.xml"/><Relationship Id="rId101" Type="http://schemas.openxmlformats.org/officeDocument/2006/relationships/footer" Target="footer169.xml"/><Relationship Id="rId102" Type="http://schemas.openxmlformats.org/officeDocument/2006/relationships/footer" Target="footer172.xml"/><Relationship Id="rId103" Type="http://schemas.openxmlformats.org/officeDocument/2006/relationships/footer" Target="footer175.xml"/><Relationship Id="rId104" Type="http://schemas.openxmlformats.org/officeDocument/2006/relationships/footer" Target="footer178.xml"/><Relationship Id="rId105" Type="http://schemas.openxmlformats.org/officeDocument/2006/relationships/footer" Target="footer181.xml"/><Relationship Id="rId106" Type="http://schemas.openxmlformats.org/officeDocument/2006/relationships/footer" Target="footer184.xml"/><Relationship Id="rId107" Type="http://schemas.openxmlformats.org/officeDocument/2006/relationships/footer" Target="footer187.xml"/><Relationship Id="rId108" Type="http://schemas.openxmlformats.org/officeDocument/2006/relationships/footer" Target="footer190.xml"/><Relationship Id="rId109" Type="http://schemas.openxmlformats.org/officeDocument/2006/relationships/footer" Target="footer193.xml"/><Relationship Id="rId110" Type="http://schemas.openxmlformats.org/officeDocument/2006/relationships/footer" Target="footer196.xml"/><Relationship Id="rId111" Type="http://schemas.openxmlformats.org/officeDocument/2006/relationships/footer" Target="footer199.xml"/><Relationship Id="rId112" Type="http://schemas.openxmlformats.org/officeDocument/2006/relationships/footer" Target="footer202.xml"/><Relationship Id="rId113" Type="http://schemas.openxmlformats.org/officeDocument/2006/relationships/footer" Target="footer205.xml"/><Relationship Id="rId114" Type="http://schemas.openxmlformats.org/officeDocument/2006/relationships/footer" Target="footer208.xml"/><Relationship Id="rId115" Type="http://schemas.openxmlformats.org/officeDocument/2006/relationships/footer" Target="footer211.xml"/><Relationship Id="rId116" Type="http://schemas.openxmlformats.org/officeDocument/2006/relationships/footer" Target="footer214.xml"/><Relationship Id="rId117" Type="http://schemas.openxmlformats.org/officeDocument/2006/relationships/footer" Target="footer217.xml"/><Relationship Id="rId118" Type="http://schemas.openxmlformats.org/officeDocument/2006/relationships/footer" Target="footer220.xml"/><Relationship Id="rId119" Type="http://schemas.openxmlformats.org/officeDocument/2006/relationships/footer" Target="footer223.xml"/><Relationship Id="rId120" Type="http://schemas.openxmlformats.org/officeDocument/2006/relationships/footer" Target="footer226.xml"/><Relationship Id="rId121" Type="http://schemas.openxmlformats.org/officeDocument/2006/relationships/footer" Target="footer229.xml"/><Relationship Id="rId122" Type="http://schemas.openxmlformats.org/officeDocument/2006/relationships/footer" Target="footer232.xml"/><Relationship Id="rId123" Type="http://schemas.openxmlformats.org/officeDocument/2006/relationships/footer" Target="footer235.xml"/><Relationship Id="rId124" Type="http://schemas.openxmlformats.org/officeDocument/2006/relationships/footer" Target="footer238.xml"/><Relationship Id="rId125" Type="http://schemas.openxmlformats.org/officeDocument/2006/relationships/footer" Target="footer241.xml"/><Relationship Id="rId126" Type="http://schemas.openxmlformats.org/officeDocument/2006/relationships/footer" Target="footer244.xml"/><Relationship Id="rId127" Type="http://schemas.openxmlformats.org/officeDocument/2006/relationships/footer" Target="footer247.xml"/><Relationship Id="rId128" Type="http://schemas.openxmlformats.org/officeDocument/2006/relationships/footer" Target="footer250.xml"/><Relationship Id="rId129" Type="http://schemas.openxmlformats.org/officeDocument/2006/relationships/footer" Target="footer253.xml"/><Relationship Id="rId130" Type="http://schemas.openxmlformats.org/officeDocument/2006/relationships/footer" Target="footer256.xml"/><Relationship Id="rId131" Type="http://schemas.openxmlformats.org/officeDocument/2006/relationships/footer" Target="footer259.xml"/><Relationship Id="rId132" Type="http://schemas.openxmlformats.org/officeDocument/2006/relationships/footer" Target="footer262.xml"/><Relationship Id="rId133" Type="http://schemas.openxmlformats.org/officeDocument/2006/relationships/footer" Target="footer265.xml"/><Relationship Id="rId134" Type="http://schemas.openxmlformats.org/officeDocument/2006/relationships/footer" Target="footer268.xml"/><Relationship Id="rId135" Type="http://schemas.openxmlformats.org/officeDocument/2006/relationships/footer" Target="footer271.xml"/><Relationship Id="rId136" Type="http://schemas.openxmlformats.org/officeDocument/2006/relationships/footer" Target="footer274.xml"/><Relationship Id="rId137" Type="http://schemas.openxmlformats.org/officeDocument/2006/relationships/footer" Target="footer277.xml"/><Relationship Id="rId138" Type="http://schemas.openxmlformats.org/officeDocument/2006/relationships/footer" Target="footer280.xml"/><Relationship Id="rId139" Type="http://schemas.openxmlformats.org/officeDocument/2006/relationships/footer" Target="footer283.xml"/><Relationship Id="rId140" Type="http://schemas.openxmlformats.org/officeDocument/2006/relationships/footer" Target="footer286.xml"/><Relationship Id="rId141" Type="http://schemas.openxmlformats.org/officeDocument/2006/relationships/footer" Target="footer289.xml"/><Relationship Id="rId142" Type="http://schemas.openxmlformats.org/officeDocument/2006/relationships/footer" Target="footer292.xml"/><Relationship Id="rId143" Type="http://schemas.openxmlformats.org/officeDocument/2006/relationships/footer" Target="footer295.xml"/><Relationship Id="rId144" Type="http://schemas.openxmlformats.org/officeDocument/2006/relationships/footer" Target="footer298.xml"/><Relationship Id="rId145" Type="http://schemas.openxmlformats.org/officeDocument/2006/relationships/footer" Target="footer301.xml"/><Relationship Id="rId146" Type="http://schemas.openxmlformats.org/officeDocument/2006/relationships/footer" Target="footer304.xml"/><Relationship Id="rId147" Type="http://schemas.openxmlformats.org/officeDocument/2006/relationships/footer" Target="footer307.xml"/><Relationship Id="rId148" Type="http://schemas.openxmlformats.org/officeDocument/2006/relationships/footer" Target="footer310.xml"/><Relationship Id="rId149" Type="http://schemas.openxmlformats.org/officeDocument/2006/relationships/footer" Target="footer313.xml"/><Relationship Id="rId150" Type="http://schemas.openxmlformats.org/officeDocument/2006/relationships/footer" Target="footer316.xml"/><Relationship Id="rId151" Type="http://schemas.openxmlformats.org/officeDocument/2006/relationships/footer" Target="footer319.xml"/><Relationship Id="rId152" Type="http://schemas.openxmlformats.org/officeDocument/2006/relationships/footer" Target="footer322.xml"/><Relationship Id="rId153" Type="http://schemas.openxmlformats.org/officeDocument/2006/relationships/footer" Target="footer325.xml"/><Relationship Id="rId154" Type="http://schemas.openxmlformats.org/officeDocument/2006/relationships/footer" Target="footer328.xml"/><Relationship Id="rId155" Type="http://schemas.openxmlformats.org/officeDocument/2006/relationships/footer" Target="footer331.xml"/><Relationship Id="rId156" Type="http://schemas.openxmlformats.org/officeDocument/2006/relationships/footer" Target="footer334.xml"/><Relationship Id="rId157" Type="http://schemas.openxmlformats.org/officeDocument/2006/relationships/footer" Target="footer337.xml"/><Relationship Id="rId158" Type="http://schemas.openxmlformats.org/officeDocument/2006/relationships/footer" Target="footer340.xml"/><Relationship Id="rId159" Type="http://schemas.openxmlformats.org/officeDocument/2006/relationships/footer" Target="footer343.xml"/><Relationship Id="rId160" Type="http://schemas.openxmlformats.org/officeDocument/2006/relationships/footer" Target="footer346.xml"/><Relationship Id="rId161" Type="http://schemas.openxmlformats.org/officeDocument/2006/relationships/footer" Target="footer349.xml"/><Relationship Id="rId162" Type="http://schemas.openxmlformats.org/officeDocument/2006/relationships/footer" Target="footer352.xml"/><Relationship Id="rId163" Type="http://schemas.openxmlformats.org/officeDocument/2006/relationships/footer" Target="footer355.xml"/><Relationship Id="rId164" Type="http://schemas.openxmlformats.org/officeDocument/2006/relationships/footer" Target="footer358.xml"/><Relationship Id="rId165" Type="http://schemas.openxmlformats.org/officeDocument/2006/relationships/footer" Target="footer361.xml"/><Relationship Id="rId166" Type="http://schemas.openxmlformats.org/officeDocument/2006/relationships/footer" Target="footer364.xml"/><Relationship Id="rId167" Type="http://schemas.openxmlformats.org/officeDocument/2006/relationships/footer" Target="footer367.xml"/><Relationship Id="rId168" Type="http://schemas.openxmlformats.org/officeDocument/2006/relationships/footer" Target="footer370.xml"/><Relationship Id="rId169" Type="http://schemas.openxmlformats.org/officeDocument/2006/relationships/footer" Target="footer373.xml"/><Relationship Id="rId170" Type="http://schemas.openxmlformats.org/officeDocument/2006/relationships/footer" Target="footer376.xml"/><Relationship Id="rId171" Type="http://schemas.openxmlformats.org/officeDocument/2006/relationships/footer" Target="footer379.xml"/><Relationship Id="rId172" Type="http://schemas.openxmlformats.org/officeDocument/2006/relationships/footer" Target="footer382.xml"/><Relationship Id="rId173" Type="http://schemas.openxmlformats.org/officeDocument/2006/relationships/footer" Target="footer385.xml"/><Relationship Id="rId174" Type="http://schemas.openxmlformats.org/officeDocument/2006/relationships/footer" Target="footer388.xml"/><Relationship Id="rId175" Type="http://schemas.openxmlformats.org/officeDocument/2006/relationships/footer" Target="footer391.xml"/><Relationship Id="rId176" Type="http://schemas.openxmlformats.org/officeDocument/2006/relationships/footer" Target="footer394.xml"/><Relationship Id="rId177" Type="http://schemas.openxmlformats.org/officeDocument/2006/relationships/footer" Target="footer397.xml"/><Relationship Id="rId178" Type="http://schemas.openxmlformats.org/officeDocument/2006/relationships/footer" Target="footer400.xml"/><Relationship Id="rId179" Type="http://schemas.openxmlformats.org/officeDocument/2006/relationships/footer" Target="footer403.xml"/><Relationship Id="rId180" Type="http://schemas.openxmlformats.org/officeDocument/2006/relationships/footer" Target="footer406.xml"/><Relationship Id="rId181" Type="http://schemas.openxmlformats.org/officeDocument/2006/relationships/footer" Target="footer409.xml"/><Relationship Id="rId182" Type="http://schemas.openxmlformats.org/officeDocument/2006/relationships/footer" Target="footer412.xml"/><Relationship Id="rId183" Type="http://schemas.openxmlformats.org/officeDocument/2006/relationships/footer" Target="footer415.xml"/><Relationship Id="rId184" Type="http://schemas.openxmlformats.org/officeDocument/2006/relationships/footer" Target="footer418.xml"/><Relationship Id="rId185" Type="http://schemas.openxmlformats.org/officeDocument/2006/relationships/footer" Target="footer421.xml"/><Relationship Id="rId186" Type="http://schemas.openxmlformats.org/officeDocument/2006/relationships/footer" Target="footer424.xml"/><Relationship Id="rId187" Type="http://schemas.openxmlformats.org/officeDocument/2006/relationships/footer" Target="footer427.xml"/><Relationship Id="rId188" Type="http://schemas.openxmlformats.org/officeDocument/2006/relationships/footer" Target="footer430.xml"/><Relationship Id="rId189" Type="http://schemas.openxmlformats.org/officeDocument/2006/relationships/footer" Target="footer433.xml"/><Relationship Id="rId190" Type="http://schemas.openxmlformats.org/officeDocument/2006/relationships/footer" Target="footer436.xml"/><Relationship Id="rId191" Type="http://schemas.openxmlformats.org/officeDocument/2006/relationships/footer" Target="footer439.xml"/><Relationship Id="rId192" Type="http://schemas.openxmlformats.org/officeDocument/2006/relationships/footer" Target="footer442.xml"/><Relationship Id="rId193" Type="http://schemas.openxmlformats.org/officeDocument/2006/relationships/footer" Target="footer445.xml"/><Relationship Id="rId194" Type="http://schemas.openxmlformats.org/officeDocument/2006/relationships/footer" Target="footer448.xml"/><Relationship Id="rId195" Type="http://schemas.openxmlformats.org/officeDocument/2006/relationships/footer" Target="footer451.xml"/><Relationship Id="rId196" Type="http://schemas.openxmlformats.org/officeDocument/2006/relationships/footer" Target="footer454.xml"/><Relationship Id="rId197" Type="http://schemas.openxmlformats.org/officeDocument/2006/relationships/footer" Target="footer457.xml"/><Relationship Id="rId198" Type="http://schemas.openxmlformats.org/officeDocument/2006/relationships/footer" Target="footer460.xml"/><Relationship Id="rId199" Type="http://schemas.openxmlformats.org/officeDocument/2006/relationships/footer" Target="footer463.xml"/><Relationship Id="rId200" Type="http://schemas.openxmlformats.org/officeDocument/2006/relationships/footer" Target="footer466.xml"/><Relationship Id="rId201" Type="http://schemas.openxmlformats.org/officeDocument/2006/relationships/footer" Target="footer469.xml"/><Relationship Id="rId202" Type="http://schemas.openxmlformats.org/officeDocument/2006/relationships/footer" Target="footer472.xml"/><Relationship Id="rId203" Type="http://schemas.openxmlformats.org/officeDocument/2006/relationships/footer" Target="footer475.xml"/><Relationship Id="rId204" Type="http://schemas.openxmlformats.org/officeDocument/2006/relationships/footer" Target="footer478.xml"/><Relationship Id="rId205" Type="http://schemas.openxmlformats.org/officeDocument/2006/relationships/footer" Target="footer481.xml"/><Relationship Id="rId206" Type="http://schemas.openxmlformats.org/officeDocument/2006/relationships/footer" Target="footer484.xml"/><Relationship Id="rId207" Type="http://schemas.openxmlformats.org/officeDocument/2006/relationships/footer" Target="footer487.xml"/><Relationship Id="rId208" Type="http://schemas.openxmlformats.org/officeDocument/2006/relationships/footer" Target="footer490.xml"/><Relationship Id="rId209" Type="http://schemas.openxmlformats.org/officeDocument/2006/relationships/footer" Target="footer493.xml"/><Relationship Id="rId210" Type="http://schemas.openxmlformats.org/officeDocument/2006/relationships/footer" Target="footer496.xml"/><Relationship Id="rId211" Type="http://schemas.openxmlformats.org/officeDocument/2006/relationships/footer" Target="footer499.xml"/><Relationship Id="rId212" Type="http://schemas.openxmlformats.org/officeDocument/2006/relationships/footer" Target="footer502.xml"/><Relationship Id="rId213" Type="http://schemas.openxmlformats.org/officeDocument/2006/relationships/footer" Target="footer505.xml"/><Relationship Id="rId214" Type="http://schemas.openxmlformats.org/officeDocument/2006/relationships/footer" Target="footer508.xml"/><Relationship Id="rId215" Type="http://schemas.openxmlformats.org/officeDocument/2006/relationships/footer" Target="footer511.xml"/><Relationship Id="rId216" Type="http://schemas.openxmlformats.org/officeDocument/2006/relationships/footer" Target="footer514.xml"/><Relationship Id="rId217" Type="http://schemas.openxmlformats.org/officeDocument/2006/relationships/footer" Target="footer517.xml"/><Relationship Id="rId218" Type="http://schemas.openxmlformats.org/officeDocument/2006/relationships/footer" Target="footer520.xml"/><Relationship Id="rId219" Type="http://schemas.openxmlformats.org/officeDocument/2006/relationships/footer" Target="footer523.xml"/><Relationship Id="rId220" Type="http://schemas.openxmlformats.org/officeDocument/2006/relationships/footer" Target="footer526.xml"/><Relationship Id="rId221" Type="http://schemas.openxmlformats.org/officeDocument/2006/relationships/footer" Target="footer529.xml"/><Relationship Id="rId222" Type="http://schemas.openxmlformats.org/officeDocument/2006/relationships/footer" Target="footer532.xml"/><Relationship Id="rId223" Type="http://schemas.openxmlformats.org/officeDocument/2006/relationships/footer" Target="footer535.xml"/><Relationship Id="rId224" Type="http://schemas.openxmlformats.org/officeDocument/2006/relationships/footer" Target="footer538.xml"/><Relationship Id="rId225" Type="http://schemas.openxmlformats.org/officeDocument/2006/relationships/footer" Target="footer541.xml"/><Relationship Id="rId226" Type="http://schemas.openxmlformats.org/officeDocument/2006/relationships/footer" Target="footer544.xml"/><Relationship Id="rId227" Type="http://schemas.openxmlformats.org/officeDocument/2006/relationships/footer" Target="footer547.xml"/><Relationship Id="rId228" Type="http://schemas.openxmlformats.org/officeDocument/2006/relationships/footer" Target="footer550.xml"/><Relationship Id="rId229" Type="http://schemas.openxmlformats.org/officeDocument/2006/relationships/footer" Target="footer553.xml"/><Relationship Id="rId230" Type="http://schemas.openxmlformats.org/officeDocument/2006/relationships/footer" Target="footer556.xml"/><Relationship Id="rId231" Type="http://schemas.openxmlformats.org/officeDocument/2006/relationships/footer" Target="footer559.xml"/><Relationship Id="rId232" Type="http://schemas.openxmlformats.org/officeDocument/2006/relationships/footer" Target="footer562.xml"/><Relationship Id="rId233" Type="http://schemas.openxmlformats.org/officeDocument/2006/relationships/footer" Target="footer565.xml"/><Relationship Id="rId234" Type="http://schemas.openxmlformats.org/officeDocument/2006/relationships/footer" Target="footer568.xml"/><Relationship Id="rId235" Type="http://schemas.openxmlformats.org/officeDocument/2006/relationships/footer" Target="footer571.xml"/><Relationship Id="rId236" Type="http://schemas.openxmlformats.org/officeDocument/2006/relationships/footer" Target="footer574.xml"/><Relationship Id="rId237" Type="http://schemas.openxmlformats.org/officeDocument/2006/relationships/footer" Target="footer577.xml"/><Relationship Id="rId238" Type="http://schemas.openxmlformats.org/officeDocument/2006/relationships/footer" Target="footer580.xml"/><Relationship Id="rId239" Type="http://schemas.openxmlformats.org/officeDocument/2006/relationships/footer" Target="footer583.xml"/><Relationship Id="rId240" Type="http://schemas.openxmlformats.org/officeDocument/2006/relationships/footer" Target="footer586.xml"/><Relationship Id="rId241" Type="http://schemas.openxmlformats.org/officeDocument/2006/relationships/footer" Target="footer589.xml"/><Relationship Id="rId242" Type="http://schemas.openxmlformats.org/officeDocument/2006/relationships/footer" Target="footer592.xml"/><Relationship Id="rId243" Type="http://schemas.openxmlformats.org/officeDocument/2006/relationships/footer" Target="footer595.xml"/><Relationship Id="rId244" Type="http://schemas.openxmlformats.org/officeDocument/2006/relationships/footer" Target="footer598.xml"/><Relationship Id="rId245" Type="http://schemas.openxmlformats.org/officeDocument/2006/relationships/footer" Target="footer601.xml"/><Relationship Id="rId246" Type="http://schemas.openxmlformats.org/officeDocument/2006/relationships/footer" Target="footer604.xml"/><Relationship Id="rId247" Type="http://schemas.openxmlformats.org/officeDocument/2006/relationships/footer" Target="footer607.xml"/><Relationship Id="rId248" Type="http://schemas.openxmlformats.org/officeDocument/2006/relationships/footer" Target="footer610.xml"/><Relationship Id="rId249" Type="http://schemas.openxmlformats.org/officeDocument/2006/relationships/footer" Target="footer613.xml"/><Relationship Id="rId250" Type="http://schemas.openxmlformats.org/officeDocument/2006/relationships/footer" Target="footer616.xml"/><Relationship Id="rId251" Type="http://schemas.openxmlformats.org/officeDocument/2006/relationships/footer" Target="footer619.xml"/><Relationship Id="rId252" Type="http://schemas.openxmlformats.org/officeDocument/2006/relationships/footer" Target="footer622.xml"/><Relationship Id="rId253" Type="http://schemas.openxmlformats.org/officeDocument/2006/relationships/footer" Target="footer625.xml"/><Relationship Id="rId254" Type="http://schemas.openxmlformats.org/officeDocument/2006/relationships/footer" Target="footer628.xml"/><Relationship Id="rId255" Type="http://schemas.openxmlformats.org/officeDocument/2006/relationships/footer" Target="footer631.xml"/><Relationship Id="rId256" Type="http://schemas.openxmlformats.org/officeDocument/2006/relationships/footer" Target="footer634.xml"/><Relationship Id="rId257" Type="http://schemas.openxmlformats.org/officeDocument/2006/relationships/footer" Target="footer637.xml"/><Relationship Id="rId258" Type="http://schemas.openxmlformats.org/officeDocument/2006/relationships/footer" Target="footer640.xml"/><Relationship Id="rId259" Type="http://schemas.openxmlformats.org/officeDocument/2006/relationships/footer" Target="footer643.xml"/><Relationship Id="rId260" Type="http://schemas.openxmlformats.org/officeDocument/2006/relationships/footer" Target="footer646.xml"/><Relationship Id="rId261" Type="http://schemas.openxmlformats.org/officeDocument/2006/relationships/footer" Target="footer649.xml"/><Relationship Id="rId262" Type="http://schemas.openxmlformats.org/officeDocument/2006/relationships/footer" Target="footer652.xml"/><Relationship Id="rId263" Type="http://schemas.openxmlformats.org/officeDocument/2006/relationships/footer" Target="footer655.xml"/><Relationship Id="rId264" Type="http://schemas.openxmlformats.org/officeDocument/2006/relationships/footer" Target="footer658.xml"/><Relationship Id="rId265" Type="http://schemas.openxmlformats.org/officeDocument/2006/relationships/footer" Target="footer661.xml"/><Relationship Id="rId266" Type="http://schemas.openxmlformats.org/officeDocument/2006/relationships/footer" Target="footer664.xml"/><Relationship Id="rId267" Type="http://schemas.openxmlformats.org/officeDocument/2006/relationships/footer" Target="footer667.xml"/><Relationship Id="rId268" Type="http://schemas.openxmlformats.org/officeDocument/2006/relationships/footer" Target="footer670.xml"/><Relationship Id="rId269" Type="http://schemas.openxmlformats.org/officeDocument/2006/relationships/footer" Target="footer673.xml"/><Relationship Id="rId270" Type="http://schemas.openxmlformats.org/officeDocument/2006/relationships/footer" Target="footer676.xml"/><Relationship Id="rId271" Type="http://schemas.openxmlformats.org/officeDocument/2006/relationships/footer" Target="footer679.xml"/><Relationship Id="rId272" Type="http://schemas.openxmlformats.org/officeDocument/2006/relationships/footer" Target="footer682.xml"/><Relationship Id="rId273" Type="http://schemas.openxmlformats.org/officeDocument/2006/relationships/footer" Target="footer685.xml"/><Relationship Id="rId274" Type="http://schemas.openxmlformats.org/officeDocument/2006/relationships/footer" Target="footer688.xml"/><Relationship Id="rId275" Type="http://schemas.openxmlformats.org/officeDocument/2006/relationships/footer" Target="footer691.xml"/><Relationship Id="rId276" Type="http://schemas.openxmlformats.org/officeDocument/2006/relationships/footer" Target="footer694.xml"/><Relationship Id="rId277" Type="http://schemas.openxmlformats.org/officeDocument/2006/relationships/footer" Target="footer697.xml"/><Relationship Id="rId278" Type="http://schemas.openxmlformats.org/officeDocument/2006/relationships/footer" Target="footer700.xml"/><Relationship Id="rId279" Type="http://schemas.openxmlformats.org/officeDocument/2006/relationships/footer" Target="footer703.xml"/><Relationship Id="rId280" Type="http://schemas.openxmlformats.org/officeDocument/2006/relationships/footer" Target="footer706.xml"/><Relationship Id="rId281" Type="http://schemas.openxmlformats.org/officeDocument/2006/relationships/footer" Target="footer709.xml"/><Relationship Id="rId282" Type="http://schemas.openxmlformats.org/officeDocument/2006/relationships/footer" Target="footer712.xml"/><Relationship Id="rId283" Type="http://schemas.openxmlformats.org/officeDocument/2006/relationships/footer" Target="footer715.xml"/><Relationship Id="rId284" Type="http://schemas.openxmlformats.org/officeDocument/2006/relationships/footer" Target="footer718.xml"/><Relationship Id="rId285" Type="http://schemas.openxmlformats.org/officeDocument/2006/relationships/footer" Target="footer721.xml"/><Relationship Id="rId286" Type="http://schemas.openxmlformats.org/officeDocument/2006/relationships/footer" Target="footer724.xml"/><Relationship Id="rId287" Type="http://schemas.openxmlformats.org/officeDocument/2006/relationships/footer" Target="footer727.xml"/><Relationship Id="rId288" Type="http://schemas.openxmlformats.org/officeDocument/2006/relationships/footer" Target="footer730.xml"/><Relationship Id="rId289" Type="http://schemas.openxmlformats.org/officeDocument/2006/relationships/footer" Target="footer733.xml"/><Relationship Id="rId290" Type="http://schemas.openxmlformats.org/officeDocument/2006/relationships/footer" Target="footer736.xml"/><Relationship Id="rId291" Type="http://schemas.openxmlformats.org/officeDocument/2006/relationships/footer" Target="footer739.xml"/><Relationship Id="rId292" Type="http://schemas.openxmlformats.org/officeDocument/2006/relationships/footer" Target="footer742.xml"/><Relationship Id="rId293" Type="http://schemas.openxmlformats.org/officeDocument/2006/relationships/footer" Target="footer745.xml"/><Relationship Id="rId294" Type="http://schemas.openxmlformats.org/officeDocument/2006/relationships/footer" Target="footer748.xml"/><Relationship Id="rId295" Type="http://schemas.openxmlformats.org/officeDocument/2006/relationships/footer" Target="footer751.xml"/><Relationship Id="rId296" Type="http://schemas.openxmlformats.org/officeDocument/2006/relationships/footer" Target="footer754.xml"/><Relationship Id="rId297" Type="http://schemas.openxmlformats.org/officeDocument/2006/relationships/footer" Target="footer757.xml"/><Relationship Id="rId298" Type="http://schemas.openxmlformats.org/officeDocument/2006/relationships/footer" Target="footer760.xml"/><Relationship Id="rId299" Type="http://schemas.openxmlformats.org/officeDocument/2006/relationships/footer" Target="footer763.xml"/><Relationship Id="rId300" Type="http://schemas.openxmlformats.org/officeDocument/2006/relationships/footer" Target="footer766.xml"/><Relationship Id="rId301" Type="http://schemas.openxmlformats.org/officeDocument/2006/relationships/footer" Target="footer769.xml"/><Relationship Id="rId302" Type="http://schemas.openxmlformats.org/officeDocument/2006/relationships/footer" Target="footer772.xml"/><Relationship Id="rId303" Type="http://schemas.openxmlformats.org/officeDocument/2006/relationships/footer" Target="footer775.xml"/><Relationship Id="rId304" Type="http://schemas.openxmlformats.org/officeDocument/2006/relationships/footer" Target="footer778.xml"/><Relationship Id="rId305" Type="http://schemas.openxmlformats.org/officeDocument/2006/relationships/footer" Target="footer781.xml"/><Relationship Id="rId306" Type="http://schemas.openxmlformats.org/officeDocument/2006/relationships/footer" Target="footer784.xml"/><Relationship Id="rId307" Type="http://schemas.openxmlformats.org/officeDocument/2006/relationships/footer" Target="footer787.xml"/><Relationship Id="rId308" Type="http://schemas.openxmlformats.org/officeDocument/2006/relationships/footer" Target="footer790.xml"/><Relationship Id="rId309" Type="http://schemas.openxmlformats.org/officeDocument/2006/relationships/footer" Target="footer793.xml"/><Relationship Id="rId310" Type="http://schemas.openxmlformats.org/officeDocument/2006/relationships/footer" Target="footer796.xml"/><Relationship Id="rId311" Type="http://schemas.openxmlformats.org/officeDocument/2006/relationships/footer" Target="footer799.xml"/><Relationship Id="rId312" Type="http://schemas.openxmlformats.org/officeDocument/2006/relationships/footer" Target="footer802.xml"/><Relationship Id="rId313" Type="http://schemas.openxmlformats.org/officeDocument/2006/relationships/footer" Target="footer805.xml"/><Relationship Id="rId314" Type="http://schemas.openxmlformats.org/officeDocument/2006/relationships/footer" Target="footer808.xml"/><Relationship Id="rId315" Type="http://schemas.openxmlformats.org/officeDocument/2006/relationships/footer" Target="footer811.xml"/><Relationship Id="rId316" Type="http://schemas.openxmlformats.org/officeDocument/2006/relationships/footer" Target="footer814.xml"/><Relationship Id="rId317" Type="http://schemas.openxmlformats.org/officeDocument/2006/relationships/footer" Target="footer817.xml"/><Relationship Id="rId318" Type="http://schemas.openxmlformats.org/officeDocument/2006/relationships/footer" Target="footer820.xml"/><Relationship Id="rId319" Type="http://schemas.openxmlformats.org/officeDocument/2006/relationships/footer" Target="footer823.xml"/><Relationship Id="rId320" Type="http://schemas.openxmlformats.org/officeDocument/2006/relationships/footer" Target="footer826.xml"/><Relationship Id="rId321" Type="http://schemas.openxmlformats.org/officeDocument/2006/relationships/footer" Target="footer829.xml"/><Relationship Id="rId322" Type="http://schemas.openxmlformats.org/officeDocument/2006/relationships/footer" Target="footer832.xml"/><Relationship Id="rId323" Type="http://schemas.openxmlformats.org/officeDocument/2006/relationships/footer" Target="footer835.xml"/><Relationship Id="rId324" Type="http://schemas.openxmlformats.org/officeDocument/2006/relationships/footer" Target="footer838.xml"/><Relationship Id="rId325" Type="http://schemas.openxmlformats.org/officeDocument/2006/relationships/footer" Target="footer841.xml"/><Relationship Id="rId326" Type="http://schemas.openxmlformats.org/officeDocument/2006/relationships/footer" Target="footer844.xml"/><Relationship Id="rId327" Type="http://schemas.openxmlformats.org/officeDocument/2006/relationships/footer" Target="footer847.xml"/><Relationship Id="rId328" Type="http://schemas.openxmlformats.org/officeDocument/2006/relationships/footer" Target="footer850.xml"/><Relationship Id="rId329" Type="http://schemas.openxmlformats.org/officeDocument/2006/relationships/footer" Target="footer853.xml"/><Relationship Id="rId330" Type="http://schemas.openxmlformats.org/officeDocument/2006/relationships/footer" Target="footer856.xml"/><Relationship Id="rId331" Type="http://schemas.openxmlformats.org/officeDocument/2006/relationships/footer" Target="footer859.xml"/><Relationship Id="rId332" Type="http://schemas.openxmlformats.org/officeDocument/2006/relationships/footer" Target="footer862.xml"/><Relationship Id="rId333" Type="http://schemas.openxmlformats.org/officeDocument/2006/relationships/footer" Target="footer865.xml"/><Relationship Id="rId334" Type="http://schemas.openxmlformats.org/officeDocument/2006/relationships/footer" Target="footer868.xml"/><Relationship Id="rId335" Type="http://schemas.openxmlformats.org/officeDocument/2006/relationships/footer" Target="footer871.xml"/><Relationship Id="rId336" Type="http://schemas.openxmlformats.org/officeDocument/2006/relationships/footer" Target="footer874.xml"/><Relationship Id="rId337" Type="http://schemas.openxmlformats.org/officeDocument/2006/relationships/footer" Target="footer877.xml"/><Relationship Id="rId338" Type="http://schemas.openxmlformats.org/officeDocument/2006/relationships/footer" Target="footer880.xml"/><Relationship Id="rId339" Type="http://schemas.openxmlformats.org/officeDocument/2006/relationships/footer" Target="footer883.xml"/><Relationship Id="rId340" Type="http://schemas.openxmlformats.org/officeDocument/2006/relationships/footer" Target="footer886.xml"/><Relationship Id="rId341" Type="http://schemas.openxmlformats.org/officeDocument/2006/relationships/footer" Target="footer889.xml"/><Relationship Id="rId342" Type="http://schemas.openxmlformats.org/officeDocument/2006/relationships/footer" Target="footer892.xml"/><Relationship Id="rId343" Type="http://schemas.openxmlformats.org/officeDocument/2006/relationships/footer" Target="footer895.xml"/><Relationship Id="rId344" Type="http://schemas.openxmlformats.org/officeDocument/2006/relationships/footer" Target="footer898.xml"/><Relationship Id="rId345" Type="http://schemas.openxmlformats.org/officeDocument/2006/relationships/footer" Target="footer901.xml"/><Relationship Id="rId346" Type="http://schemas.openxmlformats.org/officeDocument/2006/relationships/footer" Target="footer904.xml"/><Relationship Id="rId347" Type="http://schemas.openxmlformats.org/officeDocument/2006/relationships/footer" Target="footer907.xml"/><Relationship Id="rId348" Type="http://schemas.openxmlformats.org/officeDocument/2006/relationships/footer" Target="footer910.xml"/><Relationship Id="rId349" Type="http://schemas.openxmlformats.org/officeDocument/2006/relationships/footer" Target="footer913.xml"/><Relationship Id="rId350" Type="http://schemas.openxmlformats.org/officeDocument/2006/relationships/footer" Target="footer916.xml"/><Relationship Id="rId351" Type="http://schemas.openxmlformats.org/officeDocument/2006/relationships/footer" Target="footer919.xml"/><Relationship Id="rId352" Type="http://schemas.openxmlformats.org/officeDocument/2006/relationships/footer" Target="footer922.xml"/><Relationship Id="rId353" Type="http://schemas.openxmlformats.org/officeDocument/2006/relationships/footer" Target="footer925.xml"/><Relationship Id="rId354" Type="http://schemas.openxmlformats.org/officeDocument/2006/relationships/footer" Target="footer928.xml"/><Relationship Id="rId355" Type="http://schemas.openxmlformats.org/officeDocument/2006/relationships/footer" Target="footer931.xml"/><Relationship Id="rId356" Type="http://schemas.openxmlformats.org/officeDocument/2006/relationships/footer" Target="footer934.xml"/><Relationship Id="rId357" Type="http://schemas.openxmlformats.org/officeDocument/2006/relationships/footer" Target="footer937.xml"/><Relationship Id="rId358" Type="http://schemas.openxmlformats.org/officeDocument/2006/relationships/footer" Target="footer940.xml"/><Relationship Id="rId359" Type="http://schemas.openxmlformats.org/officeDocument/2006/relationships/footer" Target="footer943.xml"/><Relationship Id="rId360" Type="http://schemas.openxmlformats.org/officeDocument/2006/relationships/footer" Target="footer946.xml"/><Relationship Id="rId361" Type="http://schemas.openxmlformats.org/officeDocument/2006/relationships/footer" Target="footer949.xml"/><Relationship Id="rId362" Type="http://schemas.openxmlformats.org/officeDocument/2006/relationships/footer" Target="footer952.xml"/><Relationship Id="rId363" Type="http://schemas.openxmlformats.org/officeDocument/2006/relationships/footer" Target="footer955.xml"/><Relationship Id="rId364" Type="http://schemas.openxmlformats.org/officeDocument/2006/relationships/footer" Target="footer958.xml"/><Relationship Id="rId365" Type="http://schemas.openxmlformats.org/officeDocument/2006/relationships/footer" Target="footer961.xml"/><Relationship Id="rId366" Type="http://schemas.openxmlformats.org/officeDocument/2006/relationships/footer" Target="footer964.xml"/><Relationship Id="rId367" Type="http://schemas.openxmlformats.org/officeDocument/2006/relationships/footer" Target="footer967.xml"/><Relationship Id="rId368" Type="http://schemas.openxmlformats.org/officeDocument/2006/relationships/footer" Target="footer970.xml"/><Relationship Id="rId369" Type="http://schemas.openxmlformats.org/officeDocument/2006/relationships/footer" Target="footer973.xml"/><Relationship Id="rId370" Type="http://schemas.openxmlformats.org/officeDocument/2006/relationships/footer" Target="footer976.xml"/><Relationship Id="rId371" Type="http://schemas.openxmlformats.org/officeDocument/2006/relationships/footer" Target="footer979.xml"/><Relationship Id="rId372" Type="http://schemas.openxmlformats.org/officeDocument/2006/relationships/footer" Target="footer982.xml"/><Relationship Id="rId373" Type="http://schemas.openxmlformats.org/officeDocument/2006/relationships/footer" Target="footer985.xml"/><Relationship Id="rId374" Type="http://schemas.openxmlformats.org/officeDocument/2006/relationships/footer" Target="footer988.xml"/><Relationship Id="rId375" Type="http://schemas.openxmlformats.org/officeDocument/2006/relationships/footer" Target="footer991.xml"/><Relationship Id="rId376" Type="http://schemas.openxmlformats.org/officeDocument/2006/relationships/footer" Target="footer994.xml"/><Relationship Id="rId377" Type="http://schemas.openxmlformats.org/officeDocument/2006/relationships/footer" Target="footer997.xml"/><Relationship Id="rId378" Type="http://schemas.openxmlformats.org/officeDocument/2006/relationships/footer" Target="footer1000.xml"/><Relationship Id="rId379" Type="http://schemas.openxmlformats.org/officeDocument/2006/relationships/footer" Target="footer1003.xml"/><Relationship Id="rId380" Type="http://schemas.openxmlformats.org/officeDocument/2006/relationships/footer" Target="footer1006.xml"/><Relationship Id="rId381" Type="http://schemas.openxmlformats.org/officeDocument/2006/relationships/footer" Target="footer1009.xml"/><Relationship Id="rId382" Type="http://schemas.openxmlformats.org/officeDocument/2006/relationships/footer" Target="footer1012.xml"/><Relationship Id="rId383" Type="http://schemas.openxmlformats.org/officeDocument/2006/relationships/footer" Target="footer1015.xml"/><Relationship Id="rId384" Type="http://schemas.openxmlformats.org/officeDocument/2006/relationships/footer" Target="footer1018.xml"/><Relationship Id="rId385" Type="http://schemas.openxmlformats.org/officeDocument/2006/relationships/footer" Target="footer1021.xml"/><Relationship Id="rId386" Type="http://schemas.openxmlformats.org/officeDocument/2006/relationships/footer" Target="footer1024.xml"/><Relationship Id="rId387" Type="http://schemas.openxmlformats.org/officeDocument/2006/relationships/footer" Target="footer1027.xml"/><Relationship Id="rId388" Type="http://schemas.openxmlformats.org/officeDocument/2006/relationships/footer" Target="footer1030.xml"/><Relationship Id="rId389" Type="http://schemas.openxmlformats.org/officeDocument/2006/relationships/footer" Target="footer1033.xml"/><Relationship Id="rId390" Type="http://schemas.openxmlformats.org/officeDocument/2006/relationships/footer" Target="footer1036.xml"/><Relationship Id="rId391" Type="http://schemas.openxmlformats.org/officeDocument/2006/relationships/footer" Target="footer1039.xml"/><Relationship Id="rId392" Type="http://schemas.openxmlformats.org/officeDocument/2006/relationships/footer" Target="footer1042.xml"/><Relationship Id="rId393" Type="http://schemas.openxmlformats.org/officeDocument/2006/relationships/footer" Target="footer1045.xml"/><Relationship Id="rId394" Type="http://schemas.openxmlformats.org/officeDocument/2006/relationships/footer" Target="footer1048.xml"/><Relationship Id="rId395" Type="http://schemas.openxmlformats.org/officeDocument/2006/relationships/footer" Target="footer1051.xml"/><Relationship Id="rId396" Type="http://schemas.openxmlformats.org/officeDocument/2006/relationships/footer" Target="footer1054.xml"/><Relationship Id="rId397" Type="http://schemas.openxmlformats.org/officeDocument/2006/relationships/footer" Target="footer1057.xml"/><Relationship Id="rId398" Type="http://schemas.openxmlformats.org/officeDocument/2006/relationships/footer" Target="footer1060.xml"/><Relationship Id="rId399" Type="http://schemas.openxmlformats.org/officeDocument/2006/relationships/footer" Target="footer1063.xml"/><Relationship Id="rId400" Type="http://schemas.openxmlformats.org/officeDocument/2006/relationships/footer" Target="footer1066.xml"/><Relationship Id="rId401" Type="http://schemas.openxmlformats.org/officeDocument/2006/relationships/footer" Target="footer1069.xml"/><Relationship Id="rId402" Type="http://schemas.openxmlformats.org/officeDocument/2006/relationships/footer" Target="footer1072.xml"/><Relationship Id="rId403" Type="http://schemas.openxmlformats.org/officeDocument/2006/relationships/footer" Target="footer1075.xml"/><Relationship Id="rId404" Type="http://schemas.openxmlformats.org/officeDocument/2006/relationships/footer" Target="footer1078.xml"/><Relationship Id="rId405" Type="http://schemas.openxmlformats.org/officeDocument/2006/relationships/footer" Target="footer1081.xml"/><Relationship Id="rId406" Type="http://schemas.openxmlformats.org/officeDocument/2006/relationships/footer" Target="footer1084.xml"/><Relationship Id="rId407" Type="http://schemas.openxmlformats.org/officeDocument/2006/relationships/footer" Target="footer1087.xml"/><Relationship Id="rId408" Type="http://schemas.openxmlformats.org/officeDocument/2006/relationships/footer" Target="footer1090.xml"/><Relationship Id="rId409" Type="http://schemas.openxmlformats.org/officeDocument/2006/relationships/footer" Target="footer1093.xml"/><Relationship Id="rId410" Type="http://schemas.openxmlformats.org/officeDocument/2006/relationships/footer" Target="footer1096.xml"/><Relationship Id="rId411" Type="http://schemas.openxmlformats.org/officeDocument/2006/relationships/footer" Target="footer1099.xml"/><Relationship Id="rId412" Type="http://schemas.openxmlformats.org/officeDocument/2006/relationships/footer" Target="footer1102.xml"/><Relationship Id="rId413" Type="http://schemas.openxmlformats.org/officeDocument/2006/relationships/footer" Target="footer1105.xml"/><Relationship Id="rId414" Type="http://schemas.openxmlformats.org/officeDocument/2006/relationships/footer" Target="footer1108.xml"/><Relationship Id="rId415" Type="http://schemas.openxmlformats.org/officeDocument/2006/relationships/footer" Target="footer1111.xml"/><Relationship Id="rId416" Type="http://schemas.openxmlformats.org/officeDocument/2006/relationships/footer" Target="footer1114.xml"/><Relationship Id="rId417" Type="http://schemas.openxmlformats.org/officeDocument/2006/relationships/footer" Target="footer1117.xml"/><Relationship Id="rId418" Type="http://schemas.openxmlformats.org/officeDocument/2006/relationships/footer" Target="footer1120.xml"/><Relationship Id="rId419" Type="http://schemas.openxmlformats.org/officeDocument/2006/relationships/footer" Target="footer1123.xml"/><Relationship Id="rId420" Type="http://schemas.openxmlformats.org/officeDocument/2006/relationships/footer" Target="footer1126.xml"/><Relationship Id="rId421" Type="http://schemas.openxmlformats.org/officeDocument/2006/relationships/footer" Target="footer1129.xml"/><Relationship Id="rId422" Type="http://schemas.openxmlformats.org/officeDocument/2006/relationships/footer" Target="footer1132.xml"/><Relationship Id="rId423" Type="http://schemas.openxmlformats.org/officeDocument/2006/relationships/footer" Target="footer1135.xml"/><Relationship Id="rId424" Type="http://schemas.openxmlformats.org/officeDocument/2006/relationships/footer" Target="footer1138.xml"/><Relationship Id="rId425" Type="http://schemas.openxmlformats.org/officeDocument/2006/relationships/footer" Target="footer1141.xml"/><Relationship Id="rId426" Type="http://schemas.openxmlformats.org/officeDocument/2006/relationships/footer" Target="footer1144.xml"/><Relationship Id="rId427" Type="http://schemas.openxmlformats.org/officeDocument/2006/relationships/footer" Target="footer1147.xml"/><Relationship Id="rId428" Type="http://schemas.openxmlformats.org/officeDocument/2006/relationships/footer" Target="footer1150.xml"/><Relationship Id="rId429" Type="http://schemas.openxmlformats.org/officeDocument/2006/relationships/footer" Target="footer1153.xml"/><Relationship Id="rId430" Type="http://schemas.openxmlformats.org/officeDocument/2006/relationships/footer" Target="footer1156.xml"/><Relationship Id="rId431" Type="http://schemas.openxmlformats.org/officeDocument/2006/relationships/footer" Target="footer1159.xml"/><Relationship Id="rId432" Type="http://schemas.openxmlformats.org/officeDocument/2006/relationships/footer" Target="footer1162.xml"/><Relationship Id="rId433" Type="http://schemas.openxmlformats.org/officeDocument/2006/relationships/footer" Target="footer1165.xml"/><Relationship Id="rId434" Type="http://schemas.openxmlformats.org/officeDocument/2006/relationships/footer" Target="footer1168.xml"/><Relationship Id="rId435" Type="http://schemas.openxmlformats.org/officeDocument/2006/relationships/footer" Target="footer1171.xml"/><Relationship Id="rId436" Type="http://schemas.openxmlformats.org/officeDocument/2006/relationships/footer" Target="footer1174.xml"/><Relationship Id="rId437" Type="http://schemas.openxmlformats.org/officeDocument/2006/relationships/footer" Target="footer1177.xml"/><Relationship Id="rId438" Type="http://schemas.openxmlformats.org/officeDocument/2006/relationships/footer" Target="footer1180.xml"/><Relationship Id="rId439" Type="http://schemas.openxmlformats.org/officeDocument/2006/relationships/footer" Target="footer1183.xml"/><Relationship Id="rId440" Type="http://schemas.openxmlformats.org/officeDocument/2006/relationships/footer" Target="footer1186.xml"/><Relationship Id="rId441" Type="http://schemas.openxmlformats.org/officeDocument/2006/relationships/footer" Target="footer1189.xml"/><Relationship Id="rId442" Type="http://schemas.openxmlformats.org/officeDocument/2006/relationships/footer" Target="footer1192.xml"/><Relationship Id="rId443" Type="http://schemas.openxmlformats.org/officeDocument/2006/relationships/footer" Target="footer1195.xml"/><Relationship Id="rId444" Type="http://schemas.openxmlformats.org/officeDocument/2006/relationships/footer" Target="footer1198.xml"/><Relationship Id="rId445" Type="http://schemas.openxmlformats.org/officeDocument/2006/relationships/footer" Target="footer1201.xml"/><Relationship Id="rId446" Type="http://schemas.openxmlformats.org/officeDocument/2006/relationships/footer" Target="footer1204.xml"/><Relationship Id="rId447" Type="http://schemas.openxmlformats.org/officeDocument/2006/relationships/footer" Target="footer1207.xml"/><Relationship Id="rId448" Type="http://schemas.openxmlformats.org/officeDocument/2006/relationships/footer" Target="footer1210.xml"/><Relationship Id="rId449" Type="http://schemas.openxmlformats.org/officeDocument/2006/relationships/footer" Target="footer1213.xml"/><Relationship Id="rId450" Type="http://schemas.openxmlformats.org/officeDocument/2006/relationships/footer" Target="footer1216.xml"/><Relationship Id="rId451" Type="http://schemas.openxmlformats.org/officeDocument/2006/relationships/footer" Target="footer1219.xml"/><Relationship Id="rId452" Type="http://schemas.openxmlformats.org/officeDocument/2006/relationships/footer" Target="footer1222.xml"/><Relationship Id="rId453" Type="http://schemas.openxmlformats.org/officeDocument/2006/relationships/footer" Target="footer1225.xml"/><Relationship Id="rId454" Type="http://schemas.openxmlformats.org/officeDocument/2006/relationships/footer" Target="footer1228.xml"/><Relationship Id="rId455" Type="http://schemas.openxmlformats.org/officeDocument/2006/relationships/footer" Target="footer1231.xml"/><Relationship Id="rId456" Type="http://schemas.openxmlformats.org/officeDocument/2006/relationships/footer" Target="footer1234.xml"/><Relationship Id="rId457" Type="http://schemas.openxmlformats.org/officeDocument/2006/relationships/footer" Target="footer1237.xml"/><Relationship Id="rId458" Type="http://schemas.openxmlformats.org/officeDocument/2006/relationships/footer" Target="footer1240.xml"/><Relationship Id="rId459" Type="http://schemas.openxmlformats.org/officeDocument/2006/relationships/footer" Target="footer1243.xml"/><Relationship Id="rId460" Type="http://schemas.openxmlformats.org/officeDocument/2006/relationships/footer" Target="footer1246.xml"/><Relationship Id="rId461" Type="http://schemas.openxmlformats.org/officeDocument/2006/relationships/footer" Target="footer1249.xml"/><Relationship Id="rId462" Type="http://schemas.openxmlformats.org/officeDocument/2006/relationships/footer" Target="footer1252.xml"/><Relationship Id="rId463" Type="http://schemas.openxmlformats.org/officeDocument/2006/relationships/footer" Target="footer1255.xml"/><Relationship Id="rId464" Type="http://schemas.openxmlformats.org/officeDocument/2006/relationships/footer" Target="footer1258.xml"/><Relationship Id="rId465" Type="http://schemas.openxmlformats.org/officeDocument/2006/relationships/footer" Target="footer1261.xml"/><Relationship Id="rId466" Type="http://schemas.openxmlformats.org/officeDocument/2006/relationships/footer" Target="footer1264.xml"/><Relationship Id="rId467" Type="http://schemas.openxmlformats.org/officeDocument/2006/relationships/footer" Target="footer1267.xml"/><Relationship Id="rId468" Type="http://schemas.openxmlformats.org/officeDocument/2006/relationships/footer" Target="footer1270.xml"/><Relationship Id="rId469" Type="http://schemas.openxmlformats.org/officeDocument/2006/relationships/footer" Target="footer1273.xml"/><Relationship Id="rId470" Type="http://schemas.openxmlformats.org/officeDocument/2006/relationships/footer" Target="footer1276.xml"/><Relationship Id="rId471" Type="http://schemas.openxmlformats.org/officeDocument/2006/relationships/footer" Target="footer1279.xml"/><Relationship Id="rId472" Type="http://schemas.openxmlformats.org/officeDocument/2006/relationships/footer" Target="footer1282.xml"/><Relationship Id="rId473" Type="http://schemas.openxmlformats.org/officeDocument/2006/relationships/footer" Target="footer1285.xml"/><Relationship Id="rId474" Type="http://schemas.openxmlformats.org/officeDocument/2006/relationships/footer" Target="footer1288.xml"/><Relationship Id="rId475" Type="http://schemas.openxmlformats.org/officeDocument/2006/relationships/footer" Target="footer1291.xml"/><Relationship Id="rId476" Type="http://schemas.openxmlformats.org/officeDocument/2006/relationships/footer" Target="footer1294.xml"/><Relationship Id="rId477" Type="http://schemas.openxmlformats.org/officeDocument/2006/relationships/footer" Target="footer1297.xml"/><Relationship Id="rId478" Type="http://schemas.openxmlformats.org/officeDocument/2006/relationships/footer" Target="footer1300.xml"/><Relationship Id="rId479" Type="http://schemas.openxmlformats.org/officeDocument/2006/relationships/footer" Target="footer1303.xml"/><Relationship Id="rId480" Type="http://schemas.openxmlformats.org/officeDocument/2006/relationships/footer" Target="footer1306.xml"/><Relationship Id="rId481" Type="http://schemas.openxmlformats.org/officeDocument/2006/relationships/footer" Target="footer1309.xml"/><Relationship Id="rId482" Type="http://schemas.openxmlformats.org/officeDocument/2006/relationships/footer" Target="footer1312.xml"/><Relationship Id="rId483" Type="http://schemas.openxmlformats.org/officeDocument/2006/relationships/footer" Target="footer1315.xml"/><Relationship Id="rId484" Type="http://schemas.openxmlformats.org/officeDocument/2006/relationships/footer" Target="footer1318.xml"/><Relationship Id="rId485" Type="http://schemas.openxmlformats.org/officeDocument/2006/relationships/footer" Target="footer1321.xml"/><Relationship Id="rId486" Type="http://schemas.openxmlformats.org/officeDocument/2006/relationships/footer" Target="footer1324.xml"/><Relationship Id="rId487" Type="http://schemas.openxmlformats.org/officeDocument/2006/relationships/footer" Target="footer1327.xml"/><Relationship Id="rId488" Type="http://schemas.openxmlformats.org/officeDocument/2006/relationships/footer" Target="footer1330.xml"/><Relationship Id="rId489" Type="http://schemas.openxmlformats.org/officeDocument/2006/relationships/footer" Target="footer1333.xml"/><Relationship Id="rId490" Type="http://schemas.openxmlformats.org/officeDocument/2006/relationships/footer" Target="footer1336.xml"/><Relationship Id="rId491" Type="http://schemas.openxmlformats.org/officeDocument/2006/relationships/footer" Target="footer1339.xml"/><Relationship Id="rId492" Type="http://schemas.openxmlformats.org/officeDocument/2006/relationships/footer" Target="footer1342.xml"/><Relationship Id="rId493" Type="http://schemas.openxmlformats.org/officeDocument/2006/relationships/footer" Target="footer1345.xml"/><Relationship Id="rId494" Type="http://schemas.openxmlformats.org/officeDocument/2006/relationships/footer" Target="footer134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 کتابخانه تخصصی آیت الله بروجردی ره قم کتب نظامی</dc:title>
  <dc:description/>
  <dc:subject/>
  <cp:keywords/>
  <cp:category/>
  <cp:lastModifiedBy/>
  <dcterms:created xsi:type="dcterms:W3CDTF">2026-08-18T18:04:50+03:30</dcterms:created>
  <dcterms:modified xsi:type="dcterms:W3CDTF">2026-08-18T18:04:50+03:30</dcterms:modified>
</cp:coreProperties>
</file>

<file path=docProps/custom.xml><?xml version="1.0" encoding="utf-8"?>
<Properties xmlns="http://schemas.openxmlformats.org/officeDocument/2006/custom-properties" xmlns:vt="http://schemas.openxmlformats.org/officeDocument/2006/docPropsVTypes"/>
</file>