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خودآگاهی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9177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39179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39181_2281741623">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2339183_2281741623">
            <w:r>
              <w:rPr>
                <w:webHidden/>
                <w:rStyle w:val="IndexLink"/>
                <w:rtl w:val="true"/>
              </w:rPr>
              <w:t>سپاسگزاری</w:t>
            </w:r>
            <w:r>
              <w:rPr>
                <w:rStyle w:val="IndexLink"/>
                <w:rtl w:val="true"/>
              </w:rPr>
              <w:tab/>
            </w:r>
            <w:r>
              <w:rPr>
                <w:rStyle w:val="IndexLink"/>
              </w:rPr>
              <w:t>12</w:t>
            </w:r>
          </w:hyperlink>
        </w:p>
        <w:p>
          <w:pPr>
            <w:pStyle w:val="Contents2"/>
            <w:tabs>
              <w:tab w:val="clear" w:pos="8743"/>
              <w:tab w:val="right" w:pos="9026" w:leader="dot"/>
            </w:tabs>
            <w:rPr/>
          </w:pPr>
          <w:hyperlink w:anchor="__RefHeading___Toc2339185_228174162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339187_2281741623">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2339189_2281741623">
            <w:r>
              <w:rPr>
                <w:webHidden/>
                <w:rStyle w:val="IndexLink"/>
                <w:rtl w:val="true"/>
              </w:rPr>
              <w:t>سؤال اول</w:t>
            </w:r>
            <w:r>
              <w:rPr>
                <w:rStyle w:val="IndexLink"/>
                <w:rtl w:val="true"/>
              </w:rPr>
              <w:t>:</w:t>
            </w:r>
            <w:r>
              <w:rPr>
                <w:rStyle w:val="IndexLink"/>
                <w:rtl w:val="true"/>
              </w:rPr>
              <w:t>نگاه من به زندگی چگونه است؟</w:t>
            </w:r>
            <w:r>
              <w:rPr>
                <w:rStyle w:val="IndexLink"/>
                <w:rtl w:val="true"/>
              </w:rPr>
              <w:tab/>
            </w:r>
            <w:r>
              <w:rPr>
                <w:rStyle w:val="IndexLink"/>
              </w:rPr>
              <w:t>21</w:t>
            </w:r>
          </w:hyperlink>
        </w:p>
        <w:p>
          <w:pPr>
            <w:pStyle w:val="Contents3"/>
            <w:tabs>
              <w:tab w:val="clear" w:pos="8459"/>
              <w:tab w:val="right" w:pos="9026" w:leader="dot"/>
            </w:tabs>
            <w:rPr/>
          </w:pPr>
          <w:hyperlink w:anchor="__RefHeading___Toc2339191_228174162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339193_2281741623">
            <w:r>
              <w:rPr>
                <w:webHidden/>
                <w:rStyle w:val="IndexLink"/>
                <w:rtl w:val="true"/>
              </w:rPr>
              <w:t>زندگی چیست؟</w:t>
            </w:r>
            <w:r>
              <w:rPr>
                <w:rStyle w:val="IndexLink"/>
                <w:rtl w:val="true"/>
              </w:rPr>
              <w:tab/>
            </w:r>
            <w:r>
              <w:rPr>
                <w:rStyle w:val="IndexLink"/>
              </w:rPr>
              <w:t>22</w:t>
            </w:r>
          </w:hyperlink>
        </w:p>
        <w:p>
          <w:pPr>
            <w:pStyle w:val="Contents4"/>
            <w:tabs>
              <w:tab w:val="clear" w:pos="8176"/>
              <w:tab w:val="right" w:pos="9026" w:leader="dot"/>
            </w:tabs>
            <w:rPr/>
          </w:pPr>
          <w:hyperlink w:anchor="__RefHeading___Toc2339195_228174162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339197_2281741623">
            <w:r>
              <w:rPr>
                <w:webHidden/>
                <w:rStyle w:val="IndexLink"/>
                <w:rtl w:val="true"/>
              </w:rPr>
              <w:t>سؤال اول؟</w:t>
            </w:r>
            <w:r>
              <w:rPr>
                <w:rStyle w:val="IndexLink"/>
                <w:rtl w:val="true"/>
              </w:rPr>
              <w:tab/>
            </w:r>
            <w:r>
              <w:rPr>
                <w:rStyle w:val="IndexLink"/>
              </w:rPr>
              <w:t>27</w:t>
            </w:r>
          </w:hyperlink>
        </w:p>
        <w:p>
          <w:pPr>
            <w:pStyle w:val="Contents4"/>
            <w:tabs>
              <w:tab w:val="clear" w:pos="8176"/>
              <w:tab w:val="right" w:pos="9026" w:leader="dot"/>
            </w:tabs>
            <w:rPr/>
          </w:pPr>
          <w:hyperlink w:anchor="__RefHeading___Toc2339199_2281741623">
            <w:r>
              <w:rPr>
                <w:webHidden/>
                <w:rStyle w:val="IndexLink"/>
                <w:rtl w:val="true"/>
              </w:rPr>
              <w:t>سؤال دوم؟</w:t>
            </w:r>
            <w:r>
              <w:rPr>
                <w:rStyle w:val="IndexLink"/>
                <w:rtl w:val="true"/>
              </w:rPr>
              <w:tab/>
            </w:r>
            <w:r>
              <w:rPr>
                <w:rStyle w:val="IndexLink"/>
              </w:rPr>
              <w:t>28</w:t>
            </w:r>
          </w:hyperlink>
        </w:p>
        <w:p>
          <w:pPr>
            <w:pStyle w:val="Contents4"/>
            <w:tabs>
              <w:tab w:val="clear" w:pos="8176"/>
              <w:tab w:val="right" w:pos="9026" w:leader="dot"/>
            </w:tabs>
            <w:rPr/>
          </w:pPr>
          <w:hyperlink w:anchor="__RefHeading___Toc2339201_2281741623">
            <w:r>
              <w:rPr>
                <w:webHidden/>
                <w:rStyle w:val="IndexLink"/>
                <w:rtl w:val="true"/>
              </w:rPr>
              <w:t>سؤال سوم؟</w:t>
            </w:r>
            <w:r>
              <w:rPr>
                <w:rStyle w:val="IndexLink"/>
                <w:rtl w:val="true"/>
              </w:rPr>
              <w:tab/>
            </w:r>
            <w:r>
              <w:rPr>
                <w:rStyle w:val="IndexLink"/>
              </w:rPr>
              <w:t>28</w:t>
            </w:r>
          </w:hyperlink>
        </w:p>
        <w:p>
          <w:pPr>
            <w:pStyle w:val="Contents4"/>
            <w:tabs>
              <w:tab w:val="clear" w:pos="8176"/>
              <w:tab w:val="right" w:pos="9026" w:leader="dot"/>
            </w:tabs>
            <w:rPr/>
          </w:pPr>
          <w:hyperlink w:anchor="__RefHeading___Toc2339203_2281741623">
            <w:r>
              <w:rPr>
                <w:webHidden/>
                <w:rStyle w:val="IndexLink"/>
                <w:rtl w:val="true"/>
              </w:rPr>
              <w:t>سؤال چهارم؟</w:t>
            </w:r>
            <w:r>
              <w:rPr>
                <w:rStyle w:val="IndexLink"/>
                <w:rtl w:val="true"/>
              </w:rPr>
              <w:tab/>
            </w:r>
            <w:r>
              <w:rPr>
                <w:rStyle w:val="IndexLink"/>
              </w:rPr>
              <w:t>29</w:t>
            </w:r>
          </w:hyperlink>
        </w:p>
        <w:p>
          <w:pPr>
            <w:pStyle w:val="Contents2"/>
            <w:tabs>
              <w:tab w:val="clear" w:pos="8743"/>
              <w:tab w:val="right" w:pos="9026" w:leader="dot"/>
            </w:tabs>
            <w:rPr/>
          </w:pPr>
          <w:hyperlink w:anchor="__RefHeading___Toc2339205_2281741623">
            <w:r>
              <w:rPr>
                <w:webHidden/>
                <w:rStyle w:val="IndexLink"/>
                <w:rtl w:val="true"/>
              </w:rPr>
              <w:t>سؤال دوم</w:t>
            </w:r>
            <w:r>
              <w:rPr>
                <w:rStyle w:val="IndexLink"/>
                <w:rtl w:val="true"/>
              </w:rPr>
              <w:t>:</w:t>
            </w:r>
            <w:r>
              <w:rPr>
                <w:rStyle w:val="IndexLink"/>
                <w:rtl w:val="true"/>
              </w:rPr>
              <w:t>اندازه شخصیت من چقدر است؟</w:t>
            </w:r>
            <w:r>
              <w:rPr>
                <w:rStyle w:val="IndexLink"/>
                <w:rtl w:val="true"/>
              </w:rPr>
              <w:tab/>
            </w:r>
            <w:r>
              <w:rPr>
                <w:rStyle w:val="IndexLink"/>
              </w:rPr>
              <w:t>31</w:t>
            </w:r>
          </w:hyperlink>
        </w:p>
        <w:p>
          <w:pPr>
            <w:pStyle w:val="Contents3"/>
            <w:tabs>
              <w:tab w:val="clear" w:pos="8459"/>
              <w:tab w:val="right" w:pos="9026" w:leader="dot"/>
            </w:tabs>
            <w:rPr/>
          </w:pPr>
          <w:hyperlink w:anchor="__RefHeading___Toc2339207_228174162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339209_2281741623">
            <w:r>
              <w:rPr>
                <w:webHidden/>
                <w:rStyle w:val="IndexLink"/>
                <w:rtl w:val="true"/>
              </w:rPr>
              <w:t>خسارات زبان</w:t>
            </w:r>
            <w:r>
              <w:rPr>
                <w:rStyle w:val="IndexLink"/>
                <w:rtl w:val="true"/>
              </w:rPr>
              <w:tab/>
            </w:r>
            <w:r>
              <w:rPr>
                <w:rStyle w:val="IndexLink"/>
              </w:rPr>
              <w:t>32</w:t>
            </w:r>
          </w:hyperlink>
        </w:p>
        <w:p>
          <w:pPr>
            <w:pStyle w:val="Contents4"/>
            <w:tabs>
              <w:tab w:val="clear" w:pos="8176"/>
              <w:tab w:val="right" w:pos="9026" w:leader="dot"/>
            </w:tabs>
            <w:rPr/>
          </w:pPr>
          <w:hyperlink w:anchor="__RefHeading___Toc2339211_2281741623">
            <w:r>
              <w:rPr>
                <w:webHidden/>
                <w:rStyle w:val="IndexLink"/>
              </w:rPr>
              <w:t>۱</w:t>
            </w:r>
            <w:r>
              <w:rPr>
                <w:rStyle w:val="IndexLink"/>
                <w:rtl w:val="true"/>
              </w:rPr>
              <w:t xml:space="preserve">- </w:t>
            </w:r>
            <w:r>
              <w:rPr>
                <w:rStyle w:val="IndexLink"/>
                <w:rtl w:val="true"/>
              </w:rPr>
              <w:t>دروغ</w:t>
            </w:r>
            <w:r>
              <w:rPr>
                <w:rStyle w:val="IndexLink"/>
                <w:rtl w:val="true"/>
              </w:rPr>
              <w:tab/>
            </w:r>
            <w:r>
              <w:rPr>
                <w:rStyle w:val="IndexLink"/>
              </w:rPr>
              <w:t>32</w:t>
            </w:r>
          </w:hyperlink>
        </w:p>
        <w:p>
          <w:pPr>
            <w:pStyle w:val="Contents4"/>
            <w:tabs>
              <w:tab w:val="clear" w:pos="8176"/>
              <w:tab w:val="right" w:pos="9026" w:leader="dot"/>
            </w:tabs>
            <w:rPr/>
          </w:pPr>
          <w:hyperlink w:anchor="__RefHeading___Toc2339213_2281741623">
            <w:r>
              <w:rPr>
                <w:webHidden/>
                <w:rStyle w:val="IndexLink"/>
              </w:rPr>
              <w:t>۲</w:t>
            </w:r>
            <w:r>
              <w:rPr>
                <w:rStyle w:val="IndexLink"/>
                <w:rtl w:val="true"/>
              </w:rPr>
              <w:t xml:space="preserve">- </w:t>
            </w:r>
            <w:r>
              <w:rPr>
                <w:rStyle w:val="IndexLink"/>
                <w:rtl w:val="true"/>
              </w:rPr>
              <w:t>غیبت</w:t>
            </w:r>
            <w:r>
              <w:rPr>
                <w:rStyle w:val="IndexLink"/>
                <w:rtl w:val="true"/>
              </w:rPr>
              <w:tab/>
            </w:r>
            <w:r>
              <w:rPr>
                <w:rStyle w:val="IndexLink"/>
              </w:rPr>
              <w:t>33</w:t>
            </w:r>
          </w:hyperlink>
        </w:p>
        <w:p>
          <w:pPr>
            <w:pStyle w:val="Contents4"/>
            <w:tabs>
              <w:tab w:val="clear" w:pos="8176"/>
              <w:tab w:val="right" w:pos="9026" w:leader="dot"/>
            </w:tabs>
            <w:rPr/>
          </w:pPr>
          <w:hyperlink w:anchor="__RefHeading___Toc2339215_2281741623">
            <w:r>
              <w:rPr>
                <w:webHidden/>
                <w:rStyle w:val="IndexLink"/>
              </w:rPr>
              <w:t>۳</w:t>
            </w:r>
            <w:r>
              <w:rPr>
                <w:rStyle w:val="IndexLink"/>
                <w:rtl w:val="true"/>
              </w:rPr>
              <w:t xml:space="preserve">- </w:t>
            </w:r>
            <w:r>
              <w:rPr>
                <w:rStyle w:val="IndexLink"/>
                <w:rtl w:val="true"/>
              </w:rPr>
              <w:t>تهمت</w:t>
            </w:r>
            <w:r>
              <w:rPr>
                <w:rStyle w:val="IndexLink"/>
                <w:rtl w:val="true"/>
              </w:rPr>
              <w:tab/>
            </w:r>
            <w:r>
              <w:rPr>
                <w:rStyle w:val="IndexLink"/>
              </w:rPr>
              <w:t>33</w:t>
            </w:r>
          </w:hyperlink>
        </w:p>
        <w:p>
          <w:pPr>
            <w:pStyle w:val="Contents4"/>
            <w:tabs>
              <w:tab w:val="clear" w:pos="8176"/>
              <w:tab w:val="right" w:pos="9026" w:leader="dot"/>
            </w:tabs>
            <w:rPr/>
          </w:pPr>
          <w:hyperlink w:anchor="__RefHeading___Toc2339217_2281741623">
            <w:r>
              <w:rPr>
                <w:webHidden/>
                <w:rStyle w:val="IndexLink"/>
              </w:rPr>
              <w:t>۴</w:t>
            </w:r>
            <w:r>
              <w:rPr>
                <w:rStyle w:val="IndexLink"/>
                <w:rtl w:val="true"/>
              </w:rPr>
              <w:t xml:space="preserve">- </w:t>
            </w:r>
            <w:r>
              <w:rPr>
                <w:rStyle w:val="IndexLink"/>
                <w:rtl w:val="true"/>
              </w:rPr>
              <w:t>شایعه</w:t>
            </w:r>
            <w:r>
              <w:rPr>
                <w:rStyle w:val="IndexLink"/>
                <w:rtl w:val="true"/>
              </w:rPr>
              <w:tab/>
            </w:r>
            <w:r>
              <w:rPr>
                <w:rStyle w:val="IndexLink"/>
              </w:rPr>
              <w:t>34</w:t>
            </w:r>
          </w:hyperlink>
        </w:p>
        <w:p>
          <w:pPr>
            <w:pStyle w:val="Contents4"/>
            <w:tabs>
              <w:tab w:val="clear" w:pos="8176"/>
              <w:tab w:val="right" w:pos="9026" w:leader="dot"/>
            </w:tabs>
            <w:rPr/>
          </w:pPr>
          <w:hyperlink w:anchor="__RefHeading___Toc2339219_2281741623">
            <w:r>
              <w:rPr>
                <w:webHidden/>
                <w:rStyle w:val="IndexLink"/>
              </w:rPr>
              <w:t>۵</w:t>
            </w:r>
            <w:r>
              <w:rPr>
                <w:rStyle w:val="IndexLink"/>
                <w:rtl w:val="true"/>
              </w:rPr>
              <w:t xml:space="preserve">- </w:t>
            </w:r>
            <w:r>
              <w:rPr>
                <w:rStyle w:val="IndexLink"/>
                <w:rtl w:val="true"/>
              </w:rPr>
              <w:t>فاش کردن اسرار دیگران</w:t>
            </w:r>
            <w:r>
              <w:rPr>
                <w:rStyle w:val="IndexLink"/>
                <w:rtl w:val="true"/>
              </w:rPr>
              <w:tab/>
            </w:r>
            <w:r>
              <w:rPr>
                <w:rStyle w:val="IndexLink"/>
              </w:rPr>
              <w:t>34</w:t>
            </w:r>
          </w:hyperlink>
        </w:p>
        <w:p>
          <w:pPr>
            <w:pStyle w:val="Contents4"/>
            <w:tabs>
              <w:tab w:val="clear" w:pos="8176"/>
              <w:tab w:val="right" w:pos="9026" w:leader="dot"/>
            </w:tabs>
            <w:rPr/>
          </w:pPr>
          <w:hyperlink w:anchor="__RefHeading___Toc2339221_2281741623">
            <w:r>
              <w:rPr>
                <w:webHidden/>
                <w:rStyle w:val="IndexLink"/>
              </w:rPr>
              <w:t>۶</w:t>
            </w:r>
            <w:r>
              <w:rPr>
                <w:rStyle w:val="IndexLink"/>
                <w:rtl w:val="true"/>
              </w:rPr>
              <w:t xml:space="preserve">- </w:t>
            </w:r>
            <w:r>
              <w:rPr>
                <w:rStyle w:val="IndexLink"/>
                <w:rtl w:val="true"/>
              </w:rPr>
              <w:t>طعنه زدن</w:t>
            </w:r>
            <w:r>
              <w:rPr>
                <w:rStyle w:val="IndexLink"/>
                <w:rtl w:val="true"/>
              </w:rPr>
              <w:tab/>
            </w:r>
            <w:r>
              <w:rPr>
                <w:rStyle w:val="IndexLink"/>
              </w:rPr>
              <w:t>35</w:t>
            </w:r>
          </w:hyperlink>
        </w:p>
        <w:p>
          <w:pPr>
            <w:pStyle w:val="Contents4"/>
            <w:tabs>
              <w:tab w:val="clear" w:pos="8176"/>
              <w:tab w:val="right" w:pos="9026" w:leader="dot"/>
            </w:tabs>
            <w:rPr/>
          </w:pPr>
          <w:hyperlink w:anchor="__RefHeading___Toc2339223_2281741623">
            <w:r>
              <w:rPr>
                <w:webHidden/>
                <w:rStyle w:val="IndexLink"/>
              </w:rPr>
              <w:t>۷</w:t>
            </w:r>
            <w:r>
              <w:rPr>
                <w:rStyle w:val="IndexLink"/>
                <w:rtl w:val="true"/>
              </w:rPr>
              <w:t xml:space="preserve">- </w:t>
            </w:r>
            <w:r>
              <w:rPr>
                <w:rStyle w:val="IndexLink"/>
                <w:rtl w:val="true"/>
              </w:rPr>
              <w:t>زخم زبان</w:t>
            </w:r>
            <w:r>
              <w:rPr>
                <w:rStyle w:val="IndexLink"/>
                <w:rtl w:val="true"/>
              </w:rPr>
              <w:tab/>
            </w:r>
            <w:r>
              <w:rPr>
                <w:rStyle w:val="IndexLink"/>
              </w:rPr>
              <w:t>35</w:t>
            </w:r>
          </w:hyperlink>
        </w:p>
        <w:p>
          <w:pPr>
            <w:pStyle w:val="Contents4"/>
            <w:tabs>
              <w:tab w:val="clear" w:pos="8176"/>
              <w:tab w:val="right" w:pos="9026" w:leader="dot"/>
            </w:tabs>
            <w:rPr/>
          </w:pPr>
          <w:hyperlink w:anchor="__RefHeading___Toc2339225_2281741623">
            <w:r>
              <w:rPr>
                <w:webHidden/>
                <w:rStyle w:val="IndexLink"/>
              </w:rPr>
              <w:t>۸</w:t>
            </w:r>
            <w:r>
              <w:rPr>
                <w:rStyle w:val="IndexLink"/>
                <w:rtl w:val="true"/>
              </w:rPr>
              <w:t xml:space="preserve">- </w:t>
            </w:r>
            <w:r>
              <w:rPr>
                <w:rStyle w:val="IndexLink"/>
                <w:rtl w:val="true"/>
              </w:rPr>
              <w:t>ناسزا و توهین</w:t>
            </w:r>
            <w:r>
              <w:rPr>
                <w:rStyle w:val="IndexLink"/>
                <w:rtl w:val="true"/>
              </w:rPr>
              <w:tab/>
            </w:r>
            <w:r>
              <w:rPr>
                <w:rStyle w:val="IndexLink"/>
              </w:rPr>
              <w:t>36</w:t>
            </w:r>
          </w:hyperlink>
        </w:p>
        <w:p>
          <w:pPr>
            <w:pStyle w:val="Contents4"/>
            <w:tabs>
              <w:tab w:val="clear" w:pos="8176"/>
              <w:tab w:val="right" w:pos="9026" w:leader="dot"/>
            </w:tabs>
            <w:rPr/>
          </w:pPr>
          <w:hyperlink w:anchor="__RefHeading___Toc2339227_2281741623">
            <w:r>
              <w:rPr>
                <w:webHidden/>
                <w:rStyle w:val="IndexLink"/>
              </w:rPr>
              <w:t>۹</w:t>
            </w:r>
            <w:r>
              <w:rPr>
                <w:rStyle w:val="IndexLink"/>
                <w:rtl w:val="true"/>
              </w:rPr>
              <w:t xml:space="preserve">- </w:t>
            </w:r>
            <w:r>
              <w:rPr>
                <w:rStyle w:val="IndexLink"/>
                <w:rtl w:val="true"/>
              </w:rPr>
              <w:t>آبروریزی</w:t>
            </w:r>
            <w:r>
              <w:rPr>
                <w:rStyle w:val="IndexLink"/>
                <w:rtl w:val="true"/>
              </w:rPr>
              <w:tab/>
            </w:r>
            <w:r>
              <w:rPr>
                <w:rStyle w:val="IndexLink"/>
              </w:rPr>
              <w:t>37</w:t>
            </w:r>
          </w:hyperlink>
        </w:p>
        <w:p>
          <w:pPr>
            <w:pStyle w:val="Contents4"/>
            <w:tabs>
              <w:tab w:val="clear" w:pos="8176"/>
              <w:tab w:val="right" w:pos="9026" w:leader="dot"/>
            </w:tabs>
            <w:rPr/>
          </w:pPr>
          <w:hyperlink w:anchor="__RefHeading___Toc2339229_2281741623">
            <w:r>
              <w:rPr>
                <w:webHidden/>
                <w:rStyle w:val="IndexLink"/>
              </w:rPr>
              <w:t>۱۰</w:t>
            </w:r>
            <w:r>
              <w:rPr>
                <w:rStyle w:val="IndexLink"/>
                <w:rtl w:val="true"/>
              </w:rPr>
              <w:t xml:space="preserve">- </w:t>
            </w:r>
            <w:r>
              <w:rPr>
                <w:rStyle w:val="IndexLink"/>
                <w:rtl w:val="true"/>
              </w:rPr>
              <w:t>دل شکستن</w:t>
            </w:r>
            <w:r>
              <w:rPr>
                <w:rStyle w:val="IndexLink"/>
                <w:rtl w:val="true"/>
              </w:rPr>
              <w:tab/>
            </w:r>
            <w:r>
              <w:rPr>
                <w:rStyle w:val="IndexLink"/>
              </w:rPr>
              <w:t>38</w:t>
            </w:r>
          </w:hyperlink>
        </w:p>
        <w:p>
          <w:pPr>
            <w:pStyle w:val="Contents4"/>
            <w:tabs>
              <w:tab w:val="clear" w:pos="8176"/>
              <w:tab w:val="right" w:pos="9026" w:leader="dot"/>
            </w:tabs>
            <w:rPr/>
          </w:pPr>
          <w:hyperlink w:anchor="__RefHeading___Toc2339231_2281741623">
            <w:r>
              <w:rPr>
                <w:webHidden/>
                <w:rStyle w:val="IndexLink"/>
              </w:rPr>
              <w:t>۱۱</w:t>
            </w:r>
            <w:r>
              <w:rPr>
                <w:rStyle w:val="IndexLink"/>
                <w:rtl w:val="true"/>
              </w:rPr>
              <w:t xml:space="preserve">- </w:t>
            </w:r>
            <w:r>
              <w:rPr>
                <w:rStyle w:val="IndexLink"/>
                <w:rtl w:val="true"/>
              </w:rPr>
              <w:t>تکبر در گفتار</w:t>
            </w:r>
            <w:r>
              <w:rPr>
                <w:rStyle w:val="IndexLink"/>
                <w:rtl w:val="true"/>
              </w:rPr>
              <w:tab/>
            </w:r>
            <w:r>
              <w:rPr>
                <w:rStyle w:val="IndexLink"/>
              </w:rPr>
              <w:t>38</w:t>
            </w:r>
          </w:hyperlink>
        </w:p>
        <w:p>
          <w:pPr>
            <w:pStyle w:val="Contents4"/>
            <w:tabs>
              <w:tab w:val="clear" w:pos="8176"/>
              <w:tab w:val="right" w:pos="9026" w:leader="dot"/>
            </w:tabs>
            <w:rPr/>
          </w:pPr>
          <w:hyperlink w:anchor="__RefHeading___Toc2339233_2281741623">
            <w:r>
              <w:rPr>
                <w:webHidden/>
                <w:rStyle w:val="IndexLink"/>
              </w:rPr>
              <w:t>12</w:t>
            </w:r>
            <w:r>
              <w:rPr>
                <w:rStyle w:val="IndexLink"/>
                <w:rtl w:val="true"/>
              </w:rPr>
              <w:t>-</w:t>
            </w:r>
            <w:r>
              <w:rPr>
                <w:rStyle w:val="IndexLink"/>
                <w:rtl w:val="true"/>
              </w:rPr>
              <w:t>نهی ازکارخیر</w:t>
            </w:r>
            <w:r>
              <w:rPr>
                <w:rStyle w:val="IndexLink"/>
                <w:rtl w:val="true"/>
              </w:rPr>
              <w:tab/>
            </w:r>
            <w:r>
              <w:rPr>
                <w:rStyle w:val="IndexLink"/>
              </w:rPr>
              <w:t>40</w:t>
            </w:r>
          </w:hyperlink>
        </w:p>
        <w:p>
          <w:pPr>
            <w:pStyle w:val="Contents4"/>
            <w:tabs>
              <w:tab w:val="clear" w:pos="8176"/>
              <w:tab w:val="right" w:pos="9026" w:leader="dot"/>
            </w:tabs>
            <w:rPr/>
          </w:pPr>
          <w:hyperlink w:anchor="__RefHeading___Toc2339235_2281741623">
            <w:r>
              <w:rPr>
                <w:webHidden/>
                <w:rStyle w:val="IndexLink"/>
              </w:rPr>
              <w:t>۱۳</w:t>
            </w:r>
            <w:r>
              <w:rPr>
                <w:rStyle w:val="IndexLink"/>
                <w:rtl w:val="true"/>
              </w:rPr>
              <w:t xml:space="preserve">- </w:t>
            </w:r>
            <w:r>
              <w:rPr>
                <w:rStyle w:val="IndexLink"/>
                <w:rtl w:val="true"/>
              </w:rPr>
              <w:t>قسم دروغ</w:t>
            </w:r>
            <w:r>
              <w:rPr>
                <w:rStyle w:val="IndexLink"/>
                <w:rtl w:val="true"/>
              </w:rPr>
              <w:tab/>
            </w:r>
            <w:r>
              <w:rPr>
                <w:rStyle w:val="IndexLink"/>
              </w:rPr>
              <w:t>41</w:t>
            </w:r>
          </w:hyperlink>
        </w:p>
        <w:p>
          <w:pPr>
            <w:pStyle w:val="Contents4"/>
            <w:tabs>
              <w:tab w:val="clear" w:pos="8176"/>
              <w:tab w:val="right" w:pos="9026" w:leader="dot"/>
            </w:tabs>
            <w:rPr/>
          </w:pPr>
          <w:hyperlink w:anchor="__RefHeading___Toc2339237_2281741623">
            <w:r>
              <w:rPr>
                <w:webHidden/>
                <w:rStyle w:val="IndexLink"/>
              </w:rPr>
              <w:t>۱۴</w:t>
            </w:r>
            <w:r>
              <w:rPr>
                <w:rStyle w:val="IndexLink"/>
                <w:rtl w:val="true"/>
              </w:rPr>
              <w:t xml:space="preserve">- </w:t>
            </w:r>
            <w:r>
              <w:rPr>
                <w:rStyle w:val="IndexLink"/>
                <w:rtl w:val="true"/>
              </w:rPr>
              <w:t>حکم ناحق</w:t>
            </w:r>
            <w:r>
              <w:rPr>
                <w:rStyle w:val="IndexLink"/>
                <w:rtl w:val="true"/>
              </w:rPr>
              <w:tab/>
            </w:r>
            <w:r>
              <w:rPr>
                <w:rStyle w:val="IndexLink"/>
              </w:rPr>
              <w:t>41</w:t>
            </w:r>
          </w:hyperlink>
        </w:p>
        <w:p>
          <w:pPr>
            <w:pStyle w:val="Contents4"/>
            <w:tabs>
              <w:tab w:val="clear" w:pos="8176"/>
              <w:tab w:val="right" w:pos="9026" w:leader="dot"/>
            </w:tabs>
            <w:rPr/>
          </w:pPr>
          <w:hyperlink w:anchor="__RefHeading___Toc2339239_2281741623">
            <w:r>
              <w:rPr>
                <w:webHidden/>
                <w:rStyle w:val="IndexLink"/>
              </w:rPr>
              <w:t>۱۵</w:t>
            </w:r>
            <w:r>
              <w:rPr>
                <w:rStyle w:val="IndexLink"/>
                <w:rtl w:val="true"/>
              </w:rPr>
              <w:t xml:space="preserve">- </w:t>
            </w:r>
            <w:r>
              <w:rPr>
                <w:rStyle w:val="IndexLink"/>
                <w:rtl w:val="true"/>
              </w:rPr>
              <w:t>اظهار حسادت</w:t>
            </w:r>
            <w:r>
              <w:rPr>
                <w:rStyle w:val="IndexLink"/>
                <w:rtl w:val="true"/>
              </w:rPr>
              <w:tab/>
            </w:r>
            <w:r>
              <w:rPr>
                <w:rStyle w:val="IndexLink"/>
              </w:rPr>
              <w:t>42</w:t>
            </w:r>
          </w:hyperlink>
        </w:p>
        <w:p>
          <w:pPr>
            <w:pStyle w:val="Contents4"/>
            <w:tabs>
              <w:tab w:val="clear" w:pos="8176"/>
              <w:tab w:val="right" w:pos="9026" w:leader="dot"/>
            </w:tabs>
            <w:rPr/>
          </w:pPr>
          <w:hyperlink w:anchor="__RefHeading___Toc2339241_2281741623">
            <w:r>
              <w:rPr>
                <w:webHidden/>
                <w:rStyle w:val="IndexLink"/>
              </w:rPr>
              <w:t>16</w:t>
            </w:r>
            <w:r>
              <w:rPr>
                <w:rStyle w:val="IndexLink"/>
                <w:rtl w:val="true"/>
              </w:rPr>
              <w:t>-</w:t>
            </w:r>
            <w:r>
              <w:rPr>
                <w:rStyle w:val="IndexLink"/>
                <w:rtl w:val="true"/>
              </w:rPr>
              <w:t>بداخلاقی</w:t>
            </w:r>
            <w:r>
              <w:rPr>
                <w:rStyle w:val="IndexLink"/>
                <w:rtl w:val="true"/>
              </w:rPr>
              <w:tab/>
            </w:r>
            <w:r>
              <w:rPr>
                <w:rStyle w:val="IndexLink"/>
              </w:rPr>
              <w:t>42</w:t>
            </w:r>
          </w:hyperlink>
        </w:p>
        <w:p>
          <w:pPr>
            <w:pStyle w:val="Contents4"/>
            <w:tabs>
              <w:tab w:val="clear" w:pos="8176"/>
              <w:tab w:val="right" w:pos="9026" w:leader="dot"/>
            </w:tabs>
            <w:rPr/>
          </w:pPr>
          <w:hyperlink w:anchor="__RefHeading___Toc2339243_2281741623">
            <w:r>
              <w:rPr>
                <w:webHidden/>
                <w:rStyle w:val="IndexLink"/>
              </w:rPr>
              <w:t>۱۷</w:t>
            </w:r>
            <w:r>
              <w:rPr>
                <w:rStyle w:val="IndexLink"/>
                <w:rtl w:val="true"/>
              </w:rPr>
              <w:t xml:space="preserve">- </w:t>
            </w:r>
            <w:r>
              <w:rPr>
                <w:rStyle w:val="IndexLink"/>
                <w:rtl w:val="true"/>
              </w:rPr>
              <w:t>مسخره کردن</w:t>
            </w:r>
            <w:r>
              <w:rPr>
                <w:rStyle w:val="IndexLink"/>
                <w:rtl w:val="true"/>
              </w:rPr>
              <w:tab/>
            </w:r>
            <w:r>
              <w:rPr>
                <w:rStyle w:val="IndexLink"/>
              </w:rPr>
              <w:t>43</w:t>
            </w:r>
          </w:hyperlink>
        </w:p>
        <w:p>
          <w:pPr>
            <w:pStyle w:val="Contents4"/>
            <w:tabs>
              <w:tab w:val="clear" w:pos="8176"/>
              <w:tab w:val="right" w:pos="9026" w:leader="dot"/>
            </w:tabs>
            <w:rPr/>
          </w:pPr>
          <w:hyperlink w:anchor="__RefHeading___Toc2339245_2281741623">
            <w:r>
              <w:rPr>
                <w:webHidden/>
                <w:rStyle w:val="IndexLink"/>
              </w:rPr>
              <w:t>۱۸</w:t>
            </w:r>
            <w:r>
              <w:rPr>
                <w:rStyle w:val="IndexLink"/>
                <w:rtl w:val="true"/>
              </w:rPr>
              <w:t xml:space="preserve">- </w:t>
            </w:r>
            <w:r>
              <w:rPr>
                <w:rStyle w:val="IndexLink"/>
                <w:rtl w:val="true"/>
              </w:rPr>
              <w:t xml:space="preserve">سخن چینی </w:t>
            </w:r>
            <w:r>
              <w:rPr>
                <w:rStyle w:val="IndexLink"/>
                <w:rtl w:val="true"/>
              </w:rPr>
              <w:t>(</w:t>
            </w:r>
            <w:r>
              <w:rPr>
                <w:rStyle w:val="IndexLink"/>
                <w:rtl w:val="true"/>
              </w:rPr>
              <w:t>خبرچینی</w:t>
            </w:r>
            <w:r>
              <w:rPr>
                <w:rStyle w:val="IndexLink"/>
                <w:rtl w:val="true"/>
              </w:rPr>
              <w:t>)</w:t>
              <w:tab/>
            </w:r>
            <w:r>
              <w:rPr>
                <w:rStyle w:val="IndexLink"/>
              </w:rPr>
              <w:t>45</w:t>
            </w:r>
          </w:hyperlink>
        </w:p>
        <w:p>
          <w:pPr>
            <w:pStyle w:val="Contents4"/>
            <w:tabs>
              <w:tab w:val="clear" w:pos="8176"/>
              <w:tab w:val="right" w:pos="9026" w:leader="dot"/>
            </w:tabs>
            <w:rPr/>
          </w:pPr>
          <w:hyperlink w:anchor="__RefHeading___Toc2339247_2281741623">
            <w:r>
              <w:rPr>
                <w:webHidden/>
                <w:rStyle w:val="IndexLink"/>
              </w:rPr>
              <w:t>۱۹</w:t>
            </w:r>
            <w:r>
              <w:rPr>
                <w:rStyle w:val="IndexLink"/>
                <w:rtl w:val="true"/>
              </w:rPr>
              <w:t xml:space="preserve">- </w:t>
            </w:r>
            <w:r>
              <w:rPr>
                <w:rStyle w:val="IndexLink"/>
                <w:rtl w:val="true"/>
              </w:rPr>
              <w:t>ناامیدی</w:t>
            </w:r>
            <w:r>
              <w:rPr>
                <w:rStyle w:val="IndexLink"/>
                <w:rtl w:val="true"/>
              </w:rPr>
              <w:tab/>
            </w:r>
            <w:r>
              <w:rPr>
                <w:rStyle w:val="IndexLink"/>
              </w:rPr>
              <w:t>46</w:t>
            </w:r>
          </w:hyperlink>
        </w:p>
        <w:p>
          <w:pPr>
            <w:pStyle w:val="Contents4"/>
            <w:tabs>
              <w:tab w:val="clear" w:pos="8176"/>
              <w:tab w:val="right" w:pos="9026" w:leader="dot"/>
            </w:tabs>
            <w:rPr/>
          </w:pPr>
          <w:hyperlink w:anchor="__RefHeading___Toc2339249_2281741623">
            <w:r>
              <w:rPr>
                <w:webHidden/>
                <w:rStyle w:val="IndexLink"/>
              </w:rPr>
              <w:t>۲۰</w:t>
            </w:r>
            <w:r>
              <w:rPr>
                <w:rStyle w:val="IndexLink"/>
                <w:rtl w:val="true"/>
              </w:rPr>
              <w:t xml:space="preserve">- </w:t>
            </w:r>
            <w:r>
              <w:rPr>
                <w:rStyle w:val="IndexLink"/>
                <w:rtl w:val="true"/>
              </w:rPr>
              <w:t>لقب گذاری ناپسند</w:t>
            </w:r>
            <w:r>
              <w:rPr>
                <w:rStyle w:val="IndexLink"/>
                <w:rtl w:val="true"/>
              </w:rPr>
              <w:tab/>
            </w:r>
            <w:r>
              <w:rPr>
                <w:rStyle w:val="IndexLink"/>
              </w:rPr>
              <w:t>47</w:t>
            </w:r>
          </w:hyperlink>
        </w:p>
        <w:p>
          <w:pPr>
            <w:pStyle w:val="Contents4"/>
            <w:tabs>
              <w:tab w:val="clear" w:pos="8176"/>
              <w:tab w:val="right" w:pos="9026" w:leader="dot"/>
            </w:tabs>
            <w:rPr/>
          </w:pPr>
          <w:hyperlink w:anchor="__RefHeading___Toc2339251_2281741623">
            <w:r>
              <w:rPr>
                <w:webHidden/>
                <w:rStyle w:val="IndexLink"/>
              </w:rPr>
              <w:t>۲۱</w:t>
            </w:r>
            <w:r>
              <w:rPr>
                <w:rStyle w:val="IndexLink"/>
                <w:rtl w:val="true"/>
              </w:rPr>
              <w:t xml:space="preserve">- </w:t>
            </w:r>
            <w:r>
              <w:rPr>
                <w:rStyle w:val="IndexLink"/>
                <w:rtl w:val="true"/>
              </w:rPr>
              <w:t>تملق و چاپلوسی</w:t>
            </w:r>
            <w:r>
              <w:rPr>
                <w:rStyle w:val="IndexLink"/>
                <w:rtl w:val="true"/>
              </w:rPr>
              <w:tab/>
            </w:r>
            <w:r>
              <w:rPr>
                <w:rStyle w:val="IndexLink"/>
              </w:rPr>
              <w:t>49</w:t>
            </w:r>
          </w:hyperlink>
        </w:p>
        <w:p>
          <w:pPr>
            <w:pStyle w:val="Contents5"/>
            <w:tabs>
              <w:tab w:val="clear" w:pos="7892"/>
              <w:tab w:val="right" w:pos="9026" w:leader="dot"/>
            </w:tabs>
            <w:rPr/>
          </w:pPr>
          <w:hyperlink w:anchor="__RefHeading___Toc2339253_2281741623">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2339255_2281741623">
            <w:r>
              <w:rPr>
                <w:webHidden/>
                <w:rStyle w:val="IndexLink"/>
                <w:rtl w:val="true"/>
              </w:rPr>
              <w:t>مشخصات فرد چاپلوس</w:t>
            </w:r>
            <w:r>
              <w:rPr>
                <w:rStyle w:val="IndexLink"/>
                <w:rtl w:val="true"/>
              </w:rPr>
              <w:tab/>
            </w:r>
            <w:r>
              <w:rPr>
                <w:rStyle w:val="IndexLink"/>
              </w:rPr>
              <w:t>49</w:t>
            </w:r>
          </w:hyperlink>
        </w:p>
        <w:p>
          <w:pPr>
            <w:pStyle w:val="Contents5"/>
            <w:tabs>
              <w:tab w:val="clear" w:pos="7892"/>
              <w:tab w:val="right" w:pos="9026" w:leader="dot"/>
            </w:tabs>
            <w:rPr/>
          </w:pPr>
          <w:hyperlink w:anchor="__RefHeading___Toc2339257_2281741623">
            <w:r>
              <w:rPr>
                <w:webHidden/>
                <w:rStyle w:val="IndexLink"/>
                <w:rtl w:val="true"/>
              </w:rPr>
              <w:t>خصوصیات شخصی که در مقابل چاپلوسی احساس رضایتمندی دارد</w:t>
            </w:r>
            <w:r>
              <w:rPr>
                <w:rStyle w:val="IndexLink"/>
                <w:rtl w:val="true"/>
              </w:rPr>
              <w:tab/>
            </w:r>
            <w:r>
              <w:rPr>
                <w:rStyle w:val="IndexLink"/>
              </w:rPr>
              <w:t>50</w:t>
            </w:r>
          </w:hyperlink>
        </w:p>
        <w:p>
          <w:pPr>
            <w:pStyle w:val="Contents5"/>
            <w:tabs>
              <w:tab w:val="clear" w:pos="7892"/>
              <w:tab w:val="right" w:pos="9026" w:leader="dot"/>
            </w:tabs>
            <w:rPr/>
          </w:pPr>
          <w:hyperlink w:anchor="__RefHeading___Toc2339259_2281741623">
            <w:r>
              <w:rPr>
                <w:webHidden/>
                <w:rStyle w:val="IndexLink"/>
                <w:rtl w:val="true"/>
              </w:rPr>
              <w:t>فرق چاپلوسی با تعریف و تمجید از بزرگان چیست؟</w:t>
            </w:r>
            <w:r>
              <w:rPr>
                <w:rStyle w:val="IndexLink"/>
                <w:rtl w:val="true"/>
              </w:rPr>
              <w:tab/>
            </w:r>
            <w:r>
              <w:rPr>
                <w:rStyle w:val="IndexLink"/>
              </w:rPr>
              <w:t>51</w:t>
            </w:r>
          </w:hyperlink>
        </w:p>
        <w:p>
          <w:pPr>
            <w:pStyle w:val="Contents4"/>
            <w:tabs>
              <w:tab w:val="clear" w:pos="8176"/>
              <w:tab w:val="right" w:pos="9026" w:leader="dot"/>
            </w:tabs>
            <w:rPr/>
          </w:pPr>
          <w:hyperlink w:anchor="__RefHeading___Toc2339261_2281741623">
            <w:r>
              <w:rPr>
                <w:webHidden/>
                <w:rStyle w:val="IndexLink"/>
              </w:rPr>
              <w:t>۲۲</w:t>
            </w:r>
            <w:r>
              <w:rPr>
                <w:rStyle w:val="IndexLink"/>
                <w:rtl w:val="true"/>
              </w:rPr>
              <w:t xml:space="preserve">- </w:t>
            </w:r>
            <w:r>
              <w:rPr>
                <w:rStyle w:val="IndexLink"/>
                <w:rtl w:val="true"/>
              </w:rPr>
              <w:t>شهادت ناحق</w:t>
            </w:r>
            <w:r>
              <w:rPr>
                <w:rStyle w:val="IndexLink"/>
                <w:rtl w:val="true"/>
              </w:rPr>
              <w:tab/>
            </w:r>
            <w:r>
              <w:rPr>
                <w:rStyle w:val="IndexLink"/>
              </w:rPr>
              <w:t>53</w:t>
            </w:r>
          </w:hyperlink>
        </w:p>
        <w:p>
          <w:pPr>
            <w:pStyle w:val="Contents5"/>
            <w:tabs>
              <w:tab w:val="clear" w:pos="7892"/>
              <w:tab w:val="right" w:pos="9026" w:leader="dot"/>
            </w:tabs>
            <w:rPr/>
          </w:pPr>
          <w:hyperlink w:anchor="__RefHeading___Toc2339263_228174162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339265_2281741623">
            <w:r>
              <w:rPr>
                <w:webHidden/>
                <w:rStyle w:val="IndexLink"/>
                <w:rtl w:val="true"/>
              </w:rPr>
              <w:t>چگونه باید ابعاد مختلف شخصیتی خود را متعالی کنیم؟</w:t>
            </w:r>
            <w:r>
              <w:rPr>
                <w:rStyle w:val="IndexLink"/>
                <w:rtl w:val="true"/>
              </w:rPr>
              <w:tab/>
            </w:r>
            <w:r>
              <w:rPr>
                <w:rStyle w:val="IndexLink"/>
              </w:rPr>
              <w:t>55</w:t>
            </w:r>
          </w:hyperlink>
        </w:p>
        <w:p>
          <w:pPr>
            <w:pStyle w:val="Contents2"/>
            <w:tabs>
              <w:tab w:val="clear" w:pos="8743"/>
              <w:tab w:val="right" w:pos="9026" w:leader="dot"/>
            </w:tabs>
            <w:rPr/>
          </w:pPr>
          <w:hyperlink w:anchor="__RefHeading___Toc2339267_2281741623">
            <w:r>
              <w:rPr>
                <w:webHidden/>
                <w:rStyle w:val="IndexLink"/>
                <w:rtl w:val="true"/>
              </w:rPr>
              <w:t>سؤال سوم</w:t>
            </w:r>
            <w:r>
              <w:rPr>
                <w:rStyle w:val="IndexLink"/>
                <w:rtl w:val="true"/>
              </w:rPr>
              <w:t xml:space="preserve">: </w:t>
            </w:r>
            <w:r>
              <w:rPr>
                <w:rStyle w:val="IndexLink"/>
                <w:rtl w:val="true"/>
              </w:rPr>
              <w:t>آیا من انسان موفقی هستم؟</w:t>
            </w:r>
            <w:r>
              <w:rPr>
                <w:rStyle w:val="IndexLink"/>
                <w:rtl w:val="true"/>
              </w:rPr>
              <w:tab/>
            </w:r>
            <w:r>
              <w:rPr>
                <w:rStyle w:val="IndexLink"/>
              </w:rPr>
              <w:t>60</w:t>
            </w:r>
          </w:hyperlink>
        </w:p>
        <w:p>
          <w:pPr>
            <w:pStyle w:val="Contents3"/>
            <w:tabs>
              <w:tab w:val="clear" w:pos="8459"/>
              <w:tab w:val="right" w:pos="9026" w:leader="dot"/>
            </w:tabs>
            <w:rPr/>
          </w:pPr>
          <w:hyperlink w:anchor="__RefHeading___Toc2339269_2281741623">
            <w:r>
              <w:rPr>
                <w:webHidden/>
                <w:rStyle w:val="IndexLink"/>
                <w:rtl w:val="true"/>
              </w:rPr>
              <w:t>موفقیت یعنی چه؟</w:t>
            </w:r>
            <w:r>
              <w:rPr>
                <w:rStyle w:val="IndexLink"/>
                <w:rtl w:val="true"/>
              </w:rPr>
              <w:t>!</w:t>
              <w:tab/>
            </w:r>
            <w:r>
              <w:rPr>
                <w:rStyle w:val="IndexLink"/>
              </w:rPr>
              <w:t>60</w:t>
            </w:r>
          </w:hyperlink>
        </w:p>
        <w:p>
          <w:pPr>
            <w:pStyle w:val="Contents4"/>
            <w:tabs>
              <w:tab w:val="clear" w:pos="8176"/>
              <w:tab w:val="right" w:pos="9026" w:leader="dot"/>
            </w:tabs>
            <w:rPr/>
          </w:pPr>
          <w:hyperlink w:anchor="__RefHeading___Toc2339271_228174162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339273_2281741623">
            <w:r>
              <w:rPr>
                <w:webHidden/>
                <w:rStyle w:val="IndexLink"/>
              </w:rPr>
              <w:t>۱</w:t>
            </w:r>
            <w:r>
              <w:rPr>
                <w:rStyle w:val="IndexLink"/>
                <w:rtl w:val="true"/>
              </w:rPr>
              <w:t xml:space="preserve">- </w:t>
            </w:r>
            <w:r>
              <w:rPr>
                <w:rStyle w:val="IndexLink"/>
                <w:rtl w:val="true"/>
              </w:rPr>
              <w:t>تعریف اول از موفقیت</w:t>
            </w:r>
            <w:r>
              <w:rPr>
                <w:rStyle w:val="IndexLink"/>
                <w:rtl w:val="true"/>
              </w:rPr>
              <w:tab/>
            </w:r>
            <w:r>
              <w:rPr>
                <w:rStyle w:val="IndexLink"/>
              </w:rPr>
              <w:t>60</w:t>
            </w:r>
          </w:hyperlink>
        </w:p>
        <w:p>
          <w:pPr>
            <w:pStyle w:val="Contents4"/>
            <w:tabs>
              <w:tab w:val="clear" w:pos="8176"/>
              <w:tab w:val="right" w:pos="9026" w:leader="dot"/>
            </w:tabs>
            <w:rPr/>
          </w:pPr>
          <w:hyperlink w:anchor="__RefHeading___Toc2339275_2281741623">
            <w:r>
              <w:rPr>
                <w:webHidden/>
                <w:rStyle w:val="IndexLink"/>
              </w:rPr>
              <w:t>۲</w:t>
            </w:r>
            <w:r>
              <w:rPr>
                <w:rStyle w:val="IndexLink"/>
                <w:rtl w:val="true"/>
              </w:rPr>
              <w:t xml:space="preserve">- </w:t>
            </w:r>
            <w:r>
              <w:rPr>
                <w:rStyle w:val="IndexLink"/>
                <w:rtl w:val="true"/>
              </w:rPr>
              <w:t>تعریف دوم از موفقیت</w:t>
            </w:r>
            <w:r>
              <w:rPr>
                <w:rStyle w:val="IndexLink"/>
                <w:rtl w:val="true"/>
              </w:rPr>
              <w:tab/>
            </w:r>
            <w:r>
              <w:rPr>
                <w:rStyle w:val="IndexLink"/>
              </w:rPr>
              <w:t>63</w:t>
            </w:r>
          </w:hyperlink>
        </w:p>
        <w:p>
          <w:pPr>
            <w:pStyle w:val="Contents4"/>
            <w:tabs>
              <w:tab w:val="clear" w:pos="8176"/>
              <w:tab w:val="right" w:pos="9026" w:leader="dot"/>
            </w:tabs>
            <w:rPr/>
          </w:pPr>
          <w:hyperlink w:anchor="__RefHeading___Toc2339277_2281741623">
            <w:r>
              <w:rPr>
                <w:webHidden/>
                <w:rStyle w:val="IndexLink"/>
              </w:rPr>
              <w:t>۳</w:t>
            </w:r>
            <w:r>
              <w:rPr>
                <w:rStyle w:val="IndexLink"/>
                <w:rtl w:val="true"/>
              </w:rPr>
              <w:t xml:space="preserve">- </w:t>
            </w:r>
            <w:r>
              <w:rPr>
                <w:rStyle w:val="IndexLink"/>
                <w:rtl w:val="true"/>
              </w:rPr>
              <w:t>تعریف سوم از موفقیت</w:t>
            </w:r>
            <w:r>
              <w:rPr>
                <w:rStyle w:val="IndexLink"/>
                <w:rtl w:val="true"/>
              </w:rPr>
              <w:tab/>
            </w:r>
            <w:r>
              <w:rPr>
                <w:rStyle w:val="IndexLink"/>
              </w:rPr>
              <w:t>66</w:t>
            </w:r>
          </w:hyperlink>
        </w:p>
        <w:p>
          <w:pPr>
            <w:pStyle w:val="Contents3"/>
            <w:tabs>
              <w:tab w:val="clear" w:pos="8459"/>
              <w:tab w:val="right" w:pos="9026" w:leader="dot"/>
            </w:tabs>
            <w:rPr/>
          </w:pPr>
          <w:hyperlink w:anchor="__RefHeading___Toc2339279_2281741623">
            <w:r>
              <w:rPr>
                <w:webHidden/>
                <w:rStyle w:val="IndexLink"/>
                <w:rtl w:val="true"/>
              </w:rPr>
              <w:t>چگونه وظیفه خود را تشخیص دهیم؟</w:t>
            </w:r>
            <w:r>
              <w:rPr>
                <w:rStyle w:val="IndexLink"/>
                <w:rtl w:val="true"/>
              </w:rPr>
              <w:tab/>
            </w:r>
            <w:r>
              <w:rPr>
                <w:rStyle w:val="IndexLink"/>
              </w:rPr>
              <w:t>72</w:t>
            </w:r>
          </w:hyperlink>
        </w:p>
        <w:p>
          <w:pPr>
            <w:pStyle w:val="Contents4"/>
            <w:tabs>
              <w:tab w:val="clear" w:pos="8176"/>
              <w:tab w:val="right" w:pos="9026" w:leader="dot"/>
            </w:tabs>
            <w:rPr/>
          </w:pPr>
          <w:hyperlink w:anchor="__RefHeading___Toc2339281_228174162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339283_2281741623">
            <w:r>
              <w:rPr>
                <w:webHidden/>
                <w:rStyle w:val="IndexLink"/>
                <w:rtl w:val="true"/>
              </w:rPr>
              <w:t>سؤال اول؛</w:t>
            </w:r>
            <w:r>
              <w:rPr>
                <w:rStyle w:val="IndexLink"/>
                <w:rtl w:val="true"/>
              </w:rPr>
              <w:tab/>
            </w:r>
            <w:r>
              <w:rPr>
                <w:rStyle w:val="IndexLink"/>
              </w:rPr>
              <w:t>72</w:t>
            </w:r>
          </w:hyperlink>
        </w:p>
        <w:p>
          <w:pPr>
            <w:pStyle w:val="Contents4"/>
            <w:tabs>
              <w:tab w:val="clear" w:pos="8176"/>
              <w:tab w:val="right" w:pos="9026" w:leader="dot"/>
            </w:tabs>
            <w:rPr/>
          </w:pPr>
          <w:hyperlink w:anchor="__RefHeading___Toc2339285_2281741623">
            <w:r>
              <w:rPr>
                <w:webHidden/>
                <w:rStyle w:val="IndexLink"/>
                <w:rtl w:val="true"/>
              </w:rPr>
              <w:t>سؤال دوم؛</w:t>
            </w:r>
            <w:r>
              <w:rPr>
                <w:rStyle w:val="IndexLink"/>
                <w:rtl w:val="true"/>
              </w:rPr>
              <w:tab/>
            </w:r>
            <w:r>
              <w:rPr>
                <w:rStyle w:val="IndexLink"/>
              </w:rPr>
              <w:t>73</w:t>
            </w:r>
          </w:hyperlink>
        </w:p>
        <w:p>
          <w:pPr>
            <w:pStyle w:val="Contents4"/>
            <w:tabs>
              <w:tab w:val="clear" w:pos="8176"/>
              <w:tab w:val="right" w:pos="9026" w:leader="dot"/>
            </w:tabs>
            <w:rPr/>
          </w:pPr>
          <w:hyperlink w:anchor="__RefHeading___Toc2339287_2281741623">
            <w:r>
              <w:rPr>
                <w:webHidden/>
                <w:rStyle w:val="IndexLink"/>
                <w:rtl w:val="true"/>
              </w:rPr>
              <w:t>سؤال سوم؛</w:t>
            </w:r>
            <w:r>
              <w:rPr>
                <w:rStyle w:val="IndexLink"/>
                <w:rtl w:val="true"/>
              </w:rPr>
              <w:tab/>
            </w:r>
            <w:r>
              <w:rPr>
                <w:rStyle w:val="IndexLink"/>
              </w:rPr>
              <w:t>74</w:t>
            </w:r>
          </w:hyperlink>
        </w:p>
        <w:p>
          <w:pPr>
            <w:pStyle w:val="Contents5"/>
            <w:tabs>
              <w:tab w:val="clear" w:pos="7892"/>
              <w:tab w:val="right" w:pos="9026" w:leader="dot"/>
            </w:tabs>
            <w:rPr/>
          </w:pPr>
          <w:hyperlink w:anchor="__RefHeading___Toc2339289_228174162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339291_2281741623">
            <w:r>
              <w:rPr>
                <w:webHidden/>
                <w:rStyle w:val="IndexLink"/>
              </w:rPr>
              <w:t>۱</w:t>
            </w:r>
            <w:r>
              <w:rPr>
                <w:rStyle w:val="IndexLink"/>
                <w:rtl w:val="true"/>
              </w:rPr>
              <w:t xml:space="preserve">- </w:t>
            </w:r>
            <w:r>
              <w:rPr>
                <w:rStyle w:val="IndexLink"/>
                <w:rtl w:val="true"/>
              </w:rPr>
              <w:t>وظیفه ما در مقابل خودمان</w:t>
            </w:r>
            <w:r>
              <w:rPr>
                <w:rStyle w:val="IndexLink"/>
                <w:rtl w:val="true"/>
              </w:rPr>
              <w:tab/>
            </w:r>
            <w:r>
              <w:rPr>
                <w:rStyle w:val="IndexLink"/>
              </w:rPr>
              <w:t>74</w:t>
            </w:r>
          </w:hyperlink>
        </w:p>
        <w:p>
          <w:pPr>
            <w:pStyle w:val="Contents5"/>
            <w:tabs>
              <w:tab w:val="clear" w:pos="7892"/>
              <w:tab w:val="right" w:pos="9026" w:leader="dot"/>
            </w:tabs>
            <w:rPr/>
          </w:pPr>
          <w:hyperlink w:anchor="__RefHeading___Toc2339293_2281741623">
            <w:r>
              <w:rPr>
                <w:webHidden/>
                <w:rStyle w:val="IndexLink"/>
              </w:rPr>
              <w:t>۲</w:t>
            </w:r>
            <w:r>
              <w:rPr>
                <w:rStyle w:val="IndexLink"/>
                <w:rtl w:val="true"/>
              </w:rPr>
              <w:t xml:space="preserve">- </w:t>
            </w:r>
            <w:r>
              <w:rPr>
                <w:rStyle w:val="IndexLink"/>
                <w:rtl w:val="true"/>
              </w:rPr>
              <w:t>وظیفه ما در مقابل دیگران</w:t>
            </w:r>
            <w:r>
              <w:rPr>
                <w:rStyle w:val="IndexLink"/>
                <w:rtl w:val="true"/>
              </w:rPr>
              <w:tab/>
            </w:r>
            <w:r>
              <w:rPr>
                <w:rStyle w:val="IndexLink"/>
              </w:rPr>
              <w:t>75</w:t>
            </w:r>
          </w:hyperlink>
        </w:p>
        <w:p>
          <w:pPr>
            <w:pStyle w:val="Contents5"/>
            <w:tabs>
              <w:tab w:val="clear" w:pos="7892"/>
              <w:tab w:val="right" w:pos="9026" w:leader="dot"/>
            </w:tabs>
            <w:rPr/>
          </w:pPr>
          <w:hyperlink w:anchor="__RefHeading___Toc2339295_2281741623">
            <w:r>
              <w:rPr>
                <w:webHidden/>
                <w:rStyle w:val="IndexLink"/>
              </w:rPr>
              <w:t>۳</w:t>
            </w:r>
            <w:r>
              <w:rPr>
                <w:rStyle w:val="IndexLink"/>
                <w:rtl w:val="true"/>
              </w:rPr>
              <w:t xml:space="preserve">- </w:t>
            </w:r>
            <w:r>
              <w:rPr>
                <w:rStyle w:val="IndexLink"/>
                <w:rtl w:val="true"/>
              </w:rPr>
              <w:t>وظیفه ما در مقابل خداوند متعال</w:t>
            </w:r>
            <w:r>
              <w:rPr>
                <w:rStyle w:val="IndexLink"/>
                <w:rtl w:val="true"/>
              </w:rPr>
              <w:tab/>
            </w:r>
            <w:r>
              <w:rPr>
                <w:rStyle w:val="IndexLink"/>
              </w:rPr>
              <w:t>75</w:t>
            </w:r>
          </w:hyperlink>
        </w:p>
        <w:p>
          <w:pPr>
            <w:pStyle w:val="Contents2"/>
            <w:tabs>
              <w:tab w:val="clear" w:pos="8743"/>
              <w:tab w:val="right" w:pos="9026" w:leader="dot"/>
            </w:tabs>
            <w:rPr/>
          </w:pPr>
          <w:hyperlink w:anchor="__RefHeading___Toc2339297_2281741623">
            <w:r>
              <w:rPr>
                <w:webHidden/>
                <w:rStyle w:val="IndexLink"/>
                <w:rtl w:val="true"/>
              </w:rPr>
              <w:t>سؤال چهارم</w:t>
            </w:r>
            <w:r>
              <w:rPr>
                <w:rStyle w:val="IndexLink"/>
                <w:rtl w:val="true"/>
              </w:rPr>
              <w:t>:</w:t>
            </w:r>
            <w:r>
              <w:rPr>
                <w:rStyle w:val="IndexLink"/>
                <w:rtl w:val="true"/>
              </w:rPr>
              <w:t>آیا من اهل تغییر هستم؟</w:t>
            </w:r>
            <w:r>
              <w:rPr>
                <w:rStyle w:val="IndexLink"/>
                <w:rtl w:val="true"/>
              </w:rPr>
              <w:tab/>
            </w:r>
            <w:r>
              <w:rPr>
                <w:rStyle w:val="IndexLink"/>
              </w:rPr>
              <w:t>78</w:t>
            </w:r>
          </w:hyperlink>
        </w:p>
        <w:p>
          <w:pPr>
            <w:pStyle w:val="Contents3"/>
            <w:tabs>
              <w:tab w:val="clear" w:pos="8459"/>
              <w:tab w:val="right" w:pos="9026" w:leader="dot"/>
            </w:tabs>
            <w:rPr/>
          </w:pPr>
          <w:hyperlink w:anchor="__RefHeading___Toc2339299_2281741623">
            <w:r>
              <w:rPr>
                <w:webHidden/>
                <w:rStyle w:val="IndexLink"/>
                <w:rtl w:val="true"/>
              </w:rPr>
              <w:t>تغییر یعنی چه؟</w:t>
            </w:r>
            <w:r>
              <w:rPr>
                <w:rStyle w:val="IndexLink"/>
                <w:rtl w:val="true"/>
              </w:rPr>
              <w:tab/>
            </w:r>
            <w:r>
              <w:rPr>
                <w:rStyle w:val="IndexLink"/>
              </w:rPr>
              <w:t>78</w:t>
            </w:r>
          </w:hyperlink>
        </w:p>
        <w:p>
          <w:pPr>
            <w:pStyle w:val="Contents3"/>
            <w:tabs>
              <w:tab w:val="clear" w:pos="8459"/>
              <w:tab w:val="right" w:pos="9026" w:leader="dot"/>
            </w:tabs>
            <w:rPr/>
          </w:pPr>
          <w:hyperlink w:anchor="__RefHeading___Toc2339301_2281741623">
            <w:r>
              <w:rPr>
                <w:webHidden/>
                <w:rStyle w:val="IndexLink"/>
                <w:rtl w:val="true"/>
              </w:rPr>
              <w:t>چرا باید تغییر کنیم؟</w:t>
            </w:r>
            <w:r>
              <w:rPr>
                <w:rStyle w:val="IndexLink"/>
                <w:rtl w:val="true"/>
              </w:rPr>
              <w:tab/>
            </w:r>
            <w:r>
              <w:rPr>
                <w:rStyle w:val="IndexLink"/>
              </w:rPr>
              <w:t>81</w:t>
            </w:r>
          </w:hyperlink>
        </w:p>
        <w:p>
          <w:pPr>
            <w:pStyle w:val="Contents3"/>
            <w:tabs>
              <w:tab w:val="clear" w:pos="8459"/>
              <w:tab w:val="right" w:pos="9026" w:leader="dot"/>
            </w:tabs>
            <w:rPr/>
          </w:pPr>
          <w:hyperlink w:anchor="__RefHeading___Toc2339303_2281741623">
            <w:r>
              <w:rPr>
                <w:webHidden/>
                <w:rStyle w:val="IndexLink"/>
                <w:rtl w:val="true"/>
              </w:rPr>
              <w:t>تغییرات چگونه در ما شکل میگیرند؟</w:t>
            </w:r>
            <w:r>
              <w:rPr>
                <w:rStyle w:val="IndexLink"/>
                <w:rtl w:val="true"/>
              </w:rPr>
              <w:tab/>
            </w:r>
            <w:r>
              <w:rPr>
                <w:rStyle w:val="IndexLink"/>
              </w:rPr>
              <w:t>83</w:t>
            </w:r>
          </w:hyperlink>
        </w:p>
        <w:p>
          <w:pPr>
            <w:pStyle w:val="Contents3"/>
            <w:tabs>
              <w:tab w:val="clear" w:pos="8459"/>
              <w:tab w:val="right" w:pos="9026" w:leader="dot"/>
            </w:tabs>
            <w:rPr/>
          </w:pPr>
          <w:hyperlink w:anchor="__RefHeading___Toc2339305_2281741623">
            <w:r>
              <w:rPr>
                <w:webHidden/>
                <w:rStyle w:val="IndexLink"/>
                <w:rtl w:val="true"/>
              </w:rPr>
              <w:t>افراد در پهنه تغییرات</w:t>
            </w:r>
            <w:r>
              <w:rPr>
                <w:rStyle w:val="IndexLink"/>
                <w:rtl w:val="true"/>
              </w:rPr>
              <w:tab/>
            </w:r>
            <w:r>
              <w:rPr>
                <w:rStyle w:val="IndexLink"/>
              </w:rPr>
              <w:t>85</w:t>
            </w:r>
          </w:hyperlink>
        </w:p>
        <w:p>
          <w:pPr>
            <w:pStyle w:val="Contents4"/>
            <w:tabs>
              <w:tab w:val="clear" w:pos="8176"/>
              <w:tab w:val="right" w:pos="9026" w:leader="dot"/>
            </w:tabs>
            <w:rPr/>
          </w:pPr>
          <w:hyperlink w:anchor="__RefHeading___Toc2339307_228174162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339309_2281741623">
            <w:r>
              <w:rPr>
                <w:webHidden/>
                <w:rStyle w:val="IndexLink"/>
                <w:rtl w:val="true"/>
              </w:rPr>
              <w:t>دسته اول</w:t>
            </w:r>
            <w:r>
              <w:rPr>
                <w:rStyle w:val="IndexLink"/>
                <w:rtl w:val="true"/>
              </w:rPr>
              <w:tab/>
            </w:r>
            <w:r>
              <w:rPr>
                <w:rStyle w:val="IndexLink"/>
              </w:rPr>
              <w:t>85</w:t>
            </w:r>
          </w:hyperlink>
        </w:p>
        <w:p>
          <w:pPr>
            <w:pStyle w:val="Contents4"/>
            <w:tabs>
              <w:tab w:val="clear" w:pos="8176"/>
              <w:tab w:val="right" w:pos="9026" w:leader="dot"/>
            </w:tabs>
            <w:rPr/>
          </w:pPr>
          <w:hyperlink w:anchor="__RefHeading___Toc2339311_2281741623">
            <w:r>
              <w:rPr>
                <w:webHidden/>
                <w:rStyle w:val="IndexLink"/>
                <w:rtl w:val="true"/>
              </w:rPr>
              <w:t>دسته دوم</w:t>
            </w:r>
            <w:r>
              <w:rPr>
                <w:rStyle w:val="IndexLink"/>
                <w:rtl w:val="true"/>
              </w:rPr>
              <w:tab/>
            </w:r>
            <w:r>
              <w:rPr>
                <w:rStyle w:val="IndexLink"/>
              </w:rPr>
              <w:t>85</w:t>
            </w:r>
          </w:hyperlink>
        </w:p>
        <w:p>
          <w:pPr>
            <w:pStyle w:val="Contents4"/>
            <w:tabs>
              <w:tab w:val="clear" w:pos="8176"/>
              <w:tab w:val="right" w:pos="9026" w:leader="dot"/>
            </w:tabs>
            <w:rPr/>
          </w:pPr>
          <w:hyperlink w:anchor="__RefHeading___Toc2339313_2281741623">
            <w:r>
              <w:rPr>
                <w:webHidden/>
                <w:rStyle w:val="IndexLink"/>
                <w:rtl w:val="true"/>
              </w:rPr>
              <w:t>دسته سوم</w:t>
            </w:r>
            <w:r>
              <w:rPr>
                <w:rStyle w:val="IndexLink"/>
                <w:rtl w:val="true"/>
              </w:rPr>
              <w:tab/>
            </w:r>
            <w:r>
              <w:rPr>
                <w:rStyle w:val="IndexLink"/>
              </w:rPr>
              <w:t>86</w:t>
            </w:r>
          </w:hyperlink>
        </w:p>
        <w:p>
          <w:pPr>
            <w:pStyle w:val="Contents3"/>
            <w:tabs>
              <w:tab w:val="clear" w:pos="8459"/>
              <w:tab w:val="right" w:pos="9026" w:leader="dot"/>
            </w:tabs>
            <w:rPr/>
          </w:pPr>
          <w:hyperlink w:anchor="__RefHeading___Toc2339315_2281741623">
            <w:r>
              <w:rPr>
                <w:webHidden/>
                <w:rStyle w:val="IndexLink"/>
                <w:rtl w:val="true"/>
              </w:rPr>
              <w:t>ارائه یک الگوی عملی برای تغییر</w:t>
            </w:r>
            <w:r>
              <w:rPr>
                <w:rStyle w:val="IndexLink"/>
                <w:rtl w:val="true"/>
              </w:rPr>
              <w:tab/>
            </w:r>
            <w:r>
              <w:rPr>
                <w:rStyle w:val="IndexLink"/>
              </w:rPr>
              <w:t>87</w:t>
            </w:r>
          </w:hyperlink>
        </w:p>
        <w:p>
          <w:pPr>
            <w:pStyle w:val="Contents4"/>
            <w:tabs>
              <w:tab w:val="clear" w:pos="8176"/>
              <w:tab w:val="right" w:pos="9026" w:leader="dot"/>
            </w:tabs>
            <w:rPr/>
          </w:pPr>
          <w:hyperlink w:anchor="__RefHeading___Toc2339317_228174162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339319_2281741623">
            <w:r>
              <w:rPr>
                <w:webHidden/>
                <w:rStyle w:val="IndexLink"/>
                <w:rtl w:val="true"/>
              </w:rPr>
              <w:t>مرحله اول</w:t>
            </w:r>
            <w:r>
              <w:rPr>
                <w:rStyle w:val="IndexLink"/>
                <w:rtl w:val="true"/>
              </w:rPr>
              <w:tab/>
            </w:r>
            <w:r>
              <w:rPr>
                <w:rStyle w:val="IndexLink"/>
              </w:rPr>
              <w:t>87</w:t>
            </w:r>
          </w:hyperlink>
        </w:p>
        <w:p>
          <w:pPr>
            <w:pStyle w:val="Contents4"/>
            <w:tabs>
              <w:tab w:val="clear" w:pos="8176"/>
              <w:tab w:val="right" w:pos="9026" w:leader="dot"/>
            </w:tabs>
            <w:rPr/>
          </w:pPr>
          <w:hyperlink w:anchor="__RefHeading___Toc2339321_2281741623">
            <w:r>
              <w:rPr>
                <w:webHidden/>
                <w:rStyle w:val="IndexLink"/>
                <w:rtl w:val="true"/>
              </w:rPr>
              <w:t>مرحله دوم</w:t>
            </w:r>
            <w:r>
              <w:rPr>
                <w:rStyle w:val="IndexLink"/>
                <w:rtl w:val="true"/>
              </w:rPr>
              <w:tab/>
            </w:r>
            <w:r>
              <w:rPr>
                <w:rStyle w:val="IndexLink"/>
              </w:rPr>
              <w:t>88</w:t>
            </w:r>
          </w:hyperlink>
        </w:p>
        <w:p>
          <w:pPr>
            <w:pStyle w:val="Contents4"/>
            <w:tabs>
              <w:tab w:val="clear" w:pos="8176"/>
              <w:tab w:val="right" w:pos="9026" w:leader="dot"/>
            </w:tabs>
            <w:rPr/>
          </w:pPr>
          <w:hyperlink w:anchor="__RefHeading___Toc2339323_2281741623">
            <w:r>
              <w:rPr>
                <w:webHidden/>
                <w:rStyle w:val="IndexLink"/>
                <w:rtl w:val="true"/>
              </w:rPr>
              <w:t>مرحله سوم</w:t>
            </w:r>
            <w:r>
              <w:rPr>
                <w:rStyle w:val="IndexLink"/>
                <w:rtl w:val="true"/>
              </w:rPr>
              <w:tab/>
            </w:r>
            <w:r>
              <w:rPr>
                <w:rStyle w:val="IndexLink"/>
              </w:rPr>
              <w:t>88</w:t>
            </w:r>
          </w:hyperlink>
        </w:p>
        <w:p>
          <w:pPr>
            <w:pStyle w:val="Contents4"/>
            <w:tabs>
              <w:tab w:val="clear" w:pos="8176"/>
              <w:tab w:val="right" w:pos="9026" w:leader="dot"/>
            </w:tabs>
            <w:rPr/>
          </w:pPr>
          <w:hyperlink w:anchor="__RefHeading___Toc2339325_2281741623">
            <w:r>
              <w:rPr>
                <w:webHidden/>
                <w:rStyle w:val="IndexLink"/>
                <w:rtl w:val="true"/>
              </w:rPr>
              <w:t>مرحله چهارم</w:t>
            </w:r>
            <w:r>
              <w:rPr>
                <w:rStyle w:val="IndexLink"/>
                <w:rtl w:val="true"/>
              </w:rPr>
              <w:tab/>
            </w:r>
            <w:r>
              <w:rPr>
                <w:rStyle w:val="IndexLink"/>
              </w:rPr>
              <w:t>88</w:t>
            </w:r>
          </w:hyperlink>
        </w:p>
        <w:p>
          <w:pPr>
            <w:pStyle w:val="Contents4"/>
            <w:tabs>
              <w:tab w:val="clear" w:pos="8176"/>
              <w:tab w:val="right" w:pos="9026" w:leader="dot"/>
            </w:tabs>
            <w:rPr/>
          </w:pPr>
          <w:hyperlink w:anchor="__RefHeading___Toc2339327_2281741623">
            <w:r>
              <w:rPr>
                <w:webHidden/>
                <w:rStyle w:val="IndexLink"/>
                <w:rtl w:val="true"/>
              </w:rPr>
              <w:t>مرحله پنجم</w:t>
            </w:r>
            <w:r>
              <w:rPr>
                <w:rStyle w:val="IndexLink"/>
                <w:rtl w:val="true"/>
              </w:rPr>
              <w:tab/>
            </w:r>
            <w:r>
              <w:rPr>
                <w:rStyle w:val="IndexLink"/>
              </w:rPr>
              <w:t>89</w:t>
            </w:r>
          </w:hyperlink>
        </w:p>
        <w:p>
          <w:pPr>
            <w:pStyle w:val="Contents4"/>
            <w:tabs>
              <w:tab w:val="clear" w:pos="8176"/>
              <w:tab w:val="right" w:pos="9026" w:leader="dot"/>
            </w:tabs>
            <w:rPr/>
          </w:pPr>
          <w:hyperlink w:anchor="__RefHeading___Toc2339329_2281741623">
            <w:r>
              <w:rPr>
                <w:webHidden/>
                <w:rStyle w:val="IndexLink"/>
                <w:rtl w:val="true"/>
              </w:rPr>
              <w:t>مرحله ششم</w:t>
            </w:r>
            <w:r>
              <w:rPr>
                <w:rStyle w:val="IndexLink"/>
                <w:rtl w:val="true"/>
              </w:rPr>
              <w:tab/>
            </w:r>
            <w:r>
              <w:rPr>
                <w:rStyle w:val="IndexLink"/>
              </w:rPr>
              <w:t>89</w:t>
            </w:r>
          </w:hyperlink>
        </w:p>
        <w:p>
          <w:pPr>
            <w:pStyle w:val="Contents2"/>
            <w:tabs>
              <w:tab w:val="clear" w:pos="8743"/>
              <w:tab w:val="right" w:pos="9026" w:leader="dot"/>
            </w:tabs>
            <w:rPr/>
          </w:pPr>
          <w:hyperlink w:anchor="__RefHeading___Toc2339331_2281741623">
            <w:r>
              <w:rPr>
                <w:webHidden/>
                <w:rStyle w:val="IndexLink"/>
                <w:rtl w:val="true"/>
              </w:rPr>
              <w:t>سؤال پنجم</w:t>
            </w:r>
            <w:r>
              <w:rPr>
                <w:rStyle w:val="IndexLink"/>
                <w:rtl w:val="true"/>
              </w:rPr>
              <w:t>:</w:t>
            </w:r>
            <w:r>
              <w:rPr>
                <w:rStyle w:val="IndexLink"/>
                <w:rtl w:val="true"/>
              </w:rPr>
              <w:t>نگاه من به مشکلات چگونه است؟</w:t>
            </w:r>
            <w:r>
              <w:rPr>
                <w:rStyle w:val="IndexLink"/>
                <w:rtl w:val="true"/>
              </w:rPr>
              <w:tab/>
            </w:r>
            <w:r>
              <w:rPr>
                <w:rStyle w:val="IndexLink"/>
              </w:rPr>
              <w:t>91</w:t>
            </w:r>
          </w:hyperlink>
        </w:p>
        <w:p>
          <w:pPr>
            <w:pStyle w:val="Contents3"/>
            <w:tabs>
              <w:tab w:val="clear" w:pos="8459"/>
              <w:tab w:val="right" w:pos="9026" w:leader="dot"/>
            </w:tabs>
            <w:rPr/>
          </w:pPr>
          <w:hyperlink w:anchor="__RefHeading___Toc2339333_2281741623">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339335_2281741623">
            <w:r>
              <w:rPr>
                <w:webHidden/>
                <w:rStyle w:val="IndexLink"/>
                <w:rtl w:val="true"/>
              </w:rPr>
              <w:t>خواص مشکلات</w:t>
            </w:r>
            <w:r>
              <w:rPr>
                <w:rStyle w:val="IndexLink"/>
                <w:rtl w:val="true"/>
              </w:rPr>
              <w:tab/>
            </w:r>
            <w:r>
              <w:rPr>
                <w:rStyle w:val="IndexLink"/>
              </w:rPr>
              <w:t>93</w:t>
            </w:r>
          </w:hyperlink>
        </w:p>
        <w:p>
          <w:pPr>
            <w:pStyle w:val="Contents4"/>
            <w:tabs>
              <w:tab w:val="clear" w:pos="8176"/>
              <w:tab w:val="right" w:pos="9026" w:leader="dot"/>
            </w:tabs>
            <w:rPr/>
          </w:pPr>
          <w:hyperlink w:anchor="__RefHeading___Toc2339337_2281741623">
            <w:r>
              <w:rPr>
                <w:webHidden/>
                <w:rStyle w:val="IndexLink"/>
                <w:rtl w:val="true"/>
              </w:rPr>
              <w:t>اولین خاصیت مثبت مشکلات</w:t>
            </w:r>
            <w:r>
              <w:rPr>
                <w:rStyle w:val="IndexLink"/>
                <w:rtl w:val="true"/>
              </w:rPr>
              <w:tab/>
            </w:r>
            <w:r>
              <w:rPr>
                <w:rStyle w:val="IndexLink"/>
              </w:rPr>
              <w:t>93</w:t>
            </w:r>
          </w:hyperlink>
        </w:p>
        <w:p>
          <w:pPr>
            <w:pStyle w:val="Contents5"/>
            <w:tabs>
              <w:tab w:val="clear" w:pos="7892"/>
              <w:tab w:val="right" w:pos="9026" w:leader="dot"/>
            </w:tabs>
            <w:rPr/>
          </w:pPr>
          <w:hyperlink w:anchor="__RefHeading___Toc2339339_2281741623">
            <w:r>
              <w:rPr>
                <w:webHidden/>
                <w:rStyle w:val="IndexLink"/>
                <w:rtl w:val="true"/>
              </w:rPr>
              <w:t>افزایش قدرت</w:t>
            </w:r>
            <w:r>
              <w:rPr>
                <w:rStyle w:val="IndexLink"/>
                <w:rtl w:val="true"/>
              </w:rPr>
              <w:tab/>
            </w:r>
            <w:r>
              <w:rPr>
                <w:rStyle w:val="IndexLink"/>
              </w:rPr>
              <w:t>93</w:t>
            </w:r>
          </w:hyperlink>
        </w:p>
        <w:p>
          <w:pPr>
            <w:pStyle w:val="Contents4"/>
            <w:tabs>
              <w:tab w:val="clear" w:pos="8176"/>
              <w:tab w:val="right" w:pos="9026" w:leader="dot"/>
            </w:tabs>
            <w:rPr/>
          </w:pPr>
          <w:hyperlink w:anchor="__RefHeading___Toc2339341_2281741623">
            <w:r>
              <w:rPr>
                <w:webHidden/>
                <w:rStyle w:val="IndexLink"/>
                <w:rtl w:val="true"/>
              </w:rPr>
              <w:t>دومین خاصیت مثبت مشکلات</w:t>
            </w:r>
            <w:r>
              <w:rPr>
                <w:rStyle w:val="IndexLink"/>
                <w:rtl w:val="true"/>
              </w:rPr>
              <w:tab/>
            </w:r>
            <w:r>
              <w:rPr>
                <w:rStyle w:val="IndexLink"/>
              </w:rPr>
              <w:t>96</w:t>
            </w:r>
          </w:hyperlink>
        </w:p>
        <w:p>
          <w:pPr>
            <w:pStyle w:val="Contents5"/>
            <w:tabs>
              <w:tab w:val="clear" w:pos="7892"/>
              <w:tab w:val="right" w:pos="9026" w:leader="dot"/>
            </w:tabs>
            <w:rPr/>
          </w:pPr>
          <w:hyperlink w:anchor="__RefHeading___Toc2339343_2281741623">
            <w:r>
              <w:rPr>
                <w:webHidden/>
                <w:rStyle w:val="IndexLink"/>
                <w:rtl w:val="true"/>
              </w:rPr>
              <w:t>افزایش تجربه</w:t>
            </w:r>
            <w:r>
              <w:rPr>
                <w:rStyle w:val="IndexLink"/>
                <w:rtl w:val="true"/>
              </w:rPr>
              <w:tab/>
            </w:r>
            <w:r>
              <w:rPr>
                <w:rStyle w:val="IndexLink"/>
              </w:rPr>
              <w:t>96</w:t>
            </w:r>
          </w:hyperlink>
        </w:p>
        <w:p>
          <w:pPr>
            <w:pStyle w:val="Contents4"/>
            <w:tabs>
              <w:tab w:val="clear" w:pos="8176"/>
              <w:tab w:val="right" w:pos="9026" w:leader="dot"/>
            </w:tabs>
            <w:rPr/>
          </w:pPr>
          <w:hyperlink w:anchor="__RefHeading___Toc2339345_2281741623">
            <w:r>
              <w:rPr>
                <w:webHidden/>
                <w:rStyle w:val="IndexLink"/>
                <w:rtl w:val="true"/>
              </w:rPr>
              <w:t>سومین خاصیت مثبت مشکلات</w:t>
            </w:r>
            <w:r>
              <w:rPr>
                <w:rStyle w:val="IndexLink"/>
                <w:rtl w:val="true"/>
              </w:rPr>
              <w:tab/>
            </w:r>
            <w:r>
              <w:rPr>
                <w:rStyle w:val="IndexLink"/>
              </w:rPr>
              <w:t>97</w:t>
            </w:r>
          </w:hyperlink>
        </w:p>
        <w:p>
          <w:pPr>
            <w:pStyle w:val="Contents5"/>
            <w:tabs>
              <w:tab w:val="clear" w:pos="7892"/>
              <w:tab w:val="right" w:pos="9026" w:leader="dot"/>
            </w:tabs>
            <w:rPr/>
          </w:pPr>
          <w:hyperlink w:anchor="__RefHeading___Toc2339347_2281741623">
            <w:r>
              <w:rPr>
                <w:webHidden/>
                <w:rStyle w:val="IndexLink"/>
                <w:rtl w:val="true"/>
              </w:rPr>
              <w:t>افزایش اعتمادبه نفس</w:t>
            </w:r>
            <w:r>
              <w:rPr>
                <w:rStyle w:val="IndexLink"/>
                <w:rtl w:val="true"/>
              </w:rPr>
              <w:tab/>
            </w:r>
            <w:r>
              <w:rPr>
                <w:rStyle w:val="IndexLink"/>
              </w:rPr>
              <w:t>97</w:t>
            </w:r>
          </w:hyperlink>
        </w:p>
        <w:p>
          <w:pPr>
            <w:pStyle w:val="Contents4"/>
            <w:tabs>
              <w:tab w:val="clear" w:pos="8176"/>
              <w:tab w:val="right" w:pos="9026" w:leader="dot"/>
            </w:tabs>
            <w:rPr/>
          </w:pPr>
          <w:hyperlink w:anchor="__RefHeading___Toc2339349_2281741623">
            <w:r>
              <w:rPr>
                <w:webHidden/>
                <w:rStyle w:val="IndexLink"/>
                <w:rtl w:val="true"/>
              </w:rPr>
              <w:t>چهارمین خاصیت مثبت مشکلات</w:t>
            </w:r>
            <w:r>
              <w:rPr>
                <w:rStyle w:val="IndexLink"/>
                <w:rtl w:val="true"/>
              </w:rPr>
              <w:tab/>
            </w:r>
            <w:r>
              <w:rPr>
                <w:rStyle w:val="IndexLink"/>
              </w:rPr>
              <w:t>98</w:t>
            </w:r>
          </w:hyperlink>
        </w:p>
        <w:p>
          <w:pPr>
            <w:pStyle w:val="Contents5"/>
            <w:tabs>
              <w:tab w:val="clear" w:pos="7892"/>
              <w:tab w:val="right" w:pos="9026" w:leader="dot"/>
            </w:tabs>
            <w:rPr/>
          </w:pPr>
          <w:hyperlink w:anchor="__RefHeading___Toc2339351_2281741623">
            <w:r>
              <w:rPr>
                <w:webHidden/>
                <w:rStyle w:val="IndexLink"/>
                <w:rtl w:val="true"/>
              </w:rPr>
              <w:t>منعطف شدن</w:t>
            </w:r>
            <w:r>
              <w:rPr>
                <w:rStyle w:val="IndexLink"/>
                <w:rtl w:val="true"/>
              </w:rPr>
              <w:tab/>
            </w:r>
            <w:r>
              <w:rPr>
                <w:rStyle w:val="IndexLink"/>
              </w:rPr>
              <w:t>98</w:t>
            </w:r>
          </w:hyperlink>
        </w:p>
        <w:p>
          <w:pPr>
            <w:pStyle w:val="Contents4"/>
            <w:tabs>
              <w:tab w:val="clear" w:pos="8176"/>
              <w:tab w:val="right" w:pos="9026" w:leader="dot"/>
            </w:tabs>
            <w:rPr/>
          </w:pPr>
          <w:hyperlink w:anchor="__RefHeading___Toc2339353_2281741623">
            <w:r>
              <w:rPr>
                <w:webHidden/>
                <w:rStyle w:val="IndexLink"/>
                <w:rtl w:val="true"/>
              </w:rPr>
              <w:t>پنجمین خاصیت مثبت مشکلات</w:t>
            </w:r>
            <w:r>
              <w:rPr>
                <w:rStyle w:val="IndexLink"/>
                <w:rtl w:val="true"/>
              </w:rPr>
              <w:tab/>
            </w:r>
            <w:r>
              <w:rPr>
                <w:rStyle w:val="IndexLink"/>
              </w:rPr>
              <w:t>101</w:t>
            </w:r>
          </w:hyperlink>
        </w:p>
        <w:p>
          <w:pPr>
            <w:pStyle w:val="Contents5"/>
            <w:tabs>
              <w:tab w:val="clear" w:pos="7892"/>
              <w:tab w:val="right" w:pos="9026" w:leader="dot"/>
            </w:tabs>
            <w:rPr/>
          </w:pPr>
          <w:hyperlink w:anchor="__RefHeading___Toc2339355_2281741623">
            <w:r>
              <w:rPr>
                <w:webHidden/>
                <w:rStyle w:val="IndexLink"/>
                <w:rtl w:val="true"/>
              </w:rPr>
              <w:t>صبر</w:t>
            </w:r>
            <w:r>
              <w:rPr>
                <w:rStyle w:val="IndexLink"/>
                <w:rtl w:val="true"/>
              </w:rPr>
              <w:tab/>
            </w:r>
            <w:r>
              <w:rPr>
                <w:rStyle w:val="IndexLink"/>
              </w:rPr>
              <w:t>101</w:t>
            </w:r>
          </w:hyperlink>
        </w:p>
        <w:p>
          <w:pPr>
            <w:pStyle w:val="Contents4"/>
            <w:tabs>
              <w:tab w:val="clear" w:pos="8176"/>
              <w:tab w:val="right" w:pos="9026" w:leader="dot"/>
            </w:tabs>
            <w:rPr/>
          </w:pPr>
          <w:hyperlink w:anchor="__RefHeading___Toc2339357_2281741623">
            <w:r>
              <w:rPr>
                <w:webHidden/>
                <w:rStyle w:val="IndexLink"/>
                <w:rtl w:val="true"/>
              </w:rPr>
              <w:t>ششمین خاصیت مثبت مشکلات</w:t>
            </w:r>
            <w:r>
              <w:rPr>
                <w:rStyle w:val="IndexLink"/>
                <w:rtl w:val="true"/>
              </w:rPr>
              <w:tab/>
            </w:r>
            <w:r>
              <w:rPr>
                <w:rStyle w:val="IndexLink"/>
              </w:rPr>
              <w:t>102</w:t>
            </w:r>
          </w:hyperlink>
        </w:p>
        <w:p>
          <w:pPr>
            <w:pStyle w:val="Contents5"/>
            <w:tabs>
              <w:tab w:val="clear" w:pos="7892"/>
              <w:tab w:val="right" w:pos="9026" w:leader="dot"/>
            </w:tabs>
            <w:rPr/>
          </w:pPr>
          <w:hyperlink w:anchor="__RefHeading___Toc2339359_2281741623">
            <w:r>
              <w:rPr>
                <w:webHidden/>
                <w:rStyle w:val="IndexLink"/>
                <w:rtl w:val="true"/>
              </w:rPr>
              <w:t>مهربان شدن</w:t>
            </w:r>
            <w:r>
              <w:rPr>
                <w:rStyle w:val="IndexLink"/>
                <w:rtl w:val="true"/>
              </w:rPr>
              <w:tab/>
            </w:r>
            <w:r>
              <w:rPr>
                <w:rStyle w:val="IndexLink"/>
              </w:rPr>
              <w:t>102</w:t>
            </w:r>
          </w:hyperlink>
        </w:p>
        <w:p>
          <w:pPr>
            <w:pStyle w:val="Contents2"/>
            <w:tabs>
              <w:tab w:val="clear" w:pos="8743"/>
              <w:tab w:val="right" w:pos="9026" w:leader="dot"/>
            </w:tabs>
            <w:rPr/>
          </w:pPr>
          <w:hyperlink w:anchor="__RefHeading___Toc2339361_2281741623">
            <w:r>
              <w:rPr>
                <w:webHidden/>
                <w:rStyle w:val="IndexLink"/>
                <w:rtl w:val="true"/>
              </w:rPr>
              <w:t>سؤال ششم</w:t>
            </w:r>
            <w:r>
              <w:rPr>
                <w:rStyle w:val="IndexLink"/>
                <w:rtl w:val="true"/>
              </w:rPr>
              <w:t>:</w:t>
            </w:r>
            <w:r>
              <w:rPr>
                <w:rStyle w:val="IndexLink"/>
                <w:rtl w:val="true"/>
              </w:rPr>
              <w:t>آیا من انسان توانمندی هستم؟</w:t>
            </w:r>
            <w:r>
              <w:rPr>
                <w:rStyle w:val="IndexLink"/>
                <w:rtl w:val="true"/>
              </w:rPr>
              <w:tab/>
            </w:r>
            <w:r>
              <w:rPr>
                <w:rStyle w:val="IndexLink"/>
              </w:rPr>
              <w:t>104</w:t>
            </w:r>
          </w:hyperlink>
        </w:p>
        <w:p>
          <w:pPr>
            <w:pStyle w:val="Contents3"/>
            <w:tabs>
              <w:tab w:val="clear" w:pos="8459"/>
              <w:tab w:val="right" w:pos="9026" w:leader="dot"/>
            </w:tabs>
            <w:rPr/>
          </w:pPr>
          <w:hyperlink w:anchor="__RefHeading___Toc2339363_228174162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339365_2281741623">
            <w:r>
              <w:rPr>
                <w:webHidden/>
                <w:rStyle w:val="IndexLink"/>
                <w:rtl w:val="true"/>
              </w:rPr>
              <w:t>توانمندی یعنی چه؟</w:t>
            </w:r>
            <w:r>
              <w:rPr>
                <w:rStyle w:val="IndexLink"/>
                <w:rtl w:val="true"/>
              </w:rPr>
              <w:tab/>
            </w:r>
            <w:r>
              <w:rPr>
                <w:rStyle w:val="IndexLink"/>
              </w:rPr>
              <w:t>107</w:t>
            </w:r>
          </w:hyperlink>
        </w:p>
        <w:p>
          <w:pPr>
            <w:pStyle w:val="Contents3"/>
            <w:tabs>
              <w:tab w:val="clear" w:pos="8459"/>
              <w:tab w:val="right" w:pos="9026" w:leader="dot"/>
            </w:tabs>
            <w:rPr/>
          </w:pPr>
          <w:hyperlink w:anchor="__RefHeading___Toc2339367_2281741623">
            <w:r>
              <w:rPr>
                <w:webHidden/>
                <w:rStyle w:val="IndexLink"/>
                <w:rtl w:val="true"/>
              </w:rPr>
              <w:t>خاستگاه توانمندی</w:t>
            </w:r>
            <w:r>
              <w:rPr>
                <w:rStyle w:val="IndexLink"/>
                <w:rtl w:val="true"/>
              </w:rPr>
              <w:tab/>
            </w:r>
            <w:r>
              <w:rPr>
                <w:rStyle w:val="IndexLink"/>
              </w:rPr>
              <w:t>111</w:t>
            </w:r>
          </w:hyperlink>
        </w:p>
        <w:p>
          <w:pPr>
            <w:pStyle w:val="Contents4"/>
            <w:tabs>
              <w:tab w:val="clear" w:pos="8176"/>
              <w:tab w:val="right" w:pos="9026" w:leader="dot"/>
            </w:tabs>
            <w:rPr/>
          </w:pPr>
          <w:hyperlink w:anchor="__RefHeading___Toc2339369_228174162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339371_2281741623">
            <w:r>
              <w:rPr>
                <w:webHidden/>
                <w:rStyle w:val="IndexLink"/>
                <w:rtl w:val="true"/>
              </w:rPr>
              <w:t>وراثت</w:t>
            </w:r>
            <w:r>
              <w:rPr>
                <w:rStyle w:val="IndexLink"/>
                <w:rtl w:val="true"/>
              </w:rPr>
              <w:tab/>
            </w:r>
            <w:r>
              <w:rPr>
                <w:rStyle w:val="IndexLink"/>
              </w:rPr>
              <w:t>111</w:t>
            </w:r>
          </w:hyperlink>
        </w:p>
        <w:p>
          <w:pPr>
            <w:pStyle w:val="Contents4"/>
            <w:tabs>
              <w:tab w:val="clear" w:pos="8176"/>
              <w:tab w:val="right" w:pos="9026" w:leader="dot"/>
            </w:tabs>
            <w:rPr/>
          </w:pPr>
          <w:hyperlink w:anchor="__RefHeading___Toc2339373_2281741623">
            <w:r>
              <w:rPr>
                <w:webHidden/>
                <w:rStyle w:val="IndexLink"/>
                <w:rtl w:val="true"/>
              </w:rPr>
              <w:t>آموزش</w:t>
            </w:r>
            <w:r>
              <w:rPr>
                <w:rStyle w:val="IndexLink"/>
                <w:rtl w:val="true"/>
              </w:rPr>
              <w:tab/>
            </w:r>
            <w:r>
              <w:rPr>
                <w:rStyle w:val="IndexLink"/>
              </w:rPr>
              <w:t>111</w:t>
            </w:r>
          </w:hyperlink>
        </w:p>
        <w:p>
          <w:pPr>
            <w:pStyle w:val="Contents4"/>
            <w:tabs>
              <w:tab w:val="clear" w:pos="8176"/>
              <w:tab w:val="right" w:pos="9026" w:leader="dot"/>
            </w:tabs>
            <w:rPr/>
          </w:pPr>
          <w:hyperlink w:anchor="__RefHeading___Toc2339375_2281741623">
            <w:r>
              <w:rPr>
                <w:webHidden/>
                <w:rStyle w:val="IndexLink"/>
                <w:rtl w:val="true"/>
              </w:rPr>
              <w:t>تربیت</w:t>
            </w:r>
            <w:r>
              <w:rPr>
                <w:rStyle w:val="IndexLink"/>
                <w:rtl w:val="true"/>
              </w:rPr>
              <w:tab/>
            </w:r>
            <w:r>
              <w:rPr>
                <w:rStyle w:val="IndexLink"/>
              </w:rPr>
              <w:t>112</w:t>
            </w:r>
          </w:hyperlink>
        </w:p>
        <w:p>
          <w:pPr>
            <w:pStyle w:val="Contents3"/>
            <w:tabs>
              <w:tab w:val="clear" w:pos="8459"/>
              <w:tab w:val="right" w:pos="9026" w:leader="dot"/>
            </w:tabs>
            <w:rPr/>
          </w:pPr>
          <w:hyperlink w:anchor="__RefHeading___Toc2339377_2281741623">
            <w:r>
              <w:rPr>
                <w:webHidden/>
                <w:rStyle w:val="IndexLink"/>
                <w:rtl w:val="true"/>
              </w:rPr>
              <w:t>شناخت مدیریتی از خود</w:t>
            </w:r>
            <w:r>
              <w:rPr>
                <w:rStyle w:val="IndexLink"/>
                <w:rtl w:val="true"/>
              </w:rPr>
              <w:tab/>
            </w:r>
            <w:r>
              <w:rPr>
                <w:rStyle w:val="IndexLink"/>
              </w:rPr>
              <w:t>113</w:t>
            </w:r>
          </w:hyperlink>
        </w:p>
        <w:p>
          <w:pPr>
            <w:pStyle w:val="Contents4"/>
            <w:tabs>
              <w:tab w:val="clear" w:pos="8176"/>
              <w:tab w:val="right" w:pos="9026" w:leader="dot"/>
            </w:tabs>
            <w:rPr/>
          </w:pPr>
          <w:hyperlink w:anchor="__RefHeading___Toc2339379_228174162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339381_2281741623">
            <w:r>
              <w:rPr>
                <w:webHidden/>
                <w:rStyle w:val="IndexLink"/>
              </w:rPr>
              <w:t>۱</w:t>
            </w:r>
            <w:r>
              <w:rPr>
                <w:rStyle w:val="IndexLink"/>
                <w:rtl w:val="true"/>
              </w:rPr>
              <w:t xml:space="preserve">- </w:t>
            </w:r>
            <w:r>
              <w:rPr>
                <w:rStyle w:val="IndexLink"/>
                <w:rtl w:val="true"/>
              </w:rPr>
              <w:t>نقاط قوت</w:t>
            </w:r>
            <w:r>
              <w:rPr>
                <w:rStyle w:val="IndexLink"/>
                <w:rtl w:val="true"/>
              </w:rPr>
              <w:tab/>
            </w:r>
            <w:r>
              <w:rPr>
                <w:rStyle w:val="IndexLink"/>
              </w:rPr>
              <w:t>114</w:t>
            </w:r>
          </w:hyperlink>
        </w:p>
        <w:p>
          <w:pPr>
            <w:pStyle w:val="Contents4"/>
            <w:tabs>
              <w:tab w:val="clear" w:pos="8176"/>
              <w:tab w:val="right" w:pos="9026" w:leader="dot"/>
            </w:tabs>
            <w:rPr/>
          </w:pPr>
          <w:hyperlink w:anchor="__RefHeading___Toc2339383_2281741623">
            <w:r>
              <w:rPr>
                <w:webHidden/>
                <w:rStyle w:val="IndexLink"/>
              </w:rPr>
              <w:t>۲</w:t>
            </w:r>
            <w:r>
              <w:rPr>
                <w:rStyle w:val="IndexLink"/>
                <w:rtl w:val="true"/>
              </w:rPr>
              <w:t xml:space="preserve">- </w:t>
            </w:r>
            <w:r>
              <w:rPr>
                <w:rStyle w:val="IndexLink"/>
                <w:rtl w:val="true"/>
              </w:rPr>
              <w:t>نقاط ضعف</w:t>
            </w:r>
            <w:r>
              <w:rPr>
                <w:rStyle w:val="IndexLink"/>
                <w:rtl w:val="true"/>
              </w:rPr>
              <w:tab/>
            </w:r>
            <w:r>
              <w:rPr>
                <w:rStyle w:val="IndexLink"/>
              </w:rPr>
              <w:t>115</w:t>
            </w:r>
          </w:hyperlink>
        </w:p>
        <w:p>
          <w:pPr>
            <w:pStyle w:val="Contents4"/>
            <w:tabs>
              <w:tab w:val="clear" w:pos="8176"/>
              <w:tab w:val="right" w:pos="9026" w:leader="dot"/>
            </w:tabs>
            <w:rPr/>
          </w:pPr>
          <w:hyperlink w:anchor="__RefHeading___Toc2339385_2281741623">
            <w:r>
              <w:rPr>
                <w:webHidden/>
                <w:rStyle w:val="IndexLink"/>
              </w:rPr>
              <w:t>۳</w:t>
            </w:r>
            <w:r>
              <w:rPr>
                <w:rStyle w:val="IndexLink"/>
                <w:rtl w:val="true"/>
              </w:rPr>
              <w:t xml:space="preserve">- </w:t>
            </w:r>
            <w:r>
              <w:rPr>
                <w:rStyle w:val="IndexLink"/>
                <w:rtl w:val="true"/>
              </w:rPr>
              <w:t>نقاط تهدید</w:t>
            </w:r>
            <w:r>
              <w:rPr>
                <w:rStyle w:val="IndexLink"/>
                <w:rtl w:val="true"/>
              </w:rPr>
              <w:tab/>
            </w:r>
            <w:r>
              <w:rPr>
                <w:rStyle w:val="IndexLink"/>
              </w:rPr>
              <w:t>117</w:t>
            </w:r>
          </w:hyperlink>
        </w:p>
        <w:p>
          <w:pPr>
            <w:pStyle w:val="Contents4"/>
            <w:tabs>
              <w:tab w:val="clear" w:pos="8176"/>
              <w:tab w:val="right" w:pos="9026" w:leader="dot"/>
            </w:tabs>
            <w:rPr/>
          </w:pPr>
          <w:hyperlink w:anchor="__RefHeading___Toc2339387_2281741623">
            <w:r>
              <w:rPr>
                <w:webHidden/>
                <w:rStyle w:val="IndexLink"/>
              </w:rPr>
              <w:t>۴</w:t>
            </w:r>
            <w:r>
              <w:rPr>
                <w:rStyle w:val="IndexLink"/>
                <w:rtl w:val="true"/>
              </w:rPr>
              <w:t xml:space="preserve">- </w:t>
            </w:r>
            <w:r>
              <w:rPr>
                <w:rStyle w:val="IndexLink"/>
                <w:rtl w:val="true"/>
              </w:rPr>
              <w:t>نقاط فرصت</w:t>
            </w:r>
            <w:r>
              <w:rPr>
                <w:rStyle w:val="IndexLink"/>
                <w:rtl w:val="true"/>
              </w:rPr>
              <w:tab/>
            </w:r>
            <w:r>
              <w:rPr>
                <w:rStyle w:val="IndexLink"/>
              </w:rPr>
              <w:t>118</w:t>
            </w:r>
          </w:hyperlink>
        </w:p>
        <w:p>
          <w:pPr>
            <w:pStyle w:val="Contents3"/>
            <w:tabs>
              <w:tab w:val="clear" w:pos="8459"/>
              <w:tab w:val="right" w:pos="9026" w:leader="dot"/>
            </w:tabs>
            <w:rPr/>
          </w:pPr>
          <w:hyperlink w:anchor="__RefHeading___Toc2339389_2281741623">
            <w:r>
              <w:rPr>
                <w:webHidden/>
                <w:rStyle w:val="IndexLink"/>
                <w:rtl w:val="true"/>
              </w:rPr>
              <w:t>دایره توانمندی</w:t>
            </w:r>
            <w:r>
              <w:rPr>
                <w:rStyle w:val="IndexLink"/>
                <w:rtl w:val="true"/>
              </w:rPr>
              <w:tab/>
            </w:r>
            <w:r>
              <w:rPr>
                <w:rStyle w:val="IndexLink"/>
              </w:rPr>
              <w:t>120</w:t>
            </w:r>
          </w:hyperlink>
        </w:p>
        <w:p>
          <w:pPr>
            <w:pStyle w:val="Contents4"/>
            <w:tabs>
              <w:tab w:val="clear" w:pos="8176"/>
              <w:tab w:val="right" w:pos="9026" w:leader="dot"/>
            </w:tabs>
            <w:rPr/>
          </w:pPr>
          <w:hyperlink w:anchor="__RefHeading___Toc2339391_228174162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339393_2281741623">
            <w:r>
              <w:rPr>
                <w:webHidden/>
                <w:rStyle w:val="IndexLink"/>
                <w:rtl w:val="true"/>
              </w:rPr>
              <w:t>توانمندیهای شخصی</w:t>
            </w:r>
            <w:r>
              <w:rPr>
                <w:rStyle w:val="IndexLink"/>
                <w:rtl w:val="true"/>
              </w:rPr>
              <w:tab/>
            </w:r>
            <w:r>
              <w:rPr>
                <w:rStyle w:val="IndexLink"/>
              </w:rPr>
              <w:t>120</w:t>
            </w:r>
          </w:hyperlink>
        </w:p>
        <w:p>
          <w:pPr>
            <w:pStyle w:val="Contents4"/>
            <w:tabs>
              <w:tab w:val="clear" w:pos="8176"/>
              <w:tab w:val="right" w:pos="9026" w:leader="dot"/>
            </w:tabs>
            <w:rPr/>
          </w:pPr>
          <w:hyperlink w:anchor="__RefHeading___Toc2339395_2281741623">
            <w:r>
              <w:rPr>
                <w:webHidden/>
                <w:rStyle w:val="IndexLink"/>
                <w:rtl w:val="true"/>
              </w:rPr>
              <w:t>توانمندیهای مالی</w:t>
            </w:r>
            <w:r>
              <w:rPr>
                <w:rStyle w:val="IndexLink"/>
                <w:rtl w:val="true"/>
              </w:rPr>
              <w:tab/>
            </w:r>
            <w:r>
              <w:rPr>
                <w:rStyle w:val="IndexLink"/>
              </w:rPr>
              <w:t>120</w:t>
            </w:r>
          </w:hyperlink>
        </w:p>
        <w:p>
          <w:pPr>
            <w:pStyle w:val="Contents4"/>
            <w:tabs>
              <w:tab w:val="clear" w:pos="8176"/>
              <w:tab w:val="right" w:pos="9026" w:leader="dot"/>
            </w:tabs>
            <w:rPr/>
          </w:pPr>
          <w:hyperlink w:anchor="__RefHeading___Toc2339397_2281741623">
            <w:r>
              <w:rPr>
                <w:webHidden/>
                <w:rStyle w:val="IndexLink"/>
                <w:rtl w:val="true"/>
              </w:rPr>
              <w:t>توانمندیهای سلامتی</w:t>
            </w:r>
            <w:r>
              <w:rPr>
                <w:rStyle w:val="IndexLink"/>
                <w:rtl w:val="true"/>
              </w:rPr>
              <w:tab/>
            </w:r>
            <w:r>
              <w:rPr>
                <w:rStyle w:val="IndexLink"/>
              </w:rPr>
              <w:t>121</w:t>
            </w:r>
          </w:hyperlink>
        </w:p>
        <w:p>
          <w:pPr>
            <w:pStyle w:val="Contents4"/>
            <w:tabs>
              <w:tab w:val="clear" w:pos="8176"/>
              <w:tab w:val="right" w:pos="9026" w:leader="dot"/>
            </w:tabs>
            <w:rPr/>
          </w:pPr>
          <w:hyperlink w:anchor="__RefHeading___Toc2339399_2281741623">
            <w:r>
              <w:rPr>
                <w:webHidden/>
                <w:rStyle w:val="IndexLink"/>
                <w:rtl w:val="true"/>
              </w:rPr>
              <w:t>توانمندیهای شخصیتی</w:t>
            </w:r>
            <w:r>
              <w:rPr>
                <w:rStyle w:val="IndexLink"/>
                <w:rtl w:val="true"/>
              </w:rPr>
              <w:tab/>
            </w:r>
            <w:r>
              <w:rPr>
                <w:rStyle w:val="IndexLink"/>
              </w:rPr>
              <w:t>121</w:t>
            </w:r>
          </w:hyperlink>
        </w:p>
        <w:p>
          <w:pPr>
            <w:pStyle w:val="Contents4"/>
            <w:tabs>
              <w:tab w:val="clear" w:pos="8176"/>
              <w:tab w:val="right" w:pos="9026" w:leader="dot"/>
            </w:tabs>
            <w:rPr/>
          </w:pPr>
          <w:hyperlink w:anchor="__RefHeading___Toc2339401_2281741623">
            <w:r>
              <w:rPr>
                <w:webHidden/>
                <w:rStyle w:val="IndexLink"/>
                <w:rtl w:val="true"/>
              </w:rPr>
              <w:t>توانمندیهای علمی</w:t>
            </w:r>
            <w:r>
              <w:rPr>
                <w:rStyle w:val="IndexLink"/>
                <w:rtl w:val="true"/>
              </w:rPr>
              <w:tab/>
            </w:r>
            <w:r>
              <w:rPr>
                <w:rStyle w:val="IndexLink"/>
              </w:rPr>
              <w:t>121</w:t>
            </w:r>
          </w:hyperlink>
        </w:p>
        <w:p>
          <w:pPr>
            <w:pStyle w:val="Contents4"/>
            <w:tabs>
              <w:tab w:val="clear" w:pos="8176"/>
              <w:tab w:val="right" w:pos="9026" w:leader="dot"/>
            </w:tabs>
            <w:rPr/>
          </w:pPr>
          <w:hyperlink w:anchor="__RefHeading___Toc2339403_2281741623">
            <w:r>
              <w:rPr>
                <w:webHidden/>
                <w:rStyle w:val="IndexLink"/>
                <w:rtl w:val="true"/>
              </w:rPr>
              <w:t>توانمندیهای حرفه ای</w:t>
            </w:r>
            <w:r>
              <w:rPr>
                <w:rStyle w:val="IndexLink"/>
                <w:rtl w:val="true"/>
              </w:rPr>
              <w:tab/>
            </w:r>
            <w:r>
              <w:rPr>
                <w:rStyle w:val="IndexLink"/>
              </w:rPr>
              <w:t>121</w:t>
            </w:r>
          </w:hyperlink>
        </w:p>
        <w:p>
          <w:pPr>
            <w:pStyle w:val="Contents4"/>
            <w:tabs>
              <w:tab w:val="clear" w:pos="8176"/>
              <w:tab w:val="right" w:pos="9026" w:leader="dot"/>
            </w:tabs>
            <w:rPr/>
          </w:pPr>
          <w:hyperlink w:anchor="__RefHeading___Toc2339405_2281741623">
            <w:r>
              <w:rPr>
                <w:webHidden/>
                <w:rStyle w:val="IndexLink"/>
                <w:rtl w:val="true"/>
              </w:rPr>
              <w:t>توانمندیهای دینی</w:t>
            </w:r>
            <w:r>
              <w:rPr>
                <w:rStyle w:val="IndexLink"/>
                <w:rtl w:val="true"/>
              </w:rPr>
              <w:tab/>
            </w:r>
            <w:r>
              <w:rPr>
                <w:rStyle w:val="IndexLink"/>
              </w:rPr>
              <w:t>122</w:t>
            </w:r>
          </w:hyperlink>
        </w:p>
        <w:p>
          <w:pPr>
            <w:pStyle w:val="Contents2"/>
            <w:tabs>
              <w:tab w:val="clear" w:pos="8743"/>
              <w:tab w:val="right" w:pos="9026" w:leader="dot"/>
            </w:tabs>
            <w:rPr/>
          </w:pPr>
          <w:hyperlink w:anchor="__RefHeading___Toc2339407_2281741623">
            <w:r>
              <w:rPr>
                <w:webHidden/>
                <w:rStyle w:val="IndexLink"/>
                <w:rtl w:val="true"/>
              </w:rPr>
              <w:t>سؤال هفتم</w:t>
            </w:r>
            <w:r>
              <w:rPr>
                <w:rStyle w:val="IndexLink"/>
                <w:rtl w:val="true"/>
              </w:rPr>
              <w:t>:</w:t>
            </w:r>
            <w:r>
              <w:rPr>
                <w:rStyle w:val="IndexLink"/>
                <w:rtl w:val="true"/>
              </w:rPr>
              <w:t>منظور من از خوشبختی چیست؟</w:t>
            </w:r>
            <w:r>
              <w:rPr>
                <w:rStyle w:val="IndexLink"/>
                <w:rtl w:val="true"/>
              </w:rPr>
              <w:tab/>
            </w:r>
            <w:r>
              <w:rPr>
                <w:rStyle w:val="IndexLink"/>
              </w:rPr>
              <w:t>124</w:t>
            </w:r>
          </w:hyperlink>
        </w:p>
        <w:p>
          <w:pPr>
            <w:pStyle w:val="Contents3"/>
            <w:tabs>
              <w:tab w:val="clear" w:pos="8459"/>
              <w:tab w:val="right" w:pos="9026" w:leader="dot"/>
            </w:tabs>
            <w:rPr/>
          </w:pPr>
          <w:hyperlink w:anchor="__RefHeading___Toc2339409_228174162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339411_2281741623">
            <w:r>
              <w:rPr>
                <w:webHidden/>
                <w:rStyle w:val="IndexLink"/>
                <w:rtl w:val="true"/>
              </w:rPr>
              <w:t>اولین تعریف از خوشبختی</w:t>
            </w:r>
            <w:r>
              <w:rPr>
                <w:rStyle w:val="IndexLink"/>
                <w:rtl w:val="true"/>
              </w:rPr>
              <w:tab/>
            </w:r>
            <w:r>
              <w:rPr>
                <w:rStyle w:val="IndexLink"/>
              </w:rPr>
              <w:t>126</w:t>
            </w:r>
          </w:hyperlink>
        </w:p>
        <w:p>
          <w:pPr>
            <w:pStyle w:val="Contents3"/>
            <w:tabs>
              <w:tab w:val="clear" w:pos="8459"/>
              <w:tab w:val="right" w:pos="9026" w:leader="dot"/>
            </w:tabs>
            <w:rPr/>
          </w:pPr>
          <w:hyperlink w:anchor="__RefHeading___Toc2339413_2281741623">
            <w:r>
              <w:rPr>
                <w:webHidden/>
                <w:rStyle w:val="IndexLink"/>
                <w:rtl w:val="true"/>
              </w:rPr>
              <w:t>دومین تعریف از خوشبختی</w:t>
            </w:r>
            <w:r>
              <w:rPr>
                <w:rStyle w:val="IndexLink"/>
                <w:rtl w:val="true"/>
              </w:rPr>
              <w:tab/>
            </w:r>
            <w:r>
              <w:rPr>
                <w:rStyle w:val="IndexLink"/>
              </w:rPr>
              <w:t>128</w:t>
            </w:r>
          </w:hyperlink>
        </w:p>
        <w:p>
          <w:pPr>
            <w:pStyle w:val="Contents4"/>
            <w:tabs>
              <w:tab w:val="clear" w:pos="8176"/>
              <w:tab w:val="right" w:pos="9026" w:leader="dot"/>
            </w:tabs>
            <w:rPr/>
          </w:pPr>
          <w:hyperlink w:anchor="__RefHeading___Toc2339415_228174162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339417_2281741623">
            <w:r>
              <w:rPr>
                <w:webHidden/>
                <w:rStyle w:val="IndexLink"/>
                <w:rtl w:val="true"/>
              </w:rPr>
              <w:t>خصوصیات مشترک افراد خوشبخت</w:t>
            </w:r>
            <w:r>
              <w:rPr>
                <w:rStyle w:val="IndexLink"/>
                <w:rtl w:val="true"/>
              </w:rPr>
              <w:tab/>
            </w:r>
            <w:r>
              <w:rPr>
                <w:rStyle w:val="IndexLink"/>
              </w:rPr>
              <w:t>130</w:t>
            </w:r>
          </w:hyperlink>
        </w:p>
        <w:p>
          <w:pPr>
            <w:pStyle w:val="Contents5"/>
            <w:tabs>
              <w:tab w:val="clear" w:pos="7892"/>
              <w:tab w:val="right" w:pos="9026" w:leader="dot"/>
            </w:tabs>
            <w:rPr/>
          </w:pPr>
          <w:hyperlink w:anchor="__RefHeading___Toc2339419_2281741623">
            <w:r>
              <w:rPr>
                <w:webHidden/>
                <w:rStyle w:val="IndexLink"/>
                <w:rtl w:val="true"/>
              </w:rPr>
              <w:t>شادی</w:t>
            </w:r>
            <w:r>
              <w:rPr>
                <w:rStyle w:val="IndexLink"/>
                <w:rtl w:val="true"/>
              </w:rPr>
              <w:tab/>
            </w:r>
            <w:r>
              <w:rPr>
                <w:rStyle w:val="IndexLink"/>
              </w:rPr>
              <w:t>130</w:t>
            </w:r>
          </w:hyperlink>
        </w:p>
        <w:p>
          <w:pPr>
            <w:pStyle w:val="Contents5"/>
            <w:tabs>
              <w:tab w:val="clear" w:pos="7892"/>
              <w:tab w:val="right" w:pos="9026" w:leader="dot"/>
            </w:tabs>
            <w:rPr/>
          </w:pPr>
          <w:hyperlink w:anchor="__RefHeading___Toc2339421_2281741623">
            <w:r>
              <w:rPr>
                <w:webHidden/>
                <w:rStyle w:val="IndexLink"/>
                <w:rtl w:val="true"/>
              </w:rPr>
              <w:t>آرامش</w:t>
            </w:r>
            <w:r>
              <w:rPr>
                <w:rStyle w:val="IndexLink"/>
                <w:rtl w:val="true"/>
              </w:rPr>
              <w:tab/>
            </w:r>
            <w:r>
              <w:rPr>
                <w:rStyle w:val="IndexLink"/>
              </w:rPr>
              <w:t>131</w:t>
            </w:r>
          </w:hyperlink>
        </w:p>
        <w:p>
          <w:pPr>
            <w:pStyle w:val="Contents5"/>
            <w:tabs>
              <w:tab w:val="clear" w:pos="7892"/>
              <w:tab w:val="right" w:pos="9026" w:leader="dot"/>
            </w:tabs>
            <w:rPr/>
          </w:pPr>
          <w:hyperlink w:anchor="__RefHeading___Toc2339423_2281741623">
            <w:r>
              <w:rPr>
                <w:webHidden/>
                <w:rStyle w:val="IndexLink"/>
                <w:rtl w:val="true"/>
              </w:rPr>
              <w:t>کنترل زندگی</w:t>
            </w:r>
            <w:r>
              <w:rPr>
                <w:rStyle w:val="IndexLink"/>
                <w:rtl w:val="true"/>
              </w:rPr>
              <w:tab/>
            </w:r>
            <w:r>
              <w:rPr>
                <w:rStyle w:val="IndexLink"/>
              </w:rPr>
              <w:t>132</w:t>
            </w:r>
          </w:hyperlink>
        </w:p>
        <w:p>
          <w:pPr>
            <w:pStyle w:val="Contents5"/>
            <w:tabs>
              <w:tab w:val="clear" w:pos="7892"/>
              <w:tab w:val="right" w:pos="9026" w:leader="dot"/>
            </w:tabs>
            <w:rPr/>
          </w:pPr>
          <w:hyperlink w:anchor="__RefHeading___Toc2339425_2281741623">
            <w:r>
              <w:rPr>
                <w:webHidden/>
                <w:rStyle w:val="IndexLink"/>
                <w:rtl w:val="true"/>
              </w:rPr>
              <w:t>امیدواری</w:t>
            </w:r>
            <w:r>
              <w:rPr>
                <w:rStyle w:val="IndexLink"/>
                <w:rtl w:val="true"/>
              </w:rPr>
              <w:tab/>
            </w:r>
            <w:r>
              <w:rPr>
                <w:rStyle w:val="IndexLink"/>
              </w:rPr>
              <w:t>132</w:t>
            </w:r>
          </w:hyperlink>
        </w:p>
        <w:p>
          <w:pPr>
            <w:pStyle w:val="Contents5"/>
            <w:tabs>
              <w:tab w:val="clear" w:pos="7892"/>
              <w:tab w:val="right" w:pos="9026" w:leader="dot"/>
            </w:tabs>
            <w:rPr/>
          </w:pPr>
          <w:hyperlink w:anchor="__RefHeading___Toc2339427_2281741623">
            <w:r>
              <w:rPr>
                <w:webHidden/>
                <w:rStyle w:val="IndexLink"/>
                <w:rtl w:val="true"/>
              </w:rPr>
              <w:t>رضایت خداوند</w:t>
            </w:r>
            <w:r>
              <w:rPr>
                <w:rStyle w:val="IndexLink"/>
                <w:rtl w:val="true"/>
              </w:rPr>
              <w:tab/>
            </w:r>
            <w:r>
              <w:rPr>
                <w:rStyle w:val="IndexLink"/>
              </w:rPr>
              <w:t>133</w:t>
            </w:r>
          </w:hyperlink>
        </w:p>
        <w:p>
          <w:pPr>
            <w:pStyle w:val="Contents5"/>
            <w:tabs>
              <w:tab w:val="clear" w:pos="7892"/>
              <w:tab w:val="right" w:pos="9026" w:leader="dot"/>
            </w:tabs>
            <w:rPr/>
          </w:pPr>
          <w:hyperlink w:anchor="__RefHeading___Toc2339429_2281741623">
            <w:r>
              <w:rPr>
                <w:webHidden/>
                <w:rStyle w:val="IndexLink"/>
                <w:rtl w:val="true"/>
              </w:rPr>
              <w:t>مهربانی</w:t>
            </w:r>
            <w:r>
              <w:rPr>
                <w:rStyle w:val="IndexLink"/>
                <w:rtl w:val="true"/>
              </w:rPr>
              <w:tab/>
            </w:r>
            <w:r>
              <w:rPr>
                <w:rStyle w:val="IndexLink"/>
              </w:rPr>
              <w:t>134</w:t>
            </w:r>
          </w:hyperlink>
        </w:p>
        <w:p>
          <w:pPr>
            <w:pStyle w:val="Contents4"/>
            <w:tabs>
              <w:tab w:val="clear" w:pos="8176"/>
              <w:tab w:val="right" w:pos="9026" w:leader="dot"/>
            </w:tabs>
            <w:rPr/>
          </w:pPr>
          <w:hyperlink w:anchor="__RefHeading___Toc2339431_2281741623">
            <w:r>
              <w:rPr>
                <w:webHidden/>
                <w:rStyle w:val="IndexLink"/>
                <w:rtl w:val="true"/>
              </w:rPr>
              <w:t>استفاده از یک الگو برای تمرین خوشبختی</w:t>
            </w:r>
            <w:r>
              <w:rPr>
                <w:rStyle w:val="IndexLink"/>
                <w:rtl w:val="true"/>
              </w:rPr>
              <w:tab/>
            </w:r>
            <w:r>
              <w:rPr>
                <w:rStyle w:val="IndexLink"/>
              </w:rPr>
              <w:t>135</w:t>
            </w:r>
          </w:hyperlink>
        </w:p>
        <w:p>
          <w:pPr>
            <w:pStyle w:val="Contents5"/>
            <w:tabs>
              <w:tab w:val="clear" w:pos="7892"/>
              <w:tab w:val="right" w:pos="9026" w:leader="dot"/>
            </w:tabs>
            <w:rPr/>
          </w:pPr>
          <w:hyperlink w:anchor="__RefHeading___Toc2339433_2281741623">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2339435_2281741623">
            <w:r>
              <w:rPr>
                <w:webHidden/>
                <w:rStyle w:val="IndexLink"/>
                <w:rtl w:val="true"/>
              </w:rPr>
              <w:t>مرحله اول</w:t>
            </w:r>
            <w:r>
              <w:rPr>
                <w:rStyle w:val="IndexLink"/>
                <w:rtl w:val="true"/>
              </w:rPr>
              <w:tab/>
            </w:r>
            <w:r>
              <w:rPr>
                <w:rStyle w:val="IndexLink"/>
              </w:rPr>
              <w:t>135</w:t>
            </w:r>
          </w:hyperlink>
        </w:p>
        <w:p>
          <w:pPr>
            <w:pStyle w:val="Contents5"/>
            <w:tabs>
              <w:tab w:val="clear" w:pos="7892"/>
              <w:tab w:val="right" w:pos="9026" w:leader="dot"/>
            </w:tabs>
            <w:rPr/>
          </w:pPr>
          <w:hyperlink w:anchor="__RefHeading___Toc2339437_2281741623">
            <w:r>
              <w:rPr>
                <w:webHidden/>
                <w:rStyle w:val="IndexLink"/>
                <w:rtl w:val="true"/>
              </w:rPr>
              <w:t>مرحله دوم</w:t>
            </w:r>
            <w:r>
              <w:rPr>
                <w:rStyle w:val="IndexLink"/>
                <w:rtl w:val="true"/>
              </w:rPr>
              <w:tab/>
            </w:r>
            <w:r>
              <w:rPr>
                <w:rStyle w:val="IndexLink"/>
              </w:rPr>
              <w:t>135</w:t>
            </w:r>
          </w:hyperlink>
        </w:p>
        <w:p>
          <w:pPr>
            <w:pStyle w:val="Contents5"/>
            <w:tabs>
              <w:tab w:val="clear" w:pos="7892"/>
              <w:tab w:val="right" w:pos="9026" w:leader="dot"/>
            </w:tabs>
            <w:rPr/>
          </w:pPr>
          <w:hyperlink w:anchor="__RefHeading___Toc2339439_2281741623">
            <w:r>
              <w:rPr>
                <w:webHidden/>
                <w:rStyle w:val="IndexLink"/>
                <w:rtl w:val="true"/>
              </w:rPr>
              <w:t>مرحله سوم</w:t>
            </w:r>
            <w:r>
              <w:rPr>
                <w:rStyle w:val="IndexLink"/>
                <w:rtl w:val="true"/>
              </w:rPr>
              <w:tab/>
            </w:r>
            <w:r>
              <w:rPr>
                <w:rStyle w:val="IndexLink"/>
              </w:rPr>
              <w:t>136</w:t>
            </w:r>
          </w:hyperlink>
        </w:p>
        <w:p>
          <w:pPr>
            <w:pStyle w:val="Contents5"/>
            <w:tabs>
              <w:tab w:val="clear" w:pos="7892"/>
              <w:tab w:val="right" w:pos="9026" w:leader="dot"/>
            </w:tabs>
            <w:rPr/>
          </w:pPr>
          <w:hyperlink w:anchor="__RefHeading___Toc2339441_2281741623">
            <w:r>
              <w:rPr>
                <w:webHidden/>
                <w:rStyle w:val="IndexLink"/>
                <w:rtl w:val="true"/>
              </w:rPr>
              <w:t>مرحله چهارم</w:t>
            </w:r>
            <w:r>
              <w:rPr>
                <w:rStyle w:val="IndexLink"/>
                <w:rtl w:val="true"/>
              </w:rPr>
              <w:tab/>
            </w:r>
            <w:r>
              <w:rPr>
                <w:rStyle w:val="IndexLink"/>
              </w:rPr>
              <w:t>137</w:t>
            </w:r>
          </w:hyperlink>
        </w:p>
        <w:p>
          <w:pPr>
            <w:pStyle w:val="Contents5"/>
            <w:tabs>
              <w:tab w:val="clear" w:pos="7892"/>
              <w:tab w:val="right" w:pos="9026" w:leader="dot"/>
            </w:tabs>
            <w:rPr/>
          </w:pPr>
          <w:hyperlink w:anchor="__RefHeading___Toc2339443_2281741623">
            <w:r>
              <w:rPr>
                <w:webHidden/>
                <w:rStyle w:val="IndexLink"/>
                <w:rtl w:val="true"/>
              </w:rPr>
              <w:t>مرحله پنجم</w:t>
            </w:r>
            <w:r>
              <w:rPr>
                <w:rStyle w:val="IndexLink"/>
                <w:rtl w:val="true"/>
              </w:rPr>
              <w:tab/>
            </w:r>
            <w:r>
              <w:rPr>
                <w:rStyle w:val="IndexLink"/>
              </w:rPr>
              <w:t>138</w:t>
            </w:r>
          </w:hyperlink>
        </w:p>
        <w:p>
          <w:pPr>
            <w:pStyle w:val="Contents5"/>
            <w:tabs>
              <w:tab w:val="clear" w:pos="7892"/>
              <w:tab w:val="right" w:pos="9026" w:leader="dot"/>
            </w:tabs>
            <w:rPr/>
          </w:pPr>
          <w:hyperlink w:anchor="__RefHeading___Toc2339445_2281741623">
            <w:r>
              <w:rPr>
                <w:webHidden/>
                <w:rStyle w:val="IndexLink"/>
                <w:rtl w:val="true"/>
              </w:rPr>
              <w:t>مرحله ششم</w:t>
            </w:r>
            <w:r>
              <w:rPr>
                <w:rStyle w:val="IndexLink"/>
                <w:rtl w:val="true"/>
              </w:rPr>
              <w:tab/>
            </w:r>
            <w:r>
              <w:rPr>
                <w:rStyle w:val="IndexLink"/>
              </w:rPr>
              <w:t>138</w:t>
            </w:r>
          </w:hyperlink>
        </w:p>
        <w:p>
          <w:pPr>
            <w:pStyle w:val="Contents2"/>
            <w:tabs>
              <w:tab w:val="clear" w:pos="8743"/>
              <w:tab w:val="right" w:pos="9026" w:leader="dot"/>
            </w:tabs>
            <w:rPr/>
          </w:pPr>
          <w:hyperlink w:anchor="__RefHeading___Toc2339447_2281741623">
            <w:r>
              <w:rPr>
                <w:webHidden/>
                <w:rStyle w:val="IndexLink"/>
                <w:rtl w:val="true"/>
              </w:rPr>
              <w:t>سؤال هشتم</w:t>
            </w:r>
            <w:r>
              <w:rPr>
                <w:rStyle w:val="IndexLink"/>
                <w:rtl w:val="true"/>
              </w:rPr>
              <w:t>:</w:t>
            </w:r>
            <w:r>
              <w:rPr>
                <w:rStyle w:val="IndexLink"/>
                <w:rtl w:val="true"/>
              </w:rPr>
              <w:t>محیط خود را چگونه می بینم؟</w:t>
            </w:r>
            <w:r>
              <w:rPr>
                <w:rStyle w:val="IndexLink"/>
                <w:rtl w:val="true"/>
              </w:rPr>
              <w:tab/>
            </w:r>
            <w:r>
              <w:rPr>
                <w:rStyle w:val="IndexLink"/>
              </w:rPr>
              <w:t>140</w:t>
            </w:r>
          </w:hyperlink>
        </w:p>
        <w:p>
          <w:pPr>
            <w:pStyle w:val="Contents3"/>
            <w:tabs>
              <w:tab w:val="clear" w:pos="8459"/>
              <w:tab w:val="right" w:pos="9026" w:leader="dot"/>
            </w:tabs>
            <w:rPr/>
          </w:pPr>
          <w:hyperlink w:anchor="__RefHeading___Toc2339449_228174162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2339451_2281741623">
            <w:r>
              <w:rPr>
                <w:webHidden/>
                <w:rStyle w:val="IndexLink"/>
                <w:rtl w:val="true"/>
              </w:rPr>
              <w:t>دسته بندی محیط زندگی انسان</w:t>
            </w:r>
            <w:r>
              <w:rPr>
                <w:rStyle w:val="IndexLink"/>
                <w:rtl w:val="true"/>
              </w:rPr>
              <w:tab/>
            </w:r>
            <w:r>
              <w:rPr>
                <w:rStyle w:val="IndexLink"/>
              </w:rPr>
              <w:t>141</w:t>
            </w:r>
          </w:hyperlink>
        </w:p>
        <w:p>
          <w:pPr>
            <w:pStyle w:val="Contents4"/>
            <w:tabs>
              <w:tab w:val="clear" w:pos="8176"/>
              <w:tab w:val="right" w:pos="9026" w:leader="dot"/>
            </w:tabs>
            <w:rPr/>
          </w:pPr>
          <w:hyperlink w:anchor="__RefHeading___Toc2339453_2281741623">
            <w:r>
              <w:rPr>
                <w:webHidden/>
                <w:rStyle w:val="IndexLink"/>
                <w:rtl w:val="true"/>
              </w:rPr>
              <w:t>اشیاء</w:t>
            </w:r>
            <w:r>
              <w:rPr>
                <w:rStyle w:val="IndexLink"/>
                <w:rtl w:val="true"/>
              </w:rPr>
              <w:tab/>
            </w:r>
            <w:r>
              <w:rPr>
                <w:rStyle w:val="IndexLink"/>
              </w:rPr>
              <w:t>141</w:t>
            </w:r>
          </w:hyperlink>
        </w:p>
        <w:p>
          <w:pPr>
            <w:pStyle w:val="Contents4"/>
            <w:tabs>
              <w:tab w:val="clear" w:pos="8176"/>
              <w:tab w:val="right" w:pos="9026" w:leader="dot"/>
            </w:tabs>
            <w:rPr/>
          </w:pPr>
          <w:hyperlink w:anchor="__RefHeading___Toc2339455_2281741623">
            <w:r>
              <w:rPr>
                <w:webHidden/>
                <w:rStyle w:val="IndexLink"/>
                <w:rtl w:val="true"/>
              </w:rPr>
              <w:t>طبیعت</w:t>
            </w:r>
            <w:r>
              <w:rPr>
                <w:rStyle w:val="IndexLink"/>
                <w:rtl w:val="true"/>
              </w:rPr>
              <w:tab/>
            </w:r>
            <w:r>
              <w:rPr>
                <w:rStyle w:val="IndexLink"/>
              </w:rPr>
              <w:t>142</w:t>
            </w:r>
          </w:hyperlink>
        </w:p>
        <w:p>
          <w:pPr>
            <w:pStyle w:val="Contents4"/>
            <w:tabs>
              <w:tab w:val="clear" w:pos="8176"/>
              <w:tab w:val="right" w:pos="9026" w:leader="dot"/>
            </w:tabs>
            <w:rPr/>
          </w:pPr>
          <w:hyperlink w:anchor="__RefHeading___Toc2339457_2281741623">
            <w:r>
              <w:rPr>
                <w:webHidden/>
                <w:rStyle w:val="IndexLink"/>
                <w:rtl w:val="true"/>
              </w:rPr>
              <w:t>انسان</w:t>
            </w:r>
            <w:r>
              <w:rPr>
                <w:rStyle w:val="IndexLink"/>
                <w:rtl w:val="true"/>
              </w:rPr>
              <w:tab/>
            </w:r>
            <w:r>
              <w:rPr>
                <w:rStyle w:val="IndexLink"/>
              </w:rPr>
              <w:t>143</w:t>
            </w:r>
          </w:hyperlink>
        </w:p>
        <w:p>
          <w:pPr>
            <w:pStyle w:val="Contents2"/>
            <w:tabs>
              <w:tab w:val="clear" w:pos="8743"/>
              <w:tab w:val="right" w:pos="9026" w:leader="dot"/>
            </w:tabs>
            <w:rPr/>
          </w:pPr>
          <w:hyperlink w:anchor="__RefHeading___Toc2339459_2281741623">
            <w:r>
              <w:rPr>
                <w:webHidden/>
                <w:rStyle w:val="IndexLink"/>
                <w:rtl w:val="true"/>
              </w:rPr>
              <w:t>سخن پایانی</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51_20983"/>
      <w:bookmarkStart w:id="1" w:name="pg4051_20983"/>
      <w:bookmarkEnd w:id="1"/>
    </w:p>
    <w:p>
      <w:pPr>
        <w:pStyle w:val="Heading2"/>
        <w:numPr>
          <w:ilvl w:val="1"/>
          <w:numId w:val="1"/>
        </w:numPr>
        <w:rPr/>
      </w:pPr>
      <w:bookmarkStart w:id="2" w:name="pg4051_20983"/>
      <w:bookmarkStart w:id="3" w:name="__RefHeading___Toc233917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محمد پور، صمد،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صمد شاه‌محمدپور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98538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Self-consciousness (Awareness)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Life skills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Success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BF</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۴۹۶۰۷۲۰</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٩٨٥٣٨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٩٧٨</w:t>
      </w:r>
    </w:p>
    <w:p>
      <w:pPr>
        <w:pStyle w:val="BookText"/>
        <w:rPr/>
      </w:pPr>
      <w:r>
        <w:rPr>
          <w:rFonts w:ascii="IRNazanin" w:hAnsi="IRNazanin" w:eastAsia="IRNazanin"/>
          <w:color w:val="111111"/>
          <w:sz w:val="28"/>
          <w:sz w:val="28"/>
          <w:szCs w:val="28"/>
          <w:rtl w:val="true"/>
          <w:lang w:bidi="fa-IR"/>
        </w:rPr>
        <w:t>شماره تماس جهت سفارش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۰۹۱۹۷۷۰۴۲۷۰</w:t>
      </w:r>
    </w:p>
    <w:p>
      <w:pPr>
        <w:pStyle w:val="BookText"/>
        <w:rPr/>
      </w:pPr>
      <w:r>
        <w:rPr>
          <w:rFonts w:eastAsia="Times New Roman" w:cs="Times New Roman" w:ascii="Times New Roman" w:hAnsi="Times New Roman"/>
          <w:color w:val="111111"/>
          <w:sz w:val="28"/>
          <w:szCs w:val="28"/>
          <w:lang w:val="en-US" w:bidi="en-US"/>
        </w:rPr>
        <w:t>http://www.inraheroshan.ir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9179_2281741623"/>
      <w:bookmarkStart w:id="6" w:name="_Toc2"/>
      <w:bookmarkEnd w:id="5"/>
      <w:r>
        <w:rPr>
          <w:rtl w:val="true"/>
        </w:rPr>
        <w:t>اشاره</w:t>
      </w:r>
      <w:bookmarkStart w:id="7" w:name="pg4051_20987"/>
      <w:bookmarkEnd w:id="6"/>
    </w:p>
    <w:p>
      <w:pPr>
        <w:pStyle w:val="Heading2"/>
        <w:numPr>
          <w:ilvl w:val="1"/>
          <w:numId w:val="1"/>
        </w:numPr>
        <w:rPr/>
      </w:pPr>
      <w:bookmarkStart w:id="8" w:name="__RefHeading___Toc2339181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ascii="IRNazanin" w:hAnsi="IRNazanin" w:eastAsia="IRNazanin"/>
          <w:color w:val="111111"/>
          <w:sz w:val="28"/>
          <w:sz w:val="28"/>
          <w:szCs w:val="28"/>
          <w:lang w:bidi="fa-IR"/>
        </w:rPr>
        <w:t>١٥</w:t>
      </w:r>
    </w:p>
    <w:p>
      <w:pPr>
        <w:pStyle w:val="BookText"/>
        <w:rPr/>
      </w:pPr>
      <w:r>
        <w:rPr>
          <w:rFonts w:ascii="IRNazanin" w:hAnsi="IRNazanin" w:eastAsia="IRNazanin"/>
          <w:color w:val="111111"/>
          <w:sz w:val="28"/>
          <w:sz w:val="28"/>
          <w:szCs w:val="28"/>
          <w:rtl w:val="true"/>
          <w:lang w:bidi="fa-IR"/>
        </w:rPr>
        <w:t xml:space="preserve">پیشگفتار </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سؤال اول</w:t>
      </w:r>
    </w:p>
    <w:p>
      <w:pPr>
        <w:pStyle w:val="BookText"/>
        <w:rPr/>
      </w:pPr>
      <w:r>
        <w:rPr>
          <w:rFonts w:ascii="IRNazanin" w:hAnsi="IRNazanin" w:eastAsia="IRNazanin"/>
          <w:color w:val="111111"/>
          <w:sz w:val="28"/>
          <w:sz w:val="28"/>
          <w:szCs w:val="28"/>
          <w:rtl w:val="true"/>
          <w:lang w:bidi="fa-IR"/>
        </w:rPr>
        <w:t xml:space="preserve">نگاه من به زندگی چگونه است؟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 xml:space="preserve">زندگی چیست؟ </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rtl w:val="true"/>
          <w:lang w:bidi="fa-IR"/>
        </w:rPr>
        <w:t>سؤال دوم</w:t>
      </w:r>
    </w:p>
    <w:p>
      <w:pPr>
        <w:pStyle w:val="BookText"/>
        <w:rPr/>
      </w:pPr>
      <w:r>
        <w:rPr>
          <w:rFonts w:ascii="IRNazanin" w:hAnsi="IRNazanin" w:eastAsia="IRNazanin"/>
          <w:color w:val="111111"/>
          <w:sz w:val="28"/>
          <w:sz w:val="28"/>
          <w:szCs w:val="28"/>
          <w:rtl w:val="true"/>
          <w:lang w:bidi="fa-IR"/>
        </w:rPr>
        <w:t xml:space="preserve">اندازه شخصیت من چقدر است؟ </w:t>
      </w:r>
      <w:r>
        <w:rPr>
          <w:rFonts w:ascii="IRNazanin" w:hAnsi="IRNazanin" w:eastAsia="IRNazanin"/>
          <w:color w:val="111111"/>
          <w:sz w:val="28"/>
          <w:sz w:val="28"/>
          <w:szCs w:val="28"/>
          <w:lang w:bidi="fa-IR"/>
        </w:rPr>
        <w:t>٣٥</w:t>
      </w:r>
    </w:p>
    <w:p>
      <w:pPr>
        <w:pStyle w:val="BookText"/>
        <w:rPr/>
      </w:pPr>
      <w:r>
        <w:rPr>
          <w:rFonts w:ascii="IRNazanin" w:hAnsi="IRNazanin" w:eastAsia="IRNazanin"/>
          <w:color w:val="111111"/>
          <w:sz w:val="28"/>
          <w:sz w:val="28"/>
          <w:szCs w:val="28"/>
          <w:rtl w:val="true"/>
          <w:lang w:bidi="fa-IR"/>
        </w:rPr>
        <w:t xml:space="preserve">خسارات زبان </w:t>
      </w:r>
      <w:r>
        <w:rPr>
          <w:rFonts w:ascii="IRNazanin" w:hAnsi="IRNazanin" w:eastAsia="IRNazanin"/>
          <w:color w:val="111111"/>
          <w:sz w:val="28"/>
          <w:sz w:val="28"/>
          <w:szCs w:val="28"/>
          <w:lang w:bidi="fa-IR"/>
        </w:rPr>
        <w:t>٣٦</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ascii="IRNazanin" w:hAnsi="IRNazanin" w:eastAsia="IRNazanin"/>
          <w:color w:val="111111"/>
          <w:sz w:val="28"/>
          <w:sz w:val="28"/>
          <w:szCs w:val="28"/>
          <w:lang w:bidi="fa-IR"/>
        </w:rPr>
        <w:t>٣٦</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کردن اسرار دیگران </w:t>
      </w:r>
      <w:r>
        <w:rPr>
          <w:rFonts w:ascii="IRNazanin" w:hAnsi="IRNazanin" w:eastAsia="IRNazanin"/>
          <w:color w:val="111111"/>
          <w:sz w:val="28"/>
          <w:sz w:val="28"/>
          <w:szCs w:val="28"/>
          <w:lang w:bidi="fa-IR"/>
        </w:rPr>
        <w:t>٣٨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زدن </w:t>
      </w:r>
      <w:r>
        <w:rPr>
          <w:rFonts w:ascii="IRNazanin" w:hAnsi="IRNazanin" w:eastAsia="IRNazanin"/>
          <w:color w:val="111111"/>
          <w:sz w:val="28"/>
          <w:sz w:val="28"/>
          <w:szCs w:val="28"/>
          <w:lang w:bidi="fa-IR"/>
        </w:rPr>
        <w:t>٣٩</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زبان </w:t>
      </w:r>
      <w:r>
        <w:rPr>
          <w:rFonts w:ascii="IRNazanin" w:hAnsi="IRNazanin" w:eastAsia="IRNazanin"/>
          <w:color w:val="111111"/>
          <w:sz w:val="28"/>
          <w:sz w:val="28"/>
          <w:szCs w:val="28"/>
          <w:lang w:bidi="fa-IR"/>
        </w:rPr>
        <w:t>٣٩</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و ناسزا </w:t>
      </w:r>
      <w:r>
        <w:rPr>
          <w:rFonts w:ascii="IRNazanin" w:hAnsi="IRNazanin" w:eastAsia="IRNazanin"/>
          <w:color w:val="111111"/>
          <w:sz w:val="28"/>
          <w:sz w:val="28"/>
          <w:szCs w:val="28"/>
          <w:lang w:bidi="fa-IR"/>
        </w:rPr>
        <w:t>٤٠</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آبروریزی </w:t>
      </w:r>
      <w:r>
        <w:rPr>
          <w:rFonts w:ascii="IRNazanin" w:hAnsi="IRNazanin" w:eastAsia="IRNazanin"/>
          <w:color w:val="111111"/>
          <w:sz w:val="28"/>
          <w:sz w:val="28"/>
          <w:szCs w:val="28"/>
          <w:lang w:bidi="fa-IR"/>
        </w:rPr>
        <w:t>٤١</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شکستن </w:t>
      </w:r>
      <w:r>
        <w:rPr>
          <w:rFonts w:ascii="IRNazanin" w:hAnsi="IRNazanin" w:eastAsia="IRNazanin"/>
          <w:color w:val="111111"/>
          <w:sz w:val="28"/>
          <w:sz w:val="28"/>
          <w:szCs w:val="28"/>
          <w:lang w:bidi="fa-IR"/>
        </w:rPr>
        <w:t>٤٢</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در گفتار </w:t>
      </w:r>
      <w:r>
        <w:rPr>
          <w:rFonts w:ascii="IRNazanin" w:hAnsi="IRNazanin" w:eastAsia="IRNazanin"/>
          <w:color w:val="111111"/>
          <w:sz w:val="28"/>
          <w:sz w:val="28"/>
          <w:szCs w:val="28"/>
          <w:lang w:bidi="fa-IR"/>
        </w:rPr>
        <w:t>٤٢</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کار خیر </w:t>
      </w:r>
      <w:r>
        <w:rPr>
          <w:rFonts w:ascii="IRNazanin" w:hAnsi="IRNazanin" w:eastAsia="IRNazanin"/>
          <w:color w:val="111111"/>
          <w:sz w:val="28"/>
          <w:sz w:val="28"/>
          <w:szCs w:val="28"/>
          <w:lang w:bidi="fa-IR"/>
        </w:rPr>
        <w:t>٤٤</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w:t>
      </w:r>
      <w:r>
        <w:rPr>
          <w:rFonts w:ascii="IRNazanin" w:hAnsi="IRNazanin" w:eastAsia="IRNazanin"/>
          <w:color w:val="111111"/>
          <w:sz w:val="28"/>
          <w:sz w:val="28"/>
          <w:szCs w:val="28"/>
          <w:lang w:bidi="fa-IR"/>
        </w:rPr>
        <w:t>٤٥</w:t>
      </w:r>
    </w:p>
    <w:p>
      <w:pPr>
        <w:pStyle w:val="BookText"/>
        <w:rPr/>
      </w:pPr>
      <w:r>
        <w:rPr>
          <w:rFonts w:ascii="IRNazanin" w:hAnsi="IRNazanin" w:eastAsia="IRNazanin"/>
          <w:color w:val="111111"/>
          <w:sz w:val="28"/>
          <w:sz w:val="28"/>
          <w:szCs w:val="28"/>
          <w:lang w:bidi="fa-IR"/>
        </w:rPr>
        <w:t>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ناحق </w:t>
      </w:r>
      <w:r>
        <w:rPr>
          <w:rFonts w:ascii="IRNazanin" w:hAnsi="IRNazanin" w:eastAsia="IRNazanin"/>
          <w:color w:val="111111"/>
          <w:sz w:val="28"/>
          <w:sz w:val="28"/>
          <w:szCs w:val="28"/>
          <w:lang w:bidi="fa-IR"/>
        </w:rPr>
        <w:t>٤٥</w:t>
      </w:r>
    </w:p>
    <w:p>
      <w:pPr>
        <w:pStyle w:val="BookText"/>
        <w:rPr/>
      </w:pPr>
      <w:r>
        <w:rPr>
          <w:rFonts w:ascii="IRNazanin" w:hAnsi="IRNazanin" w:eastAsia="IRNazanin"/>
          <w:color w:val="111111"/>
          <w:sz w:val="28"/>
          <w:sz w:val="28"/>
          <w:szCs w:val="28"/>
          <w:lang w:bidi="fa-IR"/>
        </w:rPr>
        <w:t>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حسادت </w:t>
      </w:r>
      <w:r>
        <w:rPr>
          <w:rFonts w:ascii="IRNazanin" w:hAnsi="IRNazanin" w:eastAsia="IRNazanin"/>
          <w:color w:val="111111"/>
          <w:sz w:val="28"/>
          <w:sz w:val="28"/>
          <w:szCs w:val="28"/>
          <w:lang w:bidi="fa-IR"/>
        </w:rPr>
        <w:t>٤٦</w:t>
      </w:r>
    </w:p>
    <w:p>
      <w:pPr>
        <w:pStyle w:val="BookText"/>
        <w:rPr/>
      </w:pP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بداخلاقی </w:t>
      </w:r>
      <w:r>
        <w:rPr>
          <w:rFonts w:ascii="IRNazanin" w:hAnsi="IRNazanin" w:eastAsia="IRNazanin"/>
          <w:color w:val="111111"/>
          <w:sz w:val="28"/>
          <w:sz w:val="28"/>
          <w:szCs w:val="28"/>
          <w:lang w:bidi="fa-IR"/>
        </w:rPr>
        <w:t>٤٦</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کردن </w:t>
      </w:r>
      <w:r>
        <w:rPr>
          <w:rFonts w:ascii="IRNazanin" w:hAnsi="IRNazanin" w:eastAsia="IRNazanin"/>
          <w:color w:val="111111"/>
          <w:sz w:val="28"/>
          <w:sz w:val="28"/>
          <w:szCs w:val="28"/>
          <w:lang w:bidi="fa-IR"/>
        </w:rPr>
        <w:t>٤٧</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w:t>
      </w:r>
      <w:r>
        <w:rPr>
          <w:rFonts w:ascii="IRNazanin" w:hAnsi="IRNazanin" w:eastAsia="IRNazanin"/>
          <w:color w:val="111111"/>
          <w:sz w:val="28"/>
          <w:sz w:val="28"/>
          <w:szCs w:val="28"/>
          <w:lang w:bidi="fa-IR"/>
        </w:rPr>
        <w:t>٤٩</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ناامیدی </w:t>
      </w:r>
      <w:r>
        <w:rPr>
          <w:rFonts w:ascii="IRNazanin" w:hAnsi="IRNazanin" w:eastAsia="IRNazanin"/>
          <w:color w:val="111111"/>
          <w:sz w:val="28"/>
          <w:sz w:val="28"/>
          <w:szCs w:val="28"/>
          <w:lang w:bidi="fa-IR"/>
        </w:rPr>
        <w:t>٥٠</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گذاری ناپسند </w:t>
      </w:r>
      <w:r>
        <w:rPr>
          <w:rFonts w:ascii="IRNazanin" w:hAnsi="IRNazanin" w:eastAsia="IRNazanin"/>
          <w:color w:val="111111"/>
          <w:sz w:val="28"/>
          <w:sz w:val="28"/>
          <w:szCs w:val="28"/>
          <w:lang w:bidi="fa-IR"/>
        </w:rPr>
        <w:t>٥١</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تملق و چاپلوسی </w:t>
      </w:r>
      <w:r>
        <w:rPr>
          <w:rFonts w:ascii="IRNazanin" w:hAnsi="IRNazanin" w:eastAsia="IRNazanin"/>
          <w:color w:val="111111"/>
          <w:sz w:val="28"/>
          <w:sz w:val="28"/>
          <w:szCs w:val="28"/>
          <w:lang w:bidi="fa-IR"/>
        </w:rPr>
        <w:t>٥٣</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ناحق </w:t>
      </w:r>
      <w:r>
        <w:rPr>
          <w:rFonts w:ascii="IRNazanin" w:hAnsi="IRNazanin" w:eastAsia="IRNazanin"/>
          <w:color w:val="111111"/>
          <w:sz w:val="28"/>
          <w:sz w:val="28"/>
          <w:szCs w:val="28"/>
          <w:lang w:bidi="fa-IR"/>
        </w:rPr>
        <w:t>٥٧</w:t>
      </w:r>
    </w:p>
    <w:p>
      <w:pPr>
        <w:pStyle w:val="BookText"/>
        <w:rPr/>
      </w:pPr>
      <w:r>
        <w:rPr>
          <w:rFonts w:ascii="IRNazanin" w:hAnsi="IRNazanin" w:eastAsia="IRNazanin"/>
          <w:color w:val="111111"/>
          <w:sz w:val="28"/>
          <w:sz w:val="28"/>
          <w:szCs w:val="28"/>
          <w:rtl w:val="true"/>
          <w:lang w:bidi="fa-IR"/>
        </w:rPr>
        <w:t xml:space="preserve">چگونه باید ابعاد مختلف شخصیتی خود را متعالی کنیم؟ </w:t>
      </w:r>
      <w:r>
        <w:rPr>
          <w:rFonts w:ascii="IRNazanin" w:hAnsi="IRNazanin" w:eastAsia="IRNazanin"/>
          <w:color w:val="111111"/>
          <w:sz w:val="28"/>
          <w:sz w:val="28"/>
          <w:szCs w:val="28"/>
          <w:lang w:bidi="fa-IR"/>
        </w:rPr>
        <w:t>٥٩</w:t>
      </w:r>
    </w:p>
    <w:p>
      <w:pPr>
        <w:pStyle w:val="BookText"/>
        <w:rPr/>
      </w:pPr>
      <w:r>
        <w:rPr>
          <w:rFonts w:ascii="IRNazanin" w:hAnsi="IRNazanin" w:eastAsia="IRNazanin"/>
          <w:color w:val="111111"/>
          <w:sz w:val="28"/>
          <w:sz w:val="28"/>
          <w:szCs w:val="28"/>
          <w:rtl w:val="true"/>
          <w:lang w:bidi="fa-IR"/>
        </w:rPr>
        <w:t>سؤال سوم</w:t>
      </w:r>
    </w:p>
    <w:p>
      <w:pPr>
        <w:pStyle w:val="BookText"/>
        <w:rPr/>
      </w:pPr>
      <w:r>
        <w:rPr>
          <w:rFonts w:ascii="IRNazanin" w:hAnsi="IRNazanin" w:eastAsia="IRNazanin"/>
          <w:color w:val="111111"/>
          <w:sz w:val="28"/>
          <w:sz w:val="28"/>
          <w:szCs w:val="28"/>
          <w:rtl w:val="true"/>
          <w:lang w:bidi="fa-IR"/>
        </w:rPr>
        <w:t xml:space="preserve">آیا من انسان موفقی هستم؟ </w:t>
      </w:r>
      <w:r>
        <w:rPr>
          <w:rFonts w:ascii="IRNazanin" w:hAnsi="IRNazanin" w:eastAsia="IRNazanin"/>
          <w:color w:val="111111"/>
          <w:sz w:val="28"/>
          <w:sz w:val="28"/>
          <w:szCs w:val="28"/>
          <w:lang w:bidi="fa-IR"/>
        </w:rPr>
        <w:t>٦٧</w:t>
      </w:r>
    </w:p>
    <w:p>
      <w:pPr>
        <w:pStyle w:val="BookText"/>
        <w:rPr/>
      </w:pPr>
      <w:r>
        <w:rPr>
          <w:rFonts w:ascii="IRNazanin" w:hAnsi="IRNazanin" w:eastAsia="IRNazanin"/>
          <w:color w:val="111111"/>
          <w:sz w:val="28"/>
          <w:sz w:val="28"/>
          <w:szCs w:val="28"/>
          <w:rtl w:val="true"/>
          <w:lang w:bidi="fa-IR"/>
        </w:rPr>
        <w:t xml:space="preserve">موفقیت یعنی چه؟ </w:t>
      </w:r>
      <w:r>
        <w:rPr>
          <w:rFonts w:ascii="IRNazanin" w:hAnsi="IRNazanin" w:eastAsia="IRNazanin"/>
          <w:color w:val="111111"/>
          <w:sz w:val="28"/>
          <w:sz w:val="28"/>
          <w:szCs w:val="28"/>
          <w:lang w:bidi="fa-IR"/>
        </w:rPr>
        <w:t>٦٧</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اول از موفقیت </w:t>
      </w:r>
      <w:r>
        <w:rPr>
          <w:rFonts w:ascii="IRNazanin" w:hAnsi="IRNazanin" w:eastAsia="IRNazanin"/>
          <w:color w:val="111111"/>
          <w:sz w:val="28"/>
          <w:sz w:val="28"/>
          <w:szCs w:val="28"/>
          <w:lang w:bidi="fa-IR"/>
        </w:rPr>
        <w:t>٦٧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دوم از موفقیت </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سوم از موفقیت </w:t>
      </w:r>
      <w:r>
        <w:rPr>
          <w:rFonts w:ascii="IRNazanin" w:hAnsi="IRNazanin" w:eastAsia="IRNazanin"/>
          <w:color w:val="111111"/>
          <w:sz w:val="28"/>
          <w:sz w:val="28"/>
          <w:szCs w:val="28"/>
          <w:lang w:bidi="fa-IR"/>
        </w:rPr>
        <w:t>٧٣</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وظیفه خود را تشخیص دهم؟ </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سؤال چهارم</w:t>
      </w:r>
    </w:p>
    <w:p>
      <w:pPr>
        <w:pStyle w:val="BookText"/>
        <w:rPr/>
      </w:pPr>
      <w:r>
        <w:rPr>
          <w:rFonts w:ascii="IRNazanin" w:hAnsi="IRNazanin" w:eastAsia="IRNazanin"/>
          <w:color w:val="111111"/>
          <w:sz w:val="28"/>
          <w:sz w:val="28"/>
          <w:szCs w:val="28"/>
          <w:rtl w:val="true"/>
          <w:lang w:bidi="fa-IR"/>
        </w:rPr>
        <w:t xml:space="preserve">آیا من اهل تغییر هستم؟ </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تغییر یعنی چه؟</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 xml:space="preserve">چرا باید تغییر کنیم؟ </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 xml:space="preserve">تغییرات چگونه در ما شکل میگیرند؟ </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 xml:space="preserve">افراد در پهنه تغییرات </w:t>
      </w:r>
      <w:r>
        <w:rPr>
          <w:rFonts w:ascii="IRNazanin" w:hAnsi="IRNazanin" w:eastAsia="IRNazanin"/>
          <w:color w:val="111111"/>
          <w:sz w:val="28"/>
          <w:sz w:val="28"/>
          <w:szCs w:val="28"/>
          <w:lang w:bidi="fa-IR"/>
        </w:rPr>
        <w:t>٩٤</w:t>
      </w:r>
    </w:p>
    <w:p>
      <w:pPr>
        <w:pStyle w:val="BookText"/>
        <w:rPr/>
      </w:pPr>
      <w:r>
        <w:rPr>
          <w:rFonts w:ascii="IRNazanin" w:hAnsi="IRNazanin" w:eastAsia="IRNazanin"/>
          <w:color w:val="111111"/>
          <w:sz w:val="28"/>
          <w:sz w:val="28"/>
          <w:szCs w:val="28"/>
          <w:rtl w:val="true"/>
          <w:lang w:bidi="fa-IR"/>
        </w:rPr>
        <w:t xml:space="preserve">ارائه یک الگوی عملی برای تغییر </w:t>
      </w:r>
      <w:r>
        <w:rPr>
          <w:rFonts w:ascii="IRNazanin" w:hAnsi="IRNazanin" w:eastAsia="IRNazanin"/>
          <w:color w:val="111111"/>
          <w:sz w:val="28"/>
          <w:sz w:val="28"/>
          <w:szCs w:val="28"/>
          <w:lang w:bidi="fa-IR"/>
        </w:rPr>
        <w:t>٩٦</w:t>
      </w:r>
    </w:p>
    <w:p>
      <w:pPr>
        <w:pStyle w:val="BookText"/>
        <w:rPr/>
      </w:pPr>
      <w:r>
        <w:rPr>
          <w:rFonts w:ascii="IRNazanin" w:hAnsi="IRNazanin" w:eastAsia="IRNazanin"/>
          <w:color w:val="111111"/>
          <w:sz w:val="28"/>
          <w:sz w:val="28"/>
          <w:szCs w:val="28"/>
          <w:rtl w:val="true"/>
          <w:lang w:bidi="fa-IR"/>
        </w:rPr>
        <w:t>سؤال پنجم</w:t>
      </w:r>
    </w:p>
    <w:p>
      <w:pPr>
        <w:pStyle w:val="BookText"/>
        <w:rPr/>
      </w:pPr>
      <w:r>
        <w:rPr>
          <w:rFonts w:ascii="IRNazanin" w:hAnsi="IRNazanin" w:eastAsia="IRNazanin"/>
          <w:color w:val="111111"/>
          <w:sz w:val="28"/>
          <w:sz w:val="28"/>
          <w:szCs w:val="28"/>
          <w:rtl w:val="true"/>
          <w:lang w:bidi="fa-IR"/>
        </w:rPr>
        <w:t xml:space="preserve">نگاه من به مشکلات چگونه است؟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 xml:space="preserve">خواص مشکلات </w:t>
      </w:r>
      <w:r>
        <w:rPr>
          <w:rFonts w:ascii="IRNazanin" w:hAnsi="IRNazanin" w:eastAsia="IRNazanin"/>
          <w:color w:val="111111"/>
          <w:sz w:val="28"/>
          <w:sz w:val="28"/>
          <w:szCs w:val="28"/>
          <w:lang w:bidi="fa-IR"/>
        </w:rPr>
        <w:t>١٠٥</w:t>
      </w:r>
    </w:p>
    <w:p>
      <w:pPr>
        <w:pStyle w:val="BookText"/>
        <w:rPr/>
      </w:pPr>
      <w:r>
        <w:rPr>
          <w:rFonts w:ascii="IRNazanin" w:hAnsi="IRNazanin" w:eastAsia="IRNazanin"/>
          <w:color w:val="111111"/>
          <w:sz w:val="28"/>
          <w:sz w:val="28"/>
          <w:szCs w:val="28"/>
          <w:rtl w:val="true"/>
          <w:lang w:bidi="fa-IR"/>
        </w:rPr>
        <w:t xml:space="preserve">اولین خاصیت مثبت مشکلات </w:t>
      </w:r>
      <w:r>
        <w:rPr>
          <w:rFonts w:ascii="IRNazanin" w:hAnsi="IRNazanin" w:eastAsia="IRNazanin"/>
          <w:color w:val="111111"/>
          <w:sz w:val="28"/>
          <w:sz w:val="28"/>
          <w:szCs w:val="28"/>
          <w:lang w:bidi="fa-IR"/>
        </w:rPr>
        <w:t>١٠٥</w:t>
      </w:r>
    </w:p>
    <w:p>
      <w:pPr>
        <w:pStyle w:val="BookText"/>
        <w:rPr/>
      </w:pPr>
      <w:r>
        <w:rPr>
          <w:rFonts w:ascii="IRNazanin" w:hAnsi="IRNazanin" w:eastAsia="IRNazanin"/>
          <w:color w:val="111111"/>
          <w:sz w:val="28"/>
          <w:sz w:val="28"/>
          <w:szCs w:val="28"/>
          <w:rtl w:val="true"/>
          <w:lang w:bidi="fa-IR"/>
        </w:rPr>
        <w:t xml:space="preserve">افزایش قدرت </w:t>
      </w:r>
      <w:r>
        <w:rPr>
          <w:rFonts w:ascii="IRNazanin" w:hAnsi="IRNazanin" w:eastAsia="IRNazanin"/>
          <w:color w:val="111111"/>
          <w:sz w:val="28"/>
          <w:sz w:val="28"/>
          <w:szCs w:val="28"/>
          <w:lang w:bidi="fa-IR"/>
        </w:rPr>
        <w:t>١٠٥</w:t>
      </w:r>
    </w:p>
    <w:p>
      <w:pPr>
        <w:pStyle w:val="BookText"/>
        <w:rPr/>
      </w:pPr>
      <w:r>
        <w:rPr>
          <w:rFonts w:ascii="IRNazanin" w:hAnsi="IRNazanin" w:eastAsia="IRNazanin"/>
          <w:color w:val="111111"/>
          <w:sz w:val="28"/>
          <w:sz w:val="28"/>
          <w:szCs w:val="28"/>
          <w:rtl w:val="true"/>
          <w:lang w:bidi="fa-IR"/>
        </w:rPr>
        <w:t xml:space="preserve">دومین خاصیت مثبت مشکلات </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 xml:space="preserve">افزایش 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 xml:space="preserve">سومین خاصیت مثبت مشکلات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 xml:space="preserve">افزایش اعتمادبه نفس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 xml:space="preserve">چهارمین خاصیت مثبت مشکلات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 xml:space="preserve">منعطف شدن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 xml:space="preserve">پنجمین خاصیت مثبت مشکلات </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 xml:space="preserve">ششمین خاصیت مثبت مشکلات </w:t>
      </w:r>
      <w:r>
        <w:rPr>
          <w:rFonts w:ascii="IRNazanin" w:hAnsi="IRNazanin" w:eastAsia="IRNazanin"/>
          <w:color w:val="111111"/>
          <w:sz w:val="28"/>
          <w:sz w:val="28"/>
          <w:szCs w:val="28"/>
          <w:lang w:bidi="fa-IR"/>
        </w:rPr>
        <w:t>١١٤</w:t>
      </w:r>
    </w:p>
    <w:p>
      <w:pPr>
        <w:pStyle w:val="BookText"/>
        <w:rPr/>
      </w:pPr>
      <w:r>
        <w:rPr>
          <w:rFonts w:ascii="IRNazanin" w:hAnsi="IRNazanin" w:eastAsia="IRNazanin"/>
          <w:color w:val="111111"/>
          <w:sz w:val="28"/>
          <w:sz w:val="28"/>
          <w:szCs w:val="28"/>
          <w:rtl w:val="true"/>
          <w:lang w:bidi="fa-IR"/>
        </w:rPr>
        <w:t xml:space="preserve">مهربان شدن </w:t>
      </w:r>
      <w:r>
        <w:rPr>
          <w:rFonts w:ascii="IRNazanin" w:hAnsi="IRNazanin" w:eastAsia="IRNazanin"/>
          <w:color w:val="111111"/>
          <w:sz w:val="28"/>
          <w:sz w:val="28"/>
          <w:szCs w:val="28"/>
          <w:lang w:bidi="fa-IR"/>
        </w:rPr>
        <w:t>١١٤</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ششم</w:t>
      </w:r>
    </w:p>
    <w:p>
      <w:pPr>
        <w:pStyle w:val="BookText"/>
        <w:rPr/>
      </w:pPr>
      <w:r>
        <w:rPr>
          <w:rFonts w:ascii="IRNazanin" w:hAnsi="IRNazanin" w:eastAsia="IRNazanin"/>
          <w:color w:val="111111"/>
          <w:sz w:val="28"/>
          <w:sz w:val="28"/>
          <w:szCs w:val="28"/>
          <w:rtl w:val="true"/>
          <w:lang w:bidi="fa-IR"/>
        </w:rPr>
        <w:t xml:space="preserve">آیا من انسان توانمندی هستم؟ </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rtl w:val="true"/>
          <w:lang w:bidi="fa-IR"/>
        </w:rPr>
        <w:t xml:space="preserve">خاستگاه توانمندی </w:t>
      </w:r>
      <w:r>
        <w:rPr>
          <w:rFonts w:ascii="IRNazanin" w:hAnsi="IRNazanin" w:eastAsia="IRNazanin"/>
          <w:color w:val="111111"/>
          <w:sz w:val="28"/>
          <w:sz w:val="28"/>
          <w:szCs w:val="28"/>
          <w:lang w:bidi="fa-IR"/>
        </w:rPr>
        <w:t>١٢٦</w:t>
      </w:r>
    </w:p>
    <w:p>
      <w:pPr>
        <w:pStyle w:val="BookText"/>
        <w:rPr/>
      </w:pPr>
      <w:r>
        <w:rPr>
          <w:rFonts w:ascii="IRNazanin" w:hAnsi="IRNazanin" w:eastAsia="IRNazanin"/>
          <w:color w:val="111111"/>
          <w:sz w:val="28"/>
          <w:sz w:val="28"/>
          <w:szCs w:val="28"/>
          <w:rtl w:val="true"/>
          <w:lang w:bidi="fa-IR"/>
        </w:rPr>
        <w:t xml:space="preserve">وراثت </w:t>
      </w:r>
      <w:r>
        <w:rPr>
          <w:rFonts w:ascii="IRNazanin" w:hAnsi="IRNazanin" w:eastAsia="IRNazanin"/>
          <w:color w:val="111111"/>
          <w:sz w:val="28"/>
          <w:sz w:val="28"/>
          <w:szCs w:val="28"/>
          <w:lang w:bidi="fa-IR"/>
        </w:rPr>
        <w:t>١٢٦</w:t>
      </w:r>
    </w:p>
    <w:p>
      <w:pPr>
        <w:pStyle w:val="BookText"/>
        <w:rPr/>
      </w:pPr>
      <w:r>
        <w:rPr>
          <w:rFonts w:ascii="IRNazanin" w:hAnsi="IRNazanin" w:eastAsia="IRNazanin"/>
          <w:color w:val="111111"/>
          <w:sz w:val="28"/>
          <w:sz w:val="28"/>
          <w:szCs w:val="28"/>
          <w:rtl w:val="true"/>
          <w:lang w:bidi="fa-IR"/>
        </w:rPr>
        <w:t xml:space="preserve">آموزش </w:t>
      </w:r>
      <w:r>
        <w:rPr>
          <w:rFonts w:ascii="IRNazanin" w:hAnsi="IRNazanin" w:eastAsia="IRNazanin"/>
          <w:color w:val="111111"/>
          <w:sz w:val="28"/>
          <w:sz w:val="28"/>
          <w:szCs w:val="28"/>
          <w:lang w:bidi="fa-IR"/>
        </w:rPr>
        <w:t>١٢٦</w:t>
      </w:r>
    </w:p>
    <w:p>
      <w:pPr>
        <w:pStyle w:val="BookText"/>
        <w:rPr/>
      </w:pPr>
      <w:r>
        <w:rPr>
          <w:rFonts w:ascii="IRNazanin" w:hAnsi="IRNazanin" w:eastAsia="IRNazanin"/>
          <w:color w:val="111111"/>
          <w:sz w:val="28"/>
          <w:sz w:val="28"/>
          <w:szCs w:val="28"/>
          <w:rtl w:val="true"/>
          <w:lang w:bidi="fa-IR"/>
        </w:rPr>
        <w:t xml:space="preserve">تربیت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 xml:space="preserve">شناخت مدیریتی از خود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قوت </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ضعف </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تهدید </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فرصت </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 xml:space="preserve">دایره توانمندی </w:t>
      </w:r>
      <w:r>
        <w:rPr>
          <w:rFonts w:ascii="IRNazanin" w:hAnsi="IRNazanin" w:eastAsia="IRNazanin"/>
          <w:color w:val="111111"/>
          <w:sz w:val="28"/>
          <w:sz w:val="28"/>
          <w:szCs w:val="28"/>
          <w:lang w:bidi="fa-IR"/>
        </w:rPr>
        <w:t>١٣٥</w:t>
      </w:r>
    </w:p>
    <w:p>
      <w:pPr>
        <w:pStyle w:val="BookText"/>
        <w:rPr/>
      </w:pPr>
      <w:r>
        <w:rPr>
          <w:rFonts w:ascii="IRNazanin" w:hAnsi="IRNazanin" w:eastAsia="IRNazanin"/>
          <w:color w:val="111111"/>
          <w:sz w:val="28"/>
          <w:sz w:val="28"/>
          <w:szCs w:val="28"/>
          <w:rtl w:val="true"/>
          <w:lang w:bidi="fa-IR"/>
        </w:rPr>
        <w:t xml:space="preserve">توانمندیهای شخصی </w:t>
      </w:r>
      <w:r>
        <w:rPr>
          <w:rFonts w:ascii="IRNazanin" w:hAnsi="IRNazanin" w:eastAsia="IRNazanin"/>
          <w:color w:val="111111"/>
          <w:sz w:val="28"/>
          <w:sz w:val="28"/>
          <w:szCs w:val="28"/>
          <w:lang w:bidi="fa-IR"/>
        </w:rPr>
        <w:t>١٣٥</w:t>
      </w:r>
    </w:p>
    <w:p>
      <w:pPr>
        <w:pStyle w:val="BookText"/>
        <w:rPr/>
      </w:pPr>
      <w:r>
        <w:rPr>
          <w:rFonts w:ascii="IRNazanin" w:hAnsi="IRNazanin" w:eastAsia="IRNazanin"/>
          <w:color w:val="111111"/>
          <w:sz w:val="28"/>
          <w:sz w:val="28"/>
          <w:szCs w:val="28"/>
          <w:rtl w:val="true"/>
          <w:lang w:bidi="fa-IR"/>
        </w:rPr>
        <w:t xml:space="preserve">توانمندیهای مالی </w:t>
      </w:r>
      <w:r>
        <w:rPr>
          <w:rFonts w:ascii="IRNazanin" w:hAnsi="IRNazanin" w:eastAsia="IRNazanin"/>
          <w:color w:val="111111"/>
          <w:sz w:val="28"/>
          <w:sz w:val="28"/>
          <w:szCs w:val="28"/>
          <w:lang w:bidi="fa-IR"/>
        </w:rPr>
        <w:t>١٣٥</w:t>
      </w:r>
    </w:p>
    <w:p>
      <w:pPr>
        <w:pStyle w:val="BookText"/>
        <w:rPr/>
      </w:pPr>
      <w:r>
        <w:rPr>
          <w:rFonts w:ascii="IRNazanin" w:hAnsi="IRNazanin" w:eastAsia="IRNazanin"/>
          <w:color w:val="111111"/>
          <w:sz w:val="28"/>
          <w:sz w:val="28"/>
          <w:szCs w:val="28"/>
          <w:rtl w:val="true"/>
          <w:lang w:bidi="fa-IR"/>
        </w:rPr>
        <w:t xml:space="preserve">توانمندیهای سلامتی </w:t>
      </w:r>
      <w:r>
        <w:rPr>
          <w:rFonts w:ascii="IRNazanin" w:hAnsi="IRNazanin" w:eastAsia="IRNazanin"/>
          <w:color w:val="111111"/>
          <w:sz w:val="28"/>
          <w:sz w:val="28"/>
          <w:szCs w:val="28"/>
          <w:lang w:bidi="fa-IR"/>
        </w:rPr>
        <w:t>١٣٦</w:t>
      </w:r>
    </w:p>
    <w:p>
      <w:pPr>
        <w:pStyle w:val="BookText"/>
        <w:rPr/>
      </w:pPr>
      <w:r>
        <w:rPr>
          <w:rFonts w:ascii="IRNazanin" w:hAnsi="IRNazanin" w:eastAsia="IRNazanin"/>
          <w:color w:val="111111"/>
          <w:sz w:val="28"/>
          <w:sz w:val="28"/>
          <w:szCs w:val="28"/>
          <w:rtl w:val="true"/>
          <w:lang w:bidi="fa-IR"/>
        </w:rPr>
        <w:t xml:space="preserve">توانمندیهای شخصیتی </w:t>
      </w:r>
      <w:r>
        <w:rPr>
          <w:rFonts w:ascii="IRNazanin" w:hAnsi="IRNazanin" w:eastAsia="IRNazanin"/>
          <w:color w:val="111111"/>
          <w:sz w:val="28"/>
          <w:sz w:val="28"/>
          <w:szCs w:val="28"/>
          <w:lang w:bidi="fa-IR"/>
        </w:rPr>
        <w:t>١٣٦</w:t>
      </w:r>
    </w:p>
    <w:p>
      <w:pPr>
        <w:pStyle w:val="BookText"/>
        <w:rPr/>
      </w:pPr>
      <w:r>
        <w:rPr>
          <w:rFonts w:ascii="IRNazanin" w:hAnsi="IRNazanin" w:eastAsia="IRNazanin"/>
          <w:color w:val="111111"/>
          <w:sz w:val="28"/>
          <w:sz w:val="28"/>
          <w:szCs w:val="28"/>
          <w:rtl w:val="true"/>
          <w:lang w:bidi="fa-IR"/>
        </w:rPr>
        <w:t xml:space="preserve">توانمندیهای علمی </w:t>
      </w:r>
      <w:r>
        <w:rPr>
          <w:rFonts w:ascii="IRNazanin" w:hAnsi="IRNazanin" w:eastAsia="IRNazanin"/>
          <w:color w:val="111111"/>
          <w:sz w:val="28"/>
          <w:sz w:val="28"/>
          <w:szCs w:val="28"/>
          <w:lang w:bidi="fa-IR"/>
        </w:rPr>
        <w:t>١٣٦</w:t>
      </w:r>
    </w:p>
    <w:p>
      <w:pPr>
        <w:pStyle w:val="BookText"/>
        <w:rPr/>
      </w:pPr>
      <w:r>
        <w:rPr>
          <w:rFonts w:ascii="IRNazanin" w:hAnsi="IRNazanin" w:eastAsia="IRNazanin"/>
          <w:color w:val="111111"/>
          <w:sz w:val="28"/>
          <w:sz w:val="28"/>
          <w:szCs w:val="28"/>
          <w:rtl w:val="true"/>
          <w:lang w:bidi="fa-IR"/>
        </w:rPr>
        <w:t xml:space="preserve">توانمندیهای حرفهای </w:t>
      </w:r>
      <w:r>
        <w:rPr>
          <w:rFonts w:ascii="IRNazanin" w:hAnsi="IRNazanin" w:eastAsia="IRNazanin"/>
          <w:color w:val="111111"/>
          <w:sz w:val="28"/>
          <w:sz w:val="28"/>
          <w:szCs w:val="28"/>
          <w:lang w:bidi="fa-IR"/>
        </w:rPr>
        <w:t>١٣٦</w:t>
      </w:r>
    </w:p>
    <w:p>
      <w:pPr>
        <w:pStyle w:val="BookText"/>
        <w:rPr/>
      </w:pPr>
      <w:r>
        <w:rPr>
          <w:rFonts w:ascii="IRNazanin" w:hAnsi="IRNazanin" w:eastAsia="IRNazanin"/>
          <w:color w:val="111111"/>
          <w:sz w:val="28"/>
          <w:sz w:val="28"/>
          <w:szCs w:val="28"/>
          <w:rtl w:val="true"/>
          <w:lang w:bidi="fa-IR"/>
        </w:rPr>
        <w:t xml:space="preserve">توانمندیهای خانوادگی </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rtl w:val="true"/>
          <w:lang w:bidi="fa-IR"/>
        </w:rPr>
        <w:t xml:space="preserve">توانمندیهای دینی </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rtl w:val="true"/>
          <w:lang w:bidi="fa-IR"/>
        </w:rPr>
        <w:t>سؤال هفتم</w:t>
      </w:r>
    </w:p>
    <w:p>
      <w:pPr>
        <w:pStyle w:val="BookText"/>
        <w:rPr/>
      </w:pPr>
      <w:r>
        <w:rPr>
          <w:rFonts w:ascii="IRNazanin" w:hAnsi="IRNazanin" w:eastAsia="IRNazanin"/>
          <w:color w:val="111111"/>
          <w:sz w:val="28"/>
          <w:sz w:val="28"/>
          <w:szCs w:val="28"/>
          <w:rtl w:val="true"/>
          <w:lang w:bidi="fa-IR"/>
        </w:rPr>
        <w:t xml:space="preserve">منظور من از خوشبختی چیست؟ </w:t>
      </w:r>
      <w:r>
        <w:rPr>
          <w:rFonts w:ascii="IRNazanin" w:hAnsi="IRNazanin" w:eastAsia="IRNazanin"/>
          <w:color w:val="111111"/>
          <w:sz w:val="28"/>
          <w:sz w:val="28"/>
          <w:szCs w:val="28"/>
          <w:lang w:bidi="fa-IR"/>
        </w:rPr>
        <w:t>١٤١</w:t>
      </w:r>
    </w:p>
    <w:p>
      <w:pPr>
        <w:pStyle w:val="BookText"/>
        <w:rPr/>
      </w:pPr>
      <w:r>
        <w:rPr>
          <w:rFonts w:ascii="IRNazanin" w:hAnsi="IRNazanin" w:eastAsia="IRNazanin"/>
          <w:color w:val="111111"/>
          <w:sz w:val="28"/>
          <w:sz w:val="28"/>
          <w:szCs w:val="28"/>
          <w:rtl w:val="true"/>
          <w:lang w:bidi="fa-IR"/>
        </w:rPr>
        <w:t xml:space="preserve">اولین تعریف از خوشبختی </w:t>
      </w:r>
      <w:r>
        <w:rPr>
          <w:rFonts w:ascii="IRNazanin" w:hAnsi="IRNazanin" w:eastAsia="IRNazanin"/>
          <w:color w:val="111111"/>
          <w:sz w:val="28"/>
          <w:sz w:val="28"/>
          <w:szCs w:val="28"/>
          <w:lang w:bidi="fa-IR"/>
        </w:rPr>
        <w:t>١٤٣</w:t>
      </w:r>
    </w:p>
    <w:p>
      <w:pPr>
        <w:pStyle w:val="BookText"/>
        <w:rPr/>
      </w:pPr>
      <w:r>
        <w:rPr>
          <w:rFonts w:ascii="IRNazanin" w:hAnsi="IRNazanin" w:eastAsia="IRNazanin"/>
          <w:color w:val="111111"/>
          <w:sz w:val="28"/>
          <w:sz w:val="28"/>
          <w:szCs w:val="28"/>
          <w:rtl w:val="true"/>
          <w:lang w:bidi="fa-IR"/>
        </w:rPr>
        <w:t xml:space="preserve">دومین تعریف از خوشبختی </w:t>
      </w:r>
      <w:r>
        <w:rPr>
          <w:rFonts w:ascii="IRNazanin" w:hAnsi="IRNazanin" w:eastAsia="IRNazanin"/>
          <w:color w:val="111111"/>
          <w:sz w:val="28"/>
          <w:sz w:val="28"/>
          <w:szCs w:val="28"/>
          <w:lang w:bidi="fa-IR"/>
        </w:rPr>
        <w:t>١٤٥</w:t>
      </w:r>
    </w:p>
    <w:p>
      <w:pPr>
        <w:pStyle w:val="BookText"/>
        <w:rPr/>
      </w:pPr>
      <w:r>
        <w:rPr>
          <w:rFonts w:ascii="IRNazanin" w:hAnsi="IRNazanin" w:eastAsia="IRNazanin"/>
          <w:color w:val="111111"/>
          <w:sz w:val="28"/>
          <w:sz w:val="28"/>
          <w:szCs w:val="28"/>
          <w:rtl w:val="true"/>
          <w:lang w:bidi="fa-IR"/>
        </w:rPr>
        <w:t xml:space="preserve">خصوصیات مشترک افراد خوشبخت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شادی </w:t>
      </w:r>
      <w:r>
        <w:rPr>
          <w:rFonts w:ascii="IRNazanin" w:hAnsi="IRNazanin" w:eastAsia="IRNazanin"/>
          <w:color w:val="111111"/>
          <w:sz w:val="28"/>
          <w:sz w:val="28"/>
          <w:szCs w:val="28"/>
          <w:lang w:bidi="fa-IR"/>
        </w:rPr>
        <w:t>١٤٧</w:t>
      </w:r>
    </w:p>
    <w:p>
      <w:pPr>
        <w:pStyle w:val="BookText"/>
        <w:rPr/>
      </w:pPr>
      <w:r>
        <w:rPr>
          <w:rFonts w:ascii="IRNazanin" w:hAnsi="IRNazanin" w:eastAsia="IRNazanin"/>
          <w:color w:val="111111"/>
          <w:sz w:val="28"/>
          <w:sz w:val="28"/>
          <w:szCs w:val="28"/>
          <w:rtl w:val="true"/>
          <w:lang w:bidi="fa-IR"/>
        </w:rPr>
        <w:t xml:space="preserve">آرامش </w:t>
      </w:r>
      <w:r>
        <w:rPr>
          <w:rFonts w:ascii="IRNazanin" w:hAnsi="IRNazanin" w:eastAsia="IRNazanin"/>
          <w:color w:val="111111"/>
          <w:sz w:val="28"/>
          <w:sz w:val="28"/>
          <w:szCs w:val="28"/>
          <w:lang w:bidi="fa-IR"/>
        </w:rPr>
        <w:t>١٤٨</w:t>
      </w:r>
    </w:p>
    <w:p>
      <w:pPr>
        <w:pStyle w:val="BookText"/>
        <w:rPr/>
      </w:pPr>
      <w:r>
        <w:rPr>
          <w:rFonts w:ascii="IRNazanin" w:hAnsi="IRNazanin" w:eastAsia="IRNazanin"/>
          <w:color w:val="111111"/>
          <w:sz w:val="28"/>
          <w:sz w:val="28"/>
          <w:szCs w:val="28"/>
          <w:rtl w:val="true"/>
          <w:lang w:bidi="fa-IR"/>
        </w:rPr>
        <w:t xml:space="preserve">کنترل زندگی </w:t>
      </w:r>
      <w:r>
        <w:rPr>
          <w:rFonts w:ascii="IRNazanin" w:hAnsi="IRNazanin" w:eastAsia="IRNazanin"/>
          <w:color w:val="111111"/>
          <w:sz w:val="28"/>
          <w:sz w:val="28"/>
          <w:szCs w:val="28"/>
          <w:lang w:bidi="fa-IR"/>
        </w:rPr>
        <w:t>١٤٩</w:t>
      </w:r>
    </w:p>
    <w:p>
      <w:pPr>
        <w:pStyle w:val="BookText"/>
        <w:rPr/>
      </w:pPr>
      <w:r>
        <w:rPr>
          <w:rFonts w:ascii="IRNazanin" w:hAnsi="IRNazanin" w:eastAsia="IRNazanin"/>
          <w:color w:val="111111"/>
          <w:sz w:val="28"/>
          <w:sz w:val="28"/>
          <w:szCs w:val="28"/>
          <w:rtl w:val="true"/>
          <w:lang w:bidi="fa-IR"/>
        </w:rPr>
        <w:t xml:space="preserve">امیدواری </w:t>
      </w:r>
      <w:r>
        <w:rPr>
          <w:rFonts w:ascii="IRNazanin" w:hAnsi="IRNazanin" w:eastAsia="IRNazanin"/>
          <w:color w:val="111111"/>
          <w:sz w:val="28"/>
          <w:sz w:val="28"/>
          <w:szCs w:val="28"/>
          <w:lang w:bidi="fa-IR"/>
        </w:rPr>
        <w:t>١٤٩</w:t>
      </w:r>
    </w:p>
    <w:p>
      <w:pPr>
        <w:pStyle w:val="BookText"/>
        <w:rPr/>
      </w:pPr>
      <w:r>
        <w:rPr>
          <w:rFonts w:ascii="IRNazanin" w:hAnsi="IRNazanin" w:eastAsia="IRNazanin"/>
          <w:color w:val="111111"/>
          <w:sz w:val="28"/>
          <w:sz w:val="28"/>
          <w:szCs w:val="28"/>
          <w:rtl w:val="true"/>
          <w:lang w:bidi="fa-IR"/>
        </w:rPr>
        <w:t xml:space="preserve">رضایت خداوند </w:t>
      </w:r>
      <w:r>
        <w:rPr>
          <w:rFonts w:ascii="IRNazanin" w:hAnsi="IRNazanin" w:eastAsia="IRNazanin"/>
          <w:color w:val="111111"/>
          <w:sz w:val="28"/>
          <w:sz w:val="28"/>
          <w:szCs w:val="28"/>
          <w:lang w:bidi="fa-IR"/>
        </w:rPr>
        <w:t>١٥٠</w:t>
      </w:r>
    </w:p>
    <w:p>
      <w:pPr>
        <w:pStyle w:val="BookText"/>
        <w:rPr/>
      </w:pPr>
      <w:r>
        <w:rPr>
          <w:rFonts w:ascii="IRNazanin" w:hAnsi="IRNazanin" w:eastAsia="IRNazanin"/>
          <w:color w:val="111111"/>
          <w:sz w:val="28"/>
          <w:sz w:val="28"/>
          <w:szCs w:val="28"/>
          <w:rtl w:val="true"/>
          <w:lang w:bidi="fa-IR"/>
        </w:rPr>
        <w:t xml:space="preserve">مهربانی </w:t>
      </w:r>
      <w:r>
        <w:rPr>
          <w:rFonts w:ascii="IRNazanin" w:hAnsi="IRNazanin" w:eastAsia="IRNazanin"/>
          <w:color w:val="111111"/>
          <w:sz w:val="28"/>
          <w:sz w:val="28"/>
          <w:szCs w:val="28"/>
          <w:lang w:bidi="fa-IR"/>
        </w:rPr>
        <w:t>١٥١</w:t>
      </w:r>
    </w:p>
    <w:p>
      <w:pPr>
        <w:pStyle w:val="BookText"/>
        <w:rPr/>
      </w:pPr>
      <w:r>
        <w:rPr>
          <w:rFonts w:ascii="IRNazanin" w:hAnsi="IRNazanin" w:eastAsia="IRNazanin"/>
          <w:color w:val="111111"/>
          <w:sz w:val="28"/>
          <w:sz w:val="28"/>
          <w:szCs w:val="28"/>
          <w:rtl w:val="true"/>
          <w:lang w:bidi="fa-IR"/>
        </w:rPr>
        <w:t xml:space="preserve">استفاده از یک الگو برای تمرین خوشبختی </w:t>
      </w:r>
      <w:r>
        <w:rPr>
          <w:rFonts w:ascii="IRNazanin" w:hAnsi="IRNazanin" w:eastAsia="IRNazanin"/>
          <w:color w:val="111111"/>
          <w:sz w:val="28"/>
          <w:sz w:val="28"/>
          <w:szCs w:val="28"/>
          <w:lang w:bidi="fa-IR"/>
        </w:rPr>
        <w:t>١٥٢</w:t>
      </w:r>
    </w:p>
    <w:p>
      <w:pPr>
        <w:pStyle w:val="BookText"/>
        <w:rPr/>
      </w:pPr>
      <w:r>
        <w:rPr>
          <w:rFonts w:ascii="IRNazanin" w:hAnsi="IRNazanin" w:eastAsia="IRNazanin"/>
          <w:color w:val="111111"/>
          <w:sz w:val="28"/>
          <w:sz w:val="28"/>
          <w:szCs w:val="28"/>
          <w:rtl w:val="true"/>
          <w:lang w:bidi="fa-IR"/>
        </w:rPr>
        <w:t>سؤال هشتم</w:t>
      </w:r>
    </w:p>
    <w:p>
      <w:pPr>
        <w:pStyle w:val="BookText"/>
        <w:rPr/>
      </w:pPr>
      <w:r>
        <w:rPr>
          <w:rFonts w:ascii="IRNazanin" w:hAnsi="IRNazanin" w:eastAsia="IRNazanin"/>
          <w:color w:val="111111"/>
          <w:sz w:val="28"/>
          <w:sz w:val="28"/>
          <w:szCs w:val="28"/>
          <w:rtl w:val="true"/>
          <w:lang w:bidi="fa-IR"/>
        </w:rPr>
        <w:t xml:space="preserve">محیط خود را چگونه می بینم؟ </w:t>
      </w:r>
      <w:r>
        <w:rPr>
          <w:rFonts w:ascii="IRNazanin" w:hAnsi="IRNazanin" w:eastAsia="IRNazanin"/>
          <w:color w:val="111111"/>
          <w:sz w:val="28"/>
          <w:sz w:val="28"/>
          <w:szCs w:val="28"/>
          <w:lang w:bidi="fa-IR"/>
        </w:rPr>
        <w:t>١٥٩</w:t>
      </w:r>
    </w:p>
    <w:p>
      <w:pPr>
        <w:pStyle w:val="BookText"/>
        <w:rPr/>
      </w:pPr>
      <w:r>
        <w:rPr>
          <w:rFonts w:ascii="IRNazanin" w:hAnsi="IRNazanin" w:eastAsia="IRNazanin"/>
          <w:color w:val="111111"/>
          <w:sz w:val="28"/>
          <w:sz w:val="28"/>
          <w:szCs w:val="28"/>
          <w:rtl w:val="true"/>
          <w:lang w:bidi="fa-IR"/>
        </w:rPr>
        <w:t xml:space="preserve">دسته بندی محیط زندگی انسان </w:t>
      </w:r>
      <w:r>
        <w:rPr>
          <w:rFonts w:ascii="IRNazanin" w:hAnsi="IRNazanin" w:eastAsia="IRNazanin"/>
          <w:color w:val="111111"/>
          <w:sz w:val="28"/>
          <w:sz w:val="28"/>
          <w:szCs w:val="28"/>
          <w:lang w:bidi="fa-IR"/>
        </w:rPr>
        <w:t>١٦٠</w:t>
      </w:r>
    </w:p>
    <w:p>
      <w:pPr>
        <w:pStyle w:val="BookText"/>
        <w:rPr/>
      </w:pPr>
      <w:r>
        <w:rPr>
          <w:rFonts w:ascii="IRNazanin" w:hAnsi="IRNazanin" w:eastAsia="IRNazanin"/>
          <w:color w:val="111111"/>
          <w:sz w:val="28"/>
          <w:sz w:val="28"/>
          <w:szCs w:val="28"/>
          <w:rtl w:val="true"/>
          <w:lang w:bidi="fa-IR"/>
        </w:rPr>
        <w:t xml:space="preserve">اشیاء </w:t>
      </w:r>
      <w:r>
        <w:rPr>
          <w:rFonts w:ascii="IRNazanin" w:hAnsi="IRNazanin" w:eastAsia="IRNazanin"/>
          <w:color w:val="111111"/>
          <w:sz w:val="28"/>
          <w:sz w:val="28"/>
          <w:szCs w:val="28"/>
          <w:lang w:bidi="fa-IR"/>
        </w:rPr>
        <w:t>١٦٠</w:t>
      </w:r>
    </w:p>
    <w:p>
      <w:pPr>
        <w:pStyle w:val="BookText"/>
        <w:rPr/>
      </w:pPr>
      <w:r>
        <w:rPr>
          <w:rFonts w:ascii="IRNazanin" w:hAnsi="IRNazanin" w:eastAsia="IRNazanin"/>
          <w:color w:val="111111"/>
          <w:sz w:val="28"/>
          <w:sz w:val="28"/>
          <w:szCs w:val="28"/>
          <w:rtl w:val="true"/>
          <w:lang w:bidi="fa-IR"/>
        </w:rPr>
        <w:t xml:space="preserve">طبیعت </w:t>
      </w:r>
      <w:r>
        <w:rPr>
          <w:rFonts w:ascii="IRNazanin" w:hAnsi="IRNazanin" w:eastAsia="IRNazanin"/>
          <w:color w:val="111111"/>
          <w:sz w:val="28"/>
          <w:sz w:val="28"/>
          <w:szCs w:val="28"/>
          <w:lang w:bidi="fa-IR"/>
        </w:rPr>
        <w:t>١٦١</w:t>
      </w:r>
    </w:p>
    <w:p>
      <w:pPr>
        <w:pStyle w:val="BookText"/>
        <w:rPr/>
      </w:pPr>
      <w:r>
        <w:rPr>
          <w:rFonts w:ascii="IRNazanin" w:hAnsi="IRNazanin" w:eastAsia="IRNazanin"/>
          <w:color w:val="111111"/>
          <w:sz w:val="28"/>
          <w:sz w:val="28"/>
          <w:szCs w:val="28"/>
          <w:rtl w:val="true"/>
          <w:lang w:bidi="fa-IR"/>
        </w:rPr>
        <w:t xml:space="preserve">انسان </w:t>
      </w:r>
      <w:r>
        <w:rPr>
          <w:rFonts w:ascii="IRNazanin" w:hAnsi="IRNazanin" w:eastAsia="IRNazanin"/>
          <w:color w:val="111111"/>
          <w:sz w:val="28"/>
          <w:sz w:val="28"/>
          <w:szCs w:val="28"/>
          <w:lang w:bidi="fa-IR"/>
        </w:rPr>
        <w:t>١٦٢</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پایانی </w:t>
      </w:r>
      <w:r>
        <w:rPr>
          <w:rFonts w:ascii="IRNazanin" w:hAnsi="IRNazanin" w:eastAsia="IRNazanin"/>
          <w:color w:val="111111"/>
          <w:sz w:val="28"/>
          <w:sz w:val="28"/>
          <w:szCs w:val="28"/>
          <w:lang w:bidi="fa-IR"/>
        </w:rPr>
        <w:t>١٦٦</w:t>
      </w:r>
      <w:bookmarkStart w:id="10" w:name="pg4051_20993"/>
    </w:p>
    <w:p>
      <w:pPr>
        <w:pStyle w:val="Heading2"/>
        <w:numPr>
          <w:ilvl w:val="1"/>
          <w:numId w:val="1"/>
        </w:numPr>
        <w:rPr/>
      </w:pPr>
      <w:bookmarkStart w:id="11" w:name="__RefHeading___Toc2339183_2281741623"/>
      <w:bookmarkStart w:id="12" w:name="_Toc4"/>
      <w:bookmarkEnd w:id="10"/>
      <w:bookmarkEnd w:id="11"/>
      <w:r>
        <w:rPr>
          <w:rtl w:val="true"/>
        </w:rPr>
        <w:t>سپاسگزاری</w:t>
      </w:r>
      <w:bookmarkEnd w:id="12"/>
    </w:p>
    <w:p>
      <w:pPr>
        <w:pStyle w:val="BookText"/>
        <w:rPr/>
      </w:pPr>
      <w:r>
        <w:rPr>
          <w:rFonts w:ascii="IRNazanin" w:hAnsi="IRNazanin" w:eastAsia="IRNazanin"/>
          <w:color w:val="111111"/>
          <w:sz w:val="28"/>
          <w:sz w:val="28"/>
          <w:szCs w:val="28"/>
          <w:rtl w:val="true"/>
          <w:lang w:bidi="fa-IR"/>
        </w:rPr>
        <w:t xml:space="preserve">خواننده محترم؛ کتابی که پیش رو دارید، یک جلد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این کتاب به نحوی است که کاملاً ساده و کاربردی به مؤلفه های مختلف از موضوع خودآگاهی می پردازد و با ذکر مثال و ارائه پیشنهادات و راهکارهای گوناگون به شما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کتابهای این نویسنده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نوجوان و گرایشهای او به جنس مخالف را مدیریت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باورهای انسانی را در شخصیت فرزندانمان تثبیت و تقویت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متعادلی در دوران بلوغ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موفق در تحصیل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باهوش و خلاق تربیت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موفق و باشخصیت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در اقتصاد خانواده پیشرفت کنیم؟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فرزندان باحیاء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همسرم را دوست داشته باشم؟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ازدواج کنم و ازدواج موفقی داشته باشم؟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مشکلات زندگی خود را حل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خود را درک کنیم؟</w:t>
      </w:r>
    </w:p>
    <w:p>
      <w:pPr>
        <w:pStyle w:val="BookText"/>
        <w:rPr/>
      </w:pPr>
      <w:r>
        <w:rPr>
          <w:rFonts w:ascii="IRNazanin" w:hAnsi="IRNazanin" w:eastAsia="IRNazanin"/>
          <w:color w:val="111111"/>
          <w:sz w:val="28"/>
          <w:sz w:val="28"/>
          <w:szCs w:val="28"/>
          <w:rtl w:val="true"/>
          <w:lang w:bidi="fa-IR"/>
        </w:rPr>
        <w:t>شاید بتوان گفت این کتابها مجموعهای است با محتوی آموزشی تا والدین ضمن آشنایی با موضوعات مختلف مربوط به زندگی فرزندان و و همچنین آگاهی با بخش های متنوع تربیت آنها، کودکان و نوجوانان خود را نیز با آن موضوعات آشنا نمایند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و سرافرازی همه ایرانیان عزیز، آرزوی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نگارش و تدوین این مجموعه کتابها بدون کمک همکاران و دستیاران من انجام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خانم ها نیلوفر سلیمانی زاده و فاطمه کرمی که سخنرانی های مرا پیاده سازی نموده و مطالب را دسته بندی و با دقت نظر ویرایش کردند،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خانم هانیه خزایی بابت آماده سازی کتاب برای چاپ و طراحی صفحات داخلی آن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همسرم برای همه عشق و محبتی که نثار من کرد و در پیش برد این مجموعه کتابها مشوقم بود؛ و از فرزندانم امیرحسین و علیحسین که انگیزه اصلی من برای نگارش این کتابها بودند،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بهانه های من برای جریان عشق در زندگی هستند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محمدپور</w:t>
      </w:r>
      <w:bookmarkStart w:id="13" w:name="pg4051_20997"/>
    </w:p>
    <w:p>
      <w:pPr>
        <w:pStyle w:val="Heading2"/>
        <w:numPr>
          <w:ilvl w:val="1"/>
          <w:numId w:val="1"/>
        </w:numPr>
        <w:rPr/>
      </w:pPr>
      <w:bookmarkStart w:id="14" w:name="__RefHeading___Toc2339185_228174162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پگاه صبح است و بر فراز تپه ای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می نگرم که جمله اقوام من هستند، تک تک آنها را می شناسم و رازهایشان را می دانم، حتی با نگاهی حرف دلشان را می خوانم؛ عمری است کنار یکدیگریم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از شوق دیدار هم خندیده ایم و بارها با رفتن های گاه و بیگاه گریسته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طفلی را به بزم شبانه پاس داشته ایم و سوگ جوانی را با اشک به یاد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بر سفره طعام هم مانده ایم و چه بسیار قصه ها برای هم خوانده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این بلاد چه در سر دارد نمیدانم؛ لیک مرا گفت راه پیشگیر سوی آن تنهای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بیاب و از راه رفاقت با او وارد شو؛ شاید او را به خود آوری و با تو انس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فرمود سخن پیر دانا را نشنیده نمی 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راه افتاد، گرچه با دلی ترسان و پایی لرزان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غریبه میدانست ساعتی دگر میهمان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 به او می نگرم، چونان عابدی پرهیزکار مشغول عبادت است؛ اما به سوی کدامین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او میدوزم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خلایق او را به سخره گرفته و دیوانه خطابش می کنند، لیک او هیچ</w:t>
      </w:r>
    </w:p>
    <w:p>
      <w:pPr>
        <w:pStyle w:val="BookText"/>
        <w:rPr/>
      </w:pP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دیدگانم چه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داری غریبه را عبادت می 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بهراستی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میروم تا مگر به او نزدیک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شرارهای از آتش شعله ور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را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نیکتر می نگرم؛ آتشی مهیا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غریبه، پاسخ جماعت جاهل را با خشم می دهد و بر آنها می 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 چه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خشم شعلهای است از آتشِ مهیب؟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 ترس دارم از پیش رفتن؛ لیک باید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 را به نیایش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آرام با خدای خویش نجوا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شادمان به گرد خود می پیچد و می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غریبه را نیایشی دیدم با خلوص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میپرسم آیا شادمانی نیایش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میگردانم و به سوی قوم خود می نگرم؛ از آنها دور و به غریبه نزدیکتر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را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غریبه نیست، او را بسیار دیده ام؛ لیک به کدامین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آغاز می کنم و او گوشی شنوا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نظر کرده و او را صبور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دیدگانم می نهم تا باری دیگر فریبم ندهند؛ لیک او را مزین به نور ایمان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سرد بر پیشانی ام نشست و دوباره او را غریبه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او را در چشمانم ایمانی منور یافتم؛ مگر صبر را بر ایمان راهی هست؟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وحشت سراسر پیکرم را پوشانده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بسیار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گامی پس می کشم، گویی آتش و دود غریبه را در چنته خود اسیر کرده و فریادرسی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هراسی هولناک در دل دارم؛ لیک پاهایم چونان مسماری بر چوب نشسته خمیده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بر جان خویش نهادم و آهی برآوردم،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رحم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ندایی برآمد پر صولت و جلی که او را عذابی سخت در گرفته به تاوان گناهی عظیم که خود را فراموش ساخته و به خلق مشغول گشته؛ پس طعم نسیان را بر او بچشانیم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برده و چشم می بندم، باری دیگر می گشایم؛ هیچ نشانی از عذاب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 گوشه ای نشسته و به من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گشوده و پیاله ای پیش می کشد؛ آب نمی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لرزان پیاله می ستانم و سوی لبان خشکیده ام می برم تا جرعهای از آن بنوشم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خویش درون آب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یا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غریبه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سالهاست که آشنای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 بیابان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خویشتن دار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گر شادمان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فتاده به آتش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صبور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من هیچ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 ای در بیابان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نشسته ام و بر خویش می نگرم، که گویی پس از سالها گم گشتگی خود را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از یافته ام خوشنود و رنگین باشم یا از عمر باخته ام غمگین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من کیستم؟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 ای تنها که مشغول خلایق است، یا شادمان دلی که به موطن خویش هزار قوم و طایفه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که سراغ خویش بجویم؟</w:t>
      </w:r>
    </w:p>
    <w:p>
      <w:pPr>
        <w:pStyle w:val="BookText"/>
        <w:rPr/>
      </w:pPr>
      <w:r>
        <w:rPr>
          <w:rFonts w:ascii="IRNazanin" w:hAnsi="IRNazanin" w:eastAsia="IRNazanin"/>
          <w:color w:val="111111"/>
          <w:sz w:val="28"/>
          <w:sz w:val="28"/>
          <w:szCs w:val="28"/>
          <w:rtl w:val="true"/>
          <w:lang w:bidi="fa-IR"/>
        </w:rPr>
        <w:t>به که رنج دل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نیازمندم که خویشتن خویش را بیش از این بشناسم و سائلِ یافتن نفس گشته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کدام سوی روی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خویش از که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کدامین سفیر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اگر مشغول خلایق گردم، حیات خویش به ممات باخته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ضرورت است که خویشتن را نیکوتر بنگرم؛ اما با کدامین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بارها مرا فریفته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مجبور شوم آنها را باری دیگر بشویم و گونه ای دیگر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این پس، فقط بر خود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دیدگانی که بر دیگران می نگرند، عیب آنها می بینند و حُسن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خود غریبه ام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دوباره از خویش زاده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دارم از خود و تو را چه دوست یافته ام بر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خجالت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تو و دیدار تو مرا ترسانده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کودکی ام که دست در دست مادرم، پای بکوبم و شادمانه بخوانم خدا مهربانترین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دیر و شرمنده رسیده ام به جایی که میبینم جز تو، باید از همه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جهل خویش بر خویش، بیش از همه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خجالت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در خود نگر تا کیستی</w:t>
      </w:r>
    </w:p>
    <w:p>
      <w:pPr>
        <w:pStyle w:val="BookText"/>
        <w:rPr/>
      </w:pPr>
      <w:r>
        <w:rPr>
          <w:rFonts w:ascii="IRNazanin" w:hAnsi="IRNazanin" w:eastAsia="IRNazanin"/>
          <w:color w:val="111111"/>
          <w:sz w:val="28"/>
          <w:sz w:val="28"/>
          <w:szCs w:val="28"/>
          <w:rtl w:val="true"/>
          <w:lang w:bidi="fa-IR"/>
        </w:rPr>
        <w:t>از کجایی وز چه جایی چیستی</w:t>
      </w:r>
    </w:p>
    <w:p>
      <w:pPr>
        <w:pStyle w:val="BookText"/>
        <w:rPr/>
      </w:pPr>
      <w:r>
        <w:rPr>
          <w:rFonts w:ascii="IRNazanin" w:hAnsi="IRNazanin" w:eastAsia="IRNazanin"/>
          <w:color w:val="111111"/>
          <w:sz w:val="28"/>
          <w:sz w:val="28"/>
          <w:szCs w:val="28"/>
          <w:rtl w:val="true"/>
          <w:lang w:bidi="fa-IR"/>
        </w:rPr>
        <w:t>در جهان بهر چه عمری زیستی</w:t>
      </w:r>
    </w:p>
    <w:p>
      <w:pPr>
        <w:pStyle w:val="BookText"/>
        <w:rPr/>
      </w:pPr>
      <w:r>
        <w:rPr>
          <w:rFonts w:ascii="IRNazanin" w:hAnsi="IRNazanin" w:eastAsia="IRNazanin"/>
          <w:color w:val="111111"/>
          <w:sz w:val="28"/>
          <w:sz w:val="28"/>
          <w:szCs w:val="28"/>
          <w:rtl w:val="true"/>
          <w:lang w:bidi="fa-IR"/>
        </w:rPr>
        <w:t>جمع هستی را بزن بر نیستی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علی شاه</w:t>
      </w:r>
      <w:r>
        <w:rPr>
          <w:rFonts w:eastAsia="IRNazanin" w:cs="IRNazanin"/>
          <w:color w:val="111111"/>
          <w:sz w:val="28"/>
          <w:szCs w:val="28"/>
          <w:rtl w:val="true"/>
          <w:lang w:bidi="fa-IR"/>
        </w:rPr>
        <w:t>)</w:t>
      </w:r>
      <w:bookmarkStart w:id="16" w:name="pg4051_21002"/>
    </w:p>
    <w:p>
      <w:pPr>
        <w:pStyle w:val="Heading2"/>
        <w:numPr>
          <w:ilvl w:val="1"/>
          <w:numId w:val="1"/>
        </w:numPr>
        <w:rPr/>
      </w:pPr>
      <w:bookmarkStart w:id="17" w:name="__RefHeading___Toc2339187_2281741623"/>
      <w:bookmarkStart w:id="18" w:name="_Toc6"/>
      <w:bookmarkEnd w:id="16"/>
      <w:bookmarkEnd w:id="17"/>
      <w:r>
        <w:rPr>
          <w:rtl w:val="true"/>
        </w:rPr>
        <w:t>پیشگفتار</w:t>
      </w:r>
      <w:bookmarkEnd w:id="18"/>
    </w:p>
    <w:p>
      <w:pPr>
        <w:pStyle w:val="BookText"/>
        <w:rPr/>
      </w:pPr>
      <w:r>
        <w:rPr>
          <w:rFonts w:ascii="IRNazanin" w:hAnsi="IRNazanin" w:eastAsia="IRNazanin"/>
          <w:color w:val="111111"/>
          <w:sz w:val="28"/>
          <w:sz w:val="28"/>
          <w:szCs w:val="28"/>
          <w:rtl w:val="true"/>
          <w:lang w:bidi="fa-IR"/>
        </w:rPr>
        <w:t>ما انسانها وقتی می خواهیم خود را معرفی کنیم، از نام و نام خانوادگی شروع کرده و بعد تاریخ تولد و سپس به زادگاه و محل زندگی خود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بیشتر توضیح می دهیم؛ مثلاً می گوییم متأهل هستم و یا در فلان رشته تحصیل کرده ام و یا اینکه در حال حاضر چه شغلی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اطلاعاتی است که به سؤال کننده در مقابل جمله لطفاً خودتان را معرفی کنید، ارائه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فوق الذکر اطلاعاتی است تاریخی و جغرافیایی از ما؛ اما خود واقعی 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ما که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اطلاعاتی از خود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خود، آگاهی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توانیم خود را بنویسیم و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ابتدای یک برگه نوشته شده باشد؛ شما که هستید؟ چقدر می توانیم در مورد خود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اینکه می دانم چه غذایی را دوست دارم و چه آرزوهایی دارم،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اینگونه اطلاعات نشان دهنده خود واقعی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شناخت من از خودم فقط در حد پاسخگویی به این سؤالات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چه چیزهایی را باید در مورد خودم بدانم تا بتوانم بگویم در مورد خود آگاهی دارم؟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برای اینکه بگوییم در مورد خودمان به حداقل آگاهی دست پیدا کرده ایم، باید بتوانیم به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سؤال پاسخگو باشیم و خود را با پاسخ گویی به این هشت سؤال توضیح دهیم</w:t>
      </w:r>
      <w:r>
        <w:rPr>
          <w:rFonts w:eastAsia="IRNazanin" w:cs="IRNazanin"/>
          <w:color w:val="111111"/>
          <w:sz w:val="28"/>
          <w:szCs w:val="28"/>
          <w:rtl w:val="true"/>
          <w:lang w:bidi="fa-IR"/>
        </w:rPr>
        <w:t>.</w:t>
      </w:r>
      <w:bookmarkStart w:id="19" w:name="pg4051_21005"/>
    </w:p>
    <w:p>
      <w:pPr>
        <w:pStyle w:val="Heading2"/>
        <w:numPr>
          <w:ilvl w:val="1"/>
          <w:numId w:val="1"/>
        </w:numPr>
        <w:rPr/>
      </w:pPr>
      <w:bookmarkStart w:id="20" w:name="__RefHeading___Toc2339189_2281741623"/>
      <w:bookmarkStart w:id="21" w:name="_Toc7"/>
      <w:bookmarkEnd w:id="19"/>
      <w:bookmarkEnd w:id="20"/>
      <w:r>
        <w:rPr>
          <w:rtl w:val="true"/>
        </w:rPr>
        <w:t>سؤال اول</w:t>
      </w:r>
      <w:r>
        <w:rPr>
          <w:rtl w:val="true"/>
        </w:rPr>
        <w:t>:</w:t>
      </w:r>
      <w:r>
        <w:rPr>
          <w:rtl w:val="true"/>
        </w:rPr>
        <w:t>نگاه من به زندگی چگونه است؟</w:t>
      </w:r>
      <w:bookmarkEnd w:id="21"/>
    </w:p>
    <w:p>
      <w:pPr>
        <w:pStyle w:val="Heading3"/>
        <w:numPr>
          <w:ilvl w:val="2"/>
          <w:numId w:val="1"/>
        </w:numPr>
        <w:rPr/>
      </w:pPr>
      <w:bookmarkStart w:id="22" w:name="__RefHeading___Toc2339191_2281741623"/>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شاید پاسخ به این سؤال، به نظر فلسفی بیاید و یا اینکه بگویید اینگونه سؤالات جنبه سرگرمی دارند و از واقعیت زندگی ما دور هستند؛ اما لطف کنید و دست هایتان را از گوشها و چشمانتان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پاسخ به این سؤال، عمده مسیر زندگی ما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جوابگویی به این سؤال، تلنگری است برای ما تا با واقعیت زندگی خودمان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به پیمایش مسیر زنده بودن انسان توجه نموده اید؟</w:t>
      </w:r>
    </w:p>
    <w:p>
      <w:pPr>
        <w:pStyle w:val="BookText"/>
        <w:rPr/>
      </w:pPr>
      <w:r>
        <w:rPr>
          <w:rFonts w:ascii="IRNazanin" w:hAnsi="IRNazanin" w:eastAsia="IRNazanin"/>
          <w:color w:val="111111"/>
          <w:sz w:val="28"/>
          <w:sz w:val="28"/>
          <w:szCs w:val="28"/>
          <w:rtl w:val="true"/>
          <w:lang w:bidi="fa-IR"/>
        </w:rPr>
        <w:t>از مادر متولد می شویم و او از فرزند نگهداری نموده و به امور ما رسیدگی می نماید؛ بعد چهاردست و پا راه می رویم؛ بعد از آن راه می افتیم و شروع به حرف زدن می کنیم؛ می توانیم بازی کنیم و مستقل تر باشیم؛ بعد به مدرسه می رویم و بزرگتر شده و بالغ می شویم؛ سپس وارد دانشگاه یا بازار کار شده و ازدواج می کنیم، بچه دار می شویم و فرزندان خود را بزرگ و بزرگتر می کنیم؛ درآخر بازنشسته شده، پیر می شویم و در انتها نیز می می ریم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 افقی زنده بودن ماست؛ اما خط زندگی ما کجاست؟</w:t>
      </w:r>
      <w:r>
        <w:rPr>
          <w:rFonts w:eastAsia="IRNazanin" w:cs="IRNazanin"/>
          <w:color w:val="111111"/>
          <w:sz w:val="28"/>
          <w:szCs w:val="28"/>
          <w:rtl w:val="true"/>
          <w:lang w:bidi="fa-IR"/>
        </w:rPr>
        <w:t>!</w:t>
      </w:r>
      <w:bookmarkStart w:id="24" w:name="pg4051_21006"/>
    </w:p>
    <w:p>
      <w:pPr>
        <w:pStyle w:val="BookText"/>
        <w:rPr/>
      </w:pPr>
      <w:bookmarkEnd w:id="24"/>
      <w:r>
        <w:rPr>
          <w:rFonts w:ascii="IRNazanin" w:hAnsi="IRNazanin" w:eastAsia="IRNazanin"/>
          <w:color w:val="111111"/>
          <w:sz w:val="28"/>
          <w:sz w:val="28"/>
          <w:szCs w:val="28"/>
          <w:rtl w:val="true"/>
          <w:lang w:bidi="fa-IR"/>
        </w:rPr>
        <w:t>در طول زمان زنده بودن، چقدر زندگی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میلیارد انسان در این مسیر زنده بودن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زنده بودن چه نتیجه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زندگی تکراری و این همه تکرار زندگی را شاهدیم؛ که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طرز تفکری باعث می شود که زیستن را این گونه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برای انجام هر کاری، باید در رشته های فنی حرفهای و یا دانشگاهی تحصیل کنیم، یا علوم دینی بدانیم، یا نزدیک استاد، کار شاگردی کرده و فنی را بیاموزیم تا بتوانیم حرفه ای عمل نموده و کاری را به درستی انجام دهیم؛ اما متأسفانه برای چگونه زندگی کردن، هیچ رشته فنی حرفه ای و یا دانشگاهی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هیچکس زندگی را به ما نمیآموزد و زمانی آن را می آموزیم که دیگر وقت کافی برای زندگی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زندگی تمام می شود و ما تازه یاد گرفته ایم با آن چه کرده و چگونه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سرنوشت عمده انسانهاست</w:t>
      </w:r>
      <w:r>
        <w:rPr>
          <w:rFonts w:eastAsia="IRNazanin" w:cs="IRNazanin"/>
          <w:color w:val="111111"/>
          <w:sz w:val="28"/>
          <w:szCs w:val="28"/>
          <w:rtl w:val="true"/>
          <w:lang w:bidi="fa-IR"/>
        </w:rPr>
        <w:t>.</w:t>
      </w:r>
    </w:p>
    <w:p>
      <w:pPr>
        <w:pStyle w:val="Heading3"/>
        <w:numPr>
          <w:ilvl w:val="2"/>
          <w:numId w:val="1"/>
        </w:numPr>
        <w:rPr/>
      </w:pPr>
      <w:bookmarkStart w:id="25" w:name="__RefHeading___Toc2339193_2281741623"/>
      <w:bookmarkStart w:id="26" w:name="_Toc9"/>
      <w:bookmarkEnd w:id="25"/>
      <w:r>
        <w:rPr>
          <w:rtl w:val="true"/>
        </w:rPr>
        <w:t>زندگی چیست؟</w:t>
      </w:r>
      <w:bookmarkEnd w:id="26"/>
    </w:p>
    <w:p>
      <w:pPr>
        <w:pStyle w:val="Heading4"/>
        <w:numPr>
          <w:ilvl w:val="3"/>
          <w:numId w:val="1"/>
        </w:numPr>
        <w:rPr/>
      </w:pPr>
      <w:bookmarkStart w:id="27" w:name="__RefHeading___Toc2339195_2281741623"/>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در پاسخ به این سؤال ما با چند نوع نگرش و جواب عملی در زندگی انسانها مواجه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وجود دارد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یعنی خوش بودن؛ به دنیا آمدهایم که خوش باشیم و خوش بگذرانیم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می گوید زندگی یک شهربازی است که وارد آن می شویم تا تفریح و سرگرمی داشته باشیم و در پایان از این شهربازی می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این روی کرد توجیح می کنند که مانند خیام به زندگی نگاه کنید؛ باده بنوش و خوش باش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زندگی هیچ ارزشی ندارد و تا می توانیم باید از آن لذت ببریم و همیشه شاد و خوش باشیم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طرز تفکر، مدافعان و پیروان زیادی دارد که با همین نگرش نیز</w:t>
      </w:r>
    </w:p>
    <w:p>
      <w:pPr>
        <w:pStyle w:val="BookText"/>
        <w:rPr/>
      </w:pP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کنم به عنوان یک انسان، یعنی موجودی که دارای تفکر و شعور است، این نگرش از زندگی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ایرادات اساسی به این طرز تفکر وارد است که به آنها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خواننده محترم نیز در این خصوص نظرات خود را یادداشت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و همیشه شاد بودن، نیازمند توانمندی است و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سلامتی، پول و امکانات مختلف می خواهد و همه این موارد نسبی است؛ یعنی گاهی سلامتی هست و 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گاهی هست و 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فقط مدت کمی از طول عمر زندگی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چطور می شود دائم خوش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در محیط خانواده و اجتماع زندگی می کنیم؛ محیط خانواده، محیط مدرسه و دانشگاه و محیط کار، چه شباهتی به شهربازی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طور می توانیم دائماً در محیط کار و تحصیل و انجام وظیفه خوش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امور وجود دارد که مانعِ همیشه خوش بودن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از دست دادن نزدیکان و یا مشکلاتی که برای دیگران به وجود میآید و ما از آنها مطلع میشویم؛ اینها اجازه نمی دهد ما همیشه خوش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بدانم برادرم مشکل مالی دارد و من کاری از دستم برنمیآید، چگونه میتوانم خوش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بینم تعداد زیادی از انسانها بی خانمان هستند، چگونه خوش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بینم پدری توانایی اداره خانواده خود را ندارد و از این بابت نزد همسر و فرزندان خجالت زده است، چگونه خوش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چشمان نگران دختری را می بینم که با پول ناچیزی برای خرید جهیزیه اقدام کرده، چگونه خوش باشم؟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دلایل زیادی خارج از زندگی شخصی ما وجود دارد که اجازه نمی دهد همیشه شاد و دلخوش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اصالت را به خوش بودن خودمان بدهیم، رفته رفته تنها می شویم؛ چرا که ناراحتی دیگران برای ما بی اهمیت بوده و فقط شادی و خوشی خودمان را می بینیم و لذت می بریم و در صورت ادامه این روند، تبدیل به موجودی خودخواه می شویم که اطرافیان از ما دور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خردمند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کز محنت دیگران بی غمی</w:t>
      </w:r>
    </w:p>
    <w:p>
      <w:pPr>
        <w:pStyle w:val="BookText"/>
        <w:rPr/>
      </w:pP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خوشحالی هایی وجود دارد که اصلاً شایسته نیست ما آن خوشی و لذت را تجربه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مسخره کردن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مسخره کردن دیگران، می توان شاد شد و این شادی قطعاً پسندیده نیست یا اینکه فردی را تحقیر کنیم و بابت تحقیر دیگری خودمان را بزرگ ببینیم و از این حس بزرگ بینی احساس شادی و خوشی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شادی به هیچ وجه شایسته مقام انسانی نیست؛ لذا به هر دلیل و شکل که بخواهیم، نمی توانیم شاد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ارائه شده، درمی یابیم که نمی توانیم به هر نحو که خواستیم خوش باشیم و همیشه نیز نمیتوان خوش بود؛ لذا</w:t>
      </w:r>
    </w:p>
    <w:p>
      <w:pPr>
        <w:pStyle w:val="BookText"/>
        <w:rPr/>
      </w:pPr>
      <w:r>
        <w:rPr>
          <w:rFonts w:ascii="IRNazanin" w:hAnsi="IRNazanin" w:eastAsia="IRNazanin"/>
          <w:color w:val="111111"/>
          <w:sz w:val="28"/>
          <w:sz w:val="28"/>
          <w:szCs w:val="28"/>
          <w:rtl w:val="true"/>
          <w:lang w:bidi="fa-IR"/>
        </w:rPr>
        <w:t>مکتب همیشه خوش باش، با حقیقت زندگی واقعی سازگاری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دیگری وجود دارد که زندگی را بر اساس قانون جنگل تعریف می کند و می گوید زندگی جنگل است؛ اگر گرگ نباشی دیگران تو را می 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می خواهند تو را از بین ببرند تا خودشان زنده باشند و زندگی کنند؛ به همین خاطر، همیشه به تو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حرف هیچ کس را گوش نکن و</w:t>
      </w:r>
    </w:p>
    <w:p>
      <w:pPr>
        <w:pStyle w:val="BookText"/>
        <w:rPr/>
      </w:pPr>
      <w:r>
        <w:rPr>
          <w:rFonts w:ascii="IRNazanin" w:hAnsi="IRNazanin" w:eastAsia="IRNazanin"/>
          <w:color w:val="111111"/>
          <w:sz w:val="28"/>
          <w:sz w:val="28"/>
          <w:szCs w:val="28"/>
          <w:rtl w:val="true"/>
          <w:lang w:bidi="fa-IR"/>
        </w:rPr>
        <w:t>فقط برای خودت زندگی کن و با دیگران کاری نداشته باش؛ زیرا حتی برادر هم به برادر رحم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این طرز تفکر نیز طرفداران متعددی دارد که با همین باور زندگی می کنند و تعاملات اجتماعی خود را بر همین اعتقاد استوار نموده اند؛ به بخشی از اعتقادات پیروان این رویکرد در زندگی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انسانها را همچون گرگ تصور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بهراحتی میتوانند گرگ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هر بهایی می خواهند زنده باشند و زندگی خود را حفظ نمایند؛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پیشرفت من ناراحت می شوند؛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بهراحتی در مقابل هر کسی که فکر کنند از آنها بالاتر است، کرنش میکنند؛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کسب منافع به دیگران محبت می کنند و احترام می گذارند؛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سادگی به هر کسی که تصور نمایند از آنها ضعیف تر است، ظلم می 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هر کسی تاریخ مصرف مشخصی را در نظر می گیرند؛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میتوانند بسیار بی رحم باشند، با ظاهری مهربان؛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سقوط من خوشحال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بررسی این نوع نگرش نیز می پردازیم و مانند نگرش قبلی اشکالات وارده بر این روی کرد را نیز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مروجین این نگرش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طرز تفکر را می پذیرید و به ما نیز توصیه میکنید، با توضیحاتی که خودتان ارائه دادید، من نباید به شما اعتماد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هم گرگ هستید و می خواهید مرا نابود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شما دیگران همیشه دروغ می گویند و غیرقابل اعتماد هستند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هم به شما اعتماد نمی کنم چون دروغ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اجتماع مانند پزشکان، معلمان، اساتید دانشگاه، زحمت کشان نیروی انتظامی، نیروهای نظامی و شهرداری و بسیاری از اقشار مختلف مردم، به دیگران خدمت می کنند و رفتار آنها اصلاً شبیه گرگهای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که تا صبح مراقب بیمار است، رفتار بسیار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توانیم در مورد این اقشار زحمت کش، طرز فکر منفی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مادری دارم مهربان و فداکار و خواهر و برادری که من را تا سر حد جان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دوستانی دارم که در زمان وقوع مشکلات، به من کمک می کنند؛ با شادی من شاد و با ناراحتی من ناراحت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چطور می توانم لطف و مهربانی این عزیزان را نادیده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اجتماع هستند که حاضر و آماده اند به خاطر دیگران جانشان را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شهدا، عزیزان آتشنشانی و هلال احمر و نظامیان و اشخاص امنیتی؛ همه و همه کسانی هستند که بارها نشان داده اند برای حفظ کشور و هموطنان خود، از جانشان هم دریغ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 توان با طرز فکر این عده موافق بود که جامعه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جامعه انسانی جنگل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انسانی جامعه ای است با مجموع خصوصیات انسانی که فضیلت ها، احترام و محبت در آن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طرز نگرش به زندگی هم مردود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به قدر ضرورت این دو نگرش را بررسی کردیم، پیشنهادی برای شما دوستان دارم؛ تصور کنیم زندگی نه شهربازی است و نه جنگل؛ بلکه زندگی</w:t>
      </w:r>
      <w:bookmarkStart w:id="29" w:name="pg4051_21011"/>
    </w:p>
    <w:p>
      <w:pPr>
        <w:pStyle w:val="BookText"/>
        <w:rPr/>
      </w:pPr>
      <w:bookmarkEnd w:id="29"/>
      <w:r>
        <w:rPr>
          <w:rFonts w:ascii="IRNazanin" w:hAnsi="IRNazanin" w:eastAsia="IRNazanin"/>
          <w:color w:val="111111"/>
          <w:sz w:val="28"/>
          <w:sz w:val="28"/>
          <w:szCs w:val="28"/>
          <w:rtl w:val="true"/>
          <w:lang w:bidi="fa-IR"/>
        </w:rPr>
        <w:t>محلی است برای رشد و متعالی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دنیا آمدهایم تا بزرگ و بزرگوار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تولد یک نوزاد آهو نگاه کنید؛ او به دنیا میآید و بزرگ میشود و روزبه روز به یک آهوی کامل نزدیکتر می گردد؛ او روزبه روز به خصلتهای یک آهوی بالغ نزدیکتر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به این دنیا قدم نهاده ایم و زندگی می کنیم که روزبه روز به انسان کاملتری تبدیل شویم و هر روز به خصلتهای یک انسان کامل نزدیکتر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فرض اینکه زندگی را محل رشد بدانیم، به چند سؤال نیز پاسخ می گوییم</w:t>
      </w:r>
      <w:r>
        <w:rPr>
          <w:rFonts w:eastAsia="IRNazanin" w:cs="IRNazanin"/>
          <w:color w:val="111111"/>
          <w:sz w:val="28"/>
          <w:szCs w:val="28"/>
          <w:rtl w:val="true"/>
          <w:lang w:bidi="fa-IR"/>
        </w:rPr>
        <w:t>:</w:t>
      </w:r>
    </w:p>
    <w:p>
      <w:pPr>
        <w:pStyle w:val="Heading4"/>
        <w:numPr>
          <w:ilvl w:val="3"/>
          <w:numId w:val="1"/>
        </w:numPr>
        <w:rPr/>
      </w:pPr>
      <w:bookmarkStart w:id="30" w:name="__RefHeading___Toc2339197_2281741623"/>
      <w:bookmarkStart w:id="31" w:name="_Toc11"/>
      <w:bookmarkEnd w:id="30"/>
      <w:r>
        <w:rPr>
          <w:rtl w:val="true"/>
        </w:rPr>
        <w:t>سؤال اول؟</w:t>
      </w:r>
      <w:bookmarkEnd w:id="31"/>
    </w:p>
    <w:p>
      <w:pPr>
        <w:pStyle w:val="BookText"/>
        <w:rPr/>
      </w:pPr>
      <w:r>
        <w:rPr>
          <w:rFonts w:ascii="IRNazanin" w:hAnsi="IRNazanin" w:eastAsia="IRNazanin"/>
          <w:color w:val="111111"/>
          <w:sz w:val="28"/>
          <w:sz w:val="28"/>
          <w:szCs w:val="28"/>
          <w:rtl w:val="true"/>
          <w:lang w:bidi="fa-IR"/>
        </w:rPr>
        <w:t>در طول زندگی، بسیاری از مواقع با شرایط و موقعیت های دشوار مواجه می شویم؛ در این صورت چگونه می توان رشد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ترقی همیشه در رفاه و امکانات میسر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عمده رشد افراد در سختیها بوده وبی امکاناتی زمینه ای بوده است تا پیشرفتی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بخواهیم و تمایل به رشد و تعالی داشته باشیم؛ آنگاه خواهیم دید که سختیها چگونه ما را پرورش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با صیقل دادن سنگهای زبر و خشن تیز می شوند؛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با تمرین های سخت وطاقت فرسا قهرمان می شوند؛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امتحانات با مطالعه فراوان حاصل می شود؛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مهربانی که فرزندان خود را به درستی تربیت کرده است را تصور نمایید، این تربیت حاصل زحمت و رسیدگی و مراقبت شبانه روزی اوست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و ترقی رابطه معناداری با مقاومت در برابرسختی دارد</w:t>
      </w:r>
      <w:r>
        <w:rPr>
          <w:rFonts w:eastAsia="IRNazanin" w:cs="IRNazanin"/>
          <w:color w:val="111111"/>
          <w:sz w:val="28"/>
          <w:szCs w:val="28"/>
          <w:rtl w:val="true"/>
          <w:lang w:bidi="fa-IR"/>
        </w:rPr>
        <w:t>.</w:t>
      </w:r>
      <w:bookmarkStart w:id="32" w:name="pg4051_21012"/>
    </w:p>
    <w:p>
      <w:pPr>
        <w:pStyle w:val="Heading4"/>
        <w:numPr>
          <w:ilvl w:val="3"/>
          <w:numId w:val="1"/>
        </w:numPr>
        <w:rPr/>
      </w:pPr>
      <w:bookmarkStart w:id="33" w:name="__RefHeading___Toc2339199_2281741623"/>
      <w:bookmarkStart w:id="34" w:name="_Toc12"/>
      <w:bookmarkEnd w:id="32"/>
      <w:bookmarkEnd w:id="33"/>
      <w:r>
        <w:rPr>
          <w:rtl w:val="true"/>
        </w:rPr>
        <w:t>سؤال دوم؟</w:t>
      </w:r>
      <w:bookmarkEnd w:id="34"/>
    </w:p>
    <w:p>
      <w:pPr>
        <w:pStyle w:val="BookText"/>
        <w:rPr/>
      </w:pPr>
      <w:r>
        <w:rPr>
          <w:rFonts w:ascii="IRNazanin" w:hAnsi="IRNazanin" w:eastAsia="IRNazanin"/>
          <w:color w:val="111111"/>
          <w:sz w:val="28"/>
          <w:sz w:val="28"/>
          <w:szCs w:val="28"/>
          <w:rtl w:val="true"/>
          <w:lang w:bidi="fa-IR"/>
        </w:rPr>
        <w:t>در طول زندگی، بسیاری از مواقع شاد و خوشحال هستیم؛ در این صورت چگونه زندگی را محل رشد بدانیم؟</w:t>
      </w:r>
    </w:p>
    <w:p>
      <w:pPr>
        <w:pStyle w:val="BookText"/>
        <w:rPr/>
      </w:pPr>
      <w:r>
        <w:rPr>
          <w:rFonts w:ascii="IRNazanin" w:hAnsi="IRNazanin" w:eastAsia="IRNazanin"/>
          <w:color w:val="111111"/>
          <w:sz w:val="28"/>
          <w:sz w:val="28"/>
          <w:szCs w:val="28"/>
          <w:rtl w:val="true"/>
          <w:lang w:bidi="fa-IR"/>
        </w:rPr>
        <w:t>بدیهی است حاصل رشد و ترقی برای ما انسانها بسیار خوشایند است و حاصل خوشایندی، قطعاً لذت بخش و دلپذیر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زندگی، هم خوشی داشته باشد و هم سختی؛ لذا هر دوی اینها با یکدیگر موجب اصلاح و رشد ما می شوند</w:t>
      </w:r>
      <w:r>
        <w:rPr>
          <w:rFonts w:eastAsia="IRNazanin" w:cs="IRNazanin"/>
          <w:color w:val="111111"/>
          <w:sz w:val="28"/>
          <w:szCs w:val="28"/>
          <w:rtl w:val="true"/>
          <w:lang w:bidi="fa-IR"/>
        </w:rPr>
        <w:t>.</w:t>
      </w:r>
    </w:p>
    <w:p>
      <w:pPr>
        <w:pStyle w:val="Heading4"/>
        <w:numPr>
          <w:ilvl w:val="3"/>
          <w:numId w:val="1"/>
        </w:numPr>
        <w:rPr/>
      </w:pPr>
      <w:bookmarkStart w:id="35" w:name="__RefHeading___Toc2339201_2281741623"/>
      <w:bookmarkStart w:id="36" w:name="_Toc13"/>
      <w:bookmarkEnd w:id="35"/>
      <w:r>
        <w:rPr>
          <w:rtl w:val="true"/>
        </w:rPr>
        <w:t>سؤال سوم؟</w:t>
      </w:r>
      <w:bookmarkEnd w:id="36"/>
    </w:p>
    <w:p>
      <w:pPr>
        <w:pStyle w:val="BookText"/>
        <w:rPr/>
      </w:pPr>
      <w:r>
        <w:rPr>
          <w:rFonts w:ascii="IRNazanin" w:hAnsi="IRNazanin" w:eastAsia="IRNazanin"/>
          <w:color w:val="111111"/>
          <w:sz w:val="28"/>
          <w:sz w:val="28"/>
          <w:szCs w:val="28"/>
          <w:rtl w:val="true"/>
          <w:lang w:bidi="fa-IR"/>
        </w:rPr>
        <w:t>افراد جامعه دارای خصوصیات فردی و اجتماعی بسیار متفاوتی هستند؛ لذا چگونه می توانیم عامل رشد را برای همه یکسان تعریف کنیم؟</w:t>
      </w:r>
    </w:p>
    <w:p>
      <w:pPr>
        <w:pStyle w:val="BookText"/>
        <w:rPr/>
      </w:pPr>
      <w:r>
        <w:rPr>
          <w:rFonts w:ascii="IRNazanin" w:hAnsi="IRNazanin" w:eastAsia="IRNazanin"/>
          <w:color w:val="111111"/>
          <w:sz w:val="28"/>
          <w:sz w:val="28"/>
          <w:szCs w:val="28"/>
          <w:rtl w:val="true"/>
          <w:lang w:bidi="fa-IR"/>
        </w:rPr>
        <w:t>همه ما انسانها در محیط خانواده و اجتماع کنار یکدیگر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هر انسانی در زندگی و کلاس درس مربوط به خود نشسته و آزمون اختصاصی خویش را بایدپاسخ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رفوزه شدیم و باختیم، به خود باخته ایم و اگر قبول شدیم و برنده شدیم، نسبت به خود قبول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وچه عذاب دردناکی است که انسانی به خویشتن ببازد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چند میلیارد انسان به دنیا میآیند و می میرند، اما هر کدام نوع زندگی مربوط به خود را دارند و با طرز تفکر خود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نیز به خودشان می بازند و در جا میزنند؛ لذا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تعداد انسانهای روی کره زمین، شیوه زندگی وجود دارد</w:t>
      </w:r>
      <w:r>
        <w:rPr>
          <w:rFonts w:eastAsia="IRNazanin" w:cs="IRNazanin"/>
          <w:color w:val="111111"/>
          <w:sz w:val="28"/>
          <w:szCs w:val="28"/>
          <w:rtl w:val="true"/>
          <w:lang w:bidi="fa-IR"/>
        </w:rPr>
        <w:t>.</w:t>
      </w:r>
      <w:bookmarkStart w:id="37" w:name="pg4051_21013"/>
    </w:p>
    <w:p>
      <w:pPr>
        <w:pStyle w:val="BookText"/>
        <w:rPr/>
      </w:pPr>
      <w:bookmarkEnd w:id="37"/>
      <w:r>
        <w:rPr>
          <w:rFonts w:ascii="IRNazanin" w:hAnsi="IRNazanin" w:eastAsia="IRNazanin"/>
          <w:color w:val="111111"/>
          <w:sz w:val="28"/>
          <w:sz w:val="28"/>
          <w:szCs w:val="28"/>
          <w:rtl w:val="true"/>
          <w:lang w:bidi="fa-IR"/>
        </w:rPr>
        <w:t>همه ما کمبودها و نواقصی داریم که زندگی این فرصت را به ما می دهد تا آن را کامل کنیم یا نقص خود را با تمرین و تلاش جبران نماییم یا توانایی خود را بروز داده و آن را تبدیل به واقعیت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فرد مهربانی باشم، اما تا زمانیکه مهر نورزیده ام، مهربانی من واقعیت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انسان فداکاری باشم، اما تا زمانیکه از خودگذشتگی نکردهام، فداکاری من واقعیت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انسان خوش اخلاقی باشم، اما تا زمانیکه با دیگران خوشاخلاق نباشم، خوش خلقی من واقعیت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انسان دست ودل بازی باشم، اما تا زمانی که دست کسی را نگرفتهام و به کسی کمک نکردهام، دستودل بازی من واقعیت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بتوانم همسر خوبی باشم، اما تا زمانیکه ازدواج نکرده ام، همسر بودن من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طرز فکر خود را به زندگی منتقل کرده و در همه ابعاد آن جاری سازیم تا بتوانیم آنچه در ذهن داریم را ظاهر کنیم، رشد نماییم و روزبه روز کاملتر شویم</w:t>
      </w:r>
      <w:r>
        <w:rPr>
          <w:rFonts w:eastAsia="IRNazanin" w:cs="IRNazanin"/>
          <w:color w:val="111111"/>
          <w:sz w:val="28"/>
          <w:szCs w:val="28"/>
          <w:rtl w:val="true"/>
          <w:lang w:bidi="fa-IR"/>
        </w:rPr>
        <w:t>.</w:t>
      </w:r>
    </w:p>
    <w:p>
      <w:pPr>
        <w:pStyle w:val="Heading4"/>
        <w:numPr>
          <w:ilvl w:val="3"/>
          <w:numId w:val="1"/>
        </w:numPr>
        <w:rPr/>
      </w:pPr>
      <w:bookmarkStart w:id="38" w:name="__RefHeading___Toc2339203_2281741623"/>
      <w:bookmarkStart w:id="39" w:name="_Toc14"/>
      <w:bookmarkEnd w:id="38"/>
      <w:r>
        <w:rPr>
          <w:rtl w:val="true"/>
        </w:rPr>
        <w:t>سؤال چهارم؟</w:t>
      </w:r>
      <w:bookmarkEnd w:id="39"/>
    </w:p>
    <w:p>
      <w:pPr>
        <w:pStyle w:val="BookText"/>
        <w:rPr/>
      </w:pPr>
      <w:r>
        <w:rPr>
          <w:rFonts w:ascii="IRNazanin" w:hAnsi="IRNazanin" w:eastAsia="IRNazanin"/>
          <w:color w:val="111111"/>
          <w:sz w:val="28"/>
          <w:sz w:val="28"/>
          <w:szCs w:val="28"/>
          <w:rtl w:val="true"/>
          <w:lang w:bidi="fa-IR"/>
        </w:rPr>
        <w:t>عامل اصلی رشد و تعالی انسان چیست؟</w:t>
      </w:r>
    </w:p>
    <w:p>
      <w:pPr>
        <w:pStyle w:val="BookText"/>
        <w:rPr/>
      </w:pPr>
      <w:r>
        <w:rPr>
          <w:rFonts w:ascii="IRNazanin" w:hAnsi="IRNazanin" w:eastAsia="IRNazanin"/>
          <w:color w:val="111111"/>
          <w:sz w:val="28"/>
          <w:sz w:val="28"/>
          <w:szCs w:val="28"/>
          <w:rtl w:val="true"/>
          <w:lang w:bidi="fa-IR"/>
        </w:rPr>
        <w:t>عمده عامل رشد، یادگیری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بیشتر و بهتر یاد بگیریم و عمل کنیم، توانمندتر خواهیم شد؛</w:t>
      </w:r>
    </w:p>
    <w:p>
      <w:pPr>
        <w:pStyle w:val="BookText"/>
        <w:rPr/>
      </w:pPr>
      <w:r>
        <w:rPr>
          <w:rFonts w:ascii="IRNazanin" w:hAnsi="IRNazanin" w:eastAsia="IRNazanin"/>
          <w:color w:val="111111"/>
          <w:sz w:val="28"/>
          <w:sz w:val="28"/>
          <w:szCs w:val="28"/>
          <w:rtl w:val="true"/>
          <w:lang w:bidi="fa-IR"/>
        </w:rPr>
        <w:t>هر چه بینش ما عمیق تر باشد بهتر می فهمیم، لذا می توان نتیجه گرفت بیشتر یاد گرفتهایم؛ پس متعالی ترنیز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بیشتر مشورت کنیم و یاد بگیریم، یعنی بیشتر رشد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راه رشد، آگاهی و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ترقی بشر در اعصار مختلف، بها دادن و ارزشمند دانستن موضوع یادگیری است؛ لذا تا فرصت زندگی کردن داریم، باید بیاموزیم و آموخته های خردمندانه خود را بکار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زندگی را واقعی ببینیم و با آن مواجهای واقعی نیز داشته باشیم؛ نه در عالم خیال و وهم با آن مواجه شویم و نه نعمت زندگی را محیط جنگل تعبیر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زندگی را زندگی کنیم؛ با قوانین مخصوص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یاد بگیریم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عمل کنیم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تکرار کنیم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متعالی شویم</w:t>
      </w:r>
    </w:p>
    <w:p>
      <w:pPr>
        <w:pStyle w:val="BookText"/>
        <w:rPr/>
      </w:pPr>
      <w:r>
        <w:rPr>
          <w:rFonts w:ascii="IRNazanin" w:hAnsi="IRNazanin" w:eastAsia="IRNazanin"/>
          <w:color w:val="111111"/>
          <w:sz w:val="28"/>
          <w:sz w:val="28"/>
          <w:szCs w:val="28"/>
          <w:rtl w:val="true"/>
          <w:lang w:bidi="fa-IR"/>
        </w:rPr>
        <w:t>حال باید از خود پرسید آیا از نوع نگرش خود به زندگی آگاهی داریم؟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 نوع رویکرد خود را نسبت به زندگی بنویسید</w:t>
      </w:r>
      <w:r>
        <w:rPr>
          <w:rFonts w:eastAsia="IRNazanin" w:cs="IRNazanin"/>
          <w:color w:val="111111"/>
          <w:sz w:val="28"/>
          <w:szCs w:val="28"/>
          <w:rtl w:val="true"/>
          <w:lang w:bidi="fa-IR"/>
        </w:rPr>
        <w:t>.</w:t>
      </w:r>
      <w:bookmarkStart w:id="40" w:name="pg4051_21017"/>
    </w:p>
    <w:p>
      <w:pPr>
        <w:pStyle w:val="Heading2"/>
        <w:numPr>
          <w:ilvl w:val="1"/>
          <w:numId w:val="1"/>
        </w:numPr>
        <w:rPr/>
      </w:pPr>
      <w:bookmarkStart w:id="41" w:name="__RefHeading___Toc2339205_2281741623"/>
      <w:bookmarkStart w:id="42" w:name="_Toc15"/>
      <w:bookmarkEnd w:id="40"/>
      <w:bookmarkEnd w:id="41"/>
      <w:r>
        <w:rPr>
          <w:rtl w:val="true"/>
        </w:rPr>
        <w:t>سؤال دوم</w:t>
      </w:r>
      <w:r>
        <w:rPr>
          <w:rtl w:val="true"/>
        </w:rPr>
        <w:t>:</w:t>
      </w:r>
      <w:r>
        <w:rPr>
          <w:rtl w:val="true"/>
        </w:rPr>
        <w:t>اندازه شخصیت من چقدر است؟</w:t>
      </w:r>
      <w:bookmarkEnd w:id="42"/>
    </w:p>
    <w:p>
      <w:pPr>
        <w:pStyle w:val="Heading3"/>
        <w:numPr>
          <w:ilvl w:val="2"/>
          <w:numId w:val="1"/>
        </w:numPr>
        <w:rPr/>
      </w:pPr>
      <w:bookmarkStart w:id="43" w:name="__RefHeading___Toc2339207_2281741623"/>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در بعضی از موقعیتها و شرایط ما انسانها تصور درستی از ابعاد وجودی و عملکرد خویش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عدم تصور صحیح از توانمندی ها، موجب میگردد گاهی از مواقع نه از روی آگاهی و خرد بلکه بر اساس جهل و گمان تصمیم گیری های نابخردانه در زندگی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مثالی بزنیم؛ من و شما اندازه کفش خود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چهل و دو یا چهل و سه یا اینکه اندازه کمر خود را می دانیم، چهل و هشت یا پنجاه و یا هر اندازه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اندازه ها را ندانیم، چه اتفاقی برای ما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خرید کفش اقدام کرده ایم و اندازه کفش خود را نمی دانیم،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فروشگاه نگاهی به پای ما کرده و با حدس و یا قطعیت، شماره کفش ما را میگوید و چند مدل کفش را نیز پیشنهاد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ندانستن شماره کفش، حداکثر دو یا سه دقیقه معطل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هم کمتر</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خرید شلوار اندازه کمر خود را ندانیم، باز هم صاحب فروشگاه اندازه متناسب با ما را حدس زده و با امتحان چند مورد، اندازه لباس مورد نیاز ما</w:t>
      </w:r>
      <w:bookmarkStart w:id="45" w:name="pg4051_21018"/>
    </w:p>
    <w:p>
      <w:pPr>
        <w:pStyle w:val="BookText"/>
        <w:rPr/>
      </w:pPr>
      <w:bookmarkEnd w:id="45"/>
      <w:r>
        <w:rPr>
          <w:rFonts w:ascii="IRNazanin" w:hAnsi="IRNazanin" w:eastAsia="IRNazanin"/>
          <w:color w:val="111111"/>
          <w:sz w:val="28"/>
          <w:sz w:val="28"/>
          <w:szCs w:val="28"/>
          <w:rtl w:val="true"/>
          <w:lang w:bidi="fa-IR"/>
        </w:rPr>
        <w:t>را خواهد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چند دقیقه معطل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دقیقه؛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یا ندانستن اندازه کفش یا کمر اصلاً مسأله مهمی نیست، اما همه ما اینها را می دانیم حتی ارتفاع قله اورست یا طول فلان خودرو یا اندازههای دیگری که هیچ تأثیر قابل توجهی در زندگی ما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نسبت به اندازه هایی که نقش تعیین کننده در زندگی ما دارند، واقف هستیم؟ مثلاً آیا از اندازه دهان خود مطلع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اندازه دهانمان را ندانیم ممکن است زبان، خسارت جبران ناپذیری را بر شخصیت ما و دیگران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به نقش زبان در تعریف شخصیت خود دقت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میدانیم عمده شخصیت را زبان و گفتار ما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آگاه هستیم که چگونه و چطور از زبان خود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گفتگو، مهمترین ویژگی در چگونگی نمایش شخصیت ما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سخن گفتن، چگونه سؤال کردن و چگونه پاسخ دادن یه محور اصلی فعالیت زبان است</w:t>
      </w:r>
    </w:p>
    <w:p>
      <w:pPr>
        <w:pStyle w:val="BookText"/>
        <w:rPr/>
      </w:pPr>
      <w:r>
        <w:rPr>
          <w:rFonts w:ascii="IRNazanin" w:hAnsi="IRNazanin" w:eastAsia="IRNazanin"/>
          <w:color w:val="111111"/>
          <w:sz w:val="28"/>
          <w:sz w:val="28"/>
          <w:szCs w:val="28"/>
          <w:rtl w:val="true"/>
          <w:lang w:bidi="fa-IR"/>
        </w:rPr>
        <w:t>لذا با توجه به اهمیت موضوع زبان در معرفی شخصیت افراد، لازم می بینم توضیحاتی را پیرامون آسیب هایی که زبان و گفتار ممکن است ایجاد نماید ارائه نمایم</w:t>
      </w:r>
      <w:r>
        <w:rPr>
          <w:rFonts w:eastAsia="IRNazanin" w:cs="IRNazanin"/>
          <w:color w:val="111111"/>
          <w:sz w:val="28"/>
          <w:szCs w:val="28"/>
          <w:rtl w:val="true"/>
          <w:lang w:bidi="fa-IR"/>
        </w:rPr>
        <w:t>.</w:t>
      </w:r>
    </w:p>
    <w:p>
      <w:pPr>
        <w:pStyle w:val="Heading3"/>
        <w:numPr>
          <w:ilvl w:val="2"/>
          <w:numId w:val="1"/>
        </w:numPr>
        <w:rPr/>
      </w:pPr>
      <w:bookmarkStart w:id="46" w:name="__RefHeading___Toc2339209_2281741623"/>
      <w:bookmarkStart w:id="47" w:name="_Toc17"/>
      <w:bookmarkEnd w:id="46"/>
      <w:r>
        <w:rPr>
          <w:rtl w:val="true"/>
        </w:rPr>
        <w:t>خسارات زبان</w:t>
      </w:r>
      <w:bookmarkEnd w:id="47"/>
    </w:p>
    <w:p>
      <w:pPr>
        <w:pStyle w:val="Heading4"/>
        <w:numPr>
          <w:ilvl w:val="3"/>
          <w:numId w:val="1"/>
        </w:numPr>
        <w:rPr/>
      </w:pPr>
      <w:bookmarkStart w:id="48" w:name="__RefHeading___Toc2339211_2281741623"/>
      <w:bookmarkStart w:id="49" w:name="_Toc18"/>
      <w:bookmarkEnd w:id="48"/>
      <w:r>
        <w:rPr/>
        <w:t>۱</w:t>
      </w:r>
      <w:r>
        <w:rPr>
          <w:rtl w:val="true"/>
        </w:rPr>
        <w:t xml:space="preserve">- </w:t>
      </w:r>
      <w:r>
        <w:rPr>
          <w:rtl w:val="true"/>
        </w:rPr>
        <w:t>دروغ</w:t>
      </w:r>
      <w:bookmarkEnd w:id="49"/>
    </w:p>
    <w:p>
      <w:pPr>
        <w:pStyle w:val="BookText"/>
        <w:rPr/>
      </w:pPr>
      <w:r>
        <w:rPr>
          <w:rFonts w:ascii="IRNazanin" w:hAnsi="IRNazanin" w:eastAsia="IRNazanin"/>
          <w:color w:val="111111"/>
          <w:sz w:val="28"/>
          <w:sz w:val="28"/>
          <w:szCs w:val="28"/>
          <w:rtl w:val="true"/>
          <w:lang w:bidi="fa-IR"/>
        </w:rPr>
        <w:t>دروغ عبارت است از گفتن آنچیزی که واقعیت ندارد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وارونه جلوه دادن حقیقت موجب به وجود آمدن مشکلاتی برای شنونده و گوینده</w:t>
      </w:r>
      <w:bookmarkStart w:id="50" w:name="pg4051_21019"/>
    </w:p>
    <w:p>
      <w:pPr>
        <w:pStyle w:val="BookText"/>
        <w:rPr/>
      </w:pPr>
      <w:bookmarkEnd w:id="50"/>
      <w:r>
        <w:rPr>
          <w:rFonts w:ascii="IRNazanin" w:hAnsi="IRNazanin" w:eastAsia="IRNazanin"/>
          <w:color w:val="111111"/>
          <w:sz w:val="28"/>
          <w:sz w:val="28"/>
          <w:szCs w:val="28"/>
          <w:rtl w:val="true"/>
          <w:lang w:bidi="fa-IR"/>
        </w:rPr>
        <w:t>خواهد شد که دایره این مشکلات قابل اندازه گیری نیست و ممکن است منجر به وقوع هر اتفاقی گردد و حتی نتوانیم جریان حوادث را مدیریت و کنترل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از کودکی به ما می آموزند که دروغگو دشمن خداست؛ چون خداوند حق است و حقیقت و آنکس که حق و حقیقت را می پوشاند، عملاً خواسته و اراده خداوند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فرد دروغگو را دشمن خدا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با استفاده از چنین روش های تربیتی کوشیده اند ما را صادق و راست گو پرورش دهند تا موجب امنیت در خانواده و جامعه باشد</w:t>
      </w:r>
      <w:r>
        <w:rPr>
          <w:rFonts w:eastAsia="IRNazanin" w:cs="IRNazanin"/>
          <w:color w:val="111111"/>
          <w:sz w:val="28"/>
          <w:szCs w:val="28"/>
          <w:rtl w:val="true"/>
          <w:lang w:bidi="fa-IR"/>
        </w:rPr>
        <w:t>.</w:t>
      </w:r>
    </w:p>
    <w:p>
      <w:pPr>
        <w:pStyle w:val="Heading4"/>
        <w:numPr>
          <w:ilvl w:val="3"/>
          <w:numId w:val="1"/>
        </w:numPr>
        <w:rPr/>
      </w:pPr>
      <w:bookmarkStart w:id="51" w:name="__RefHeading___Toc2339213_2281741623"/>
      <w:bookmarkStart w:id="52" w:name="_Toc19"/>
      <w:bookmarkEnd w:id="51"/>
      <w:r>
        <w:rPr/>
        <w:t>۲</w:t>
      </w:r>
      <w:r>
        <w:rPr>
          <w:rtl w:val="true"/>
        </w:rPr>
        <w:t xml:space="preserve">- </w:t>
      </w:r>
      <w:r>
        <w:rPr>
          <w:rtl w:val="true"/>
        </w:rPr>
        <w:t>غیبت</w:t>
      </w:r>
      <w:bookmarkEnd w:id="52"/>
    </w:p>
    <w:p>
      <w:pPr>
        <w:pStyle w:val="BookText"/>
        <w:rPr/>
      </w:pPr>
      <w:r>
        <w:rPr>
          <w:rFonts w:ascii="IRNazanin" w:hAnsi="IRNazanin" w:eastAsia="IRNazanin"/>
          <w:color w:val="111111"/>
          <w:sz w:val="28"/>
          <w:sz w:val="28"/>
          <w:szCs w:val="28"/>
          <w:rtl w:val="true"/>
          <w:lang w:bidi="fa-IR"/>
        </w:rPr>
        <w:t>خسارت بعدی زبان می تواند غیبت باشد، غیبت یعنی ما در مورد شخصی که حضور ندارد و نمی تواند از حقوق خود دفاع نماید،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میتوان تصور کرد که به او ظلم شده و حقوق آن شخص را ضایع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و اخلاق عمومی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غیبت امر بسیار ناپسندی است که حتی مثالهای مقایسه ای که ما در احادیث می بینیم منحصربهفرد بوده و این نشان از زشتی و ناپسندی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مقایسه غیبت با روابط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تلاش می کنیم در صورت عدم حضور شخصی که در مورد او می خواهیم صحبت کنیم، گفت وگویی انجام نشود تا خدای ناکرده غیبت صورت نپذیرد</w:t>
      </w:r>
      <w:r>
        <w:rPr>
          <w:rFonts w:eastAsia="IRNazanin" w:cs="IRNazanin"/>
          <w:color w:val="111111"/>
          <w:sz w:val="28"/>
          <w:szCs w:val="28"/>
          <w:rtl w:val="true"/>
          <w:lang w:bidi="fa-IR"/>
        </w:rPr>
        <w:t>.</w:t>
      </w:r>
    </w:p>
    <w:p>
      <w:pPr>
        <w:pStyle w:val="Heading4"/>
        <w:numPr>
          <w:ilvl w:val="3"/>
          <w:numId w:val="1"/>
        </w:numPr>
        <w:rPr/>
      </w:pPr>
      <w:bookmarkStart w:id="53" w:name="__RefHeading___Toc2339215_2281741623"/>
      <w:bookmarkStart w:id="54" w:name="_Toc20"/>
      <w:bookmarkEnd w:id="53"/>
      <w:r>
        <w:rPr/>
        <w:t>۳</w:t>
      </w:r>
      <w:r>
        <w:rPr>
          <w:rtl w:val="true"/>
        </w:rPr>
        <w:t xml:space="preserve">- </w:t>
      </w:r>
      <w:r>
        <w:rPr>
          <w:rtl w:val="true"/>
        </w:rPr>
        <w:t>تهمت</w:t>
      </w:r>
      <w:bookmarkEnd w:id="5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یعنی اینکه شخصی مرتکب فعل ناشایستی نشده و ما انجام آن کار را به او نسبت دهیم؛ به طور مثال، فردی ناشناس به خودروی ما خسارتی وارد کرده است و ما با توجه به حدس و گمان خود، شخصی را مقصر این قضیه بدانیم و</w:t>
      </w:r>
      <w:bookmarkStart w:id="55" w:name="pg4051_21020"/>
    </w:p>
    <w:p>
      <w:pPr>
        <w:pStyle w:val="BookText"/>
        <w:rPr/>
      </w:pPr>
      <w:bookmarkEnd w:id="55"/>
      <w:r>
        <w:rPr>
          <w:rFonts w:ascii="IRNazanin" w:hAnsi="IRNazanin" w:eastAsia="IRNazanin"/>
          <w:color w:val="111111"/>
          <w:sz w:val="28"/>
          <w:sz w:val="28"/>
          <w:szCs w:val="28"/>
          <w:rtl w:val="true"/>
          <w:lang w:bidi="fa-IR"/>
        </w:rPr>
        <w:t>از او طلب خسارت نموده و یا با او بدرفتاری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از جمله آسیب هایی است که زبان به شخصیت ما وارد میکند و موجب دوری دوستان و نزدیکان از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اصطلاحاً راحت تهمت میزنند، موجب آبروریزی در بین مردم شده و از نظر دوستی نیز غیرقابل اعتماد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توصیه می کنیم از معاشرت با این اشخاص فاصله بگیرید؛ آنها برای آبرو، شخصیت، مال، جان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ارزشی قائل نیستند</w:t>
      </w:r>
      <w:r>
        <w:rPr>
          <w:rFonts w:eastAsia="IRNazanin" w:cs="IRNazanin"/>
          <w:color w:val="111111"/>
          <w:sz w:val="28"/>
          <w:szCs w:val="28"/>
          <w:rtl w:val="true"/>
          <w:lang w:bidi="fa-IR"/>
        </w:rPr>
        <w:t>!</w:t>
      </w:r>
    </w:p>
    <w:p>
      <w:pPr>
        <w:pStyle w:val="Heading4"/>
        <w:numPr>
          <w:ilvl w:val="3"/>
          <w:numId w:val="1"/>
        </w:numPr>
        <w:rPr/>
      </w:pPr>
      <w:bookmarkStart w:id="56" w:name="__RefHeading___Toc2339217_2281741623"/>
      <w:bookmarkStart w:id="57" w:name="_Toc21"/>
      <w:bookmarkEnd w:id="56"/>
      <w:r>
        <w:rPr/>
        <w:t>۴</w:t>
      </w:r>
      <w:r>
        <w:rPr>
          <w:rtl w:val="true"/>
        </w:rPr>
        <w:t xml:space="preserve">- </w:t>
      </w:r>
      <w:r>
        <w:rPr>
          <w:rtl w:val="true"/>
        </w:rPr>
        <w:t>شایعه</w:t>
      </w:r>
      <w:bookmarkEnd w:id="57"/>
    </w:p>
    <w:p>
      <w:pPr>
        <w:pStyle w:val="BookText"/>
        <w:rPr/>
      </w:pPr>
      <w:r>
        <w:rPr>
          <w:rFonts w:ascii="IRNazanin" w:hAnsi="IRNazanin" w:eastAsia="IRNazanin"/>
          <w:color w:val="111111"/>
          <w:sz w:val="28"/>
          <w:sz w:val="28"/>
          <w:szCs w:val="28"/>
          <w:rtl w:val="true"/>
          <w:lang w:bidi="fa-IR"/>
        </w:rPr>
        <w:t>از جمله خسارتهای دیگر زبان، شایعه است؛ یعنی موضوعی را تغییر داده یا کم و زیاد کنیم، یا موضوعی که اصلاً وجود ندارد؛ا واقعی تلقی نموده و به دیگران نیز انتقال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شایعات، به خودی خود غیبت و تهمت هستند و عملاً دروغ نیز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شایسته است تلاش کنیم که اهل شایعه ساختن یا شایعه پراکنی نباشیم؛ چرا که شایعه، آبروی ما و دیگران را نشانه می رود</w:t>
      </w:r>
      <w:r>
        <w:rPr>
          <w:rFonts w:eastAsia="IRNazanin" w:cs="IRNazanin"/>
          <w:color w:val="111111"/>
          <w:sz w:val="28"/>
          <w:szCs w:val="28"/>
          <w:rtl w:val="true"/>
          <w:lang w:bidi="fa-IR"/>
        </w:rPr>
        <w:t>.</w:t>
      </w:r>
    </w:p>
    <w:p>
      <w:pPr>
        <w:pStyle w:val="Heading4"/>
        <w:numPr>
          <w:ilvl w:val="3"/>
          <w:numId w:val="1"/>
        </w:numPr>
        <w:rPr/>
      </w:pPr>
      <w:bookmarkStart w:id="58" w:name="__RefHeading___Toc2339219_2281741623"/>
      <w:bookmarkStart w:id="59" w:name="_Toc22"/>
      <w:bookmarkEnd w:id="58"/>
      <w:r>
        <w:rPr/>
        <w:t>۵</w:t>
      </w:r>
      <w:r>
        <w:rPr>
          <w:rtl w:val="true"/>
        </w:rPr>
        <w:t xml:space="preserve">- </w:t>
      </w:r>
      <w:r>
        <w:rPr>
          <w:rtl w:val="true"/>
        </w:rPr>
        <w:t>فاش کردن اسرار دیگران</w:t>
      </w:r>
      <w:bookmarkEnd w:id="59"/>
    </w:p>
    <w:p>
      <w:pPr>
        <w:pStyle w:val="BookText"/>
        <w:rPr/>
      </w:pPr>
      <w:r>
        <w:rPr>
          <w:rFonts w:ascii="IRNazanin" w:hAnsi="IRNazanin" w:eastAsia="IRNazanin"/>
          <w:color w:val="111111"/>
          <w:sz w:val="28"/>
          <w:sz w:val="28"/>
          <w:szCs w:val="28"/>
          <w:rtl w:val="true"/>
          <w:lang w:bidi="fa-IR"/>
        </w:rPr>
        <w:t>از جمله خسارتهای زبان بر پیکره شخصیت ما، فاش ساختن اسرار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و اطرافیان ما به منظور کمک خواستن یا دردودل، راز زندگی خود را برای ما بازگو کرده و این اسرار را به صورت امانت نزد ما می گذارند و اگر این مطالب جای دیگر و نزد دیگران نقل شود، موجب ناراحتی آنها می گردد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رازداری در درجه اول امانت داری است؛ حال اگر ما نتوانیم امانت دار خوبی</w:t>
      </w:r>
      <w:bookmarkStart w:id="60" w:name="pg4051_21021"/>
    </w:p>
    <w:p>
      <w:pPr>
        <w:pStyle w:val="BookText"/>
        <w:rPr/>
      </w:pPr>
      <w:bookmarkEnd w:id="60"/>
      <w:r>
        <w:rPr>
          <w:rFonts w:ascii="IRNazanin" w:hAnsi="IRNazanin" w:eastAsia="IRNazanin"/>
          <w:color w:val="111111"/>
          <w:sz w:val="28"/>
          <w:sz w:val="28"/>
          <w:szCs w:val="28"/>
          <w:rtl w:val="true"/>
          <w:lang w:bidi="fa-IR"/>
        </w:rPr>
        <w:t>باشیم، قطعاً مسائل خصوصی دیگران افشاء شده و در این صورت به آبروی خود و دیگران آسیب جدی وارد می نماییم</w:t>
      </w:r>
      <w:r>
        <w:rPr>
          <w:rFonts w:eastAsia="IRNazanin" w:cs="IRNazanin"/>
          <w:color w:val="111111"/>
          <w:sz w:val="28"/>
          <w:szCs w:val="28"/>
          <w:rtl w:val="true"/>
          <w:lang w:bidi="fa-IR"/>
        </w:rPr>
        <w:t>.</w:t>
      </w:r>
    </w:p>
    <w:p>
      <w:pPr>
        <w:pStyle w:val="Heading4"/>
        <w:numPr>
          <w:ilvl w:val="3"/>
          <w:numId w:val="1"/>
        </w:numPr>
        <w:rPr/>
      </w:pPr>
      <w:bookmarkStart w:id="61" w:name="__RefHeading___Toc2339221_2281741623"/>
      <w:bookmarkStart w:id="62" w:name="_Toc23"/>
      <w:bookmarkEnd w:id="61"/>
      <w:r>
        <w:rPr/>
        <w:t>۶</w:t>
      </w:r>
      <w:r>
        <w:rPr>
          <w:rtl w:val="true"/>
        </w:rPr>
        <w:t xml:space="preserve">- </w:t>
      </w:r>
      <w:r>
        <w:rPr>
          <w:rtl w:val="true"/>
        </w:rPr>
        <w:t>طعنه زدن</w:t>
      </w:r>
      <w:bookmarkEnd w:id="62"/>
    </w:p>
    <w:p>
      <w:pPr>
        <w:pStyle w:val="BookText"/>
        <w:rPr/>
      </w:pPr>
      <w:r>
        <w:rPr>
          <w:rFonts w:ascii="IRNazanin" w:hAnsi="IRNazanin" w:eastAsia="IRNazanin"/>
          <w:color w:val="111111"/>
          <w:sz w:val="28"/>
          <w:sz w:val="28"/>
          <w:szCs w:val="28"/>
          <w:rtl w:val="true"/>
          <w:lang w:bidi="fa-IR"/>
        </w:rPr>
        <w:t>طعنه زدن گاهی زخم و اثری بر قلب دارد که شمشیر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طعنه معمولاً هیچ گاه بهبودی ندارد و همیشه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با انتخاب کلمات نامناسب یا بازگو کردن اشتباهات یا شکست دیگران درصدد آن هستند که بزرگی خود را نشان دهند، نه تنها بزرگ نمی شوند، بلکه کوچکتر شده و حقیر تصور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رساندن به قلب و روح دیگران کار انسانهای بزرگ نیست و فقط افراد دونصفت و سست عنصر این کار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مراقب باشیم با زبان خویش دلی را نشکنیم و قلبی را جریحه دار نکنیم، که چه بسا در مقام مقایسه خودمان وضعیت نامطلوبی نسبت به دیگران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توصیه خیام نیشابوری در این زمینه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می نخوری طعنه مزن مستان را</w:t>
      </w:r>
    </w:p>
    <w:p>
      <w:pPr>
        <w:pStyle w:val="BookText"/>
        <w:rPr/>
      </w:pPr>
      <w:r>
        <w:rPr>
          <w:rFonts w:ascii="IRNazanin" w:hAnsi="IRNazanin" w:eastAsia="IRNazanin"/>
          <w:color w:val="111111"/>
          <w:sz w:val="28"/>
          <w:sz w:val="28"/>
          <w:szCs w:val="28"/>
          <w:rtl w:val="true"/>
          <w:lang w:bidi="fa-IR"/>
        </w:rPr>
        <w:t>بنیاد مکن تو حیله و دستان را</w:t>
      </w:r>
    </w:p>
    <w:p>
      <w:pPr>
        <w:pStyle w:val="BookText"/>
        <w:rPr/>
      </w:pPr>
      <w:r>
        <w:rPr>
          <w:rFonts w:ascii="IRNazanin" w:hAnsi="IRNazanin" w:eastAsia="IRNazanin"/>
          <w:color w:val="111111"/>
          <w:sz w:val="28"/>
          <w:sz w:val="28"/>
          <w:szCs w:val="28"/>
          <w:rtl w:val="true"/>
          <w:lang w:bidi="fa-IR"/>
        </w:rPr>
        <w:t>تو غره بدان مشو که می می نخوری</w:t>
      </w:r>
    </w:p>
    <w:p>
      <w:pPr>
        <w:pStyle w:val="BookText"/>
        <w:rPr/>
      </w:pPr>
      <w:r>
        <w:rPr>
          <w:rFonts w:ascii="IRNazanin" w:hAnsi="IRNazanin" w:eastAsia="IRNazanin"/>
          <w:color w:val="111111"/>
          <w:sz w:val="28"/>
          <w:sz w:val="28"/>
          <w:szCs w:val="28"/>
          <w:rtl w:val="true"/>
          <w:lang w:bidi="fa-IR"/>
        </w:rPr>
        <w:t>صد لقمه خوری که می غلام است آن را</w:t>
      </w:r>
    </w:p>
    <w:p>
      <w:pPr>
        <w:pStyle w:val="Heading4"/>
        <w:numPr>
          <w:ilvl w:val="3"/>
          <w:numId w:val="1"/>
        </w:numPr>
        <w:rPr/>
      </w:pPr>
      <w:bookmarkStart w:id="63" w:name="__RefHeading___Toc2339223_2281741623"/>
      <w:bookmarkStart w:id="64" w:name="_Toc24"/>
      <w:bookmarkEnd w:id="63"/>
      <w:r>
        <w:rPr/>
        <w:t>۷</w:t>
      </w:r>
      <w:r>
        <w:rPr>
          <w:rtl w:val="true"/>
        </w:rPr>
        <w:t xml:space="preserve">- </w:t>
      </w:r>
      <w:r>
        <w:rPr>
          <w:rtl w:val="true"/>
        </w:rPr>
        <w:t>زخم زبان</w:t>
      </w:r>
      <w:bookmarkEnd w:id="6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 زبان نیز مانند طعنه زدن موجب آزار روح انسان می شود والبته اندکی</w:t>
      </w:r>
      <w:bookmarkStart w:id="65" w:name="pg4051_21022"/>
    </w:p>
    <w:p>
      <w:pPr>
        <w:pStyle w:val="BookText"/>
        <w:rPr/>
      </w:pPr>
      <w:bookmarkEnd w:id="65"/>
      <w:r>
        <w:rPr>
          <w:rFonts w:ascii="IRNazanin" w:hAnsi="IRNazanin" w:eastAsia="IRNazanin"/>
          <w:color w:val="111111"/>
          <w:sz w:val="28"/>
          <w:sz w:val="28"/>
          <w:szCs w:val="28"/>
          <w:rtl w:val="true"/>
          <w:lang w:bidi="fa-IR"/>
        </w:rPr>
        <w:t>با طعنه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ما از موضوعی مطلع باشیم و یا واقعیتی را بدانیم که شنونده از شنیدن آن نه تنها شاد نمی شود، بلکه ناراحت و عصبانی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اشخاص این نکته را رعایت نمیکنند و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خود موجب رنجش خاطر طرف مقابل خود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والدین طرف مقابل بدگویی نموده یا نسبتی را به آنها روا میدارند که نباید بازگو کرد و یا موقعیت قبلی شغلی یا خانوادگی طرف مقابل را بازگو می نمایند و یا واقعهای را تکرار می کنند که آن شخص علاقهای به شنیدن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بکوشیم زخمزبان زدن، جزء اخلاق گفتاری ما نباشد</w:t>
      </w:r>
      <w:r>
        <w:rPr>
          <w:rFonts w:eastAsia="IRNazanin" w:cs="IRNazanin"/>
          <w:color w:val="111111"/>
          <w:sz w:val="28"/>
          <w:szCs w:val="28"/>
          <w:rtl w:val="true"/>
          <w:lang w:bidi="fa-IR"/>
        </w:rPr>
        <w:t>.</w:t>
      </w:r>
    </w:p>
    <w:p>
      <w:pPr>
        <w:pStyle w:val="Heading4"/>
        <w:numPr>
          <w:ilvl w:val="3"/>
          <w:numId w:val="1"/>
        </w:numPr>
        <w:rPr/>
      </w:pPr>
      <w:bookmarkStart w:id="66" w:name="__RefHeading___Toc2339225_2281741623"/>
      <w:bookmarkStart w:id="67" w:name="_Toc25"/>
      <w:bookmarkEnd w:id="66"/>
      <w:r>
        <w:rPr/>
        <w:t>۸</w:t>
      </w:r>
      <w:r>
        <w:rPr>
          <w:rtl w:val="true"/>
        </w:rPr>
        <w:t xml:space="preserve">- </w:t>
      </w:r>
      <w:r>
        <w:rPr>
          <w:rtl w:val="true"/>
        </w:rPr>
        <w:t>ناسزا و توهین</w:t>
      </w:r>
      <w:bookmarkEnd w:id="67"/>
    </w:p>
    <w:p>
      <w:pPr>
        <w:pStyle w:val="BookText"/>
        <w:rPr/>
      </w:pPr>
      <w:r>
        <w:rPr>
          <w:rFonts w:ascii="IRNazanin" w:hAnsi="IRNazanin" w:eastAsia="IRNazanin"/>
          <w:color w:val="111111"/>
          <w:sz w:val="28"/>
          <w:sz w:val="28"/>
          <w:szCs w:val="28"/>
          <w:rtl w:val="true"/>
          <w:lang w:bidi="fa-IR"/>
        </w:rPr>
        <w:t>از بدترین لطمات ناشی از عدم کنترل زبان، فحش و ناسزا گفتن است؛ چرا که عملاً بیشتر از آن که فرد شنونده را تحقیر و ناراحت نماید، چگونگی شخصیت فرد گوینده را مشخص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فحاش و ناسزاگو، افراد با شخصیتی نیستند؛ آنها چون نمی توانند خود را کنترل کنند، لذا قابل اعتماد نیز نخواهند بود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ناسزا گفتن در هیچ مکتب عقلایی و آسمانی جایگاهی ندارد و انسان شریف و آبرومند هرگز، زبان به ناسزا آلوده نمیکند؛ حتی به دشمن خویش</w:t>
      </w:r>
      <w:r>
        <w:rPr>
          <w:rFonts w:eastAsia="IRNazanin" w:cs="IRNazanin"/>
          <w:color w:val="111111"/>
          <w:sz w:val="28"/>
          <w:szCs w:val="28"/>
          <w:rtl w:val="true"/>
          <w:lang w:bidi="fa-IR"/>
        </w:rPr>
        <w:t>.</w:t>
      </w:r>
      <w:bookmarkStart w:id="68" w:name="pg4051_21023"/>
    </w:p>
    <w:p>
      <w:pPr>
        <w:pStyle w:val="Heading4"/>
        <w:numPr>
          <w:ilvl w:val="3"/>
          <w:numId w:val="1"/>
        </w:numPr>
        <w:rPr/>
      </w:pPr>
      <w:bookmarkStart w:id="69" w:name="__RefHeading___Toc2339227_2281741623"/>
      <w:bookmarkStart w:id="70" w:name="_Toc26"/>
      <w:bookmarkEnd w:id="68"/>
      <w:bookmarkEnd w:id="69"/>
      <w:r>
        <w:rPr/>
        <w:t>۹</w:t>
      </w:r>
      <w:r>
        <w:rPr>
          <w:rtl w:val="true"/>
        </w:rPr>
        <w:t xml:space="preserve">- </w:t>
      </w:r>
      <w:r>
        <w:rPr>
          <w:rtl w:val="true"/>
        </w:rPr>
        <w:t>آبروریزی</w:t>
      </w:r>
      <w:bookmarkEnd w:id="70"/>
    </w:p>
    <w:p>
      <w:pPr>
        <w:pStyle w:val="BookText"/>
        <w:rPr/>
      </w:pPr>
      <w:r>
        <w:rPr>
          <w:rFonts w:ascii="IRNazanin" w:hAnsi="IRNazanin" w:eastAsia="IRNazanin"/>
          <w:color w:val="111111"/>
          <w:sz w:val="28"/>
          <w:sz w:val="28"/>
          <w:szCs w:val="28"/>
          <w:rtl w:val="true"/>
          <w:lang w:bidi="fa-IR"/>
        </w:rPr>
        <w:t>ما انسانها سالها باید به درستی و شرافت مندانه زندگی کنیم تا آبرویی برای خود کسب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سختیها را به جان بخریم و با مردم سازگاری و مماشات داشته باشیم تا بتوانیم زندگی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مناسبی را برای خود مهیا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موارد در معنای کلمه ای به عنوان آبرو ذخیره میشود؛ حال تصور کنید شخصی همه این زحمات من و شما را با یک صحبت کوتاه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وجهه اجتماعی و مردمی من و شما را در کمتر از یک ساعت خدشه دار نموده و به آبروی ما لطمه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آبروریزی معادل یا نزدیک به کشتن فرد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تصور کرد با زبان بتوان شخصی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برخی افراد دقیقاً به همین روش به خود و دیگران آسیب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چنین شخصی نزد مردم وخصوصا خردمندان جایگاه مناسبی ندارد و خداوند متعال نیز نسبت به چنین بندگانی مهربان نخواهد بود و خود حافظ آبروی مومنین و بندگان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بکوشیم خدای ناکرده، ناخواسته باعث آبروریزی خود یا دیگران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شریفه از کلام الهی دقت فرمایید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یُدافِعُ عَنِ الَّذینَ ءامَنُوا اِنَّ اللّهَ لایُحِبُّ کُلَّ خَوّانٍ کَفُورٍ</w:t>
      </w:r>
      <w:r>
        <w:rPr>
          <w:rFonts w:ascii="IRNazanin" w:hAnsi="IRNazanin" w:eastAsia="IRNazanin"/>
          <w:color w:val="111111"/>
          <w:sz w:val="28"/>
          <w:sz w:val="28"/>
          <w:szCs w:val="28"/>
          <w:rtl w:val="true"/>
          <w:lang w:bidi="fa-IR"/>
        </w:rPr>
        <w:t xml:space="preserve"> قطعاً خداوند از کسانی که ایمان آوردهاند دفاع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خیانت کار کفر پیشهای را دوست ندارد</w:t>
      </w:r>
      <w:r>
        <w:rPr>
          <w:rFonts w:eastAsia="IRNazanin" w:cs="IRNazanin"/>
          <w:color w:val="111111"/>
          <w:sz w:val="28"/>
          <w:szCs w:val="28"/>
          <w:rtl w:val="true"/>
          <w:lang w:bidi="fa-IR"/>
        </w:rPr>
        <w:t>.</w:t>
      </w:r>
      <w:r>
        <w:rPr>
          <w:rStyle w:val="FootnoteAnchor"/>
          <w:rtl w:val="true"/>
        </w:rPr>
        <w:footnoteReference w:id="2"/>
      </w:r>
      <w:bookmarkStart w:id="71" w:name="pg4051_21024"/>
    </w:p>
    <w:p>
      <w:pPr>
        <w:pStyle w:val="Heading4"/>
        <w:numPr>
          <w:ilvl w:val="3"/>
          <w:numId w:val="1"/>
        </w:numPr>
        <w:rPr/>
      </w:pPr>
      <w:bookmarkStart w:id="72" w:name="__RefHeading___Toc2339229_2281741623"/>
      <w:bookmarkStart w:id="73" w:name="_Toc27"/>
      <w:bookmarkEnd w:id="71"/>
      <w:bookmarkEnd w:id="72"/>
      <w:r>
        <w:rPr/>
        <w:t>۱۰</w:t>
      </w:r>
      <w:r>
        <w:rPr>
          <w:rtl w:val="true"/>
        </w:rPr>
        <w:t xml:space="preserve">- </w:t>
      </w:r>
      <w:r>
        <w:rPr>
          <w:rtl w:val="true"/>
        </w:rPr>
        <w:t>دل شکستن</w:t>
      </w:r>
      <w:bookmarkEnd w:id="73"/>
    </w:p>
    <w:p>
      <w:pPr>
        <w:pStyle w:val="BookText"/>
        <w:rPr/>
      </w:pPr>
      <w:r>
        <w:rPr>
          <w:rFonts w:ascii="IRNazanin" w:hAnsi="IRNazanin" w:eastAsia="IRNazanin"/>
          <w:color w:val="111111"/>
          <w:sz w:val="28"/>
          <w:sz w:val="28"/>
          <w:szCs w:val="28"/>
          <w:rtl w:val="true"/>
          <w:lang w:bidi="fa-IR"/>
        </w:rPr>
        <w:t xml:space="preserve">بعضی اجناس و لوازم اگر معیوب و یا شکسته شود، می توان تعمیر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چیزها نیز وقتی میشکند، دیگر قابل استفاده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زبان ما دل کسی را میشکند؛</w:t>
      </w:r>
    </w:p>
    <w:p>
      <w:pPr>
        <w:pStyle w:val="BookText"/>
        <w:rPr/>
      </w:pP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دل را دور انداخت یا تعمیر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قلب شخصی که شکستهایم، بهراحتی شاد کنیم و اشتباه خود را جبران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زندگی می 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زمان خواهد برد، شاید هم هیچ وقت قابل جبران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و شما خانه خداست؛ وقتی دلی را می شکنیم، درب خانه خدا را شکسته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بزرگی را از بین بردهایم که جبران آن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دلی را نشکنیم؛ خصوصاً دل پدر و مادرمان را، همچنین دل همسرمان را، و نیزدل فرزندانمان را، خواهر و برادرمان را، دل دوستانمان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خود را افسار بزنیم و برای او حد و حدود بگذاریم که فقط به اختیار ما باشد و خدای ناکرده، بیخردی و جهالت افسار زبان ما را به دست نگیرد</w:t>
      </w:r>
      <w:r>
        <w:rPr>
          <w:rFonts w:eastAsia="IRNazanin" w:cs="IRNazanin"/>
          <w:color w:val="111111"/>
          <w:sz w:val="28"/>
          <w:szCs w:val="28"/>
          <w:rtl w:val="true"/>
          <w:lang w:bidi="fa-IR"/>
        </w:rPr>
        <w:t>.</w:t>
      </w:r>
    </w:p>
    <w:p>
      <w:pPr>
        <w:pStyle w:val="Heading4"/>
        <w:numPr>
          <w:ilvl w:val="3"/>
          <w:numId w:val="1"/>
        </w:numPr>
        <w:rPr/>
      </w:pPr>
      <w:bookmarkStart w:id="74" w:name="__RefHeading___Toc2339231_2281741623"/>
      <w:bookmarkStart w:id="75" w:name="_Toc28"/>
      <w:bookmarkEnd w:id="74"/>
      <w:r>
        <w:rPr/>
        <w:t>۱۱</w:t>
      </w:r>
      <w:r>
        <w:rPr>
          <w:rtl w:val="true"/>
        </w:rPr>
        <w:t xml:space="preserve">- </w:t>
      </w:r>
      <w:r>
        <w:rPr>
          <w:rtl w:val="true"/>
        </w:rPr>
        <w:t>تکبر در گفتار</w:t>
      </w:r>
      <w:bookmarkEnd w:id="7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اشخاص که تعداد آنها البته اندک نیز میباشد، هنگام گفتگو با دیگران با زبان تکبر و غرور صحبت میکنند که گویی عدهای نادان در مقابل اندیشمندی فرزانه زانو زده و تلمذ فیض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متکبر از خود تعریف نموده و دیگران را کوچکتر از خود میبینند؛ لذا به گونهای صحبت میکنند که فرد شنونده عمدتاً در ارتباط کلامی دچار مشکل شده و هیچ لذتی از آن نمی برد و احساس می نماید متکلم هیچ علاقه ای به صحبت با او ندارد، بنابراین دلزده شده و گفت وگو را به اتمام رسانده و یا نیمه کاره رها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و کبر یعنی خودت را از دیگران بالاتر بدانی؛ البته این به معنای نفی تخصص و کارآمدی عده ای از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نظر اشخاص متخصص در رشته خود نسبت به نظر دیگران اولویت داشته و جایگاه بالاتری دارند، اما این عده متکبر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 را انسان بالاتری نمی بینند، بلکه همه را یکسان دیده و بنابر مهارت هر فرد در امور مختلف، نظر او را ارجحتر تشخیص می دهند که این موضوع امری کاملاً عقلانی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انسانهای متکبر، دارای خصوصیاتی هستند که لازم است به آنها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افراد متکبر در گفتار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اخمو هستند؛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نمیکنند؛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مردم را نمیدهند یا خیلی آرام جواب می دهند؛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مردم را قطع کرده و خود شروع به صحبت می 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کردن، دیگران را مسخره می 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طرف مقابل را جواب نمی دهند؛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عمدتاً از جملات کوتاه استفاده می نمایند؛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گفتوگو با دیگران، به صحبت طرف مقابل توجه نداشته و یک طرفه حرف می زنند؛</w:t>
      </w:r>
      <w:bookmarkStart w:id="76" w:name="pg4051_21026"/>
    </w:p>
    <w:p>
      <w:pPr>
        <w:pStyle w:val="BookText"/>
        <w:rPr/>
      </w:pPr>
      <w:bookmarkEnd w:id="76"/>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گفتوگو با تحکم صحبت میکنند؛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تعقل قائل نبوده و فقط خود را فهیم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همیشه از دیگران متوقع هستند و برای کسی کاری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در گفتار، موجب دوری مردم و بهمرور زمان موجب افسردگی شخص میشود؛ لذا میتوانیم با دوری از این رذیلت اخلاقی، زندگی را برای خود و دیگران سهل نموده و هر آنچه را که برای خود میپسندیم، برای دیگران نیز بپسندیم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هر شخصیت و جایگاهی برای خود قائل هستیم، برای دیگران نیز همان شخصیت و جایگاه را قائل باشیم و همگان را در مقابل خداوند متعال یکسان ببینیم</w:t>
      </w:r>
      <w:r>
        <w:rPr>
          <w:rFonts w:eastAsia="IRNazanin" w:cs="IRNazanin"/>
          <w:color w:val="111111"/>
          <w:sz w:val="28"/>
          <w:szCs w:val="28"/>
          <w:rtl w:val="true"/>
          <w:lang w:bidi="fa-IR"/>
        </w:rPr>
        <w:t>.</w:t>
      </w:r>
    </w:p>
    <w:p>
      <w:pPr>
        <w:pStyle w:val="Heading4"/>
        <w:numPr>
          <w:ilvl w:val="3"/>
          <w:numId w:val="1"/>
        </w:numPr>
        <w:rPr/>
      </w:pPr>
      <w:bookmarkStart w:id="77" w:name="__RefHeading___Toc2339233_2281741623"/>
      <w:bookmarkStart w:id="78" w:name="_Toc29"/>
      <w:bookmarkEnd w:id="77"/>
      <w:r>
        <w:rPr/>
        <w:t>12</w:t>
      </w:r>
      <w:r>
        <w:rPr>
          <w:rtl w:val="true"/>
        </w:rPr>
        <w:t>-</w:t>
      </w:r>
      <w:r>
        <w:rPr>
          <w:rtl w:val="true"/>
        </w:rPr>
        <w:t>نهی ازکارخیر</w:t>
      </w:r>
      <w:bookmarkEnd w:id="78"/>
    </w:p>
    <w:p>
      <w:pPr>
        <w:pStyle w:val="BookText"/>
        <w:rPr/>
      </w:pPr>
      <w:r>
        <w:rPr>
          <w:rFonts w:ascii="IRNazanin" w:hAnsi="IRNazanin" w:eastAsia="IRNazanin"/>
          <w:color w:val="111111"/>
          <w:sz w:val="28"/>
          <w:sz w:val="28"/>
          <w:szCs w:val="28"/>
          <w:rtl w:val="true"/>
          <w:lang w:bidi="fa-IR"/>
        </w:rPr>
        <w:t>یکی دیگر از خسارتهای وارده به خود از ناحیه زبان، نهی دیگران از کار خیر است؛ یعنی شخصی می خواهد کار خیر و نیکی انجام دهد و ما با زبان و گفتار خود او را از انجام آن کار خیر منع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هم فرد مقابل را از اقدامی پسندیده محروم کرده ایم و هم بر خود جفا نموده و معصیتی را مرتکب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منع زبانی ما موجب عدم انجام وظایف طرف مقابل باشد، یا خدای ناکرده موجب عدم انجام فرائض دینی و رعایت اخلاقیات باشد، خسارت وارده دو چندان بوده و قطعاً بر خود ظلم کردهایم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پسندیده است که خود و دیگران را به انجام اعمال نیکو تشویق نماییم و اگر به هر دلیلی توانایی انجام کار نیکی را نداریم، لااقل مردم را از انجام کار نیک منع نکنیم</w:t>
      </w:r>
      <w:r>
        <w:rPr>
          <w:rFonts w:eastAsia="IRNazanin" w:cs="IRNazanin"/>
          <w:color w:val="111111"/>
          <w:sz w:val="28"/>
          <w:szCs w:val="28"/>
          <w:rtl w:val="true"/>
          <w:lang w:bidi="fa-IR"/>
        </w:rPr>
        <w:t>.</w:t>
      </w:r>
      <w:bookmarkStart w:id="79" w:name="pg4051_21027"/>
    </w:p>
    <w:p>
      <w:pPr>
        <w:pStyle w:val="BookText"/>
        <w:rPr/>
      </w:pPr>
      <w:bookmarkEnd w:id="79"/>
      <w:r>
        <w:rPr>
          <w:rFonts w:ascii="IRNazanin" w:hAnsi="IRNazanin" w:eastAsia="IRNazanin"/>
          <w:color w:val="111111"/>
          <w:sz w:val="28"/>
          <w:sz w:val="28"/>
          <w:szCs w:val="28"/>
          <w:rtl w:val="true"/>
          <w:lang w:bidi="fa-IR"/>
        </w:rPr>
        <w:t>از پروردگار مهربان بخواهیم زبان ما، جز به صلاح و محبت سخن نگوید</w:t>
      </w:r>
      <w:r>
        <w:rPr>
          <w:rFonts w:eastAsia="IRNazanin" w:cs="IRNazanin"/>
          <w:color w:val="111111"/>
          <w:sz w:val="28"/>
          <w:szCs w:val="28"/>
          <w:rtl w:val="true"/>
          <w:lang w:bidi="fa-IR"/>
        </w:rPr>
        <w:t>.</w:t>
      </w:r>
    </w:p>
    <w:p>
      <w:pPr>
        <w:pStyle w:val="Heading4"/>
        <w:numPr>
          <w:ilvl w:val="3"/>
          <w:numId w:val="1"/>
        </w:numPr>
        <w:rPr/>
      </w:pPr>
      <w:bookmarkStart w:id="80" w:name="__RefHeading___Toc2339235_2281741623"/>
      <w:bookmarkStart w:id="81" w:name="_Toc30"/>
      <w:bookmarkEnd w:id="80"/>
      <w:r>
        <w:rPr/>
        <w:t>۱۳</w:t>
      </w:r>
      <w:r>
        <w:rPr>
          <w:rtl w:val="true"/>
        </w:rPr>
        <w:t xml:space="preserve">- </w:t>
      </w:r>
      <w:r>
        <w:rPr>
          <w:rtl w:val="true"/>
        </w:rPr>
        <w:t>قسم دروغ</w:t>
      </w:r>
      <w:bookmarkEnd w:id="81"/>
    </w:p>
    <w:p>
      <w:pPr>
        <w:pStyle w:val="BookText"/>
        <w:rPr/>
      </w:pPr>
      <w:r>
        <w:rPr>
          <w:rFonts w:ascii="IRNazanin" w:hAnsi="IRNazanin" w:eastAsia="IRNazanin"/>
          <w:color w:val="111111"/>
          <w:sz w:val="28"/>
          <w:sz w:val="28"/>
          <w:szCs w:val="28"/>
          <w:rtl w:val="true"/>
          <w:lang w:bidi="fa-IR"/>
        </w:rPr>
        <w:t>گاهی دیده میشود که اشخاصی در اجتماع برای پیشبرد اهداف خود، سوگند یاد می کنند تا اعتماد طرف مقابل را جلب نمایند و بعد از مدتی این قسم خوردن ها عادت میشود؛ به نحوی که برای همه چیز قسم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جز در مواردی خاص، امری است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صحبتهای ما یا منطقی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شنود دوطرفه نیازی به قسم خوردن ندارد؛ در معاملات نیز فرد خریدار باید خود مراقب بوده و در صورت نیاز، از اشخاص خبره کمک و مشورت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همه اعتماد خود را معطوف به قسم خوردن طرف مقابل کنیم،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خوردن و قسم دادن افراد، امری ناشایست است و بهمرور زمان موجب از بین رفتن حرمت و ترویج دروغ در جامعه می گردد</w:t>
      </w:r>
      <w:r>
        <w:rPr>
          <w:rFonts w:eastAsia="IRNazanin" w:cs="IRNazanin"/>
          <w:color w:val="111111"/>
          <w:sz w:val="28"/>
          <w:szCs w:val="28"/>
          <w:rtl w:val="true"/>
          <w:lang w:bidi="fa-IR"/>
        </w:rPr>
        <w:t>.</w:t>
      </w:r>
    </w:p>
    <w:p>
      <w:pPr>
        <w:pStyle w:val="Heading4"/>
        <w:numPr>
          <w:ilvl w:val="3"/>
          <w:numId w:val="1"/>
        </w:numPr>
        <w:rPr/>
      </w:pPr>
      <w:bookmarkStart w:id="82" w:name="__RefHeading___Toc2339237_2281741623"/>
      <w:bookmarkStart w:id="83" w:name="_Toc31"/>
      <w:bookmarkEnd w:id="82"/>
      <w:r>
        <w:rPr/>
        <w:t>۱۴</w:t>
      </w:r>
      <w:r>
        <w:rPr>
          <w:rtl w:val="true"/>
        </w:rPr>
        <w:t xml:space="preserve">- </w:t>
      </w:r>
      <w:r>
        <w:rPr>
          <w:rtl w:val="true"/>
        </w:rPr>
        <w:t>حکم ناحق</w:t>
      </w:r>
      <w:bookmarkEnd w:id="83"/>
    </w:p>
    <w:p>
      <w:pPr>
        <w:pStyle w:val="BookText"/>
        <w:rPr/>
      </w:pPr>
      <w:r>
        <w:rPr>
          <w:rFonts w:ascii="IRNazanin" w:hAnsi="IRNazanin" w:eastAsia="IRNazanin"/>
          <w:color w:val="111111"/>
          <w:sz w:val="28"/>
          <w:sz w:val="28"/>
          <w:szCs w:val="28"/>
          <w:rtl w:val="true"/>
          <w:lang w:bidi="fa-IR"/>
        </w:rPr>
        <w:t>گاهی از سوی اطرافیان، از ما به عنوان قاضی یا صلح دهنده درخواست کمک میشود و ما نیز تقبل زحمت نموده و این امر را میپذیریم؛ حال اگر زبان ما حق نگوید و یا خدای ناکرده به عمد، به نفع طرف موردنظر خودمان صحبت کنیم، عملاً بر خود و دیگران ظلم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ظلم کردهایم؛ چرا که حقی را پایمال کرده و در مقابل خدای سبحان باید پاسخگو باشیم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مظلوم ظلم کردهایم و باید در مقابل او و در قیامت پاسخگو باشیم</w:t>
      </w:r>
      <w:r>
        <w:rPr>
          <w:rFonts w:eastAsia="IRNazanin" w:cs="IRNazanin"/>
          <w:color w:val="111111"/>
          <w:sz w:val="28"/>
          <w:szCs w:val="28"/>
          <w:rtl w:val="true"/>
          <w:lang w:bidi="fa-IR"/>
        </w:rPr>
        <w:t>.</w:t>
      </w:r>
      <w:bookmarkStart w:id="84" w:name="pg4051_21028"/>
    </w:p>
    <w:p>
      <w:pPr>
        <w:pStyle w:val="BookText"/>
        <w:rPr/>
      </w:pPr>
      <w:bookmarkEnd w:id="84"/>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به نفع او صحبت نمودهایم، ظلم کرده ایم؛ چرا که چیزی که مال او نبوده است در اختیار او قرار دادهایم و او نیز باید به خاطر اشتباه ما پاسخگو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از ما دعوت به قضاوت کردهاند، ظلم کرده ایم؛ چرا که اعتماد آنها را خدشهدار کرده و موجب شده ایم که حس عدم اعتماد به دیگران در آنها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زبان ما زبان یک قاضی باشد، که بسیار مهم است چه می گوییم؛ و اگر زبان، زبان یک انسان معمولی مانند من وشما است باید مراقب باشیم حق بگوییم و اگر نمی توانیم و دانش کافی برای گفتن نداریم، قبول زحمت نکنیم و سکوت کرده و یا بگوییم که توانایی انجام چنین کاری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بترسیم از کسی که جز خدا کسی را ندارد</w:t>
      </w:r>
      <w:r>
        <w:rPr>
          <w:rFonts w:eastAsia="IRNazanin" w:cs="IRNazanin"/>
          <w:color w:val="111111"/>
          <w:sz w:val="28"/>
          <w:szCs w:val="28"/>
          <w:rtl w:val="true"/>
          <w:lang w:bidi="fa-IR"/>
        </w:rPr>
        <w:t>.</w:t>
      </w:r>
    </w:p>
    <w:p>
      <w:pPr>
        <w:pStyle w:val="Heading4"/>
        <w:numPr>
          <w:ilvl w:val="3"/>
          <w:numId w:val="1"/>
        </w:numPr>
        <w:rPr/>
      </w:pPr>
      <w:bookmarkStart w:id="85" w:name="__RefHeading___Toc2339239_2281741623"/>
      <w:bookmarkStart w:id="86" w:name="_Toc32"/>
      <w:bookmarkEnd w:id="85"/>
      <w:r>
        <w:rPr/>
        <w:t>۱۵</w:t>
      </w:r>
      <w:r>
        <w:rPr>
          <w:rtl w:val="true"/>
        </w:rPr>
        <w:t xml:space="preserve">- </w:t>
      </w:r>
      <w:r>
        <w:rPr>
          <w:rtl w:val="true"/>
        </w:rPr>
        <w:t>اظهار حسادت</w:t>
      </w:r>
      <w:bookmarkEnd w:id="86"/>
    </w:p>
    <w:p>
      <w:pPr>
        <w:pStyle w:val="BookText"/>
        <w:rPr/>
      </w:pPr>
      <w:r>
        <w:rPr>
          <w:rFonts w:ascii="IRNazanin" w:hAnsi="IRNazanin" w:eastAsia="IRNazanin"/>
          <w:color w:val="111111"/>
          <w:sz w:val="28"/>
          <w:sz w:val="28"/>
          <w:szCs w:val="28"/>
          <w:rtl w:val="true"/>
          <w:lang w:bidi="fa-IR"/>
        </w:rPr>
        <w:t>گاهی می بینیم فردی با زبان گفتار، به شخصیت فردی و جایگاه انسانی خود آسیب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نحوی سخن می گوید که کاملاً مشخص است از موفقیت دیگران ناراحت بوده و تمایلی به ابراز خوشحالی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 حسادت مستقیماً به شخصیت او آسیب زده و نزد دیگران او را فردی ضعیف و کوچک نمایش میدهد؛ لذا رفتار اطرافیان نیز با ایشان رفتار مناسبی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حسد نورزیم و آن را اظهار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پروردگار مهربان قلبی آرام بخواهیم و زبانی نرم</w:t>
      </w:r>
      <w:r>
        <w:rPr>
          <w:rFonts w:eastAsia="IRNazanin" w:cs="IRNazanin"/>
          <w:color w:val="111111"/>
          <w:sz w:val="28"/>
          <w:szCs w:val="28"/>
          <w:rtl w:val="true"/>
          <w:lang w:bidi="fa-IR"/>
        </w:rPr>
        <w:t>.</w:t>
      </w:r>
    </w:p>
    <w:p>
      <w:pPr>
        <w:pStyle w:val="Heading4"/>
        <w:numPr>
          <w:ilvl w:val="3"/>
          <w:numId w:val="1"/>
        </w:numPr>
        <w:rPr/>
      </w:pPr>
      <w:bookmarkStart w:id="87" w:name="__RefHeading___Toc2339241_2281741623"/>
      <w:bookmarkStart w:id="88" w:name="_Toc33"/>
      <w:bookmarkEnd w:id="87"/>
      <w:r>
        <w:rPr/>
        <w:t>16</w:t>
      </w:r>
      <w:r>
        <w:rPr>
          <w:rtl w:val="true"/>
        </w:rPr>
        <w:t>-</w:t>
      </w:r>
      <w:r>
        <w:rPr>
          <w:rtl w:val="true"/>
        </w:rPr>
        <w:t>بداخلاقی</w:t>
      </w:r>
      <w:bookmarkEnd w:id="8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اخلاقی نشانه هوشمندی است</w:t>
      </w:r>
      <w:r>
        <w:rPr>
          <w:rFonts w:eastAsia="IRNazanin" w:cs="IRNazanin"/>
          <w:color w:val="111111"/>
          <w:sz w:val="28"/>
          <w:szCs w:val="28"/>
          <w:rtl w:val="true"/>
          <w:lang w:bidi="fa-IR"/>
        </w:rPr>
        <w:t>.</w:t>
      </w:r>
      <w:bookmarkStart w:id="89" w:name="pg4051_21029"/>
    </w:p>
    <w:p>
      <w:pPr>
        <w:pStyle w:val="BookText"/>
        <w:rPr/>
      </w:pPr>
      <w:bookmarkEnd w:id="89"/>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موجب افزایش درآمد و روزی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موجب افزایش سلامت جسمی و روحی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موجب افزایش دوستان ما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موجب تعالی روح ما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موجب ارتقاء شخصیت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بداخلاقی و بدزبانی، همه این موارد ذکر شده را از بین برده و متأسفانه موجب آسیبهای شخصیتی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قرآنکریم به پیامبر اعظم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فَاعْفُ عَنْهُمْ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سختدل بودی، قطعاً از پیرامون تو پراکنده می‌شدند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لذا زبان ما میتواند موجب پیوند و یا گسست رابطه با دیگران باشد</w:t>
      </w:r>
      <w:r>
        <w:rPr>
          <w:rFonts w:eastAsia="IRNazanin" w:cs="IRNazanin"/>
          <w:color w:val="111111"/>
          <w:sz w:val="28"/>
          <w:szCs w:val="28"/>
          <w:rtl w:val="true"/>
          <w:lang w:bidi="fa-IR"/>
        </w:rPr>
        <w:t>.</w:t>
      </w:r>
    </w:p>
    <w:p>
      <w:pPr>
        <w:pStyle w:val="Heading4"/>
        <w:numPr>
          <w:ilvl w:val="3"/>
          <w:numId w:val="1"/>
        </w:numPr>
        <w:rPr/>
      </w:pPr>
      <w:bookmarkStart w:id="90" w:name="__RefHeading___Toc2339243_2281741623"/>
      <w:bookmarkStart w:id="91" w:name="_Toc34"/>
      <w:bookmarkEnd w:id="90"/>
      <w:r>
        <w:rPr/>
        <w:t>۱۷</w:t>
      </w:r>
      <w:r>
        <w:rPr>
          <w:rtl w:val="true"/>
        </w:rPr>
        <w:t xml:space="preserve">- </w:t>
      </w:r>
      <w:r>
        <w:rPr>
          <w:rtl w:val="true"/>
        </w:rPr>
        <w:t>مسخره کردن</w:t>
      </w:r>
      <w:bookmarkEnd w:id="91"/>
    </w:p>
    <w:p>
      <w:pPr>
        <w:pStyle w:val="BookText"/>
        <w:rPr/>
      </w:pPr>
      <w:r>
        <w:rPr>
          <w:rFonts w:ascii="IRNazanin" w:hAnsi="IRNazanin" w:eastAsia="IRNazanin"/>
          <w:color w:val="111111"/>
          <w:sz w:val="28"/>
          <w:sz w:val="28"/>
          <w:szCs w:val="28"/>
          <w:rtl w:val="true"/>
          <w:lang w:bidi="fa-IR"/>
        </w:rPr>
        <w:t>از جمله زیانهای زبان، مسخره کردن است که امری است بسیار ناپسند و غیرانسانی؛ چرا که فرد مسخرهکننده با تحقیر دیگران سعی دارد خود را بزرگ جلوه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شخص به قدری ناتوان است که نمی تواند رشد شخصیتی داشته باشد و خود را متعالی کند؛ لذا با مسخره کردن و تحقیر دیگران، سعی دارد</w:t>
      </w:r>
    </w:p>
    <w:p>
      <w:pPr>
        <w:pStyle w:val="BookText"/>
        <w:rPr/>
      </w:pPr>
      <w:r>
        <w:rPr>
          <w:rFonts w:ascii="IRNazanin" w:hAnsi="IRNazanin" w:eastAsia="IRNazanin"/>
          <w:color w:val="111111"/>
          <w:sz w:val="28"/>
          <w:sz w:val="28"/>
          <w:szCs w:val="28"/>
          <w:rtl w:val="true"/>
          <w:lang w:bidi="fa-IR"/>
        </w:rPr>
        <w:t>آنها را کوچک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حقیری که قادر به ارتقاء شخصیت خود نیست، با زبان و گفتار خویش دیگران را آزار میدهد؛ لذا از دیگران نیز آزار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مسخره کردن مانند تهمت زدن و دروغ گفتن، ناشی از نقصان شخصیت و واقف نبودن به ابعاد وجودی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اسم اینگونه افراد را بیمار گذاشت؛ چرا که از حالت عادی و طبیعی خارج بوده و برای رسیدن به سلامت روحی نیازمند کمک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ما نیز بهعنوان انسان و ممکن الخطا بودن لازم است بر خود سخت بگیریم و از اشخاصی که دیگران را مسخره میکنند، دوری نماییم تا خدای ناکرده ندانسته و ناخواسته موجب تمسخر دیگران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 مسخره کردن را با شوخی اشتباه میگیرند؛ در حالیکه این دو بسیار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موضوع و جهت آشنایی بیشتر، شوخی به جا و مسخره کردن را با یکدیگر مقایسه می کنیم؛ به جدول زیر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به جا</w:t>
      </w:r>
    </w:p>
    <w:p>
      <w:pPr>
        <w:pStyle w:val="BookText"/>
        <w:rPr/>
      </w:pPr>
      <w:r>
        <w:rPr>
          <w:rFonts w:ascii="IRNazanin" w:hAnsi="IRNazanin" w:eastAsia="IRNazanin"/>
          <w:color w:val="111111"/>
          <w:sz w:val="28"/>
          <w:sz w:val="28"/>
          <w:szCs w:val="28"/>
          <w:rtl w:val="true"/>
          <w:lang w:bidi="fa-IR"/>
        </w:rPr>
        <w:t>شوخی نابه جا</w:t>
      </w:r>
    </w:p>
    <w:p>
      <w:pPr>
        <w:pStyle w:val="BookText"/>
        <w:rPr/>
      </w:pPr>
      <w:r>
        <w:rPr>
          <w:rFonts w:ascii="IRNazanin" w:hAnsi="IRNazanin" w:eastAsia="IRNazanin"/>
          <w:color w:val="111111"/>
          <w:sz w:val="28"/>
          <w:sz w:val="28"/>
          <w:szCs w:val="28"/>
          <w:rtl w:val="true"/>
          <w:lang w:bidi="fa-IR"/>
        </w:rPr>
        <w:t>دوستی و محبت را افزایش می دهد</w:t>
      </w:r>
    </w:p>
    <w:p>
      <w:pPr>
        <w:pStyle w:val="BookText"/>
        <w:rPr/>
      </w:pPr>
      <w:r>
        <w:rPr>
          <w:rFonts w:ascii="IRNazanin" w:hAnsi="IRNazanin" w:eastAsia="IRNazanin"/>
          <w:color w:val="111111"/>
          <w:sz w:val="28"/>
          <w:sz w:val="28"/>
          <w:szCs w:val="28"/>
          <w:rtl w:val="true"/>
          <w:lang w:bidi="fa-IR"/>
        </w:rPr>
        <w:t>دوستی و محبت را کاهش می دهد</w:t>
      </w:r>
    </w:p>
    <w:p>
      <w:pPr>
        <w:pStyle w:val="BookText"/>
        <w:rPr/>
      </w:pPr>
      <w:r>
        <w:rPr>
          <w:rFonts w:ascii="IRNazanin" w:hAnsi="IRNazanin" w:eastAsia="IRNazanin"/>
          <w:color w:val="111111"/>
          <w:sz w:val="28"/>
          <w:sz w:val="28"/>
          <w:szCs w:val="28"/>
          <w:rtl w:val="true"/>
          <w:lang w:bidi="fa-IR"/>
        </w:rPr>
        <w:t>دلها به هم نزدیکتر میشود</w:t>
      </w:r>
    </w:p>
    <w:p>
      <w:pPr>
        <w:pStyle w:val="BookText"/>
        <w:rPr/>
      </w:pPr>
      <w:r>
        <w:rPr>
          <w:rFonts w:ascii="IRNazanin" w:hAnsi="IRNazanin" w:eastAsia="IRNazanin"/>
          <w:color w:val="111111"/>
          <w:sz w:val="28"/>
          <w:sz w:val="28"/>
          <w:szCs w:val="28"/>
          <w:rtl w:val="true"/>
          <w:lang w:bidi="fa-IR"/>
        </w:rPr>
        <w:t>دل افراد میشکند</w:t>
      </w:r>
    </w:p>
    <w:p>
      <w:pPr>
        <w:pStyle w:val="BookText"/>
        <w:rPr/>
      </w:pPr>
      <w:r>
        <w:rPr>
          <w:rFonts w:ascii="IRNazanin" w:hAnsi="IRNazanin" w:eastAsia="IRNazanin"/>
          <w:color w:val="111111"/>
          <w:sz w:val="28"/>
          <w:sz w:val="28"/>
          <w:szCs w:val="28"/>
          <w:rtl w:val="true"/>
          <w:lang w:bidi="fa-IR"/>
        </w:rPr>
        <w:t>احساس خوبی داریم</w:t>
      </w:r>
    </w:p>
    <w:p>
      <w:pPr>
        <w:pStyle w:val="BookText"/>
        <w:rPr/>
      </w:pPr>
      <w:r>
        <w:rPr>
          <w:rFonts w:ascii="IRNazanin" w:hAnsi="IRNazanin" w:eastAsia="IRNazanin"/>
          <w:color w:val="111111"/>
          <w:sz w:val="28"/>
          <w:sz w:val="28"/>
          <w:szCs w:val="28"/>
          <w:rtl w:val="true"/>
          <w:lang w:bidi="fa-IR"/>
        </w:rPr>
        <w:t>احساس بدی داریم</w:t>
      </w:r>
    </w:p>
    <w:p>
      <w:pPr>
        <w:pStyle w:val="BookText"/>
        <w:rPr/>
      </w:pPr>
      <w:r>
        <w:rPr>
          <w:rFonts w:ascii="IRNazanin" w:hAnsi="IRNazanin" w:eastAsia="IRNazanin"/>
          <w:color w:val="111111"/>
          <w:sz w:val="28"/>
          <w:sz w:val="28"/>
          <w:szCs w:val="28"/>
          <w:rtl w:val="true"/>
          <w:lang w:bidi="fa-IR"/>
        </w:rPr>
        <w:t>خوشحال می شویم و می خندیم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 می شویم و پوزخند می زنیم</w:t>
      </w:r>
      <w:bookmarkStart w:id="92" w:name="pg4051_21031"/>
    </w:p>
    <w:p>
      <w:pPr>
        <w:pStyle w:val="BookText"/>
        <w:rPr/>
      </w:pPr>
      <w:bookmarkEnd w:id="92"/>
      <w:r>
        <w:rPr>
          <w:rFonts w:ascii="IRNazanin" w:hAnsi="IRNazanin" w:eastAsia="IRNazanin"/>
          <w:color w:val="111111"/>
          <w:sz w:val="28"/>
          <w:sz w:val="28"/>
          <w:szCs w:val="28"/>
          <w:rtl w:val="true"/>
          <w:lang w:bidi="fa-IR"/>
        </w:rPr>
        <w:t>همراه با کلمات محبت آمیز است</w:t>
      </w:r>
    </w:p>
    <w:p>
      <w:pPr>
        <w:pStyle w:val="BookText"/>
        <w:rPr/>
      </w:pPr>
      <w:r>
        <w:rPr>
          <w:rFonts w:ascii="IRNazanin" w:hAnsi="IRNazanin" w:eastAsia="IRNazanin"/>
          <w:color w:val="111111"/>
          <w:sz w:val="28"/>
          <w:sz w:val="28"/>
          <w:szCs w:val="28"/>
          <w:rtl w:val="true"/>
          <w:lang w:bidi="fa-IR"/>
        </w:rPr>
        <w:t>همراه با کلمات تحقیرآمیز است</w:t>
      </w:r>
    </w:p>
    <w:p>
      <w:pPr>
        <w:pStyle w:val="BookText"/>
        <w:rPr/>
      </w:pPr>
      <w:r>
        <w:rPr>
          <w:rFonts w:ascii="IRNazanin" w:hAnsi="IRNazanin" w:eastAsia="IRNazanin"/>
          <w:color w:val="111111"/>
          <w:sz w:val="28"/>
          <w:sz w:val="28"/>
          <w:szCs w:val="28"/>
          <w:rtl w:val="true"/>
          <w:lang w:bidi="fa-IR"/>
        </w:rPr>
        <w:t>دوطرفه است</w:t>
      </w:r>
    </w:p>
    <w:p>
      <w:pPr>
        <w:pStyle w:val="BookText"/>
        <w:rPr/>
      </w:pPr>
      <w:r>
        <w:rPr>
          <w:rFonts w:ascii="IRNazanin" w:hAnsi="IRNazanin" w:eastAsia="IRNazanin"/>
          <w:color w:val="111111"/>
          <w:sz w:val="28"/>
          <w:sz w:val="28"/>
          <w:szCs w:val="28"/>
          <w:rtl w:val="true"/>
          <w:lang w:bidi="fa-IR"/>
        </w:rPr>
        <w:t>یک طرفه است</w:t>
      </w:r>
    </w:p>
    <w:p>
      <w:pPr>
        <w:pStyle w:val="BookText"/>
        <w:rPr/>
      </w:pPr>
      <w:r>
        <w:rPr>
          <w:rFonts w:ascii="IRNazanin" w:hAnsi="IRNazanin" w:eastAsia="IRNazanin"/>
          <w:color w:val="111111"/>
          <w:sz w:val="28"/>
          <w:sz w:val="28"/>
          <w:szCs w:val="28"/>
          <w:rtl w:val="true"/>
          <w:lang w:bidi="fa-IR"/>
        </w:rPr>
        <w:t>با توجه به توضیحات ارائه شده، در می یابیم زبان بهترین ابزار برای تحقیر یا ارتقاء شخصیت اجتماعی ما است؛ لذا نحوه مراقبت و کنترل آن نیز بسیار مهم می باشد</w:t>
      </w:r>
      <w:r>
        <w:rPr>
          <w:rFonts w:eastAsia="IRNazanin" w:cs="IRNazanin"/>
          <w:color w:val="111111"/>
          <w:sz w:val="28"/>
          <w:szCs w:val="28"/>
          <w:rtl w:val="true"/>
          <w:lang w:bidi="fa-IR"/>
        </w:rPr>
        <w:t>.</w:t>
      </w:r>
    </w:p>
    <w:p>
      <w:pPr>
        <w:pStyle w:val="Heading4"/>
        <w:numPr>
          <w:ilvl w:val="3"/>
          <w:numId w:val="1"/>
        </w:numPr>
        <w:rPr/>
      </w:pPr>
      <w:bookmarkStart w:id="93" w:name="__RefHeading___Toc2339245_2281741623"/>
      <w:bookmarkStart w:id="94" w:name="_Toc35"/>
      <w:bookmarkEnd w:id="93"/>
      <w:r>
        <w:rPr/>
        <w:t>۱۸</w:t>
      </w:r>
      <w:r>
        <w:rPr>
          <w:rtl w:val="true"/>
        </w:rPr>
        <w:t xml:space="preserve">- </w:t>
      </w:r>
      <w:r>
        <w:rPr>
          <w:rtl w:val="true"/>
        </w:rPr>
        <w:t xml:space="preserve">سخن چینی </w:t>
      </w:r>
      <w:r>
        <w:rPr>
          <w:rtl w:val="true"/>
        </w:rPr>
        <w:t>(</w:t>
      </w:r>
      <w:r>
        <w:rPr>
          <w:rtl w:val="true"/>
        </w:rPr>
        <w:t>خبرچینی</w:t>
      </w:r>
      <w:r>
        <w:rPr>
          <w:rtl w:val="true"/>
        </w:rPr>
        <w:t>)</w:t>
      </w:r>
      <w:bookmarkEnd w:id="94"/>
    </w:p>
    <w:p>
      <w:pPr>
        <w:pStyle w:val="BookText"/>
        <w:rPr/>
      </w:pPr>
      <w:r>
        <w:rPr>
          <w:rFonts w:ascii="IRNazanin" w:hAnsi="IRNazanin" w:eastAsia="IRNazanin"/>
          <w:color w:val="111111"/>
          <w:sz w:val="28"/>
          <w:sz w:val="28"/>
          <w:szCs w:val="28"/>
          <w:rtl w:val="true"/>
          <w:lang w:bidi="fa-IR"/>
        </w:rPr>
        <w:t>از جمله خسارتهای زبان که متأسفانه خسارت های جبران ناپذیری به همراه دارد، خبرچینی است؛ یعنی اینکه من خواسته یا ناخواسته از موضوعی مطلع شوم و بعد، خبر آن موضوع را به کسی بدهم که قرار نبوده از موضوع مطلع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همه ما در گفتار و رفتار خود دچار اشتباه میشویم و سعی می کنیم آن را جبران نماییم یا اینکه در مواقع ناراحتی حرفی میزنیم که بعد از گذشت زمان کوتاهی از گفته خود پشیمان می شویم یا رفتاری از خود بروز میدهیم که بعد، از آن ناراحت شده، طلب بخشش کرده و سعی میکنیم رفتار خود را اصلاح و جبران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خبرچین تمامی فرصتها را از ما گرفته و آن را به تهدیدی جدی برای آبروی ما تبدیل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از حدفاصل اشتباه تا جبران اشتباه ما سوءاستفاده کرده و با اطلاع رسانی بیدلیل و بیاجازه موجب می شوند دو انسان نتوانند یکدیگر را ببخشند یا اینکه اختلافی را دوچندان می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خبرچین در واقع اشخاصی کاملاً غیرقابل اعتماد هستند؛ چرا که در نظر آنها، فقط خوب بودن خودشان مهم است و برای آبروی کسی ارزشی قائل نیستند</w:t>
      </w:r>
      <w:r>
        <w:rPr>
          <w:rFonts w:eastAsia="IRNazanin" w:cs="IRNazanin"/>
          <w:color w:val="111111"/>
          <w:sz w:val="28"/>
          <w:szCs w:val="28"/>
          <w:rtl w:val="true"/>
          <w:lang w:bidi="fa-IR"/>
        </w:rPr>
        <w:t>.</w:t>
      </w:r>
      <w:bookmarkStart w:id="95" w:name="pg4051_21032"/>
    </w:p>
    <w:p>
      <w:pPr>
        <w:pStyle w:val="BookText"/>
        <w:rPr/>
      </w:pPr>
      <w:bookmarkEnd w:id="95"/>
      <w:r>
        <w:rPr>
          <w:rFonts w:ascii="IRNazanin" w:hAnsi="IRNazanin" w:eastAsia="IRNazanin"/>
          <w:color w:val="111111"/>
          <w:sz w:val="28"/>
          <w:sz w:val="28"/>
          <w:szCs w:val="28"/>
          <w:rtl w:val="true"/>
          <w:lang w:bidi="fa-IR"/>
        </w:rPr>
        <w:t>بنابراین به دوستان عزیز توصیه می کنیم اگر فرد سخنچین در مورد شخصی مشغول به صحبت شد، صحبت او را قطع نموده و او را از خود برانید؛ چرا که قطعاً در مورد عملکرد شما نیز با فرد دیگری صحبت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کنیم از شر افراد سخن چین در امان بمانیم</w:t>
      </w:r>
      <w:r>
        <w:rPr>
          <w:rFonts w:eastAsia="IRNazanin" w:cs="IRNazanin"/>
          <w:color w:val="111111"/>
          <w:sz w:val="28"/>
          <w:szCs w:val="28"/>
          <w:rtl w:val="true"/>
          <w:lang w:bidi="fa-IR"/>
        </w:rPr>
        <w:t>.</w:t>
      </w:r>
    </w:p>
    <w:p>
      <w:pPr>
        <w:pStyle w:val="Heading4"/>
        <w:numPr>
          <w:ilvl w:val="3"/>
          <w:numId w:val="1"/>
        </w:numPr>
        <w:rPr/>
      </w:pPr>
      <w:bookmarkStart w:id="96" w:name="__RefHeading___Toc2339247_2281741623"/>
      <w:bookmarkStart w:id="97" w:name="_Toc36"/>
      <w:bookmarkEnd w:id="96"/>
      <w:r>
        <w:rPr/>
        <w:t>۱۹</w:t>
      </w:r>
      <w:r>
        <w:rPr>
          <w:rtl w:val="true"/>
        </w:rPr>
        <w:t xml:space="preserve">- </w:t>
      </w:r>
      <w:r>
        <w:rPr>
          <w:rtl w:val="true"/>
        </w:rPr>
        <w:t>ناامیدی</w:t>
      </w:r>
      <w:bookmarkEnd w:id="97"/>
    </w:p>
    <w:p>
      <w:pPr>
        <w:pStyle w:val="BookText"/>
        <w:rPr/>
      </w:pPr>
      <w:r>
        <w:rPr>
          <w:rFonts w:ascii="IRNazanin" w:hAnsi="IRNazanin" w:eastAsia="IRNazanin"/>
          <w:color w:val="111111"/>
          <w:sz w:val="28"/>
          <w:sz w:val="28"/>
          <w:szCs w:val="28"/>
          <w:rtl w:val="true"/>
          <w:lang w:bidi="fa-IR"/>
        </w:rPr>
        <w:t>امید به زندگی معنا میبخشد و نیروی ما را افزایش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 تواند بسیاری از بیماریهای روحی ما را مداوا نموده و باعث شود درمان بیماریهای جسمی را نیز پیگیری نموده و سلامت خود را کسب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زندگی روح میدهد و ما را وادار میکند برای آینده برنامهریزی کنیم و منتظر شادی و کام روایی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را میتوان بزرگترین هدیه خداوند دانست که منشأ بسیاری از خوبی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امید زنده است و آنچه موجب تلاش و کوشش ما میشود، امید به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توضیحات، با شخصی روبه رو میشویم که با گفتار خود و استفاده نامناسب از قدرت زبان و بیان، موجب ناامیدی و یأس در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 از بین بردن امید، معنی زندگی را از شنونده میگیرد و به او ناامیدی و افسردگی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دیگران را ناامید می کنند و یا ناامید هستند، در واقع دیگران را حقیر و ناتوان می بینند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چنین اشخاصی روبه رو شدید، اولاً گفت وگوی کوتاهی داشته باشید،</w:t>
      </w:r>
      <w:bookmarkStart w:id="98" w:name="pg4051_21033"/>
    </w:p>
    <w:p>
      <w:pPr>
        <w:pStyle w:val="BookText"/>
        <w:rPr/>
      </w:pPr>
      <w:bookmarkEnd w:id="98"/>
      <w:r>
        <w:rPr>
          <w:rFonts w:ascii="IRNazanin" w:hAnsi="IRNazanin" w:eastAsia="IRNazanin"/>
          <w:color w:val="111111"/>
          <w:sz w:val="28"/>
          <w:sz w:val="28"/>
          <w:szCs w:val="28"/>
          <w:rtl w:val="true"/>
          <w:lang w:bidi="fa-IR"/>
        </w:rPr>
        <w:t>در ثانی به هیچ وجه تحت تأثیر آنها قرار نگیرید و در آخر نیز به او یادآور شوید که شما بسیار قوی هستید و می توانید با مشکلات روبه رو شده و راهکار مناسبی برای مشکلات خود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تلاش دست نمی کشید و از رحمت خداوند متعال نا امید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مبحث امید در متون دینی و ادبی نیز مبحث بسیار مهمی است؛ بهنحوی که در قرآن کریم نیز خداوند متعال از انسان خواسته است علیرغم گناهان بسیار، از رحمت خداوند همیشه مهربان ناامید نباشید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ascii="IRNazanin" w:hAnsi="IRNazanin" w:eastAsia="IRNazanin"/>
          <w:color w:val="111111"/>
          <w:sz w:val="28"/>
          <w:sz w:val="28"/>
          <w:szCs w:val="28"/>
          <w:rtl w:val="true"/>
          <w:lang w:bidi="fa-IR"/>
        </w:rPr>
        <w:t xml:space="preserve"> بگو ای بندگان من که بر خویشتن زیادهروی روا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همه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بهشرط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 که او خود آمرزنده مهربان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در فرهنگ عمومی جامعه نیز فقط شیطان را ناامید میخوانند؛ لذا هرگز امید کسی را از بین نبرید و همیشه شخصی امیددهنده باشید و امیدوار به آینده</w:t>
      </w:r>
      <w:r>
        <w:rPr>
          <w:rFonts w:eastAsia="IRNazanin" w:cs="IRNazanin"/>
          <w:color w:val="111111"/>
          <w:sz w:val="28"/>
          <w:szCs w:val="28"/>
          <w:rtl w:val="true"/>
          <w:lang w:bidi="fa-IR"/>
        </w:rPr>
        <w:t>.</w:t>
      </w:r>
    </w:p>
    <w:p>
      <w:pPr>
        <w:pStyle w:val="Heading4"/>
        <w:numPr>
          <w:ilvl w:val="3"/>
          <w:numId w:val="1"/>
        </w:numPr>
        <w:rPr/>
      </w:pPr>
      <w:bookmarkStart w:id="99" w:name="__RefHeading___Toc2339249_2281741623"/>
      <w:bookmarkStart w:id="100" w:name="_Toc37"/>
      <w:bookmarkEnd w:id="99"/>
      <w:r>
        <w:rPr/>
        <w:t>۲۰</w:t>
      </w:r>
      <w:r>
        <w:rPr>
          <w:rtl w:val="true"/>
        </w:rPr>
        <w:t xml:space="preserve">- </w:t>
      </w:r>
      <w:r>
        <w:rPr>
          <w:rtl w:val="true"/>
        </w:rPr>
        <w:t>لقب گذاری ناپسند</w:t>
      </w:r>
      <w:bookmarkEnd w:id="100"/>
    </w:p>
    <w:p>
      <w:pPr>
        <w:pStyle w:val="BookText"/>
        <w:rPr/>
      </w:pPr>
      <w:r>
        <w:rPr>
          <w:rFonts w:ascii="IRNazanin" w:hAnsi="IRNazanin" w:eastAsia="IRNazanin"/>
          <w:color w:val="111111"/>
          <w:sz w:val="28"/>
          <w:sz w:val="28"/>
          <w:szCs w:val="28"/>
          <w:rtl w:val="true"/>
          <w:lang w:bidi="fa-IR"/>
        </w:rPr>
        <w:t>لقب ناپسند را هیچ انسانی دوست ندارد؛ گاهی افرادی یافت میشوند که به دیگران لقب ناپسندی میدهند و او را با همان لقب ناشایست صدا میکنند و بعد از مدتی نیز متاسفانه برخی افراد از او تبعیت کرده و فضای ناخوشایندی را برای شنونده ایجاد مینمایند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تمسخر دائمی موجب اُفت شخصیت فرد شنونده شده و گاهی موجب</w:t>
      </w:r>
    </w:p>
    <w:p>
      <w:pPr>
        <w:pStyle w:val="BookText"/>
        <w:rPr/>
      </w:pPr>
      <w:r>
        <w:rPr>
          <w:rFonts w:ascii="IRNazanin" w:hAnsi="IRNazanin" w:eastAsia="IRNazanin"/>
          <w:color w:val="111111"/>
          <w:sz w:val="28"/>
          <w:sz w:val="28"/>
          <w:szCs w:val="28"/>
          <w:rtl w:val="true"/>
          <w:lang w:bidi="fa-IR"/>
        </w:rPr>
        <w:t>عصبانیت و حتی برخورد فیزیکی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هستند اشخاصی که حد و حدود زبان خود را نمیدانند و حتی در گفت وگوهای عامیانه برای دیگران نامگذاری میکنند و این نامگذاری ناپسند بر اثر تکرار، تبدیل به لقبی ناخوشایند و آزاردهنده نزد شنونده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شیوه گفت وگو نیز امری است غیراخلاقی، غیرانسانی و غیردینی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کلام خداوند متعال و سیره عملی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 یابیم که ایشان نه تنها با این رفتار غیرانسانی مخالفت میکردند، بلکه افراد را با نامها و القاب پسندیده نام می بردند و به آنها نسبتهای خوشایندی میدادند، تا فرد شنونده خوشحال شده و احساس رضایت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رفتارها را در کتب سنن النبی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کتابهای حدیثی مانند اصول کافی، می توانید مطالعه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 ای از القاب پسندیده اشخاص ذیل دقت فرمایید؛ البته بزرگان همیشه دیگران را با القاب مناسب و خوب نام گذاری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لقب</w:t>
      </w:r>
    </w:p>
    <w:p>
      <w:pPr>
        <w:pStyle w:val="BookText"/>
        <w:rPr/>
      </w:pPr>
      <w:r>
        <w:rPr>
          <w:rFonts w:ascii="IRNazanin" w:hAnsi="IRNazanin" w:eastAsia="IRNazanin"/>
          <w:color w:val="111111"/>
          <w:sz w:val="28"/>
          <w:sz w:val="28"/>
          <w:szCs w:val="28"/>
          <w:rtl w:val="true"/>
          <w:lang w:bidi="fa-IR"/>
        </w:rPr>
        <w:t>لقب دهنده</w:t>
      </w:r>
    </w:p>
    <w:p>
      <w:pPr>
        <w:pStyle w:val="BookText"/>
        <w:rPr/>
      </w:pP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رحمه للعالمین</w:t>
      </w:r>
    </w:p>
    <w:p>
      <w:pPr>
        <w:pStyle w:val="BookText"/>
        <w:rPr/>
      </w:pPr>
      <w:r>
        <w:rPr>
          <w:rFonts w:ascii="IRNazanin" w:hAnsi="IRNazanin" w:eastAsia="IRNazanin"/>
          <w:color w:val="111111"/>
          <w:sz w:val="28"/>
          <w:sz w:val="28"/>
          <w:szCs w:val="28"/>
          <w:rtl w:val="true"/>
          <w:lang w:bidi="fa-IR"/>
        </w:rPr>
        <w:t>خداوند سبحان</w:t>
      </w:r>
    </w:p>
    <w:p>
      <w:pPr>
        <w:pStyle w:val="BookText"/>
        <w:rPr/>
      </w:pPr>
      <w:r>
        <w:rPr>
          <w:rFonts w:ascii="IRNazanin" w:hAnsi="IRNazanin" w:eastAsia="IRNazanin"/>
          <w:color w:val="111111"/>
          <w:sz w:val="28"/>
          <w:sz w:val="28"/>
          <w:szCs w:val="28"/>
          <w:rtl w:val="true"/>
          <w:lang w:bidi="fa-IR"/>
        </w:rPr>
        <w:t>علی</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ابوتراب</w:t>
      </w:r>
    </w:p>
    <w:p>
      <w:pPr>
        <w:pStyle w:val="BookText"/>
        <w:rPr/>
      </w:pPr>
      <w:r>
        <w:rPr>
          <w:rFonts w:ascii="IRNazanin" w:hAnsi="IRNazanin" w:eastAsia="IRNazanin"/>
          <w:color w:val="111111"/>
          <w:sz w:val="28"/>
          <w:sz w:val="28"/>
          <w:szCs w:val="28"/>
          <w:rtl w:val="true"/>
          <w:lang w:bidi="fa-IR"/>
        </w:rPr>
        <w:t>پیامبر اکرم</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لسان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مردم وحاکم وقت</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نابغه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شیخالرئیس</w:t>
      </w:r>
    </w:p>
    <w:p>
      <w:pPr>
        <w:pStyle w:val="BookText"/>
        <w:rPr/>
      </w:pPr>
      <w:r>
        <w:rPr>
          <w:rFonts w:ascii="IRNazanin" w:hAnsi="IRNazanin" w:eastAsia="IRNazanin"/>
          <w:color w:val="111111"/>
          <w:sz w:val="28"/>
          <w:sz w:val="28"/>
          <w:szCs w:val="28"/>
          <w:rtl w:val="true"/>
          <w:lang w:bidi="fa-IR"/>
        </w:rPr>
        <w:t>دانشمندان زمان</w:t>
      </w:r>
    </w:p>
    <w:p>
      <w:pPr>
        <w:pStyle w:val="BookText"/>
        <w:rPr/>
      </w:pPr>
      <w:r>
        <w:rPr>
          <w:rFonts w:ascii="IRNazanin" w:hAnsi="IRNazanin" w:eastAsia="IRNazanin"/>
          <w:color w:val="111111"/>
          <w:sz w:val="28"/>
          <w:sz w:val="28"/>
          <w:szCs w:val="28"/>
          <w:rtl w:val="true"/>
          <w:lang w:bidi="fa-IR"/>
        </w:rPr>
        <w:t>البته ما نیز در محیط خانواده و دوستان، اطرافیان را با القاب خوبی صدا می زنیم که موجب افزایش محبت و رغبت بین اعضاء خانواده و آشنایان می شویم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فرزند پسر را عزیز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w:t>
      </w:r>
      <w:bookmarkStart w:id="101" w:name="pg4051_21035"/>
    </w:p>
    <w:p>
      <w:pPr>
        <w:pStyle w:val="BookText"/>
        <w:rPr/>
      </w:pPr>
      <w:bookmarkEnd w:id="101"/>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فرزند دختر را نفس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به شوهرش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نامحرمی که زن نامحرم را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 هایی است از اینکه با زبانمان نه تنها لقب ناپسندی را به کسی نسبت نمی دهیم، بلکه از لقب خوب و پسندیده ای هم استفاده نموده ایم</w:t>
      </w:r>
      <w:r>
        <w:rPr>
          <w:rFonts w:eastAsia="IRNazanin" w:cs="IRNazanin"/>
          <w:color w:val="111111"/>
          <w:sz w:val="28"/>
          <w:szCs w:val="28"/>
          <w:rtl w:val="true"/>
          <w:lang w:bidi="fa-IR"/>
        </w:rPr>
        <w:t>.</w:t>
      </w:r>
    </w:p>
    <w:p>
      <w:pPr>
        <w:pStyle w:val="Heading4"/>
        <w:numPr>
          <w:ilvl w:val="3"/>
          <w:numId w:val="1"/>
        </w:numPr>
        <w:rPr/>
      </w:pPr>
      <w:bookmarkStart w:id="102" w:name="__RefHeading___Toc2339251_2281741623"/>
      <w:bookmarkStart w:id="103" w:name="_Toc38"/>
      <w:bookmarkEnd w:id="102"/>
      <w:r>
        <w:rPr/>
        <w:t>۲۱</w:t>
      </w:r>
      <w:r>
        <w:rPr>
          <w:rtl w:val="true"/>
        </w:rPr>
        <w:t xml:space="preserve">- </w:t>
      </w:r>
      <w:r>
        <w:rPr>
          <w:rtl w:val="true"/>
        </w:rPr>
        <w:t>تملق و چاپلوسی</w:t>
      </w:r>
      <w:bookmarkEnd w:id="103"/>
    </w:p>
    <w:p>
      <w:pPr>
        <w:pStyle w:val="Heading5"/>
        <w:numPr>
          <w:ilvl w:val="4"/>
          <w:numId w:val="1"/>
        </w:numPr>
        <w:rPr/>
      </w:pPr>
      <w:bookmarkStart w:id="104" w:name="__RefHeading___Toc2339253_2281741623"/>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تملق و چاپلوسی یعنی اینکه فردی شایستگی داشتن موقعیتی را نداشته و آن جایگاه را به هر دلیلی بهدست آورده است و ما با توجه به جایگاه اجتماعی، مالی و یا به هر دلیل دیگر، منهای شخصیت فردی او، از آن فرد تعریف تمجید نموده و حسنات او را در گفت وگوهای خصوصی یا عمومی بازگو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و تمجید نابهجا و کذب از فرد مذکور، اثرات و صدمات شخصیتی را برای گوینده و شنونده ایجاد خواهد کرد که معمولا تبعات منفی آن طولانی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توضیحات به بعضی از ابعاد تملق و چاپلوسی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ابعاد شخصیتی فرد چاپلوس میپردازیم و از زوایای گوناگون این موضوع را بررسی مینماییم</w:t>
      </w:r>
      <w:r>
        <w:rPr>
          <w:rFonts w:eastAsia="IRNazanin" w:cs="IRNazanin"/>
          <w:color w:val="111111"/>
          <w:sz w:val="28"/>
          <w:szCs w:val="28"/>
          <w:rtl w:val="true"/>
          <w:lang w:bidi="fa-IR"/>
        </w:rPr>
        <w:t>.</w:t>
      </w:r>
    </w:p>
    <w:p>
      <w:pPr>
        <w:pStyle w:val="Heading5"/>
        <w:numPr>
          <w:ilvl w:val="4"/>
          <w:numId w:val="1"/>
        </w:numPr>
        <w:rPr/>
      </w:pPr>
      <w:bookmarkStart w:id="106" w:name="__RefHeading___Toc2339255_2281741623"/>
      <w:bookmarkStart w:id="107" w:name="_Toc40"/>
      <w:bookmarkEnd w:id="106"/>
      <w:r>
        <w:rPr>
          <w:rtl w:val="true"/>
        </w:rPr>
        <w:t>مشخصات فرد چاپلوس</w:t>
      </w:r>
      <w:bookmarkEnd w:id="107"/>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 تمجید دیگران، پی کسب منافع شخصی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خواسته خود ناتوان بوده و فردی جاهل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 نبوده و میخواهد بدون سعی و کوشش به خواسته خود دست یابد؛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برای شخص مقابل قائل نیست و صرفاً بهدلیل موقعیت شغلی یا</w:t>
      </w:r>
      <w:bookmarkStart w:id="108" w:name="pg4051_21036"/>
    </w:p>
    <w:p>
      <w:pPr>
        <w:pStyle w:val="BookText"/>
        <w:rPr/>
      </w:pPr>
      <w:bookmarkEnd w:id="108"/>
      <w:r>
        <w:rPr>
          <w:rFonts w:ascii="IRNazanin" w:hAnsi="IRNazanin" w:eastAsia="IRNazanin"/>
          <w:color w:val="111111"/>
          <w:sz w:val="28"/>
          <w:sz w:val="28"/>
          <w:szCs w:val="28"/>
          <w:rtl w:val="true"/>
          <w:lang w:bidi="fa-IR"/>
        </w:rPr>
        <w:t>دلیل دیگری اقدام به چاپلوسی میکند؛ لذا در صورت تغییر موقعیت، رفتار شخص چاپلوس نیز سریعاً تغییر می 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چاپلوس در واقع فردی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صفات و حسنات پسندیده ای را به مخاطب نسبت میدهد که عملاً وجود نداشته یا در حد تمجید و تعریف نیست؛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چاپلوس به دلیل ضعف شخصیتی نسبت به افراد بالادستی خاضع است، اما نسبت به افراد پاییندستی بسیار گستاخ میباشد؛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چاپلوس دائماً مشغول تحقیر خود است تا طرف مقابل را بزرگ جلوه دهد؛ لذا در بسیاری موارد اقدام به تحقیر دیگران میکند تا مقداری از حقارت خود را جبران کرده 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چاپلوس در چاپلوسی های خود، از ابزارهایی مانند غیبت، تهمت و شایعه استفاده نموده تا به خواسته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خصوصیات فرد چاپلوس به بررسی شخصیت فردی او میپردازیم که در مقابل چاپلوسی و تملق خوشحال شده و احساس رضایت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نیز متأسفانه در ابعاد شخصیتی دچار ضعف بوده و از خلاء هویتی رنج میبرد؛ حال به بررسی بعضی از این ابعاد می پردازیم</w:t>
      </w:r>
      <w:r>
        <w:rPr>
          <w:rFonts w:eastAsia="IRNazanin" w:cs="IRNazanin"/>
          <w:color w:val="111111"/>
          <w:sz w:val="28"/>
          <w:szCs w:val="28"/>
          <w:rtl w:val="true"/>
          <w:lang w:bidi="fa-IR"/>
        </w:rPr>
        <w:t>.</w:t>
      </w:r>
    </w:p>
    <w:p>
      <w:pPr>
        <w:pStyle w:val="Heading5"/>
        <w:numPr>
          <w:ilvl w:val="4"/>
          <w:numId w:val="1"/>
        </w:numPr>
        <w:rPr/>
      </w:pPr>
      <w:bookmarkStart w:id="109" w:name="__RefHeading___Toc2339257_2281741623"/>
      <w:bookmarkStart w:id="110" w:name="_Toc41"/>
      <w:bookmarkEnd w:id="109"/>
      <w:r>
        <w:rPr>
          <w:rtl w:val="true"/>
        </w:rPr>
        <w:t>خصوصیات شخصی که در مقابل چاپلوسی احساس رضایتمندی دارد</w:t>
      </w:r>
      <w:bookmarkEnd w:id="110"/>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وقتی از موقعیت حقیقی خود آگاه است و دیگران علیرغم حقیقت از او تمجید میکنند ، در واقع دروغ گفتن و شنیدن را دوست دارد؛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موردنظر به شدت تحت تأثیر تملق دیگران قرار گرفته و تصمیمات لحظه ای اتخاذ می کند؛ لذا این شخص عملاً اهل تفکر نیست و رفتارهای او تابع رفتار دیگران است؛</w:t>
      </w:r>
      <w:bookmarkStart w:id="111" w:name="pg4051_21037"/>
    </w:p>
    <w:p>
      <w:pPr>
        <w:pStyle w:val="BookText"/>
        <w:rPr/>
      </w:pPr>
      <w:bookmarkEnd w:id="111"/>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چاپلوسی دیگران به وجد میآید، انسان سست عنصری است و با بدگویی و سخن چینی نیز سخت تحت تأثیر قرار گرفته و تصمیمات نابخردانه اتخاذ می نماید؛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برای شایستگی اطرافیان ارزشی قائل نبوده و صرفاً با روابط دوستانه یا فامیلی یا هر رابطهای، بدون در نظر گرفتن شایستگی، نسبت به جایگاه دیگران تصمیم می گیرند و رفتار می 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چاپلوسی و تملق دیگران تأثیر میگیرد، دارای عقده های شخصیتی متعددی است، چرا که کمتر احساس ارزشمندی واقعی دارد؛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چاپلوسی را می بیند و به آن عکس العمل مثبت نشان می دهد، خود نیز چاپلوسی بالادستی های خود را نموده و از این کار لذت می برد؛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اینکه چاپلوسی و تملق برای شخصیت شنونده و گوینده، مایه ذلت است و تخریب</w:t>
      </w:r>
      <w:r>
        <w:rPr>
          <w:rFonts w:eastAsia="IRNazanin" w:cs="IRNazanin"/>
          <w:color w:val="111111"/>
          <w:sz w:val="28"/>
          <w:szCs w:val="28"/>
          <w:rtl w:val="true"/>
          <w:lang w:bidi="fa-IR"/>
        </w:rPr>
        <w:t>.</w:t>
      </w:r>
    </w:p>
    <w:p>
      <w:pPr>
        <w:pStyle w:val="Heading5"/>
        <w:numPr>
          <w:ilvl w:val="4"/>
          <w:numId w:val="1"/>
        </w:numPr>
        <w:rPr/>
      </w:pPr>
      <w:bookmarkStart w:id="112" w:name="__RefHeading___Toc2339259_2281741623"/>
      <w:bookmarkStart w:id="113" w:name="_Toc42"/>
      <w:bookmarkEnd w:id="112"/>
      <w:r>
        <w:rPr>
          <w:rtl w:val="true"/>
        </w:rPr>
        <w:t>فرق چاپلوسی با تعریف و تمجید از بزرگان چیست؟</w:t>
      </w:r>
      <w:bookmarkEnd w:id="113"/>
    </w:p>
    <w:p>
      <w:pPr>
        <w:pStyle w:val="BookText"/>
        <w:rPr/>
      </w:pPr>
      <w:r>
        <w:rPr>
          <w:rFonts w:ascii="IRNazanin" w:hAnsi="IRNazanin" w:eastAsia="IRNazanin"/>
          <w:color w:val="111111"/>
          <w:sz w:val="28"/>
          <w:sz w:val="28"/>
          <w:szCs w:val="28"/>
          <w:rtl w:val="true"/>
          <w:lang w:bidi="fa-IR"/>
        </w:rPr>
        <w:t>برای درک بهتر این موضوع، به جدول زیر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چاپلوسی و تملق</w:t>
      </w:r>
    </w:p>
    <w:p>
      <w:pPr>
        <w:pStyle w:val="BookText"/>
        <w:rPr/>
      </w:pPr>
      <w:r>
        <w:rPr>
          <w:rFonts w:ascii="IRNazanin" w:hAnsi="IRNazanin" w:eastAsia="IRNazanin"/>
          <w:color w:val="111111"/>
          <w:sz w:val="28"/>
          <w:sz w:val="28"/>
          <w:szCs w:val="28"/>
          <w:rtl w:val="true"/>
          <w:lang w:bidi="fa-IR"/>
        </w:rPr>
        <w:t>تعریف و تمجید واقعی</w:t>
      </w:r>
    </w:p>
    <w:p>
      <w:pPr>
        <w:pStyle w:val="BookText"/>
        <w:rPr/>
      </w:pPr>
      <w:r>
        <w:rPr>
          <w:rFonts w:ascii="IRNazanin" w:hAnsi="IRNazanin" w:eastAsia="IRNazanin"/>
          <w:color w:val="111111"/>
          <w:sz w:val="28"/>
          <w:sz w:val="28"/>
          <w:szCs w:val="28"/>
          <w:rtl w:val="true"/>
          <w:lang w:bidi="fa-IR"/>
        </w:rPr>
        <w:t>فرد چاپلوس عملاً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تمجیدکننده حقیقتی را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متملق به دنبال منافع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تمجیدکننده تواناییهای طرف مقابل را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چاپلوس شخصیت خود را تحقیر می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تمجیدکننده، شخصیت بزرگ طرف مقابل را نمایان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چاپلوس صرفاً به جایگاه طرف مقابل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تمجیدکننده به شخصیت طرف مقابل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متملق، خود انسان ضعیف و ناتوانی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تمجیدکننده، خود انسان توانا و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متملق چاپلوسی میکند تا در آینده چیزی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تمجیدکننده بابت موضوعی از گذشته، طرف مقابل را تمجید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چاپلوس از گفتار خود احساس رضایت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تمجیدکننده از گفتار خود احساس خوبی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چاپلوس دنبال سهم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تمجیدکننده به دنبال ارزش نهادن به شایستگی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چاپلوس گدایی محبت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تمجیدکننده بذل محبت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احساس رضایت از چاپلوسی دیگران دارد، سکوت کرده و به خود حق می دهد که دیگران چاپلوسی او 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تمجیدشده تشکر میکند و دیگران را مورد لطف قرار داده و توانایی آنها را نیز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خودخواه و مغرور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بزرگمنش و با مردم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ارائه شده، درمییابیم تعریف و تمجید از بزرگان در حوزه های مختلف تملق نیست؛ بلکه بیان واقعیت زندگی و جایگاه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با همایش و کنفرانس های مختلف، از بزرگان علمی تمجید می شود؛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برگزاری یک بازی دوستانه از یک ورزشکار، خداحافظی می 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تشکیل داده و از مدیر قبلی تشکر کرده و مدیر جدید را معرفی می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چاپلوسی و تملق نیست، بلکه گفتن واقعیت است و تشکر از افراد شایسته؛ حتی در ادبیات دینی ما نیز چنین فضای مثبتی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دعبل</w:t>
      </w:r>
      <w:bookmarkStart w:id="114" w:name="pg4051_21039"/>
    </w:p>
    <w:p>
      <w:pPr>
        <w:pStyle w:val="BookText"/>
        <w:rPr/>
      </w:pPr>
      <w:bookmarkEnd w:id="114"/>
      <w:r>
        <w:rPr>
          <w:rFonts w:ascii="IRNazanin" w:hAnsi="IRNazanin" w:eastAsia="IRNazanin"/>
          <w:color w:val="111111"/>
          <w:sz w:val="28"/>
          <w:sz w:val="28"/>
          <w:szCs w:val="28"/>
          <w:rtl w:val="true"/>
          <w:lang w:bidi="fa-IR"/>
        </w:rPr>
        <w:t>شاعر، شعری را با مضامین بسیار مفید اسلامی بیان میکند،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عبای خود را به او بخشیده و از او تمجید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قرآنکریم خداوند متعال بعد از خلق انسان، خود را احسن الخالقین خطاب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بزرگان و جهادگران اطراف خود تعریف و تمجید نموده و آنها را بزرگ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گفتن حقیقت و جایگاه شخصیتی افراد، تملق و چاپلوسی نیست؛ بلکه امری پسندیده و مفید است؛ آنچه ناپسند است را توضیح دادیم و به آن اشاره نمودیم</w:t>
      </w:r>
      <w:r>
        <w:rPr>
          <w:rFonts w:eastAsia="IRNazanin" w:cs="IRNazanin"/>
          <w:color w:val="111111"/>
          <w:sz w:val="28"/>
          <w:szCs w:val="28"/>
          <w:rtl w:val="true"/>
          <w:lang w:bidi="fa-IR"/>
        </w:rPr>
        <w:t>.</w:t>
      </w:r>
    </w:p>
    <w:p>
      <w:pPr>
        <w:pStyle w:val="Heading4"/>
        <w:numPr>
          <w:ilvl w:val="3"/>
          <w:numId w:val="1"/>
        </w:numPr>
        <w:rPr/>
      </w:pPr>
      <w:bookmarkStart w:id="115" w:name="__RefHeading___Toc2339261_2281741623"/>
      <w:bookmarkStart w:id="116" w:name="_Toc43"/>
      <w:bookmarkEnd w:id="115"/>
      <w:r>
        <w:rPr/>
        <w:t>۲۲</w:t>
      </w:r>
      <w:r>
        <w:rPr>
          <w:rtl w:val="true"/>
        </w:rPr>
        <w:t xml:space="preserve">- </w:t>
      </w:r>
      <w:r>
        <w:rPr>
          <w:rtl w:val="true"/>
        </w:rPr>
        <w:t>شهادت ناحق</w:t>
      </w:r>
      <w:bookmarkEnd w:id="116"/>
    </w:p>
    <w:p>
      <w:pPr>
        <w:pStyle w:val="Heading5"/>
        <w:numPr>
          <w:ilvl w:val="4"/>
          <w:numId w:val="1"/>
        </w:numPr>
        <w:rPr/>
      </w:pPr>
      <w:bookmarkStart w:id="117" w:name="__RefHeading___Toc2339263_2281741623"/>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شهادت ناحق به خودی خود دروغ محسوب می شود، اما آنچه این موضوع را از دیگر موضوعات جدا میسازد، خسارت جبرانناپذیری است که به دیگران وارد میکنیم و حقالناس را از بین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ناحق اگرچه در قانون دارای تبعات منفی زیادی است، اما از لحاظ شخصیتی نیز بیانگر ضعف اراده و شخصیت فرد شهادت دهنده است که به خاطر منافع دیگران، دنیا و آخرت خود را از بین می برد و آبروی خود را ریخته و هویت ناخوشایندی را کسب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آسیب زبان، خسارتی است دنیوی و اخروی که متأسفانه شیطان عدهای را میفریبد و بدین وسیله شخصیت آنها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خسارت ناشی از ندانستن اندازه زبان بود؛ زبانی که اگر افسار نداشته باشد، ما و شخصیت ما را به ذلالت می کشاند و اگر اندازه آن را بدانیم و آن را کنترل کنیم، موجب تعالی شخصیت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تمنای آن داریم که زبان ما را به حکمت و گفت وگوی محبت آمیز گویا گرداند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از خود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اندازه پای خود را ندانیم و به محلی مراجعه نماییم و یا به موضوعی ورود کنیم که نباید این کار را می کردیم،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اندازه دست خود را ندانیم و به چیزهایی دست درازی کنیم که نباید دست درازی می کردیم،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اندازه فکر خود را ندانیم و به چیزهایی بیندیشیم که نباید فکر می کردیم،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توانمندی روحی من به چه میزان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من چه اندازهای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نسبت به اطرافیان و محیط اطرافم دارای چه ابعادی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بعد از شخصیت اندازه های مختلفی دارد که اگر آنها را ندانیم، هرگز خود واقعی خویش را نمی توانیم بشناسیم؛ پس باید کاری کرد و راه حلی را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راهکار</w:t>
      </w:r>
    </w:p>
    <w:p>
      <w:pPr>
        <w:pStyle w:val="BookText"/>
        <w:rPr/>
      </w:pPr>
      <w:r>
        <w:rPr>
          <w:rFonts w:ascii="IRNazanin" w:hAnsi="IRNazanin" w:eastAsia="IRNazanin"/>
          <w:color w:val="111111"/>
          <w:sz w:val="28"/>
          <w:sz w:val="28"/>
          <w:szCs w:val="28"/>
          <w:rtl w:val="true"/>
          <w:lang w:bidi="fa-IR"/>
        </w:rPr>
        <w:t>چگونه از اندازه شخصیت خود آگاه شوم؟</w:t>
      </w:r>
    </w:p>
    <w:p>
      <w:pPr>
        <w:pStyle w:val="BookText"/>
        <w:rPr/>
      </w:pPr>
      <w:r>
        <w:rPr>
          <w:rFonts w:ascii="IRNazanin" w:hAnsi="IRNazanin" w:eastAsia="IRNazanin"/>
          <w:color w:val="111111"/>
          <w:sz w:val="28"/>
          <w:sz w:val="28"/>
          <w:szCs w:val="28"/>
          <w:rtl w:val="true"/>
          <w:lang w:bidi="fa-IR"/>
        </w:rPr>
        <w:t>چگونه شخصیت خود را اندازه گیری کنم؟</w:t>
      </w:r>
    </w:p>
    <w:p>
      <w:pPr>
        <w:pStyle w:val="BookText"/>
        <w:rPr/>
      </w:pPr>
      <w:r>
        <w:rPr>
          <w:rFonts w:ascii="IRNazanin" w:hAnsi="IRNazanin" w:eastAsia="IRNazanin"/>
          <w:color w:val="111111"/>
          <w:sz w:val="28"/>
          <w:sz w:val="28"/>
          <w:szCs w:val="28"/>
          <w:rtl w:val="true"/>
          <w:lang w:bidi="fa-IR"/>
        </w:rPr>
        <w:t>برای اندازه گیری هر چیز، ما حدفاصل دو سر آن شئ را اندازه میگیریم؛ مثلاً برای اندازهگیری طول قد انسان از نوک انگشتان پا تا فرق سر خود را با متر اندازه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حدفاصل دو سوی بدن ما می شود طول قد ما؛ حال اگر بخواهیم شخصیت خود را اندازه بگیریم، همین کار را میکنیم؛ یعنی باید بدانیم</w:t>
      </w:r>
    </w:p>
    <w:p>
      <w:pPr>
        <w:pStyle w:val="BookText"/>
        <w:rPr/>
      </w:pPr>
      <w:r>
        <w:rPr>
          <w:rFonts w:ascii="IRNazanin" w:hAnsi="IRNazanin" w:eastAsia="IRNazanin"/>
          <w:color w:val="111111"/>
          <w:sz w:val="28"/>
          <w:sz w:val="28"/>
          <w:szCs w:val="28"/>
          <w:rtl w:val="true"/>
          <w:lang w:bidi="fa-IR"/>
        </w:rPr>
        <w:t>حدفاصل خوشحالی و ناراحتی ما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حدفاصل رضایت و نارضایتی ما چقدر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 چیزی خوشحال می شویم و از چه چیزی ناراحت؟</w:t>
      </w:r>
      <w:r>
        <w:rPr>
          <w:rFonts w:eastAsia="IRNazanin" w:cs="IRNazanin"/>
          <w:color w:val="111111"/>
          <w:sz w:val="28"/>
          <w:szCs w:val="28"/>
          <w:rtl w:val="true"/>
          <w:lang w:bidi="fa-IR"/>
        </w:rPr>
        <w:t>!</w:t>
      </w:r>
      <w:bookmarkStart w:id="119" w:name="pg4051_21041"/>
    </w:p>
    <w:p>
      <w:pPr>
        <w:pStyle w:val="BookText"/>
        <w:rPr/>
      </w:pPr>
      <w:bookmarkEnd w:id="119"/>
      <w:r>
        <w:rPr>
          <w:rFonts w:ascii="IRNazanin" w:hAnsi="IRNazanin" w:eastAsia="IRNazanin"/>
          <w:color w:val="111111"/>
          <w:sz w:val="28"/>
          <w:sz w:val="28"/>
          <w:szCs w:val="28"/>
          <w:rtl w:val="true"/>
          <w:lang w:bidi="fa-IR"/>
        </w:rPr>
        <w:t>اگر با موضوعات و چیزهای کوچک ناراحت میشویم، پس خودمان نیز کوچک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بهخاطر موضوعات مهم و بزرگ ناراحت می شویم، پس خودمان نیز بزرگ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شیوه اندازهگیری در مییابیم که در بسیاری امور کوچک، در بسیاری امور متوسط و در اموری نیز بزرگ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تمامی ابعاد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 اندازه نیست؛ بلکه متفاوت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تلاش میکنیم ابعاد مختلف وجودی خود را وسعت ببخشیم</w:t>
      </w:r>
      <w:r>
        <w:rPr>
          <w:rFonts w:eastAsia="IRNazanin" w:cs="IRNazanin"/>
          <w:color w:val="111111"/>
          <w:sz w:val="28"/>
          <w:szCs w:val="28"/>
          <w:rtl w:val="true"/>
          <w:lang w:bidi="fa-IR"/>
        </w:rPr>
        <w:t>.</w:t>
      </w:r>
    </w:p>
    <w:p>
      <w:pPr>
        <w:pStyle w:val="Heading5"/>
        <w:numPr>
          <w:ilvl w:val="4"/>
          <w:numId w:val="1"/>
        </w:numPr>
        <w:rPr/>
      </w:pPr>
      <w:bookmarkStart w:id="120" w:name="__RefHeading___Toc2339265_2281741623"/>
      <w:bookmarkStart w:id="121" w:name="_Toc45"/>
      <w:bookmarkEnd w:id="120"/>
      <w:r>
        <w:rPr>
          <w:rtl w:val="true"/>
        </w:rPr>
        <w:t>چگونه باید ابعاد مختلف شخصیتی خود را متعالی کنیم؟</w:t>
      </w:r>
      <w:bookmarkEnd w:id="121"/>
    </w:p>
    <w:p>
      <w:pPr>
        <w:pStyle w:val="BookText"/>
        <w:rPr/>
      </w:pPr>
      <w:r>
        <w:rPr>
          <w:rFonts w:ascii="IRNazanin" w:hAnsi="IRNazanin" w:eastAsia="IRNazanin"/>
          <w:color w:val="111111"/>
          <w:sz w:val="28"/>
          <w:sz w:val="28"/>
          <w:szCs w:val="28"/>
          <w:rtl w:val="true"/>
          <w:lang w:bidi="fa-IR"/>
        </w:rPr>
        <w:t>همه انسانها با استعدادهای گوناگون خلق میشوند؛ لذا به صورت وراثتی دارای ویژگیهای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ژنها در این میان نقش بسیار مهمی دارند، اما نقش یادگیری، تربیت خویشتن و خودسازی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 و کوشش است که می توان بزرگوار شد، نه با سکون و درجا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به خاطر هدیه بسیار کوچکی که از فرزندش دریافت نموده،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مادر که با یک هدیه کوچک از جانب فرزند خود خوشحال شده، از لحاظ شخصیتی بُعد کوچکی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کوچک بودن هدیه نیست؛ بلکه موضوع محبت و قدردانی فرزند نسبت به مادر است که مسأله بسیار مهم و پراهمیتی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مادر به خاطر مبحث مهمی به نام محبت فرزند نسبت به والدین خوشحال</w:t>
      </w:r>
    </w:p>
    <w:p>
      <w:pPr>
        <w:pStyle w:val="BookText"/>
        <w:rPr/>
      </w:pPr>
      <w:r>
        <w:rPr>
          <w:rFonts w:ascii="IRNazanin" w:hAnsi="IRNazanin" w:eastAsia="IRNazanin"/>
          <w:color w:val="111111"/>
          <w:sz w:val="28"/>
          <w:sz w:val="28"/>
          <w:szCs w:val="28"/>
          <w:rtl w:val="true"/>
          <w:lang w:bidi="fa-IR"/>
        </w:rPr>
        <w:t>است؛ پس مادر دارای خصلت انسانی و بُعد شخصیتی بزرگی است که چنین خوشحال و شادمان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نوپایی را می بینیم که مشغول بازی و خندیدن است؛ از دیدن آن کودک لذت برده و خوشحال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به خاطر موضوعی ساده خوشحال می شویم، آیا از لحاظ بُعد شخصیتی، کوچک هستیم؟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انسان شریف و بزرگواری هستید که از خوشحالی دیگران خوشحال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و محبت به بچه ها، از سلامت روح شما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خوشحالی دیگران، خصوصاً کودکان، موجب خوشنودی شما شود، نشان از عظمت روحی شماست؛ لذا دارای شخصیت متعالی و مهربان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و عصبی بودم و حرف ناشایستی به همسرم زدهام و از این بابت خیلی ناراحت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شخصیت خودم چه قضاوتی داشته باشم؟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به خاطر شکستن دل همسرتان ناراحت هستید، به خودی خود خوب است و نشان می دهد ذاتاً انسان مهربانی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عذرخواهی کرده و تلاش کنید اشتباه خود را جبران نمایید و دل او را شاد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شخصیت انسانهای مهربان، دل شکستن و ناراحتی دیگران هیچ جایگاهی نباید داشته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 و سؤالات مطرح شده، در مییابیم دلایل مختلف ناراحتی و عصبانیت ما بُعد مهمی از چگونگی شخصیت ما را مشخص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چرایی خوشحالی و ناراحتی را نشانهای از ضعف یا قوت شخصیتی خود بدانیم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نزدیکان ما شخصی صاحبخانه شده است؛ آیا ما نیز خوشحالیم یا بی تفاوتیم؟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خوشحالیم؟</w:t>
      </w:r>
    </w:p>
    <w:p>
      <w:pPr>
        <w:pStyle w:val="BookText"/>
        <w:rPr/>
      </w:pPr>
      <w:r>
        <w:rPr>
          <w:rFonts w:ascii="IRNazanin" w:hAnsi="IRNazanin" w:eastAsia="IRNazanin"/>
          <w:color w:val="111111"/>
          <w:sz w:val="28"/>
          <w:sz w:val="28"/>
          <w:szCs w:val="28"/>
          <w:rtl w:val="true"/>
          <w:lang w:bidi="fa-IR"/>
        </w:rPr>
        <w:t>بی تفاوتیم؟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خوشحالی دیگران خوشحال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خیابان شخصی اتومبیل خود را پارک کرده و ظاهراً اتومبیل او بنزین تمام کرده، بیتفاوت عبور میکنیم؟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تفاوت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ایستیم و در حد توان و مقدورات کمک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 که کمک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مادرم خوب نیست و من طبق روزهای عادی، کارم را انجام می دهم؛ یا پیشنهاد مراجعه به پزشک میدهم؟ و مثالهای بسیاری که نشان می دهد روح ما به چه میزان متعالی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کنیم که خوشحالی خود را ابراز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کنیم که از خوشحالی دیگران خوشحال شویم و به آنها تبریک بگوییم و این کار را به فرزندان و اطرافیان خود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بودن خود را با عمل، به واقعیت تبدیل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بگیر و تولد اطرافیانت را تبریک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بگیرو سالگرد ازدواج نزدیکان و دوستانت را تبریک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بگیر و حال پدر بیمار دوستت را جویا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موفقیت دیگران بی تفاوت عبور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باش و تبریک بگو</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کنار ناراحتی و غم دیگران بی تفاوت عبور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بزرگ شدن اندازه خودمان، باید هر روز انسان بودن را تمرین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کنیم که نسبت به حقوق دیگران حساس باشیم، در عین حال دارای قلب بزرگی بوده که بتوانیم همه را ببخشیم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ما تصوری نسبی از ثروت و پول داریم مثلاً پنجاه میلیون، صد میلیون، یک میلیارد، چند خانه و ماشین و زمین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تصوری از اینکه یک شهر فقط برای ما باشد یا اینکه یک استان را به ما بدهند،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بسیار باارزش و قیمتی است و تصور آن برای ما مشکل است؛ اما شخصی را میشناسم که میگفت اگر دنیا و هر آنچه که در این دنیاست را به من بدهند، پر کاهی را به ظلم از دهان مورچهای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امیرالمؤمنین علی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یعنی این؛ اندازه این انسان را ببینید چقدر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خوشحال می شود و با چه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او را راضی یا ناراضی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عظمت روحی امیرالمؤمنین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با اندازه خود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نفرمودند کشتن مورچه،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پر کاهی 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شود تا این اندازه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شاعر معاصر آقای گرمارودی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w:t>
      </w:r>
    </w:p>
    <w:p>
      <w:pPr>
        <w:pStyle w:val="BookText"/>
        <w:rPr/>
      </w:pPr>
      <w:r>
        <w:rPr>
          <w:rFonts w:ascii="IRNazanin" w:hAnsi="IRNazanin" w:eastAsia="IRNazanin"/>
          <w:color w:val="111111"/>
          <w:sz w:val="28"/>
          <w:sz w:val="28"/>
          <w:szCs w:val="28"/>
          <w:rtl w:val="true"/>
          <w:lang w:bidi="fa-IR"/>
        </w:rPr>
        <w:t>هیچ اقیانوسی را</w:t>
      </w:r>
    </w:p>
    <w:p>
      <w:pPr>
        <w:pStyle w:val="BookText"/>
        <w:rPr/>
      </w:pPr>
      <w:r>
        <w:rPr>
          <w:rFonts w:ascii="IRNazanin" w:hAnsi="IRNazanin" w:eastAsia="IRNazanin"/>
          <w:color w:val="111111"/>
          <w:sz w:val="28"/>
          <w:sz w:val="28"/>
          <w:szCs w:val="28"/>
          <w:rtl w:val="true"/>
          <w:lang w:bidi="fa-IR"/>
        </w:rPr>
        <w:t>نمیشناختم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عمود بر زمین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آنقدر بزرگ بود که پر کاهی را به ظلم از دهان مورچه ای نگرفت و میشود آنقدر حقیر بود که شادی خود را در مسخره کردن دیگران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آنقدر وارسته بود که ارزش هر انسانی را با انسان دیگر برابر دانست و می شود آنقدر کوچک و حقیر بود که بهخاطر ثروتمند بودن کسی، به او احترام بیشتری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آنقدر بزرگ بود که ارزشهای انسانی را زنده و پابرجا نگه داشت و می شود آنقدر کوچک و حقیر بود که خوردن و خوابیدن و شهوات را اولویت اول زندگی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بزرگ شد و می شود کوچک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خود اندیشید کدام بُعد شخصیتی من ضعیف و کدام بُعد شخصیتی قوت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ضعف و قوت من کجاست؟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بتوانیم خودمان را بنویسیم؛ باید حداقل یک اندازه تقریبی از شخصیت واقعی خود داشته باشیم</w:t>
      </w:r>
      <w:r>
        <w:rPr>
          <w:rFonts w:eastAsia="IRNazanin" w:cs="IRNazanin"/>
          <w:color w:val="111111"/>
          <w:sz w:val="28"/>
          <w:szCs w:val="28"/>
          <w:rtl w:val="true"/>
          <w:lang w:bidi="fa-IR"/>
        </w:rPr>
        <w:t>.</w:t>
      </w:r>
      <w:bookmarkStart w:id="122" w:name="pg4051_21049"/>
    </w:p>
    <w:p>
      <w:pPr>
        <w:pStyle w:val="Heading2"/>
        <w:numPr>
          <w:ilvl w:val="1"/>
          <w:numId w:val="1"/>
        </w:numPr>
        <w:rPr/>
      </w:pPr>
      <w:bookmarkStart w:id="123" w:name="__RefHeading___Toc2339267_2281741623"/>
      <w:bookmarkStart w:id="124" w:name="_Toc46"/>
      <w:bookmarkEnd w:id="122"/>
      <w:bookmarkEnd w:id="123"/>
      <w:r>
        <w:rPr>
          <w:rtl w:val="true"/>
        </w:rPr>
        <w:t>سؤال سوم</w:t>
      </w:r>
      <w:r>
        <w:rPr>
          <w:rtl w:val="true"/>
        </w:rPr>
        <w:t xml:space="preserve">: </w:t>
      </w:r>
      <w:r>
        <w:rPr>
          <w:rtl w:val="true"/>
        </w:rPr>
        <w:t>آیا من انسان موفقی هستم؟</w:t>
      </w:r>
      <w:bookmarkEnd w:id="124"/>
    </w:p>
    <w:p>
      <w:pPr>
        <w:pStyle w:val="Heading3"/>
        <w:numPr>
          <w:ilvl w:val="2"/>
          <w:numId w:val="1"/>
        </w:numPr>
        <w:rPr/>
      </w:pPr>
      <w:bookmarkStart w:id="125" w:name="__RefHeading___Toc2339269_2281741623"/>
      <w:bookmarkStart w:id="126" w:name="_Toc47"/>
      <w:bookmarkEnd w:id="125"/>
      <w:r>
        <w:rPr>
          <w:rtl w:val="true"/>
        </w:rPr>
        <w:t>موفقیت یعنی چه؟</w:t>
      </w:r>
      <w:r>
        <w:rPr>
          <w:rtl w:val="true"/>
        </w:rPr>
        <w:t>!</w:t>
      </w:r>
      <w:bookmarkEnd w:id="126"/>
    </w:p>
    <w:p>
      <w:pPr>
        <w:pStyle w:val="Heading4"/>
        <w:numPr>
          <w:ilvl w:val="3"/>
          <w:numId w:val="1"/>
        </w:numPr>
        <w:rPr/>
      </w:pPr>
      <w:bookmarkStart w:id="127" w:name="__RefHeading___Toc2339271_2281741623"/>
      <w:bookmarkStart w:id="128" w:name="_Toc48"/>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از کجا باید بدانم انسان موفقی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معیاری خود را بسنجم که انسان موفقی هستم یا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چند تعریف عمومی از موفقیت ارائه مینماییم تا بهتر بتوانیم به موضوع ورود کنیم</w:t>
      </w:r>
      <w:r>
        <w:rPr>
          <w:rFonts w:eastAsia="IRNazanin" w:cs="IRNazanin"/>
          <w:color w:val="111111"/>
          <w:sz w:val="28"/>
          <w:szCs w:val="28"/>
          <w:rtl w:val="true"/>
          <w:lang w:bidi="fa-IR"/>
        </w:rPr>
        <w:t>.</w:t>
      </w:r>
    </w:p>
    <w:p>
      <w:pPr>
        <w:pStyle w:val="Heading4"/>
        <w:numPr>
          <w:ilvl w:val="3"/>
          <w:numId w:val="1"/>
        </w:numPr>
        <w:rPr/>
      </w:pPr>
      <w:bookmarkStart w:id="129" w:name="__RefHeading___Toc2339273_2281741623"/>
      <w:bookmarkStart w:id="130" w:name="_Toc49"/>
      <w:bookmarkEnd w:id="129"/>
      <w:r>
        <w:rPr/>
        <w:t>۱</w:t>
      </w:r>
      <w:r>
        <w:rPr>
          <w:rtl w:val="true"/>
        </w:rPr>
        <w:t xml:space="preserve">- </w:t>
      </w:r>
      <w:r>
        <w:rPr>
          <w:rtl w:val="true"/>
        </w:rPr>
        <w:t>تعریف اول از موفقیت</w:t>
      </w:r>
      <w:bookmarkEnd w:id="130"/>
    </w:p>
    <w:p>
      <w:pPr>
        <w:pStyle w:val="BookText"/>
        <w:rPr/>
      </w:pPr>
      <w:r>
        <w:rPr>
          <w:rFonts w:ascii="IRNazanin" w:hAnsi="IRNazanin" w:eastAsia="IRNazanin"/>
          <w:color w:val="111111"/>
          <w:sz w:val="28"/>
          <w:sz w:val="28"/>
          <w:szCs w:val="28"/>
          <w:rtl w:val="true"/>
          <w:lang w:bidi="fa-IR"/>
        </w:rPr>
        <w:t>بعضی اشخاص موفقیت را اینگونه تعریف می کنند که هر کسی در اوج قرار بگیرد،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در هر رشتهای که فعالیت میکند، اگر در اوج قرار بگیرد و اصطلاحاً قهرمان شود، انسان موفقی است؛ با این تعریف</w:t>
      </w:r>
    </w:p>
    <w:p>
      <w:pPr>
        <w:pStyle w:val="BookText"/>
        <w:rPr/>
      </w:pPr>
      <w:r>
        <w:rPr>
          <w:rFonts w:ascii="IRNazanin" w:hAnsi="IRNazanin" w:eastAsia="IRNazanin"/>
          <w:color w:val="111111"/>
          <w:sz w:val="28"/>
          <w:sz w:val="28"/>
          <w:szCs w:val="28"/>
          <w:rtl w:val="true"/>
          <w:lang w:bidi="fa-IR"/>
        </w:rPr>
        <w:t>اگر نفر اول باشد که به قله اورست رسیده، موفق است؛</w:t>
      </w:r>
    </w:p>
    <w:p>
      <w:pPr>
        <w:pStyle w:val="BookText"/>
        <w:rPr/>
      </w:pPr>
      <w:r>
        <w:rPr>
          <w:rFonts w:ascii="IRNazanin" w:hAnsi="IRNazanin" w:eastAsia="IRNazanin"/>
          <w:color w:val="111111"/>
          <w:sz w:val="28"/>
          <w:sz w:val="28"/>
          <w:szCs w:val="28"/>
          <w:rtl w:val="true"/>
          <w:lang w:bidi="fa-IR"/>
        </w:rPr>
        <w:t>اگر تنها انسان خیری باشد که توانسته پنجاه مدرسه بسازد و بقیه کمتر از او مدرسه ساختهاند، پس این آدم موفق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توانسته بیشتر از هر جلاد داعشی، گردن انسانهای بیگناه را بزند پس او آدم موفقی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از موفقیت هیچ ارزشی برای درستی و اصالت موضوع و همچنین چگونگی انجام آن قائل نیست و صرفاً چون شخص توانسته در اوج قرار بگیرد، او را موفق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تعریف، خیرترین فرد مدرسهساز از نظر موفقیت، با وحشی ترین وحشی در کنار یکدیگر قرار میگیرند و اگر از معتقدین این تعریف از موفقیت سؤال کنیم این دو نفر چه شباهتی به یکدیگر دارند، میگویند هر دو نفر در اوج هستند و از دیگران پیشی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موفقیت در این تعریف نه عقلانی است، نه انسانی و نه دینی؛ لذا باید سؤال کرد این تعریف موفقیت زاییده فکر و اندیشه چه کسی است ؟</w:t>
      </w:r>
    </w:p>
    <w:p>
      <w:pPr>
        <w:pStyle w:val="BookText"/>
        <w:rPr/>
      </w:pPr>
      <w:r>
        <w:rPr>
          <w:rFonts w:ascii="IRNazanin" w:hAnsi="IRNazanin" w:eastAsia="IRNazanin"/>
          <w:color w:val="111111"/>
          <w:sz w:val="28"/>
          <w:sz w:val="28"/>
          <w:szCs w:val="28"/>
          <w:rtl w:val="true"/>
          <w:lang w:bidi="fa-IR"/>
        </w:rPr>
        <w:t>این تعریف موفقیت معمولاً از تراوشات ذهنی عده قلیلی قدرتهای تجاری و سیاسی است و متأسفانه عملاً پیروان زیادی نیز در جهان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تعریف در ریشهیابی اندیشه، ظاهراً با فلسفه یونان میتواند ارتباط معناداری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یونان باستان، مردم چند خدایی بودند که به نقل تاریخ هر کدام از آن خداها در کاری موفق بوده است و در اوج قرار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خدای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موفقترین خدا در امور جنگی بوده یا خدای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آفرودیته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موفقترین خدا در زیبایی بوده و غیره؛ که البته این موضوع جای مطالعه و تحقیق بیشتری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عدهای بگوییم فلانی را که انسان موفقی در امور اقتصادی میدانید، بهای موفقیت ایشان زندانی شدن عدهای از تجار و ورشکستگی عده کثیری از کسبه بازار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مهم نیست؛ او توانایی و دانشِ کسب و کار را داشته، لذا دیگران باید حواسشان را جمع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راه موفقیت مهم است؛ می گویند راه و روش بهانه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هدف، وسیله را توجیح نمی کند؛ می گویند همه چیز برای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خیلی چیزها قابل خرید و فروش نیست؛ می گویند</w:t>
      </w:r>
    </w:p>
    <w:p>
      <w:pPr>
        <w:pStyle w:val="BookText"/>
        <w:rPr/>
      </w:pPr>
      <w:r>
        <w:rPr>
          <w:rFonts w:eastAsia="Times New Roman" w:cs="Times New Roman" w:ascii="Times New Roman" w:hAnsi="Times New Roman"/>
          <w:color w:val="111111"/>
          <w:sz w:val="28"/>
          <w:szCs w:val="28"/>
          <w:lang w:val="en-US" w:bidi="en-US"/>
        </w:rPr>
        <w:t>Business is business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گوییم انسانیت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در دنیای حرفهای گری و کسب و کار، این مسائل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 این روش موفق نباشید،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 این روش نباید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این تعریف از موفقیت، عده کمی از انسانها را میتوان موفق تلقی کرد و بقیه مردمی که در اوج نیستند و هر کدام در قسمتی از مسیر موفقیت هستند؛ این مردم را چگونه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آنها را بیعرضه در نظر بگیریم که شایستگی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مردم به جز تعداد اندکی که در اوج هستند، بدبخت و شکست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مکتب، شعار ناپسندی نیز دارد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بودن مهمتر از بهتر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توجیح می کنند که مثلاً نفر اول مسابقات دو المپیک را همه میشناسند؛ اما نفر دوم و سوم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اولی که پای به کره ماه گذاشت را همه میشناسند؛ اما نفر دوم و سوم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استدلال غلطی است و انسانها به هر کسی که دارای خصلتهای انسانی باشد، احترام میگذارند و از او به نیکی یاد می کنند؛ اگرچه مشهور و موضوع تبلیغ رسانه 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جهان پهلوان تختی در همه مسابقات برنده و نفر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به او احترام میگذارند و یادش را گرامی میدارند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مگر شهید همت در همه عملیات های دفاع مقدس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برای یاد و خاطره او احترام خاصی قائل هستند و او را بزرگ میدارند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گاندی و ماندلا هر دو برای آزادی جنگیدند و موفق شدند و اشخاص دیگری نیز چون آنها بوده اند</w:t>
      </w:r>
      <w:r>
        <w:rPr>
          <w:rFonts w:eastAsia="IRNazanin" w:cs="IRNazanin"/>
          <w:color w:val="111111"/>
          <w:sz w:val="28"/>
          <w:szCs w:val="28"/>
          <w:rtl w:val="true"/>
          <w:lang w:bidi="fa-IR"/>
        </w:rPr>
        <w:t>.</w:t>
      </w:r>
      <w:bookmarkStart w:id="131" w:name="pg4051_21052"/>
    </w:p>
    <w:p>
      <w:pPr>
        <w:pStyle w:val="BookText"/>
        <w:rPr/>
      </w:pPr>
      <w:bookmarkEnd w:id="131"/>
      <w:r>
        <w:rPr>
          <w:rFonts w:ascii="IRNazanin" w:hAnsi="IRNazanin" w:eastAsia="IRNazanin"/>
          <w:color w:val="111111"/>
          <w:sz w:val="28"/>
          <w:sz w:val="28"/>
          <w:szCs w:val="28"/>
          <w:rtl w:val="true"/>
          <w:lang w:bidi="fa-IR"/>
        </w:rPr>
        <w:t>این بزرگان هیچ گاه خود را برتر از دیگران ندانسته، بلکه خود را هم پایه مردم می دیدند و بسیار انسانمدار و خاضع بودند و خود را در قله و دیگران را در قعر دره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بزرگ و بزرگوار به قیمت سقوط انسانهای دیگر موفق نمی شوند؛ آنها موفقیت خود را در موفقیت دیگران 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موفقیت خود را در موفقیت مردم هند که تحت استعمار انگلستان بودند، میدید و تلاش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ماندلا موفقیت خود را در آزادی و برابری سیاه پوستان با سفیدپوستان می دید و تلاش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موفقیت خود را در رعایت خصلت های انسانی و جوانمردی میدید و تلاش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همت برای وطن و مردم وطن خود تلاش می نمود و در مقابل دشمن خونخوار ایستادگی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تعریف اولیه ارائه شده از موفقیت، نمیتواند جوابگوی موفقیت این بزرگان باشد</w:t>
      </w:r>
      <w:r>
        <w:rPr>
          <w:rFonts w:eastAsia="IRNazanin" w:cs="IRNazanin"/>
          <w:color w:val="111111"/>
          <w:sz w:val="28"/>
          <w:szCs w:val="28"/>
          <w:rtl w:val="true"/>
          <w:lang w:bidi="fa-IR"/>
        </w:rPr>
        <w:t>.</w:t>
      </w:r>
    </w:p>
    <w:p>
      <w:pPr>
        <w:pStyle w:val="Heading4"/>
        <w:numPr>
          <w:ilvl w:val="3"/>
          <w:numId w:val="1"/>
        </w:numPr>
        <w:rPr/>
      </w:pPr>
      <w:bookmarkStart w:id="132" w:name="__RefHeading___Toc2339275_2281741623"/>
      <w:bookmarkStart w:id="133" w:name="_Toc50"/>
      <w:bookmarkEnd w:id="132"/>
      <w:r>
        <w:rPr/>
        <w:t>۲</w:t>
      </w:r>
      <w:r>
        <w:rPr>
          <w:rtl w:val="true"/>
        </w:rPr>
        <w:t xml:space="preserve">- </w:t>
      </w:r>
      <w:r>
        <w:rPr>
          <w:rtl w:val="true"/>
        </w:rPr>
        <w:t>تعریف دوم از موفقیت</w:t>
      </w:r>
      <w:bookmarkEnd w:id="133"/>
    </w:p>
    <w:p>
      <w:pPr>
        <w:pStyle w:val="BookText"/>
        <w:rPr/>
      </w:pPr>
      <w:r>
        <w:rPr>
          <w:rFonts w:ascii="IRNazanin" w:hAnsi="IRNazanin" w:eastAsia="IRNazanin"/>
          <w:color w:val="111111"/>
          <w:sz w:val="28"/>
          <w:sz w:val="28"/>
          <w:szCs w:val="28"/>
          <w:rtl w:val="true"/>
          <w:lang w:bidi="fa-IR"/>
        </w:rPr>
        <w:t>موفقیت یعنی تلاش کنیم و به آنچه میخواهیم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خواسته خود رسیدیم، یعنی موفق بوده ایم؛ حال میخواهیم به نقد این تعریف نیز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می خواهیم برسیم، میشود موفقیت؛</w:t>
      </w:r>
    </w:p>
    <w:p>
      <w:pPr>
        <w:pStyle w:val="BookText"/>
        <w:rPr/>
      </w:pPr>
      <w:r>
        <w:rPr>
          <w:rFonts w:ascii="IRNazanin" w:hAnsi="IRNazanin" w:eastAsia="IRNazanin"/>
          <w:color w:val="111111"/>
          <w:sz w:val="28"/>
          <w:sz w:val="28"/>
          <w:szCs w:val="28"/>
          <w:rtl w:val="true"/>
          <w:lang w:bidi="fa-IR"/>
        </w:rPr>
        <w:t>اگر به آنچه می خواستیم برسیم، خلاف اخلاق بود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خواسته ما خلاف حقوق دیگران بود 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خواسته ما موجب نابودی حقوق دیگران شد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تعریف، خواسته ما از جنبه خوبی و بدی تعریف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معتقدان این تعریف از موفقیت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آنچه که شما می خواستید برسید رسیدید، انسان موفقی هستید؛ لذا عملکرد اشخاص دارای معیار خوبی و بدی نیست؛ بلکه صرفاً جنبه رسیدن به هدف معیار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اگر شخصی قصد داشته که در مسابقات دوی المپیک نفر دهم شود و در آن مسابقه نفر دهم شده است، آیا این شخص انسان موفقی تعریف می شود؟</w:t>
      </w:r>
    </w:p>
    <w:p>
      <w:pPr>
        <w:pStyle w:val="BookText"/>
        <w:rPr/>
      </w:pPr>
      <w:r>
        <w:rPr>
          <w:rFonts w:ascii="IRNazanin" w:hAnsi="IRNazanin" w:eastAsia="IRNazanin"/>
          <w:color w:val="111111"/>
          <w:sz w:val="28"/>
          <w:sz w:val="28"/>
          <w:szCs w:val="28"/>
          <w:rtl w:val="true"/>
          <w:lang w:bidi="fa-IR"/>
        </w:rPr>
        <w:t>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تعریف نسبت به تعریف اول بسیار انسانیتر است؛ چون با تعریف اول فقط نفر اول موفق بود و دارای ارزش؛ اما با این تعریف، نفر دهم نیز موفق و دارای ارزش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نکته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انسانها به هر چیزی که می خواهیم، دست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به تمام خواسته های خود می رسیم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مسیر تلاشمان، برای به دست آوردن چیزی ممکن است اهداف و آرمان خود را عوض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از هدف خود منصرف شویم و به هدف متعالی تر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کلاً اهداف خود را کنار گذاشته و به اهداف دیگری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سؤالات بسیار مهمی است که باید به آنها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موضوع مهمتر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دونده مسابقه که نفر دهم شد و موفق نیز بود، اگر این دونده نفر پنجم</w:t>
      </w:r>
    </w:p>
    <w:p>
      <w:pPr>
        <w:pStyle w:val="BookText"/>
        <w:rPr/>
      </w:pPr>
      <w:r>
        <w:rPr>
          <w:rFonts w:ascii="IRNazanin" w:hAnsi="IRNazanin" w:eastAsia="IRNazanin"/>
          <w:color w:val="111111"/>
          <w:sz w:val="28"/>
          <w:sz w:val="28"/>
          <w:szCs w:val="28"/>
          <w:rtl w:val="true"/>
          <w:lang w:bidi="fa-IR"/>
        </w:rPr>
        <w:t>شد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او را انسان موفقی دانست؟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دوست داشته نفر دهم شود، اما اکنون نفر پنجم شده و عملاً به خواسته خود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که پنجم بودن از دهم بودن بهتر است، او از هدف و خواسته خود نتیجه بهتری را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 قابلقبول است اما با خواسته آن فرد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موفقیت را باید خوب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به عمده چیزهایی که میخواهیم، میرسیم یا نه؟</w:t>
      </w:r>
    </w:p>
    <w:p>
      <w:pPr>
        <w:pStyle w:val="BookText"/>
        <w:rPr/>
      </w:pPr>
      <w:r>
        <w:rPr>
          <w:rFonts w:ascii="IRNazanin" w:hAnsi="IRNazanin" w:eastAsia="IRNazanin"/>
          <w:color w:val="111111"/>
          <w:sz w:val="28"/>
          <w:sz w:val="28"/>
          <w:szCs w:val="28"/>
          <w:rtl w:val="true"/>
          <w:lang w:bidi="fa-IR"/>
        </w:rPr>
        <w:t>پاسخ به این سؤال شاید سخت یا آسان باشد یا اینکه بگوییم انسانها متفاوتند و درصد موفقیت آنها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خوب فکر میکنیم، میبینیم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عمده چیزهایی که میخواستیم نرسیدیم؛ بلکه در رسیدن به اهداف کلان و خاص خود که در مورد آنها تلاش مضاعف داشتهایم، موفق بودهایم و در عمده موارد، موفقیت ما نسبی است و یا موفقیتی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دیگران بر اهداف و تلاش ما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نظر خود ما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متعالیتر شدن اهداف و آرزوها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اولویتبندی اهداف و آرزوها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منابع اولیه، استعدادها و توانایی ما</w:t>
      </w:r>
    </w:p>
    <w:p>
      <w:pPr>
        <w:pStyle w:val="BookText"/>
        <w:rPr/>
      </w:pPr>
      <w:r>
        <w:rPr>
          <w:rFonts w:ascii="IRNazanin" w:hAnsi="IRNazanin" w:eastAsia="IRNazanin"/>
          <w:color w:val="111111"/>
          <w:sz w:val="28"/>
          <w:sz w:val="28"/>
          <w:szCs w:val="28"/>
          <w:rtl w:val="true"/>
          <w:lang w:bidi="fa-IR"/>
        </w:rPr>
        <w:t>و عوامل دیگری که مانع از رسیدن ما به اهداف و آرزوهایمان میشود؛ و این عاملی است برای افسردگی، ناراحتی و غصه خوردن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موفقیت را به دست آوردن آنچیزی بدانیم که میخواهیم، رفتهرفته علیرغم تلاش و کوشش، غمگین و افسرده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خواسته ها و آرزوهای ما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همیشه دلایل مختلفی برای رنجش خاطر ما وجود</w:t>
      </w:r>
      <w:bookmarkStart w:id="134" w:name="pg4051_21055"/>
    </w:p>
    <w:p>
      <w:pPr>
        <w:pStyle w:val="BookText"/>
        <w:rPr/>
      </w:pPr>
      <w:bookmarkEnd w:id="134"/>
      <w:r>
        <w:rPr>
          <w:rFonts w:ascii="IRNazanin" w:hAnsi="IRNazanin" w:eastAsia="IRNazanin"/>
          <w:color w:val="111111"/>
          <w:sz w:val="28"/>
          <w:sz w:val="28"/>
          <w:szCs w:val="28"/>
          <w:rtl w:val="true"/>
          <w:lang w:bidi="fa-IR"/>
        </w:rPr>
        <w:t>دارد؛ بنابراین شاید بهتر باشد تعریف جامعتری از موفقیت ارائه نماییم</w:t>
      </w:r>
      <w:r>
        <w:rPr>
          <w:rFonts w:eastAsia="IRNazanin" w:cs="IRNazanin"/>
          <w:color w:val="111111"/>
          <w:sz w:val="28"/>
          <w:szCs w:val="28"/>
          <w:rtl w:val="true"/>
          <w:lang w:bidi="fa-IR"/>
        </w:rPr>
        <w:t>.</w:t>
      </w:r>
    </w:p>
    <w:p>
      <w:pPr>
        <w:pStyle w:val="Heading4"/>
        <w:numPr>
          <w:ilvl w:val="3"/>
          <w:numId w:val="1"/>
        </w:numPr>
        <w:rPr/>
      </w:pPr>
      <w:bookmarkStart w:id="135" w:name="__RefHeading___Toc2339277_2281741623"/>
      <w:bookmarkStart w:id="136" w:name="_Toc51"/>
      <w:bookmarkEnd w:id="135"/>
      <w:r>
        <w:rPr/>
        <w:t>۳</w:t>
      </w:r>
      <w:r>
        <w:rPr>
          <w:rtl w:val="true"/>
        </w:rPr>
        <w:t xml:space="preserve">- </w:t>
      </w:r>
      <w:r>
        <w:rPr>
          <w:rtl w:val="true"/>
        </w:rPr>
        <w:t>تعریف سوم از موفقیت</w:t>
      </w:r>
      <w:bookmarkEnd w:id="136"/>
    </w:p>
    <w:p>
      <w:pPr>
        <w:pStyle w:val="BookText"/>
        <w:rPr/>
      </w:pPr>
      <w:r>
        <w:rPr>
          <w:rFonts w:ascii="IRNazanin" w:hAnsi="IRNazanin" w:eastAsia="IRNazanin"/>
          <w:color w:val="111111"/>
          <w:sz w:val="28"/>
          <w:sz w:val="28"/>
          <w:szCs w:val="28"/>
          <w:rtl w:val="true"/>
          <w:lang w:bidi="fa-IR"/>
        </w:rPr>
        <w:t>به نظر من موفقیت یعنی هر انسانی بتواند وظیفه خود را بهدرستی انجام دهد؛ یعنی تلاش کند تا وظیفه خود را به سرانجام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در انجام وظیفه خود به انتهای مسیر برسد، شاید هم هست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راه انجام وظیفه بهطور نسبی بتواند از عهده آن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بهطور نسبی هم هیچ دستاورد و نتیجه ای را همراه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ما موفقیت را انجام وظیفه تعریف کنیم، نتیجه کار اهمیت چندانی ندارد، بلکه تلاش و زحمات ماست که موفقیت یا عدم موفقیت ما را تعریف میکند و این تعریف با تعاریف ارائه شده قبلی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 دو تعریف قبل نتیجه گرا و این تعریف سوم مسیرگراست و نه مقصدگرا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تعریف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بهتر بتوانیم وظیفه خود را تشخیص دهیم و در راستای آن موفق باشیم، می توانیم بگوییم موفق ترین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واقعی را مطالعه میکردم که در یک مسابقه جهانی دوومیدانی بین افرادی که نقص عضو داشتند، هنگام دویدن یکی از معلولین زمین می خورد و از دویدن بازمیایستد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میایستند و او را بغل میکنند و همگی با هم از خط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تماشاچیان ایستاده و به احترام آنها دقایقی را کف میزنند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کسی تلاش کرد اول شود و نه کسی تلاش کرد مقام دوم و سوم را به دست بیاورد؛ بلکه احساس وظیفه انسانی آنها، دوندگان را به ایستادن و کمک به معلول</w:t>
      </w:r>
    </w:p>
    <w:p>
      <w:pPr>
        <w:pStyle w:val="BookText"/>
        <w:rPr/>
      </w:pPr>
      <w:r>
        <w:rPr>
          <w:rFonts w:ascii="IRNazanin" w:hAnsi="IRNazanin" w:eastAsia="IRNazanin"/>
          <w:color w:val="111111"/>
          <w:sz w:val="28"/>
          <w:sz w:val="28"/>
          <w:szCs w:val="28"/>
          <w:rtl w:val="true"/>
          <w:lang w:bidi="fa-IR"/>
        </w:rPr>
        <w:t>بازمانده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تشخیص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وقتی ما انسانها وظیفه خود را انجام میدهیم، از لحاظ وجدانی راحت و آسوده میشویم؛ حتی اگر نتیجهای نگرفته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رابطه مستقیمی بین وجدان و انجام وظیفه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یک مثال و تحلیل خاص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منظر یک تاریخنویس، واقعه کربلا را بررسی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خواهشاً فقط از جنبه تاریخی و نظامی به موضوع نگاه کنیم تا بتوانیم با این سه تعریف موفقیت، موضوع را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سو حسینبنعلی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دیگر سو لشکریان عمربنسعد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در میگیرد و بعد از یک روز کامل، از دو طرف کشته و زخمیهایی بهجای می ماند؛ در نهایت لشکر کوچک حسین بن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شهید و بقیه افراد اسیر می شوند؛ از جمله زنها و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جنگی این واقعه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آیا حسین بن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کاری که می خواست انجام دهد، موفق شد یا نشد؟</w:t>
      </w:r>
    </w:p>
    <w:p>
      <w:pPr>
        <w:pStyle w:val="BookText"/>
        <w:rPr/>
      </w:pPr>
      <w:r>
        <w:rPr>
          <w:rFonts w:ascii="IRNazanin" w:hAnsi="IRNazanin" w:eastAsia="IRNazanin"/>
          <w:color w:val="111111"/>
          <w:sz w:val="28"/>
          <w:sz w:val="28"/>
          <w:szCs w:val="28"/>
          <w:rtl w:val="true"/>
          <w:lang w:bidi="fa-IR"/>
        </w:rPr>
        <w:t>با تعریف موفقیت اول که هیچ شکلی از موفقیت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تعریف موفقیت دوم، حسین بن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خواسته به کوفه برود و لشگر ابن سعد این اجازه را به او نمی دهند، می خواسته به مکه بازگردد باز هم این اجازه را به او نمی دهند و او را وادار به جنگ می کنند و بعد از جنگی سخت، بازمانده سپاه او را اسیر میکنند؛ یعنی موفقیت نوع دوم؛ اما ظاهراً آن چیزی که می خواسته نیز حاصل نشده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تعریف موفقیت از نوع سوم، یعنی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میدان حسین بن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چرا که او توانست به وظیفه خود عمل کند و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گذشت حدود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سال، نام و یاد این امام عزیز راهنمای همه</w:t>
      </w:r>
    </w:p>
    <w:p>
      <w:pPr>
        <w:pStyle w:val="BookText"/>
        <w:rPr/>
      </w:pPr>
      <w:r>
        <w:rPr>
          <w:rFonts w:ascii="IRNazanin" w:hAnsi="IRNazanin" w:eastAsia="IRNazanin"/>
          <w:color w:val="111111"/>
          <w:sz w:val="28"/>
          <w:sz w:val="28"/>
          <w:szCs w:val="28"/>
          <w:rtl w:val="true"/>
          <w:lang w:bidi="fa-IR"/>
        </w:rPr>
        <w:t>انسانهای جوانمرد است؛ اما هیچ اثر مثبتی از ابنسعد و یارانش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بتوانیم و بخواهیم و در راه انجام وظیفه تلاش کنیم ممکن است زخمی شویم، ممکن است اسیر شویم، ممکن است کشته شویم، اما هرگز شکست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 ارائه شده، بدیهی است که بتوانیم موضوع انجام وظیفه را با موفقیت پیوند زده و به خود بازگردیم و از خود سؤالاتی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در مقابل خودم وظایفم را درست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مراقب شخصیت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مراقب سلامتی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مراقب خانواده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مراقب شغل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مراقب هستم که امروزم بهتر از دیروز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مراقب خصلتهای انسانی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مراقب دیگران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وظایف خود را در مقابل مادرم، درست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وظایف خود را در مقابل پدرم، درست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وظایف خود را در مقابل همسرم، درست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وظایف خود را در مقابل فرزندانم، درست انجام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در خصوص افرادی که وظیفه ای در مقابل آنها نداریم، بیشتر احساس وظیفه کنیم تا نسبت به خانواده خودمان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دختر و همسر دیگران را محترمانه تر از دختر و همسر خود صدا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انجام کار دیگران را به کار فرزند و همسر خود ترجیح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برای دیگران راحت تر از خانواده خود هزینه 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بیشترین لبخند من و شما برای غریبه باشد تا خانواده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اینگونه باشد، موفق نبودهایم و موفق نیستیم؛ چراکه وظیفه خود را درست انجام ندادهایم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میشود دقایقی اندیشید و به گذشته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خیلی چیزها را جبران کرد و اصلاح نمود و این یعنی رشد و ترقی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سزای گل سرخ، باغ بلند آوازه است</w:t>
      </w:r>
    </w:p>
    <w:p>
      <w:pPr>
        <w:pStyle w:val="BookText"/>
        <w:rPr/>
      </w:pPr>
      <w:r>
        <w:rPr>
          <w:rFonts w:ascii="IRNazanin" w:hAnsi="IRNazanin" w:eastAsia="IRNazanin"/>
          <w:color w:val="111111"/>
          <w:sz w:val="28"/>
          <w:sz w:val="28"/>
          <w:szCs w:val="28"/>
          <w:rtl w:val="true"/>
          <w:lang w:bidi="fa-IR"/>
        </w:rPr>
        <w:t>نه که در کنج خرابه، اسیرش بکنی</w:t>
      </w:r>
    </w:p>
    <w:p>
      <w:pPr>
        <w:pStyle w:val="BookText"/>
        <w:rPr/>
      </w:pPr>
      <w:r>
        <w:rPr>
          <w:rFonts w:ascii="IRNazanin" w:hAnsi="IRNazanin" w:eastAsia="IRNazanin"/>
          <w:color w:val="111111"/>
          <w:sz w:val="28"/>
          <w:sz w:val="28"/>
          <w:szCs w:val="28"/>
          <w:rtl w:val="true"/>
          <w:lang w:bidi="fa-IR"/>
        </w:rPr>
        <w:t>یادمان باشد و در خاطر من میماند</w:t>
      </w:r>
    </w:p>
    <w:p>
      <w:pPr>
        <w:pStyle w:val="BookText"/>
        <w:rPr/>
      </w:pPr>
      <w:r>
        <w:rPr>
          <w:rFonts w:ascii="IRNazanin" w:hAnsi="IRNazanin" w:eastAsia="IRNazanin"/>
          <w:color w:val="111111"/>
          <w:sz w:val="28"/>
          <w:sz w:val="28"/>
          <w:szCs w:val="28"/>
          <w:rtl w:val="true"/>
          <w:lang w:bidi="fa-IR"/>
        </w:rPr>
        <w:t>که هر انسان به لبخند، دگر انسان را میخواند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مسلمین خدمت حضرت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هستند که یکی از صبح تا شب روزه و از شب تا صبح نماز می خواند و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خود و اهل و عیال را چگونه فراهم می 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برادر کار میکند و خرج زندگی این برادر را نیز تأمین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قسم دارد که نُه قسم آن کسب روزی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ما به عنوان مسلمانان این عصر، چه اشارتی را باید از این فرمایش رسولالله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متوجه شویم؟ ایشان چه چیزی را تأیید و چه چیزی را رد فرمودند؟</w:t>
      </w:r>
    </w:p>
    <w:p>
      <w:pPr>
        <w:pStyle w:val="BookText"/>
        <w:rPr/>
      </w:pPr>
      <w:r>
        <w:rPr>
          <w:rFonts w:ascii="IRNazanin" w:hAnsi="IRNazanin" w:eastAsia="IRNazanin"/>
          <w:color w:val="111111"/>
          <w:sz w:val="28"/>
          <w:sz w:val="28"/>
          <w:szCs w:val="28"/>
          <w:rtl w:val="true"/>
          <w:lang w:bidi="fa-IR"/>
        </w:rPr>
        <w:t>حضرت محمدمصطفی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این گفته، به من و شما متذکر شده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اصلی ترین نوع عبادت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خانواده هستیم، باید زندگی آنها را تأمین نماییم؛ این وظیفه من و شماست و عبادت نیز محسوب می شود؛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وظیفه دارید از طریق حلال مخارج خانواده را تأمین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بعضی از وظایف گروههای مختلف اشاره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و یا دانشآموز هستید، وظیفه اول شما تحصیل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مدیران کشور هستید، وظیفه اول شما خدمت به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هستید، وظیفه اول شما تولید هنری است که خود، اطرافیان و جامعه را متعالیتر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دینی هستید، وظیفه شما این است که با زبانی لین و با استفاده از متن قرآن و نمونه رفتارهای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و چگونگی دینداری را به مردم منتقل نموده و ضمناً خود نیز عامل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یک نوع شلختگی شخصیتی در بین ما دیده میشود، که بهطور مثال وظایف دیگران را میدانیم اما وظیفه خود را نمیدانیم و یا به آن توجه کافی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رانندگی میکنیم و در مورد وضعیت خاورمیانه، کشورهای صنعتی، فرهنگ غرب، زندگی در سیارات دیگر، نحوه تولید آبزیان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میکنیم و همزمان پوست میوه را از شیشه خودرو بیرون می اندازیم، بی موقع بوق میزنیم و با سرعت غیرمجاز حرکت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وظایف خود هنگام رانندگی اطلاعی نداریم و یا داشته و توجه کافی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چیزهایی که با توجه به نوع زندگی ما ضرورتی ندارد آنها را بدانیم و یا انجام دهیم، کاملاً مطلع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باید فکر کنیم؛ به راستی اینطور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فلانی این اشکالات را در نحوه تفکر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فلانی این اشکالات شخصیتی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فلانی میتواند بهتر از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ایرادات خود را نیز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اگر 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البته یک جای کار،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نمیدانیم موفقیت به انجام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وظیفه هر انسانی است که خود را بشناسد و در مورد خود آگاهی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 گاهی ما دعا میکنیم، خدایا آن کاری که ده روز بود التماس میکردم بشود،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میخواهیم نتیجه کار ما آنچیزی نشود که دعا کردیم و تلاش نمودیم؛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چیزی را می خواهیم و در راه رسیدن به آن تلاش هم میکنیم و بعد متوجه میشویم آن خواسته برای ما مفید نیست و برای ما سودمند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موضوع در قرآنکریم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مضمون که گاهی شما چیزهایی میخواهید که برایتان خوب نیست و چیزهایی را نمی خواهید که برایتان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کُتِبَ عَلَیکُمُ القِتالُ وَ هُوَ کُرهٌ لَکُم وَ عَسی اَن تَکرَهُوا شَیئاً وَ هُوَ خَیرٌ لَکُم وَ عَسی اَن تُحِبُّوا شَیئاً وَ هُوَ شَرُ لَکُم وَ اللّهُ یَعلَمُ وَ اَنتُم لاتَعلَمُونَ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جهاد بر شما مقرر شد و آن برای شما ناگوار است، و بسا چیزی را ناخوش دارید در حالیکه آن به خیر شماست و بسا چیزی را دوست بدارید که همان به زیان شماست، و خدا میداند و شما نمیدانید</w:t>
      </w:r>
      <w:r>
        <w:rPr>
          <w:rFonts w:eastAsia="IRNazanin" w:cs="IRNazanin"/>
          <w:color w:val="111111"/>
          <w:sz w:val="28"/>
          <w:szCs w:val="28"/>
          <w:rtl w:val="true"/>
          <w:lang w:bidi="fa-IR"/>
        </w:rPr>
        <w:t>.</w:t>
      </w:r>
      <w:r>
        <w:rPr>
          <w:rStyle w:val="FootnoteAnchor"/>
          <w:rtl w:val="true"/>
        </w:rPr>
        <w:footnoteReference w:id="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 گاهی مثل کودکی هستیم که سرماخورده و طلب انگور می کند ولی والدینش به خواسته او پاسخ مثبت نمی دهند؛ او گریه میکند و از والدینش ناراحت میشود که چرا به او انگور نمی دهند</w:t>
      </w:r>
      <w:r>
        <w:rPr>
          <w:rFonts w:eastAsia="IRNazanin" w:cs="IRNazanin"/>
          <w:color w:val="111111"/>
          <w:sz w:val="28"/>
          <w:szCs w:val="28"/>
          <w:rtl w:val="true"/>
          <w:lang w:bidi="fa-IR"/>
        </w:rPr>
        <w:t>!</w:t>
      </w:r>
      <w:bookmarkStart w:id="137" w:name="pg4051_21061"/>
    </w:p>
    <w:p>
      <w:pPr>
        <w:pStyle w:val="BookText"/>
        <w:rPr/>
      </w:pPr>
      <w:bookmarkEnd w:id="137"/>
      <w:r>
        <w:rPr>
          <w:rFonts w:ascii="IRNazanin" w:hAnsi="IRNazanin" w:eastAsia="IRNazanin"/>
          <w:color w:val="111111"/>
          <w:sz w:val="28"/>
          <w:sz w:val="28"/>
          <w:szCs w:val="28"/>
          <w:rtl w:val="true"/>
          <w:lang w:bidi="fa-IR"/>
        </w:rPr>
        <w:t>لذا خداوند متعال نیز خیلی چیزهایی که برای ما مفید نبوده و یا حتی ضرر دارد را به ما نمیدهد، چون به شخصیت و زندگی خودمان آسیب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وقتی به هدف و خواسته خود می رسیم، خیالمان راحت میشود؛ اما وقتی وظیفه خود را انجام میدهیم، وجدانمان آسوده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راحتی خیال و وجدان تفاوت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کسی است که وجدانش راحت است نه خیالش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سیر بودی و به همسایه ات هم کمک کردی شب گرسنه نباشد، وجدانت راحت است نه خیالت؛ اما وقتی تو سیر بودی و برای فردای خود نیز ذخیره داشتی، خیالت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برای همه شما خوانندگان عزیز این کتاب تمنای آرامش وجدان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سؤال و جواب</w:t>
      </w:r>
      <w:r>
        <w:rPr>
          <w:rFonts w:eastAsia="IRNazanin" w:cs="IRNazanin"/>
          <w:color w:val="111111"/>
          <w:sz w:val="28"/>
          <w:szCs w:val="28"/>
          <w:rtl w:val="true"/>
          <w:lang w:bidi="fa-IR"/>
        </w:rPr>
        <w:t>:</w:t>
      </w:r>
    </w:p>
    <w:p>
      <w:pPr>
        <w:pStyle w:val="Heading3"/>
        <w:numPr>
          <w:ilvl w:val="2"/>
          <w:numId w:val="1"/>
        </w:numPr>
        <w:rPr/>
      </w:pPr>
      <w:bookmarkStart w:id="138" w:name="__RefHeading___Toc2339279_2281741623"/>
      <w:bookmarkStart w:id="139" w:name="_Toc52"/>
      <w:bookmarkEnd w:id="138"/>
      <w:r>
        <w:rPr>
          <w:rtl w:val="true"/>
        </w:rPr>
        <w:t>چگونه وظیفه خود را تشخیص دهیم؟</w:t>
      </w:r>
      <w:bookmarkEnd w:id="139"/>
    </w:p>
    <w:p>
      <w:pPr>
        <w:pStyle w:val="Heading4"/>
        <w:numPr>
          <w:ilvl w:val="3"/>
          <w:numId w:val="1"/>
        </w:numPr>
        <w:rPr/>
      </w:pPr>
      <w:bookmarkStart w:id="140" w:name="__RefHeading___Toc2339281_2281741623"/>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حال که ما موفقیت را با انجام وظیفه هم معنی میدانیم، شایسته است توضیح دهیم که چگونه نسبت به تشخیص وظیفه خود آگاهی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وظیفه خود را درست تشخیص ندهیم، قطعاً نمی توانیم آن را درست انجام دهیم؛ لذا تشخیص وظیفه، لازمه انجام وظیفه و انجام وظیفه، عین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توضیحات زیر راهکارهایی ارائه میشود تا بتوانیم از عهده این کار برآییم</w:t>
      </w:r>
      <w:r>
        <w:rPr>
          <w:rFonts w:eastAsia="IRNazanin" w:cs="IRNazanin"/>
          <w:color w:val="111111"/>
          <w:sz w:val="28"/>
          <w:szCs w:val="28"/>
          <w:rtl w:val="true"/>
          <w:lang w:bidi="fa-IR"/>
        </w:rPr>
        <w:t>.</w:t>
      </w:r>
    </w:p>
    <w:p>
      <w:pPr>
        <w:pStyle w:val="Heading4"/>
        <w:numPr>
          <w:ilvl w:val="3"/>
          <w:numId w:val="1"/>
        </w:numPr>
        <w:rPr/>
      </w:pPr>
      <w:bookmarkStart w:id="142" w:name="__RefHeading___Toc2339283_2281741623"/>
      <w:bookmarkStart w:id="143" w:name="_Toc54"/>
      <w:bookmarkEnd w:id="142"/>
      <w:r>
        <w:rPr>
          <w:rtl w:val="true"/>
        </w:rPr>
        <w:t>سؤال اول؛</w:t>
      </w:r>
      <w:bookmarkEnd w:id="14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بر اساس چه چیزی برای افراد مختلف مشخص می شود؟</w:t>
      </w:r>
      <w:bookmarkStart w:id="144" w:name="pg4051_21062"/>
    </w:p>
    <w:p>
      <w:pPr>
        <w:pStyle w:val="BookText"/>
        <w:rPr/>
      </w:pPr>
      <w:bookmarkEnd w:id="144"/>
      <w:r>
        <w:rPr>
          <w:rFonts w:ascii="IRNazanin" w:hAnsi="IRNazanin" w:eastAsia="IRNazanin"/>
          <w:color w:val="111111"/>
          <w:sz w:val="28"/>
          <w:sz w:val="28"/>
          <w:szCs w:val="28"/>
          <w:rtl w:val="true"/>
          <w:lang w:bidi="fa-IR"/>
        </w:rPr>
        <w:t>وظیفه افراد معمولاً بر اساس موقعیت اجتماعی، خانوادگی، علمی، حرفهای و شغلی مشخص میشود؛ مثلاً وظیفه پدر در محیط خانواده با مادر متفاوت بوده و این تفاوت با توجه به جایگاه پدری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وظیفه یک پزشک نسبت به وظیفه یک حقوق دان متفاوت بوده و این تفاوت بر اساس تخصص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وظیفه استاندار یک استان نسبت به وظیفه مدیر دبیرستان همان استان متفاوت بوده و با توجه به جایگاه اجتماعی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موقعیتهای مختلف طبعاً دارای بایدها و نبایدهایی است که عمده وظیفه ما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جایگاه دانش آموز و دانشجو با دبیر و استاد متفاوت است؛ پس پذیرش این موضوع کمک شایانی به ما میکند که بتوانیم درک مناسبی از وظیفه خود داشته باشیم</w:t>
      </w:r>
      <w:r>
        <w:rPr>
          <w:rFonts w:eastAsia="IRNazanin" w:cs="IRNazanin"/>
          <w:color w:val="111111"/>
          <w:sz w:val="28"/>
          <w:szCs w:val="28"/>
          <w:rtl w:val="true"/>
          <w:lang w:bidi="fa-IR"/>
        </w:rPr>
        <w:t>.</w:t>
      </w:r>
    </w:p>
    <w:p>
      <w:pPr>
        <w:pStyle w:val="Heading4"/>
        <w:numPr>
          <w:ilvl w:val="3"/>
          <w:numId w:val="1"/>
        </w:numPr>
        <w:rPr/>
      </w:pPr>
      <w:bookmarkStart w:id="145" w:name="__RefHeading___Toc2339285_2281741623"/>
      <w:bookmarkStart w:id="146" w:name="_Toc55"/>
      <w:bookmarkEnd w:id="145"/>
      <w:r>
        <w:rPr>
          <w:rtl w:val="true"/>
        </w:rPr>
        <w:t>سؤال دوم؛</w:t>
      </w:r>
      <w:bookmarkEnd w:id="146"/>
    </w:p>
    <w:p>
      <w:pPr>
        <w:pStyle w:val="BookText"/>
        <w:rPr/>
      </w:pPr>
      <w:r>
        <w:rPr>
          <w:rFonts w:ascii="IRNazanin" w:hAnsi="IRNazanin" w:eastAsia="IRNazanin"/>
          <w:color w:val="111111"/>
          <w:sz w:val="28"/>
          <w:sz w:val="28"/>
          <w:szCs w:val="28"/>
          <w:rtl w:val="true"/>
          <w:lang w:bidi="fa-IR"/>
        </w:rPr>
        <w:t>آیا وظایف تعریف شده دارای مبانی اولیه هستند یا کاملاً عرفی است؟</w:t>
      </w:r>
    </w:p>
    <w:p>
      <w:pPr>
        <w:pStyle w:val="BookText"/>
        <w:rPr/>
      </w:pPr>
      <w:r>
        <w:rPr>
          <w:rFonts w:ascii="IRNazanin" w:hAnsi="IRNazanin" w:eastAsia="IRNazanin"/>
          <w:color w:val="111111"/>
          <w:sz w:val="28"/>
          <w:sz w:val="28"/>
          <w:szCs w:val="28"/>
          <w:rtl w:val="true"/>
          <w:lang w:bidi="fa-IR"/>
        </w:rPr>
        <w:t>باید گفت بله؛ تعریف وظایف دارای مبانی بوده و الزاماً عرفی نیست؛ هر چند وظایفی نیز وجود دارد که بر اساس عرف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تعیین وظیفه را در چهار بخش اصلی تعریف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و دین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اجتماع</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 جمعی</w:t>
      </w:r>
    </w:p>
    <w:p>
      <w:pPr>
        <w:pStyle w:val="BookText"/>
        <w:rPr/>
      </w:pPr>
      <w:r>
        <w:rPr>
          <w:rFonts w:ascii="IRNazanin" w:hAnsi="IRNazanin" w:eastAsia="IRNazanin"/>
          <w:color w:val="111111"/>
          <w:sz w:val="28"/>
          <w:sz w:val="28"/>
          <w:szCs w:val="28"/>
          <w:rtl w:val="true"/>
          <w:lang w:bidi="fa-IR"/>
        </w:rPr>
        <w:t>برای درک بهتر موضوع، مثالهایی را بازگو می نماییم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در حال غرق شدن باشد، عاقلانه است که به کمک او برویم و او را نجات دهیم؛ برای تشخیص وظیفه خود در آن لحظه، صرفاً از عقل خود کمک</w:t>
      </w:r>
      <w:bookmarkStart w:id="147" w:name="pg4051_21063"/>
    </w:p>
    <w:p>
      <w:pPr>
        <w:pStyle w:val="BookText"/>
        <w:rPr/>
      </w:pPr>
      <w:bookmarkEnd w:id="147"/>
      <w:r>
        <w:rPr>
          <w:rFonts w:ascii="IRNazanin" w:hAnsi="IRNazanin" w:eastAsia="IRNazanin"/>
          <w:color w:val="111111"/>
          <w:sz w:val="28"/>
          <w:sz w:val="28"/>
          <w:szCs w:val="28"/>
          <w:rtl w:val="true"/>
          <w:lang w:bidi="fa-IR"/>
        </w:rPr>
        <w:t>میگیریم و قطعاً بعد از نجات فرد همه عقلایی که از کار ما مطلع شوند، اقدام ما را شایسته دانسته و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تأیید نشانهای از درستی کار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وسیله نقلیه شخصی استفاده می نماییم، قطعاً باید قوانین رانندگی را رعایت کنیم و وظیفه هر فردی است که این قوانین را رعایت کند، پس وظیفه ما را عملاً قانون برای ما مشخص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به عنوان فردی سالم، وظیفه داریم روزه بگیریم؛ این وظیفه را شرع برای ما مشخص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قطار شهری نشستهایم و فردی سالخورده وارد میشود، برخاسته و از او می خواهیم که بنشیند؛ این وظیفه را اخلاق عُرفی جامعه برای ما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وظایفی که برای ما مشخص میشود، عمدتاً ریشه در این چهار اصل دارند</w:t>
      </w:r>
      <w:r>
        <w:rPr>
          <w:rFonts w:eastAsia="IRNazanin" w:cs="IRNazanin"/>
          <w:color w:val="111111"/>
          <w:sz w:val="28"/>
          <w:szCs w:val="28"/>
          <w:rtl w:val="true"/>
          <w:lang w:bidi="fa-IR"/>
        </w:rPr>
        <w:t>.</w:t>
      </w:r>
    </w:p>
    <w:p>
      <w:pPr>
        <w:pStyle w:val="Heading4"/>
        <w:numPr>
          <w:ilvl w:val="3"/>
          <w:numId w:val="1"/>
        </w:numPr>
        <w:rPr/>
      </w:pPr>
      <w:bookmarkStart w:id="148" w:name="__RefHeading___Toc2339287_2281741623"/>
      <w:bookmarkStart w:id="149" w:name="_Toc56"/>
      <w:bookmarkEnd w:id="148"/>
      <w:r>
        <w:rPr>
          <w:rtl w:val="true"/>
        </w:rPr>
        <w:t>سؤال سوم؛</w:t>
      </w:r>
      <w:bookmarkEnd w:id="149"/>
    </w:p>
    <w:p>
      <w:pPr>
        <w:pStyle w:val="Heading5"/>
        <w:numPr>
          <w:ilvl w:val="4"/>
          <w:numId w:val="1"/>
        </w:numPr>
        <w:rPr/>
      </w:pPr>
      <w:bookmarkStart w:id="150" w:name="__RefHeading___Toc2339289_2281741623"/>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وظایف ما معمولاً به چند دسته تقسیم میشوند؟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مقابل خودمان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مقابل دیگران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مقابل خداوند متعال</w:t>
      </w:r>
    </w:p>
    <w:p>
      <w:pPr>
        <w:pStyle w:val="Heading5"/>
        <w:numPr>
          <w:ilvl w:val="4"/>
          <w:numId w:val="1"/>
        </w:numPr>
        <w:rPr/>
      </w:pPr>
      <w:bookmarkStart w:id="152" w:name="__RefHeading___Toc2339291_2281741623"/>
      <w:bookmarkStart w:id="153" w:name="_Toc58"/>
      <w:bookmarkEnd w:id="152"/>
      <w:r>
        <w:rPr/>
        <w:t>۱</w:t>
      </w:r>
      <w:r>
        <w:rPr>
          <w:rtl w:val="true"/>
        </w:rPr>
        <w:t xml:space="preserve">- </w:t>
      </w:r>
      <w:r>
        <w:rPr>
          <w:rtl w:val="true"/>
        </w:rPr>
        <w:t>وظیفه ما در مقابل خودمان</w:t>
      </w:r>
      <w:bookmarkEnd w:id="153"/>
    </w:p>
    <w:p>
      <w:pPr>
        <w:pStyle w:val="BookText"/>
        <w:rPr/>
      </w:pPr>
      <w:r>
        <w:rPr>
          <w:rFonts w:ascii="IRNazanin" w:hAnsi="IRNazanin" w:eastAsia="IRNazanin"/>
          <w:color w:val="111111"/>
          <w:sz w:val="28"/>
          <w:sz w:val="28"/>
          <w:szCs w:val="28"/>
          <w:rtl w:val="true"/>
          <w:lang w:bidi="fa-IR"/>
        </w:rPr>
        <w:t>این وظایف نیز معمولاً چهار مبنای اصلی دارند که وظیفه داریم به آنها مراجعه نموده است و برای خود وظایفی را مشخص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 جمعی</w:t>
      </w:r>
      <w:bookmarkStart w:id="154" w:name="pg4051_21064"/>
    </w:p>
    <w:p>
      <w:pPr>
        <w:pStyle w:val="BookText"/>
        <w:rPr/>
      </w:pPr>
      <w:bookmarkEnd w:id="154"/>
      <w:r>
        <w:rPr>
          <w:rFonts w:ascii="IRNazanin" w:hAnsi="IRNazanin" w:eastAsia="IRNazanin"/>
          <w:color w:val="111111"/>
          <w:sz w:val="28"/>
          <w:sz w:val="28"/>
          <w:szCs w:val="28"/>
          <w:rtl w:val="true"/>
          <w:lang w:bidi="fa-IR"/>
        </w:rPr>
        <w:t>آنچه عقل میگوید، بپذیریم و از هوی و هوس خود تبعیت نکنیم و البته آنچه شرع مقدس برای ما مشخص نمود، پذیرا بوده و عامل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خود را بشناسیم و سعی کنیم آن را شکوفا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انسان وظیفه داریم استعدادهای خدادادی خود را بشناسیم و تلاش کرده تا آنها را شکوفا کنیم؛ در غیراین صورت نعمت الهی را نشناختهایم و عملاً کفران نعمت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خِرَد جمعی نیز گاهی گروهی از خردمندان یا متخصصین، توصیهای به ما میکنند و از ما می خواهند کاری انجام دهیم یا رشته و تخصصی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وظیفه داریم که از آنها تبعیت نماییم، چراکه آنها در کار خود تخصص داشته و بر امور ما از خود ما آگاه ترند؛ لذا تبعیت از ایشان به نفع حال و آینده ما است</w:t>
      </w:r>
      <w:r>
        <w:rPr>
          <w:rFonts w:eastAsia="IRNazanin" w:cs="IRNazanin"/>
          <w:color w:val="111111"/>
          <w:sz w:val="28"/>
          <w:szCs w:val="28"/>
          <w:rtl w:val="true"/>
          <w:lang w:bidi="fa-IR"/>
        </w:rPr>
        <w:t>.</w:t>
      </w:r>
    </w:p>
    <w:p>
      <w:pPr>
        <w:pStyle w:val="Heading5"/>
        <w:numPr>
          <w:ilvl w:val="4"/>
          <w:numId w:val="1"/>
        </w:numPr>
        <w:rPr/>
      </w:pPr>
      <w:bookmarkStart w:id="155" w:name="__RefHeading___Toc2339293_2281741623"/>
      <w:bookmarkStart w:id="156" w:name="_Toc59"/>
      <w:bookmarkEnd w:id="155"/>
      <w:r>
        <w:rPr/>
        <w:t>۲</w:t>
      </w:r>
      <w:r>
        <w:rPr>
          <w:rtl w:val="true"/>
        </w:rPr>
        <w:t xml:space="preserve">- </w:t>
      </w:r>
      <w:r>
        <w:rPr>
          <w:rtl w:val="true"/>
        </w:rPr>
        <w:t>وظیفه ما در مقابل دیگران</w:t>
      </w:r>
      <w:bookmarkEnd w:id="156"/>
    </w:p>
    <w:p>
      <w:pPr>
        <w:pStyle w:val="BookText"/>
        <w:rPr/>
      </w:pPr>
      <w:r>
        <w:rPr>
          <w:rFonts w:ascii="IRNazanin" w:hAnsi="IRNazanin" w:eastAsia="IRNazanin"/>
          <w:color w:val="111111"/>
          <w:sz w:val="28"/>
          <w:sz w:val="28"/>
          <w:szCs w:val="28"/>
          <w:rtl w:val="true"/>
          <w:lang w:bidi="fa-IR"/>
        </w:rPr>
        <w:t>بسیاری از این وظایف دوطرفه بوده و بسیاری از آنها نیز توسط قانون، شرع، عقل و عرف از قبل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نیز یافت می شود که بر اساس خصلتهای انسانی تعریف شده و ما موظف به انجام آن هستیم؛ مانند کمک به دیگران، رعایت حقوق مادی و معنوی، رعایت شأن و منزلت اطرافیان، خصوصاً والدین و افراد کهنسال، احترام گذاشتن به مردم، رعایت حقوق سلامت مردم، رعایت حقوق افراد خاص مانند معلولین و افراد بیمار و از این قبیل وظایف که منشأ انسانی داشته و همراه با محبت است</w:t>
      </w:r>
      <w:r>
        <w:rPr>
          <w:rFonts w:eastAsia="IRNazanin" w:cs="IRNazanin"/>
          <w:color w:val="111111"/>
          <w:sz w:val="28"/>
          <w:szCs w:val="28"/>
          <w:rtl w:val="true"/>
          <w:lang w:bidi="fa-IR"/>
        </w:rPr>
        <w:t>.</w:t>
      </w:r>
    </w:p>
    <w:p>
      <w:pPr>
        <w:pStyle w:val="Heading5"/>
        <w:numPr>
          <w:ilvl w:val="4"/>
          <w:numId w:val="1"/>
        </w:numPr>
        <w:rPr/>
      </w:pPr>
      <w:bookmarkStart w:id="157" w:name="__RefHeading___Toc2339295_2281741623"/>
      <w:bookmarkStart w:id="158" w:name="_Toc60"/>
      <w:bookmarkEnd w:id="157"/>
      <w:r>
        <w:rPr/>
        <w:t>۳</w:t>
      </w:r>
      <w:r>
        <w:rPr>
          <w:rtl w:val="true"/>
        </w:rPr>
        <w:t xml:space="preserve">- </w:t>
      </w:r>
      <w:r>
        <w:rPr>
          <w:rtl w:val="true"/>
        </w:rPr>
        <w:t>وظیفه ما در مقابل خداوند متعال</w:t>
      </w:r>
      <w:bookmarkEnd w:id="1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ما در مقابل خداوند متعال را نیز، ذات احدیت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و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شرح آن پرداخته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p>
    <w:p>
      <w:pPr>
        <w:pStyle w:val="BookText"/>
        <w:rPr/>
      </w:pPr>
      <w:r>
        <w:rPr>
          <w:rFonts w:ascii="IRNazanin" w:hAnsi="IRNazanin" w:eastAsia="IRNazanin"/>
          <w:color w:val="111111"/>
          <w:sz w:val="28"/>
          <w:sz w:val="28"/>
          <w:szCs w:val="28"/>
          <w:rtl w:val="true"/>
          <w:lang w:bidi="fa-IR"/>
        </w:rPr>
        <w:t>عینیت بخشیده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مراجعه به این مبانی می توان از وظایف خود نسبت به خداوند متعال آگاهی یافت که البته انجام این وظایف روح انسان را جلا می بخشد و آن را متعالی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اصلی ما در مقابل خداوند متعال این است که جز او کسی را نپرستیم و جز او به کسی امیدوار نباشیم و کسی را همتراز او قرار ندهیم و به حدود الهی پایبند باشیم؛ این یعنی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اطلاع از موارد بیشتر، میتوانید به منابع فوقالذکر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وظایف و توضیحات ارائه شده، در می یابیم قسمتی از وظایف ما با دیگران مشترک بوده و در بعضی موارد نیز مشترک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 توان با بازخوانی مطالب توضیح داده شده و انطباق آن با خودمان، بهتر و بیشتر از قبل وظیفه خود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وظایف خود آگاهی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وظایف خود را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وظایفی که من به عهده دارم</w:t>
      </w:r>
    </w:p>
    <w:p>
      <w:pPr>
        <w:pStyle w:val="BookText"/>
        <w:rPr/>
      </w:pP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lang w:bidi="fa-IR"/>
        </w:rPr>
        <w:t>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bookmarkStart w:id="159" w:name="pg4051_21069"/>
    </w:p>
    <w:p>
      <w:pPr>
        <w:pStyle w:val="Heading2"/>
        <w:numPr>
          <w:ilvl w:val="1"/>
          <w:numId w:val="1"/>
        </w:numPr>
        <w:rPr/>
      </w:pPr>
      <w:bookmarkStart w:id="160" w:name="__RefHeading___Toc2339297_2281741623"/>
      <w:bookmarkStart w:id="161" w:name="_Toc61"/>
      <w:bookmarkEnd w:id="159"/>
      <w:bookmarkEnd w:id="160"/>
      <w:r>
        <w:rPr>
          <w:rtl w:val="true"/>
        </w:rPr>
        <w:t>سؤال چهارم</w:t>
      </w:r>
      <w:r>
        <w:rPr>
          <w:rtl w:val="true"/>
        </w:rPr>
        <w:t>:</w:t>
      </w:r>
      <w:r>
        <w:rPr>
          <w:rtl w:val="true"/>
        </w:rPr>
        <w:t>آیا من اهل تغییر هستم؟</w:t>
      </w:r>
      <w:bookmarkEnd w:id="161"/>
    </w:p>
    <w:p>
      <w:pPr>
        <w:pStyle w:val="Heading3"/>
        <w:numPr>
          <w:ilvl w:val="2"/>
          <w:numId w:val="1"/>
        </w:numPr>
        <w:rPr/>
      </w:pPr>
      <w:bookmarkStart w:id="162" w:name="__RefHeading___Toc2339299_2281741623"/>
      <w:bookmarkStart w:id="163" w:name="_Toc62"/>
      <w:bookmarkEnd w:id="162"/>
      <w:r>
        <w:rPr>
          <w:rtl w:val="true"/>
        </w:rPr>
        <w:t>تغییر یعنی چه؟</w:t>
      </w:r>
      <w:bookmarkEnd w:id="163"/>
    </w:p>
    <w:p>
      <w:pPr>
        <w:pStyle w:val="BookText"/>
        <w:rPr/>
      </w:pPr>
      <w:r>
        <w:rPr>
          <w:rFonts w:ascii="IRNazanin" w:hAnsi="IRNazanin" w:eastAsia="IRNazanin"/>
          <w:color w:val="111111"/>
          <w:sz w:val="28"/>
          <w:sz w:val="28"/>
          <w:szCs w:val="28"/>
          <w:rtl w:val="true"/>
          <w:lang w:bidi="fa-IR"/>
        </w:rPr>
        <w:t>تغییر یعنی اینکه بتوانیم خودمان را با شرایط جدید زندگی تطبیق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اهل تغییر هستیم یا در طول زمان، مکان و شرایط مختلف هیچ تغییری در ما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کوتاه مشخص میشود که برای تغییر، نیاز به درک شرایط جدید داریم و برای درک شرایط جدید، نیاز داریم از احساسات متعادل و آموزش لازم برخوردار باشیم و البته باید برای یادگیری و فهم شرایط جدید ارزش قائل باشیم و آن را موضوعی مهم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تغییر کردن مقدمهای دارد که باید فراهم شود، وگرنه تغییر واقعی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تغییر سه مؤلفه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تعالی</w:t>
      </w:r>
    </w:p>
    <w:p>
      <w:pPr>
        <w:pStyle w:val="BookText"/>
        <w:rPr/>
      </w:pPr>
      <w:r>
        <w:rPr>
          <w:rFonts w:ascii="IRNazanin" w:hAnsi="IRNazanin" w:eastAsia="IRNazanin"/>
          <w:color w:val="111111"/>
          <w:sz w:val="28"/>
          <w:sz w:val="28"/>
          <w:szCs w:val="28"/>
          <w:rtl w:val="true"/>
          <w:lang w:bidi="fa-IR"/>
        </w:rPr>
        <w:t>این موارد گاهی به صورت جداگانه و گاهی بهصورت دسته جمعی کنار یکدیگر قرار میگیرند و تغییر را موجب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ما تغییر کنیم، اولاً باید بدانیم که تغییر نیاز به یادگیری دارد؛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چه کسی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چگونه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شرایط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چگونه باید خود را با شرایط تطبیق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چگونهها نیاز به یادگیری دارد، نیاز به علم دارد؛ درک شرایط فعلی و آینده، نیاز به یادگیری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نسبت به تغییر، احساس نیاز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را لازم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پیشبرد خود و زندگی تغییر را لازم می دانیم و نسبت به آن احساس نیاز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 گوییم تغییر حاصل شد، شد؛ نشد هم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تغییر را امری لازم و ضروری می بینیم یا امری فانتزی و لوکس؟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در چگونگی زندگی کردن، اصل است یا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نگرش ما به تغییر و اولویت دانستن آن، شاه کلید رشد و ترقی ما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مهم دیگر تغییر، حس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 هر کدام از ما انسانها با داشتن چیزهای مختلفی احساس متعالی بودن می کنیم، احساس رشد می کنیم، احساس فضیلت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ثروتمند است، احساس فضیلت میکند؛ فردی صبور و آرام است، بابت داشتن این خصلت احساس فضیلت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نسبت به اینکه اهل تغییر باشم، احساس فضیلت خواهم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تغییر را فضیلت میدانم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تغییر را نوعی ارزش میبینم یا ضد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نگاه من به تغییر، نگاهی ارتقاءدهنده است یا امری که نشان دهنده عقب افتادگی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عامل پیش زمینه نوع نگاه من به تغییر است که برای ورود به بحث تغییر لازم بود به طور خلاصه به آن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دوباره سؤال اصلی را می پرسیم که آیا اهل تغییر هستیم یا نه؟</w:t>
      </w:r>
    </w:p>
    <w:p>
      <w:pPr>
        <w:pStyle w:val="BookText"/>
        <w:rPr/>
      </w:pPr>
      <w:r>
        <w:rPr>
          <w:rFonts w:ascii="IRNazanin" w:hAnsi="IRNazanin" w:eastAsia="IRNazanin"/>
          <w:color w:val="111111"/>
          <w:sz w:val="28"/>
          <w:sz w:val="28"/>
          <w:szCs w:val="28"/>
          <w:rtl w:val="true"/>
          <w:lang w:bidi="fa-IR"/>
        </w:rPr>
        <w:t>در یک همایش از آقایی پرسیدم شما اهل تغییر هستید؟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همینجوری باشم؛ گفتم چجوری هستید؟ گفت همین 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لطف میکنید توضیح دهید یا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خیره نگاهم میکرد و بعد از چند دقیقه گفت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بگویید چه جوری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فکر میکنیم خودمان را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اهل تغییر هستیم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تغییر باشیم، یعنی به یادگیری اهمیت می دهیم؛ یعنی اهل رشد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 شود انسانی چیزی یاد بگیرد و تغییر نکند؟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 شود انسانی رشد کند و تغییر نکرده باشد؟</w:t>
      </w:r>
      <w:r>
        <w:rPr>
          <w:rFonts w:eastAsia="IRNazanin" w:cs="IRNazanin"/>
          <w:color w:val="111111"/>
          <w:sz w:val="28"/>
          <w:szCs w:val="28"/>
          <w:rtl w:val="true"/>
          <w:lang w:bidi="fa-IR"/>
        </w:rPr>
        <w:t>!</w:t>
      </w:r>
      <w:bookmarkStart w:id="164" w:name="pg4051_21072"/>
    </w:p>
    <w:p>
      <w:pPr>
        <w:pStyle w:val="BookText"/>
        <w:rPr/>
      </w:pPr>
      <w:bookmarkEnd w:id="164"/>
      <w:r>
        <w:rPr>
          <w:rFonts w:ascii="IRNazanin" w:hAnsi="IRNazanin" w:eastAsia="IRNazanin"/>
          <w:color w:val="111111"/>
          <w:sz w:val="28"/>
          <w:sz w:val="28"/>
          <w:szCs w:val="28"/>
          <w:rtl w:val="true"/>
          <w:lang w:bidi="fa-IR"/>
        </w:rPr>
        <w:t>پس تغییر کردن مساوی است با رشد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توضیحات سؤال اول گفتیم که زندگی محل یادگیری، ترقی و رشد است و رشد نیز حتماً با تغییر همراه است؛ پس زندگی همیشه با تغییر همراه بوده و کسی که تغییر را نپذیرد، عملاً نابود خواهد شد و دیگر نمی 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زنده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قوانین مختلف تغییر همراه بود؛ نمی شود در جا زد و انتظار رشد داشت؛ نمی شود تغییر نکرد و انتظار ترقی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دریافته ام</w:t>
      </w:r>
    </w:p>
    <w:p>
      <w:pPr>
        <w:pStyle w:val="BookText"/>
        <w:rPr/>
      </w:pPr>
      <w:r>
        <w:rPr>
          <w:rFonts w:ascii="IRNazanin" w:hAnsi="IRNazanin" w:eastAsia="IRNazanin"/>
          <w:color w:val="111111"/>
          <w:sz w:val="28"/>
          <w:sz w:val="28"/>
          <w:szCs w:val="28"/>
          <w:rtl w:val="true"/>
          <w:lang w:bidi="fa-IR"/>
        </w:rPr>
        <w:t>افرادی که تغییر کردن را یاد نگرفته باشند، زندگی کردن را نیز یاد نگرفته اند</w:t>
      </w:r>
      <w:r>
        <w:rPr>
          <w:rFonts w:eastAsia="IRNazanin" w:cs="IRNazanin"/>
          <w:color w:val="111111"/>
          <w:sz w:val="28"/>
          <w:szCs w:val="28"/>
          <w:rtl w:val="true"/>
          <w:lang w:bidi="fa-IR"/>
        </w:rPr>
        <w:t>!!!</w:t>
      </w:r>
    </w:p>
    <w:p>
      <w:pPr>
        <w:pStyle w:val="Heading3"/>
        <w:numPr>
          <w:ilvl w:val="2"/>
          <w:numId w:val="1"/>
        </w:numPr>
        <w:rPr/>
      </w:pPr>
      <w:bookmarkStart w:id="165" w:name="__RefHeading___Toc2339301_2281741623"/>
      <w:bookmarkStart w:id="166" w:name="_Toc63"/>
      <w:bookmarkEnd w:id="165"/>
      <w:r>
        <w:rPr>
          <w:rtl w:val="true"/>
        </w:rPr>
        <w:t>چرا باید تغییر کنیم؟</w:t>
      </w:r>
      <w:bookmarkEnd w:id="166"/>
    </w:p>
    <w:p>
      <w:pPr>
        <w:pStyle w:val="BookText"/>
        <w:rPr/>
      </w:pPr>
      <w:r>
        <w:rPr>
          <w:rFonts w:ascii="IRNazanin" w:hAnsi="IRNazanin" w:eastAsia="IRNazanin"/>
          <w:color w:val="111111"/>
          <w:sz w:val="28"/>
          <w:sz w:val="28"/>
          <w:szCs w:val="28"/>
          <w:rtl w:val="true"/>
          <w:lang w:bidi="fa-IR"/>
        </w:rPr>
        <w:t>نگاهی به جسم خودتان داشته باشید؛ متولد شده اید، بزرگ شده اید، بالغ شدهاید، جوان شده اید، میان سال شده اید، پیر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متعلق به طبیعت و خلقت است و ما انسانها نیز قسمتی از این خلقت خداوند متعال هستیم؛ پس باید بپذیریم در طبیعت، قانونی به اسم تغییر وجود دارد و باید تابع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جمله من همینم که هستم، اوج بی خِردی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آمدند که تو همینی که هستی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تولید علم کردند که تو همینی که هستی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و دانشگاه ساخته شد که تو همینی که هستی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کتاب یعنی همینی که هستیم نباشیم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جز بیخردان و انسانهای عقبمانده، کسی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اعتَدَلَ یَوماهُ فهُو مَغبونٌ، و مَن کانَ فی غَدِهِ شَرّا مِن یَومِهِ فهُو مَفتونٌ، و مَن لَم یَتَفَقَّدِ النُقصانَ فی نفسِهِ دام نَقصُهُ، و مَن کانَ الی النُّقصانِ فالمَوتُ خَیرٌ لَهُ مِنَ الحیاه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rPr/>
      </w:pPr>
      <w:r>
        <w:rPr>
          <w:rFonts w:ascii="IRNazanin" w:hAnsi="IRNazanin" w:eastAsia="IRNazanin"/>
          <w:color w:val="111111"/>
          <w:sz w:val="28"/>
          <w:sz w:val="28"/>
          <w:szCs w:val="28"/>
          <w:rtl w:val="true"/>
          <w:lang w:bidi="fa-IR"/>
        </w:rPr>
        <w:t>هر که دو روزش یکنواخت باشد مغبون است و هر که فردایش بدتر از امروزش باشد فریب خورده است و هر که کاستی های خود را جست وجو نکند پیوسته در کاستی ماند و هر که کاستی اش بپاید مرگ برایش بهتر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یعنی اگر تغییر نکنی، باختهای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من ثابت بمانم و ثابت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به اطرافتان نگاه کنید؛ لباس، زنانه و مردانه دارد، بچه گانه و دختر و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فصل های متفاوت دارد و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و گرما هست؛ خودت هر روز تغییر میکنی، خَلقی و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تغییر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تغییرات را دید و درک کرد و با آنها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فرزند دختر و پسر داری که به سن رشد رسیده اند، باید اتاق آنها جدا باشد؛ پس باید منزل مسکونی را عوض کنی، بنابراین باید تغییر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خانوادهات بیمار می شوید؛ باید دارو مصرف کنید، رژیم غذایی بگیرید؛ بنابراین باید تغییر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بسیار بدیهی است و تعجب می کنم از انسانی که می گوید من همینم 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نمیدانی که هستی و چه هستی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قانون طبیعت این است که اگر خودت به موقع تغییر نکنی، دیگران، اطرافیان، قانون، اجتماع و اجبار تو را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موقع تغییر کنیم، بسیار کم هزینه خواهد بود؛ لذا عاقل آن است که شرایط را تشخیص داده و به</w:t>
      </w:r>
      <w:bookmarkStart w:id="167" w:name="pg4051_21074"/>
    </w:p>
    <w:p>
      <w:pPr>
        <w:pStyle w:val="BookText"/>
        <w:rPr/>
      </w:pPr>
      <w:bookmarkEnd w:id="167"/>
      <w:r>
        <w:rPr>
          <w:rFonts w:ascii="IRNazanin" w:hAnsi="IRNazanin" w:eastAsia="IRNazanin"/>
          <w:color w:val="111111"/>
          <w:sz w:val="28"/>
          <w:sz w:val="28"/>
          <w:szCs w:val="28"/>
          <w:rtl w:val="true"/>
          <w:lang w:bidi="fa-IR"/>
        </w:rPr>
        <w:t>موقع تغییر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زیر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از یک نردبان می خواهید بالا بروید؛ اگر دست در جیب کنید و بخواهید خیلی عادی پا روی پله آن بگذارید، به سرعت سقوط کرده و به زمین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دست از جیب درآورید و از دست تان نیز کمک بگیرید، انشاءالله سالم به بالای نردبان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نیز دقیقاً همین حکم را دارد؛ اگر دست خود را در نحوه مدیریت زندگی از جیبتان بیرون نیاورید، با صورت به زمین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بهموقع تغییر نماییم و به موقع با شرایط سازگار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بتوانیم شرایط را درک کنیم و با توجه به درک خودمان تغییرات لازم را به وجود آوریم، نشانه هوش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باهوش دائماً در حال تغییر و رشد خود هستند؛ لذا تغییر را فضیلت، لازم و عامل اصلی ترقی در زندگی بدانید</w:t>
      </w:r>
      <w:r>
        <w:rPr>
          <w:rFonts w:eastAsia="IRNazanin" w:cs="IRNazanin"/>
          <w:color w:val="111111"/>
          <w:sz w:val="28"/>
          <w:szCs w:val="28"/>
          <w:rtl w:val="true"/>
          <w:lang w:bidi="fa-IR"/>
        </w:rPr>
        <w:t>.</w:t>
      </w:r>
    </w:p>
    <w:p>
      <w:pPr>
        <w:pStyle w:val="Heading3"/>
        <w:numPr>
          <w:ilvl w:val="2"/>
          <w:numId w:val="1"/>
        </w:numPr>
        <w:rPr/>
      </w:pPr>
      <w:bookmarkStart w:id="168" w:name="__RefHeading___Toc2339303_2281741623"/>
      <w:bookmarkStart w:id="169" w:name="_Toc64"/>
      <w:bookmarkEnd w:id="168"/>
      <w:r>
        <w:rPr>
          <w:rtl w:val="true"/>
        </w:rPr>
        <w:t>تغییرات چگونه در ما شکل میگیرند؟</w:t>
      </w:r>
      <w:bookmarkEnd w:id="169"/>
    </w:p>
    <w:p>
      <w:pPr>
        <w:pStyle w:val="BookText"/>
        <w:rPr/>
      </w:pPr>
      <w:r>
        <w:rPr>
          <w:rFonts w:ascii="IRNazanin" w:hAnsi="IRNazanin" w:eastAsia="IRNazanin"/>
          <w:color w:val="111111"/>
          <w:sz w:val="28"/>
          <w:sz w:val="28"/>
          <w:szCs w:val="28"/>
          <w:rtl w:val="true"/>
          <w:lang w:bidi="fa-IR"/>
        </w:rPr>
        <w:t>برای پاسخ به این سؤال، باید گفت دو عامل اصلی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 چیزهایی را به خودمان اضافه کنیم که تغییر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یادگیری، کسب اخلاق خوش، منظم تر شدن، متدینتر شدن، آراسته تر شدن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شدنها به ما اضافه گشته و مانند این است که موتور هواپیمای شخصیت ما را قوی کند تا بهتر در آسمان بیکران خلقت پرواز کنیم و از آنچه که بوده ایم کنده شویم و به آنچه که بهتر است برسیم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نیز لازم است که چیزهایی را از دست بدهیم تا بتوانیم بهتر در فضای متعالی شدن پرواز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از دست دادن غرور، از دست دادن تکبر، از دست دادن دوست ناباب، از دست دادن تجمل گرایی، از دست دادن روحیۀ همیشه</w:t>
      </w:r>
    </w:p>
    <w:p>
      <w:pPr>
        <w:pStyle w:val="BookText"/>
        <w:rPr/>
      </w:pPr>
      <w:r>
        <w:rPr>
          <w:rFonts w:ascii="IRNazanin" w:hAnsi="IRNazanin" w:eastAsia="IRNazanin"/>
          <w:color w:val="111111"/>
          <w:sz w:val="28"/>
          <w:sz w:val="28"/>
          <w:szCs w:val="28"/>
          <w:rtl w:val="true"/>
          <w:lang w:bidi="fa-IR"/>
        </w:rPr>
        <w:t>طلبکار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خصوصیات را از دست بدهیم، عملاً رشد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w:t>
      </w:r>
    </w:p>
    <w:p>
      <w:pPr>
        <w:pStyle w:val="BookText"/>
        <w:rPr/>
      </w:pPr>
      <w:r>
        <w:rPr>
          <w:rFonts w:ascii="IRNazanin" w:hAnsi="IRNazanin" w:eastAsia="IRNazanin"/>
          <w:color w:val="111111"/>
          <w:sz w:val="28"/>
          <w:sz w:val="28"/>
          <w:szCs w:val="28"/>
          <w:rtl w:val="true"/>
          <w:lang w:bidi="fa-IR"/>
        </w:rPr>
        <w:t>ما انسانها با این دو روش رشد میکنیم؛ کسب فضیلت و از دست دادن 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انسانها مثل پرواز کردن بالن هستیم، بالن برای پرواز وزن خود را کم میکند تا ارتفاع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نیز اگر وزنه غرور، تکبر و تجمل گرایی را از خود دور کنیم، مانند بالن سبک می شویم، پرواز می کنیم و اوج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بعضی از خصلت های خودمان را قیچی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کنیم هر چیزی را که موجب ناراحتی و عذاب ما و اطرافیان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کنیم بسیاری از امور و ارتباطاتی که موجب سقوط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باید از دست داد تا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 به دست آوردن رشد حاصل نمی شود، تغییر حاصل نمی شود؛ کمی هم مثل باغبانی کردن باید شاخه های اضافی خود را بچینیم و قیچی کنیم تا حقیقت ما متعالی تر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باغبان با بریدن شاخ و برگ اضافی درخت، سبب افزایش محصول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نیز باید قیچی دست گیریم و شاخه و برگ اضافی شخصیت خود را قیچی کنیم تا تغییر مثبت داشته باشیم و رشد نماییم و روحمان محصول بیشتری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محصولاتی مانند رحم، گذشت، مهربانی، همدلی، همزبانی و خوشحالی</w:t>
      </w:r>
      <w:r>
        <w:rPr>
          <w:rFonts w:eastAsia="IRNazanin" w:cs="IRNazanin"/>
          <w:color w:val="111111"/>
          <w:sz w:val="28"/>
          <w:szCs w:val="28"/>
          <w:rtl w:val="true"/>
          <w:lang w:bidi="fa-IR"/>
        </w:rPr>
        <w:t>.</w:t>
      </w:r>
      <w:bookmarkStart w:id="170" w:name="pg4051_21076"/>
    </w:p>
    <w:p>
      <w:pPr>
        <w:pStyle w:val="Heading3"/>
        <w:numPr>
          <w:ilvl w:val="2"/>
          <w:numId w:val="1"/>
        </w:numPr>
        <w:rPr/>
      </w:pPr>
      <w:bookmarkStart w:id="171" w:name="__RefHeading___Toc2339305_2281741623"/>
      <w:bookmarkStart w:id="172" w:name="_Toc65"/>
      <w:bookmarkEnd w:id="170"/>
      <w:bookmarkEnd w:id="171"/>
      <w:r>
        <w:rPr>
          <w:rtl w:val="true"/>
        </w:rPr>
        <w:t>افراد در پهنه تغییرات</w:t>
      </w:r>
      <w:bookmarkEnd w:id="172"/>
    </w:p>
    <w:p>
      <w:pPr>
        <w:pStyle w:val="Heading4"/>
        <w:numPr>
          <w:ilvl w:val="3"/>
          <w:numId w:val="1"/>
        </w:numPr>
        <w:rPr/>
      </w:pPr>
      <w:bookmarkStart w:id="173" w:name="__RefHeading___Toc2339307_2281741623"/>
      <w:bookmarkStart w:id="174" w:name="_Toc66"/>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به طور کلی می توان افراد را در زمینه تغییرات به چهار دسته تقسیم نمود</w:t>
      </w:r>
      <w:r>
        <w:rPr>
          <w:rFonts w:eastAsia="IRNazanin" w:cs="IRNazanin"/>
          <w:color w:val="111111"/>
          <w:sz w:val="28"/>
          <w:szCs w:val="28"/>
          <w:rtl w:val="true"/>
          <w:lang w:bidi="fa-IR"/>
        </w:rPr>
        <w:t>:</w:t>
      </w:r>
    </w:p>
    <w:p>
      <w:pPr>
        <w:pStyle w:val="Heading4"/>
        <w:numPr>
          <w:ilvl w:val="3"/>
          <w:numId w:val="1"/>
        </w:numPr>
        <w:rPr/>
      </w:pPr>
      <w:bookmarkStart w:id="175" w:name="__RefHeading___Toc2339309_2281741623"/>
      <w:bookmarkStart w:id="176" w:name="_Toc67"/>
      <w:bookmarkEnd w:id="175"/>
      <w:r>
        <w:rPr>
          <w:rtl w:val="true"/>
        </w:rPr>
        <w:t>دسته اول</w:t>
      </w:r>
      <w:bookmarkEnd w:id="176"/>
    </w:p>
    <w:p>
      <w:pPr>
        <w:pStyle w:val="BookText"/>
        <w:rPr/>
      </w:pPr>
      <w:r>
        <w:rPr>
          <w:rFonts w:ascii="IRNazanin" w:hAnsi="IRNazanin" w:eastAsia="IRNazanin"/>
          <w:color w:val="111111"/>
          <w:sz w:val="28"/>
          <w:sz w:val="28"/>
          <w:szCs w:val="28"/>
          <w:rtl w:val="true"/>
          <w:lang w:bidi="fa-IR"/>
        </w:rPr>
        <w:t>این افراد کسانی هستند که خودشان تغییرات را به وجود میآورند؛ یعنی آنها تغییراتی را در زندگی خود و دیگران خلق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مخترعین، مکتشفین، دانشمندان و کارآفرینان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قدرت و دانش خود، موجب خلق اشیاء یا موجب خلق روش جدیدی در زندگی خویش و دیگران می شوند و آنها را به تغییر وادار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وادار کردن الزاماً به معنی اجبار نیست، بلکه در بسیاری از موارد عقلانی است و افراد نوع بشر با علاقه و میل خود تغییرات موردنظر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ذکر یک نمونه کامل میتوان به پیامبران الهی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ارائه دستورات خداوند به مردم و رفتار بسیار مناسب شان با آحاد جامعه، موجب تغییراتی در زندگی مردم می شوند؛ مانند رسولالله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با حُسن خلق، موجب تغییرات اساسی در زندگی مردم روزگار خود و مردم این دوران شده است</w:t>
      </w:r>
      <w:r>
        <w:rPr>
          <w:rFonts w:eastAsia="IRNazanin" w:cs="IRNazanin"/>
          <w:color w:val="111111"/>
          <w:sz w:val="28"/>
          <w:szCs w:val="28"/>
          <w:rtl w:val="true"/>
          <w:lang w:bidi="fa-IR"/>
        </w:rPr>
        <w:t>.</w:t>
      </w:r>
    </w:p>
    <w:p>
      <w:pPr>
        <w:pStyle w:val="Heading4"/>
        <w:numPr>
          <w:ilvl w:val="3"/>
          <w:numId w:val="1"/>
        </w:numPr>
        <w:rPr/>
      </w:pPr>
      <w:bookmarkStart w:id="177" w:name="__RefHeading___Toc2339311_2281741623"/>
      <w:bookmarkStart w:id="178" w:name="_Toc68"/>
      <w:bookmarkEnd w:id="177"/>
      <w:r>
        <w:rPr>
          <w:rtl w:val="true"/>
        </w:rPr>
        <w:t>دسته دوم</w:t>
      </w:r>
      <w:bookmarkEnd w:id="178"/>
    </w:p>
    <w:p>
      <w:pPr>
        <w:pStyle w:val="BookText"/>
        <w:rPr/>
      </w:pPr>
      <w:r>
        <w:rPr>
          <w:rFonts w:ascii="IRNazanin" w:hAnsi="IRNazanin" w:eastAsia="IRNazanin"/>
          <w:color w:val="111111"/>
          <w:sz w:val="28"/>
          <w:sz w:val="28"/>
          <w:szCs w:val="28"/>
          <w:rtl w:val="true"/>
          <w:lang w:bidi="fa-IR"/>
        </w:rPr>
        <w:t>این افراد کسانی هستند که به تغییرات سمت وسو می دهند؛ مانند مدیران، کارشناسان و افرادی که در کاری مهارت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بهره گیری از دانش و استعدادهای بالقوه ای که به وجود آمده است، منابع انسانی، مالی و امکانات را در راستای نظر خود حرکت داده و موجب تغییراتی در زندگی خود و دیگران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می توانند سبک زندگی مردم را تغییر دهند و خود نیز تغییر 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مدیری برای ادامه فعالیت خود تغییرات یک کارخانه را</w:t>
      </w:r>
      <w:bookmarkStart w:id="179" w:name="pg4051_21077"/>
    </w:p>
    <w:p>
      <w:pPr>
        <w:pStyle w:val="BookText"/>
        <w:rPr/>
      </w:pPr>
      <w:bookmarkEnd w:id="179"/>
      <w:r>
        <w:rPr>
          <w:rFonts w:ascii="IRNazanin" w:hAnsi="IRNazanin" w:eastAsia="IRNazanin"/>
          <w:color w:val="111111"/>
          <w:sz w:val="28"/>
          <w:sz w:val="28"/>
          <w:szCs w:val="28"/>
          <w:rtl w:val="true"/>
          <w:lang w:bidi="fa-IR"/>
        </w:rPr>
        <w:t>به روزرسانی کرده و برای کارگران نیز کلاس آموزشی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علت پیشرفت فنآوری کارخانه و افزایش دانش کارمندان، تغییراتی را در محصولات و حتی کارگران و سبک زندگی آنها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دادن به منابع در زمان و موقعیت مناسب را مدیران خبره انجام میدهند که حتماً خود آنها نیز در این تغییرات منتفع خواهند شد؛ لذا این انسانها کسانی هستند که تغییرآفرین خواهند بود</w:t>
      </w:r>
      <w:r>
        <w:rPr>
          <w:rFonts w:eastAsia="IRNazanin" w:cs="IRNazanin"/>
          <w:color w:val="111111"/>
          <w:sz w:val="28"/>
          <w:szCs w:val="28"/>
          <w:rtl w:val="true"/>
          <w:lang w:bidi="fa-IR"/>
        </w:rPr>
        <w:t>.</w:t>
      </w:r>
    </w:p>
    <w:p>
      <w:pPr>
        <w:pStyle w:val="Heading4"/>
        <w:numPr>
          <w:ilvl w:val="3"/>
          <w:numId w:val="1"/>
        </w:numPr>
        <w:rPr/>
      </w:pPr>
      <w:bookmarkStart w:id="180" w:name="__RefHeading___Toc2339313_2281741623"/>
      <w:bookmarkStart w:id="181" w:name="_Toc69"/>
      <w:bookmarkEnd w:id="180"/>
      <w:r>
        <w:rPr>
          <w:rtl w:val="true"/>
        </w:rPr>
        <w:t>دسته سوم</w:t>
      </w:r>
      <w:bookmarkEnd w:id="181"/>
    </w:p>
    <w:p>
      <w:pPr>
        <w:pStyle w:val="BookText"/>
        <w:rPr/>
      </w:pPr>
      <w:r>
        <w:rPr>
          <w:rFonts w:ascii="IRNazanin" w:hAnsi="IRNazanin" w:eastAsia="IRNazanin"/>
          <w:color w:val="111111"/>
          <w:sz w:val="28"/>
          <w:sz w:val="28"/>
          <w:szCs w:val="28"/>
          <w:rtl w:val="true"/>
          <w:lang w:bidi="fa-IR"/>
        </w:rPr>
        <w:t>این افراد کسانی هستند که با تغییرات ایجاد شده هماهنگ می شوند؛ یعنی شاید خودشان در تغییرات دخالتی نداشته باشند، اما به دلیل هماهنگی با تغییرات، موجب رشد و ترقی خود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مردم عادی، کسبه، مسئولین آموزشی، تجار، بانکها و مؤسسات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عادی تغییرات اجتماع را درک کرده و با توجه به آن، تغییراتی را در نحوه زندگی و شغل خود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علت راه اندازی مترو در شهر، از مترو استفاده نموده و دیگر از وسیله شخصی خود استفاده نمی کنند؛ لذا در هزینه خودرو و زمان خود صرفه جویی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کسبه با توجه به تغییرات متناسب، با شغل خود هماهنگ شده و موجب ادامه کسب وکار خودشان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رستورانها از سالاد و ماست بسته بندی استفاده مینمایند و بهداشت را بیشتر رعایت میکنند یا اینکه به موقع شغل خود را به روزرسانی نموده و از وسایل جدیدتر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عکاسانی که از دوربین دیجیتال استفاده نموده و تغییرات شغلی خود را درک میکنند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مسئولین آموزشی با توجه به ورود رایانه به فضای ادارات و کارخانه جات، سریعاً اقدام به آموزش عمومی رایانه نمودند و این آموزش را در</w:t>
      </w:r>
      <w:bookmarkStart w:id="182" w:name="pg4051_21078"/>
    </w:p>
    <w:p>
      <w:pPr>
        <w:pStyle w:val="BookText"/>
        <w:rPr/>
      </w:pPr>
      <w:bookmarkEnd w:id="182"/>
      <w:r>
        <w:rPr>
          <w:rFonts w:ascii="IRNazanin" w:hAnsi="IRNazanin" w:eastAsia="IRNazanin"/>
          <w:color w:val="111111"/>
          <w:sz w:val="28"/>
          <w:sz w:val="28"/>
          <w:szCs w:val="28"/>
          <w:rtl w:val="true"/>
          <w:lang w:bidi="fa-IR"/>
        </w:rPr>
        <w:t>سطح ادارات و مدارس نیز دخیل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به موقع این تغییرات، موجب رشد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و بازرگانان نیز با درک مناسب از تغییرات، موجب تبادل کالاهایی میشوند که با زندگی روزمره مردم تناسب بیشتری داشته باشد تا مردم از رفاه بیشتری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 و مؤسسات مالی نیز با تشخیص سود و زیان سرمایه گذاری، منابع مالی را با مسیرهای تغییرات اجتماع هماهنگ نموده و موجب افزایش سرمایه گذاران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هماهنگی ها که همراه با درک و تشخیص مقتضیات زمانی است، موجب رشد و ترقی خواهد شد</w:t>
      </w:r>
      <w:r>
        <w:rPr>
          <w:rFonts w:eastAsia="IRNazanin" w:cs="IRNazanin"/>
          <w:color w:val="111111"/>
          <w:sz w:val="28"/>
          <w:szCs w:val="28"/>
          <w:rtl w:val="true"/>
          <w:lang w:bidi="fa-IR"/>
        </w:rPr>
        <w:t>.</w:t>
      </w:r>
    </w:p>
    <w:p>
      <w:pPr>
        <w:pStyle w:val="Heading3"/>
        <w:numPr>
          <w:ilvl w:val="2"/>
          <w:numId w:val="1"/>
        </w:numPr>
        <w:rPr/>
      </w:pPr>
      <w:bookmarkStart w:id="183" w:name="__RefHeading___Toc2339315_2281741623"/>
      <w:bookmarkStart w:id="184" w:name="_Toc70"/>
      <w:bookmarkEnd w:id="183"/>
      <w:r>
        <w:rPr>
          <w:rtl w:val="true"/>
        </w:rPr>
        <w:t>ارائه یک الگوی عملی برای تغییر</w:t>
      </w:r>
      <w:bookmarkEnd w:id="184"/>
    </w:p>
    <w:p>
      <w:pPr>
        <w:pStyle w:val="Heading4"/>
        <w:numPr>
          <w:ilvl w:val="3"/>
          <w:numId w:val="1"/>
        </w:numPr>
        <w:rPr/>
      </w:pPr>
      <w:bookmarkStart w:id="185" w:name="__RefHeading___Toc2339317_2281741623"/>
      <w:bookmarkStart w:id="186" w:name="_Toc71"/>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 xml:space="preserve">وقتی در مورد تغییر و بهبود شخصیت خود صحبت میکنیم، عدهای از دوستان خواهان ارائه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بتوانند با پیروی از یک الگوی مشخص، برنامه تغییر را در خود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الگوی تغییر ذیل را ارائه می نماییم که کاملاً واقعی، قابل اجرا و حرکتی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حرکتی به این معنا که در طول زمان تغییر، شخص احساس رضایت داشته و تغییرات مثبت خود را مشاهده نموده و درک میکند؛ بدین منظور مدل تغییر ارائه شده را همراه با مثال توضیح می دهیم تا تغییرات موردنظر را بتوانید با آن تطبیق داده و استفاده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الگو به صورت مرحله ای است و با طی کردن مرحله قبل میتوان از مرحله بعدی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Heading4"/>
        <w:numPr>
          <w:ilvl w:val="3"/>
          <w:numId w:val="1"/>
        </w:numPr>
        <w:rPr/>
      </w:pPr>
      <w:bookmarkStart w:id="187" w:name="__RefHeading___Toc2339319_2281741623"/>
      <w:bookmarkStart w:id="188" w:name="_Toc72"/>
      <w:bookmarkEnd w:id="187"/>
      <w:r>
        <w:rPr>
          <w:rtl w:val="true"/>
        </w:rPr>
        <w:t>مرحله اول</w:t>
      </w:r>
      <w:bookmarkEnd w:id="18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خود را نسبت به موضوع تغییر افزایش دهیم و با جوانب موضوع</w:t>
      </w:r>
      <w:bookmarkStart w:id="189" w:name="pg4051_21079"/>
    </w:p>
    <w:p>
      <w:pPr>
        <w:pStyle w:val="BookText"/>
        <w:rPr/>
      </w:pPr>
      <w:bookmarkEnd w:id="189"/>
      <w:r>
        <w:rPr>
          <w:rFonts w:ascii="IRNazanin" w:hAnsi="IRNazanin" w:eastAsia="IRNazanin"/>
          <w:color w:val="111111"/>
          <w:sz w:val="28"/>
          <w:sz w:val="28"/>
          <w:szCs w:val="28"/>
          <w:rtl w:val="true"/>
          <w:lang w:bidi="fa-IR"/>
        </w:rPr>
        <w:t>کاملاً آشنا شویم؛ مثلاً می خواهیم موضوع بی نظمی را از خود دور کرده و تغییر کنیم و به انسان منظمی تبدیل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لازم است با تمام جوانب و خسارات بی نظمی، چه شخصی و چه اجتماعی، آشنا شویم</w:t>
      </w:r>
      <w:r>
        <w:rPr>
          <w:rFonts w:eastAsia="IRNazanin" w:cs="IRNazanin"/>
          <w:color w:val="111111"/>
          <w:sz w:val="28"/>
          <w:szCs w:val="28"/>
          <w:rtl w:val="true"/>
          <w:lang w:bidi="fa-IR"/>
        </w:rPr>
        <w:t>.</w:t>
      </w:r>
    </w:p>
    <w:p>
      <w:pPr>
        <w:pStyle w:val="Heading4"/>
        <w:numPr>
          <w:ilvl w:val="3"/>
          <w:numId w:val="1"/>
        </w:numPr>
        <w:rPr/>
      </w:pPr>
      <w:bookmarkStart w:id="190" w:name="__RefHeading___Toc2339321_2281741623"/>
      <w:bookmarkStart w:id="191" w:name="_Toc73"/>
      <w:bookmarkEnd w:id="190"/>
      <w:r>
        <w:rPr>
          <w:rtl w:val="true"/>
        </w:rPr>
        <w:t>مرحله دوم</w:t>
      </w:r>
      <w:bookmarkEnd w:id="191"/>
    </w:p>
    <w:p>
      <w:pPr>
        <w:pStyle w:val="BookText"/>
        <w:rPr/>
      </w:pPr>
      <w:r>
        <w:rPr>
          <w:rFonts w:ascii="IRNazanin" w:hAnsi="IRNazanin" w:eastAsia="IRNazanin"/>
          <w:color w:val="111111"/>
          <w:sz w:val="28"/>
          <w:sz w:val="28"/>
          <w:szCs w:val="28"/>
          <w:rtl w:val="true"/>
          <w:lang w:bidi="fa-IR"/>
        </w:rPr>
        <w:t>با تمام وجود، تغییر را بخواهیم و به آن احساس نیاز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نسبت به موضوع بی نظمی آگاهی کامل پیدا کردیم، باید نسبت به تبعات منظم بودن خوشبین باشیم و اثرات مثبت نظم را بررسی کنیم و نسبت به آن احساس نیاز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حس نیاز به نظم، انگیزه ای برای شروع منظم تر شدن است</w:t>
      </w:r>
      <w:r>
        <w:rPr>
          <w:rFonts w:eastAsia="IRNazanin" w:cs="IRNazanin"/>
          <w:color w:val="111111"/>
          <w:sz w:val="28"/>
          <w:szCs w:val="28"/>
          <w:rtl w:val="true"/>
          <w:lang w:bidi="fa-IR"/>
        </w:rPr>
        <w:t>.</w:t>
      </w:r>
    </w:p>
    <w:p>
      <w:pPr>
        <w:pStyle w:val="Heading4"/>
        <w:numPr>
          <w:ilvl w:val="3"/>
          <w:numId w:val="1"/>
        </w:numPr>
        <w:rPr/>
      </w:pPr>
      <w:bookmarkStart w:id="192" w:name="__RefHeading___Toc2339323_2281741623"/>
      <w:bookmarkStart w:id="193" w:name="_Toc74"/>
      <w:bookmarkEnd w:id="192"/>
      <w:r>
        <w:rPr>
          <w:rtl w:val="true"/>
        </w:rPr>
        <w:t>مرحله سوم</w:t>
      </w:r>
      <w:bookmarkEnd w:id="193"/>
    </w:p>
    <w:p>
      <w:pPr>
        <w:pStyle w:val="BookText"/>
        <w:rPr/>
      </w:pPr>
      <w:r>
        <w:rPr>
          <w:rFonts w:ascii="IRNazanin" w:hAnsi="IRNazanin" w:eastAsia="IRNazanin"/>
          <w:color w:val="111111"/>
          <w:sz w:val="28"/>
          <w:sz w:val="28"/>
          <w:szCs w:val="28"/>
          <w:rtl w:val="true"/>
          <w:lang w:bidi="fa-IR"/>
        </w:rPr>
        <w:t>از ابتدا کمال طلب نبوده، بلکه به صورت مزیتی حرکت کنیم؛ یعنی پله پله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از اثرات بد بی نظمی آگاهی یافتیم و نسبت به منظم شدن حس خوبی داریم، باید شروع کنیم به ترک بی نظمی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صبح به موقع از خواب بیدار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ترک بی نظمی، همه کارها را با هم شروع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هر هفته دو یا سه مورد بی نظمی را مشخص و آنها را اصلاح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بخواهید بی نظمی را به یکباره از بین ببرید، فشار روحی زیادی به شما وارد شده و از ادامه راه ناتوان خواهید شد؛ لذا پله پله حرکت کنید</w:t>
      </w:r>
      <w:r>
        <w:rPr>
          <w:rFonts w:eastAsia="IRNazanin" w:cs="IRNazanin"/>
          <w:color w:val="111111"/>
          <w:sz w:val="28"/>
          <w:szCs w:val="28"/>
          <w:rtl w:val="true"/>
          <w:lang w:bidi="fa-IR"/>
        </w:rPr>
        <w:t>.</w:t>
      </w:r>
    </w:p>
    <w:p>
      <w:pPr>
        <w:pStyle w:val="Heading4"/>
        <w:numPr>
          <w:ilvl w:val="3"/>
          <w:numId w:val="1"/>
        </w:numPr>
        <w:rPr/>
      </w:pPr>
      <w:bookmarkStart w:id="194" w:name="__RefHeading___Toc2339325_2281741623"/>
      <w:bookmarkStart w:id="195" w:name="_Toc75"/>
      <w:bookmarkEnd w:id="194"/>
      <w:r>
        <w:rPr>
          <w:rtl w:val="true"/>
        </w:rPr>
        <w:t>مرحله چهارم</w:t>
      </w:r>
      <w:bookmarkEnd w:id="195"/>
    </w:p>
    <w:p>
      <w:pPr>
        <w:pStyle w:val="BookText"/>
        <w:rPr/>
      </w:pPr>
      <w:r>
        <w:rPr>
          <w:rFonts w:ascii="IRNazanin" w:hAnsi="IRNazanin" w:eastAsia="IRNazanin"/>
          <w:color w:val="111111"/>
          <w:sz w:val="28"/>
          <w:sz w:val="28"/>
          <w:szCs w:val="28"/>
          <w:rtl w:val="true"/>
          <w:lang w:bidi="fa-IR"/>
        </w:rPr>
        <w:t>از تغییرات نترسید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شما شاهد تغییراتی در زندگی خود خواهید بود؛ لذا بعضی از افراد در این مرحله، از تغییرات ایجاد شده در زندگی می ترسند و فکر می کنند</w:t>
      </w:r>
      <w:bookmarkStart w:id="196" w:name="pg4051_21080"/>
    </w:p>
    <w:p>
      <w:pPr>
        <w:pStyle w:val="BookText"/>
        <w:rPr/>
      </w:pPr>
      <w:bookmarkEnd w:id="196"/>
      <w:r>
        <w:rPr>
          <w:rFonts w:ascii="IRNazanin" w:hAnsi="IRNazanin" w:eastAsia="IRNazanin"/>
          <w:color w:val="111111"/>
          <w:sz w:val="28"/>
          <w:sz w:val="28"/>
          <w:szCs w:val="28"/>
          <w:rtl w:val="true"/>
          <w:lang w:bidi="fa-IR"/>
        </w:rPr>
        <w:t>از حالت عادی زندگی خارج شده اند؛ یا اینکه دیگران تغییرات آنها را مشاهده نموده و بازگو می کنند و فرد از اینکه تغییر کرده است، دچار خجالت زدگی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از تغییر و رشد نترسیم و از ترقی خودمان خجالت زده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مرحله می توان گفت ما نظم را به نشانه های شخصیتی خود افزوده ایم، اما هنوز مهارت لازم را کسب نکرده ایم</w:t>
      </w:r>
      <w:r>
        <w:rPr>
          <w:rFonts w:eastAsia="IRNazanin" w:cs="IRNazanin"/>
          <w:color w:val="111111"/>
          <w:sz w:val="28"/>
          <w:szCs w:val="28"/>
          <w:rtl w:val="true"/>
          <w:lang w:bidi="fa-IR"/>
        </w:rPr>
        <w:t>.</w:t>
      </w:r>
    </w:p>
    <w:p>
      <w:pPr>
        <w:pStyle w:val="Heading4"/>
        <w:numPr>
          <w:ilvl w:val="3"/>
          <w:numId w:val="1"/>
        </w:numPr>
        <w:rPr/>
      </w:pPr>
      <w:bookmarkStart w:id="197" w:name="__RefHeading___Toc2339327_2281741623"/>
      <w:bookmarkStart w:id="198" w:name="_Toc76"/>
      <w:bookmarkEnd w:id="197"/>
      <w:r>
        <w:rPr>
          <w:rtl w:val="true"/>
        </w:rPr>
        <w:t>مرحله پنجم</w:t>
      </w:r>
      <w:bookmarkEnd w:id="198"/>
    </w:p>
    <w:p>
      <w:pPr>
        <w:pStyle w:val="BookText"/>
        <w:rPr/>
      </w:pPr>
      <w:r>
        <w:rPr>
          <w:rFonts w:ascii="IRNazanin" w:hAnsi="IRNazanin" w:eastAsia="IRNazanin"/>
          <w:color w:val="111111"/>
          <w:sz w:val="28"/>
          <w:sz w:val="28"/>
          <w:szCs w:val="28"/>
          <w:rtl w:val="true"/>
          <w:lang w:bidi="fa-IR"/>
        </w:rPr>
        <w:t>از تغییرات لذت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ادامه و تکرار مرحله چهارم، ما وارد دنیای جدیدی می شویم؛ وقتی نظم در زندگی وجود داشته باشد، مسائل مالی، خواب، کار، روابط دوستانه نیز متعادل میگردد، استرس کاهش یافته و لذت زندگی دوچندان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کنیم از این تغییرات لذت برده و خوشنود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Heading4"/>
        <w:numPr>
          <w:ilvl w:val="3"/>
          <w:numId w:val="1"/>
        </w:numPr>
        <w:rPr/>
      </w:pPr>
      <w:bookmarkStart w:id="199" w:name="__RefHeading___Toc2339329_2281741623"/>
      <w:bookmarkStart w:id="200" w:name="_Toc77"/>
      <w:bookmarkEnd w:id="199"/>
      <w:r>
        <w:rPr>
          <w:rtl w:val="true"/>
        </w:rPr>
        <w:t>مرحله ششم</w:t>
      </w:r>
      <w:bookmarkEnd w:id="200"/>
    </w:p>
    <w:p>
      <w:pPr>
        <w:pStyle w:val="BookText"/>
        <w:rPr/>
      </w:pPr>
      <w:r>
        <w:rPr>
          <w:rFonts w:ascii="IRNazanin" w:hAnsi="IRNazanin" w:eastAsia="IRNazanin"/>
          <w:color w:val="111111"/>
          <w:sz w:val="28"/>
          <w:sz w:val="28"/>
          <w:szCs w:val="28"/>
          <w:rtl w:val="true"/>
          <w:lang w:bidi="fa-IR"/>
        </w:rPr>
        <w:t>جایگزینی مداوم</w:t>
      </w:r>
    </w:p>
    <w:p>
      <w:pPr>
        <w:pStyle w:val="BookText"/>
        <w:rPr/>
      </w:pPr>
      <w:r>
        <w:rPr>
          <w:rFonts w:ascii="IRNazanin" w:hAnsi="IRNazanin" w:eastAsia="IRNazanin"/>
          <w:color w:val="111111"/>
          <w:sz w:val="28"/>
          <w:sz w:val="28"/>
          <w:szCs w:val="28"/>
          <w:rtl w:val="true"/>
          <w:lang w:bidi="fa-IR"/>
        </w:rPr>
        <w:t>جایگزینی مداوم به این معنی است که شما وقتی خصلت خوبی را به ابعاد شخصیت خود اضافه میکنید، باید سراغ موضوع دیگری بروید و آن را نیز به شخصیت خود اضافه کنید و به صورت مداوم، در طول زندگی این کار را انجام دهید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مداوم رو به بهبود، همیشه همراه با رشد و تعالی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اینکه انسان منظمی شدیم، حال سراغ موضوع عدم دخالت در امور دیگران برویم و این موضوع را از ابعاد شخصیتی خود حذف کنیم؛ یا می توانیم اولویت بندی کارها را به خصوصیات فردی خود بیفزاییم که خصلتی بسیار مهم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این الگو می توانیم هم خصلت های منفی را از زندگی خود حذف نماییم و هم خصلت های مثبت را به زندگی خود اضافه کنیم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بیان شده می تواند راه گشای مسیر تغییر در زندگی باشد؛ شاید بتوان موضوعاتی را در زندگی یافت که لازم باشد تغییراتی در آنها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را می توان یادداشت کرد؟</w:t>
      </w:r>
      <w:r>
        <w:rPr>
          <w:rFonts w:eastAsia="IRNazanin" w:cs="IRNazanin"/>
          <w:color w:val="111111"/>
          <w:sz w:val="28"/>
          <w:szCs w:val="28"/>
          <w:rtl w:val="true"/>
          <w:lang w:bidi="fa-IR"/>
        </w:rPr>
        <w:t>!</w:t>
      </w:r>
      <w:bookmarkStart w:id="201" w:name="pg4051_21085"/>
    </w:p>
    <w:p>
      <w:pPr>
        <w:pStyle w:val="Heading2"/>
        <w:numPr>
          <w:ilvl w:val="1"/>
          <w:numId w:val="1"/>
        </w:numPr>
        <w:rPr/>
      </w:pPr>
      <w:bookmarkStart w:id="202" w:name="__RefHeading___Toc2339331_2281741623"/>
      <w:bookmarkStart w:id="203" w:name="_Toc78"/>
      <w:bookmarkEnd w:id="201"/>
      <w:bookmarkEnd w:id="202"/>
      <w:r>
        <w:rPr>
          <w:rtl w:val="true"/>
        </w:rPr>
        <w:t>سؤال پنجم</w:t>
      </w:r>
      <w:r>
        <w:rPr>
          <w:rtl w:val="true"/>
        </w:rPr>
        <w:t>:</w:t>
      </w:r>
      <w:r>
        <w:rPr>
          <w:rtl w:val="true"/>
        </w:rPr>
        <w:t>نگاه من به مشکلات چگونه است؟</w:t>
      </w:r>
      <w:bookmarkEnd w:id="203"/>
    </w:p>
    <w:p>
      <w:pPr>
        <w:pStyle w:val="Heading3"/>
        <w:numPr>
          <w:ilvl w:val="2"/>
          <w:numId w:val="1"/>
        </w:numPr>
        <w:rPr/>
      </w:pPr>
      <w:bookmarkStart w:id="204" w:name="__RefHeading___Toc2339333_2281741623"/>
      <w:bookmarkStart w:id="205" w:name="_Toc79"/>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شاید سؤال کنید این موضوع چه اهمیتی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بهذکر است که جواب این سؤال بسیار پراهمیت است؛ چرا که نگاه من به مشکلات، با نگاه من به زندگی رابطه مستقیمی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میتوانم زندگی را برای خودم تعریف کنم بدون اینکه بتوانم مشکلات را در زندگی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لازم است بدانم من چگونه با مشکلات روبه رو می شوم و از آنها چه برداشتی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محض روبه رو شدن با مشکلات، خود را فردی بدبخت و بی چاره تصور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محض روبه رو شدن با مشکلات، عصبی شده و پرخاشگر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خود را انسان بدشانسی می پندارند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مشکلات را به گناهان خود نسبت داده و خود را انسان گناهکار و معصیت کاری تصور می نمایند که مورد عذاب الهی قرار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خود را انسانی ضعیف می پندارند و مشکلات را ناشی از ضعف خود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مشکلات را ناشی از عدم انجام وظیفه دیگران دانسته، لذا با اطرافیان خود درگیر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مشکلات را سد بزرگی تصور می کنند و همانجا متوقف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بعضی ها مشکلات را قسمتی از زندگی دانسته و با شجاعت با آن روبه رو می شوند و برای آن، دنبال راهحل بوده و یا به کم کردن حجم مشکل فکر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کدام یک از این بعضی 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مشکلاتی مثل بیماری، بیپولی و بیکاری روبه رو می شوید، چه عکس العملی از خود نشان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ابتدای صبح متوجه می شوید چرخ خودروی شما پنچر است، چه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علیرغم تمام توضیحاتی که به همسر خود دادهاید، باز هم او خواسته خود را تکرار می کند، چه حالی به شما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خود را بد شانس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خود سؤال می کنید چرا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این همه بیمار و افرادی که دچار نقص عضو هستند روبه رو شده اید، از خدا سؤال نکرده اید که خدایا چرا من سالم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مواجهه با امکانات، رفاه و سلامت جسمی و روحی خود و خانواده با یاد خدا روبه رو نمی شویم و نمی گوییم خدایا چرا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مشکلات دنبال پاسخگویی از سمت خدا هستیم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بدانیم نگاه ما به مشکلات در واقع نگاه ما به زندگی است</w:t>
      </w:r>
      <w:r>
        <w:rPr>
          <w:rFonts w:eastAsia="IRNazanin" w:cs="IRNazanin"/>
          <w:color w:val="111111"/>
          <w:sz w:val="28"/>
          <w:szCs w:val="28"/>
          <w:rtl w:val="true"/>
          <w:lang w:bidi="fa-IR"/>
        </w:rPr>
        <w:t>.</w:t>
      </w:r>
      <w:bookmarkStart w:id="206" w:name="pg4051_21087"/>
    </w:p>
    <w:p>
      <w:pPr>
        <w:pStyle w:val="BookText"/>
        <w:rPr/>
      </w:pPr>
      <w:bookmarkEnd w:id="206"/>
      <w:r>
        <w:rPr>
          <w:rFonts w:ascii="IRNazanin" w:hAnsi="IRNazanin" w:eastAsia="IRNazanin"/>
          <w:color w:val="111111"/>
          <w:sz w:val="28"/>
          <w:sz w:val="28"/>
          <w:szCs w:val="28"/>
          <w:rtl w:val="true"/>
          <w:lang w:bidi="fa-IR"/>
        </w:rPr>
        <w:t>آیا تا به حال به خاصیت مثبت مشکلات فکر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خود گفته ایم مشکلات چقدر در زندگی موجب رشد ما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تصور مشکلات در کنار ترقی، عاقلانه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 بله؛ مشکلات خواص مثبت زیادی نیز دارند؛ به تعدادی از آنها توجه کنیم</w:t>
      </w:r>
      <w:r>
        <w:rPr>
          <w:rFonts w:eastAsia="IRNazanin" w:cs="IRNazanin"/>
          <w:color w:val="111111"/>
          <w:sz w:val="28"/>
          <w:szCs w:val="28"/>
          <w:rtl w:val="true"/>
          <w:lang w:bidi="fa-IR"/>
        </w:rPr>
        <w:t>.</w:t>
      </w:r>
    </w:p>
    <w:p>
      <w:pPr>
        <w:pStyle w:val="Heading3"/>
        <w:numPr>
          <w:ilvl w:val="2"/>
          <w:numId w:val="1"/>
        </w:numPr>
        <w:rPr/>
      </w:pPr>
      <w:bookmarkStart w:id="207" w:name="__RefHeading___Toc2339335_2281741623"/>
      <w:bookmarkStart w:id="208" w:name="_Toc80"/>
      <w:bookmarkEnd w:id="207"/>
      <w:r>
        <w:rPr>
          <w:rtl w:val="true"/>
        </w:rPr>
        <w:t>خواص مشکلات</w:t>
      </w:r>
      <w:bookmarkEnd w:id="208"/>
    </w:p>
    <w:p>
      <w:pPr>
        <w:pStyle w:val="Heading4"/>
        <w:numPr>
          <w:ilvl w:val="3"/>
          <w:numId w:val="1"/>
        </w:numPr>
        <w:rPr/>
      </w:pPr>
      <w:bookmarkStart w:id="209" w:name="__RefHeading___Toc2339337_2281741623"/>
      <w:bookmarkStart w:id="210" w:name="_Toc81"/>
      <w:bookmarkEnd w:id="209"/>
      <w:r>
        <w:rPr>
          <w:rtl w:val="true"/>
        </w:rPr>
        <w:t>اولین خاصیت مثبت مشکلات</w:t>
      </w:r>
      <w:bookmarkEnd w:id="210"/>
    </w:p>
    <w:p>
      <w:pPr>
        <w:pStyle w:val="Heading5"/>
        <w:numPr>
          <w:ilvl w:val="4"/>
          <w:numId w:val="1"/>
        </w:numPr>
        <w:rPr/>
      </w:pPr>
      <w:bookmarkStart w:id="211" w:name="__RefHeading___Toc2339339_2281741623"/>
      <w:bookmarkStart w:id="212" w:name="_Toc82"/>
      <w:bookmarkEnd w:id="211"/>
      <w:r>
        <w:rPr>
          <w:rtl w:val="true"/>
        </w:rPr>
        <w:t>افزایش قدرت</w:t>
      </w:r>
      <w:bookmarkEnd w:id="212"/>
    </w:p>
    <w:p>
      <w:pPr>
        <w:pStyle w:val="BookText"/>
        <w:rPr/>
      </w:pPr>
      <w:r>
        <w:rPr>
          <w:rFonts w:ascii="IRNazanin" w:hAnsi="IRNazanin" w:eastAsia="IRNazanin"/>
          <w:color w:val="111111"/>
          <w:sz w:val="28"/>
          <w:sz w:val="28"/>
          <w:szCs w:val="28"/>
          <w:rtl w:val="true"/>
          <w:lang w:bidi="fa-IR"/>
        </w:rPr>
        <w:t>وقتی من برای بار اول با یک مشکل روبه رو می شوم، طبیعی است که در ابتدای کار نحوه روبهرو شدن من با آن مشکل از حداقل کیفیت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رفته رفته به کیفیت آن افزوده شده و در انتها اختلاف زیادی بین ورود به مشکل و خروج از آن شاهد خواهیم بود؛ لذا در صورت تکرار مشکل یا فراهم آمدن شرایط مشابه، من با قدرت روحی بالاتری با موضوع برخورد می کنم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به وجود نیاید؛</w:t>
      </w:r>
    </w:p>
    <w:p>
      <w:pPr>
        <w:pStyle w:val="BookText"/>
        <w:rPr/>
      </w:pP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مشکل، بتوانم آن را بهتر مدیریت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 زیر توجه کنید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یا شما با کسی دوست هستیم و مسائل خود را با او درمیان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رفتهرفته صمیمی تر شده و بعد از گذشت چندماه، تمام مسائل مربوط به خودمان از قبیل مسائل خانوادگی، اخلاق مادرشوهر، اختلاف با خواهرشوهر، رابطه با مادر و پدر، مسائل مالی، رفتاری، خلق وخو، سلیقه، نقاط ضعف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 در میان می گذاریم و هیچ حرف ناگفته ای بین ما و دوست ما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به خاطر یک سوءتفاهم یا اشتباه طرفین، این دوستی تبدیل به دلخوری</w:t>
      </w:r>
    </w:p>
    <w:p>
      <w:pPr>
        <w:pStyle w:val="BookText"/>
        <w:rPr/>
      </w:pPr>
      <w:r>
        <w:rPr>
          <w:rFonts w:ascii="IRNazanin" w:hAnsi="IRNazanin" w:eastAsia="IRNazanin"/>
          <w:color w:val="111111"/>
          <w:sz w:val="28"/>
          <w:sz w:val="28"/>
          <w:szCs w:val="28"/>
          <w:rtl w:val="true"/>
          <w:lang w:bidi="fa-IR"/>
        </w:rPr>
        <w:t>می شود و کمکم دوستی بین ما و ایشان آسیب دیده و به سمت اتمام رابطه پیش می رویم و بالاخره این دوستی به اتمام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می بینیم که اسرار و رازهایی که به دوستمان گفته بودیم، فاش شده و موجب خسران برای شخصیت و آبروی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غمگین میشویم که چرا دوست سابق ما، مسائل شخصی ما را به دیگران منتقل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می پرسیم حالا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مسائل خود را به دیگران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مقابل همه چیز را به شما میگوید، این به معنی اینکه شما هم همه چیز را به او بگویید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همه چیز به دوستمان نشانه صمیمیت نیست؛ صمیمیت یعنی اینکه در مواقعی که دوستمان به کمک احتیاج دارد، حتماً به او کمک نماییم؛ به او دلداری دهیم و همدردی کنیم و اگر از ما نظر خواست، با او هم فکری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را دوباره تکرار نکنیم؛ یعنی در دوستی های بعدی، همه اسرار خود را نگوییم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اشخاص اینگونه استدلال میکنند که دوست قبلی من، انسان خوبی نبود و رازداری نکرد؛ اما دوست جدید من انسان شریف و رازداری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افراد باید گفت که چرا شما مسائلی را میگویید و انتظار دارید که طرف مقابل شما رازدار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که خود نتوانسته اید آن را نگه دارید، چطور از بقیه انتظار حفظ آن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وظیفه خودتان را درست انجام دهید، تا دلهره عدم رازداری دوستتان را نداشته باشید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ما با مشکلی مواجه می شویم و برای بار دوم نیز با مشابه همان مشکل روبه رو می شویم، بهتر برخورد میکنیم و دارای قدرت بیشتری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میگفت به خاطر معذوریت، ضامن وام شخصی شدم که شناخت کافی از او نداشتم؛ بعد از مدتی به علت عدم پرداخت اقساط ماهیانه، مجبور شدم تمام اقساط را خودم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فردی از من خواست که ضامن وام او شوم و من نپذیرفتم و راحت گفتم برایم مقدور نیست چون شناخت کافی از شما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دیگری میگفت در دوره دانشجویی از اینکه سر کلاس جواب سؤالات استاد را بدهم خیلی خجالت میکشیدم و اصلاً نمی توانستم صحبت کنم، خصوصاً زمانی که لازم بود مطلبی را برای کلاس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صدایم میلرزید و فوق العاده صورتم سرخ شده بود و به صورت ناقص و خیلی بد مطلب خود را ارائه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دوم صدایم نمی لرزید، اما هنوز سرخ می شدم و بعد از گذشت چندبار کاملاً راحت و روان مطالب خود را ارائه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آخر ترم داوطلب می شدم که موضوعی را برای کلاس شرح نموده یا تمرینها را 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رو به مثبت یعنی افزایش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دانشجو با روز اول قابل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مورد نظر ما بر اثر تمرین روحی قوی و قویتر شده، لذا می تواند مشکلات خود را 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افزایش قدرت، افزایش توانمندی روحی و شخصیتی که بتوانی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لازم نه بگویی؛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لازم نمی توانم بگویی؛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لازم نمی آیم بگویی؛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لازم نمی گویم بگویی؛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لازم نمی خورم بگویی؛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لازم نمی خواهم بگویی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یعنی افزایش قدرت شما در مقابل مشکلات پیش رو که انشاءالله این</w:t>
      </w:r>
      <w:bookmarkStart w:id="213" w:name="pg4051_21090"/>
    </w:p>
    <w:p>
      <w:pPr>
        <w:pStyle w:val="BookText"/>
        <w:rPr/>
      </w:pPr>
      <w:bookmarkEnd w:id="213"/>
      <w:r>
        <w:rPr>
          <w:rFonts w:ascii="IRNazanin" w:hAnsi="IRNazanin" w:eastAsia="IRNazanin"/>
          <w:color w:val="111111"/>
          <w:sz w:val="28"/>
          <w:sz w:val="28"/>
          <w:szCs w:val="28"/>
          <w:rtl w:val="true"/>
          <w:lang w:bidi="fa-IR"/>
        </w:rPr>
        <w:t>افزایش قدرت روحی جنبه پیشگیری داشته باشد</w:t>
      </w:r>
      <w:r>
        <w:rPr>
          <w:rFonts w:eastAsia="IRNazanin" w:cs="IRNazanin"/>
          <w:color w:val="111111"/>
          <w:sz w:val="28"/>
          <w:szCs w:val="28"/>
          <w:rtl w:val="true"/>
          <w:lang w:bidi="fa-IR"/>
        </w:rPr>
        <w:t>.</w:t>
      </w:r>
    </w:p>
    <w:p>
      <w:pPr>
        <w:pStyle w:val="Heading4"/>
        <w:numPr>
          <w:ilvl w:val="3"/>
          <w:numId w:val="1"/>
        </w:numPr>
        <w:rPr/>
      </w:pPr>
      <w:bookmarkStart w:id="214" w:name="__RefHeading___Toc2339341_2281741623"/>
      <w:bookmarkStart w:id="215" w:name="_Toc83"/>
      <w:bookmarkEnd w:id="214"/>
      <w:r>
        <w:rPr>
          <w:rtl w:val="true"/>
        </w:rPr>
        <w:t>دومین خاصیت مثبت مشکلات</w:t>
      </w:r>
      <w:bookmarkEnd w:id="215"/>
    </w:p>
    <w:p>
      <w:pPr>
        <w:pStyle w:val="Heading5"/>
        <w:numPr>
          <w:ilvl w:val="4"/>
          <w:numId w:val="1"/>
        </w:numPr>
        <w:rPr/>
      </w:pPr>
      <w:bookmarkStart w:id="216" w:name="__RefHeading___Toc2339343_2281741623"/>
      <w:bookmarkStart w:id="217" w:name="_Toc84"/>
      <w:bookmarkEnd w:id="216"/>
      <w:r>
        <w:rPr>
          <w:rtl w:val="true"/>
        </w:rPr>
        <w:t>افزایش تجربه</w:t>
      </w:r>
      <w:bookmarkEnd w:id="217"/>
    </w:p>
    <w:p>
      <w:pPr>
        <w:pStyle w:val="BookText"/>
        <w:rPr/>
      </w:pPr>
      <w:r>
        <w:rPr>
          <w:rFonts w:ascii="IRNazanin" w:hAnsi="IRNazanin" w:eastAsia="IRNazanin"/>
          <w:color w:val="111111"/>
          <w:sz w:val="28"/>
          <w:sz w:val="28"/>
          <w:szCs w:val="28"/>
          <w:rtl w:val="true"/>
          <w:lang w:bidi="fa-IR"/>
        </w:rPr>
        <w:t>افزایش تجربه یعنی وقتی ما با مشکلی روبه رو می شویم، معمولاً به اولین راهحل که میرسیم می خواهیم با همان مشکل را حل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راهحلهای دیگری نیز وجود داشته باشد؛ لذا از آن استفاده کرده و بعد از مدتی مجبور میشویم راهحل خود را تغییر دهیم و سراغ راه حل دیگری برویم و بعد از مدتی راه آسانی را پیدا کرده و مشکل موردنظر را حل میکنیم؛ در این مرحله به روند پیمایش راهحل فکر میکنیم و با خود می گوییم اگر روز اول من از فلان راه استفاده نمی کردم، شاید دنبال راهحل بعدی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زودتر می توانستم موفق شوم و مشکل خود را برطرف نمایم؛ پس برای بار دوم وقتی با آن مشکل روبه رو می شویم، چون تجربه قبلی داریم، در زمان کمتر و راحتتر آن را حل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افزایش تجربه بسیار مهم و قیمتی است؛ چراکه در بعضی موارد به ما می فهماند شما هیچ راه حل مناسبی ندارید و باید از یک متخصص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تکرار همان مشکل یا شبیه آن، بلافاصله به یک متخصص مراجعه نموده و مشکل خود را حل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 قسمت، به این نکته اشاره کنیم که بسیاری از مشکلاتی که ما با آنها روبه رو می شویم، نتیجه این است که مشکل اولیه را بدون مراجعه به متخصص بررسی کرده و درصدد حل آن برآمده ایم؛ لذا نه تنها مشکلی حل نشده، بلکه مشکلات جدیدی نیز به وجود آمده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تجربه مراجعه به دیگران، تجربه مشورت با دیگران و تجربه خود ما، امری باارزش و مهم تلقی می شود</w:t>
      </w:r>
      <w:r>
        <w:rPr>
          <w:rFonts w:eastAsia="IRNazanin" w:cs="IRNazanin"/>
          <w:color w:val="111111"/>
          <w:sz w:val="28"/>
          <w:szCs w:val="28"/>
          <w:rtl w:val="true"/>
          <w:lang w:bidi="fa-IR"/>
        </w:rPr>
        <w:t>.</w:t>
      </w:r>
      <w:bookmarkStart w:id="218" w:name="pg4051_21091"/>
    </w:p>
    <w:p>
      <w:pPr>
        <w:pStyle w:val="BookText"/>
        <w:rPr/>
      </w:pPr>
      <w:bookmarkEnd w:id="218"/>
      <w:r>
        <w:rPr>
          <w:rFonts w:ascii="IRNazanin" w:hAnsi="IRNazanin" w:eastAsia="IRNazanin"/>
          <w:color w:val="111111"/>
          <w:sz w:val="28"/>
          <w:sz w:val="28"/>
          <w:szCs w:val="28"/>
          <w:rtl w:val="true"/>
          <w:lang w:bidi="fa-IR"/>
        </w:rPr>
        <w:t>به مثال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تعریف میکرد که دچار کمردرد شدید شدم؛ با گرم کردن ستونمهرهها سعی کردم درد خود را کاهش دهم که مشکل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تحمل درد، از سونا و آبگرم استفاده کردم، باز هم مشکل کمردردم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بهخاطر درد زیاد، با یکی از دوستان متخصص خودم تماس گرفتم و از او خواستم مرا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 مبادا ناحیه درد را ماساژ دهی یا گرم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 برو و از آبسرد کمک بگیر؛ در حمام هم سعی کن از آب معمولی یا سرد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را انجام دادم و بعد از چند روز کمردردم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مشکلات و این راه حلها بسیار است؛ لذا لازم است از تجربه دیگران، خصوصاً متخصصین بهره کافی ببریم</w:t>
      </w:r>
      <w:r>
        <w:rPr>
          <w:rFonts w:eastAsia="IRNazanin" w:cs="IRNazanin"/>
          <w:color w:val="111111"/>
          <w:sz w:val="28"/>
          <w:szCs w:val="28"/>
          <w:rtl w:val="true"/>
          <w:lang w:bidi="fa-IR"/>
        </w:rPr>
        <w:t>.</w:t>
      </w:r>
    </w:p>
    <w:p>
      <w:pPr>
        <w:pStyle w:val="Heading4"/>
        <w:numPr>
          <w:ilvl w:val="3"/>
          <w:numId w:val="1"/>
        </w:numPr>
        <w:rPr/>
      </w:pPr>
      <w:bookmarkStart w:id="219" w:name="__RefHeading___Toc2339345_2281741623"/>
      <w:bookmarkStart w:id="220" w:name="_Toc85"/>
      <w:bookmarkEnd w:id="219"/>
      <w:r>
        <w:rPr>
          <w:rtl w:val="true"/>
        </w:rPr>
        <w:t>سومین خاصیت مثبت مشکلات</w:t>
      </w:r>
      <w:bookmarkEnd w:id="220"/>
    </w:p>
    <w:p>
      <w:pPr>
        <w:pStyle w:val="Heading5"/>
        <w:numPr>
          <w:ilvl w:val="4"/>
          <w:numId w:val="1"/>
        </w:numPr>
        <w:rPr/>
      </w:pPr>
      <w:bookmarkStart w:id="221" w:name="__RefHeading___Toc2339347_2281741623"/>
      <w:bookmarkStart w:id="222" w:name="_Toc86"/>
      <w:bookmarkEnd w:id="221"/>
      <w:r>
        <w:rPr>
          <w:rtl w:val="true"/>
        </w:rPr>
        <w:t>افزایش اعتمادبه نفس</w:t>
      </w:r>
      <w:bookmarkEnd w:id="222"/>
    </w:p>
    <w:p>
      <w:pPr>
        <w:pStyle w:val="BookText"/>
        <w:rPr/>
      </w:pPr>
      <w:r>
        <w:rPr>
          <w:rFonts w:ascii="IRNazanin" w:hAnsi="IRNazanin" w:eastAsia="IRNazanin"/>
          <w:color w:val="111111"/>
          <w:sz w:val="28"/>
          <w:sz w:val="28"/>
          <w:szCs w:val="28"/>
          <w:rtl w:val="true"/>
          <w:lang w:bidi="fa-IR"/>
        </w:rPr>
        <w:t>اعتمادبه نفس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اعتمادبه نفس یعنی اینکه من یقین داشته باشم کاری را درست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با مشکلی روبهرو شوم و بر اثر فائق آمدن بر آن بتوانم حس یک انسان موفق را داشته باشم، اعتمادبه نفس من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مشکل نبود، موفقیت هم نبود؛ لذا اعتمادبه نفس من نیز افزایش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اعتمادبه نفس نعمت خداست و بسیار ارزشمند؛ پس مشکل هم 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 نحوه روبهرو شدن ما با آن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 زیر توجه فرمایید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گواهینامه رانندگی خود را به تازگی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سؤال کنیم شما توانایی رانندگی دارید؟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گواهینامه دارم</w:t>
      </w:r>
      <w:r>
        <w:rPr>
          <w:rFonts w:eastAsia="IRNazanin" w:cs="IRNazanin"/>
          <w:color w:val="111111"/>
          <w:sz w:val="28"/>
          <w:szCs w:val="28"/>
          <w:rtl w:val="true"/>
          <w:lang w:bidi="fa-IR"/>
        </w:rPr>
        <w:t>.</w:t>
      </w:r>
      <w:bookmarkStart w:id="223" w:name="pg4051_21092"/>
    </w:p>
    <w:p>
      <w:pPr>
        <w:pStyle w:val="BookText"/>
        <w:rPr/>
      </w:pPr>
      <w:bookmarkEnd w:id="223"/>
      <w:r>
        <w:rPr>
          <w:rFonts w:ascii="IRNazanin" w:hAnsi="IRNazanin" w:eastAsia="IRNazanin"/>
          <w:color w:val="111111"/>
          <w:sz w:val="28"/>
          <w:sz w:val="28"/>
          <w:szCs w:val="28"/>
          <w:rtl w:val="true"/>
          <w:lang w:bidi="fa-IR"/>
        </w:rPr>
        <w:t>به او بگوییم حاضری فلان شخصیت علمی را برای کاری به یک شهر دیگر ببری؟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چرا؟ تو که گفتی با رانندگی آشنا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خواهد داد با رانندگی آشنا هستم، اما نه آنقدر که بتوانم این شخص را به شهر دیگری ببرم؛ این یعنی اعتمادبه نفس ایشان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این ماجرا چندسالی میگذرد و دوباره همین سؤال را از او می پرسیم و پاسخ می شنویم؛ بله، 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پاسخ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علت تکرار در رانندگی و افزایش تجربه و روبه رو شدن با مشکلات رانندگی و موفقیت های کسب شده، افزایش اعتمادبهنفس داشته و به توانایی خود یقین دارد؛ لذا می گوید 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افزایش اعتمادبه نفس نیز یکی از خواص مثبت روبه رو شدن با مشکلات است</w:t>
      </w:r>
      <w:r>
        <w:rPr>
          <w:rFonts w:eastAsia="IRNazanin" w:cs="IRNazanin"/>
          <w:color w:val="111111"/>
          <w:sz w:val="28"/>
          <w:szCs w:val="28"/>
          <w:rtl w:val="true"/>
          <w:lang w:bidi="fa-IR"/>
        </w:rPr>
        <w:t>.</w:t>
      </w:r>
    </w:p>
    <w:p>
      <w:pPr>
        <w:pStyle w:val="Heading4"/>
        <w:numPr>
          <w:ilvl w:val="3"/>
          <w:numId w:val="1"/>
        </w:numPr>
        <w:rPr/>
      </w:pPr>
      <w:bookmarkStart w:id="224" w:name="__RefHeading___Toc2339349_2281741623"/>
      <w:bookmarkStart w:id="225" w:name="_Toc87"/>
      <w:bookmarkEnd w:id="224"/>
      <w:r>
        <w:rPr>
          <w:rtl w:val="true"/>
        </w:rPr>
        <w:t>چهارمین خاصیت مثبت مشکلات</w:t>
      </w:r>
      <w:bookmarkEnd w:id="225"/>
    </w:p>
    <w:p>
      <w:pPr>
        <w:pStyle w:val="Heading5"/>
        <w:numPr>
          <w:ilvl w:val="4"/>
          <w:numId w:val="1"/>
        </w:numPr>
        <w:rPr/>
      </w:pPr>
      <w:bookmarkStart w:id="226" w:name="__RefHeading___Toc2339351_2281741623"/>
      <w:bookmarkStart w:id="227" w:name="_Toc88"/>
      <w:bookmarkEnd w:id="226"/>
      <w:r>
        <w:rPr>
          <w:rtl w:val="true"/>
        </w:rPr>
        <w:t>منعطف شدن</w:t>
      </w:r>
      <w:bookmarkEnd w:id="227"/>
    </w:p>
    <w:p>
      <w:pPr>
        <w:pStyle w:val="BookText"/>
        <w:rPr/>
      </w:pPr>
      <w:r>
        <w:rPr>
          <w:rFonts w:ascii="IRNazanin" w:hAnsi="IRNazanin" w:eastAsia="IRNazanin"/>
          <w:color w:val="111111"/>
          <w:sz w:val="28"/>
          <w:sz w:val="28"/>
          <w:szCs w:val="28"/>
          <w:rtl w:val="true"/>
          <w:lang w:bidi="fa-IR"/>
        </w:rPr>
        <w:t>منعطف شدن یعنی اینکه مشکلات موجب خمیدگی و کنار آمدن انسان میشوند، انسان را سازگار میکنند، حس دیگرخواهی و همکاری را افزایش میدهند، حس خودخواهی را کم میکنند و حس مطلق خواهی را 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مشکلات موجب می شود که همه چیز را برای خودت نخواهی، همیشه دنبال سود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درصد نباشی، به طرف مقابل نیز توجه کنی و همه اینها را من در سبد انعطاف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مشکلات موجب میشود شما از لحاظ شخصیتی بزرگ و بزرگوار شده و در برخی شرایط کوتاه بیایید و مدام دنبال خواسته خودتان نباشید، بلکه به موفقیت نسبی نیز رضایت دهید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باید موفقیت و پیروزی را نسبی به دست آورد تا کاملاً پیروز میدان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باید کوتاه بیایی تا بزرگ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مندی از زندگی همیشه با به دست آوردن حاصل نمی شود؛ گاهی با از دست دادن این رضایتمندی و خرسندی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 زیر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خسته وارد خانه شده اید و به همسر خود اظهار خستگی می کنید؛ او نیز شما را مورد لطف خود قرار داده و از شما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فرزند شما بدون در نظر گرفتن خستگی و فشار کاری که در طول روز داشته اید، از شما درخواست دارد که با هم به پارک محل بروید تا او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خسته هستید؟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نیاز به استراحت دارید؟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شرایط فعلی، بهتر نیست شما در منزل استراحت کنید؟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فرزند شما به بازی احتیاج دارد؟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اینکه فرزند شما انتظار دارد پدرش او را به پارک ببرد انتظار بهجایی است؟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فرزند شما از اینکه در کنار پدر بازی میکند، لذت فراوان خواهد برد؟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با این موضوع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 حق دارد و هم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این است که منعطف باشیم؛ از فرزند خود بخواهیم اجازه دهد کمی استراحت کنیم، او هم لباس بازی خود را بپوشد و برای ساعتی او را به پارک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چند دقیقه ای برای بهبود حال ما بسیار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روش هم ما از خستگی مفرط نجات پیدا کردهایم و هم او ساعتی را به بازی مشغول بوده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منعطف بودن رمز موفقیت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منعطف همیشه زندگی</w:t>
      </w:r>
    </w:p>
    <w:p>
      <w:pPr>
        <w:pStyle w:val="BookText"/>
        <w:rPr/>
      </w:pPr>
      <w:r>
        <w:rPr>
          <w:rFonts w:ascii="IRNazanin" w:hAnsi="IRNazanin" w:eastAsia="IRNazanin"/>
          <w:color w:val="111111"/>
          <w:sz w:val="28"/>
          <w:sz w:val="28"/>
          <w:szCs w:val="28"/>
          <w:rtl w:val="true"/>
          <w:lang w:bidi="fa-IR"/>
        </w:rPr>
        <w:t>بهتری دارند، البته انعطاف نیز حد و حدودی دارد؛ اما به عنوان یک خصلت، بسیار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خواهید اتومبیل خود را به قیمت موردنظرتان بفروشید؛ فرد خریدار نیز میخواهد به قیمت موردنظر خود آن را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قیمت اختلاف چندانی ندارد؛ لذا شما مقداری کوتاه میآیید، خریدار نیز مقداری مبلغ پرداختی خود را افزایش میدهد و معامله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طرفین بخواهد بر خواسته خود پافشاری کند، موفق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همسر خود در موضوعی اختلافنظر دارید، هر دوی شما نیز حق را به خودتان میدهید و مقصر را طرف مقابل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اختلاف و ناراحتی شما پابرجاست؛ لذا توصیه می کنیم منعطف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کمی کوتاه بیایید و همسرتان نیز کمی کوتاه بیاید؛ در اینصورت توافقی حاصل شده و زندگی در جریان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خوشاخلاقی از ارکان انعطاف است؛ اگر منعطف نباشیم و بخواهیم خشک و یکدنده و لجوج باشیم، هرگز نمی توانیم مشکلات خود را حل نماییم؛ بلکه آنها را افزایش نیز می دهیم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شیوه زندگی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نگاه کنیم؛ چقدر وجود مقدس ایشان در مقابل مردم و مسائل انعطاف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مردم سازگار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نمونه کاملی است برای ما که بدانیم چگونه انعطاف داشته باشیم و سازگار شویم و یکدنده و لجوج نباشیم</w:t>
      </w:r>
      <w:r>
        <w:rPr>
          <w:rFonts w:eastAsia="IRNazanin" w:cs="IRNazanin"/>
          <w:color w:val="111111"/>
          <w:sz w:val="28"/>
          <w:szCs w:val="28"/>
          <w:rtl w:val="true"/>
          <w:lang w:bidi="fa-IR"/>
        </w:rPr>
        <w:t>.</w:t>
      </w:r>
      <w:bookmarkStart w:id="228" w:name="pg4051_21095"/>
    </w:p>
    <w:p>
      <w:pPr>
        <w:pStyle w:val="Heading4"/>
        <w:numPr>
          <w:ilvl w:val="3"/>
          <w:numId w:val="1"/>
        </w:numPr>
        <w:rPr/>
      </w:pPr>
      <w:bookmarkStart w:id="229" w:name="__RefHeading___Toc2339353_2281741623"/>
      <w:bookmarkStart w:id="230" w:name="_Toc89"/>
      <w:bookmarkEnd w:id="228"/>
      <w:bookmarkEnd w:id="229"/>
      <w:r>
        <w:rPr>
          <w:rtl w:val="true"/>
        </w:rPr>
        <w:t>پنجمین خاصیت مثبت مشکلات</w:t>
      </w:r>
      <w:bookmarkEnd w:id="230"/>
    </w:p>
    <w:p>
      <w:pPr>
        <w:pStyle w:val="Heading5"/>
        <w:numPr>
          <w:ilvl w:val="4"/>
          <w:numId w:val="1"/>
        </w:numPr>
        <w:rPr/>
      </w:pPr>
      <w:bookmarkStart w:id="231" w:name="__RefHeading___Toc2339355_2281741623"/>
      <w:bookmarkStart w:id="232" w:name="_Toc90"/>
      <w:bookmarkEnd w:id="231"/>
      <w:r>
        <w:rPr>
          <w:rtl w:val="true"/>
        </w:rPr>
        <w:t>صبر</w:t>
      </w:r>
      <w:bookmarkEnd w:id="232"/>
    </w:p>
    <w:p>
      <w:pPr>
        <w:pStyle w:val="BookText"/>
        <w:rPr/>
      </w:pPr>
      <w:r>
        <w:rPr>
          <w:rFonts w:ascii="IRNazanin" w:hAnsi="IRNazanin" w:eastAsia="IRNazanin"/>
          <w:color w:val="111111"/>
          <w:sz w:val="28"/>
          <w:sz w:val="28"/>
          <w:szCs w:val="28"/>
          <w:rtl w:val="true"/>
          <w:lang w:bidi="fa-IR"/>
        </w:rPr>
        <w:t>مشکلات موجب صبور شدن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اولین بار با مشکلات روبهرو می شویم، تمام تلاش خود را به کار می گیریم تا زودتر و در زمان کمتری مشکل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متوجه می شویم که هر کاری برای اینکه درست انجام شود نیاز به زمان مشخصی دارد و باید با راهحل مناسب آن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موضوع زمانبر بودن حل مشکلات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بار دوم با همان مشکل روبه رو میگردیم؛ طبیعی است که دیگر عجول نبوده و با صبر پیش میرویم و از راه حلهای مناسب استفاده می نماییم؛ لذا به خواسته خود رسیده و موفق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یعنی انجام کاری در زمان و شرایط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کردن به معنای معطل ماندن و اتلاف زمان نیست؛ بلکه به معنی استفاده از زمان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نیست همه کارها زود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همه مشکلات زود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یک گزینه مهم است، چگونگی راهحل یک مسأله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برای اولینبار دارای فرزند میشوند، در نحوه رسیدگی به فرزند عجول و ناآگاه هستند و اشتباهات زیادی دارند؛ لذا اطرافیان به کَرات به آنها تذکر می دهند و آنها را راهنمایی می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همین والدین برای بار دوم بچه دار میشوند، راحت تر هستند؛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باتجربه و قوی شدهاند؛ می دانند در بسیاری از مسائل مربوط به نوزاد و کودک باید صبر کرد تا زمان کافی برای بهبود وضعیت طی شود</w:t>
      </w:r>
      <w:r>
        <w:rPr>
          <w:rFonts w:eastAsia="IRNazanin" w:cs="IRNazanin"/>
          <w:color w:val="111111"/>
          <w:sz w:val="28"/>
          <w:szCs w:val="28"/>
          <w:rtl w:val="true"/>
          <w:lang w:bidi="fa-IR"/>
        </w:rPr>
        <w:t>.</w:t>
      </w:r>
      <w:bookmarkStart w:id="233" w:name="pg4051_21096"/>
    </w:p>
    <w:p>
      <w:pPr>
        <w:pStyle w:val="Heading4"/>
        <w:numPr>
          <w:ilvl w:val="3"/>
          <w:numId w:val="1"/>
        </w:numPr>
        <w:rPr/>
      </w:pPr>
      <w:bookmarkStart w:id="234" w:name="__RefHeading___Toc2339357_2281741623"/>
      <w:bookmarkStart w:id="235" w:name="_Toc91"/>
      <w:bookmarkEnd w:id="233"/>
      <w:bookmarkEnd w:id="234"/>
      <w:r>
        <w:rPr>
          <w:rtl w:val="true"/>
        </w:rPr>
        <w:t>ششمین خاصیت مثبت مشکلات</w:t>
      </w:r>
      <w:bookmarkEnd w:id="235"/>
    </w:p>
    <w:p>
      <w:pPr>
        <w:pStyle w:val="Heading5"/>
        <w:numPr>
          <w:ilvl w:val="4"/>
          <w:numId w:val="1"/>
        </w:numPr>
        <w:rPr/>
      </w:pPr>
      <w:bookmarkStart w:id="236" w:name="__RefHeading___Toc2339359_2281741623"/>
      <w:bookmarkStart w:id="237" w:name="_Toc92"/>
      <w:bookmarkEnd w:id="236"/>
      <w:r>
        <w:rPr>
          <w:rtl w:val="true"/>
        </w:rPr>
        <w:t>مهربان شدن</w:t>
      </w:r>
      <w:bookmarkEnd w:id="237"/>
    </w:p>
    <w:p>
      <w:pPr>
        <w:pStyle w:val="BookText"/>
        <w:rPr/>
      </w:pPr>
      <w:r>
        <w:rPr>
          <w:rFonts w:ascii="IRNazanin" w:hAnsi="IRNazanin" w:eastAsia="IRNazanin"/>
          <w:color w:val="111111"/>
          <w:sz w:val="28"/>
          <w:sz w:val="28"/>
          <w:szCs w:val="28"/>
          <w:rtl w:val="true"/>
          <w:lang w:bidi="fa-IR"/>
        </w:rPr>
        <w:t>وقتی ما با مشکلی روبه رو می شویم و آن را حل می کنیم یا حتی اگر نتوانیم آن را حل نماییم، درک مشخصی از مشکل خود داریم؛ یعنی درد و رنج این مشکل را کاملاً احساس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دیگران را راحتتر درک نموده یا حداقل میتوانیم همدردی و همدلی خوبی با آنها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مثالهای زیر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تازگی شغل خود را از دست داده و بسیار ناراحت است و تصور کنید ما نیز سال گذشته همین مشکل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 حاضر خیلی خوب او را درک میکنیم؛ پس میتوانیم با او همدلی کرده و حتی راهنمایی های خوبی برای او داشته باشیم و او نیز ارتباط خوبی را به لحاظ عاطفی با ما خواهد داشت؛ چرا که مشکل خود را با اختلاف زمانی کمی با مشکل ما همردیف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چون خودمان این شرایط را گذراندهایم، پس میتوانیم احساسات طرف مقابل را درک نماییم و انتظارات او را بدانیم؛ لذا با او مهربانتر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مادری فرزند کوچک خود را در خیابان گم کرده و بسیار ناراحت و پریشان است، فرزند خود را صدا میزند و به اینسو و آنسو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باتجربه در این وضعیت به کمک او آمده و با گشتن مغازهها و کمک گرفتن از پلیس، سعی در پیدا کردن فرزند گم شده دارند؛ و این یعنی مهربانی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اشخاص بی تجربه شروع می کنند مادر را مؤاخذه و نصیحت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شخصی در این میان باشد که قبلاً فرزند خود را گم کرده باشد، بهتر از هر کسی حال این مادر را درک می کند؛ لذا او بیشتر از همه کمک کرده و مهربان تر</w:t>
      </w:r>
    </w:p>
    <w:p>
      <w:pPr>
        <w:pStyle w:val="BookText"/>
        <w:rPr/>
      </w:pPr>
      <w:r>
        <w:rPr>
          <w:rFonts w:ascii="IRNazanin" w:hAnsi="IRNazanin" w:eastAsia="IRNazanin"/>
          <w:color w:val="111111"/>
          <w:sz w:val="28"/>
          <w:sz w:val="28"/>
          <w:szCs w:val="28"/>
          <w:rtl w:val="true"/>
          <w:lang w:bidi="fa-IR"/>
        </w:rPr>
        <w:t>از همه رفتار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و احساسات به ما می گوید وقتی با کسی روبه رو میشوی که مشکلی دارد، اگر می توانی به او کمک کن و اگر نمیتوانی، لااقل رنج او را بیشتر نکن و این یعنی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شخصی روبه رو شدی که زندگی خود را بهخاطر طلاق از دست داده است، او را نصیحت نکن؛ شخصیت او را زیر سؤال نبر؛ نکات منفی رفتار او را بازگو نکن؛ او را تحقیر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هیچ کدام از اینها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کمک کن زندگی خود را دوباره شروع کند و اگر نمیتوانی، به او امید بده و اگر این را هم نمی توانی بگویی، لطفاً سکوت کن و چیزی نگو</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 ارائه شده، نتیجه می گیریم شاید نشانه یک زندگی پر تکاپو و سرزنده، وجود مشکلات خُرد و کلان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وجود مشکلات را بتوانیم لازمه زندگی بدانیم؛ لذا میکوشیم نگاه خود را به مشکلات تغییر داده، ضمناً نحوه مواجهه خود را با آنها بررسی نماییم و از آن مطلع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نحوه مواجهه خود با مشکل را می توانیم قسمتی مهم از خودآگاهی بدانیم</w:t>
      </w:r>
      <w:r>
        <w:rPr>
          <w:rFonts w:eastAsia="IRNazanin" w:cs="IRNazanin"/>
          <w:color w:val="111111"/>
          <w:sz w:val="28"/>
          <w:szCs w:val="28"/>
          <w:rtl w:val="true"/>
          <w:lang w:bidi="fa-IR"/>
        </w:rPr>
        <w:t>.</w:t>
      </w:r>
      <w:bookmarkStart w:id="238" w:name="pg4051_21101"/>
    </w:p>
    <w:p>
      <w:pPr>
        <w:pStyle w:val="Heading2"/>
        <w:numPr>
          <w:ilvl w:val="1"/>
          <w:numId w:val="1"/>
        </w:numPr>
        <w:rPr/>
      </w:pPr>
      <w:bookmarkStart w:id="239" w:name="__RefHeading___Toc2339361_2281741623"/>
      <w:bookmarkStart w:id="240" w:name="_Toc93"/>
      <w:bookmarkEnd w:id="238"/>
      <w:bookmarkEnd w:id="239"/>
      <w:r>
        <w:rPr>
          <w:rtl w:val="true"/>
        </w:rPr>
        <w:t>سؤال ششم</w:t>
      </w:r>
      <w:r>
        <w:rPr>
          <w:rtl w:val="true"/>
        </w:rPr>
        <w:t>:</w:t>
      </w:r>
      <w:r>
        <w:rPr>
          <w:rtl w:val="true"/>
        </w:rPr>
        <w:t>آیا من انسان توانمندی هستم؟</w:t>
      </w:r>
      <w:bookmarkEnd w:id="240"/>
    </w:p>
    <w:p>
      <w:pPr>
        <w:pStyle w:val="Heading3"/>
        <w:numPr>
          <w:ilvl w:val="2"/>
          <w:numId w:val="1"/>
        </w:numPr>
        <w:rPr/>
      </w:pPr>
      <w:bookmarkStart w:id="241" w:name="__RefHeading___Toc2339363_2281741623"/>
      <w:bookmarkStart w:id="242" w:name="_Toc94"/>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پاسخ به این پرسش نیاز به دانستن مقدماتی دارد که بدون آگاهی از آن، نمی توان پاسخ مناسبی به پرسش مذکور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لحاظ نمودن این مقدمات، موضوع را اینگونه شروع میکنیم که، اساساً ماهیت انسان چیست؟ تا بتوان توانمندی او را ارزیابی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ماهیت را نشناسیم، نمی توانیم توانمندی او را در نظر گرفته و پیرامون آن صحبت کنیم؛ لذا ابتدا به طور خلاصه به چیستی ماهیت انسان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انسان را حیوانی ناطق می نامند؛ در متون دینی انسان موجودی است گرانقدر که اشرف مخلوقات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فرموده خداوند متعال در قرآن کریم انسان موجودی است که خلیفه خدا بر زمین انتخاب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اِذ قالَ رَبُّکَ لِلمَلائِکَهِ اِنّی جاعِلٌ فِی الاَرضِ خَلیفَهً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و آنگاه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البته روانشناسان نیز برحسب تخصص خود تعاریف مختلفی از ماهیت انسان ارائه نموده اند که آن را نیز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فروید؛ روانشناس معروف در خصوص ماهیت انسان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ذاتاً نه خوب است و نه بد؛ بلکه از نظر اخلاقی خنثی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را حاصل تکامل میداند؛ یعنی انسان ماشین تشکیل شده از اندامها است که در آن کششها و انگیزشهای سازماندهی شده زیستی به صورت فرآیندهای فکری، آرزو و جهت های عاطفی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طرز تفکر، انسان اختیار زیادی ندارد و تابع غرایز و گذشته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 معروف آدلر، انسان را موجودی خلاق، انتخاب گر، اجتماعی، مسئول و در حال شدن می داند که نه خوب است و نه بد و ماهیت او در اجتماع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روانشناسان معروف پیرو این نظریه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روانشناسان ماهیت انسان را مانند لوح سفیدی میدانند که هیچ چیزی در آن ثبت نشده است و او می تواند هرگونه که بخواهد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 شناسی گشتالت، انسان موجودی است ماهیتاً تعاملی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محیط اثر گذاشته و از محیط اثر میگیرد و از نظر اخلاقی نیز خنثی است؛ یعنی انسان ذاتاً نه خوب است و نه بد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خلاصه ای از نگاه روانشناسی به ماهیت انسان است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توضیحات فوق الذکر، نکات مهمی نهفته است؛ از جمله تفکر، خلاقیت، تعامل و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دهنده این است که ما انسانها با حیوانات بسیار متفاوت</w:t>
      </w:r>
    </w:p>
    <w:p>
      <w:pPr>
        <w:pStyle w:val="BookText"/>
        <w:rPr/>
      </w:pPr>
      <w:r>
        <w:rPr>
          <w:rFonts w:ascii="IRNazanin" w:hAnsi="IRNazanin" w:eastAsia="IRNazanin"/>
          <w:color w:val="111111"/>
          <w:sz w:val="28"/>
          <w:sz w:val="28"/>
          <w:szCs w:val="28"/>
          <w:rtl w:val="true"/>
          <w:lang w:bidi="fa-IR"/>
        </w:rPr>
        <w:t>هستیم و نحوه زندگی و چگونه بودن ما با چگونه بودن آنها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بهتر موضوع مثالی را ذکر میکنیم؛ زندگی یک لکلک را پانصد سال پیش درنظر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لک در کجا زندگی می کرده؟ چه نوع غذایی می خورده؟ چه رفتاری با طبیعت داشته؟ و ارتباط او با دیگر لک لکها چگونه بوده است؟</w:t>
      </w:r>
    </w:p>
    <w:p>
      <w:pPr>
        <w:pStyle w:val="BookText"/>
        <w:rPr/>
      </w:pPr>
      <w:r>
        <w:rPr>
          <w:rFonts w:ascii="IRNazanin" w:hAnsi="IRNazanin" w:eastAsia="IRNazanin"/>
          <w:color w:val="111111"/>
          <w:sz w:val="28"/>
          <w:sz w:val="28"/>
          <w:szCs w:val="28"/>
          <w:rtl w:val="true"/>
          <w:lang w:bidi="fa-IR"/>
        </w:rPr>
        <w:t>حال به چهارصد، سیصد، دویست، صد سال و بالاخره به زندگی امروز لکلک نگاه کنیم و دوباره به سؤالات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زندگی لکلک از پانصد سال پیش تاکنون تفاوتی کرده است؟ آیا تفاوتی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زندگی انسان بنگرید و با پانصد سال قبل مقایسه نمایید؛ چه شباهتی می بینید؟</w:t>
      </w:r>
    </w:p>
    <w:p>
      <w:pPr>
        <w:pStyle w:val="BookText"/>
        <w:rPr/>
      </w:pPr>
      <w:r>
        <w:rPr>
          <w:rFonts w:ascii="IRNazanin" w:hAnsi="IRNazanin" w:eastAsia="IRNazanin"/>
          <w:color w:val="111111"/>
          <w:sz w:val="28"/>
          <w:sz w:val="28"/>
          <w:szCs w:val="28"/>
          <w:rtl w:val="true"/>
          <w:lang w:bidi="fa-IR"/>
        </w:rPr>
        <w:t>زندگی انسان بسیار متفاوت از گذشته است؛ حتی نمی توانیم آن را با پنجاه سال گذشته مقایسه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زندگی بسیار متفاوت، ما با مسائلی روبهرو میشویم که تغییر نکرده و همچنان پابرجاست و قسمت های مهمی از زندگی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تعاملات بین او و دیگر انسانها، مهربانی، بخشش، انتقام، کسب علم، اهمیت قدرت و بسیاری موضوعات دیگر که ممکن است در طول سالها شکل ظاهری آن تغییر کرده باشد، اما اصل و ماهیت آن ثابت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میرسد اگر ما بتوانیم یک تصور اجمالی نیز از خود به عنوان انسان داشته باشیم، که انسان موجودی است که ماهیت آن به خصلتهای ویژه او وابسته است، این تصور اجمالی بتواند کمک شایانی به فهم ما از خودمان داشته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بگویید اخلاقیات مجموعه خصلتهای انسانی است؛ اما همه موضوعات صرفاً قسمتی از اخلاقیات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قوانین کارآمد در مواقع ضروری و سهل نمودن کارها با ساختن ماشینآلات، کشف روابط در بین اشیاء و مواد تشکیلدهنده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موضوعات دیگر، جزء اخلاقیات نیست؛</w:t>
      </w:r>
      <w:bookmarkStart w:id="243" w:name="pg4051_21104"/>
    </w:p>
    <w:p>
      <w:pPr>
        <w:pStyle w:val="BookText"/>
        <w:rPr/>
      </w:pPr>
      <w:bookmarkEnd w:id="243"/>
      <w:r>
        <w:rPr>
          <w:rFonts w:ascii="IRNazanin" w:hAnsi="IRNazanin" w:eastAsia="IRNazanin"/>
          <w:color w:val="111111"/>
          <w:sz w:val="28"/>
          <w:sz w:val="28"/>
          <w:szCs w:val="28"/>
          <w:rtl w:val="true"/>
          <w:lang w:bidi="fa-IR"/>
        </w:rPr>
        <w:t>اما ویژگی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یک تصور دقیقتر اینگونه بگوییم که انسان موجودی است با خصلتهای ویژه خود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بودن،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بودن،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انتخابگر بودن،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جو بودن</w:t>
      </w:r>
    </w:p>
    <w:p>
      <w:pPr>
        <w:pStyle w:val="BookText"/>
        <w:rPr/>
      </w:pP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می توانیم تفاوتهای اساسی بین خود و دیگر جانداران را بهتر بشناسیم و ضمناً با ماهیت خود نیز بیشتر آشنا شویم؛ چراکه ما انسانها قسمتی از این جهان بزرگ هستیم و این جهان مخلوق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دانستن تفاوتها و شناخت خود، مهمترین کمک برای شناخت توانمندیهای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غیراین صورت، ممکن است در راستای توانمندی های جاندار دیگری حرکت کرده و به اشتباه دنبال کسب توانمندی آن جاندار باشیم؛ لذا از مسیر تعالی انسان خارج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اولیه از ماهیت،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با یک شناخت اولیه از ماهیت خودمان آشنا شدیم، بهسراغ تعریف واژه بعدی می رویم</w:t>
      </w:r>
      <w:r>
        <w:rPr>
          <w:rFonts w:eastAsia="IRNazanin" w:cs="IRNazanin"/>
          <w:color w:val="111111"/>
          <w:sz w:val="28"/>
          <w:szCs w:val="28"/>
          <w:rtl w:val="true"/>
          <w:lang w:bidi="fa-IR"/>
        </w:rPr>
        <w:t>:</w:t>
      </w:r>
    </w:p>
    <w:p>
      <w:pPr>
        <w:pStyle w:val="Heading3"/>
        <w:numPr>
          <w:ilvl w:val="2"/>
          <w:numId w:val="1"/>
        </w:numPr>
        <w:rPr/>
      </w:pPr>
      <w:bookmarkStart w:id="244" w:name="__RefHeading___Toc2339365_2281741623"/>
      <w:bookmarkStart w:id="245" w:name="_Toc95"/>
      <w:bookmarkEnd w:id="244"/>
      <w:r>
        <w:rPr>
          <w:rtl w:val="true"/>
        </w:rPr>
        <w:t>توانمندی یعنی چه؟</w:t>
      </w:r>
      <w:bookmarkEnd w:id="245"/>
    </w:p>
    <w:p>
      <w:pPr>
        <w:pStyle w:val="BookText"/>
        <w:rPr/>
      </w:pPr>
      <w:r>
        <w:rPr>
          <w:rFonts w:ascii="IRNazanin" w:hAnsi="IRNazanin" w:eastAsia="IRNazanin"/>
          <w:color w:val="111111"/>
          <w:sz w:val="28"/>
          <w:sz w:val="28"/>
          <w:szCs w:val="28"/>
          <w:rtl w:val="true"/>
          <w:lang w:bidi="fa-IR"/>
        </w:rPr>
        <w:t>توانمندی یعنی آنچه را که باید انجام دهیم، بتوانیم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توضیح مختصر،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یعنی با توجه به شرایط، موقعیت، زمان، مکان و جایگاه ما، بایدهایی در کنار یکدیگر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به مثالهای زیر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توانمند در دو سالگی می تواند راه برود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توانمند در سن پانزده سالگی میتواند بسیاری کارهای خود را</w:t>
      </w:r>
    </w:p>
    <w:p>
      <w:pPr>
        <w:pStyle w:val="BookText"/>
        <w:rPr/>
      </w:pPr>
      <w:r>
        <w:rPr>
          <w:rFonts w:ascii="IRNazanin" w:hAnsi="IRNazanin" w:eastAsia="IRNazanin"/>
          <w:color w:val="111111"/>
          <w:sz w:val="28"/>
          <w:sz w:val="28"/>
          <w:szCs w:val="28"/>
          <w:rtl w:val="true"/>
          <w:lang w:bidi="fa-IR"/>
        </w:rPr>
        <w:t>شخصاً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 توانمند می تواند نیازهای خانواده خود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توانمندی با مؤلفه هایی از جمله شرایط، موقعیت زمانی، موقعیت مکانی و جایگاه ما تعریف می شود؛ لذا ما از کودک دو ساله انتظار نداریم بسیاری از کارهای خود را انجام دهد و اگر نمیتواند این کار را انجام دهد، او را ناتوان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توضیحات داده شده و کنار هم گذاشتن توضیحات مربوط به واژههای اصلی، اینگونه نتیجه میگیریم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توانمند یعنی شخصی که بتواند از عهده انجام خصلت های مربوط به انسان برآید و توانایی انجام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متفکر بودن؛ انسان توانمند انسانی است که متفکر است و قدرت فکر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انسان توانمند، انسانی است که خلاق است و برای رسیدن به مقصد، از راههای مختلفی استفاده میکند و اگر ظاهراً راهی وجود نداشت، اقدام به ساخت راه جدیدی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سراغ یکی دیگر از ویژگیهای انسانی میرویم؛ یعنی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 فوق الذکر اینگونه می توانیم بگوییم که انسان توانمند انسانی است که بتواند یادگیری داشته باشد؛ یا اینکه انسان توانمند انسانی است که بتواند خصلت بخشش را دارا باشد؛ یا اینکه انسان توانمند انسانی است که بتواند تعاملات اجتماعی را رعایت نموده و در اجتماع زندگی آرامی داشته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توانمندی ها چون به تعریف ماهیت انسان باز می گردد، در واقع محدود به عدهای خاص نشده و شامل همه انسانها میگردد؛ البته از آنجا که خداوند متعال هر موجودی را به نحوی آفریده است که بتواند در راستای توانمندی های</w:t>
      </w:r>
    </w:p>
    <w:p>
      <w:pPr>
        <w:pStyle w:val="BookText"/>
        <w:rPr/>
      </w:pPr>
      <w:r>
        <w:rPr>
          <w:rFonts w:ascii="IRNazanin" w:hAnsi="IRNazanin" w:eastAsia="IRNazanin"/>
          <w:color w:val="111111"/>
          <w:sz w:val="28"/>
          <w:sz w:val="28"/>
          <w:szCs w:val="28"/>
          <w:rtl w:val="true"/>
          <w:lang w:bidi="fa-IR"/>
        </w:rPr>
        <w:t>خود حرکت کرده و بهتر و بیشتر متعالی گردد، انسان نیز با استعداد و تواناییهای اولیهای آفریده شده است که هم نسبت به دیگر موجودات تفاوتهای اولیه داشته و هم در راستای همین استعدادهای اولیه خدادادی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شما به خلقت شتر نگاه کنید، کف پای پهنی دارد تا در شن فرو نرود، دو پلک چشم دارد تا در طوفان شن بتواند ببیند یا اینکه کوهان دارد تا بتواند در بیابانهای خشک و بیآب و علف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خلقت ماهی که دارای آبشش و باله است تا بتواند بهتر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اقتضائات و تفاوتهای بین انسان و حیوان دقت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شما، توانمندیهای انسان در چه مسیری هدفگذاری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قوه تفکر، تکلم و استدلال انسان و همچنین پایبندی او به امور اخلاقی و اعتقاد به این که خالقی تمام مخلوقات را آفریده و غایتی را برای آنها در نظر گرفته است، در چه مسیری باید پیموده شود؟</w:t>
      </w:r>
    </w:p>
    <w:p>
      <w:pPr>
        <w:pStyle w:val="BookText"/>
        <w:rPr/>
      </w:pPr>
      <w:r>
        <w:rPr>
          <w:rFonts w:ascii="IRNazanin" w:hAnsi="IRNazanin" w:eastAsia="IRNazanin"/>
          <w:color w:val="111111"/>
          <w:sz w:val="28"/>
          <w:sz w:val="28"/>
          <w:szCs w:val="28"/>
          <w:rtl w:val="true"/>
          <w:lang w:bidi="fa-IR"/>
        </w:rPr>
        <w:t>برای درک بهتر موضوع، خواهش میکنم به این آیه شریفه از قرآنکریم دقت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لاتَبدیلَ لِخَلقِ اللّهِ ذلِکَ الدّینُ القَیِّمُ وَلکِنَّ اَکثَرَ النّاسِ لایَعلَمونَ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پس حقگرایانه به سوی این آیین روی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آفرینش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پایدار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بیشتر مردم نمی دانند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انسان را موجودی چون لوح سفید نمی دانیم؛ چون او نیز مانند دیگر مخلوقات با استعدادهای اولیه طبیعی خلق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بی اختیار نمیدانیم؛ چون حتماً موجودی است متفکر و مسیر زندگی خود را انتخاب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صرفاً موجودی غریزی نمیدانیم؛ چون انسان موجودی است اجتماعی و تأثیرگذار و تأثیرپذیری از محیط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موجودی رها شده در طبیعت نمیدانیم؛ چون دارای خلقتی است که او را به خالق خود راهنمایی نموده و با او در ارتباط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محکوم به گذشته خود نمیدانیم؛ چون خلاق است و راههای جدید را کشف و اختراع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را موجودی شریف میدانیم که دارای توانمندی های نهفته است که باید شکوفا شود تا او نیز بتواند زندگی طبیعی و فطری خود را داشته باشد و مسیر تعالی خود را طی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مسیر، طبیعی است که هر کدام از ما انسانها تواناییهای خاص مربوط به خود را داشته باشیم؛ اما متأسفانه گاهی به اهمیت یادگیری واقف نیستیم یا اینکه انسان عالمی هستیم، لیکن اخلاق مناسبی در جهت تعامل با اطرافیان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بکوشیم علاوه بر حفظ توانمندی های گذشته، از توانمندیهای جدیدی نیز برخوردار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بپذیریم توانمندیهای کسب شده، با توجه به موقعیت و شرایط زمانی و مکانی، تعریف خواهند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ما به عنوان یک مرد نمی توانیم از عهده کارهایی برآییم که خانمها آن را به سادگی انجام می دهند، این نشانه ناتوانی ما نیست؛ عدم زایمان برای مرد نشانه ناتوانی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خانمها با توجه به جنسیت خود،از نظر احساسی نسبت به</w:t>
      </w:r>
      <w:bookmarkStart w:id="246" w:name="pg4051_21108"/>
    </w:p>
    <w:p>
      <w:pPr>
        <w:pStyle w:val="BookText"/>
        <w:rPr/>
      </w:pPr>
      <w:bookmarkEnd w:id="246"/>
      <w:r>
        <w:rPr>
          <w:rFonts w:ascii="IRNazanin" w:hAnsi="IRNazanin" w:eastAsia="IRNazanin"/>
          <w:color w:val="111111"/>
          <w:sz w:val="28"/>
          <w:sz w:val="28"/>
          <w:szCs w:val="28"/>
          <w:rtl w:val="true"/>
          <w:lang w:bidi="fa-IR"/>
        </w:rPr>
        <w:t>آقایان توانمندتر هستند؛ لذا به سرعت تحت تأثیر قرار گرفته و احساستی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قادر نیستند بعضی کارها را مانند آقایان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معنی ناتوانی آنها نیست؛ هر کدام از ما انسانها دارای توانمندی هایی هستیم که باید در آن جهت حرکت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توانمندیهای ما از چه منبعی سرچشمه می گیرد؟</w:t>
      </w:r>
    </w:p>
    <w:p>
      <w:pPr>
        <w:pStyle w:val="Heading3"/>
        <w:numPr>
          <w:ilvl w:val="2"/>
          <w:numId w:val="1"/>
        </w:numPr>
        <w:rPr/>
      </w:pPr>
      <w:bookmarkStart w:id="247" w:name="__RefHeading___Toc2339367_2281741623"/>
      <w:bookmarkStart w:id="248" w:name="_Toc96"/>
      <w:bookmarkEnd w:id="247"/>
      <w:r>
        <w:rPr>
          <w:rtl w:val="true"/>
        </w:rPr>
        <w:t>خاستگاه توانمندی</w:t>
      </w:r>
      <w:bookmarkEnd w:id="248"/>
    </w:p>
    <w:p>
      <w:pPr>
        <w:pStyle w:val="Heading4"/>
        <w:numPr>
          <w:ilvl w:val="3"/>
          <w:numId w:val="1"/>
        </w:numPr>
        <w:rPr/>
      </w:pPr>
      <w:bookmarkStart w:id="249" w:name="__RefHeading___Toc2339369_2281741623"/>
      <w:bookmarkStart w:id="250" w:name="_Toc97"/>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توانمندیهای ما انسانها معمولاً سه خاستگاه اصلی دارد که عبارتند از</w:t>
      </w:r>
      <w:r>
        <w:rPr>
          <w:rFonts w:eastAsia="IRNazanin" w:cs="IRNazanin"/>
          <w:color w:val="111111"/>
          <w:sz w:val="28"/>
          <w:szCs w:val="28"/>
          <w:rtl w:val="true"/>
          <w:lang w:bidi="fa-IR"/>
        </w:rPr>
        <w:t>:</w:t>
      </w:r>
    </w:p>
    <w:p>
      <w:pPr>
        <w:pStyle w:val="Heading4"/>
        <w:numPr>
          <w:ilvl w:val="3"/>
          <w:numId w:val="1"/>
        </w:numPr>
        <w:rPr/>
      </w:pPr>
      <w:bookmarkStart w:id="251" w:name="__RefHeading___Toc2339371_2281741623"/>
      <w:bookmarkStart w:id="252" w:name="_Toc98"/>
      <w:bookmarkEnd w:id="251"/>
      <w:r>
        <w:rPr>
          <w:rtl w:val="true"/>
        </w:rPr>
        <w:t>وراثت</w:t>
      </w:r>
      <w:bookmarkEnd w:id="252"/>
    </w:p>
    <w:p>
      <w:pPr>
        <w:pStyle w:val="BookText"/>
        <w:rPr/>
      </w:pPr>
      <w:r>
        <w:rPr>
          <w:rFonts w:ascii="IRNazanin" w:hAnsi="IRNazanin" w:eastAsia="IRNazanin"/>
          <w:color w:val="111111"/>
          <w:sz w:val="28"/>
          <w:sz w:val="28"/>
          <w:szCs w:val="28"/>
          <w:rtl w:val="true"/>
          <w:lang w:bidi="fa-IR"/>
        </w:rPr>
        <w:t>در مبحث وراثت، ما کلیه توانمندی های ذاتی و خلقی را مربوط به همین بخش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انسانها خلقیات خود را بهصورت ارثی از والدین و اجداد خویش به ارث میبریم و به صورت طبیعی مستعد کارهایی هستیم که اگر در همان مسیر قدم برداریم، موفقیت بسیاری کسب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کودکی در دوره اولیه تحصیل مانند والدین خط خوب و مناسبی دارد؛ این کودک اگر تحت آموزش قرار گیرد، قطعاً موفقیت چشم گیری را در خوشنویسی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استعدادهای ما وراثتی یا اصطلاحاً ذاتی است که میتوانیم آنها را به نحو احسن پرورش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خداجویی، کمال جویی و کمال طلبی، اجتماعی بودن و بسیاری از این گونه موارد به صورت ذاتی در ما انسانها وجود دارد و فقط نیاز به پرورش و هدایت دارند</w:t>
      </w:r>
      <w:r>
        <w:rPr>
          <w:rFonts w:eastAsia="IRNazanin" w:cs="IRNazanin"/>
          <w:color w:val="111111"/>
          <w:sz w:val="28"/>
          <w:szCs w:val="28"/>
          <w:rtl w:val="true"/>
          <w:lang w:bidi="fa-IR"/>
        </w:rPr>
        <w:t>.</w:t>
      </w:r>
    </w:p>
    <w:p>
      <w:pPr>
        <w:pStyle w:val="Heading4"/>
        <w:numPr>
          <w:ilvl w:val="3"/>
          <w:numId w:val="1"/>
        </w:numPr>
        <w:rPr/>
      </w:pPr>
      <w:bookmarkStart w:id="253" w:name="__RefHeading___Toc2339373_2281741623"/>
      <w:bookmarkStart w:id="254" w:name="_Toc99"/>
      <w:bookmarkEnd w:id="253"/>
      <w:r>
        <w:rPr>
          <w:rtl w:val="true"/>
        </w:rPr>
        <w:t>آموزش</w:t>
      </w:r>
      <w:bookmarkEnd w:id="25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به عنوان اصل اساسی در توانمندی انسان کاربرد دارد و انسان</w:t>
      </w:r>
      <w:bookmarkStart w:id="255" w:name="pg4051_21109"/>
    </w:p>
    <w:p>
      <w:pPr>
        <w:pStyle w:val="BookText"/>
        <w:rPr/>
      </w:pPr>
      <w:bookmarkEnd w:id="255"/>
      <w:r>
        <w:rPr>
          <w:rFonts w:ascii="IRNazanin" w:hAnsi="IRNazanin" w:eastAsia="IRNazanin"/>
          <w:color w:val="111111"/>
          <w:sz w:val="28"/>
          <w:sz w:val="28"/>
          <w:szCs w:val="28"/>
          <w:rtl w:val="true"/>
          <w:lang w:bidi="fa-IR"/>
        </w:rPr>
        <w:t>امروز، هزینه های فراوانی را در این جهت پرداخت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مدرسه، آموزشگاه، مراکز علمی گوناگون، پژوهش گاه، کتاب و همه اینها یعنی آموزش و اهمیت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علاقه مند به یادگیری است؛ چون با یادگیری احساس رشد و فضیلت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کسب علم، دارای قدرت شده و می تواند برای خود و دیگران زندگی بهتری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 بود هر که دانا بود</w:t>
      </w:r>
    </w:p>
    <w:p>
      <w:pPr>
        <w:pStyle w:val="BookText"/>
        <w:rPr/>
      </w:pPr>
      <w:r>
        <w:rPr>
          <w:rFonts w:ascii="IRNazanin" w:hAnsi="IRNazanin" w:eastAsia="IRNazanin"/>
          <w:color w:val="111111"/>
          <w:sz w:val="28"/>
          <w:sz w:val="28"/>
          <w:szCs w:val="28"/>
          <w:rtl w:val="true"/>
          <w:lang w:bidi="fa-IR"/>
        </w:rPr>
        <w:t>ز دانش دل پیر برنا بود</w:t>
      </w:r>
    </w:p>
    <w:p>
      <w:pPr>
        <w:pStyle w:val="BookText"/>
        <w:rPr/>
      </w:pPr>
      <w:r>
        <w:rPr>
          <w:rFonts w:ascii="IRNazanin" w:hAnsi="IRNazanin" w:eastAsia="IRNazanin"/>
          <w:color w:val="111111"/>
          <w:sz w:val="28"/>
          <w:sz w:val="28"/>
          <w:szCs w:val="28"/>
          <w:rtl w:val="true"/>
          <w:lang w:bidi="fa-IR"/>
        </w:rPr>
        <w:t>لذا توانمندی با آموزش و دانایی رابطه تنگاتنگی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توانیم کاری را، چه کوچک و چه بزرگ، درست انجام دهیم، بدان معنا است که دانش انجام آن کار را دارا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تمامی تمدنها با دانش به وجود آمدهاند و با دانش ماندگار شده اند؛ همه اقوام، ادیان و مکاتب فکری، تأکید بر دانش و آموزش داشته اند</w:t>
      </w:r>
      <w:r>
        <w:rPr>
          <w:rFonts w:eastAsia="IRNazanin" w:cs="IRNazanin"/>
          <w:color w:val="111111"/>
          <w:sz w:val="28"/>
          <w:szCs w:val="28"/>
          <w:rtl w:val="true"/>
          <w:lang w:bidi="fa-IR"/>
        </w:rPr>
        <w:t>.</w:t>
      </w:r>
    </w:p>
    <w:p>
      <w:pPr>
        <w:pStyle w:val="Heading4"/>
        <w:numPr>
          <w:ilvl w:val="3"/>
          <w:numId w:val="1"/>
        </w:numPr>
        <w:rPr/>
      </w:pPr>
      <w:bookmarkStart w:id="256" w:name="__RefHeading___Toc2339375_2281741623"/>
      <w:bookmarkStart w:id="257" w:name="_Toc100"/>
      <w:bookmarkEnd w:id="256"/>
      <w:r>
        <w:rPr>
          <w:rtl w:val="true"/>
        </w:rPr>
        <w:t>تربیت</w:t>
      </w:r>
      <w:bookmarkEnd w:id="257"/>
    </w:p>
    <w:p>
      <w:pPr>
        <w:pStyle w:val="BookText"/>
        <w:rPr/>
      </w:pPr>
      <w:r>
        <w:rPr>
          <w:rFonts w:ascii="IRNazanin" w:hAnsi="IRNazanin" w:eastAsia="IRNazanin"/>
          <w:color w:val="111111"/>
          <w:sz w:val="28"/>
          <w:sz w:val="28"/>
          <w:szCs w:val="28"/>
          <w:rtl w:val="true"/>
          <w:lang w:bidi="fa-IR"/>
        </w:rPr>
        <w:t>تربیت یعنی شناسایی استعدادهای اولیه انسانی و ایجاد فضای مناسب برای رشد و تعالی آنها؛ لذا مدرسه و محیط خانواده زمینه ساز اصلی تربیت ما انسانها است و اجتماع نیز سهم به سزایی در این تربیت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انسان موجود کمالطلبی است و قطعاً به تنهایی توانایی این را ندارد که بتواند بین تمام ابعاد وجودی خود تعادل ایجاد نماید، لذا خالق متعال، از نوع انسان مربیانی را برای کمک به او انتخاب کرده و با ارتباط بین خود و انسانها دائماً ما را به سوی این تعادل و تعالی راهنمایی می نمایند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انسانها که هم جنس ما بوده و مثل ما زندگی می کردند و راهنمایی های خداوند متعال را به ما منتقل می کردند، پیامبر نام داشته که بعد از پیامبر خاتم</w:t>
      </w:r>
      <w:bookmarkStart w:id="258" w:name="pg4051_21110"/>
    </w:p>
    <w:p>
      <w:pPr>
        <w:pStyle w:val="BookText"/>
        <w:rPr/>
      </w:pPr>
      <w:bookmarkEnd w:id="258"/>
      <w:r>
        <w:rPr>
          <w:rFonts w:ascii="IRNazanin" w:hAnsi="IRNazanin" w:eastAsia="IRNazanin"/>
          <w:color w:val="111111"/>
          <w:sz w:val="28"/>
          <w:sz w:val="28"/>
          <w:szCs w:val="28"/>
          <w:rtl w:val="true"/>
          <w:lang w:bidi="fa-IR"/>
        </w:rPr>
        <w:t>حضرت محمدمصطفی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تربیت انسان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انسانها می توانیم از سه خاستگاه اصلی همزمان بهره گرفته و استفاده وافی داشته باشیم؛ یعنی خوشحال باشیم که بسیاری از خصلتهای انسانی را از والدین و گذشتگان خود به ارث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ثانی دائماً مشغول آموزش و یادگیری باشیم و ثالثاً دائم با خداوند مهربان در ارتباط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فرمایشات وجود مقدس ذات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نماییم تا بتوانیم راحت تر متعال و توانمند شویم</w:t>
      </w:r>
      <w:r>
        <w:rPr>
          <w:rFonts w:eastAsia="IRNazanin" w:cs="IRNazanin"/>
          <w:color w:val="111111"/>
          <w:sz w:val="28"/>
          <w:szCs w:val="28"/>
          <w:rtl w:val="true"/>
          <w:lang w:bidi="fa-IR"/>
        </w:rPr>
        <w:t>.</w:t>
      </w:r>
    </w:p>
    <w:p>
      <w:pPr>
        <w:pStyle w:val="Heading3"/>
        <w:numPr>
          <w:ilvl w:val="2"/>
          <w:numId w:val="1"/>
        </w:numPr>
        <w:rPr/>
      </w:pPr>
      <w:bookmarkStart w:id="259" w:name="__RefHeading___Toc2339377_2281741623"/>
      <w:bookmarkStart w:id="260" w:name="_Toc101"/>
      <w:bookmarkEnd w:id="259"/>
      <w:r>
        <w:rPr>
          <w:rtl w:val="true"/>
        </w:rPr>
        <w:t>شناخت مدیریتی از خود</w:t>
      </w:r>
      <w:bookmarkEnd w:id="260"/>
    </w:p>
    <w:p>
      <w:pPr>
        <w:pStyle w:val="Heading4"/>
        <w:numPr>
          <w:ilvl w:val="3"/>
          <w:numId w:val="1"/>
        </w:numPr>
        <w:rPr/>
      </w:pPr>
      <w:bookmarkStart w:id="261" w:name="__RefHeading___Toc2339379_2281741623"/>
      <w:bookmarkStart w:id="262" w:name="_Toc102"/>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موضوع بعدی، لازمه شناخت توانمندی برای داشتن شناخت مدیریتی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شناختی که افراد از خودشان دارند، یک شناخت احساسی است؛ یعنی بر اساس مواردی که از خویش سراغ دارند، احساس میکنند در موضوعی توانمند هستند یا اینکه توانمند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پیشنهاد من این است که ما این شناخت را به یک شناخت مدیریتی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مدیریتی یعنی اینکه بتوانیم اقتضائات خود را در زوایای مختلف تحلیل نموده و موارد مختلف شخصیتی را از خود در این زوایا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شناخت، می توانیم از چگونگی شخصیت گذشته و حال خود بهتر مطلع شویم و بتوانیم وضعیت آینده خویش را بهتر بهبود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تحلیل این مطلب، باید بتوانیم به سؤالات ذیل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نقاط قوت من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نقاط ضعف من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 چیزهایی در زندگی امیدوار هستم؟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ممکن است به زندگی من آسیب برساند؟</w:t>
      </w:r>
      <w:r>
        <w:rPr>
          <w:rFonts w:eastAsia="IRNazanin" w:cs="IRNazanin"/>
          <w:color w:val="111111"/>
          <w:sz w:val="28"/>
          <w:szCs w:val="28"/>
          <w:rtl w:val="true"/>
          <w:lang w:bidi="fa-IR"/>
        </w:rPr>
        <w:t>!</w:t>
      </w:r>
      <w:bookmarkStart w:id="263" w:name="pg4051_21111"/>
    </w:p>
    <w:p>
      <w:pPr>
        <w:pStyle w:val="BookText"/>
        <w:rPr/>
      </w:pPr>
      <w:bookmarkEnd w:id="263"/>
      <w:r>
        <w:rPr>
          <w:rFonts w:ascii="IRNazanin" w:hAnsi="IRNazanin" w:eastAsia="IRNazanin"/>
          <w:color w:val="111111"/>
          <w:sz w:val="28"/>
          <w:sz w:val="28"/>
          <w:szCs w:val="28"/>
          <w:rtl w:val="true"/>
          <w:lang w:bidi="fa-IR"/>
        </w:rPr>
        <w:t>این چهار سؤال اصلی هر چقدر دقیق تر پاسخ داده شود، زمینه ساز توانمندی بیشتر ما خواهد شد؛ چراکه میتواند بهتر و بیشتر ما را به خصلتهای انسانی نزدیک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شرح اجمالی این چهار مؤلفه می پردازیم</w:t>
      </w:r>
      <w:r>
        <w:rPr>
          <w:rFonts w:eastAsia="IRNazanin" w:cs="IRNazanin"/>
          <w:color w:val="111111"/>
          <w:sz w:val="28"/>
          <w:szCs w:val="28"/>
          <w:rtl w:val="true"/>
          <w:lang w:bidi="fa-IR"/>
        </w:rPr>
        <w:t>.</w:t>
      </w:r>
    </w:p>
    <w:p>
      <w:pPr>
        <w:pStyle w:val="Heading4"/>
        <w:numPr>
          <w:ilvl w:val="3"/>
          <w:numId w:val="1"/>
        </w:numPr>
        <w:rPr/>
      </w:pPr>
      <w:bookmarkStart w:id="264" w:name="__RefHeading___Toc2339381_2281741623"/>
      <w:bookmarkStart w:id="265" w:name="_Toc103"/>
      <w:bookmarkEnd w:id="264"/>
      <w:r>
        <w:rPr/>
        <w:t>۱</w:t>
      </w:r>
      <w:r>
        <w:rPr>
          <w:rtl w:val="true"/>
        </w:rPr>
        <w:t xml:space="preserve">- </w:t>
      </w:r>
      <w:r>
        <w:rPr>
          <w:rtl w:val="true"/>
        </w:rPr>
        <w:t>نقاط قوت</w:t>
      </w:r>
      <w:bookmarkEnd w:id="265"/>
    </w:p>
    <w:p>
      <w:pPr>
        <w:pStyle w:val="BookText"/>
        <w:rPr/>
      </w:pPr>
      <w:r>
        <w:rPr>
          <w:rFonts w:ascii="IRNazanin" w:hAnsi="IRNazanin" w:eastAsia="IRNazanin"/>
          <w:color w:val="111111"/>
          <w:sz w:val="28"/>
          <w:sz w:val="28"/>
          <w:szCs w:val="28"/>
          <w:rtl w:val="true"/>
          <w:lang w:bidi="fa-IR"/>
        </w:rPr>
        <w:t>با توضیحات ارائه شده، حال باید بتوانیم نقاط قوت خود را شناسایی کرده و آنها را روی کاغذ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نقاط قوت شامل تمامی چیزهایی است که میتواند به ما کمک نماید انسان بهتری باشیم؛ رشد کنیم و توانمند گردیم به طور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هستم، پدر بودن برای من یک نقطه قوت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یک مادر است، مادر بودن یک نقطه قوت او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مهربان است، مهربانی یک توانمندی و نقطه قوت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منزل شخصی دارید، داشتن منزل شخصی توانمندی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نشاندهنده این است که شما فقیر نیستید؛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دارای تحصیلات عالیه است و خدمات شاخصی را نسبت به جامعه ایفا میکند، پس تحصیلات نقطه قوت او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دارای سلامت جسم است، سلامت جسمی نقطه قوت او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شاکریم که والدین ما زنده هستند، زنده بودن پدر و مادر برای ما یک نقطه قوت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خوبی داریم، دوست خوب نقطه قوت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مهربانی داریم، داشتن همسر مهربان نقطه قوت است؛</w:t>
      </w:r>
      <w:bookmarkStart w:id="266" w:name="pg4051_21113"/>
    </w:p>
    <w:p>
      <w:pPr>
        <w:pStyle w:val="BookText"/>
        <w:rPr/>
      </w:pPr>
      <w:bookmarkEnd w:id="266"/>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خصلت خوش اخلاقی هستم، خوشاخلاقی نقطه 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مثالهای زیادی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آنچه را که می توانید برای خود نقطه قوت ثبت نمایید، بنویسید و لیست کنید تا بهتر با نقاط قوت خود آشنا شوید؛ حال سراغ نقاط ضعف خود بروید و شروع کنید به نوشتن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قوت من</w:t>
      </w:r>
    </w:p>
    <w:p>
      <w:pPr>
        <w:pStyle w:val="BookText"/>
        <w:rPr/>
      </w:pP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lang w:bidi="fa-IR"/>
        </w:rPr>
        <w:t>۵</w:t>
      </w:r>
    </w:p>
    <w:p>
      <w:pPr>
        <w:pStyle w:val="Heading4"/>
        <w:numPr>
          <w:ilvl w:val="3"/>
          <w:numId w:val="1"/>
        </w:numPr>
        <w:rPr/>
      </w:pPr>
      <w:bookmarkStart w:id="267" w:name="__RefHeading___Toc2339383_2281741623"/>
      <w:bookmarkStart w:id="268" w:name="_Toc104"/>
      <w:bookmarkEnd w:id="267"/>
      <w:r>
        <w:rPr/>
        <w:t>۲</w:t>
      </w:r>
      <w:r>
        <w:rPr>
          <w:rtl w:val="true"/>
        </w:rPr>
        <w:t xml:space="preserve">- </w:t>
      </w:r>
      <w:r>
        <w:rPr>
          <w:rtl w:val="true"/>
        </w:rPr>
        <w:t>نقاط ضعف</w:t>
      </w:r>
      <w:bookmarkEnd w:id="268"/>
    </w:p>
    <w:p>
      <w:pPr>
        <w:pStyle w:val="BookText"/>
        <w:rPr/>
      </w:pPr>
      <w:r>
        <w:rPr>
          <w:rFonts w:ascii="IRNazanin" w:hAnsi="IRNazanin" w:eastAsia="IRNazanin"/>
          <w:color w:val="111111"/>
          <w:sz w:val="28"/>
          <w:sz w:val="28"/>
          <w:szCs w:val="28"/>
          <w:rtl w:val="true"/>
          <w:lang w:bidi="fa-IR"/>
        </w:rPr>
        <w:t>نقاط ضعف یعنی موضوعاتی که ما را از اینکه انسان متعالی باشیم، دور نمود یا سرعت پیشرفت و توانمندی ما را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بینظمی برای انسان یک نقطه ضعف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پرخاشگری یک نقطه ضعف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اعتمادبهنفس یک نقطه ضعف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نقطه ضعف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در بخشش دیگران، نقطه ضعف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جوگیر شدن و اتخاذ تصمیمات ناگهانی یک نقطه ضعف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تمایل به تشکیل خانواده و مسئولیت پذیری یک نقطه ضعف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صحیح با همسر برای یک شوهر نقطه ضعف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مدیریت صحیح هزینه های زندگی یک نقطه ضعف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کیفیتی امور تحصیلی و پایین بودن نمرات دروس مختلف برای دانش آموز یک نقطه ضعف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حال دیگران و درک وضعیت روحی و جسمی دیگران نقطه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با توجه به نقاط ضعف خود این لیست را بیشتر یا کمتر کنیم، مهم آن است که به تمام نقاط ضعف فعلی خودمان آگاهی یافته و بتوانیم آنها را یادداشت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 کردن نقاطضعف می توانیم اقدامات زیر را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نقاط ضعف خود مطلع شویم؛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اولویت بندی و اصلاح آنها داشته باشیم؛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کاری روبه رو شدیم که نسبت به انجام آن ناتوان هستیم، از تقبل مسئولیت امتناع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نقاط ضعف خود را خوب بشناسیم، در واقع آگاهی خود را نسبت به خویشتن افزایش داده ایم؛ لذا همین آگاهی نسبت به نقاط ضعف، خود نقطه قوت ما تلقی می شود؛ چرا که می تواند باعث رشد و توانمندی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نسبت به نقاط ضعف خود ناآگاه بوده و در مواردی نیز فکر می کنند نقاط ضعفی نداشته، بلکه دارای نقاط قوتی هم هستند، به همین دلیل است که توصیه می کنیم این بخش را به دقت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ضعف هر آدمی قسمتی از داشته های اوست و نباید داشته های خود را پنهان نماییم و از آنها دور باشیم؛ بلکه باید به داشته هایمان سر بزنیم و اگر اطلاع یا مراقبت و رسیدگی نیاز دارند، آنها را سر و سامان دهیم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نقطه ضعف ما این است که زود عصبانی می شویم، بر تحمل خود</w:t>
      </w:r>
      <w:bookmarkStart w:id="269" w:name="pg4051_21117"/>
    </w:p>
    <w:p>
      <w:pPr>
        <w:pStyle w:val="BookText"/>
        <w:rPr/>
      </w:pPr>
      <w:bookmarkEnd w:id="269"/>
      <w:r>
        <w:rPr>
          <w:rFonts w:ascii="IRNazanin" w:hAnsi="IRNazanin" w:eastAsia="IRNazanin"/>
          <w:color w:val="111111"/>
          <w:sz w:val="28"/>
          <w:sz w:val="28"/>
          <w:szCs w:val="28"/>
          <w:rtl w:val="true"/>
          <w:lang w:bidi="fa-IR"/>
        </w:rPr>
        <w:t>بیفزاییم و تمرین صبر داشته باشیم و هزاران 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باشیم به اینکه می توانیم نقاط ضعف خود را به مرور به نقاط قوت تبدیل کنیم؛ برای این تغییر به مدل ارائه شده در قسمت تغییر همین کتاب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ضعف من</w:t>
      </w:r>
    </w:p>
    <w:p>
      <w:pPr>
        <w:pStyle w:val="BookText"/>
        <w:rPr/>
      </w:pP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lang w:bidi="fa-IR"/>
        </w:rPr>
        <w:t>۵</w:t>
      </w:r>
    </w:p>
    <w:p>
      <w:pPr>
        <w:pStyle w:val="Heading4"/>
        <w:numPr>
          <w:ilvl w:val="3"/>
          <w:numId w:val="1"/>
        </w:numPr>
        <w:rPr/>
      </w:pPr>
      <w:bookmarkStart w:id="270" w:name="__RefHeading___Toc2339385_2281741623"/>
      <w:bookmarkStart w:id="271" w:name="_Toc105"/>
      <w:bookmarkEnd w:id="270"/>
      <w:r>
        <w:rPr/>
        <w:t>۳</w:t>
      </w:r>
      <w:r>
        <w:rPr>
          <w:rtl w:val="true"/>
        </w:rPr>
        <w:t xml:space="preserve">- </w:t>
      </w:r>
      <w:r>
        <w:rPr>
          <w:rtl w:val="true"/>
        </w:rPr>
        <w:t>نقاط تهدید</w:t>
      </w:r>
      <w:bookmarkEnd w:id="271"/>
    </w:p>
    <w:p>
      <w:pPr>
        <w:pStyle w:val="BookText"/>
        <w:rPr/>
      </w:pPr>
      <w:r>
        <w:rPr>
          <w:rFonts w:ascii="IRNazanin" w:hAnsi="IRNazanin" w:eastAsia="IRNazanin"/>
          <w:color w:val="111111"/>
          <w:sz w:val="28"/>
          <w:sz w:val="28"/>
          <w:szCs w:val="28"/>
          <w:rtl w:val="true"/>
          <w:lang w:bidi="fa-IR"/>
        </w:rPr>
        <w:t>این نقاط نیز قسمتی از داشته های ما هستند و به نقاط ضعف نزدیک می باشند، با این تفاوت که نقاط تهدید برای ما مشکلی را به وجود نیاوردهاند، اما اگر در همین حال رها شوند، می توانند در آینده ای نزدیک مشکلساز شده و به نقاطضعف ما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که نقاط تهدید ما بوده و در مسیر توانمندی ما قرار دارند و می توانند مشکل ساز باشند را شرح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ولخرجی یک تهدید برای توانمندی ماست؛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اشخاصی که شئونات اخلاقی را رعایت نمی کنند یک تهدید برای توانمندی ماست؛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شلخته بودن یک تهدید برای توانمندی انسان محسوب می شود؛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داشتن پس انداز یک تهدید برای توانمندی هر زندگی به شمار می رود؛</w:t>
      </w:r>
      <w:bookmarkStart w:id="272" w:name="pg4051_21119"/>
    </w:p>
    <w:p>
      <w:pPr>
        <w:pStyle w:val="BookText"/>
        <w:rPr/>
      </w:pPr>
      <w:bookmarkEnd w:id="272"/>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آینده نگری برای فرزندان یک تهدید برای زندگی آنهاست؛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دقت در رفت و آمد فرزندمان به خانه، یک تهدید برای توانمندی خانوادگی محسوب میشود؛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دقت در سلامت خودمان یک تهدید برای سلامتی ما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دقت در سلامت همسرمان، یک تهدید برای توانمندی خانوادگی به شمار میرود؛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پر خطر، یک تهدید برای توانمندی خانواده می 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یک تهدید برای توانمندی سلامت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خوابیدن، یک تهدید برای توانمندی شغلی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نقاط تهدید شاید فعلاً آسیبی به توانمندی ما نرسانند، اما در آینده تبدیل به نقاطضعف شده و مانع توانمندی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اصلاح گفتار یا رفتار، این تهدیدها را فرصتی برای پیشرفت، تغییر، رشد و توانمندی خود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تهدید من</w:t>
      </w:r>
    </w:p>
    <w:p>
      <w:pPr>
        <w:pStyle w:val="BookText"/>
        <w:rPr/>
      </w:pP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lang w:bidi="fa-IR"/>
        </w:rPr>
        <w:t>۵</w:t>
      </w:r>
    </w:p>
    <w:p>
      <w:pPr>
        <w:pStyle w:val="Heading4"/>
        <w:numPr>
          <w:ilvl w:val="3"/>
          <w:numId w:val="1"/>
        </w:numPr>
        <w:rPr/>
      </w:pPr>
      <w:bookmarkStart w:id="273" w:name="__RefHeading___Toc2339387_2281741623"/>
      <w:bookmarkStart w:id="274" w:name="_Toc106"/>
      <w:bookmarkEnd w:id="273"/>
      <w:r>
        <w:rPr/>
        <w:t>۴</w:t>
      </w:r>
      <w:r>
        <w:rPr>
          <w:rtl w:val="true"/>
        </w:rPr>
        <w:t xml:space="preserve">- </w:t>
      </w:r>
      <w:r>
        <w:rPr>
          <w:rtl w:val="true"/>
        </w:rPr>
        <w:t>نقاط فرصت</w:t>
      </w:r>
      <w:bookmarkEnd w:id="27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نقش بسیار مهمی در توانمندی ما دارد، شاید نسبت به این موضوع</w:t>
      </w:r>
    </w:p>
    <w:p>
      <w:pPr>
        <w:pStyle w:val="BookText"/>
        <w:rPr/>
      </w:pPr>
      <w:r>
        <w:rPr>
          <w:rFonts w:ascii="IRNazanin" w:hAnsi="IRNazanin" w:eastAsia="IRNazanin"/>
          <w:color w:val="111111"/>
          <w:sz w:val="28"/>
          <w:sz w:val="28"/>
          <w:szCs w:val="28"/>
          <w:rtl w:val="true"/>
          <w:lang w:bidi="fa-IR"/>
        </w:rPr>
        <w:t>اطلاعات کمی داشته و تصور مناسبی از فرصت در زندگی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که بتواند بالقوه بوده و آن را به نقطه قوتی تبدیل کرد، فرصت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برای ما یک فرصت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زمان کافی برای مطالعه یک فرصت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پدر و مادری مسئول یک فرصت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موقعیتی برای خدمت به مردم یک فرصت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به والدین یک فرصت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مردم از ما و کمک خواستن آنها یک فرصت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زمان کافی برای دید و بازدید از اقوام یک فرصت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 در زندگی همیشگی نیستند و بسیار سریع از بین می روند، اگر از آنها استفاده نمودیم، پس موفقیت خود را افزایش داده و توانمند شده ایم و اگر از آنها استفاده نکنیم، بعدها باید با تلاش و کوشش زیاد، مقداری از آن را جبران نماییم و حتی بخشی را نیز هیچگاه نمیتوانیم جبران کنیم؛ لذا باید از فرصتها، بهترین استفاده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فرصت من</w:t>
      </w:r>
    </w:p>
    <w:p>
      <w:pPr>
        <w:pStyle w:val="BookText"/>
        <w:rPr/>
      </w:pP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lang w:bidi="fa-IR"/>
        </w:rPr>
        <w:t>۵</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زاویه اصلی در موضوع توانمندی که شرح داده شد، در صورتی</w:t>
      </w:r>
      <w:bookmarkStart w:id="275" w:name="pg4051_21123"/>
    </w:p>
    <w:p>
      <w:pPr>
        <w:pStyle w:val="BookText"/>
        <w:rPr/>
      </w:pPr>
      <w:bookmarkEnd w:id="275"/>
      <w:r>
        <w:rPr>
          <w:rFonts w:ascii="IRNazanin" w:hAnsi="IRNazanin" w:eastAsia="IRNazanin"/>
          <w:color w:val="111111"/>
          <w:sz w:val="28"/>
          <w:sz w:val="28"/>
          <w:szCs w:val="28"/>
          <w:rtl w:val="true"/>
          <w:lang w:bidi="fa-IR"/>
        </w:rPr>
        <w:t xml:space="preserve">که دقیق نوشته شده و قسمتهای مختلف آن مشخص شود، میتواند به ما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سطح از توانمندی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داشته، میتوانیم برنامه مدون و قابلاجرایی جهت تثبیت و ارتقاء سطح توانمندی خود داشته باشیم؛ البته فراموش نکنیم که برای ایجاد یک توانمندی، باید سه اصل را مداوم به همراه یکدیگر به اجرا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خصوص توانمندی جدید از آموزش کافی برخوردار شویم؛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تمرینات صحیح و پیدرپی داشته باشیم؛</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خود را به صورت آزمایشی به مرحله اجرا درآورده و نسبت به آن یقین حاصل نماییم؛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از توانمندی خود استفاده کنیم</w:t>
      </w:r>
      <w:r>
        <w:rPr>
          <w:rFonts w:eastAsia="IRNazanin" w:cs="IRNazanin"/>
          <w:color w:val="111111"/>
          <w:sz w:val="28"/>
          <w:szCs w:val="28"/>
          <w:rtl w:val="true"/>
          <w:lang w:bidi="fa-IR"/>
        </w:rPr>
        <w:t>.</w:t>
      </w:r>
    </w:p>
    <w:p>
      <w:pPr>
        <w:pStyle w:val="Heading3"/>
        <w:numPr>
          <w:ilvl w:val="2"/>
          <w:numId w:val="1"/>
        </w:numPr>
        <w:rPr/>
      </w:pPr>
      <w:bookmarkStart w:id="276" w:name="__RefHeading___Toc2339389_2281741623"/>
      <w:bookmarkStart w:id="277" w:name="_Toc107"/>
      <w:bookmarkEnd w:id="276"/>
      <w:r>
        <w:rPr>
          <w:rtl w:val="true"/>
        </w:rPr>
        <w:t>دایره توانمندی</w:t>
      </w:r>
      <w:bookmarkEnd w:id="277"/>
    </w:p>
    <w:p>
      <w:pPr>
        <w:pStyle w:val="Heading4"/>
        <w:numPr>
          <w:ilvl w:val="3"/>
          <w:numId w:val="1"/>
        </w:numPr>
        <w:rPr/>
      </w:pPr>
      <w:bookmarkStart w:id="278" w:name="__RefHeading___Toc2339391_2281741623"/>
      <w:bookmarkStart w:id="279" w:name="_Toc108"/>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توانمندی افراد را می توان در چند بخش مختلف قرار داد که تلاش میشود بر تعداد محتویات این سبدها افزوده شود</w:t>
      </w:r>
      <w:r>
        <w:rPr>
          <w:rFonts w:eastAsia="IRNazanin" w:cs="IRNazanin"/>
          <w:color w:val="111111"/>
          <w:sz w:val="28"/>
          <w:szCs w:val="28"/>
          <w:rtl w:val="true"/>
          <w:lang w:bidi="fa-IR"/>
        </w:rPr>
        <w:t>.</w:t>
      </w:r>
    </w:p>
    <w:p>
      <w:pPr>
        <w:pStyle w:val="Heading4"/>
        <w:numPr>
          <w:ilvl w:val="3"/>
          <w:numId w:val="1"/>
        </w:numPr>
        <w:rPr/>
      </w:pPr>
      <w:bookmarkStart w:id="280" w:name="__RefHeading___Toc2339393_2281741623"/>
      <w:bookmarkStart w:id="281" w:name="_Toc109"/>
      <w:bookmarkEnd w:id="280"/>
      <w:r>
        <w:rPr>
          <w:rtl w:val="true"/>
        </w:rPr>
        <w:t>توانمندیهای شخصی</w:t>
      </w:r>
      <w:bookmarkEnd w:id="281"/>
    </w:p>
    <w:p>
      <w:pPr>
        <w:pStyle w:val="BookText"/>
        <w:rPr/>
      </w:pPr>
      <w:r>
        <w:rPr>
          <w:rFonts w:ascii="IRNazanin" w:hAnsi="IRNazanin" w:eastAsia="IRNazanin"/>
          <w:color w:val="111111"/>
          <w:sz w:val="28"/>
          <w:sz w:val="28"/>
          <w:szCs w:val="28"/>
          <w:rtl w:val="true"/>
          <w:lang w:bidi="fa-IR"/>
        </w:rPr>
        <w:t>این توانمندیها عبارتند از توانمندی هایی که شما را از نظر شخصی، نسبت به دیگر افراد اجتماع توانمندتر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داشتن گواهینامه رانندگی، مهارت در تزریق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آمپول و 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دانستن یک زبان بین المللی، آشنایی نسبی به امور فنی خانه و اتومبیل، جثه قوی و غیره</w:t>
      </w:r>
      <w:r>
        <w:rPr>
          <w:rFonts w:eastAsia="IRNazanin" w:cs="IRNazanin"/>
          <w:color w:val="111111"/>
          <w:sz w:val="28"/>
          <w:szCs w:val="28"/>
          <w:rtl w:val="true"/>
          <w:lang w:bidi="fa-IR"/>
        </w:rPr>
        <w:t>.</w:t>
      </w:r>
    </w:p>
    <w:p>
      <w:pPr>
        <w:pStyle w:val="Heading4"/>
        <w:numPr>
          <w:ilvl w:val="3"/>
          <w:numId w:val="1"/>
        </w:numPr>
        <w:rPr/>
      </w:pPr>
      <w:bookmarkStart w:id="282" w:name="__RefHeading___Toc2339395_2281741623"/>
      <w:bookmarkStart w:id="283" w:name="_Toc110"/>
      <w:bookmarkEnd w:id="282"/>
      <w:r>
        <w:rPr>
          <w:rtl w:val="true"/>
        </w:rPr>
        <w:t>توانمندیهای مالی</w:t>
      </w:r>
      <w:bookmarkEnd w:id="28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توانمندیهایی که شما را از نظر مالی نسبت به دیگر افراد اجتماع توانمندتر نشان می دهد</w:t>
      </w:r>
      <w:r>
        <w:rPr>
          <w:rFonts w:eastAsia="IRNazanin" w:cs="IRNazanin"/>
          <w:color w:val="111111"/>
          <w:sz w:val="28"/>
          <w:szCs w:val="28"/>
          <w:rtl w:val="true"/>
          <w:lang w:bidi="fa-IR"/>
        </w:rPr>
        <w:t>.</w:t>
      </w:r>
      <w:bookmarkStart w:id="284" w:name="pg4051_21125"/>
    </w:p>
    <w:p>
      <w:pPr>
        <w:pStyle w:val="BookText"/>
        <w:rPr/>
      </w:pPr>
      <w:bookmarkEnd w:id="284"/>
      <w:r>
        <w:rPr>
          <w:rFonts w:ascii="IRNazanin" w:hAnsi="IRNazanin" w:eastAsia="IRNazanin"/>
          <w:color w:val="111111"/>
          <w:sz w:val="28"/>
          <w:sz w:val="28"/>
          <w:szCs w:val="28"/>
          <w:rtl w:val="true"/>
          <w:lang w:bidi="fa-IR"/>
        </w:rPr>
        <w:t>مانند داشتن مقادیر قابل توجهی وجه نقد، داشتن منزل بزرگ، داشتن املاک، داشتن خودروی مناسب، عدم مقروض بودن، موفقیت در شغل و حرفه</w:t>
      </w:r>
      <w:r>
        <w:rPr>
          <w:rFonts w:eastAsia="IRNazanin" w:cs="IRNazanin"/>
          <w:color w:val="111111"/>
          <w:sz w:val="28"/>
          <w:szCs w:val="28"/>
          <w:rtl w:val="true"/>
          <w:lang w:bidi="fa-IR"/>
        </w:rPr>
        <w:t>.</w:t>
      </w:r>
    </w:p>
    <w:p>
      <w:pPr>
        <w:pStyle w:val="Heading4"/>
        <w:numPr>
          <w:ilvl w:val="3"/>
          <w:numId w:val="1"/>
        </w:numPr>
        <w:rPr/>
      </w:pPr>
      <w:bookmarkStart w:id="285" w:name="__RefHeading___Toc2339397_2281741623"/>
      <w:bookmarkStart w:id="286" w:name="_Toc111"/>
      <w:bookmarkEnd w:id="285"/>
      <w:r>
        <w:rPr>
          <w:rtl w:val="true"/>
        </w:rPr>
        <w:t>توانمندیهای سلامتی</w:t>
      </w:r>
      <w:bookmarkEnd w:id="286"/>
    </w:p>
    <w:p>
      <w:pPr>
        <w:pStyle w:val="BookText"/>
        <w:rPr/>
      </w:pPr>
      <w:r>
        <w:rPr>
          <w:rFonts w:ascii="IRNazanin" w:hAnsi="IRNazanin" w:eastAsia="IRNazanin"/>
          <w:color w:val="111111"/>
          <w:sz w:val="28"/>
          <w:sz w:val="28"/>
          <w:szCs w:val="28"/>
          <w:rtl w:val="true"/>
          <w:lang w:bidi="fa-IR"/>
        </w:rPr>
        <w:t>توانمندیهایی هستند که شما را از نظر سلامتی نسبت به دیگر افراد اجتماع تواناتر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سلامتی جسمی و سلامتی روحی</w:t>
      </w:r>
      <w:r>
        <w:rPr>
          <w:rFonts w:eastAsia="IRNazanin" w:cs="IRNazanin"/>
          <w:color w:val="111111"/>
          <w:sz w:val="28"/>
          <w:szCs w:val="28"/>
          <w:rtl w:val="true"/>
          <w:lang w:bidi="fa-IR"/>
        </w:rPr>
        <w:t>.</w:t>
      </w:r>
    </w:p>
    <w:p>
      <w:pPr>
        <w:pStyle w:val="Heading4"/>
        <w:numPr>
          <w:ilvl w:val="3"/>
          <w:numId w:val="1"/>
        </w:numPr>
        <w:rPr/>
      </w:pPr>
      <w:bookmarkStart w:id="287" w:name="__RefHeading___Toc2339399_2281741623"/>
      <w:bookmarkStart w:id="288" w:name="_Toc112"/>
      <w:bookmarkEnd w:id="287"/>
      <w:r>
        <w:rPr>
          <w:rtl w:val="true"/>
        </w:rPr>
        <w:t>توانمندیهای شخصیتی</w:t>
      </w:r>
      <w:bookmarkEnd w:id="288"/>
    </w:p>
    <w:p>
      <w:pPr>
        <w:pStyle w:val="BookText"/>
        <w:rPr/>
      </w:pPr>
      <w:r>
        <w:rPr>
          <w:rFonts w:ascii="IRNazanin" w:hAnsi="IRNazanin" w:eastAsia="IRNazanin"/>
          <w:color w:val="111111"/>
          <w:sz w:val="28"/>
          <w:sz w:val="28"/>
          <w:szCs w:val="28"/>
          <w:rtl w:val="true"/>
          <w:lang w:bidi="fa-IR"/>
        </w:rPr>
        <w:t>توانمندیهایی هستند که شما را از نظر شخصیتی نسبت به دیگر افراد اجتماع تواناتر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مهارت در دوستیابی، مهارت در آداب معاشرت، داشتن اعتمادبه نفس کافی و عزت نفس، درک مناسب از اطراف، رعایت اصول اخلاقی، تأثیرگذاری، معنادار بودن رفتارها و خود کنترلی</w:t>
      </w:r>
      <w:r>
        <w:rPr>
          <w:rFonts w:eastAsia="IRNazanin" w:cs="IRNazanin"/>
          <w:color w:val="111111"/>
          <w:sz w:val="28"/>
          <w:szCs w:val="28"/>
          <w:rtl w:val="true"/>
          <w:lang w:bidi="fa-IR"/>
        </w:rPr>
        <w:t>.</w:t>
      </w:r>
    </w:p>
    <w:p>
      <w:pPr>
        <w:pStyle w:val="Heading4"/>
        <w:numPr>
          <w:ilvl w:val="3"/>
          <w:numId w:val="1"/>
        </w:numPr>
        <w:rPr/>
      </w:pPr>
      <w:bookmarkStart w:id="289" w:name="__RefHeading___Toc2339401_2281741623"/>
      <w:bookmarkStart w:id="290" w:name="_Toc113"/>
      <w:bookmarkEnd w:id="289"/>
      <w:r>
        <w:rPr>
          <w:rtl w:val="true"/>
        </w:rPr>
        <w:t>توانمندیهای علمی</w:t>
      </w:r>
      <w:bookmarkEnd w:id="290"/>
    </w:p>
    <w:p>
      <w:pPr>
        <w:pStyle w:val="BookText"/>
        <w:rPr/>
      </w:pPr>
      <w:r>
        <w:rPr>
          <w:rFonts w:ascii="IRNazanin" w:hAnsi="IRNazanin" w:eastAsia="IRNazanin"/>
          <w:color w:val="111111"/>
          <w:sz w:val="28"/>
          <w:sz w:val="28"/>
          <w:szCs w:val="28"/>
          <w:rtl w:val="true"/>
          <w:lang w:bidi="fa-IR"/>
        </w:rPr>
        <w:t>توانمندی هایی که شما را از نظر علمی نسبت به دیگر افراد اجتماع تواناتر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تحصیلات عالیه، تحصیلات دانشگاهی، تحصیلات آموزشگاهی، طی نمودن دوره های تخصصی و شغلی</w:t>
      </w:r>
      <w:r>
        <w:rPr>
          <w:rFonts w:eastAsia="IRNazanin" w:cs="IRNazanin"/>
          <w:color w:val="111111"/>
          <w:sz w:val="28"/>
          <w:szCs w:val="28"/>
          <w:rtl w:val="true"/>
          <w:lang w:bidi="fa-IR"/>
        </w:rPr>
        <w:t>.</w:t>
      </w:r>
    </w:p>
    <w:p>
      <w:pPr>
        <w:pStyle w:val="Heading4"/>
        <w:numPr>
          <w:ilvl w:val="3"/>
          <w:numId w:val="1"/>
        </w:numPr>
        <w:rPr/>
      </w:pPr>
      <w:bookmarkStart w:id="291" w:name="__RefHeading___Toc2339403_2281741623"/>
      <w:bookmarkStart w:id="292" w:name="_Toc114"/>
      <w:bookmarkEnd w:id="291"/>
      <w:r>
        <w:rPr>
          <w:rtl w:val="true"/>
        </w:rPr>
        <w:t>توانمندیهای حرفه ای</w:t>
      </w:r>
      <w:bookmarkEnd w:id="29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توانمندی هایی که شما را از نظر حرفهای نسبت به دیگر افراد اجتماع تواناتر نشان می دهد</w:t>
      </w:r>
      <w:r>
        <w:rPr>
          <w:rFonts w:eastAsia="IRNazanin" w:cs="IRNazanin"/>
          <w:color w:val="111111"/>
          <w:sz w:val="28"/>
          <w:szCs w:val="28"/>
          <w:rtl w:val="true"/>
          <w:lang w:bidi="fa-IR"/>
        </w:rPr>
        <w:t>.</w:t>
      </w:r>
      <w:bookmarkStart w:id="293" w:name="pg4051_21128"/>
    </w:p>
    <w:p>
      <w:pPr>
        <w:pStyle w:val="BookText"/>
        <w:rPr/>
      </w:pPr>
      <w:bookmarkEnd w:id="293"/>
      <w:r>
        <w:rPr>
          <w:rFonts w:ascii="IRNazanin" w:hAnsi="IRNazanin" w:eastAsia="IRNazanin"/>
          <w:color w:val="111111"/>
          <w:sz w:val="28"/>
          <w:sz w:val="28"/>
          <w:szCs w:val="28"/>
          <w:rtl w:val="true"/>
          <w:lang w:bidi="fa-IR"/>
        </w:rPr>
        <w:t>مانند تسلط به رایانه، مهارت در نرم افزارهای شغلی و حرفه ای، موفقیت در صنف شغلی، شناخت بازار، ارتباط مناسب با مشتری، خلاقیت در تولید محصول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توانمندی های خانوادگی</w:t>
      </w:r>
    </w:p>
    <w:p>
      <w:pPr>
        <w:pStyle w:val="BookText"/>
        <w:rPr/>
      </w:pPr>
      <w:r>
        <w:rPr>
          <w:rFonts w:ascii="IRNazanin" w:hAnsi="IRNazanin" w:eastAsia="IRNazanin"/>
          <w:color w:val="111111"/>
          <w:sz w:val="28"/>
          <w:sz w:val="28"/>
          <w:szCs w:val="28"/>
          <w:rtl w:val="true"/>
          <w:lang w:bidi="fa-IR"/>
        </w:rPr>
        <w:t>توانمندیهایی که شما را از نظر خانوادگی نسبت به دیگر افراد اجتماع تواناتر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تربیت صحیح فرزندان، ارتباط صمیمی با همسر، ارتباط مناسب با خانواده همسر، شاد بودن اعضاء خانواده، ارتباط صمیمی با فرزندان، اولویت دادن خانواده نسبت به هر چیزی و غیره</w:t>
      </w:r>
      <w:r>
        <w:rPr>
          <w:rFonts w:eastAsia="IRNazanin" w:cs="IRNazanin"/>
          <w:color w:val="111111"/>
          <w:sz w:val="28"/>
          <w:szCs w:val="28"/>
          <w:rtl w:val="true"/>
          <w:lang w:bidi="fa-IR"/>
        </w:rPr>
        <w:t>.</w:t>
      </w:r>
    </w:p>
    <w:p>
      <w:pPr>
        <w:pStyle w:val="Heading4"/>
        <w:numPr>
          <w:ilvl w:val="3"/>
          <w:numId w:val="1"/>
        </w:numPr>
        <w:rPr/>
      </w:pPr>
      <w:bookmarkStart w:id="294" w:name="__RefHeading___Toc2339405_2281741623"/>
      <w:bookmarkStart w:id="295" w:name="_Toc115"/>
      <w:bookmarkEnd w:id="294"/>
      <w:r>
        <w:rPr>
          <w:rtl w:val="true"/>
        </w:rPr>
        <w:t>توانمندیهای دینی</w:t>
      </w:r>
      <w:bookmarkEnd w:id="295"/>
    </w:p>
    <w:p>
      <w:pPr>
        <w:pStyle w:val="BookText"/>
        <w:rPr/>
      </w:pPr>
      <w:r>
        <w:rPr>
          <w:rFonts w:ascii="IRNazanin" w:hAnsi="IRNazanin" w:eastAsia="IRNazanin"/>
          <w:color w:val="111111"/>
          <w:sz w:val="28"/>
          <w:sz w:val="28"/>
          <w:szCs w:val="28"/>
          <w:rtl w:val="true"/>
          <w:lang w:bidi="fa-IR"/>
        </w:rPr>
        <w:t>توانمندی هایی که شما را از نظر دینی نسبت به دیگر افراد اجتماع تواناتر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قرائت صحیح قرآن و آشنایی با موضوع آیات، حُسن معاشرت با مردم، رعایت حقوق اطرافیان، رعایت حدود الهی، انجام فرائض و واجبات دینی، توجه به شعائر دینی، رعایت احترام علماء دین، شرکت در مراسمهای مذهبی و رعایت حرام و حلال الهی، اطلاع از احکام شرعی، اطلاع از تاریخ اسلام و آشنایی با سیره عملی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اجمالی به سبدهای اشاره شده، می توانیم با برنامه ریزی و تلاش موارد دیگری را نیز به سبد توانمندی های خود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بحث توانمندی، لازم می بینم به نکته ای بسیار مهم اشاره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نقاط ضعف، قوت، تهدید و فرصت، ما نقاطی نیز می توانیم در شخصیت خود داشته باشیم که شامل این موارد نیست؛ چرا که این عوامل چهارگانه می توانند عامل افزایش یا کاهش توانمندی ما باشند اما نقاط موردنظر ما نقطه سقوط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ویژه داشت تا خدای ناکرده با این نقاط سقوط مواجه نشویم؛ نقاطی مانند آلوده شدن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مال نامشروع</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نامشروع</w:t>
      </w:r>
    </w:p>
    <w:p>
      <w:pPr>
        <w:pStyle w:val="BookText"/>
        <w:rPr/>
      </w:pPr>
      <w:r>
        <w:rPr>
          <w:rFonts w:ascii="IRNazanin" w:hAnsi="IRNazanin" w:eastAsia="IRNazanin"/>
          <w:color w:val="111111"/>
          <w:sz w:val="28"/>
          <w:sz w:val="28"/>
          <w:szCs w:val="28"/>
          <w:rtl w:val="true"/>
          <w:lang w:bidi="fa-IR"/>
        </w:rPr>
        <w:t>این موارد، موجب سقوط شخصیت و زندگی ما می شود؛ لذا بدیهی است که از این نقاط فاصله گرفته و هرگز به آن نزدیک نشویم تا بتوانیم در راستای تقویت توانمندیهای خویش حرکت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موفقیت ما در مورد نقاط سقوط دوری از آنها و عدم نزدیک شدن ما به این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شریفه از قران کریم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لَا تَأْکُلُوا الرِّبَا أَضْعَافًا مُضَاعَفَةً وَاتَّقُوا اللَّهَ لَعَلَّکُمْ تُفْلِحُونَ</w:t>
      </w:r>
      <w:r>
        <w:rPr>
          <w:rFonts w:ascii="Amiri" w:hAnsi="Amiri" w:eastAsia="Amiri" w:cs="Amiri"/>
          <w:color w:val="111111"/>
          <w:sz w:val="28"/>
          <w:sz w:val="28"/>
          <w:szCs w:val="28"/>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ربا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مخورید و از خدا پروا کنید باشد که رستگار شوید</w:t>
      </w:r>
      <w:r>
        <w:rPr>
          <w:rFonts w:eastAsia="IRNazanin" w:cs="IRNazanin"/>
          <w:color w:val="111111"/>
          <w:sz w:val="28"/>
          <w:szCs w:val="28"/>
          <w:rtl w:val="true"/>
          <w:lang w:bidi="fa-IR"/>
        </w:rPr>
        <w:t>.</w:t>
      </w:r>
      <w:r>
        <w:rPr>
          <w:rStyle w:val="FootnoteAnchor"/>
          <w:rtl w:val="true"/>
        </w:rPr>
        <w:footnoteReference w:id="9"/>
      </w:r>
      <w:bookmarkStart w:id="296" w:name="pg4051_21135"/>
    </w:p>
    <w:p>
      <w:pPr>
        <w:pStyle w:val="Heading2"/>
        <w:numPr>
          <w:ilvl w:val="1"/>
          <w:numId w:val="1"/>
        </w:numPr>
        <w:rPr/>
      </w:pPr>
      <w:bookmarkStart w:id="297" w:name="__RefHeading___Toc2339407_2281741623"/>
      <w:bookmarkStart w:id="298" w:name="_Toc116"/>
      <w:bookmarkEnd w:id="296"/>
      <w:bookmarkEnd w:id="297"/>
      <w:r>
        <w:rPr>
          <w:rtl w:val="true"/>
        </w:rPr>
        <w:t>سؤال هفتم</w:t>
      </w:r>
      <w:r>
        <w:rPr>
          <w:rtl w:val="true"/>
        </w:rPr>
        <w:t>:</w:t>
      </w:r>
      <w:r>
        <w:rPr>
          <w:rtl w:val="true"/>
        </w:rPr>
        <w:t>منظور من از خوشبختی چیست؟</w:t>
      </w:r>
      <w:bookmarkEnd w:id="298"/>
    </w:p>
    <w:p>
      <w:pPr>
        <w:pStyle w:val="Heading3"/>
        <w:numPr>
          <w:ilvl w:val="2"/>
          <w:numId w:val="1"/>
        </w:numPr>
        <w:rPr/>
      </w:pPr>
      <w:bookmarkStart w:id="299" w:name="__RefHeading___Toc2339409_2281741623"/>
      <w:bookmarkStart w:id="300" w:name="_Toc117"/>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در ابتدای بحث، مانند موضوعات قبل لازم است کلید واژههای بحث را بشناسیم و تعریف مشخصی از آن را در ذهن متصور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انسان، توضیحات لازم بیان شده است و برای تصوری مناسب از موجودیت و ماهیت خود، می توانیم فصول گذشته را مطالعه و در خصوص خوشبختی لازم است توضیحاتی را ارائه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تعریف مشخص و جهان شمولی ندارد که بتوانیم با استفاده از آن یک تعریف جامع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توانیم به تعاریفی اشاره نماییم که عده بسیاری از انسانها با این تعریف موافق هستند؛ هرچند ممکن است هیچ اطلاع یا شناختی از ماهیت تعریف موردپسند خود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ابتدای بحث لازم است یادآور شویم که خوشبختی در درجه اول، با زاویه نگاه ما به جهان و شناخت جایگاه انسان تعریف میگردد؛ لذا برای این تعریف، ما همیشه نیازمند دو برداشت همزمان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جهان هستی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انسان</w:t>
      </w:r>
    </w:p>
    <w:p>
      <w:pPr>
        <w:pStyle w:val="BookText"/>
        <w:rPr/>
      </w:pPr>
      <w:r>
        <w:rPr>
          <w:rFonts w:ascii="IRNazanin" w:hAnsi="IRNazanin" w:eastAsia="IRNazanin"/>
          <w:color w:val="111111"/>
          <w:sz w:val="28"/>
          <w:sz w:val="28"/>
          <w:szCs w:val="28"/>
          <w:rtl w:val="true"/>
          <w:lang w:bidi="fa-IR"/>
        </w:rPr>
        <w:t>بنابراین در توضیحات بعدی نیز به ناچار و بارها سراغ این دو مؤلفه اصلی رفته و با کنار هم قرار دادن آنها، موضوع خوشبختی را بررسی مینماییم؛ اما به صورت کلی، میتوانیم خوشبختی را این چنین تعریف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را از مجموع دو واژه خوش و بخت بدانیم که در این تعریف خوشبختی به معنای خوشحالی از ازدواج و زندگی متأهلی است؛ چون بخت را همسر نیز معنی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را از مجموع دو واژه خوش و بخت بدانیم که در این تعریف خوشبختی به معنای خوشحالی از اقبال و آینده است؛ چون در بعضی تعاریف بخت را اقبال آینده معنی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را واژهای معنادار و بهصورت یک واژه بدانیم و برای آن تعریف مفهومی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این تعاریف، این است که خوشبختی یعنی انسان دائماً از زندگی خویش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توضیحات ردیف سه، خوشبختی را این چنین تعریف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یعنی انسان از زندگی خود راضی بوده 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فوق الذکر عمده تعاریف اولیه از واژه خوشبختی است که هر یک موافقان و مخالفانی دارد اما می توان به همه این تعاریف توجه داشت و در حیطه تعاریف بیان شده تفکر نموده و اظهارنظر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تعاریف ارائه شده، ما تعریف اول و دوم را در تعاریف سوم و چهارم ادغام نموده و با دو تعریف کلی روبهرو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یعنی همه چیز داشته باشیم و آنگاه از زندگی لذت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یعنی از داشته هایمان خشنود بوده و از آن لذت ببریم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تعریف مبنای ادامه بحث ما خواهد شد</w:t>
      </w:r>
      <w:r>
        <w:rPr>
          <w:rFonts w:eastAsia="IRNazanin" w:cs="IRNazanin"/>
          <w:color w:val="111111"/>
          <w:sz w:val="28"/>
          <w:szCs w:val="28"/>
          <w:rtl w:val="true"/>
          <w:lang w:bidi="fa-IR"/>
        </w:rPr>
        <w:t>.</w:t>
      </w:r>
      <w:bookmarkStart w:id="301" w:name="pg4051_21139"/>
    </w:p>
    <w:p>
      <w:pPr>
        <w:pStyle w:val="Heading3"/>
        <w:numPr>
          <w:ilvl w:val="2"/>
          <w:numId w:val="1"/>
        </w:numPr>
        <w:rPr/>
      </w:pPr>
      <w:bookmarkStart w:id="302" w:name="__RefHeading___Toc2339411_2281741623"/>
      <w:bookmarkStart w:id="303" w:name="_Toc118"/>
      <w:bookmarkEnd w:id="301"/>
      <w:bookmarkEnd w:id="302"/>
      <w:r>
        <w:rPr>
          <w:rtl w:val="true"/>
        </w:rPr>
        <w:t>اولین تعریف از خوشبختی</w:t>
      </w:r>
      <w:bookmarkEnd w:id="303"/>
    </w:p>
    <w:p>
      <w:pPr>
        <w:pStyle w:val="BookText"/>
        <w:rPr/>
      </w:pPr>
      <w:r>
        <w:rPr>
          <w:rFonts w:ascii="IRNazanin" w:hAnsi="IRNazanin" w:eastAsia="IRNazanin"/>
          <w:color w:val="111111"/>
          <w:sz w:val="28"/>
          <w:sz w:val="28"/>
          <w:szCs w:val="28"/>
          <w:rtl w:val="true"/>
          <w:lang w:bidi="fa-IR"/>
        </w:rPr>
        <w:t>خوشبختی یعنی همه چیز داشته باشیم و آنگاه از زندگی لذت ببریم یا در بهترین حالت یعنی اینکه تلاش کنیم همه چیز داشته باشیم تا بتوانیم از زندگی لذت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ما را با چند سؤال ساده و در عین حال جدی روبهرو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همه 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توان این را داریم که همه چیز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زندگی آنقدر طولانی است که ما به تمام خواسته های خود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فقط انسانهای خوشبخت هستند که همه 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داشتن همه چیز با هم عقلاً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داشتن همه چیز زندگی معنی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خوشبختی فقط با داشتن، رابطه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خوشبختی امری کلی است و نسبی نمی توان به آن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در مورد خوشبختی واژه تقریباً خوشبخت یا کاملاً خوشبخت را بهکار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تعریف می توان بدبخت را نقطه قرینه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بدبخت کسی است که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سؤالات و سؤالاتی از این قبیل، ذهن انسان متفکر را به خود مشغول میسازد که گویی بین مادیات و حتی موفقیت های غیرمادی و خوشبختی، رابطه مستقیم وجود دارد که منبع همه آنها بیرونی است؛ یعنی در این تعریف از خوشبختی، خوشبختی کاملاً بیرون از انسان تعریف و تصور شده و سپس به انسان ملحق میگردد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فرض، خوشبختی از وجود انسان نمی جوشد و قسمتی از وجود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خوشبختی را به تنهایی معنا کرد، آنگاه هر انسانی را</w:t>
      </w:r>
    </w:p>
    <w:p>
      <w:pPr>
        <w:pStyle w:val="BookText"/>
        <w:rPr/>
      </w:pPr>
      <w:r>
        <w:rPr>
          <w:rFonts w:ascii="IRNazanin" w:hAnsi="IRNazanin" w:eastAsia="IRNazanin"/>
          <w:color w:val="111111"/>
          <w:sz w:val="28"/>
          <w:sz w:val="28"/>
          <w:szCs w:val="28"/>
          <w:rtl w:val="true"/>
          <w:lang w:bidi="fa-IR"/>
        </w:rPr>
        <w:t>کنار آن قرار داد که در زندگی واقعی با عکس این موضوع روبه 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مثالهای بیان شده 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شخصی را به تصویر بکشیم که انسان ثروتمندی است؛ این فرد در نظر بسیاری از مردم خوشبخت است، چون امکانات بسیار خوبی دارد و ظاهراً هر چیزی را می تواند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موافق است که دیگران او را خوشبخت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میپسندد او را به خاطر ثروتمند بودن خوشبخت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 خیر؛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بیماری داشته 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همسر خود را از دست داده 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همسر خود جدا شده 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دائماً در معرض استرس و اضطراب 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 را دوست نداشته باشند؛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پیر و ناتوان باشد؛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مشکل گوارشی داشته و حتی غذای موردنظر خود را نتواند میل نماید؛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دائماً احساس تهدید کرده و بسیاری از کارهای خود را نتواند انجام دهد؛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علت فشار کار، هیچگاه آرامش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ثروت و قدرت دو عامل اصلی هستند که عده کثیری در جهان این دو عامل را عامل خوشبختی می دانند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آنکه وقتی با موضوع خوشبختی سراغ ثروتمندان و صاحبان قدرت می رویم، عمدتاً با مشکلات بیان شده و یا مشکلات جدیدی روبه رو میگردیم که آنها خود را خوشبخت نمی دانند</w:t>
      </w:r>
      <w:r>
        <w:rPr>
          <w:rFonts w:eastAsia="IRNazanin" w:cs="IRNazanin"/>
          <w:color w:val="111111"/>
          <w:sz w:val="28"/>
          <w:szCs w:val="28"/>
          <w:rtl w:val="true"/>
          <w:lang w:bidi="fa-IR"/>
        </w:rPr>
        <w:t>.</w:t>
      </w:r>
      <w:bookmarkStart w:id="304" w:name="pg4051_21144"/>
    </w:p>
    <w:p>
      <w:pPr>
        <w:pStyle w:val="BookText"/>
        <w:rPr/>
      </w:pPr>
      <w:bookmarkEnd w:id="304"/>
      <w:r>
        <w:rPr>
          <w:rFonts w:ascii="IRNazanin" w:hAnsi="IRNazanin" w:eastAsia="IRNazanin"/>
          <w:color w:val="111111"/>
          <w:sz w:val="28"/>
          <w:sz w:val="28"/>
          <w:szCs w:val="28"/>
          <w:rtl w:val="true"/>
          <w:lang w:bidi="fa-IR"/>
        </w:rPr>
        <w:t>چون در این تعریف خوشبختی با داشتن همهچیز تعریف شده است، لذا بعضی از داشتنها مانع احساس خوشبختی افراد میشود، هرچند دیگران آنها را خوشبخت بدانند</w:t>
      </w:r>
      <w:r>
        <w:rPr>
          <w:rFonts w:eastAsia="IRNazanin" w:cs="IRNazanin"/>
          <w:color w:val="111111"/>
          <w:sz w:val="28"/>
          <w:szCs w:val="28"/>
          <w:rtl w:val="true"/>
          <w:lang w:bidi="fa-IR"/>
        </w:rPr>
        <w:t>.</w:t>
      </w:r>
    </w:p>
    <w:p>
      <w:pPr>
        <w:pStyle w:val="Heading3"/>
        <w:numPr>
          <w:ilvl w:val="2"/>
          <w:numId w:val="1"/>
        </w:numPr>
        <w:rPr/>
      </w:pPr>
      <w:bookmarkStart w:id="305" w:name="__RefHeading___Toc2339413_2281741623"/>
      <w:bookmarkStart w:id="306" w:name="_Toc119"/>
      <w:bookmarkEnd w:id="305"/>
      <w:r>
        <w:rPr>
          <w:rtl w:val="true"/>
        </w:rPr>
        <w:t>دومین تعریف از خوشبختی</w:t>
      </w:r>
      <w:bookmarkEnd w:id="306"/>
    </w:p>
    <w:p>
      <w:pPr>
        <w:pStyle w:val="Heading4"/>
        <w:numPr>
          <w:ilvl w:val="3"/>
          <w:numId w:val="1"/>
        </w:numPr>
        <w:rPr/>
      </w:pPr>
      <w:bookmarkStart w:id="307" w:name="__RefHeading___Toc2339415_2281741623"/>
      <w:bookmarkStart w:id="308" w:name="_Toc120"/>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تعریف دوم خوشبختی یعنی از داشته هایمان خشنود بوده و از آنها لذت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برخلاف تعریف قبلی، خوشبختی یک احساس درونی است که با داشتهها و خشنود بودن رابطه مستقیم دارد نه با همه چیز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خوشبختی چیزی نیست که بتوان آن را تعریف و تمجید کرد و آنگاه به یک انسان ارائه نمود، بلکه اول باید انسان را مشاهده نمود و با توجه به آن انسان، خوشبختی او را تعریف کرد؛ الزاماً همه انسانها خط خوشبختی مساوی و هماهنگی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با زیبایی متفاوت، ثروت متفاوت، مقام متفاوت، سلامتی متفاوت، خانواده متفاوت، مکتب متفات و دین متفاوت میتوانند احساس خوشبختی واقعی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داشتنها چون نسبی است، لذا تأثیر آن نیز نسبی بوده و یا حتی می تواند بیتأثیر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تعداد انسانهای روی کره زمین می توانیم انسانهای مختلف اما خوشبخت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خارج از معیارهای بیان شده در قسمت تعریف اول یعنی ثروت، قدرت، زیبایی، شهرت و سلامتی، سراغ موضوع خوشبختی می رویم و آن را بررسی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ثروتمند نبود، اما احساس خوشبختی کرد؛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نقص عضو داشت، اما احساس خوشبختی کرد؛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زیبا نبود، اما احساس خوشبختی کرد؛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مشهور نبود، اما احساس خوشبختی کرد؛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جایگاه شاخص اجتماعی نداشت، اما احساس خوشبختی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حاضر، داشتهها ما را خوشبخت معرفی نمی کنند، بلکه احساس ما نسبت به آنچه که داریم خوشبختی ما را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قبلی، نگاه بیرونی خوشبختی ما را تعریف میکرد؛ در این نگاه خوشبختی درونی است و این نگاه خود ما است که خوشبختی را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سؤال مهم؟</w:t>
      </w:r>
    </w:p>
    <w:p>
      <w:pPr>
        <w:pStyle w:val="BookText"/>
        <w:rPr/>
      </w:pPr>
      <w:r>
        <w:rPr>
          <w:rFonts w:ascii="IRNazanin" w:hAnsi="IRNazanin" w:eastAsia="IRNazanin"/>
          <w:color w:val="111111"/>
          <w:sz w:val="28"/>
          <w:sz w:val="28"/>
          <w:szCs w:val="28"/>
          <w:rtl w:val="true"/>
          <w:lang w:bidi="fa-IR"/>
        </w:rPr>
        <w:t>آیا با توضیحات ارائه شده، انسانهای خوشبخت نقاط مشترکی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من واقعاً انسان خوشبختی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باید گفت ابتدا</w:t>
      </w:r>
    </w:p>
    <w:p>
      <w:pPr>
        <w:pStyle w:val="BookText"/>
        <w:rPr/>
      </w:pPr>
      <w:r>
        <w:rPr>
          <w:rFonts w:ascii="IRNazanin" w:hAnsi="IRNazanin" w:eastAsia="IRNazanin"/>
          <w:color w:val="111111"/>
          <w:sz w:val="28"/>
          <w:sz w:val="28"/>
          <w:szCs w:val="28"/>
          <w:rtl w:val="true"/>
          <w:lang w:bidi="fa-IR"/>
        </w:rPr>
        <w:t>برای خود مرز بین موفق بودن و خوشبخت بودن را مشخص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را به یک معنی ندانید؛ الزاماً نباید این دو واژه را در خصوص خودتان به یک معنا تفسیر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انجام وظیفه است و خوشبختی یک احساس درونی؛ لذا بعضی مواقع کنار یکدیگر و در بعضی مواقع کنار هم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را مشخص و روشن بررسی میکنیم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اشخاصی که احساس خوشبختی میکنند، در جوامع مختلف با ملیتهای مختلف و تمام تفاوتهای بی نفردی که انسانها با یکدیگر دارند، خصوصیات مشترکی را نیز دارا هستند</w:t>
      </w:r>
      <w:r>
        <w:rPr>
          <w:rFonts w:eastAsia="IRNazanin" w:cs="IRNazanin"/>
          <w:color w:val="111111"/>
          <w:sz w:val="28"/>
          <w:szCs w:val="28"/>
          <w:rtl w:val="true"/>
          <w:lang w:bidi="fa-IR"/>
        </w:rPr>
        <w:t>.</w:t>
      </w:r>
      <w:bookmarkStart w:id="309" w:name="pg4051_21148"/>
    </w:p>
    <w:p>
      <w:pPr>
        <w:pStyle w:val="BookText"/>
        <w:rPr/>
      </w:pPr>
      <w:bookmarkEnd w:id="309"/>
      <w:r>
        <w:rPr>
          <w:rFonts w:ascii="IRNazanin" w:hAnsi="IRNazanin" w:eastAsia="IRNazanin"/>
          <w:color w:val="111111"/>
          <w:sz w:val="28"/>
          <w:sz w:val="28"/>
          <w:szCs w:val="28"/>
          <w:rtl w:val="true"/>
          <w:lang w:bidi="fa-IR"/>
        </w:rPr>
        <w:t>این خصوصیات از مهمترین محورهای بررسی انسانهای خوشبخت است که به پر اهمیت ترین آنها می پردازیم</w:t>
      </w:r>
      <w:r>
        <w:rPr>
          <w:rFonts w:eastAsia="IRNazanin" w:cs="IRNazanin"/>
          <w:color w:val="111111"/>
          <w:sz w:val="28"/>
          <w:szCs w:val="28"/>
          <w:rtl w:val="true"/>
          <w:lang w:bidi="fa-IR"/>
        </w:rPr>
        <w:t>.</w:t>
      </w:r>
    </w:p>
    <w:p>
      <w:pPr>
        <w:pStyle w:val="Heading4"/>
        <w:numPr>
          <w:ilvl w:val="3"/>
          <w:numId w:val="1"/>
        </w:numPr>
        <w:rPr/>
      </w:pPr>
      <w:bookmarkStart w:id="310" w:name="__RefHeading___Toc2339417_2281741623"/>
      <w:bookmarkStart w:id="311" w:name="_Toc121"/>
      <w:bookmarkEnd w:id="310"/>
      <w:r>
        <w:rPr>
          <w:rtl w:val="true"/>
        </w:rPr>
        <w:t>خصوصیات مشترک افراد خوشبخت</w:t>
      </w:r>
      <w:bookmarkEnd w:id="311"/>
    </w:p>
    <w:p>
      <w:pPr>
        <w:pStyle w:val="Heading5"/>
        <w:numPr>
          <w:ilvl w:val="4"/>
          <w:numId w:val="1"/>
        </w:numPr>
        <w:rPr/>
      </w:pPr>
      <w:bookmarkStart w:id="312" w:name="__RefHeading___Toc2339419_2281741623"/>
      <w:bookmarkStart w:id="313" w:name="_Toc122"/>
      <w:bookmarkEnd w:id="312"/>
      <w:r>
        <w:rPr>
          <w:rtl w:val="true"/>
        </w:rPr>
        <w:t>شادی</w:t>
      </w:r>
      <w:bookmarkEnd w:id="313"/>
    </w:p>
    <w:p>
      <w:pPr>
        <w:pStyle w:val="BookText"/>
        <w:rPr/>
      </w:pPr>
      <w:r>
        <w:rPr>
          <w:rFonts w:ascii="IRNazanin" w:hAnsi="IRNazanin" w:eastAsia="IRNazanin"/>
          <w:color w:val="111111"/>
          <w:sz w:val="28"/>
          <w:sz w:val="28"/>
          <w:szCs w:val="28"/>
          <w:rtl w:val="true"/>
          <w:lang w:bidi="fa-IR"/>
        </w:rPr>
        <w:t>انسانهای خوشبخت خصوصیت مشترکی دارند و آن شادی است؛ آنها از هر فرصتی برای شاد بودن و شاد کردن دیگران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هر موضوعی میتواند خوشحال کننده و شادیآفرین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والدینی که خود را خوشبخت می دانند؛ از اینکه فرزند آنها در تیم فوتبال کلاسی توانسته است موفق باشد، جشن گرفته و شادی فراوانی را از خود نشان میدهند که گویی فرزند آنها عضو تیم ملی کشورشان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اشخاص خوشبخت، شادی مانند اکسیژن است که بدون آن نمی توان زنده بود، آنها همه خوبیها را میبینند و لذت می برند، آنها خوبی می آفرینند و از آفریدن آن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احساس می کنند خوشبخت هستند، از تمام آن چیزی که دارند استفاده نموده و از آن شاد میشوند، انسانهای خوشبخت ساده زندگی میکنند و به سادگی شاد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 اعضاء خانواده شام می خورند احساس خوشبختی میکنند و شاد هستند؛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هدیه ای دریافت نمایند احساس خوشبختی میکنند و شاد می شوند؛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هدیه ای به کسی بدهند احساس خوشبختی کرده و شاد می شوند؛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 کودکی بازی می کنند و او را می خندانند احساس خوشبختی کرده و شاد می شوند؛</w:t>
      </w:r>
      <w:bookmarkStart w:id="314" w:name="pg4051_21150"/>
    </w:p>
    <w:p>
      <w:pPr>
        <w:pStyle w:val="BookText"/>
        <w:rPr/>
      </w:pPr>
      <w:bookmarkEnd w:id="314"/>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انسان غمگینی را خوشحال کنند احساس خوشبختی کرده و شاد می شوند؛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دیگران شاد هستند احساس خوشبختی کرده و شاد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خوشبخت، شادی خود را بین همه تقسیم می کنند؛ افراد خوشبخت تنها نیستند</w:t>
      </w:r>
      <w:r>
        <w:rPr>
          <w:rFonts w:eastAsia="IRNazanin" w:cs="IRNazanin"/>
          <w:color w:val="111111"/>
          <w:sz w:val="28"/>
          <w:szCs w:val="28"/>
          <w:rtl w:val="true"/>
          <w:lang w:bidi="fa-IR"/>
        </w:rPr>
        <w:t>.</w:t>
      </w:r>
    </w:p>
    <w:p>
      <w:pPr>
        <w:pStyle w:val="Heading5"/>
        <w:numPr>
          <w:ilvl w:val="4"/>
          <w:numId w:val="1"/>
        </w:numPr>
        <w:rPr/>
      </w:pPr>
      <w:bookmarkStart w:id="315" w:name="__RefHeading___Toc2339421_2281741623"/>
      <w:bookmarkStart w:id="316" w:name="_Toc123"/>
      <w:bookmarkEnd w:id="315"/>
      <w:r>
        <w:rPr>
          <w:rtl w:val="true"/>
        </w:rPr>
        <w:t>آرامش</w:t>
      </w:r>
      <w:bookmarkEnd w:id="316"/>
    </w:p>
    <w:p>
      <w:pPr>
        <w:pStyle w:val="BookText"/>
        <w:rPr/>
      </w:pPr>
      <w:r>
        <w:rPr>
          <w:rFonts w:ascii="IRNazanin" w:hAnsi="IRNazanin" w:eastAsia="IRNazanin"/>
          <w:color w:val="111111"/>
          <w:sz w:val="28"/>
          <w:sz w:val="28"/>
          <w:szCs w:val="28"/>
          <w:rtl w:val="true"/>
          <w:lang w:bidi="fa-IR"/>
        </w:rPr>
        <w:t>انسانهای خوشبخت به دلیل تلاش گر بودن و استفاده از تمام امکانات خود و محور قرار دادن اخلاق و انسانیت از زندگی لذت میبرند؛ انسان خوشبختی که از زندگی لذت میبرد، هرگز حسرت چیزی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حسرت نداشته هایش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کسی حسادت نمیکند، انسان خوشبخت هیچ چیز را با آرامش معاوضه نکرده و از هر چیزی که آرامش او را به خطر بیندارد،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خوشبخت اهل اسراف نیست، چون اسراف داشته های او را بیدلیل از بین می برد</w:t>
      </w:r>
    </w:p>
    <w:p>
      <w:pPr>
        <w:pStyle w:val="BookText"/>
        <w:rPr/>
      </w:pPr>
      <w:r>
        <w:rPr>
          <w:rFonts w:ascii="IRNazanin" w:hAnsi="IRNazanin" w:eastAsia="IRNazanin"/>
          <w:color w:val="111111"/>
          <w:sz w:val="28"/>
          <w:sz w:val="28"/>
          <w:szCs w:val="28"/>
          <w:rtl w:val="true"/>
          <w:lang w:bidi="fa-IR"/>
        </w:rPr>
        <w:t>و احساس رضایت او را از داشتههایش کم میکند، انسان خوشبخت هرگز متوقع نبوده و برای دیگران وظیفه ای تعیین نمی کند و انتظار ندارد که اطرافیان او متولی زندگی او شوند، انسان خوشبخت می داند آرامش بهترین لذت است؛ لذا با تمام وجود میکوشد آن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خوشبخت می داند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فکرها آرامش را از انسان دور کرده؛ پس به هر چیزی فکر نمی کند</w:t>
      </w:r>
      <w:r>
        <w:rPr>
          <w:rFonts w:eastAsia="IRNazanin" w:cs="IRNazanin"/>
          <w:color w:val="111111"/>
          <w:sz w:val="28"/>
          <w:szCs w:val="28"/>
          <w:rtl w:val="true"/>
          <w:lang w:bidi="fa-IR"/>
        </w:rPr>
        <w:t>!</w:t>
      </w:r>
      <w:bookmarkStart w:id="317" w:name="pg4051_21152"/>
    </w:p>
    <w:p>
      <w:pPr>
        <w:pStyle w:val="BookText"/>
        <w:rPr/>
      </w:pPr>
      <w:bookmarkEnd w:id="317"/>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شنیدهها آرامش را از انسان دور میکند؛ پس هر چیزی را نمی 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رفتارها آرامش را از انسان دور میکند؛ پس هر رفتاری را انجام نمی دهد</w:t>
      </w:r>
      <w:r>
        <w:rPr>
          <w:rFonts w:eastAsia="IRNazanin" w:cs="IRNazanin"/>
          <w:color w:val="111111"/>
          <w:sz w:val="28"/>
          <w:szCs w:val="28"/>
          <w:rtl w:val="true"/>
          <w:lang w:bidi="fa-IR"/>
        </w:rPr>
        <w:t>!</w:t>
      </w:r>
    </w:p>
    <w:p>
      <w:pPr>
        <w:pStyle w:val="Heading5"/>
        <w:numPr>
          <w:ilvl w:val="4"/>
          <w:numId w:val="1"/>
        </w:numPr>
        <w:rPr/>
      </w:pPr>
      <w:bookmarkStart w:id="318" w:name="__RefHeading___Toc2339423_2281741623"/>
      <w:bookmarkStart w:id="319" w:name="_Toc124"/>
      <w:bookmarkEnd w:id="318"/>
      <w:r>
        <w:rPr>
          <w:rtl w:val="true"/>
        </w:rPr>
        <w:t>کنترل زندگی</w:t>
      </w:r>
      <w:bookmarkEnd w:id="319"/>
    </w:p>
    <w:p>
      <w:pPr>
        <w:pStyle w:val="BookText"/>
        <w:rPr/>
      </w:pPr>
      <w:r>
        <w:rPr>
          <w:rFonts w:ascii="IRNazanin" w:hAnsi="IRNazanin" w:eastAsia="IRNazanin"/>
          <w:color w:val="111111"/>
          <w:sz w:val="28"/>
          <w:sz w:val="28"/>
          <w:szCs w:val="28"/>
          <w:rtl w:val="true"/>
          <w:lang w:bidi="fa-IR"/>
        </w:rPr>
        <w:t>افراد خوشبخت به معنای واقعی زندگی میکنند؛ این افراد برای خود زندگی میکنند و مزاحم زندگی دیگران نیز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کنترل مناسبی بر گفتار و رفتار خود دارند و امور زندگی خود را نیز خودشان کنترل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تأثیرپذیر و جوگیر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و تبلیغات نمی توان زندگی آنها را متحول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خوشبخت تغییر و تحول را همیشه با شادی و رشد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انسانهای خوشبخت زندگی خود را مال خودشان می دانند و اجازه نمی دهند اطرافیان و یا هر کسی آن را به سادگی از آنها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خوشبخت مراقب اعضاء خانواده خود هستند و همیشه از آنها حمایت میکنند، این افراد بهترین پشتیبان برای همسر و فرزندان خود هستند، آنها نیازها را پیشبینی نموده و برای همه امور حدوحدودی قائل هستند؛ لذا غالباً به امور مسلط هستند و کمتر بحران را تجربه می کنند</w:t>
      </w:r>
      <w:r>
        <w:rPr>
          <w:rFonts w:eastAsia="IRNazanin" w:cs="IRNazanin"/>
          <w:color w:val="111111"/>
          <w:sz w:val="28"/>
          <w:szCs w:val="28"/>
          <w:rtl w:val="true"/>
          <w:lang w:bidi="fa-IR"/>
        </w:rPr>
        <w:t>.</w:t>
      </w:r>
    </w:p>
    <w:p>
      <w:pPr>
        <w:pStyle w:val="Heading5"/>
        <w:numPr>
          <w:ilvl w:val="4"/>
          <w:numId w:val="1"/>
        </w:numPr>
        <w:rPr/>
      </w:pPr>
      <w:bookmarkStart w:id="320" w:name="__RefHeading___Toc2339425_2281741623"/>
      <w:bookmarkStart w:id="321" w:name="_Toc125"/>
      <w:bookmarkEnd w:id="320"/>
      <w:r>
        <w:rPr>
          <w:rtl w:val="true"/>
        </w:rPr>
        <w:t>امیدواری</w:t>
      </w:r>
      <w:bookmarkEnd w:id="32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 بودن یعنی اینکه بدانیم حتماً با سعی و کوشش وضعیت بهتری خواهیم داشت؛ افراد خوشبخت همیشه امیدوار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امیدوارند به</w:t>
      </w:r>
      <w:r>
        <w:rPr>
          <w:rFonts w:eastAsia="IRNazanin" w:cs="IRNazanin"/>
          <w:color w:val="111111"/>
          <w:sz w:val="28"/>
          <w:szCs w:val="28"/>
          <w:rtl w:val="true"/>
          <w:lang w:bidi="fa-IR"/>
        </w:rPr>
        <w:t>:</w:t>
      </w:r>
      <w:bookmarkStart w:id="322" w:name="pg4051_21154"/>
    </w:p>
    <w:p>
      <w:pPr>
        <w:pStyle w:val="BookText"/>
        <w:rPr/>
      </w:pPr>
      <w:bookmarkEnd w:id="322"/>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و بهبود امور؛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تفکر خودشان و بهبود امور؛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 بهبود امور؛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الهی و بهبود امور؛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بسیاری از مشکلات اصلاً 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بودن انسان را تلاشگر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و یقین داشته باشیم که هر کدام از ما انسانها معمار زندگی خود هستیم، آنگاه زندگی خویش را خودمان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 و امید، همه سعی خود را خواهیم کرد تا شاد و آرام باشیم، امیدوار بودن انرژیزاست و اشخاص امیدوار مأیوس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امیدوار همیشه بهدنبال افزایش توانمندی خود هستند و میدانند که برای هر مسألهای راهی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امید زنده است و افراد خوشبخت زنده، تلاشگر و امیدوارند</w:t>
      </w:r>
      <w:r>
        <w:rPr>
          <w:rFonts w:eastAsia="IRNazanin" w:cs="IRNazanin"/>
          <w:color w:val="111111"/>
          <w:sz w:val="28"/>
          <w:szCs w:val="28"/>
          <w:rtl w:val="true"/>
          <w:lang w:bidi="fa-IR"/>
        </w:rPr>
        <w:t>.</w:t>
      </w:r>
    </w:p>
    <w:p>
      <w:pPr>
        <w:pStyle w:val="Heading5"/>
        <w:numPr>
          <w:ilvl w:val="4"/>
          <w:numId w:val="1"/>
        </w:numPr>
        <w:rPr/>
      </w:pPr>
      <w:bookmarkStart w:id="323" w:name="__RefHeading___Toc2339427_2281741623"/>
      <w:bookmarkStart w:id="324" w:name="_Toc126"/>
      <w:bookmarkEnd w:id="323"/>
      <w:r>
        <w:rPr>
          <w:rtl w:val="true"/>
        </w:rPr>
        <w:t>رضایت خداوند</w:t>
      </w:r>
      <w:bookmarkEnd w:id="324"/>
    </w:p>
    <w:p>
      <w:pPr>
        <w:pStyle w:val="BookText"/>
        <w:rPr/>
      </w:pPr>
      <w:r>
        <w:rPr>
          <w:rFonts w:ascii="IRNazanin" w:hAnsi="IRNazanin" w:eastAsia="IRNazanin"/>
          <w:color w:val="111111"/>
          <w:sz w:val="28"/>
          <w:sz w:val="28"/>
          <w:szCs w:val="28"/>
          <w:rtl w:val="true"/>
          <w:lang w:bidi="fa-IR"/>
        </w:rPr>
        <w:t>افراد خوشبخت از پرودگار خویش رضایت دارند؛ چراکه میدانند خداوند تمام امکانات لازم را برای زندگی در اختیار آنها قرار داده است، آنها میدانند خداوند مهمترین چیزها را برایشان و در اختیار تمام انسانها قرار داده است؛ خواب، بیداری، خورشید، شب، روز و بسیاری چیزهای دیگر به طور مساوی در اختیار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مثل هم از آن استفاده نمی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خوشبخت به کمک و یاری خدا اعتقاد و ایمان دارند و این یعنی توکل</w:t>
      </w:r>
      <w:r>
        <w:rPr>
          <w:rFonts w:eastAsia="IRNazanin" w:cs="IRNazanin"/>
          <w:color w:val="111111"/>
          <w:sz w:val="28"/>
          <w:szCs w:val="28"/>
          <w:rtl w:val="true"/>
          <w:lang w:bidi="fa-IR"/>
        </w:rPr>
        <w:t>.</w:t>
      </w:r>
      <w:bookmarkStart w:id="325" w:name="pg4051_21157"/>
    </w:p>
    <w:p>
      <w:pPr>
        <w:pStyle w:val="BookText"/>
        <w:rPr/>
      </w:pPr>
      <w:bookmarkEnd w:id="325"/>
      <w:r>
        <w:rPr>
          <w:rFonts w:ascii="IRNazanin" w:hAnsi="IRNazanin" w:eastAsia="IRNazanin"/>
          <w:color w:val="111111"/>
          <w:sz w:val="28"/>
          <w:sz w:val="28"/>
          <w:szCs w:val="28"/>
          <w:rtl w:val="true"/>
          <w:lang w:bidi="fa-IR"/>
        </w:rPr>
        <w:t>افراد خوشبخت از خداوند متعال راضی هستند؛ لذا حدود الهی را رعایت میکنند و صد البته خداوند متعال نیز از آنها راضی است، چراکه بنده خوشبخت او جز از خداوند از کسی توقع نداشته و همیشه مشغول کار و تلاش است و همه نعمتهای الهی را پاس میدارد و همیشه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خوشبختی بالاتر از رضایت خداوند نسبت به بنده او نیست</w:t>
      </w:r>
      <w:r>
        <w:rPr>
          <w:rFonts w:eastAsia="IRNazanin" w:cs="IRNazanin"/>
          <w:color w:val="111111"/>
          <w:sz w:val="28"/>
          <w:szCs w:val="28"/>
          <w:rtl w:val="true"/>
          <w:lang w:bidi="fa-IR"/>
        </w:rPr>
        <w:t>.</w:t>
      </w:r>
    </w:p>
    <w:p>
      <w:pPr>
        <w:pStyle w:val="Heading5"/>
        <w:numPr>
          <w:ilvl w:val="4"/>
          <w:numId w:val="1"/>
        </w:numPr>
        <w:rPr/>
      </w:pPr>
      <w:bookmarkStart w:id="326" w:name="__RefHeading___Toc2339429_2281741623"/>
      <w:bookmarkStart w:id="327" w:name="_Toc127"/>
      <w:bookmarkEnd w:id="326"/>
      <w:r>
        <w:rPr>
          <w:rtl w:val="true"/>
        </w:rPr>
        <w:t>مهربانی</w:t>
      </w:r>
      <w:bookmarkEnd w:id="327"/>
    </w:p>
    <w:p>
      <w:pPr>
        <w:pStyle w:val="BookText"/>
        <w:rPr/>
      </w:pPr>
      <w:r>
        <w:rPr>
          <w:rFonts w:ascii="IRNazanin" w:hAnsi="IRNazanin" w:eastAsia="IRNazanin"/>
          <w:color w:val="111111"/>
          <w:sz w:val="28"/>
          <w:sz w:val="28"/>
          <w:szCs w:val="28"/>
          <w:rtl w:val="true"/>
          <w:lang w:bidi="fa-IR"/>
        </w:rPr>
        <w:t>مهربانی خصلت مشترک همه افراد خوشبخت است، زن و مرد خوشبخت ایرانی و غیرایرانی، مسلمان و غیرمسلمان همه و همه در صورت احساس خوشبختی، مهربان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خصلتی انسانی است که بسیار پسندیده و لذتبخش است؛</w:t>
      </w:r>
    </w:p>
    <w:p>
      <w:pPr>
        <w:pStyle w:val="BookText"/>
        <w:rPr/>
      </w:pPr>
      <w:r>
        <w:rPr>
          <w:rFonts w:ascii="IRNazanin" w:hAnsi="IRNazanin" w:eastAsia="IRNazanin"/>
          <w:color w:val="111111"/>
          <w:sz w:val="28"/>
          <w:sz w:val="28"/>
          <w:szCs w:val="28"/>
          <w:rtl w:val="true"/>
          <w:lang w:bidi="fa-IR"/>
        </w:rPr>
        <w:t>مهربانی ما در بخشش، گذشت، عدالت، رحم و شادی است؛</w:t>
      </w:r>
    </w:p>
    <w:p>
      <w:pPr>
        <w:pStyle w:val="BookText"/>
        <w:rPr/>
      </w:pPr>
      <w:r>
        <w:rPr>
          <w:rFonts w:ascii="IRNazanin" w:hAnsi="IRNazanin" w:eastAsia="IRNazanin"/>
          <w:color w:val="111111"/>
          <w:sz w:val="28"/>
          <w:sz w:val="28"/>
          <w:szCs w:val="28"/>
          <w:rtl w:val="true"/>
          <w:lang w:bidi="fa-IR"/>
        </w:rPr>
        <w:t>بدون مهربانی نمی توان شاد بود؛</w:t>
      </w:r>
    </w:p>
    <w:p>
      <w:pPr>
        <w:pStyle w:val="BookText"/>
        <w:rPr/>
      </w:pPr>
      <w:r>
        <w:rPr>
          <w:rFonts w:ascii="IRNazanin" w:hAnsi="IRNazanin" w:eastAsia="IRNazanin"/>
          <w:color w:val="111111"/>
          <w:sz w:val="28"/>
          <w:sz w:val="28"/>
          <w:szCs w:val="28"/>
          <w:rtl w:val="true"/>
          <w:lang w:bidi="fa-IR"/>
        </w:rPr>
        <w:t>بدون مهربانی نمی توان بخشید؛</w:t>
      </w:r>
    </w:p>
    <w:p>
      <w:pPr>
        <w:pStyle w:val="BookText"/>
        <w:rPr/>
      </w:pPr>
      <w:r>
        <w:rPr>
          <w:rFonts w:ascii="IRNazanin" w:hAnsi="IRNazanin" w:eastAsia="IRNazanin"/>
          <w:color w:val="111111"/>
          <w:sz w:val="28"/>
          <w:sz w:val="28"/>
          <w:szCs w:val="28"/>
          <w:rtl w:val="true"/>
          <w:lang w:bidi="fa-IR"/>
        </w:rPr>
        <w:t>بدون مهربانی نمی توان زندگی کرد؛ مهربانی زبان مشترک همه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زبان گفت وگوی بین انسان و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را همه موجودات عالم درک می کنند و به آن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با مهربانی دیده می شود، شنیده میشود و لمس می گردد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شش خصلت، خصلت های مشترک بین تمامی اشخاصی است که احساس خوشبختی می کنند، امیدوارم همه ما خوشبخت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این خصلتها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بکوشیم به خوشبختی دیگران نیز کمک نماییم</w:t>
      </w:r>
      <w:r>
        <w:rPr>
          <w:rFonts w:eastAsia="IRNazanin" w:cs="IRNazanin"/>
          <w:color w:val="111111"/>
          <w:sz w:val="28"/>
          <w:szCs w:val="28"/>
          <w:rtl w:val="true"/>
          <w:lang w:bidi="fa-IR"/>
        </w:rPr>
        <w:t>.</w:t>
      </w:r>
      <w:bookmarkStart w:id="328" w:name="pg4051_21159"/>
    </w:p>
    <w:p>
      <w:pPr>
        <w:pStyle w:val="BookText"/>
        <w:rPr/>
      </w:pPr>
      <w:bookmarkEnd w:id="328"/>
      <w:r>
        <w:rPr>
          <w:rFonts w:ascii="IRNazanin" w:hAnsi="IRNazanin" w:eastAsia="IRNazanin"/>
          <w:color w:val="111111"/>
          <w:sz w:val="28"/>
          <w:sz w:val="28"/>
          <w:szCs w:val="28"/>
          <w:rtl w:val="true"/>
          <w:lang w:bidi="fa-IR"/>
        </w:rPr>
        <w:t>خوشبختی ما از خوشبختی دیگران نمی کاهد؛ همه می توانیم خوشبخت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هر کسی می توان خوشبختی را دید، لذت برد و شاد بود</w:t>
      </w:r>
      <w:r>
        <w:rPr>
          <w:rFonts w:eastAsia="IRNazanin" w:cs="IRNazanin"/>
          <w:color w:val="111111"/>
          <w:sz w:val="28"/>
          <w:szCs w:val="28"/>
          <w:rtl w:val="true"/>
          <w:lang w:bidi="fa-IR"/>
        </w:rPr>
        <w:t>.</w:t>
      </w:r>
    </w:p>
    <w:p>
      <w:pPr>
        <w:pStyle w:val="Heading4"/>
        <w:numPr>
          <w:ilvl w:val="3"/>
          <w:numId w:val="1"/>
        </w:numPr>
        <w:rPr/>
      </w:pPr>
      <w:bookmarkStart w:id="329" w:name="__RefHeading___Toc2339431_2281741623"/>
      <w:bookmarkStart w:id="330" w:name="_Toc128"/>
      <w:bookmarkEnd w:id="329"/>
      <w:r>
        <w:rPr>
          <w:rtl w:val="true"/>
        </w:rPr>
        <w:t>استفاده از یک الگو برای تمرین خوشبختی</w:t>
      </w:r>
      <w:bookmarkEnd w:id="330"/>
    </w:p>
    <w:p>
      <w:pPr>
        <w:pStyle w:val="Heading5"/>
        <w:numPr>
          <w:ilvl w:val="4"/>
          <w:numId w:val="1"/>
        </w:numPr>
        <w:rPr/>
      </w:pPr>
      <w:bookmarkStart w:id="331" w:name="__RefHeading___Toc2339433_2281741623"/>
      <w:bookmarkStart w:id="332" w:name="_Toc129"/>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به عنوان استفاده از یک الگوی کاربردی برای احساس خوشبختی و رضایتمندی از زندگی، الگوی زیر را پیشنهاد میکنیم، که به صورت مرحله ای بوده و بعد از اتمام هر مرحله وارد مرحله بعدی می شویم</w:t>
      </w:r>
      <w:r>
        <w:rPr>
          <w:rFonts w:eastAsia="IRNazanin" w:cs="IRNazanin"/>
          <w:color w:val="111111"/>
          <w:sz w:val="28"/>
          <w:szCs w:val="28"/>
          <w:rtl w:val="true"/>
          <w:lang w:bidi="fa-IR"/>
        </w:rPr>
        <w:t>.</w:t>
      </w:r>
    </w:p>
    <w:p>
      <w:pPr>
        <w:pStyle w:val="Heading5"/>
        <w:numPr>
          <w:ilvl w:val="4"/>
          <w:numId w:val="1"/>
        </w:numPr>
        <w:rPr/>
      </w:pPr>
      <w:bookmarkStart w:id="333" w:name="__RefHeading___Toc2339435_2281741623"/>
      <w:bookmarkStart w:id="334" w:name="_Toc130"/>
      <w:bookmarkEnd w:id="333"/>
      <w:r>
        <w:rPr>
          <w:rtl w:val="true"/>
        </w:rPr>
        <w:t>مرحله اول</w:t>
      </w:r>
      <w:bookmarkEnd w:id="334"/>
    </w:p>
    <w:p>
      <w:pPr>
        <w:pStyle w:val="BookText"/>
        <w:rPr/>
      </w:pPr>
      <w:r>
        <w:rPr>
          <w:rFonts w:ascii="IRNazanin" w:hAnsi="IRNazanin" w:eastAsia="IRNazanin"/>
          <w:color w:val="111111"/>
          <w:sz w:val="28"/>
          <w:sz w:val="28"/>
          <w:szCs w:val="28"/>
          <w:rtl w:val="true"/>
          <w:lang w:bidi="fa-IR"/>
        </w:rPr>
        <w:t>داشتههایمان را بشناسیم؛ داشته ها عبارت است از تمام خصلتها، عادتها، خصوصیات فردی و خانوادگی، مال و اموال، نقاط ضعف، قوت، تهدید و فرصت و هر آنچه خداوند متعال در اختیار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همه اینها داشته های ما را تشکیل میدهد؛ لذا مرحله اول این است که تمامی داشته هایمان را بشناسیم و نسبت به وجود آنها آگاه باشیم</w:t>
      </w:r>
      <w:r>
        <w:rPr>
          <w:rFonts w:eastAsia="IRNazanin" w:cs="IRNazanin"/>
          <w:color w:val="111111"/>
          <w:sz w:val="28"/>
          <w:szCs w:val="28"/>
          <w:rtl w:val="true"/>
          <w:lang w:bidi="fa-IR"/>
        </w:rPr>
        <w:t>.</w:t>
      </w:r>
    </w:p>
    <w:p>
      <w:pPr>
        <w:pStyle w:val="Heading5"/>
        <w:numPr>
          <w:ilvl w:val="4"/>
          <w:numId w:val="1"/>
        </w:numPr>
        <w:rPr/>
      </w:pPr>
      <w:bookmarkStart w:id="335" w:name="__RefHeading___Toc2339437_2281741623"/>
      <w:bookmarkStart w:id="336" w:name="_Toc131"/>
      <w:bookmarkEnd w:id="335"/>
      <w:r>
        <w:rPr>
          <w:rtl w:val="true"/>
        </w:rPr>
        <w:t>مرحله دوم</w:t>
      </w:r>
      <w:bookmarkEnd w:id="336"/>
    </w:p>
    <w:p>
      <w:pPr>
        <w:pStyle w:val="BookText"/>
        <w:rPr/>
      </w:pPr>
      <w:r>
        <w:rPr>
          <w:rFonts w:ascii="IRNazanin" w:hAnsi="IRNazanin" w:eastAsia="IRNazanin"/>
          <w:color w:val="111111"/>
          <w:sz w:val="28"/>
          <w:sz w:val="28"/>
          <w:szCs w:val="28"/>
          <w:rtl w:val="true"/>
          <w:lang w:bidi="fa-IR"/>
        </w:rPr>
        <w:t>حفظ و نگهداری و ارتقاء دادن به داشته هایمان بسیار مهم است؛ چراکه ممکن است به دلیل نگهداری نامناسب، داشتههای ما آسیب دیده یا از بین برود یا ارتقاء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نوع داشته ها، حفظ و نگهداری آن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مثالهای زیر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مهربان نعمتی است مهم و قسمتی از داشته های ماست، پس باید برای نگهداری آن کوشا باشیم؛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صمیمی بین اعضاء خانواده جزء داشته های ماست، پس برای نگهداری این صمیمیت باید کوشا باشیم؛</w:t>
      </w:r>
      <w:bookmarkStart w:id="337" w:name="pg4051_21161"/>
    </w:p>
    <w:p>
      <w:pPr>
        <w:pStyle w:val="BookText"/>
        <w:rPr/>
      </w:pPr>
      <w:bookmarkEnd w:id="337"/>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قسمتی از داشته های ماست، پس باید در نگهداری آن کوشا باشیم؛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قسمتی از داشته های ماست، پس باید در نگهداری آن کوشا باشیم؛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اعتمادبه نفس قسمتی از داشته های ماست، پس باید در حفظ آن کوشا باشیم؛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قسمتی از داشته های ماست، پس باید در نگهداری آن کوشا باشیم؛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قسمتی از داشته های ماست، پس باید در نگهداری آن کوشا باشیم؛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قسمتی از داشته های ماست، پس باید در نگهداری آن کوشا باشیم؛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مردم قسمتی از داشته های ماست، پس باید در نگهداری آن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نقاطضعف ما نیز قسمتی از داشتههای ما هستند که باید به نقاط قوت تبدیل شوند؛ لذا اطلاع از نقاط ضعف، خود نقطه قوت مهمی تلقی می شود</w:t>
      </w:r>
      <w:r>
        <w:rPr>
          <w:rFonts w:eastAsia="IRNazanin" w:cs="IRNazanin"/>
          <w:color w:val="111111"/>
          <w:sz w:val="28"/>
          <w:szCs w:val="28"/>
          <w:rtl w:val="true"/>
          <w:lang w:bidi="fa-IR"/>
        </w:rPr>
        <w:t>.</w:t>
      </w:r>
    </w:p>
    <w:p>
      <w:pPr>
        <w:pStyle w:val="Heading5"/>
        <w:numPr>
          <w:ilvl w:val="4"/>
          <w:numId w:val="1"/>
        </w:numPr>
        <w:rPr/>
      </w:pPr>
      <w:bookmarkStart w:id="338" w:name="__RefHeading___Toc2339439_2281741623"/>
      <w:bookmarkStart w:id="339" w:name="_Toc132"/>
      <w:bookmarkEnd w:id="338"/>
      <w:r>
        <w:rPr>
          <w:rtl w:val="true"/>
        </w:rPr>
        <w:t>مرحله سوم</w:t>
      </w:r>
      <w:bookmarkEnd w:id="339"/>
    </w:p>
    <w:p>
      <w:pPr>
        <w:pStyle w:val="BookText"/>
        <w:rPr/>
      </w:pPr>
      <w:r>
        <w:rPr>
          <w:rFonts w:ascii="IRNazanin" w:hAnsi="IRNazanin" w:eastAsia="IRNazanin"/>
          <w:color w:val="111111"/>
          <w:sz w:val="28"/>
          <w:sz w:val="28"/>
          <w:szCs w:val="28"/>
          <w:rtl w:val="true"/>
          <w:lang w:bidi="fa-IR"/>
        </w:rPr>
        <w:t>افرایش بهرهوری یعنی از داشته هایمان بیشتر بهره ببریم و با آنها مراوده و تماس بیشتری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بهره وری به شادی و آرامش ما کمک شایانی میکند؛ چراکه زندگی و شخصیت ما را از امور منفی دور ساخته و به سمت امور مثبت سوق میدهد،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خوبی داریم پس بیشتر سراغ آنها می رویم؛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مهربان داریم، پس بیشتر به او می گوییم دوستش داریم؛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خوبی داریم، پس بیشتر برای آنها وقت می گذاریم؛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سالمی داریم، پس بیشتر مسافرت می رویم؛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مناسبی داریم، پس به دیگران بیشتر کمک می کنیم؛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دقت نظر خوبی داریم، پس بیشتر به حقوق مردم توجه می کنیم؛</w:t>
      </w:r>
      <w:bookmarkStart w:id="340" w:name="pg4051_21163"/>
    </w:p>
    <w:p>
      <w:pPr>
        <w:pStyle w:val="BookText"/>
        <w:rPr/>
      </w:pPr>
      <w:bookmarkEnd w:id="340"/>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در قید حیات هستند، پس مرتب به آنها سر زده و احوال آنها را جویا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خوشبخت به دنبال این نیستند که همه چیز داشته باشند، بلکه آنها از هر چیزی که دارند بهترین استفاده را نموده و از آن لذت میبرند و شاد می شوند</w:t>
      </w:r>
      <w:r>
        <w:rPr>
          <w:rFonts w:eastAsia="IRNazanin" w:cs="IRNazanin"/>
          <w:color w:val="111111"/>
          <w:sz w:val="28"/>
          <w:szCs w:val="28"/>
          <w:rtl w:val="true"/>
          <w:lang w:bidi="fa-IR"/>
        </w:rPr>
        <w:t>.</w:t>
      </w:r>
    </w:p>
    <w:p>
      <w:pPr>
        <w:pStyle w:val="Heading5"/>
        <w:numPr>
          <w:ilvl w:val="4"/>
          <w:numId w:val="1"/>
        </w:numPr>
        <w:rPr/>
      </w:pPr>
      <w:bookmarkStart w:id="341" w:name="__RefHeading___Toc2339441_2281741623"/>
      <w:bookmarkStart w:id="342" w:name="_Toc133"/>
      <w:bookmarkEnd w:id="341"/>
      <w:r>
        <w:rPr>
          <w:rtl w:val="true"/>
        </w:rPr>
        <w:t>مرحله چهارم</w:t>
      </w:r>
      <w:bookmarkEnd w:id="342"/>
    </w:p>
    <w:p>
      <w:pPr>
        <w:pStyle w:val="BookText"/>
        <w:rPr/>
      </w:pPr>
      <w:r>
        <w:rPr>
          <w:rFonts w:ascii="IRNazanin" w:hAnsi="IRNazanin" w:eastAsia="IRNazanin"/>
          <w:color w:val="111111"/>
          <w:sz w:val="28"/>
          <w:sz w:val="28"/>
          <w:szCs w:val="28"/>
          <w:rtl w:val="true"/>
          <w:lang w:bidi="fa-IR"/>
        </w:rPr>
        <w:t>تلاش می کنیم شادتر شویم؛ برای شادی دو کار 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را با رغبت و قدرت شروع کنیم و به سرانجام برسانیم؛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که شادی را از ما و زندگی ما دور میکند، دور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شادی را از ما دور می 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شادی را از ما دور می 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شادی را از ما دور می 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شادی را از ما دور می 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آدابمعاشرت شادی را از ما دور می کند؛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نداشتن از چگونگی خرید، شادی را از ما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شاد بودن، لازم است بسیاری چیزها را بدانیم و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 بودن لازم است با انسانهای مثبت اندیش مأنوس بوده و از افراد منفیباف و منفی نگر دور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شادی باید محافظت کرد و ارزش آن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چیزها گران قیمت باشند، مانند طلا، الماس و جواهرات؛ اما دیده ایم و بارها نیز خواهیم دید که الزاماً هر چیز قیمتی به معنای باارزش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آرامش، توکل، مهربانی و خانواده همه اینها بسیار با ارزشتر از چیزهای به ظاهر قیمتی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ارزش ها را پاس بداریم و همیشه دنبال چیزهای قیمتی نباشیم</w:t>
      </w:r>
      <w:r>
        <w:rPr>
          <w:rFonts w:eastAsia="IRNazanin" w:cs="IRNazanin"/>
          <w:color w:val="111111"/>
          <w:sz w:val="28"/>
          <w:szCs w:val="28"/>
          <w:rtl w:val="true"/>
          <w:lang w:bidi="fa-IR"/>
        </w:rPr>
        <w:t>.</w:t>
      </w:r>
      <w:bookmarkStart w:id="343" w:name="pg4051_21165"/>
    </w:p>
    <w:p>
      <w:pPr>
        <w:pStyle w:val="Heading5"/>
        <w:numPr>
          <w:ilvl w:val="4"/>
          <w:numId w:val="1"/>
        </w:numPr>
        <w:rPr/>
      </w:pPr>
      <w:bookmarkStart w:id="344" w:name="__RefHeading___Toc2339443_2281741623"/>
      <w:bookmarkStart w:id="345" w:name="_Toc134"/>
      <w:bookmarkEnd w:id="343"/>
      <w:bookmarkEnd w:id="344"/>
      <w:r>
        <w:rPr>
          <w:rtl w:val="true"/>
        </w:rPr>
        <w:t>مرحله پنجم</w:t>
      </w:r>
      <w:bookmarkEnd w:id="345"/>
    </w:p>
    <w:p>
      <w:pPr>
        <w:pStyle w:val="BookText"/>
        <w:rPr/>
      </w:pPr>
      <w:r>
        <w:rPr>
          <w:rFonts w:ascii="IRNazanin" w:hAnsi="IRNazanin" w:eastAsia="IRNazanin"/>
          <w:color w:val="111111"/>
          <w:sz w:val="28"/>
          <w:sz w:val="28"/>
          <w:szCs w:val="28"/>
          <w:rtl w:val="true"/>
          <w:lang w:bidi="fa-IR"/>
        </w:rPr>
        <w:t>در این مرحله تلاش می کنیم انرژی مثبت اطرافیان را تقویت نموده و هرگز اقدامی در جهت تضعیف آن انجام ندهیم؛ چراکه از دست دادن انگیزه و انرژی عیناً به ما نیز منعکس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عامیانه حال کسی را نگیریم؛ اگر می خواهیم همیشه حال خوبی داشته باشیم، حال کسی را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سلیقه و خواست دیگران در حوزه زندگی خصوصی آنها مخالفت نکنید و اجازه دهید از زندگی خود لذت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خود را درک نموده و همانطور که هستند آنها را دوست داشته باشید و تلاش نکنید به آنها چیزی یاد دهید، شما معلم نیستید؛ دوست هستید و آنها نیز دوست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پدر و مادر هستید و بچه ها فرزندان شما؛ پس تا می توانید همراه و همدل با آنها باشید</w:t>
      </w:r>
      <w:r>
        <w:rPr>
          <w:rFonts w:eastAsia="IRNazanin" w:cs="IRNazanin"/>
          <w:color w:val="111111"/>
          <w:sz w:val="28"/>
          <w:szCs w:val="28"/>
          <w:rtl w:val="true"/>
          <w:lang w:bidi="fa-IR"/>
        </w:rPr>
        <w:t>.</w:t>
      </w:r>
    </w:p>
    <w:p>
      <w:pPr>
        <w:pStyle w:val="Heading5"/>
        <w:numPr>
          <w:ilvl w:val="4"/>
          <w:numId w:val="1"/>
        </w:numPr>
        <w:rPr/>
      </w:pPr>
      <w:bookmarkStart w:id="346" w:name="__RefHeading___Toc2339445_2281741623"/>
      <w:bookmarkStart w:id="347" w:name="_Toc135"/>
      <w:bookmarkEnd w:id="346"/>
      <w:r>
        <w:rPr>
          <w:rtl w:val="true"/>
        </w:rPr>
        <w:t>مرحله ششم</w:t>
      </w:r>
      <w:bookmarkEnd w:id="347"/>
    </w:p>
    <w:p>
      <w:pPr>
        <w:pStyle w:val="BookText"/>
        <w:rPr/>
      </w:pPr>
      <w:r>
        <w:rPr>
          <w:rFonts w:ascii="IRNazanin" w:hAnsi="IRNazanin" w:eastAsia="IRNazanin"/>
          <w:color w:val="111111"/>
          <w:sz w:val="28"/>
          <w:sz w:val="28"/>
          <w:szCs w:val="28"/>
          <w:rtl w:val="true"/>
          <w:lang w:bidi="fa-IR"/>
        </w:rPr>
        <w:t>در این مرحله و آخرین مرحله، توقع خود را از دیگران به حداقل رسانده و از خود و خدای متعال متوقع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آن نیست که از والدین، همسر، دوستان و دیگران هیچ توقعی نداشته باشیم؛ بلکه به این معنا است که تا جایی که میتوانید، توقع خودتان را از دیگران کم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نداشته باشید دیگران به خاطر شما تغییر 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نداشته باشید در خیابان همه خودروها کنار بروند تا شما عبور کنید؛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نداشته باشید که شما هرطور دوست داشتید با مردم رفتار کرده و آنها موظف هستند خوب رفتار کنند؛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نداشته باشید در محیط کار جایگاه شما و رئیس شما یکی باشد؛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نداشته باشید تمام جهان را فرش کنند تا پای شما آسیب نبیند،</w:t>
      </w:r>
    </w:p>
    <w:p>
      <w:pPr>
        <w:pStyle w:val="BookText"/>
        <w:rPr/>
      </w:pPr>
      <w:r>
        <w:rPr>
          <w:rFonts w:ascii="IRNazanin" w:hAnsi="IRNazanin" w:eastAsia="IRNazanin"/>
          <w:color w:val="111111"/>
          <w:sz w:val="28"/>
          <w:sz w:val="28"/>
          <w:szCs w:val="28"/>
          <w:rtl w:val="true"/>
          <w:lang w:bidi="fa-IR"/>
        </w:rPr>
        <w:t>لطفاً یک جفت کفش بپوشید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انتظارات عمومی عمدتاً توسط قانون و شرع مشخص شده است؛ لذا منظور ما از توقع این است که انتظار داشته باشیم اطرافیان همیشه شرایط ما را درک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مانند ما انسان هستند و در بعضی مواقع نمی توانند وضعیت ما را به درستی درک کنند یا حتی قادر به این کار نیستند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اولویت های دیگری دارند و توان آنها نیز محدود است؛ لذا به طور کلی می گوییم به جز خداوند متعال، از کسی توقع نداشته باشیم و خودمان تلاش نماییم</w:t>
      </w:r>
      <w:r>
        <w:rPr>
          <w:rFonts w:eastAsia="IRNazanin" w:cs="IRNazanin"/>
          <w:color w:val="111111"/>
          <w:sz w:val="28"/>
          <w:szCs w:val="28"/>
          <w:rtl w:val="true"/>
          <w:lang w:bidi="fa-IR"/>
        </w:rPr>
        <w:t>.</w:t>
      </w:r>
      <w:bookmarkStart w:id="348" w:name="pg4051_21173"/>
    </w:p>
    <w:p>
      <w:pPr>
        <w:pStyle w:val="Heading2"/>
        <w:numPr>
          <w:ilvl w:val="1"/>
          <w:numId w:val="1"/>
        </w:numPr>
        <w:rPr/>
      </w:pPr>
      <w:bookmarkStart w:id="349" w:name="__RefHeading___Toc2339447_2281741623"/>
      <w:bookmarkStart w:id="350" w:name="_Toc136"/>
      <w:bookmarkEnd w:id="348"/>
      <w:bookmarkEnd w:id="349"/>
      <w:r>
        <w:rPr>
          <w:rtl w:val="true"/>
        </w:rPr>
        <w:t>سؤال هشتم</w:t>
      </w:r>
      <w:r>
        <w:rPr>
          <w:rtl w:val="true"/>
        </w:rPr>
        <w:t>:</w:t>
      </w:r>
      <w:r>
        <w:rPr>
          <w:rtl w:val="true"/>
        </w:rPr>
        <w:t>محیط خود را چگونه می بینم؟</w:t>
      </w:r>
      <w:bookmarkEnd w:id="350"/>
    </w:p>
    <w:p>
      <w:pPr>
        <w:pStyle w:val="Heading3"/>
        <w:numPr>
          <w:ilvl w:val="2"/>
          <w:numId w:val="1"/>
        </w:numPr>
        <w:rPr/>
      </w:pPr>
      <w:bookmarkStart w:id="351" w:name="__RefHeading___Toc2339449_2281741623"/>
      <w:bookmarkStart w:id="352" w:name="_Toc137"/>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بودن و حیات، بزرگترین نعمتی است که خداوند متعال در اختیار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زنده بودن و زندگی اگر نبود، از دیگر نعمتها نیز محروم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ما در این جهان هستی، فرصتی است که به وجود خود تعالی بخشیم و فضیلتهای بیشتری را کسب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خلقت همچون آیینه ای است که ما در آن مینگریم، اما در واقع خود را میبینیم و از درون و ظاهر خود آگاهی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گل نرگس آیینه ای است که با نگریستن به آن، روحیات و احساسات خودمان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بازی فرزندمان همراه دیگر بچه های خردسال در واقع آینه ای است که مهربانی و تعلق خاطر ما را به فرزندمان به نمایش میگذارد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شناخت محیط اطراف و توجه به فضای پیرامونی، یکی از راههای شناخت خود و خودآگاهی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مطالب بیان شده، محیط اطراف را در سه قسمت دسته بندی نموده و به توضیح آن می پردازیم؛ امید است که بهتر ببینیم و زیباتر بیندیشم</w:t>
      </w:r>
      <w:r>
        <w:rPr>
          <w:rFonts w:eastAsia="IRNazanin" w:cs="IRNazanin"/>
          <w:color w:val="111111"/>
          <w:sz w:val="28"/>
          <w:szCs w:val="28"/>
          <w:rtl w:val="true"/>
          <w:lang w:bidi="fa-IR"/>
        </w:rPr>
        <w:t>.</w:t>
      </w:r>
      <w:bookmarkStart w:id="353" w:name="pg4051_21174"/>
    </w:p>
    <w:p>
      <w:pPr>
        <w:pStyle w:val="Heading3"/>
        <w:numPr>
          <w:ilvl w:val="2"/>
          <w:numId w:val="1"/>
        </w:numPr>
        <w:rPr/>
      </w:pPr>
      <w:bookmarkStart w:id="354" w:name="__RefHeading___Toc2339451_2281741623"/>
      <w:bookmarkStart w:id="355" w:name="_Toc138"/>
      <w:bookmarkEnd w:id="353"/>
      <w:bookmarkEnd w:id="354"/>
      <w:r>
        <w:rPr>
          <w:rtl w:val="true"/>
        </w:rPr>
        <w:t>دسته بندی محیط زندگی انسان</w:t>
      </w:r>
      <w:bookmarkEnd w:id="355"/>
    </w:p>
    <w:p>
      <w:pPr>
        <w:pStyle w:val="Heading4"/>
        <w:numPr>
          <w:ilvl w:val="3"/>
          <w:numId w:val="1"/>
        </w:numPr>
        <w:rPr/>
      </w:pPr>
      <w:bookmarkStart w:id="356" w:name="__RefHeading___Toc2339453_2281741623"/>
      <w:bookmarkStart w:id="357" w:name="_Toc139"/>
      <w:bookmarkEnd w:id="356"/>
      <w:r>
        <w:rPr>
          <w:rtl w:val="true"/>
        </w:rPr>
        <w:t>اشیاء</w:t>
      </w:r>
      <w:bookmarkEnd w:id="357"/>
    </w:p>
    <w:p>
      <w:pPr>
        <w:pStyle w:val="BookText"/>
        <w:rPr/>
      </w:pPr>
      <w:r>
        <w:rPr>
          <w:rFonts w:ascii="IRNazanin" w:hAnsi="IRNazanin" w:eastAsia="IRNazanin"/>
          <w:color w:val="111111"/>
          <w:sz w:val="28"/>
          <w:sz w:val="28"/>
          <w:szCs w:val="28"/>
          <w:rtl w:val="true"/>
          <w:lang w:bidi="fa-IR"/>
        </w:rPr>
        <w:t>در اطراف ما اشیاء و وسایلی هستند که انجام کارهای دشوار را برای ما آسان نموده و موجب رفاه ما در زندگی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اشیاء کوچک و بزرگ هستند، جان ندارند و کاملاً تحت سیطره انسان قرار دارند؛ بهسادگی میتوان به آنها آسیب زد و میتوان در هر زمانی از شبانه روز از آنها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خودرو، خانه، لباس، صندلی، یخچال و غیره، در این دسته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نحوة تعامل و استفاده ما از این اشیاء، روحیات و نیازهای جسمی ما را نشان میدهد؛ لذا اگر به نحوة استفاده خودمان از این اشیاء دقت کنیم، می توانیم شناخت بهتری را نسبت به خود کسب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سؤالات زیر را از خودمان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از اتومبیل خودم درست استفاده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خودروی من در خدمت همه اعضاء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خودرو برای من است یا من برای اتومبیل؟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گوشی تلفن همراه من قسمت مهمی از زندگی من است یا فقط یک وسیله ارتباطی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انتظار دارم همیشه وسایل خانه سالم باشند یا ممکن است یخچال خانه بسوزد، ظرف میوه خوری بشکند و شیر ظرفشویی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نگاه اول سؤالات فوق الذکر بسیار ساده و پیش پا افتاده تلقی شود، اما پاسخ به همین سؤالات ساده میتواند روحیات و هیجانات ما را مشخص نموده و نگاه ما را به اشیاء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مالک ما هستند یا ما مالک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اعضاء خانواده ارزشمند هستند یا اشیاء منزل؟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موضوع تاریخ مصرف موادغذایی آشناییم یا نه؟</w:t>
      </w:r>
      <w:r>
        <w:rPr>
          <w:rFonts w:eastAsia="IRNazanin" w:cs="IRNazanin"/>
          <w:color w:val="111111"/>
          <w:sz w:val="28"/>
          <w:szCs w:val="28"/>
          <w:rtl w:val="true"/>
          <w:lang w:bidi="fa-IR"/>
        </w:rPr>
        <w:t>!</w:t>
      </w:r>
      <w:bookmarkStart w:id="358" w:name="pg4051_21177"/>
    </w:p>
    <w:p>
      <w:pPr>
        <w:pStyle w:val="BookText"/>
        <w:rPr/>
      </w:pPr>
      <w:bookmarkEnd w:id="358"/>
      <w:r>
        <w:rPr>
          <w:rFonts w:ascii="IRNazanin" w:hAnsi="IRNazanin" w:eastAsia="IRNazanin"/>
          <w:color w:val="111111"/>
          <w:sz w:val="28"/>
          <w:sz w:val="28"/>
          <w:szCs w:val="28"/>
          <w:rtl w:val="true"/>
          <w:lang w:bidi="fa-IR"/>
        </w:rPr>
        <w:t>پدر خانوادهای را تصور کنید که دائماً مشغول رسیدگی به اتومبیل خود است و روزانه ساعتی را به آن اختصاص میدهد و همیشه مراقب سالم بودن خودرو است و آن را تمیز نگه میدارد، حال باید از این پدر سؤال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خودتان و اعضاء خانواده خود نیز به همین مقدار اهمیت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مراقب سلامتی همسر و فرزندان خود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احوال آنها را نیز هر روز جویا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آنها نیز وقت کافی اختصاص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اشیاء اطراف ما قسمتی از اموال شخصی و عمومی است که می توان با چگونگی تعامل با آنها از روحیات خود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زدن به صندلی اتوبوس شاید چندان مهم به نظر نیاید، اما نشان از ضعف شخصیتی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نحوه استفاده ما از اشیاء اطراف متعادل و مناسب باشد، میتوانیم بگوییم ارتباط نسبی و مناسبی با محیط اطراف داریم</w:t>
      </w:r>
      <w:r>
        <w:rPr>
          <w:rFonts w:eastAsia="IRNazanin" w:cs="IRNazanin"/>
          <w:color w:val="111111"/>
          <w:sz w:val="28"/>
          <w:szCs w:val="28"/>
          <w:rtl w:val="true"/>
          <w:lang w:bidi="fa-IR"/>
        </w:rPr>
        <w:t>.</w:t>
      </w:r>
    </w:p>
    <w:p>
      <w:pPr>
        <w:pStyle w:val="Heading4"/>
        <w:numPr>
          <w:ilvl w:val="3"/>
          <w:numId w:val="1"/>
        </w:numPr>
        <w:rPr/>
      </w:pPr>
      <w:bookmarkStart w:id="359" w:name="__RefHeading___Toc2339455_2281741623"/>
      <w:bookmarkStart w:id="360" w:name="_Toc140"/>
      <w:bookmarkEnd w:id="359"/>
      <w:r>
        <w:rPr>
          <w:rtl w:val="true"/>
        </w:rPr>
        <w:t>طبیعت</w:t>
      </w:r>
      <w:bookmarkEnd w:id="360"/>
    </w:p>
    <w:p>
      <w:pPr>
        <w:pStyle w:val="BookText"/>
        <w:rPr/>
      </w:pPr>
      <w:r>
        <w:rPr>
          <w:rFonts w:ascii="IRNazanin" w:hAnsi="IRNazanin" w:eastAsia="IRNazanin"/>
          <w:color w:val="111111"/>
          <w:sz w:val="28"/>
          <w:sz w:val="28"/>
          <w:szCs w:val="28"/>
          <w:rtl w:val="true"/>
          <w:lang w:bidi="fa-IR"/>
        </w:rPr>
        <w:t>طبیعت در واقع مادر همه ماست، ما از خاکیم و از زمین؛ رود، دریا، جنگل، کوه، بیابان، پرندگان و حیوانات همگی طبیعت را شکل میدهند و البته ما انسانها نیز قسمتی از این طبیعت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دنیا میآییم، زندگی میکنیم و میمیریم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زندگی ما زنده است و تنفس میکند و به ما زندگی می بخشد؛ از آن غذا تهیه میکنیم و خود را زنده نگه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میسازیم و وسایل رفاه خود را فراهم میکنیم، پس نحوه تعامل با طبیعت، در واقع نحوه تعامل ما با خودمان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ما با طبیعت، در واقع نشاندهنده روحیات و شخصیت واقعی ماست که چگونگی جهان درون ما را مشخص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شاخه تر یک درخت و آتش افروختن، پرتاب زباله به رودخانه، شکار پرندگان، ریختن زباله در کوه و</w:t>
      </w:r>
      <w:bookmarkStart w:id="361" w:name="pg4051_21178"/>
    </w:p>
    <w:p>
      <w:pPr>
        <w:pStyle w:val="BookText"/>
        <w:rPr/>
      </w:pPr>
      <w:bookmarkEnd w:id="361"/>
      <w:r>
        <w:rPr>
          <w:rFonts w:ascii="IRNazanin" w:hAnsi="IRNazanin" w:eastAsia="IRNazanin"/>
          <w:color w:val="111111"/>
          <w:sz w:val="28"/>
          <w:sz w:val="28"/>
          <w:szCs w:val="28"/>
          <w:rtl w:val="true"/>
          <w:lang w:bidi="fa-IR"/>
        </w:rPr>
        <w:t>دشت، بریدن درختان و خشک کردن آن، آلوده نمودن دریا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برخوردهای ناشایست انسان با طبیعت، نشان از ضعف توانمندی اوست که هنوز در قالب یک انسان توانمند نشده و دارای ضعف است؛ اما انسانهایی نیز هستندکه نگاه متفاوتی به خود و طبیعت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دادن به پرندگان در فصل سرما؛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شکار حیوانات؛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گل و گیاه در منزل؛</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رسیدگی به حیوانات محیط اطراف خانه؛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به درختان و گیاهان که در مجاورت خانه هستند؛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زباله از کوه و رود؛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 درخت و گل و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انسانها که اقدام به چنین کارهای شایستهای میکنند؛ از درک بسیار بالایی برخوردارند؛ چراکه میدانند حیات آنها به حیات طبیعت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روحیات و صفات انسانی والایی دارند و خود را در مقابل طبیعت مسئول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مسئولانه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رفتار از خودمان و کسانی که اینگونه رفتار میکنند، میتوان تصویر زیبایی از خود متصور شد و همچون آیینهای خود را به تماشا نشست</w:t>
      </w:r>
      <w:r>
        <w:rPr>
          <w:rFonts w:eastAsia="IRNazanin" w:cs="IRNazanin"/>
          <w:color w:val="111111"/>
          <w:sz w:val="28"/>
          <w:szCs w:val="28"/>
          <w:rtl w:val="true"/>
          <w:lang w:bidi="fa-IR"/>
        </w:rPr>
        <w:t>.</w:t>
      </w:r>
    </w:p>
    <w:p>
      <w:pPr>
        <w:pStyle w:val="Heading4"/>
        <w:numPr>
          <w:ilvl w:val="3"/>
          <w:numId w:val="1"/>
        </w:numPr>
        <w:rPr/>
      </w:pPr>
      <w:bookmarkStart w:id="362" w:name="__RefHeading___Toc2339457_2281741623"/>
      <w:bookmarkStart w:id="363" w:name="_Toc141"/>
      <w:bookmarkEnd w:id="362"/>
      <w:r>
        <w:rPr>
          <w:rtl w:val="true"/>
        </w:rPr>
        <w:t>انسان</w:t>
      </w:r>
      <w:bookmarkEnd w:id="363"/>
    </w:p>
    <w:p>
      <w:pPr>
        <w:pStyle w:val="BookText"/>
        <w:rPr/>
      </w:pPr>
      <w:r>
        <w:rPr>
          <w:rFonts w:ascii="IRNazanin" w:hAnsi="IRNazanin" w:eastAsia="IRNazanin"/>
          <w:color w:val="111111"/>
          <w:sz w:val="28"/>
          <w:sz w:val="28"/>
          <w:szCs w:val="28"/>
          <w:rtl w:val="true"/>
          <w:lang w:bidi="fa-IR"/>
        </w:rPr>
        <w:t>اشیاء و طبیعت دو دسته از مواردی بودند که نحوه تقابل و تعامل ما با آنها نشان از روحیات و خلقیات ما داشت؛ حال با انسان روبه 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ما به دیگران چگونه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آنها از ما بهتر هستند یا ما از آنها بهتریم؟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دیگران رفتار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این چنینی به همراه پاسخ ما، نشاندهنده این است که ما به خود و زندگی خود چه نگاهی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آیینهای که انسان می تواند خود را در آن ببیند، نحوه تعامل او با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احترام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انسان محترمی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انسان مهربانی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آزار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قلب آرامی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تحقیر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عقده های روانی رنج نمیبری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در حد توان خود کمک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شخصیت بزرگواری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شناخت و تلقی درستی از خود ندارند؛ چراکه خود را از جامعه جدا نموده و بر اساس زندگی شخصی و خانوادگی برای خود شخصیت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عادتها، خلقیات و رفتارهای ما در جامعه بهتر ظاهر میشود تا محیط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بودن ما در خانواده طبیعی است؛ اما اگر این مهربانی در جامعه ظاهر شود،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هرچقدر دیگران را مثل خودمان محترم ببینیم، در واقع دارای شخصیت محترمی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ما با مردم نباید زاییده ترس یا به خاطر موقعیت اجتماعی، مالی و علمی باشد، بلکه صرفاً به خاطر انسانیت و انسان بودن باید به مردم احترام گذاشت و آنها را بزرگ و بزرگوار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به اطرافیان خود به دیده ابزار نگاه کنیم؛ چون خود نیز ابزار تصور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ابزار زندگی نیستند؛ بلکه نعمت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 ابزار زندگی نیستند؛ بلکه نعمت خدا هستند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ابزار زندگی نیستند؛ بلکه نعمت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مقابل نعمتهای خداوند متعال مسئولیم و حتماً از نحوه استفاده ما از آنها سؤال خواهد شد و باید پاسخگو باشیم؛ لذا چه خوب که به همه اطرافیان خود به دیده نعمت الهی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خود را بشناسیم و از حقوق دیگران آگاه باشیم تا در مسیر خوشحالی و خوشبختی قرار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با هم برابرند چرا که خالق یکسانی دارند؛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برابرند چون شرافت انسانی مشترکی دارند؛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برابرند چون همه انسانها متفکر هستند؛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برابرند چون گذشت زمان نشان داده است تفاوتهای متصور شده از قبیل رنگ پوست و مرزکشی های غیرانسانی، جز خسارت برای انسان ارمغان دیگری نداشته است؛ پس میتوانیم اینگونه به اطراف خود، خصوصاً دیگر انسانها نگاه کنیم که همه انسانها مثل من شریف و محترم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نگرش می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کنار یکدیگر بهتر زندگی می کنیم؛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یکدیگر را نعمت خدا می دانیم؛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ابزار نیستیم بلکه وسیله تعالی یکدیگر هستیم؛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همه در مقابل هم مسئول هستیم؛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مسئول نگهداری از طبیعت هستیم؛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قسمتی از این جهان هستی بوده و نسبت به آن مسئولیم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بعضی از عالمان امور معنوی با یک نگاه بزرگبینانه به جهان هستی مینگرند و در پی درک بهتر امور معنوی هستند؛ مانند شناخت آسمان، نگریستن به ستارهها و تفکر در چرخش کرات آسمان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 ای نیز با نگاه ریزبینانه به جهان هستی مینگرند؛ مانند دانشمندانی که بر روی میکروب ها، ویروسها و باکتریها تحقیق می کنند، و سعی در شناخت</w:t>
      </w:r>
    </w:p>
    <w:p>
      <w:pPr>
        <w:pStyle w:val="BookText"/>
        <w:rPr/>
      </w:pPr>
      <w:r>
        <w:rPr>
          <w:rFonts w:ascii="IRNazanin" w:hAnsi="IRNazanin" w:eastAsia="IRNazanin"/>
          <w:color w:val="111111"/>
          <w:sz w:val="28"/>
          <w:sz w:val="28"/>
          <w:szCs w:val="28"/>
          <w:rtl w:val="true"/>
          <w:lang w:bidi="fa-IR"/>
        </w:rPr>
        <w:t>جهان هستی دارند؛ اگرچه این دو روش مختلف است، اما هر دو دسته میکوشند در واقع آگاهی مطلوبی نسبت به وجود خود پیدا کنند؛ زیرا می دانند با دانستن مختصات طبیعت اطراف، میتوان مختصات خود را نیز بهدست آورد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 توانمندی است که میتواند در هر دو روش تأمل نموده و آگاهی مطلوبی نسبت به خویش پیدا کند و از این آگاهی بهره مناسب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به تنهایی دریای بیکران معرفت و علم است؛ هیجانات، خشم، محبت، امید و دیگر اقتضائات انسانی محلی برای مطالعه اوست</w:t>
      </w:r>
      <w:r>
        <w:rPr>
          <w:rFonts w:eastAsia="IRNazanin" w:cs="IRNazanin"/>
          <w:color w:val="111111"/>
          <w:sz w:val="28"/>
          <w:szCs w:val="28"/>
          <w:rtl w:val="true"/>
          <w:lang w:bidi="fa-IR"/>
        </w:rPr>
        <w:t>.</w:t>
      </w:r>
      <w:bookmarkStart w:id="364" w:name="pg4051_21186"/>
    </w:p>
    <w:p>
      <w:pPr>
        <w:pStyle w:val="Heading2"/>
        <w:numPr>
          <w:ilvl w:val="1"/>
          <w:numId w:val="1"/>
        </w:numPr>
        <w:rPr/>
      </w:pPr>
      <w:bookmarkStart w:id="365" w:name="__RefHeading___Toc2339459_2281741623"/>
      <w:bookmarkStart w:id="366" w:name="_Toc142"/>
      <w:bookmarkEnd w:id="364"/>
      <w:bookmarkEnd w:id="365"/>
      <w:r>
        <w:rPr>
          <w:rtl w:val="true"/>
        </w:rPr>
        <w:t>سخن پایانی</w:t>
      </w:r>
      <w:bookmarkEnd w:id="366"/>
    </w:p>
    <w:p>
      <w:pPr>
        <w:pStyle w:val="BookText"/>
        <w:rPr/>
      </w:pPr>
      <w:r>
        <w:rPr>
          <w:rFonts w:ascii="IRNazanin" w:hAnsi="IRNazanin" w:eastAsia="IRNazanin"/>
          <w:color w:val="111111"/>
          <w:sz w:val="28"/>
          <w:sz w:val="28"/>
          <w:szCs w:val="28"/>
          <w:rtl w:val="true"/>
          <w:lang w:bidi="fa-IR"/>
        </w:rPr>
        <w:t>شناخت تمام ابعاد وجودی انسان امری است سخت و ثقیل که بر هرکس میسر نیست؛ چرا که خالق انسان، مافوق تصورات است و انسان نیز مخلوق همان خالق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ما نیز در این مکتوب آن بود که آگاهی خویش را نسبت به بعضی از ابعاد شخصیتی خود افزایش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مؤلفه هایی پرداختیم که کاربرد بیشتری نسبت به دیگر مؤلفهها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درباره خویش و اندیشیدن به خود، موجب تعادل روحیات و موازنه بین وجوه مختلف او خواهد شد و هر چه این تعادل و موازنه درونی دقیقتر باشد، تعادل و تناسب ما نیز با اطرافمان کاملتر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آرامش خاطر تثبیت شدهای بهره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برههای از زمان انسان هایی یافت میشوند که با ژرف اندشی در باب شناخت انسان، مسیر مناسبی را برای تکامل او گشوده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چون افلاطون و ارسطو، ابنسینا و فارابی، از زمانهای گذشته و سهروردی، ملاصدرا و دیگران در بازه زمانی نزدیک به ما، در خصوص چیستی، چگونگی و چرایی انسان تفکر نموده و مطالعات گرانقدری داشته اند و از ایشان مکتوبات پرارزشی بر جای مانده است که عمدتاً در قالب کتابهای فلسفی، جامعه شناسی و اخلاقی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این مکتوبات همچون چراغی است که فضای تاریک ذهن ما را نسبت به خویشتن روشن میسازد تا بتوانیم اُنس بیشتری با خود واقعی داشته باشیم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بخواهیم از سرچشمه تام و تمام وجوه خویش آگاه شویم، باید جرعه جرعه از آیات کتاب الهی، قرآن کریم، با دل و جان نوش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 به سطر بخوانیم و در باب آن بیندیشیم، از آراء و فهم فضلا و دانشمندان در باب عمق فرمایشات خداوند سبحان آگاه شویم و از جهل خود نسبت به خویش بکاهیم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بدیهی است با شناخت و آگاهی و دانستن علوم، بهتر می توانیم وجود خود را همچون کتابی مصور و مفید مطالعه نموده و مسیر رشد و تعالی را آراسته تر بپیماییم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برای شما خوانندگان عزیز، تمنای سلامتی و عاقبت به خیری دارم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۷۸</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30566</Words>
  <Characters>119244</Characters>
  <CharactersWithSpaces>147992</CharactersWithSpaces>
  <Paragraphs>1937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2026-08-18T07:47:32Z</dcterms:created>
  <dc:creator>ghaemiyeh.com</dc:creator>
  <dc:description/>
  <dc:language>en-US</dc:language>
  <cp:lastModifiedBy/>
  <dcterms:modified xsi:type="dcterms:W3CDTF">2026-08-18T11:17:36Z</dcterms:modified>
  <cp:revision>1</cp:revision>
  <dc:subject/>
  <dc:title>خودآگاهی</dc:title>
</cp:coreProperties>
</file>

<file path=docProps/custom.xml><?xml version="1.0" encoding="utf-8"?>
<Properties xmlns="http://schemas.openxmlformats.org/officeDocument/2006/custom-properties" xmlns:vt="http://schemas.openxmlformats.org/officeDocument/2006/docPropsVTypes"/>
</file>