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فهرست کتابخانه های چاپ سنگی کتابخانه آستان حضرت معصومه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520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7521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75213_274958925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475215_2749589250">
            <w:r>
              <w:rPr>
                <w:webHidden/>
                <w:rStyle w:val="IndexLink"/>
                <w:rtl w:val="true"/>
              </w:rPr>
              <w:t>تاریخ چاپ در ایران</w:t>
            </w:r>
            <w:r>
              <w:rPr>
                <w:rStyle w:val="IndexLink"/>
                <w:rtl w:val="true"/>
              </w:rPr>
              <w:tab/>
            </w:r>
            <w:r>
              <w:rPr>
                <w:rStyle w:val="IndexLink"/>
              </w:rPr>
              <w:t>6</w:t>
            </w:r>
          </w:hyperlink>
        </w:p>
        <w:p>
          <w:pPr>
            <w:pStyle w:val="Contents2"/>
            <w:tabs>
              <w:tab w:val="clear" w:pos="8743"/>
              <w:tab w:val="right" w:pos="9026" w:leader="dot"/>
            </w:tabs>
            <w:rPr/>
          </w:pPr>
          <w:hyperlink w:anchor="__RefHeading___Toc2475217_2749589250">
            <w:r>
              <w:rPr>
                <w:webHidden/>
                <w:rStyle w:val="IndexLink"/>
                <w:rtl w:val="true"/>
              </w:rPr>
              <w:t>اسلوب تنظیم فهرست</w:t>
            </w:r>
            <w:r>
              <w:rPr>
                <w:rStyle w:val="IndexLink"/>
                <w:rtl w:val="true"/>
              </w:rPr>
              <w:tab/>
            </w:r>
            <w:r>
              <w:rPr>
                <w:rStyle w:val="IndexLink"/>
              </w:rPr>
              <w:t>8</w:t>
            </w:r>
          </w:hyperlink>
        </w:p>
        <w:p>
          <w:pPr>
            <w:pStyle w:val="Contents2"/>
            <w:tabs>
              <w:tab w:val="clear" w:pos="8743"/>
              <w:tab w:val="right" w:pos="9026" w:leader="dot"/>
            </w:tabs>
            <w:rPr/>
          </w:pPr>
          <w:hyperlink w:anchor="__RefHeading___Toc2475219_2749589250">
            <w:r>
              <w:rPr>
                <w:webHidden/>
                <w:rStyle w:val="IndexLink"/>
                <w:rtl w:val="true"/>
              </w:rPr>
              <w:t xml:space="preserve">بخش اول </w:t>
            </w:r>
            <w:r>
              <w:rPr>
                <w:rStyle w:val="IndexLink"/>
                <w:rtl w:val="true"/>
              </w:rPr>
              <w:t xml:space="preserve">: </w:t>
            </w:r>
            <w:r>
              <w:rPr>
                <w:rStyle w:val="IndexLink"/>
                <w:rtl w:val="true"/>
              </w:rPr>
              <w:t>کتاب‌های فارسی</w:t>
            </w:r>
            <w:r>
              <w:rPr>
                <w:rStyle w:val="IndexLink"/>
                <w:rtl w:val="true"/>
              </w:rPr>
              <w:tab/>
            </w:r>
            <w:r>
              <w:rPr>
                <w:rStyle w:val="IndexLink"/>
              </w:rPr>
              <w:t>11</w:t>
            </w:r>
          </w:hyperlink>
        </w:p>
        <w:p>
          <w:pPr>
            <w:pStyle w:val="Contents3"/>
            <w:tabs>
              <w:tab w:val="clear" w:pos="8459"/>
              <w:tab w:val="right" w:pos="9026" w:leader="dot"/>
            </w:tabs>
            <w:rPr/>
          </w:pPr>
          <w:hyperlink w:anchor="__RefHeading___Toc2475221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475223_2749589250">
            <w:r>
              <w:rPr>
                <w:webHidden/>
                <w:rStyle w:val="IndexLink"/>
                <w:rtl w:val="true"/>
              </w:rPr>
              <w:t xml:space="preserve">« </w:t>
            </w:r>
            <w:r>
              <w:rPr>
                <w:rStyle w:val="IndexLink"/>
                <w:rtl w:val="true"/>
              </w:rPr>
              <w:t xml:space="preserve">آ </w:t>
            </w:r>
            <w:r>
              <w:rPr>
                <w:rStyle w:val="IndexLink"/>
                <w:rtl w:val="true"/>
              </w:rPr>
              <w:t>»</w:t>
              <w:tab/>
            </w:r>
            <w:r>
              <w:rPr>
                <w:rStyle w:val="IndexLink"/>
              </w:rPr>
              <w:t>13</w:t>
            </w:r>
          </w:hyperlink>
        </w:p>
        <w:p>
          <w:pPr>
            <w:pStyle w:val="Contents3"/>
            <w:tabs>
              <w:tab w:val="clear" w:pos="8459"/>
              <w:tab w:val="right" w:pos="9026" w:leader="dot"/>
            </w:tabs>
            <w:rPr/>
          </w:pPr>
          <w:hyperlink w:anchor="__RefHeading___Toc2475225_2749589250">
            <w:r>
              <w:rPr>
                <w:webHidden/>
                <w:rStyle w:val="IndexLink"/>
                <w:rtl w:val="true"/>
              </w:rPr>
              <w:t xml:space="preserve">« </w:t>
            </w:r>
            <w:r>
              <w:rPr>
                <w:rStyle w:val="IndexLink"/>
                <w:rtl w:val="true"/>
              </w:rPr>
              <w:t xml:space="preserve">الف </w:t>
            </w:r>
            <w:r>
              <w:rPr>
                <w:rStyle w:val="IndexLink"/>
                <w:rtl w:val="true"/>
              </w:rPr>
              <w:t>»</w:t>
              <w:tab/>
            </w:r>
            <w:r>
              <w:rPr>
                <w:rStyle w:val="IndexLink"/>
              </w:rPr>
              <w:t>16</w:t>
            </w:r>
          </w:hyperlink>
        </w:p>
        <w:p>
          <w:pPr>
            <w:pStyle w:val="Contents3"/>
            <w:tabs>
              <w:tab w:val="clear" w:pos="8459"/>
              <w:tab w:val="right" w:pos="9026" w:leader="dot"/>
            </w:tabs>
            <w:rPr/>
          </w:pPr>
          <w:hyperlink w:anchor="__RefHeading___Toc2475227_2749589250">
            <w:r>
              <w:rPr>
                <w:webHidden/>
                <w:rStyle w:val="IndexLink"/>
                <w:rtl w:val="true"/>
              </w:rPr>
              <w:t xml:space="preserve">« </w:t>
            </w:r>
            <w:r>
              <w:rPr>
                <w:rStyle w:val="IndexLink"/>
                <w:rtl w:val="true"/>
              </w:rPr>
              <w:t xml:space="preserve">ب </w:t>
            </w:r>
            <w:r>
              <w:rPr>
                <w:rStyle w:val="IndexLink"/>
                <w:rtl w:val="true"/>
              </w:rPr>
              <w:t>»</w:t>
              <w:tab/>
            </w:r>
            <w:r>
              <w:rPr>
                <w:rStyle w:val="IndexLink"/>
              </w:rPr>
              <w:t>36</w:t>
            </w:r>
          </w:hyperlink>
        </w:p>
        <w:p>
          <w:pPr>
            <w:pStyle w:val="Contents3"/>
            <w:tabs>
              <w:tab w:val="clear" w:pos="8459"/>
              <w:tab w:val="right" w:pos="9026" w:leader="dot"/>
            </w:tabs>
            <w:rPr/>
          </w:pPr>
          <w:hyperlink w:anchor="__RefHeading___Toc2475229_2749589250">
            <w:r>
              <w:rPr>
                <w:webHidden/>
                <w:rStyle w:val="IndexLink"/>
                <w:rtl w:val="true"/>
              </w:rPr>
              <w:t xml:space="preserve">« </w:t>
            </w:r>
            <w:r>
              <w:rPr>
                <w:rStyle w:val="IndexLink"/>
                <w:rtl w:val="true"/>
              </w:rPr>
              <w:t xml:space="preserve">پ </w:t>
            </w:r>
            <w:r>
              <w:rPr>
                <w:rStyle w:val="IndexLink"/>
                <w:rtl w:val="true"/>
              </w:rPr>
              <w:t>»</w:t>
              <w:tab/>
            </w:r>
            <w:r>
              <w:rPr>
                <w:rStyle w:val="IndexLink"/>
              </w:rPr>
              <w:t>44</w:t>
            </w:r>
          </w:hyperlink>
        </w:p>
        <w:p>
          <w:pPr>
            <w:pStyle w:val="Contents3"/>
            <w:tabs>
              <w:tab w:val="clear" w:pos="8459"/>
              <w:tab w:val="right" w:pos="9026" w:leader="dot"/>
            </w:tabs>
            <w:rPr/>
          </w:pPr>
          <w:hyperlink w:anchor="__RefHeading___Toc2475231_2749589250">
            <w:r>
              <w:rPr>
                <w:webHidden/>
                <w:rStyle w:val="IndexLink"/>
                <w:rtl w:val="true"/>
              </w:rPr>
              <w:t xml:space="preserve">« </w:t>
            </w:r>
            <w:r>
              <w:rPr>
                <w:rStyle w:val="IndexLink"/>
                <w:rtl w:val="true"/>
              </w:rPr>
              <w:t xml:space="preserve">ت </w:t>
            </w:r>
            <w:r>
              <w:rPr>
                <w:rStyle w:val="IndexLink"/>
                <w:rtl w:val="true"/>
              </w:rPr>
              <w:t>»</w:t>
              <w:tab/>
            </w:r>
            <w:r>
              <w:rPr>
                <w:rStyle w:val="IndexLink"/>
              </w:rPr>
              <w:t>46</w:t>
            </w:r>
          </w:hyperlink>
        </w:p>
        <w:p>
          <w:pPr>
            <w:pStyle w:val="Contents3"/>
            <w:tabs>
              <w:tab w:val="clear" w:pos="8459"/>
              <w:tab w:val="right" w:pos="9026" w:leader="dot"/>
            </w:tabs>
            <w:rPr/>
          </w:pPr>
          <w:hyperlink w:anchor="__RefHeading___Toc2475233_2749589250">
            <w:r>
              <w:rPr>
                <w:webHidden/>
                <w:rStyle w:val="IndexLink"/>
                <w:rtl w:val="true"/>
              </w:rPr>
              <w:t xml:space="preserve">« </w:t>
            </w:r>
            <w:r>
              <w:rPr>
                <w:rStyle w:val="IndexLink"/>
                <w:rtl w:val="true"/>
              </w:rPr>
              <w:t xml:space="preserve">ج </w:t>
            </w:r>
            <w:r>
              <w:rPr>
                <w:rStyle w:val="IndexLink"/>
                <w:rtl w:val="true"/>
              </w:rPr>
              <w:t>»</w:t>
              <w:tab/>
            </w:r>
            <w:r>
              <w:rPr>
                <w:rStyle w:val="IndexLink"/>
              </w:rPr>
              <w:t>78</w:t>
            </w:r>
          </w:hyperlink>
        </w:p>
        <w:p>
          <w:pPr>
            <w:pStyle w:val="Contents3"/>
            <w:tabs>
              <w:tab w:val="clear" w:pos="8459"/>
              <w:tab w:val="right" w:pos="9026" w:leader="dot"/>
            </w:tabs>
            <w:rPr/>
          </w:pPr>
          <w:hyperlink w:anchor="__RefHeading___Toc2475235_2749589250">
            <w:r>
              <w:rPr>
                <w:webHidden/>
                <w:rStyle w:val="IndexLink"/>
                <w:rtl w:val="true"/>
              </w:rPr>
              <w:t xml:space="preserve">« </w:t>
            </w:r>
            <w:r>
              <w:rPr>
                <w:rStyle w:val="IndexLink"/>
                <w:rtl w:val="true"/>
              </w:rPr>
              <w:t xml:space="preserve">چ </w:t>
            </w:r>
            <w:r>
              <w:rPr>
                <w:rStyle w:val="IndexLink"/>
                <w:rtl w:val="true"/>
              </w:rPr>
              <w:t>»</w:t>
              <w:tab/>
            </w:r>
            <w:r>
              <w:rPr>
                <w:rStyle w:val="IndexLink"/>
              </w:rPr>
              <w:t>89</w:t>
            </w:r>
          </w:hyperlink>
        </w:p>
        <w:p>
          <w:pPr>
            <w:pStyle w:val="Contents3"/>
            <w:tabs>
              <w:tab w:val="clear" w:pos="8459"/>
              <w:tab w:val="right" w:pos="9026" w:leader="dot"/>
            </w:tabs>
            <w:rPr/>
          </w:pPr>
          <w:hyperlink w:anchor="__RefHeading___Toc2475237_2749589250">
            <w:r>
              <w:rPr>
                <w:webHidden/>
                <w:rStyle w:val="IndexLink"/>
                <w:rtl w:val="true"/>
              </w:rPr>
              <w:t xml:space="preserve">« </w:t>
            </w:r>
            <w:r>
              <w:rPr>
                <w:rStyle w:val="IndexLink"/>
                <w:rtl w:val="true"/>
              </w:rPr>
              <w:t xml:space="preserve">ح </w:t>
            </w:r>
            <w:r>
              <w:rPr>
                <w:rStyle w:val="IndexLink"/>
                <w:rtl w:val="true"/>
              </w:rPr>
              <w:t>»</w:t>
              <w:tab/>
            </w:r>
            <w:r>
              <w:rPr>
                <w:rStyle w:val="IndexLink"/>
              </w:rPr>
              <w:t>90</w:t>
            </w:r>
          </w:hyperlink>
        </w:p>
        <w:p>
          <w:pPr>
            <w:pStyle w:val="Contents3"/>
            <w:tabs>
              <w:tab w:val="clear" w:pos="8459"/>
              <w:tab w:val="right" w:pos="9026" w:leader="dot"/>
            </w:tabs>
            <w:rPr/>
          </w:pPr>
          <w:hyperlink w:anchor="__RefHeading___Toc2475239_2749589250">
            <w:r>
              <w:rPr>
                <w:webHidden/>
                <w:rStyle w:val="IndexLink"/>
                <w:rtl w:val="true"/>
              </w:rPr>
              <w:t xml:space="preserve">« </w:t>
            </w:r>
            <w:r>
              <w:rPr>
                <w:rStyle w:val="IndexLink"/>
                <w:rtl w:val="true"/>
              </w:rPr>
              <w:t xml:space="preserve">خ </w:t>
            </w:r>
            <w:r>
              <w:rPr>
                <w:rStyle w:val="IndexLink"/>
                <w:rtl w:val="true"/>
              </w:rPr>
              <w:t>»</w:t>
              <w:tab/>
            </w:r>
            <w:r>
              <w:rPr>
                <w:rStyle w:val="IndexLink"/>
              </w:rPr>
              <w:t>98</w:t>
            </w:r>
          </w:hyperlink>
        </w:p>
        <w:p>
          <w:pPr>
            <w:pStyle w:val="Contents3"/>
            <w:tabs>
              <w:tab w:val="clear" w:pos="8459"/>
              <w:tab w:val="right" w:pos="9026" w:leader="dot"/>
            </w:tabs>
            <w:rPr/>
          </w:pPr>
          <w:hyperlink w:anchor="__RefHeading___Toc2475241_2749589250">
            <w:r>
              <w:rPr>
                <w:webHidden/>
                <w:rStyle w:val="IndexLink"/>
                <w:rtl w:val="true"/>
              </w:rPr>
              <w:t xml:space="preserve">« </w:t>
            </w:r>
            <w:r>
              <w:rPr>
                <w:rStyle w:val="IndexLink"/>
                <w:rtl w:val="true"/>
              </w:rPr>
              <w:t xml:space="preserve">د </w:t>
            </w:r>
            <w:r>
              <w:rPr>
                <w:rStyle w:val="IndexLink"/>
                <w:rtl w:val="true"/>
              </w:rPr>
              <w:t>»</w:t>
              <w:tab/>
            </w:r>
            <w:r>
              <w:rPr>
                <w:rStyle w:val="IndexLink"/>
              </w:rPr>
              <w:t>104</w:t>
            </w:r>
          </w:hyperlink>
        </w:p>
        <w:p>
          <w:pPr>
            <w:pStyle w:val="Contents3"/>
            <w:tabs>
              <w:tab w:val="clear" w:pos="8459"/>
              <w:tab w:val="right" w:pos="9026" w:leader="dot"/>
            </w:tabs>
            <w:rPr/>
          </w:pPr>
          <w:hyperlink w:anchor="__RefHeading___Toc2475243_2749589250">
            <w:r>
              <w:rPr>
                <w:webHidden/>
                <w:rStyle w:val="IndexLink"/>
                <w:rtl w:val="true"/>
              </w:rPr>
              <w:t xml:space="preserve">« </w:t>
            </w:r>
            <w:r>
              <w:rPr>
                <w:rStyle w:val="IndexLink"/>
                <w:rtl w:val="true"/>
              </w:rPr>
              <w:t xml:space="preserve">ذ </w:t>
            </w:r>
            <w:r>
              <w:rPr>
                <w:rStyle w:val="IndexLink"/>
                <w:rtl w:val="true"/>
              </w:rPr>
              <w:t>»</w:t>
              <w:tab/>
            </w:r>
            <w:r>
              <w:rPr>
                <w:rStyle w:val="IndexLink"/>
              </w:rPr>
              <w:t>129</w:t>
            </w:r>
          </w:hyperlink>
        </w:p>
        <w:p>
          <w:pPr>
            <w:pStyle w:val="Contents3"/>
            <w:tabs>
              <w:tab w:val="clear" w:pos="8459"/>
              <w:tab w:val="right" w:pos="9026" w:leader="dot"/>
            </w:tabs>
            <w:rPr/>
          </w:pPr>
          <w:hyperlink w:anchor="__RefHeading___Toc2475245_2749589250">
            <w:r>
              <w:rPr>
                <w:webHidden/>
                <w:rStyle w:val="IndexLink"/>
                <w:rtl w:val="true"/>
              </w:rPr>
              <w:t xml:space="preserve">« </w:t>
            </w:r>
            <w:r>
              <w:rPr>
                <w:rStyle w:val="IndexLink"/>
                <w:rtl w:val="true"/>
              </w:rPr>
              <w:t xml:space="preserve">ر </w:t>
            </w:r>
            <w:r>
              <w:rPr>
                <w:rStyle w:val="IndexLink"/>
                <w:rtl w:val="true"/>
              </w:rPr>
              <w:t>»</w:t>
              <w:tab/>
            </w:r>
            <w:r>
              <w:rPr>
                <w:rStyle w:val="IndexLink"/>
              </w:rPr>
              <w:t>131</w:t>
            </w:r>
          </w:hyperlink>
        </w:p>
        <w:p>
          <w:pPr>
            <w:pStyle w:val="Contents3"/>
            <w:tabs>
              <w:tab w:val="clear" w:pos="8459"/>
              <w:tab w:val="right" w:pos="9026" w:leader="dot"/>
            </w:tabs>
            <w:rPr/>
          </w:pPr>
          <w:hyperlink w:anchor="__RefHeading___Toc2475247_2749589250">
            <w:r>
              <w:rPr>
                <w:webHidden/>
                <w:rStyle w:val="IndexLink"/>
                <w:rtl w:val="true"/>
              </w:rPr>
              <w:t xml:space="preserve">« </w:t>
            </w:r>
            <w:r>
              <w:rPr>
                <w:rStyle w:val="IndexLink"/>
                <w:rtl w:val="true"/>
              </w:rPr>
              <w:t xml:space="preserve">ز </w:t>
            </w:r>
            <w:r>
              <w:rPr>
                <w:rStyle w:val="IndexLink"/>
                <w:rtl w:val="true"/>
              </w:rPr>
              <w:t>»</w:t>
              <w:tab/>
            </w:r>
            <w:r>
              <w:rPr>
                <w:rStyle w:val="IndexLink"/>
              </w:rPr>
              <w:t>141</w:t>
            </w:r>
          </w:hyperlink>
        </w:p>
        <w:p>
          <w:pPr>
            <w:pStyle w:val="Contents3"/>
            <w:tabs>
              <w:tab w:val="clear" w:pos="8459"/>
              <w:tab w:val="right" w:pos="9026" w:leader="dot"/>
            </w:tabs>
            <w:rPr/>
          </w:pPr>
          <w:hyperlink w:anchor="__RefHeading___Toc2475249_2749589250">
            <w:r>
              <w:rPr>
                <w:webHidden/>
                <w:rStyle w:val="IndexLink"/>
                <w:rtl w:val="true"/>
              </w:rPr>
              <w:t xml:space="preserve">« </w:t>
            </w:r>
            <w:r>
              <w:rPr>
                <w:rStyle w:val="IndexLink"/>
                <w:rtl w:val="true"/>
              </w:rPr>
              <w:t xml:space="preserve">ژ </w:t>
            </w:r>
            <w:r>
              <w:rPr>
                <w:rStyle w:val="IndexLink"/>
                <w:rtl w:val="true"/>
              </w:rPr>
              <w:t>»</w:t>
              <w:tab/>
            </w:r>
            <w:r>
              <w:rPr>
                <w:rStyle w:val="IndexLink"/>
              </w:rPr>
              <w:t>145</w:t>
            </w:r>
          </w:hyperlink>
        </w:p>
        <w:p>
          <w:pPr>
            <w:pStyle w:val="Contents3"/>
            <w:tabs>
              <w:tab w:val="clear" w:pos="8459"/>
              <w:tab w:val="right" w:pos="9026" w:leader="dot"/>
            </w:tabs>
            <w:rPr/>
          </w:pPr>
          <w:hyperlink w:anchor="__RefHeading___Toc2475251_2749589250">
            <w:r>
              <w:rPr>
                <w:webHidden/>
                <w:rStyle w:val="IndexLink"/>
                <w:rtl w:val="true"/>
              </w:rPr>
              <w:t xml:space="preserve">« </w:t>
            </w:r>
            <w:r>
              <w:rPr>
                <w:rStyle w:val="IndexLink"/>
                <w:rtl w:val="true"/>
              </w:rPr>
              <w:t xml:space="preserve">س </w:t>
            </w:r>
            <w:r>
              <w:rPr>
                <w:rStyle w:val="IndexLink"/>
                <w:rtl w:val="true"/>
              </w:rPr>
              <w:t>»</w:t>
              <w:tab/>
            </w:r>
            <w:r>
              <w:rPr>
                <w:rStyle w:val="IndexLink"/>
              </w:rPr>
              <w:t>146</w:t>
            </w:r>
          </w:hyperlink>
        </w:p>
        <w:p>
          <w:pPr>
            <w:pStyle w:val="Contents3"/>
            <w:tabs>
              <w:tab w:val="clear" w:pos="8459"/>
              <w:tab w:val="right" w:pos="9026" w:leader="dot"/>
            </w:tabs>
            <w:rPr/>
          </w:pPr>
          <w:hyperlink w:anchor="__RefHeading___Toc2475253_2749589250">
            <w:r>
              <w:rPr>
                <w:webHidden/>
                <w:rStyle w:val="IndexLink"/>
                <w:rtl w:val="true"/>
              </w:rPr>
              <w:t xml:space="preserve">« </w:t>
            </w:r>
            <w:r>
              <w:rPr>
                <w:rStyle w:val="IndexLink"/>
                <w:rtl w:val="true"/>
              </w:rPr>
              <w:t xml:space="preserve">ش </w:t>
            </w:r>
            <w:r>
              <w:rPr>
                <w:rStyle w:val="IndexLink"/>
                <w:rtl w:val="true"/>
              </w:rPr>
              <w:t>»</w:t>
              <w:tab/>
            </w:r>
            <w:r>
              <w:rPr>
                <w:rStyle w:val="IndexLink"/>
              </w:rPr>
              <w:t>157</w:t>
            </w:r>
          </w:hyperlink>
        </w:p>
        <w:p>
          <w:pPr>
            <w:pStyle w:val="Contents3"/>
            <w:tabs>
              <w:tab w:val="clear" w:pos="8459"/>
              <w:tab w:val="right" w:pos="9026" w:leader="dot"/>
            </w:tabs>
            <w:rPr/>
          </w:pPr>
          <w:hyperlink w:anchor="__RefHeading___Toc2475255_2749589250">
            <w:r>
              <w:rPr>
                <w:webHidden/>
                <w:rStyle w:val="IndexLink"/>
                <w:rtl w:val="true"/>
              </w:rPr>
              <w:t xml:space="preserve">« </w:t>
            </w:r>
            <w:r>
              <w:rPr>
                <w:rStyle w:val="IndexLink"/>
                <w:rtl w:val="true"/>
              </w:rPr>
              <w:t xml:space="preserve">ص </w:t>
            </w:r>
            <w:r>
              <w:rPr>
                <w:rStyle w:val="IndexLink"/>
                <w:rtl w:val="true"/>
              </w:rPr>
              <w:t>»</w:t>
              <w:tab/>
            </w:r>
            <w:r>
              <w:rPr>
                <w:rStyle w:val="IndexLink"/>
              </w:rPr>
              <w:t>167</w:t>
            </w:r>
          </w:hyperlink>
        </w:p>
        <w:p>
          <w:pPr>
            <w:pStyle w:val="Contents3"/>
            <w:tabs>
              <w:tab w:val="clear" w:pos="8459"/>
              <w:tab w:val="right" w:pos="9026" w:leader="dot"/>
            </w:tabs>
            <w:rPr/>
          </w:pPr>
          <w:hyperlink w:anchor="__RefHeading___Toc2475257_2749589250">
            <w:r>
              <w:rPr>
                <w:webHidden/>
                <w:rStyle w:val="IndexLink"/>
                <w:rtl w:val="true"/>
              </w:rPr>
              <w:t xml:space="preserve">« </w:t>
            </w:r>
            <w:r>
              <w:rPr>
                <w:rStyle w:val="IndexLink"/>
                <w:rtl w:val="true"/>
              </w:rPr>
              <w:t xml:space="preserve">ض </w:t>
            </w:r>
            <w:r>
              <w:rPr>
                <w:rStyle w:val="IndexLink"/>
                <w:rtl w:val="true"/>
              </w:rPr>
              <w:t>»</w:t>
              <w:tab/>
            </w:r>
            <w:r>
              <w:rPr>
                <w:rStyle w:val="IndexLink"/>
              </w:rPr>
              <w:t>173</w:t>
            </w:r>
          </w:hyperlink>
        </w:p>
        <w:p>
          <w:pPr>
            <w:pStyle w:val="Contents3"/>
            <w:tabs>
              <w:tab w:val="clear" w:pos="8459"/>
              <w:tab w:val="right" w:pos="9026" w:leader="dot"/>
            </w:tabs>
            <w:rPr/>
          </w:pPr>
          <w:hyperlink w:anchor="__RefHeading___Toc2475259_2749589250">
            <w:r>
              <w:rPr>
                <w:webHidden/>
                <w:rStyle w:val="IndexLink"/>
                <w:rtl w:val="true"/>
              </w:rPr>
              <w:t xml:space="preserve">« </w:t>
            </w:r>
            <w:r>
              <w:rPr>
                <w:rStyle w:val="IndexLink"/>
                <w:rtl w:val="true"/>
              </w:rPr>
              <w:t xml:space="preserve">ط </w:t>
            </w:r>
            <w:r>
              <w:rPr>
                <w:rStyle w:val="IndexLink"/>
                <w:rtl w:val="true"/>
              </w:rPr>
              <w:t>»</w:t>
              <w:tab/>
            </w:r>
            <w:r>
              <w:rPr>
                <w:rStyle w:val="IndexLink"/>
              </w:rPr>
              <w:t>174</w:t>
            </w:r>
          </w:hyperlink>
        </w:p>
        <w:p>
          <w:pPr>
            <w:pStyle w:val="Contents3"/>
            <w:tabs>
              <w:tab w:val="clear" w:pos="8459"/>
              <w:tab w:val="right" w:pos="9026" w:leader="dot"/>
            </w:tabs>
            <w:rPr/>
          </w:pPr>
          <w:hyperlink w:anchor="__RefHeading___Toc2475261_2749589250">
            <w:r>
              <w:rPr>
                <w:webHidden/>
                <w:rStyle w:val="IndexLink"/>
                <w:rtl w:val="true"/>
              </w:rPr>
              <w:t xml:space="preserve">« </w:t>
            </w:r>
            <w:r>
              <w:rPr>
                <w:rStyle w:val="IndexLink"/>
                <w:rtl w:val="true"/>
              </w:rPr>
              <w:t xml:space="preserve">ع </w:t>
            </w:r>
            <w:r>
              <w:rPr>
                <w:rStyle w:val="IndexLink"/>
                <w:rtl w:val="true"/>
              </w:rPr>
              <w:t>»</w:t>
              <w:tab/>
            </w:r>
            <w:r>
              <w:rPr>
                <w:rStyle w:val="IndexLink"/>
              </w:rPr>
              <w:t>177</w:t>
            </w:r>
          </w:hyperlink>
        </w:p>
        <w:p>
          <w:pPr>
            <w:pStyle w:val="Contents3"/>
            <w:tabs>
              <w:tab w:val="clear" w:pos="8459"/>
              <w:tab w:val="right" w:pos="9026" w:leader="dot"/>
            </w:tabs>
            <w:rPr/>
          </w:pPr>
          <w:hyperlink w:anchor="__RefHeading___Toc2475263_2749589250">
            <w:r>
              <w:rPr>
                <w:webHidden/>
                <w:rStyle w:val="IndexLink"/>
                <w:rtl w:val="true"/>
              </w:rPr>
              <w:t xml:space="preserve">« </w:t>
            </w:r>
            <w:r>
              <w:rPr>
                <w:rStyle w:val="IndexLink"/>
                <w:rtl w:val="true"/>
              </w:rPr>
              <w:t xml:space="preserve">غ </w:t>
            </w:r>
            <w:r>
              <w:rPr>
                <w:rStyle w:val="IndexLink"/>
                <w:rtl w:val="true"/>
              </w:rPr>
              <w:t>»</w:t>
              <w:tab/>
            </w:r>
            <w:r>
              <w:rPr>
                <w:rStyle w:val="IndexLink"/>
              </w:rPr>
              <w:t>184</w:t>
            </w:r>
          </w:hyperlink>
        </w:p>
        <w:p>
          <w:pPr>
            <w:pStyle w:val="Contents3"/>
            <w:tabs>
              <w:tab w:val="clear" w:pos="8459"/>
              <w:tab w:val="right" w:pos="9026" w:leader="dot"/>
            </w:tabs>
            <w:rPr/>
          </w:pPr>
          <w:hyperlink w:anchor="__RefHeading___Toc2475265_2749589250">
            <w:r>
              <w:rPr>
                <w:webHidden/>
                <w:rStyle w:val="IndexLink"/>
                <w:rtl w:val="true"/>
              </w:rPr>
              <w:t xml:space="preserve">« </w:t>
            </w:r>
            <w:r>
              <w:rPr>
                <w:rStyle w:val="IndexLink"/>
                <w:rtl w:val="true"/>
              </w:rPr>
              <w:t xml:space="preserve">ف </w:t>
            </w:r>
            <w:r>
              <w:rPr>
                <w:rStyle w:val="IndexLink"/>
                <w:rtl w:val="true"/>
              </w:rPr>
              <w:t>»</w:t>
              <w:tab/>
            </w:r>
            <w:r>
              <w:rPr>
                <w:rStyle w:val="IndexLink"/>
              </w:rPr>
              <w:t>186</w:t>
            </w:r>
          </w:hyperlink>
        </w:p>
        <w:p>
          <w:pPr>
            <w:pStyle w:val="Contents3"/>
            <w:tabs>
              <w:tab w:val="clear" w:pos="8459"/>
              <w:tab w:val="right" w:pos="9026" w:leader="dot"/>
            </w:tabs>
            <w:rPr/>
          </w:pPr>
          <w:hyperlink w:anchor="__RefHeading___Toc2475267_2749589250">
            <w:r>
              <w:rPr>
                <w:webHidden/>
                <w:rStyle w:val="IndexLink"/>
                <w:rtl w:val="true"/>
              </w:rPr>
              <w:t xml:space="preserve">« </w:t>
            </w:r>
            <w:r>
              <w:rPr>
                <w:rStyle w:val="IndexLink"/>
                <w:rtl w:val="true"/>
              </w:rPr>
              <w:t xml:space="preserve">ق </w:t>
            </w:r>
            <w:r>
              <w:rPr>
                <w:rStyle w:val="IndexLink"/>
                <w:rtl w:val="true"/>
              </w:rPr>
              <w:t>»</w:t>
              <w:tab/>
            </w:r>
            <w:r>
              <w:rPr>
                <w:rStyle w:val="IndexLink"/>
              </w:rPr>
              <w:t>194</w:t>
            </w:r>
          </w:hyperlink>
        </w:p>
        <w:p>
          <w:pPr>
            <w:pStyle w:val="Contents3"/>
            <w:tabs>
              <w:tab w:val="clear" w:pos="8459"/>
              <w:tab w:val="right" w:pos="9026" w:leader="dot"/>
            </w:tabs>
            <w:rPr/>
          </w:pPr>
          <w:hyperlink w:anchor="__RefHeading___Toc2475269_2749589250">
            <w:r>
              <w:rPr>
                <w:webHidden/>
                <w:rStyle w:val="IndexLink"/>
                <w:rtl w:val="true"/>
              </w:rPr>
              <w:t xml:space="preserve">« </w:t>
            </w:r>
            <w:r>
              <w:rPr>
                <w:rStyle w:val="IndexLink"/>
                <w:rtl w:val="true"/>
              </w:rPr>
              <w:t xml:space="preserve">ک </w:t>
            </w:r>
            <w:r>
              <w:rPr>
                <w:rStyle w:val="IndexLink"/>
                <w:rtl w:val="true"/>
              </w:rPr>
              <w:t>»</w:t>
              <w:tab/>
            </w:r>
            <w:r>
              <w:rPr>
                <w:rStyle w:val="IndexLink"/>
              </w:rPr>
              <w:t>198</w:t>
            </w:r>
          </w:hyperlink>
        </w:p>
        <w:p>
          <w:pPr>
            <w:pStyle w:val="Contents3"/>
            <w:tabs>
              <w:tab w:val="clear" w:pos="8459"/>
              <w:tab w:val="right" w:pos="9026" w:leader="dot"/>
            </w:tabs>
            <w:rPr/>
          </w:pPr>
          <w:hyperlink w:anchor="__RefHeading___Toc2475271_2749589250">
            <w:r>
              <w:rPr>
                <w:webHidden/>
                <w:rStyle w:val="IndexLink"/>
                <w:rtl w:val="true"/>
              </w:rPr>
              <w:t xml:space="preserve">« </w:t>
            </w:r>
            <w:r>
              <w:rPr>
                <w:rStyle w:val="IndexLink"/>
                <w:rtl w:val="true"/>
              </w:rPr>
              <w:t xml:space="preserve">گ </w:t>
            </w:r>
            <w:r>
              <w:rPr>
                <w:rStyle w:val="IndexLink"/>
                <w:rtl w:val="true"/>
              </w:rPr>
              <w:t>»</w:t>
              <w:tab/>
            </w:r>
            <w:r>
              <w:rPr>
                <w:rStyle w:val="IndexLink"/>
              </w:rPr>
              <w:t>208</w:t>
            </w:r>
          </w:hyperlink>
        </w:p>
        <w:p>
          <w:pPr>
            <w:pStyle w:val="Contents3"/>
            <w:tabs>
              <w:tab w:val="clear" w:pos="8459"/>
              <w:tab w:val="right" w:pos="9026" w:leader="dot"/>
            </w:tabs>
            <w:rPr/>
          </w:pPr>
          <w:hyperlink w:anchor="__RefHeading___Toc2475273_2749589250">
            <w:r>
              <w:rPr>
                <w:webHidden/>
                <w:rStyle w:val="IndexLink"/>
                <w:rtl w:val="true"/>
              </w:rPr>
              <w:t xml:space="preserve">« </w:t>
            </w:r>
            <w:r>
              <w:rPr>
                <w:rStyle w:val="IndexLink"/>
                <w:rtl w:val="true"/>
              </w:rPr>
              <w:t xml:space="preserve">ل </w:t>
            </w:r>
            <w:r>
              <w:rPr>
                <w:rStyle w:val="IndexLink"/>
                <w:rtl w:val="true"/>
              </w:rPr>
              <w:t>»</w:t>
              <w:tab/>
            </w:r>
            <w:r>
              <w:rPr>
                <w:rStyle w:val="IndexLink"/>
              </w:rPr>
              <w:t>212</w:t>
            </w:r>
          </w:hyperlink>
        </w:p>
        <w:p>
          <w:pPr>
            <w:pStyle w:val="Contents3"/>
            <w:tabs>
              <w:tab w:val="clear" w:pos="8459"/>
              <w:tab w:val="right" w:pos="9026" w:leader="dot"/>
            </w:tabs>
            <w:rPr/>
          </w:pPr>
          <w:hyperlink w:anchor="__RefHeading___Toc2475275_2749589250">
            <w:r>
              <w:rPr>
                <w:webHidden/>
                <w:rStyle w:val="IndexLink"/>
                <w:rtl w:val="true"/>
              </w:rPr>
              <w:t xml:space="preserve">« </w:t>
            </w:r>
            <w:r>
              <w:rPr>
                <w:rStyle w:val="IndexLink"/>
                <w:rtl w:val="true"/>
              </w:rPr>
              <w:t xml:space="preserve">م </w:t>
            </w:r>
            <w:r>
              <w:rPr>
                <w:rStyle w:val="IndexLink"/>
                <w:rtl w:val="true"/>
              </w:rPr>
              <w:t>»</w:t>
              <w:tab/>
            </w:r>
            <w:r>
              <w:rPr>
                <w:rStyle w:val="IndexLink"/>
              </w:rPr>
              <w:t>217</w:t>
            </w:r>
          </w:hyperlink>
        </w:p>
        <w:p>
          <w:pPr>
            <w:pStyle w:val="Contents3"/>
            <w:tabs>
              <w:tab w:val="clear" w:pos="8459"/>
              <w:tab w:val="right" w:pos="9026" w:leader="dot"/>
            </w:tabs>
            <w:rPr/>
          </w:pPr>
          <w:hyperlink w:anchor="__RefHeading___Toc2475277_2749589250">
            <w:r>
              <w:rPr>
                <w:webHidden/>
                <w:rStyle w:val="IndexLink"/>
                <w:rtl w:val="true"/>
              </w:rPr>
              <w:t xml:space="preserve">« </w:t>
            </w:r>
            <w:r>
              <w:rPr>
                <w:rStyle w:val="IndexLink"/>
                <w:rtl w:val="true"/>
              </w:rPr>
              <w:t xml:space="preserve">ن </w:t>
            </w:r>
            <w:r>
              <w:rPr>
                <w:rStyle w:val="IndexLink"/>
                <w:rtl w:val="true"/>
              </w:rPr>
              <w:t>»</w:t>
              <w:tab/>
            </w:r>
            <w:r>
              <w:rPr>
                <w:rStyle w:val="IndexLink"/>
              </w:rPr>
              <w:t>257</w:t>
            </w:r>
          </w:hyperlink>
        </w:p>
        <w:p>
          <w:pPr>
            <w:pStyle w:val="Contents3"/>
            <w:tabs>
              <w:tab w:val="clear" w:pos="8459"/>
              <w:tab w:val="right" w:pos="9026" w:leader="dot"/>
            </w:tabs>
            <w:rPr/>
          </w:pPr>
          <w:hyperlink w:anchor="__RefHeading___Toc2475279_2749589250">
            <w:r>
              <w:rPr>
                <w:webHidden/>
                <w:rStyle w:val="IndexLink"/>
                <w:rtl w:val="true"/>
              </w:rPr>
              <w:t xml:space="preserve">« </w:t>
            </w:r>
            <w:r>
              <w:rPr>
                <w:rStyle w:val="IndexLink"/>
                <w:rtl w:val="true"/>
              </w:rPr>
              <w:t xml:space="preserve">و </w:t>
            </w:r>
            <w:r>
              <w:rPr>
                <w:rStyle w:val="IndexLink"/>
                <w:rtl w:val="true"/>
              </w:rPr>
              <w:t>»</w:t>
              <w:tab/>
            </w:r>
            <w:r>
              <w:rPr>
                <w:rStyle w:val="IndexLink"/>
              </w:rPr>
              <w:t>272</w:t>
            </w:r>
          </w:hyperlink>
        </w:p>
        <w:p>
          <w:pPr>
            <w:pStyle w:val="Contents3"/>
            <w:tabs>
              <w:tab w:val="clear" w:pos="8459"/>
              <w:tab w:val="right" w:pos="9026" w:leader="dot"/>
            </w:tabs>
            <w:rPr/>
          </w:pPr>
          <w:hyperlink w:anchor="__RefHeading___Toc2475281_2749589250">
            <w:r>
              <w:rPr>
                <w:webHidden/>
                <w:rStyle w:val="IndexLink"/>
                <w:rtl w:val="true"/>
              </w:rPr>
              <w:t xml:space="preserve">« </w:t>
            </w:r>
            <w:r>
              <w:rPr>
                <w:rStyle w:val="IndexLink"/>
                <w:rtl w:val="true"/>
              </w:rPr>
              <w:t xml:space="preserve">ه </w:t>
            </w:r>
            <w:r>
              <w:rPr>
                <w:rStyle w:val="IndexLink"/>
                <w:rtl w:val="true"/>
              </w:rPr>
              <w:t>»</w:t>
              <w:tab/>
            </w:r>
            <w:r>
              <w:rPr>
                <w:rStyle w:val="IndexLink"/>
              </w:rPr>
              <w:t>276</w:t>
            </w:r>
          </w:hyperlink>
        </w:p>
        <w:p>
          <w:pPr>
            <w:pStyle w:val="Contents3"/>
            <w:tabs>
              <w:tab w:val="clear" w:pos="8459"/>
              <w:tab w:val="right" w:pos="9026" w:leader="dot"/>
            </w:tabs>
            <w:rPr/>
          </w:pPr>
          <w:hyperlink w:anchor="__RefHeading___Toc2475283_2749589250">
            <w:r>
              <w:rPr>
                <w:webHidden/>
                <w:rStyle w:val="IndexLink"/>
                <w:rtl w:val="true"/>
              </w:rPr>
              <w:t xml:space="preserve">« </w:t>
            </w:r>
            <w:r>
              <w:rPr>
                <w:rStyle w:val="IndexLink"/>
                <w:rtl w:val="true"/>
              </w:rPr>
              <w:t xml:space="preserve">ی </w:t>
            </w:r>
            <w:r>
              <w:rPr>
                <w:rStyle w:val="IndexLink"/>
                <w:rtl w:val="true"/>
              </w:rPr>
              <w:t>»</w:t>
              <w:tab/>
            </w:r>
            <w:r>
              <w:rPr>
                <w:rStyle w:val="IndexLink"/>
              </w:rPr>
              <w:t>282</w:t>
            </w:r>
          </w:hyperlink>
        </w:p>
        <w:p>
          <w:pPr>
            <w:pStyle w:val="Contents2"/>
            <w:tabs>
              <w:tab w:val="clear" w:pos="8743"/>
              <w:tab w:val="right" w:pos="9026" w:leader="dot"/>
            </w:tabs>
            <w:rPr/>
          </w:pPr>
          <w:hyperlink w:anchor="__RefHeading___Toc2475285_2749589250">
            <w:r>
              <w:rPr>
                <w:webHidden/>
                <w:rStyle w:val="IndexLink"/>
                <w:rtl w:val="true"/>
              </w:rPr>
              <w:t xml:space="preserve">بخش دوم </w:t>
            </w:r>
            <w:r>
              <w:rPr>
                <w:rStyle w:val="IndexLink"/>
                <w:rtl w:val="true"/>
              </w:rPr>
              <w:t xml:space="preserve">: </w:t>
            </w:r>
            <w:r>
              <w:rPr>
                <w:rStyle w:val="IndexLink"/>
                <w:rtl w:val="true"/>
              </w:rPr>
              <w:t>کتاب‌های عربی</w:t>
            </w:r>
            <w:r>
              <w:rPr>
                <w:rStyle w:val="IndexLink"/>
                <w:rtl w:val="true"/>
              </w:rPr>
              <w:tab/>
            </w:r>
            <w:r>
              <w:rPr>
                <w:rStyle w:val="IndexLink"/>
              </w:rPr>
              <w:t>284</w:t>
            </w:r>
          </w:hyperlink>
        </w:p>
        <w:p>
          <w:pPr>
            <w:pStyle w:val="Contents3"/>
            <w:tabs>
              <w:tab w:val="clear" w:pos="8459"/>
              <w:tab w:val="right" w:pos="9026" w:leader="dot"/>
            </w:tabs>
            <w:rPr/>
          </w:pPr>
          <w:hyperlink w:anchor="__RefHeading___Toc2475287_274958925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2475289_2749589250">
            <w:r>
              <w:rPr>
                <w:webHidden/>
                <w:rStyle w:val="IndexLink"/>
                <w:rtl w:val="true"/>
              </w:rPr>
              <w:t xml:space="preserve">« </w:t>
            </w:r>
            <w:r>
              <w:rPr>
                <w:rStyle w:val="IndexLink"/>
                <w:rtl w:val="true"/>
              </w:rPr>
              <w:t xml:space="preserve">آ </w:t>
            </w:r>
            <w:r>
              <w:rPr>
                <w:rStyle w:val="IndexLink"/>
                <w:rtl w:val="true"/>
              </w:rPr>
              <w:t>»</w:t>
              <w:tab/>
            </w:r>
            <w:r>
              <w:rPr>
                <w:rStyle w:val="IndexLink"/>
              </w:rPr>
              <w:t>286</w:t>
            </w:r>
          </w:hyperlink>
        </w:p>
        <w:p>
          <w:pPr>
            <w:pStyle w:val="Contents3"/>
            <w:tabs>
              <w:tab w:val="clear" w:pos="8459"/>
              <w:tab w:val="right" w:pos="9026" w:leader="dot"/>
            </w:tabs>
            <w:rPr/>
          </w:pPr>
          <w:hyperlink w:anchor="__RefHeading___Toc2475291_2749589250">
            <w:r>
              <w:rPr>
                <w:webHidden/>
                <w:rStyle w:val="IndexLink"/>
                <w:rtl w:val="true"/>
              </w:rPr>
              <w:t xml:space="preserve">« </w:t>
            </w:r>
            <w:r>
              <w:rPr>
                <w:rStyle w:val="IndexLink"/>
                <w:rtl w:val="true"/>
              </w:rPr>
              <w:t xml:space="preserve">الف </w:t>
            </w:r>
            <w:r>
              <w:rPr>
                <w:rStyle w:val="IndexLink"/>
                <w:rtl w:val="true"/>
              </w:rPr>
              <w:t>»</w:t>
              <w:tab/>
            </w:r>
            <w:r>
              <w:rPr>
                <w:rStyle w:val="IndexLink"/>
              </w:rPr>
              <w:t>286</w:t>
            </w:r>
          </w:hyperlink>
        </w:p>
        <w:p>
          <w:pPr>
            <w:pStyle w:val="Contents3"/>
            <w:tabs>
              <w:tab w:val="clear" w:pos="8459"/>
              <w:tab w:val="right" w:pos="9026" w:leader="dot"/>
            </w:tabs>
            <w:rPr/>
          </w:pPr>
          <w:hyperlink w:anchor="__RefHeading___Toc2475293_2749589250">
            <w:r>
              <w:rPr>
                <w:webHidden/>
                <w:rStyle w:val="IndexLink"/>
                <w:rtl w:val="true"/>
              </w:rPr>
              <w:t xml:space="preserve">« </w:t>
            </w:r>
            <w:r>
              <w:rPr>
                <w:rStyle w:val="IndexLink"/>
                <w:rtl w:val="true"/>
              </w:rPr>
              <w:t xml:space="preserve">ب </w:t>
            </w:r>
            <w:r>
              <w:rPr>
                <w:rStyle w:val="IndexLink"/>
                <w:rtl w:val="true"/>
              </w:rPr>
              <w:t>»</w:t>
              <w:tab/>
            </w:r>
            <w:r>
              <w:rPr>
                <w:rStyle w:val="IndexLink"/>
              </w:rPr>
              <w:t>302</w:t>
            </w:r>
          </w:hyperlink>
        </w:p>
        <w:p>
          <w:pPr>
            <w:pStyle w:val="Contents3"/>
            <w:tabs>
              <w:tab w:val="clear" w:pos="8459"/>
              <w:tab w:val="right" w:pos="9026" w:leader="dot"/>
            </w:tabs>
            <w:rPr/>
          </w:pPr>
          <w:hyperlink w:anchor="__RefHeading___Toc2475295_2749589250">
            <w:r>
              <w:rPr>
                <w:webHidden/>
                <w:rStyle w:val="IndexLink"/>
                <w:rtl w:val="true"/>
              </w:rPr>
              <w:t xml:space="preserve">« </w:t>
            </w:r>
            <w:r>
              <w:rPr>
                <w:rStyle w:val="IndexLink"/>
                <w:rtl w:val="true"/>
              </w:rPr>
              <w:t xml:space="preserve">ت </w:t>
            </w:r>
            <w:r>
              <w:rPr>
                <w:rStyle w:val="IndexLink"/>
                <w:rtl w:val="true"/>
              </w:rPr>
              <w:t>»</w:t>
              <w:tab/>
            </w:r>
            <w:r>
              <w:rPr>
                <w:rStyle w:val="IndexLink"/>
              </w:rPr>
              <w:t>310</w:t>
            </w:r>
          </w:hyperlink>
        </w:p>
        <w:p>
          <w:pPr>
            <w:pStyle w:val="Contents3"/>
            <w:tabs>
              <w:tab w:val="clear" w:pos="8459"/>
              <w:tab w:val="right" w:pos="9026" w:leader="dot"/>
            </w:tabs>
            <w:rPr/>
          </w:pPr>
          <w:hyperlink w:anchor="__RefHeading___Toc2475297_2749589250">
            <w:r>
              <w:rPr>
                <w:webHidden/>
                <w:rStyle w:val="IndexLink"/>
                <w:rtl w:val="true"/>
              </w:rPr>
              <w:t xml:space="preserve">« </w:t>
            </w:r>
            <w:r>
              <w:rPr>
                <w:rStyle w:val="IndexLink"/>
                <w:rtl w:val="true"/>
              </w:rPr>
              <w:t xml:space="preserve">ث </w:t>
            </w:r>
            <w:r>
              <w:rPr>
                <w:rStyle w:val="IndexLink"/>
                <w:rtl w:val="true"/>
              </w:rPr>
              <w:t>»</w:t>
              <w:tab/>
            </w:r>
            <w:r>
              <w:rPr>
                <w:rStyle w:val="IndexLink"/>
              </w:rPr>
              <w:t>325</w:t>
            </w:r>
          </w:hyperlink>
        </w:p>
        <w:p>
          <w:pPr>
            <w:pStyle w:val="Contents3"/>
            <w:tabs>
              <w:tab w:val="clear" w:pos="8459"/>
              <w:tab w:val="right" w:pos="9026" w:leader="dot"/>
            </w:tabs>
            <w:rPr/>
          </w:pPr>
          <w:hyperlink w:anchor="__RefHeading___Toc2475299_2749589250">
            <w:r>
              <w:rPr>
                <w:webHidden/>
                <w:rStyle w:val="IndexLink"/>
                <w:rtl w:val="true"/>
              </w:rPr>
              <w:t xml:space="preserve">« </w:t>
            </w:r>
            <w:r>
              <w:rPr>
                <w:rStyle w:val="IndexLink"/>
                <w:rtl w:val="true"/>
              </w:rPr>
              <w:t xml:space="preserve">ج </w:t>
            </w:r>
            <w:r>
              <w:rPr>
                <w:rStyle w:val="IndexLink"/>
                <w:rtl w:val="true"/>
              </w:rPr>
              <w:t>»</w:t>
              <w:tab/>
            </w:r>
            <w:r>
              <w:rPr>
                <w:rStyle w:val="IndexLink"/>
              </w:rPr>
              <w:t>326</w:t>
            </w:r>
          </w:hyperlink>
        </w:p>
        <w:p>
          <w:pPr>
            <w:pStyle w:val="Contents3"/>
            <w:tabs>
              <w:tab w:val="clear" w:pos="8459"/>
              <w:tab w:val="right" w:pos="9026" w:leader="dot"/>
            </w:tabs>
            <w:rPr/>
          </w:pPr>
          <w:hyperlink w:anchor="__RefHeading___Toc2475301_2749589250">
            <w:r>
              <w:rPr>
                <w:webHidden/>
                <w:rStyle w:val="IndexLink"/>
                <w:rtl w:val="true"/>
              </w:rPr>
              <w:t xml:space="preserve">« </w:t>
            </w:r>
            <w:r>
              <w:rPr>
                <w:rStyle w:val="IndexLink"/>
                <w:rtl w:val="true"/>
              </w:rPr>
              <w:t xml:space="preserve">ح </w:t>
            </w:r>
            <w:r>
              <w:rPr>
                <w:rStyle w:val="IndexLink"/>
                <w:rtl w:val="true"/>
              </w:rPr>
              <w:t>»</w:t>
              <w:tab/>
            </w:r>
            <w:r>
              <w:rPr>
                <w:rStyle w:val="IndexLink"/>
              </w:rPr>
              <w:t>334</w:t>
            </w:r>
          </w:hyperlink>
        </w:p>
        <w:p>
          <w:pPr>
            <w:pStyle w:val="Contents3"/>
            <w:tabs>
              <w:tab w:val="clear" w:pos="8459"/>
              <w:tab w:val="right" w:pos="9026" w:leader="dot"/>
            </w:tabs>
            <w:rPr/>
          </w:pPr>
          <w:hyperlink w:anchor="__RefHeading___Toc2475303_2749589250">
            <w:r>
              <w:rPr>
                <w:webHidden/>
                <w:rStyle w:val="IndexLink"/>
                <w:rtl w:val="true"/>
              </w:rPr>
              <w:t xml:space="preserve">« </w:t>
            </w:r>
            <w:r>
              <w:rPr>
                <w:rStyle w:val="IndexLink"/>
                <w:rtl w:val="true"/>
              </w:rPr>
              <w:t xml:space="preserve">خ </w:t>
            </w:r>
            <w:r>
              <w:rPr>
                <w:rStyle w:val="IndexLink"/>
                <w:rtl w:val="true"/>
              </w:rPr>
              <w:t>»</w:t>
              <w:tab/>
            </w:r>
            <w:r>
              <w:rPr>
                <w:rStyle w:val="IndexLink"/>
              </w:rPr>
              <w:t>348</w:t>
            </w:r>
          </w:hyperlink>
        </w:p>
        <w:p>
          <w:pPr>
            <w:pStyle w:val="Contents3"/>
            <w:tabs>
              <w:tab w:val="clear" w:pos="8459"/>
              <w:tab w:val="right" w:pos="9026" w:leader="dot"/>
            </w:tabs>
            <w:rPr/>
          </w:pPr>
          <w:hyperlink w:anchor="__RefHeading___Toc2475305_2749589250">
            <w:r>
              <w:rPr>
                <w:webHidden/>
                <w:rStyle w:val="IndexLink"/>
                <w:rtl w:val="true"/>
              </w:rPr>
              <w:t xml:space="preserve">« </w:t>
            </w:r>
            <w:r>
              <w:rPr>
                <w:rStyle w:val="IndexLink"/>
                <w:rtl w:val="true"/>
              </w:rPr>
              <w:t xml:space="preserve">د </w:t>
            </w:r>
            <w:r>
              <w:rPr>
                <w:rStyle w:val="IndexLink"/>
                <w:rtl w:val="true"/>
              </w:rPr>
              <w:t>»</w:t>
              <w:tab/>
            </w:r>
            <w:r>
              <w:rPr>
                <w:rStyle w:val="IndexLink"/>
              </w:rPr>
              <w:t>352</w:t>
            </w:r>
          </w:hyperlink>
        </w:p>
        <w:p>
          <w:pPr>
            <w:pStyle w:val="Contents3"/>
            <w:tabs>
              <w:tab w:val="clear" w:pos="8459"/>
              <w:tab w:val="right" w:pos="9026" w:leader="dot"/>
            </w:tabs>
            <w:rPr/>
          </w:pPr>
          <w:hyperlink w:anchor="__RefHeading___Toc2475307_2749589250">
            <w:r>
              <w:rPr>
                <w:webHidden/>
                <w:rStyle w:val="IndexLink"/>
                <w:rtl w:val="true"/>
              </w:rPr>
              <w:t xml:space="preserve">« </w:t>
            </w:r>
            <w:r>
              <w:rPr>
                <w:rStyle w:val="IndexLink"/>
                <w:rtl w:val="true"/>
              </w:rPr>
              <w:t xml:space="preserve">ذ </w:t>
            </w:r>
            <w:r>
              <w:rPr>
                <w:rStyle w:val="IndexLink"/>
                <w:rtl w:val="true"/>
              </w:rPr>
              <w:t>»</w:t>
              <w:tab/>
            </w:r>
            <w:r>
              <w:rPr>
                <w:rStyle w:val="IndexLink"/>
              </w:rPr>
              <w:t>357</w:t>
            </w:r>
          </w:hyperlink>
        </w:p>
        <w:p>
          <w:pPr>
            <w:pStyle w:val="Contents3"/>
            <w:tabs>
              <w:tab w:val="clear" w:pos="8459"/>
              <w:tab w:val="right" w:pos="9026" w:leader="dot"/>
            </w:tabs>
            <w:rPr/>
          </w:pPr>
          <w:hyperlink w:anchor="__RefHeading___Toc2475309_2749589250">
            <w:r>
              <w:rPr>
                <w:webHidden/>
                <w:rStyle w:val="IndexLink"/>
                <w:rtl w:val="true"/>
              </w:rPr>
              <w:t xml:space="preserve">« </w:t>
            </w:r>
            <w:r>
              <w:rPr>
                <w:rStyle w:val="IndexLink"/>
                <w:rtl w:val="true"/>
              </w:rPr>
              <w:t xml:space="preserve">ر </w:t>
            </w:r>
            <w:r>
              <w:rPr>
                <w:rStyle w:val="IndexLink"/>
                <w:rtl w:val="true"/>
              </w:rPr>
              <w:t>»</w:t>
              <w:tab/>
            </w:r>
            <w:r>
              <w:rPr>
                <w:rStyle w:val="IndexLink"/>
              </w:rPr>
              <w:t>359</w:t>
            </w:r>
          </w:hyperlink>
        </w:p>
        <w:p>
          <w:pPr>
            <w:pStyle w:val="Contents3"/>
            <w:tabs>
              <w:tab w:val="clear" w:pos="8459"/>
              <w:tab w:val="right" w:pos="9026" w:leader="dot"/>
            </w:tabs>
            <w:rPr/>
          </w:pPr>
          <w:hyperlink w:anchor="__RefHeading___Toc2475311_2749589250">
            <w:r>
              <w:rPr>
                <w:webHidden/>
                <w:rStyle w:val="IndexLink"/>
                <w:rtl w:val="true"/>
              </w:rPr>
              <w:t xml:space="preserve">« </w:t>
            </w:r>
            <w:r>
              <w:rPr>
                <w:rStyle w:val="IndexLink"/>
                <w:rtl w:val="true"/>
              </w:rPr>
              <w:t xml:space="preserve">ز </w:t>
            </w:r>
            <w:r>
              <w:rPr>
                <w:rStyle w:val="IndexLink"/>
                <w:rtl w:val="true"/>
              </w:rPr>
              <w:t>»</w:t>
              <w:tab/>
            </w:r>
            <w:r>
              <w:rPr>
                <w:rStyle w:val="IndexLink"/>
              </w:rPr>
              <w:t>372</w:t>
            </w:r>
          </w:hyperlink>
        </w:p>
        <w:p>
          <w:pPr>
            <w:pStyle w:val="Contents3"/>
            <w:tabs>
              <w:tab w:val="clear" w:pos="8459"/>
              <w:tab w:val="right" w:pos="9026" w:leader="dot"/>
            </w:tabs>
            <w:rPr/>
          </w:pPr>
          <w:hyperlink w:anchor="__RefHeading___Toc2475313_2749589250">
            <w:r>
              <w:rPr>
                <w:webHidden/>
                <w:rStyle w:val="IndexLink"/>
                <w:rtl w:val="true"/>
              </w:rPr>
              <w:t xml:space="preserve">« </w:t>
            </w:r>
            <w:r>
              <w:rPr>
                <w:rStyle w:val="IndexLink"/>
                <w:rtl w:val="true"/>
              </w:rPr>
              <w:t xml:space="preserve">س </w:t>
            </w:r>
            <w:r>
              <w:rPr>
                <w:rStyle w:val="IndexLink"/>
                <w:rtl w:val="true"/>
              </w:rPr>
              <w:t>»</w:t>
              <w:tab/>
            </w:r>
            <w:r>
              <w:rPr>
                <w:rStyle w:val="IndexLink"/>
              </w:rPr>
              <w:t>374</w:t>
            </w:r>
          </w:hyperlink>
        </w:p>
        <w:p>
          <w:pPr>
            <w:pStyle w:val="Contents3"/>
            <w:tabs>
              <w:tab w:val="clear" w:pos="8459"/>
              <w:tab w:val="right" w:pos="9026" w:leader="dot"/>
            </w:tabs>
            <w:rPr/>
          </w:pPr>
          <w:hyperlink w:anchor="__RefHeading___Toc2475315_2749589250">
            <w:r>
              <w:rPr>
                <w:webHidden/>
                <w:rStyle w:val="IndexLink"/>
                <w:rtl w:val="true"/>
              </w:rPr>
              <w:t xml:space="preserve">« </w:t>
            </w:r>
            <w:r>
              <w:rPr>
                <w:rStyle w:val="IndexLink"/>
                <w:rtl w:val="true"/>
              </w:rPr>
              <w:t xml:space="preserve">ش </w:t>
            </w:r>
            <w:r>
              <w:rPr>
                <w:rStyle w:val="IndexLink"/>
                <w:rtl w:val="true"/>
              </w:rPr>
              <w:t>»</w:t>
              <w:tab/>
            </w:r>
            <w:r>
              <w:rPr>
                <w:rStyle w:val="IndexLink"/>
              </w:rPr>
              <w:t>379</w:t>
            </w:r>
          </w:hyperlink>
        </w:p>
        <w:p>
          <w:pPr>
            <w:pStyle w:val="Contents3"/>
            <w:tabs>
              <w:tab w:val="clear" w:pos="8459"/>
              <w:tab w:val="right" w:pos="9026" w:leader="dot"/>
            </w:tabs>
            <w:rPr/>
          </w:pPr>
          <w:hyperlink w:anchor="__RefHeading___Toc2475317_2749589250">
            <w:r>
              <w:rPr>
                <w:webHidden/>
                <w:rStyle w:val="IndexLink"/>
                <w:rtl w:val="true"/>
              </w:rPr>
              <w:t xml:space="preserve">« </w:t>
            </w:r>
            <w:r>
              <w:rPr>
                <w:rStyle w:val="IndexLink"/>
                <w:rtl w:val="true"/>
              </w:rPr>
              <w:t xml:space="preserve">ص </w:t>
            </w:r>
            <w:r>
              <w:rPr>
                <w:rStyle w:val="IndexLink"/>
                <w:rtl w:val="true"/>
              </w:rPr>
              <w:t>»</w:t>
              <w:tab/>
            </w:r>
            <w:r>
              <w:rPr>
                <w:rStyle w:val="IndexLink"/>
              </w:rPr>
              <w:t>396</w:t>
            </w:r>
          </w:hyperlink>
        </w:p>
        <w:p>
          <w:pPr>
            <w:pStyle w:val="Contents3"/>
            <w:tabs>
              <w:tab w:val="clear" w:pos="8459"/>
              <w:tab w:val="right" w:pos="9026" w:leader="dot"/>
            </w:tabs>
            <w:rPr/>
          </w:pPr>
          <w:hyperlink w:anchor="__RefHeading___Toc2475319_2749589250">
            <w:r>
              <w:rPr>
                <w:webHidden/>
                <w:rStyle w:val="IndexLink"/>
                <w:rtl w:val="true"/>
              </w:rPr>
              <w:t xml:space="preserve">« </w:t>
            </w:r>
            <w:r>
              <w:rPr>
                <w:rStyle w:val="IndexLink"/>
                <w:rtl w:val="true"/>
              </w:rPr>
              <w:t xml:space="preserve">ض </w:t>
            </w:r>
            <w:r>
              <w:rPr>
                <w:rStyle w:val="IndexLink"/>
                <w:rtl w:val="true"/>
              </w:rPr>
              <w:t>»</w:t>
              <w:tab/>
            </w:r>
            <w:r>
              <w:rPr>
                <w:rStyle w:val="IndexLink"/>
              </w:rPr>
              <w:t>401</w:t>
            </w:r>
          </w:hyperlink>
        </w:p>
        <w:p>
          <w:pPr>
            <w:pStyle w:val="Contents3"/>
            <w:tabs>
              <w:tab w:val="clear" w:pos="8459"/>
              <w:tab w:val="right" w:pos="9026" w:leader="dot"/>
            </w:tabs>
            <w:rPr/>
          </w:pPr>
          <w:hyperlink w:anchor="__RefHeading___Toc2475321_2749589250">
            <w:r>
              <w:rPr>
                <w:webHidden/>
                <w:rStyle w:val="IndexLink"/>
                <w:rtl w:val="true"/>
              </w:rPr>
              <w:t xml:space="preserve">« </w:t>
            </w:r>
            <w:r>
              <w:rPr>
                <w:rStyle w:val="IndexLink"/>
                <w:rtl w:val="true"/>
              </w:rPr>
              <w:t xml:space="preserve">ط </w:t>
            </w:r>
            <w:r>
              <w:rPr>
                <w:rStyle w:val="IndexLink"/>
                <w:rtl w:val="true"/>
              </w:rPr>
              <w:t>»</w:t>
              <w:tab/>
            </w:r>
            <w:r>
              <w:rPr>
                <w:rStyle w:val="IndexLink"/>
              </w:rPr>
              <w:t>402</w:t>
            </w:r>
          </w:hyperlink>
        </w:p>
        <w:p>
          <w:pPr>
            <w:pStyle w:val="Contents3"/>
            <w:tabs>
              <w:tab w:val="clear" w:pos="8459"/>
              <w:tab w:val="right" w:pos="9026" w:leader="dot"/>
            </w:tabs>
            <w:rPr/>
          </w:pPr>
          <w:hyperlink w:anchor="__RefHeading___Toc2475323_2749589250">
            <w:r>
              <w:rPr>
                <w:webHidden/>
                <w:rStyle w:val="IndexLink"/>
                <w:rtl w:val="true"/>
              </w:rPr>
              <w:t xml:space="preserve">« </w:t>
            </w:r>
            <w:r>
              <w:rPr>
                <w:rStyle w:val="IndexLink"/>
                <w:rtl w:val="true"/>
              </w:rPr>
              <w:t xml:space="preserve">ظ </w:t>
            </w:r>
            <w:r>
              <w:rPr>
                <w:rStyle w:val="IndexLink"/>
                <w:rtl w:val="true"/>
              </w:rPr>
              <w:t>»</w:t>
              <w:tab/>
            </w:r>
            <w:r>
              <w:rPr>
                <w:rStyle w:val="IndexLink"/>
              </w:rPr>
              <w:t>404</w:t>
            </w:r>
          </w:hyperlink>
        </w:p>
        <w:p>
          <w:pPr>
            <w:pStyle w:val="Contents3"/>
            <w:tabs>
              <w:tab w:val="clear" w:pos="8459"/>
              <w:tab w:val="right" w:pos="9026" w:leader="dot"/>
            </w:tabs>
            <w:rPr/>
          </w:pPr>
          <w:hyperlink w:anchor="__RefHeading___Toc2475325_2749589250">
            <w:r>
              <w:rPr>
                <w:webHidden/>
                <w:rStyle w:val="IndexLink"/>
                <w:rtl w:val="true"/>
              </w:rPr>
              <w:t xml:space="preserve">« </w:t>
            </w:r>
            <w:r>
              <w:rPr>
                <w:rStyle w:val="IndexLink"/>
                <w:rtl w:val="true"/>
              </w:rPr>
              <w:t xml:space="preserve">ع </w:t>
            </w:r>
            <w:r>
              <w:rPr>
                <w:rStyle w:val="IndexLink"/>
                <w:rtl w:val="true"/>
              </w:rPr>
              <w:t>»</w:t>
              <w:tab/>
            </w:r>
            <w:r>
              <w:rPr>
                <w:rStyle w:val="IndexLink"/>
              </w:rPr>
              <w:t>405</w:t>
            </w:r>
          </w:hyperlink>
        </w:p>
        <w:p>
          <w:pPr>
            <w:pStyle w:val="Contents3"/>
            <w:tabs>
              <w:tab w:val="clear" w:pos="8459"/>
              <w:tab w:val="right" w:pos="9026" w:leader="dot"/>
            </w:tabs>
            <w:rPr/>
          </w:pPr>
          <w:hyperlink w:anchor="__RefHeading___Toc2475327_2749589250">
            <w:r>
              <w:rPr>
                <w:webHidden/>
                <w:rStyle w:val="IndexLink"/>
                <w:rtl w:val="true"/>
              </w:rPr>
              <w:t xml:space="preserve">« </w:t>
            </w:r>
            <w:r>
              <w:rPr>
                <w:rStyle w:val="IndexLink"/>
                <w:rtl w:val="true"/>
              </w:rPr>
              <w:t xml:space="preserve">غ </w:t>
            </w:r>
            <w:r>
              <w:rPr>
                <w:rStyle w:val="IndexLink"/>
                <w:rtl w:val="true"/>
              </w:rPr>
              <w:t>»</w:t>
              <w:tab/>
            </w:r>
            <w:r>
              <w:rPr>
                <w:rStyle w:val="IndexLink"/>
              </w:rPr>
              <w:t>410</w:t>
            </w:r>
          </w:hyperlink>
        </w:p>
        <w:p>
          <w:pPr>
            <w:pStyle w:val="Contents3"/>
            <w:tabs>
              <w:tab w:val="clear" w:pos="8459"/>
              <w:tab w:val="right" w:pos="9026" w:leader="dot"/>
            </w:tabs>
            <w:rPr/>
          </w:pPr>
          <w:hyperlink w:anchor="__RefHeading___Toc2475329_2749589250">
            <w:r>
              <w:rPr>
                <w:webHidden/>
                <w:rStyle w:val="IndexLink"/>
                <w:rtl w:val="true"/>
              </w:rPr>
              <w:t xml:space="preserve">« </w:t>
            </w:r>
            <w:r>
              <w:rPr>
                <w:rStyle w:val="IndexLink"/>
                <w:rtl w:val="true"/>
              </w:rPr>
              <w:t xml:space="preserve">ف </w:t>
            </w:r>
            <w:r>
              <w:rPr>
                <w:rStyle w:val="IndexLink"/>
                <w:rtl w:val="true"/>
              </w:rPr>
              <w:t>»</w:t>
              <w:tab/>
            </w:r>
            <w:r>
              <w:rPr>
                <w:rStyle w:val="IndexLink"/>
              </w:rPr>
              <w:t>413</w:t>
            </w:r>
          </w:hyperlink>
        </w:p>
        <w:p>
          <w:pPr>
            <w:pStyle w:val="Contents3"/>
            <w:tabs>
              <w:tab w:val="clear" w:pos="8459"/>
              <w:tab w:val="right" w:pos="9026" w:leader="dot"/>
            </w:tabs>
            <w:rPr/>
          </w:pPr>
          <w:hyperlink w:anchor="__RefHeading___Toc2475331_2749589250">
            <w:r>
              <w:rPr>
                <w:webHidden/>
                <w:rStyle w:val="IndexLink"/>
                <w:rtl w:val="true"/>
              </w:rPr>
              <w:t xml:space="preserve">« </w:t>
            </w:r>
            <w:r>
              <w:rPr>
                <w:rStyle w:val="IndexLink"/>
                <w:rtl w:val="true"/>
              </w:rPr>
              <w:t xml:space="preserve">ق </w:t>
            </w:r>
            <w:r>
              <w:rPr>
                <w:rStyle w:val="IndexLink"/>
                <w:rtl w:val="true"/>
              </w:rPr>
              <w:t>»</w:t>
              <w:tab/>
            </w:r>
            <w:r>
              <w:rPr>
                <w:rStyle w:val="IndexLink"/>
              </w:rPr>
              <w:t>421</w:t>
            </w:r>
          </w:hyperlink>
        </w:p>
        <w:p>
          <w:pPr>
            <w:pStyle w:val="Contents3"/>
            <w:tabs>
              <w:tab w:val="clear" w:pos="8459"/>
              <w:tab w:val="right" w:pos="9026" w:leader="dot"/>
            </w:tabs>
            <w:rPr/>
          </w:pPr>
          <w:hyperlink w:anchor="__RefHeading___Toc2475333_2749589250">
            <w:r>
              <w:rPr>
                <w:webHidden/>
                <w:rStyle w:val="IndexLink"/>
                <w:rtl w:val="true"/>
              </w:rPr>
              <w:t xml:space="preserve">« </w:t>
            </w:r>
            <w:r>
              <w:rPr>
                <w:rStyle w:val="IndexLink"/>
                <w:rtl w:val="true"/>
              </w:rPr>
              <w:t xml:space="preserve">ک </w:t>
            </w:r>
            <w:r>
              <w:rPr>
                <w:rStyle w:val="IndexLink"/>
                <w:rtl w:val="true"/>
              </w:rPr>
              <w:t>»</w:t>
              <w:tab/>
            </w:r>
            <w:r>
              <w:rPr>
                <w:rStyle w:val="IndexLink"/>
              </w:rPr>
              <w:t>429</w:t>
            </w:r>
          </w:hyperlink>
        </w:p>
        <w:p>
          <w:pPr>
            <w:pStyle w:val="Contents3"/>
            <w:tabs>
              <w:tab w:val="clear" w:pos="8459"/>
              <w:tab w:val="right" w:pos="9026" w:leader="dot"/>
            </w:tabs>
            <w:rPr/>
          </w:pPr>
          <w:hyperlink w:anchor="__RefHeading___Toc2475335_2749589250">
            <w:r>
              <w:rPr>
                <w:webHidden/>
                <w:rStyle w:val="IndexLink"/>
                <w:rtl w:val="true"/>
              </w:rPr>
              <w:t xml:space="preserve">« </w:t>
            </w:r>
            <w:r>
              <w:rPr>
                <w:rStyle w:val="IndexLink"/>
                <w:rtl w:val="true"/>
              </w:rPr>
              <w:t xml:space="preserve">ل </w:t>
            </w:r>
            <w:r>
              <w:rPr>
                <w:rStyle w:val="IndexLink"/>
                <w:rtl w:val="true"/>
              </w:rPr>
              <w:t>»</w:t>
              <w:tab/>
            </w:r>
            <w:r>
              <w:rPr>
                <w:rStyle w:val="IndexLink"/>
              </w:rPr>
              <w:t>441</w:t>
            </w:r>
          </w:hyperlink>
        </w:p>
        <w:p>
          <w:pPr>
            <w:pStyle w:val="Contents3"/>
            <w:tabs>
              <w:tab w:val="clear" w:pos="8459"/>
              <w:tab w:val="right" w:pos="9026" w:leader="dot"/>
            </w:tabs>
            <w:rPr/>
          </w:pPr>
          <w:hyperlink w:anchor="__RefHeading___Toc2475337_2749589250">
            <w:r>
              <w:rPr>
                <w:webHidden/>
                <w:rStyle w:val="IndexLink"/>
                <w:rtl w:val="true"/>
              </w:rPr>
              <w:t xml:space="preserve">« </w:t>
            </w:r>
            <w:r>
              <w:rPr>
                <w:rStyle w:val="IndexLink"/>
                <w:rtl w:val="true"/>
              </w:rPr>
              <w:t xml:space="preserve">م </w:t>
            </w:r>
            <w:r>
              <w:rPr>
                <w:rStyle w:val="IndexLink"/>
                <w:rtl w:val="true"/>
              </w:rPr>
              <w:t>»</w:t>
              <w:tab/>
            </w:r>
            <w:r>
              <w:rPr>
                <w:rStyle w:val="IndexLink"/>
              </w:rPr>
              <w:t>443</w:t>
            </w:r>
          </w:hyperlink>
        </w:p>
        <w:p>
          <w:pPr>
            <w:pStyle w:val="Contents3"/>
            <w:tabs>
              <w:tab w:val="clear" w:pos="8459"/>
              <w:tab w:val="right" w:pos="9026" w:leader="dot"/>
            </w:tabs>
            <w:rPr/>
          </w:pPr>
          <w:hyperlink w:anchor="__RefHeading___Toc2475339_2749589250">
            <w:r>
              <w:rPr>
                <w:webHidden/>
                <w:rStyle w:val="IndexLink"/>
                <w:rtl w:val="true"/>
              </w:rPr>
              <w:t xml:space="preserve">« </w:t>
            </w:r>
            <w:r>
              <w:rPr>
                <w:rStyle w:val="IndexLink"/>
                <w:rtl w:val="true"/>
              </w:rPr>
              <w:t xml:space="preserve">ن </w:t>
            </w:r>
            <w:r>
              <w:rPr>
                <w:rStyle w:val="IndexLink"/>
                <w:rtl w:val="true"/>
              </w:rPr>
              <w:t>»</w:t>
              <w:tab/>
            </w:r>
            <w:r>
              <w:rPr>
                <w:rStyle w:val="IndexLink"/>
              </w:rPr>
              <w:t>481</w:t>
            </w:r>
          </w:hyperlink>
        </w:p>
        <w:p>
          <w:pPr>
            <w:pStyle w:val="Contents3"/>
            <w:tabs>
              <w:tab w:val="clear" w:pos="8459"/>
              <w:tab w:val="right" w:pos="9026" w:leader="dot"/>
            </w:tabs>
            <w:rPr/>
          </w:pPr>
          <w:hyperlink w:anchor="__RefHeading___Toc2475341_2749589250">
            <w:r>
              <w:rPr>
                <w:webHidden/>
                <w:rStyle w:val="IndexLink"/>
                <w:rtl w:val="true"/>
              </w:rPr>
              <w:t xml:space="preserve">« </w:t>
            </w:r>
            <w:r>
              <w:rPr>
                <w:rStyle w:val="IndexLink"/>
                <w:rtl w:val="true"/>
              </w:rPr>
              <w:t xml:space="preserve">و </w:t>
            </w:r>
            <w:r>
              <w:rPr>
                <w:rStyle w:val="IndexLink"/>
                <w:rtl w:val="true"/>
              </w:rPr>
              <w:t>»</w:t>
              <w:tab/>
            </w:r>
            <w:r>
              <w:rPr>
                <w:rStyle w:val="IndexLink"/>
              </w:rPr>
              <w:t>491</w:t>
            </w:r>
          </w:hyperlink>
        </w:p>
        <w:p>
          <w:pPr>
            <w:pStyle w:val="Contents3"/>
            <w:tabs>
              <w:tab w:val="clear" w:pos="8459"/>
              <w:tab w:val="right" w:pos="9026" w:leader="dot"/>
            </w:tabs>
            <w:rPr/>
          </w:pPr>
          <w:hyperlink w:anchor="__RefHeading___Toc2475343_2749589250">
            <w:r>
              <w:rPr>
                <w:webHidden/>
                <w:rStyle w:val="IndexLink"/>
                <w:rtl w:val="true"/>
              </w:rPr>
              <w:t xml:space="preserve">« </w:t>
            </w:r>
            <w:r>
              <w:rPr>
                <w:rStyle w:val="IndexLink"/>
                <w:rtl w:val="true"/>
              </w:rPr>
              <w:t xml:space="preserve">ه </w:t>
            </w:r>
            <w:r>
              <w:rPr>
                <w:rStyle w:val="IndexLink"/>
                <w:rtl w:val="true"/>
              </w:rPr>
              <w:t>»</w:t>
              <w:tab/>
            </w:r>
            <w:r>
              <w:rPr>
                <w:rStyle w:val="IndexLink"/>
              </w:rPr>
              <w:t>497</w:t>
            </w:r>
          </w:hyperlink>
        </w:p>
        <w:p>
          <w:pPr>
            <w:pStyle w:val="Contents3"/>
            <w:tabs>
              <w:tab w:val="clear" w:pos="8459"/>
              <w:tab w:val="right" w:pos="9026" w:leader="dot"/>
            </w:tabs>
            <w:rPr/>
          </w:pPr>
          <w:hyperlink w:anchor="__RefHeading___Toc2475345_2749589250">
            <w:r>
              <w:rPr>
                <w:webHidden/>
                <w:rStyle w:val="IndexLink"/>
                <w:rtl w:val="true"/>
              </w:rPr>
              <w:t xml:space="preserve">« </w:t>
            </w:r>
            <w:r>
              <w:rPr>
                <w:rStyle w:val="IndexLink"/>
                <w:rtl w:val="true"/>
              </w:rPr>
              <w:t xml:space="preserve">ی </w:t>
            </w:r>
            <w:r>
              <w:rPr>
                <w:rStyle w:val="IndexLink"/>
                <w:rtl w:val="true"/>
              </w:rPr>
              <w:t>»</w:t>
              <w:tab/>
            </w:r>
            <w:r>
              <w:rPr>
                <w:rStyle w:val="IndexLink"/>
              </w:rPr>
              <w:t>499</w:t>
            </w:r>
          </w:hyperlink>
        </w:p>
        <w:p>
          <w:pPr>
            <w:pStyle w:val="Contents2"/>
            <w:tabs>
              <w:tab w:val="clear" w:pos="8743"/>
              <w:tab w:val="right" w:pos="9026" w:leader="dot"/>
            </w:tabs>
            <w:rPr/>
          </w:pPr>
          <w:hyperlink w:anchor="__RefHeading___Toc2475347_2749589250">
            <w:r>
              <w:rPr>
                <w:webHidden/>
                <w:rStyle w:val="IndexLink"/>
                <w:rtl w:val="true"/>
              </w:rPr>
              <w:t xml:space="preserve">بخش سوم </w:t>
            </w:r>
            <w:r>
              <w:rPr>
                <w:rStyle w:val="IndexLink"/>
                <w:rtl w:val="true"/>
              </w:rPr>
              <w:t xml:space="preserve">: </w:t>
            </w:r>
            <w:r>
              <w:rPr>
                <w:rStyle w:val="IndexLink"/>
                <w:rtl w:val="true"/>
              </w:rPr>
              <w:t>کتاب‌های ترکی</w:t>
            </w:r>
            <w:r>
              <w:rPr>
                <w:rStyle w:val="IndexLink"/>
                <w:rtl w:val="true"/>
              </w:rPr>
              <w:tab/>
            </w:r>
            <w:r>
              <w:rPr>
                <w:rStyle w:val="IndexLink"/>
              </w:rPr>
              <w:t>501</w:t>
            </w:r>
          </w:hyperlink>
        </w:p>
        <w:p>
          <w:pPr>
            <w:pStyle w:val="Contents2"/>
            <w:tabs>
              <w:tab w:val="clear" w:pos="8743"/>
              <w:tab w:val="right" w:pos="9026" w:leader="dot"/>
            </w:tabs>
            <w:rPr/>
          </w:pPr>
          <w:hyperlink w:anchor="__RefHeading___Toc2475349_2749589250">
            <w:r>
              <w:rPr>
                <w:webHidden/>
                <w:rStyle w:val="IndexLink"/>
                <w:rtl w:val="true"/>
              </w:rPr>
              <w:t xml:space="preserve">بخش چهارم </w:t>
            </w:r>
            <w:r>
              <w:rPr>
                <w:rStyle w:val="IndexLink"/>
                <w:rtl w:val="true"/>
              </w:rPr>
              <w:t xml:space="preserve">: </w:t>
            </w:r>
            <w:r>
              <w:rPr>
                <w:rStyle w:val="IndexLink"/>
                <w:rtl w:val="true"/>
              </w:rPr>
              <w:t>کتاب‌های اردو</w:t>
            </w:r>
            <w:r>
              <w:rPr>
                <w:rStyle w:val="IndexLink"/>
                <w:rtl w:val="true"/>
              </w:rPr>
              <w:tab/>
            </w:r>
            <w:r>
              <w:rPr>
                <w:rStyle w:val="IndexLink"/>
              </w:rPr>
              <w:t>505</w:t>
            </w:r>
          </w:hyperlink>
        </w:p>
        <w:p>
          <w:pPr>
            <w:pStyle w:val="Contents2"/>
            <w:tabs>
              <w:tab w:val="clear" w:pos="8743"/>
              <w:tab w:val="right" w:pos="9026" w:leader="dot"/>
            </w:tabs>
            <w:rPr/>
          </w:pPr>
          <w:hyperlink w:anchor="__RefHeading___Toc2475351_2749589250">
            <w:r>
              <w:rPr>
                <w:webHidden/>
                <w:rStyle w:val="IndexLink"/>
                <w:rtl w:val="true"/>
              </w:rPr>
              <w:t xml:space="preserve">بخش پنجم </w:t>
            </w:r>
            <w:r>
              <w:rPr>
                <w:rStyle w:val="IndexLink"/>
                <w:rtl w:val="true"/>
              </w:rPr>
              <w:t xml:space="preserve">: </w:t>
            </w:r>
            <w:r>
              <w:rPr>
                <w:rStyle w:val="IndexLink"/>
                <w:rtl w:val="true"/>
              </w:rPr>
              <w:t>کتاب‌های انگلیسی</w:t>
            </w:r>
            <w:r>
              <w:rPr>
                <w:rStyle w:val="IndexLink"/>
                <w:rtl w:val="true"/>
              </w:rPr>
              <w:tab/>
            </w:r>
            <w:r>
              <w:rPr>
                <w:rStyle w:val="IndexLink"/>
              </w:rPr>
              <w:t>510</w:t>
            </w:r>
          </w:hyperlink>
        </w:p>
        <w:p>
          <w:pPr>
            <w:pStyle w:val="Contents2"/>
            <w:tabs>
              <w:tab w:val="clear" w:pos="8743"/>
              <w:tab w:val="right" w:pos="9026" w:leader="dot"/>
            </w:tabs>
            <w:rPr/>
          </w:pPr>
          <w:hyperlink w:anchor="__RefHeading___Toc2475353_2749589250">
            <w:r>
              <w:rPr>
                <w:webHidden/>
                <w:rStyle w:val="IndexLink"/>
                <w:rtl w:val="true"/>
              </w:rPr>
              <w:t xml:space="preserve">بخش ششم </w:t>
            </w:r>
            <w:r>
              <w:rPr>
                <w:rStyle w:val="IndexLink"/>
                <w:rtl w:val="true"/>
              </w:rPr>
              <w:t xml:space="preserve">: </w:t>
            </w:r>
            <w:r>
              <w:rPr>
                <w:rStyle w:val="IndexLink"/>
                <w:rtl w:val="true"/>
              </w:rPr>
              <w:t>کتاب‌های فرانسوی</w:t>
            </w:r>
            <w:r>
              <w:rPr>
                <w:rStyle w:val="IndexLink"/>
                <w:rtl w:val="true"/>
              </w:rPr>
              <w:tab/>
            </w:r>
            <w:r>
              <w:rPr>
                <w:rStyle w:val="IndexLink"/>
              </w:rPr>
              <w:t>514</w:t>
            </w:r>
          </w:hyperlink>
        </w:p>
        <w:p>
          <w:pPr>
            <w:pStyle w:val="Contents2"/>
            <w:tabs>
              <w:tab w:val="clear" w:pos="8743"/>
              <w:tab w:val="right" w:pos="9026" w:leader="dot"/>
            </w:tabs>
            <w:rPr/>
          </w:pPr>
          <w:hyperlink w:anchor="__RefHeading___Toc2475355_2749589250">
            <w:r>
              <w:rPr>
                <w:webHidden/>
                <w:rStyle w:val="IndexLink"/>
                <w:rtl w:val="true"/>
              </w:rPr>
              <w:t>نمایه</w:t>
            </w:r>
            <w:r>
              <w:rPr>
                <w:rStyle w:val="IndexLink"/>
                <w:rtl w:val="true"/>
              </w:rPr>
              <w:tab/>
            </w:r>
            <w:r>
              <w:rPr>
                <w:rStyle w:val="IndexLink"/>
              </w:rPr>
              <w:t>517</w:t>
            </w:r>
          </w:hyperlink>
        </w:p>
        <w:p>
          <w:pPr>
            <w:pStyle w:val="Contents2"/>
            <w:tabs>
              <w:tab w:val="clear" w:pos="8743"/>
              <w:tab w:val="right" w:pos="9026" w:leader="dot"/>
            </w:tabs>
            <w:rPr/>
          </w:pPr>
          <w:hyperlink w:anchor="__RefHeading___Toc2475357_2749589250">
            <w:r>
              <w:rPr>
                <w:webHidden/>
                <w:rStyle w:val="IndexLink"/>
                <w:rtl w:val="true"/>
              </w:rPr>
              <w:t>فهرست مؤلفین و مترجمین</w:t>
            </w:r>
            <w:r>
              <w:rPr>
                <w:rStyle w:val="IndexLink"/>
                <w:rtl w:val="true"/>
              </w:rPr>
              <w:tab/>
            </w:r>
            <w:r>
              <w:rPr>
                <w:rStyle w:val="IndexLink"/>
              </w:rPr>
              <w:t>519</w:t>
            </w:r>
          </w:hyperlink>
        </w:p>
        <w:p>
          <w:pPr>
            <w:pStyle w:val="Contents2"/>
            <w:tabs>
              <w:tab w:val="clear" w:pos="8743"/>
              <w:tab w:val="right" w:pos="9026" w:leader="dot"/>
            </w:tabs>
            <w:rPr/>
          </w:pPr>
          <w:hyperlink w:anchor="__RefHeading___Toc2475359_2749589250">
            <w:r>
              <w:rPr>
                <w:webHidden/>
                <w:rStyle w:val="IndexLink"/>
                <w:rtl w:val="true"/>
              </w:rPr>
              <w:t>فهرست کاتبان</w:t>
            </w:r>
            <w:r>
              <w:rPr>
                <w:rStyle w:val="IndexLink"/>
                <w:rtl w:val="true"/>
              </w:rPr>
              <w:tab/>
            </w:r>
            <w:r>
              <w:rPr>
                <w:rStyle w:val="IndexLink"/>
              </w:rPr>
              <w:t>597</w:t>
            </w:r>
          </w:hyperlink>
        </w:p>
        <w:p>
          <w:pPr>
            <w:pStyle w:val="Contents2"/>
            <w:tabs>
              <w:tab w:val="clear" w:pos="8743"/>
              <w:tab w:val="right" w:pos="9026" w:leader="dot"/>
            </w:tabs>
            <w:rPr/>
          </w:pPr>
          <w:hyperlink w:anchor="__RefHeading___Toc2475361_2749589250">
            <w:r>
              <w:rPr>
                <w:webHidden/>
                <w:rStyle w:val="IndexLink"/>
                <w:rtl w:val="true"/>
              </w:rPr>
              <w:t>فهرست مطبعه‌ها و انتشارات</w:t>
            </w:r>
            <w:r>
              <w:rPr>
                <w:rStyle w:val="IndexLink"/>
                <w:rtl w:val="true"/>
              </w:rPr>
              <w:tab/>
            </w:r>
            <w:r>
              <w:rPr>
                <w:rStyle w:val="IndexLink"/>
              </w:rPr>
              <w:t>620</w:t>
            </w:r>
          </w:hyperlink>
        </w:p>
        <w:p>
          <w:pPr>
            <w:pStyle w:val="Contents2"/>
            <w:tabs>
              <w:tab w:val="clear" w:pos="8743"/>
              <w:tab w:val="right" w:pos="9026" w:leader="dot"/>
            </w:tabs>
            <w:rPr/>
          </w:pPr>
          <w:hyperlink w:anchor="__RefHeading___Toc2475363_2749589250">
            <w:r>
              <w:rPr>
                <w:webHidden/>
                <w:rStyle w:val="IndexLink"/>
                <w:rtl w:val="true"/>
              </w:rPr>
              <w:t>فهرست جای‌ها</w:t>
            </w:r>
            <w:r>
              <w:rPr>
                <w:rStyle w:val="IndexLink"/>
                <w:rtl w:val="true"/>
              </w:rPr>
              <w:tab/>
            </w:r>
            <w:r>
              <w:rPr>
                <w:rStyle w:val="IndexLink"/>
              </w:rPr>
              <w:t>632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39_24605"/>
      <w:bookmarkStart w:id="1" w:name="pg3339_24605"/>
      <w:bookmarkEnd w:id="1"/>
    </w:p>
    <w:p>
      <w:pPr>
        <w:pStyle w:val="Heading2"/>
        <w:numPr>
          <w:ilvl w:val="1"/>
          <w:numId w:val="1"/>
        </w:numPr>
        <w:rPr/>
      </w:pPr>
      <w:bookmarkStart w:id="2" w:name="pg3339_24605"/>
      <w:bookmarkStart w:id="3" w:name="__RefHeading___Toc247520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کتابخانه‌های چاپ سنگی کتابخانه آستان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علی صدرایی خویی، ابوالفضل حافظیان بابلی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مقدسه قم، انتشارات زائر،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آثار</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صدرایی خویی،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حافظیان، ابوالفضل،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۱۳۴۹</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۸۴۶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۰۲۷</w:t>
      </w:r>
      <w:r>
        <w:rPr>
          <w:rFonts w:eastAsia="IRNazanin" w:cs="IRNazanin"/>
          <w:color w:val="111111"/>
          <w:sz w:val="28"/>
          <w:szCs w:val="28"/>
          <w:lang w:bidi="fa-IR"/>
        </w:rPr>
        <w:t>/</w:t>
      </w:r>
      <w:r>
        <w:rPr>
          <w:rFonts w:ascii="IRNazanin" w:hAnsi="IRNazanin" w:eastAsia="IRNazanin"/>
          <w:color w:val="111111"/>
          <w:sz w:val="28"/>
          <w:sz w:val="28"/>
          <w:szCs w:val="28"/>
          <w:lang w:bidi="fa-IR"/>
        </w:rPr>
        <w:t>۴۵۵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5211_2749589250"/>
      <w:bookmarkStart w:id="6" w:name="_Toc2"/>
      <w:bookmarkEnd w:id="5"/>
      <w:r>
        <w:rPr>
          <w:rtl w:val="true"/>
        </w:rPr>
        <w:t>اشاره</w:t>
      </w:r>
      <w:bookmarkStart w:id="7" w:name="pg3339_24609"/>
      <w:bookmarkEnd w:id="6"/>
    </w:p>
    <w:p>
      <w:pPr>
        <w:pStyle w:val="Heading2"/>
        <w:numPr>
          <w:ilvl w:val="1"/>
          <w:numId w:val="1"/>
        </w:numPr>
        <w:rPr/>
      </w:pPr>
      <w:bookmarkStart w:id="8" w:name="__RefHeading___Toc2475213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اساس تمدن انسانی و حفظ آن با کتاب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نقش حیاتی در زندگی انسان‌ها و جوامع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دانشوران و اندیشمندان جوامع سعی زیادی در ایجاد و حفظ و انتشار کتاب و تشکیل کتابخانه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هزینه بالای کاغذ و مرکب و نویساندن کتاب، غالباً کتاب‌ها محدود و در اختیار معدود افرادی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اختراع صنعت چاپ بخش مهمی از این مشکل برطرف گردید و با کاهش هزینه انتشار کتاب، امکان دسترسی به آن برای افراد زیادی فراهم آمد</w:t>
      </w:r>
      <w:r>
        <w:rPr>
          <w:rFonts w:eastAsia="IRNazanin" w:cs="IRNazanin"/>
          <w:color w:val="111111"/>
          <w:sz w:val="28"/>
          <w:szCs w:val="28"/>
          <w:rtl w:val="true"/>
          <w:lang w:bidi="fa-IR"/>
        </w:rPr>
        <w:t>.</w:t>
      </w:r>
    </w:p>
    <w:p>
      <w:pPr>
        <w:pStyle w:val="Heading2"/>
        <w:numPr>
          <w:ilvl w:val="1"/>
          <w:numId w:val="1"/>
        </w:numPr>
        <w:rPr/>
      </w:pPr>
      <w:bookmarkStart w:id="10" w:name="__RefHeading___Toc2475215_2749589250"/>
      <w:bookmarkStart w:id="11" w:name="_Toc4"/>
      <w:bookmarkEnd w:id="10"/>
      <w:r>
        <w:rPr>
          <w:rtl w:val="true"/>
        </w:rPr>
        <w:t>تاریخ چاپ در ایران</w:t>
      </w:r>
      <w:bookmarkEnd w:id="11"/>
    </w:p>
    <w:p>
      <w:pPr>
        <w:pStyle w:val="BookText"/>
        <w:rPr/>
      </w:pPr>
      <w:r>
        <w:rPr>
          <w:rFonts w:ascii="IRNazanin" w:hAnsi="IRNazanin" w:eastAsia="IRNazanin"/>
          <w:color w:val="111111"/>
          <w:sz w:val="28"/>
          <w:sz w:val="28"/>
          <w:szCs w:val="28"/>
          <w:rtl w:val="true"/>
          <w:lang w:bidi="fa-IR"/>
        </w:rPr>
        <w:t>چاپ اولین‌بار در ایران در عصر صفوی در اصفهان به صورت محدودی صورت گرفت ولی ادامه نیافت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پس از آن عباس میرزا پس از آن‌که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حکمرانی آذربایجان را به عهده گرفت اقدام به وارد کردن مطبعه‌های متعدد چاپی و سربی به تبریز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اولین کتاب‌های چاپی در ایران می‌توان به این کتاب‌ها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عیسی قائم‌مقام چاپ شده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عبدالرزاق دنبلی خوئی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سربی،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تعلیم‌نامه در اعمال آبله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کارمک انگلیسی ترجمه میرزا محمد بن عبدالصبور خویی معروف به حکیم قبلی، چاپ شده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ملارضا همدانی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مجلسی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مجلسی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محمدابراهیم کرباسی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محمدباقر شفتی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 xml:space="preserve">شایان ذکر است اولین چاپخانه‌ها در ایران چاپ سربی بودند ولی با توجه به هزینه بالای این نوع چاپ، پس از رواج چاپ سنگی، چاپ سربی برچیده شد و تا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ناصرالدین شاه در سفر به اروپا یک دستگاه چاپخانه با حروف عربی از فرنگستان به ایران آورد، تمام چاپ‌های ایران به صورت سنگی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چاپ سربی جدید دیگر چاپ سنگی کم‌کم منسوخ شد و امروز به کلی از گردونه چاپ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نسخه‌های چاپ سنگی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خیلی از کتاب‌ها به صورت چاپ سنگی برای اولین‌بار به چاپ رسیده و پس از آن دیگر چاپ نشده و نسخه‌های آن کتاب‌ها هم‌اکنون منحصر در نسخه‌های چاپ سنگی است و از این قبیل کتاب‌ها فراوان داریم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کتابخانه حرم حضرت معصومه علیهاالسلام</w:t>
      </w:r>
    </w:p>
    <w:p>
      <w:pPr>
        <w:pStyle w:val="BookText"/>
        <w:rPr/>
      </w:pPr>
      <w:r>
        <w:rPr>
          <w:rFonts w:ascii="IRNazanin" w:hAnsi="IRNazanin" w:eastAsia="IRNazanin"/>
          <w:color w:val="111111"/>
          <w:sz w:val="28"/>
          <w:sz w:val="28"/>
          <w:szCs w:val="28"/>
          <w:rtl w:val="true"/>
          <w:lang w:bidi="fa-IR"/>
        </w:rPr>
        <w:t xml:space="preserve">کتابخانه فعلی آستانه حضرت معصومه علیهاالسلام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به‌وسیله حاج ابوالفضل تولیت، متولی آستانه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کتب خطی و چاپی کتابخانه خود را به کتابخانه آستانه اختصاص داد و سپس با هزینه آستانه مقدسه کتب دیگری به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12" w:name="pg3339_24613"/>
    </w:p>
    <w:p>
      <w:pPr>
        <w:pStyle w:val="BookText"/>
        <w:rPr/>
      </w:pPr>
      <w:bookmarkEnd w:id="12"/>
      <w:r>
        <w:rPr>
          <w:rFonts w:ascii="IRNazanin" w:hAnsi="IRNazanin" w:eastAsia="IRNazanin"/>
          <w:color w:val="111111"/>
          <w:sz w:val="28"/>
          <w:sz w:val="28"/>
          <w:szCs w:val="28"/>
          <w:rtl w:val="true"/>
          <w:lang w:bidi="fa-IR"/>
        </w:rPr>
        <w:t>آن افزود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حضرت آیت‌الله بروجردی قدس‌سره و دیگر مراجع تقلید و دانشوران شیعه نیز از اهدای کتاب به این کتابخانه دریغ ننمودند و بیشتر کتاب‌های کتابخانه تا قبل از انقلاب اهدایی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نیز تعداد نسخه‌های خطی و کتب چاپی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کتابخانه آستانه دارای سه مخزن مجزا، بدین‌ترتیب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مخزن نسخه‌های خطی دارای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که فهرست آن‌ها در سه جلد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مخزن کتاب‌های چاپ سنگی و سربی قدیم، شامل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در کتاب حاضر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مخزن کتاب‌های چاپی</w:t>
      </w:r>
    </w:p>
    <w:p>
      <w:pPr>
        <w:pStyle w:val="Heading2"/>
        <w:numPr>
          <w:ilvl w:val="1"/>
          <w:numId w:val="1"/>
        </w:numPr>
        <w:rPr/>
      </w:pPr>
      <w:bookmarkStart w:id="13" w:name="__RefHeading___Toc2475217_2749589250"/>
      <w:bookmarkStart w:id="14" w:name="_Toc5"/>
      <w:bookmarkEnd w:id="13"/>
      <w:r>
        <w:rPr>
          <w:rtl w:val="true"/>
        </w:rPr>
        <w:t>اسلوب تنظیم فهرست</w:t>
      </w:r>
      <w:bookmarkEnd w:id="14"/>
    </w:p>
    <w:p>
      <w:pPr>
        <w:pStyle w:val="BookText"/>
        <w:rPr/>
      </w:pPr>
      <w:r>
        <w:rPr>
          <w:rFonts w:ascii="IRNazanin" w:hAnsi="IRNazanin" w:eastAsia="IRNazanin"/>
          <w:color w:val="111111"/>
          <w:sz w:val="28"/>
          <w:sz w:val="28"/>
          <w:szCs w:val="28"/>
          <w:rtl w:val="true"/>
          <w:lang w:bidi="fa-IR"/>
        </w:rPr>
        <w:t xml:space="preserve">این فهرست در چند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فارسی، عربی، ترکی، اردو، انگلیسی و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ترتیب الفبای عنوان کتاب‌ها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چینش اطلاعات بدین‌نحو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 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موضوع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روبروی عنوان کتاب در داخل پرانتز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مؤلف یا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عنوان کتاب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 کاتب نسخه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سال و محل چاپ</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ناشر و مطبعه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رقعی، خشتی، وزیری، وزیری بزرگ، رحلی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تعداد صفحات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مسلسل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شماره کتاب در مخزن مستقر شده می‌توان با آن کتاب را از کتابخانه درخواست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سهولت مراجعه در پایان کتاب، فهارس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مطبعه‌ها، اماکن و کاتبان نیز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تنظیم فهرست کتاب‌های چاپ سنگی در ایران سابقه چندانی ندارد و تا آن‌جا که نگارنده اطلاع دارد تاکنون در این زمینه دو کتاب منتشر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کتب چاپ سنگی موجود در کتابخانه سازمان مدارک فرهنگی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کتب درسی چاپ سنگی کتابخانه ملی ایران منتشر شده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تشکر</w:t>
      </w:r>
    </w:p>
    <w:p>
      <w:pPr>
        <w:pStyle w:val="BookText"/>
        <w:rPr/>
      </w:pPr>
      <w:r>
        <w:rPr>
          <w:rFonts w:ascii="IRNazanin" w:hAnsi="IRNazanin" w:eastAsia="IRNazanin"/>
          <w:color w:val="111111"/>
          <w:sz w:val="28"/>
          <w:sz w:val="28"/>
          <w:szCs w:val="28"/>
          <w:rtl w:val="true"/>
          <w:lang w:bidi="fa-IR"/>
        </w:rPr>
        <w:t>در این‌جا بر خود لازم می‌دانم که از مقام منیع تولیت آستان مقدس حضرت معصومه علیهاالسلام ، حضرت آیت‌الله مسعودی که زمینه تألیف و انتشار این فهرست را با عنایاتشان فراهم نمودند و هم‌چنین از مسئول محترم بخش فرهنگی حرم، جناب حجت‌الاسلام و المسلمین عباسی و مسئول کتابخانه حرم، جناب حجت‌الاسلام و المسلمین احمدیان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صدیق فاضل و محقق توانا حجت‌الاسلام و المسلمین شیخ ابوالفضل حافظیان بابلی که زحمت تألیف و تدوین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ر، ز، ژ، س، ش، ص، ض، ط، ظ، ع، غ، ف،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تقبّل نمودند، هم‌چنین از طلاب فاضل آقایان حسین گودرزی و روح‌الله حسینی که در تنظیم برگه‌ها و محمد ترابیان فردوسی که در نمونه‌خوانی چاپی و تنظیم فهارس کتاب، ما را یاری کرده‌اند تقدیر و تشکر می‌نمایم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 آخر دعوانا ان الحمدلله رب العالمین</w:t>
      </w:r>
    </w:p>
    <w:p>
      <w:pPr>
        <w:pStyle w:val="BookText"/>
        <w:rPr/>
      </w:pPr>
      <w:r>
        <w:rPr>
          <w:rFonts w:ascii="IRNazanin" w:hAnsi="IRNazanin" w:eastAsia="IRNazanin"/>
          <w:color w:val="111111"/>
          <w:sz w:val="28"/>
          <w:sz w:val="28"/>
          <w:szCs w:val="28"/>
          <w:rtl w:val="true"/>
          <w:lang w:bidi="fa-IR"/>
        </w:rPr>
        <w:t>علی صدرایی خویی</w:t>
      </w:r>
    </w:p>
    <w:p>
      <w:pPr>
        <w:pStyle w:val="BookText"/>
        <w:rPr/>
      </w:pPr>
      <w:r>
        <w:rPr>
          <w:rFonts w:eastAsia="Times New Roman" w:cs="Times New Roman" w:ascii="Times New Roman" w:hAnsi="Times New Roman"/>
          <w:color w:val="111111"/>
          <w:sz w:val="28"/>
          <w:szCs w:val="28"/>
          <w:lang w:val="en-US" w:bidi="en-US"/>
        </w:rPr>
        <w:t>25/6/1377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bookmarkStart w:id="15" w:name="pg3339_24619"/>
    </w:p>
    <w:p>
      <w:pPr>
        <w:pStyle w:val="Heading2"/>
        <w:numPr>
          <w:ilvl w:val="1"/>
          <w:numId w:val="1"/>
        </w:numPr>
        <w:rPr/>
      </w:pPr>
      <w:bookmarkStart w:id="16" w:name="__RefHeading___Toc2475219_2749589250"/>
      <w:bookmarkStart w:id="17" w:name="_Toc6"/>
      <w:bookmarkEnd w:id="15"/>
      <w:bookmarkEnd w:id="16"/>
      <w:r>
        <w:rPr>
          <w:rtl w:val="true"/>
        </w:rPr>
        <w:t xml:space="preserve">بخش اول </w:t>
      </w:r>
      <w:r>
        <w:rPr>
          <w:rtl w:val="true"/>
        </w:rPr>
        <w:t xml:space="preserve">: </w:t>
      </w:r>
      <w:r>
        <w:rPr>
          <w:rtl w:val="true"/>
        </w:rPr>
        <w:t>کتاب‌های فارسی</w:t>
      </w:r>
      <w:bookmarkEnd w:id="17"/>
    </w:p>
    <w:p>
      <w:pPr>
        <w:pStyle w:val="Heading3"/>
        <w:numPr>
          <w:ilvl w:val="2"/>
          <w:numId w:val="1"/>
        </w:numPr>
        <w:rPr/>
      </w:pPr>
      <w:bookmarkStart w:id="18" w:name="__RefHeading___Toc2475221_274958925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کتاب‌های فارسی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bookmarkStart w:id="20" w:name="pg3339_24622"/>
    </w:p>
    <w:p>
      <w:pPr>
        <w:pStyle w:val="Heading3"/>
        <w:numPr>
          <w:ilvl w:val="2"/>
          <w:numId w:val="1"/>
        </w:numPr>
        <w:rPr/>
      </w:pPr>
      <w:bookmarkStart w:id="21" w:name="__RefHeading___Toc2475223_2749589250"/>
      <w:bookmarkStart w:id="22" w:name="_Toc8"/>
      <w:bookmarkEnd w:id="20"/>
      <w:bookmarkEnd w:id="21"/>
      <w:r>
        <w:rPr>
          <w:rtl w:val="true"/>
        </w:rPr>
        <w:t xml:space="preserve">« </w:t>
      </w:r>
      <w:r>
        <w:rPr>
          <w:rtl w:val="true"/>
        </w:rPr>
        <w:t xml:space="preserve">آ </w:t>
      </w:r>
      <w:r>
        <w:rPr>
          <w:rtl w:val="true"/>
        </w:rPr>
        <w:t>»</w:t>
      </w:r>
      <w:bookmarkEnd w:id="22"/>
    </w:p>
    <w:p>
      <w:pPr>
        <w:pStyle w:val="BookText"/>
        <w:rPr/>
      </w:pPr>
      <w:r>
        <w:rPr>
          <w:rFonts w:ascii="IRNazanin" w:hAnsi="IRNazanin" w:eastAsia="IRNazanin"/>
          <w:color w:val="111111"/>
          <w:sz w:val="28"/>
          <w:sz w:val="28"/>
          <w:szCs w:val="28"/>
          <w:rtl w:val="true"/>
          <w:lang w:bidi="fa-IR"/>
        </w:rPr>
        <w:t>آئین هوشنگ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زرتشت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رستم خسرو نصرآبادی با مقدمه مانکجی لیمجی هوشنگ هاتر یا یزدانی ملقب به درویش فانی</w:t>
      </w:r>
    </w:p>
    <w:p>
      <w:pPr>
        <w:pStyle w:val="BookText"/>
        <w:rPr/>
      </w:pPr>
      <w:r>
        <w:rPr>
          <w:rFonts w:ascii="IRNazanin" w:hAnsi="IRNazanin" w:eastAsia="IRNazanin"/>
          <w:color w:val="111111"/>
          <w:sz w:val="28"/>
          <w:sz w:val="28"/>
          <w:szCs w:val="28"/>
          <w:rtl w:val="true"/>
          <w:lang w:bidi="fa-IR"/>
        </w:rPr>
        <w:t xml:space="preserve">کریم بن عبدالحسین فریدنی،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تهران، وزیری،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 آئین مزدیسنی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زرتشت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کی‌خسرو شاهرخ</w:t>
      </w:r>
    </w:p>
    <w:p>
      <w:pPr>
        <w:pStyle w:val="BookText"/>
        <w:rPr/>
      </w:pPr>
      <w:r>
        <w:rPr>
          <w:rFonts w:ascii="IRNazanin" w:hAnsi="IRNazanin" w:eastAsia="IRNazanin"/>
          <w:color w:val="111111"/>
          <w:sz w:val="28"/>
          <w:sz w:val="28"/>
          <w:szCs w:val="28"/>
          <w:rtl w:val="true"/>
          <w:lang w:bidi="fa-IR"/>
        </w:rPr>
        <w:t xml:space="preserve">مرتضی حسینی برغانی، 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تهران، مطبعه آقامیرزا علی‌اصغر و آقا میرزا ابراهیم به دستیاری میرزا حسین، وزیری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حسینی،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بمبئی، چاپخانه مظفری متعلق به میرزا احمد بازرگان شیرازی، محرم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مصطفی سرخوش</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تهران، چاپخانه تهران مصور، مرداد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جیبی،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با مثنوی ذبیحی یکجا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بیک آذر بیگدلی</w:t>
      </w:r>
    </w:p>
    <w:p>
      <w:pPr>
        <w:pStyle w:val="BookText"/>
        <w:rPr/>
      </w:pPr>
      <w:r>
        <w:rPr>
          <w:rFonts w:ascii="IRNazanin" w:hAnsi="IRNazanin" w:eastAsia="IRNazanin"/>
          <w:color w:val="111111"/>
          <w:sz w:val="28"/>
          <w:sz w:val="28"/>
          <w:szCs w:val="28"/>
          <w:rtl w:val="true"/>
          <w:lang w:bidi="fa-IR"/>
        </w:rPr>
        <w:t xml:space="preserve">مشهدی عزیزالله شیرازی، بمبئی،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مطبعه دادومیا، وزیری،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آتشکده 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نیّر تبریزی، حجة‌الاسلام</w:t>
      </w:r>
    </w:p>
    <w:p>
      <w:pPr>
        <w:pStyle w:val="BookText"/>
        <w:rPr/>
      </w:pPr>
      <w:r>
        <w:rPr>
          <w:rFonts w:ascii="IRNazanin" w:hAnsi="IRNazanin" w:eastAsia="IRNazanin"/>
          <w:color w:val="111111"/>
          <w:sz w:val="28"/>
          <w:sz w:val="28"/>
          <w:szCs w:val="28"/>
          <w:rtl w:val="true"/>
          <w:lang w:bidi="fa-IR"/>
        </w:rPr>
        <w:t xml:space="preserve">آقا بن محمدتقی حسینی،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مطبعه کربلایی اسد،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عبدالغفار تاجر تبریزی، صحافی شده همراه با قبس الاحزان و رساله‌های دیگر، رقعی،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الرضویة من منتخبات الصدیقیة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موقوفات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حبیب‌الله مستوفی همدانی، معتمدالسلطان</w:t>
      </w:r>
    </w:p>
    <w:p>
      <w:pPr>
        <w:pStyle w:val="BookText"/>
        <w:rPr/>
      </w:pPr>
      <w:r>
        <w:rPr>
          <w:rFonts w:ascii="IRNazanin" w:hAnsi="IRNazanin" w:eastAsia="IRNazanin"/>
          <w:color w:val="111111"/>
          <w:sz w:val="28"/>
          <w:sz w:val="28"/>
          <w:szCs w:val="28"/>
          <w:rtl w:val="true"/>
          <w:lang w:bidi="fa-IR"/>
        </w:rPr>
        <w:t>صورت موقوفات آستان امام رضا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طاهر طبیب مشهدی، مشهد،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محمدنصیر فرصت شیرازی</w:t>
      </w:r>
    </w:p>
    <w:p>
      <w:pPr>
        <w:pStyle w:val="BookText"/>
        <w:rPr/>
      </w:pPr>
      <w:r>
        <w:rPr>
          <w:rFonts w:ascii="IRNazanin" w:hAnsi="IRNazanin" w:eastAsia="IRNazanin"/>
          <w:color w:val="111111"/>
          <w:sz w:val="28"/>
          <w:sz w:val="28"/>
          <w:szCs w:val="28"/>
          <w:rtl w:val="true"/>
          <w:lang w:bidi="fa-IR"/>
        </w:rPr>
        <w:t xml:space="preserve">محمد قدسی،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مطبعه ناصری، رحلی،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ناهید شیرازی،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مطبعه نادری، به اهتمام عبدالله تهرانی، رحلی،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محمدباقر بن محمداکمل</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میرزا محمدحسین تهرانی، وزیری،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نجاة العباد شیخ محمدحسن نجفی،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محمدجعفر اصفهانی</w:t>
      </w:r>
    </w:p>
    <w:p>
      <w:pPr>
        <w:pStyle w:val="BookText"/>
        <w:rPr/>
      </w:pPr>
      <w:r>
        <w:rPr>
          <w:rFonts w:ascii="IRNazanin" w:hAnsi="IRNazanin" w:eastAsia="IRNazanin"/>
          <w:color w:val="111111"/>
          <w:sz w:val="28"/>
          <w:sz w:val="28"/>
          <w:szCs w:val="28"/>
          <w:rtl w:val="true"/>
          <w:lang w:bidi="fa-IR"/>
        </w:rPr>
        <w:t xml:space="preserve">بدون نام کاتب، کارخانه مشهدی امان‌الله به اهتمام شیخ محمدعلی و محمدتقی فرزندان آقامحمد عبدالله خوانساری، رقعی،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عبدالرزاق یزدی،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آستانه رضویه، رقعی،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بن ملا محمد</w:t>
      </w:r>
    </w:p>
    <w:p>
      <w:pPr>
        <w:pStyle w:val="BookText"/>
        <w:rPr/>
      </w:pPr>
      <w:r>
        <w:rPr>
          <w:rFonts w:ascii="IRNazanin" w:hAnsi="IRNazanin" w:eastAsia="IRNazanin"/>
          <w:color w:val="111111"/>
          <w:sz w:val="28"/>
          <w:sz w:val="28"/>
          <w:szCs w:val="28"/>
          <w:rtl w:val="true"/>
          <w:lang w:bidi="fa-IR"/>
        </w:rPr>
        <w:t xml:space="preserve">بدون نام کاتب، کارخانه کربلایی اسدآقا،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میرعماد حسنی</w:t>
      </w:r>
    </w:p>
    <w:p>
      <w:pPr>
        <w:pStyle w:val="BookText"/>
        <w:rPr/>
      </w:pPr>
      <w:r>
        <w:rPr>
          <w:rFonts w:ascii="IRNazanin" w:hAnsi="IRNazanin" w:eastAsia="IRNazanin"/>
          <w:color w:val="111111"/>
          <w:sz w:val="28"/>
          <w:sz w:val="28"/>
          <w:szCs w:val="28"/>
          <w:rtl w:val="true"/>
          <w:lang w:bidi="fa-IR"/>
        </w:rPr>
        <w:t xml:space="preserve">بدون نام کاتب، مطبعه مشهدی خداداد،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خان صدیق خلوت متخلص به خلوتی</w:t>
      </w:r>
    </w:p>
    <w:p>
      <w:pPr>
        <w:pStyle w:val="BookText"/>
        <w:rPr/>
      </w:pPr>
      <w:r>
        <w:rPr>
          <w:rFonts w:ascii="IRNazanin" w:hAnsi="IRNazanin" w:eastAsia="IRNazanin"/>
          <w:color w:val="111111"/>
          <w:sz w:val="28"/>
          <w:sz w:val="28"/>
          <w:szCs w:val="28"/>
          <w:rtl w:val="true"/>
          <w:lang w:bidi="fa-IR"/>
        </w:rPr>
        <w:t xml:space="preserve">سلطان الکتاب فقیر شیرازی، تهران،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آقا میرزا علی‌اصغر و آقا میرزا عبدالرحیم، وزیری،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ضمن مجموعة البلاغه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3213</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bookmarkStart w:id="23" w:name="pg3339_24628"/>
    </w:p>
    <w:p>
      <w:pPr>
        <w:pStyle w:val="BookText"/>
        <w:rPr/>
      </w:pPr>
      <w:bookmarkEnd w:id="23"/>
      <w:r>
        <w:rPr>
          <w:rFonts w:ascii="IRNazanin" w:hAnsi="IRNazanin" w:eastAsia="IRNazanin"/>
          <w:color w:val="111111"/>
          <w:sz w:val="28"/>
          <w:sz w:val="28"/>
          <w:szCs w:val="28"/>
          <w:rtl w:val="true"/>
          <w:lang w:bidi="fa-IR"/>
        </w:rPr>
        <w:t xml:space="preserve">آغاز و ا 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آغاز و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 xml:space="preserve">محمدصادق بن محمدرضا تویسرکانی،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در ضمن مرصادالعباد چاپ شده است، وزیری،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مهدی نجفی مسجدشاهی</w:t>
      </w:r>
    </w:p>
    <w:p>
      <w:pPr>
        <w:pStyle w:val="BookText"/>
        <w:rPr/>
      </w:pPr>
      <w:r>
        <w:rPr>
          <w:rFonts w:ascii="IRNazanin" w:hAnsi="IRNazanin" w:eastAsia="IRNazanin"/>
          <w:color w:val="111111"/>
          <w:sz w:val="28"/>
          <w:sz w:val="28"/>
          <w:szCs w:val="28"/>
          <w:rtl w:val="true"/>
          <w:lang w:bidi="fa-IR"/>
        </w:rPr>
        <w:t xml:space="preserve">بدون نام کاتب و ناشر، جیبی،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حسینی لاریجانی</w:t>
      </w:r>
    </w:p>
    <w:p>
      <w:pPr>
        <w:pStyle w:val="BookText"/>
        <w:rPr/>
      </w:pPr>
      <w:r>
        <w:rPr>
          <w:rFonts w:ascii="IRNazanin" w:hAnsi="IRNazanin" w:eastAsia="IRNazanin"/>
          <w:color w:val="111111"/>
          <w:sz w:val="28"/>
          <w:sz w:val="28"/>
          <w:szCs w:val="28"/>
          <w:rtl w:val="true"/>
          <w:lang w:bidi="fa-IR"/>
        </w:rPr>
        <w:t>شرح و تفسیر آیات مربوط به ائمه علیهم‌السلام است به ترتیب سوره‌های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الله بن محمدحسن طالقانی در تهران در مدرسه ملا آقارضا،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الولایة و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بابا ذهبی شیرازی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 ـ تا اول سوره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و بدون تاریخ و محل نشر، رحلی،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بی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انبیاء ـ سوره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و نام محل و سال نشر، رحلی،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2065</w:t>
      </w:r>
      <w:r>
        <w:rPr>
          <w:rFonts w:eastAsia="IRNazanin" w:cs="IRNazanin"/>
          <w:color w:val="111111"/>
          <w:sz w:val="28"/>
          <w:szCs w:val="28"/>
          <w:rtl w:val="true"/>
          <w:lang w:bidi="fa-IR"/>
        </w:rPr>
        <w:t>].</w:t>
      </w:r>
    </w:p>
    <w:p>
      <w:pPr>
        <w:pStyle w:val="Heading3"/>
        <w:numPr>
          <w:ilvl w:val="2"/>
          <w:numId w:val="1"/>
        </w:numPr>
        <w:rPr/>
      </w:pPr>
      <w:bookmarkStart w:id="24" w:name="__RefHeading___Toc2475225_2749589250"/>
      <w:bookmarkStart w:id="25" w:name="_Toc9"/>
      <w:bookmarkEnd w:id="24"/>
      <w:r>
        <w:rPr>
          <w:rtl w:val="true"/>
        </w:rPr>
        <w:t xml:space="preserve">« </w:t>
      </w:r>
      <w:r>
        <w:rPr>
          <w:rtl w:val="true"/>
        </w:rPr>
        <w:t xml:space="preserve">الف </w:t>
      </w:r>
      <w:r>
        <w:rPr>
          <w:rtl w:val="true"/>
        </w:rPr>
        <w:t>»</w:t>
      </w:r>
      <w:bookmarkEnd w:id="25"/>
    </w:p>
    <w:p>
      <w:pPr>
        <w:pStyle w:val="BookText"/>
        <w:rPr/>
      </w:pPr>
      <w:r>
        <w:rPr>
          <w:rFonts w:ascii="IRNazanin" w:hAnsi="IRNazanin" w:eastAsia="IRNazanin"/>
          <w:color w:val="111111"/>
          <w:sz w:val="28"/>
          <w:sz w:val="28"/>
          <w:szCs w:val="28"/>
          <w:rtl w:val="true"/>
          <w:lang w:bidi="fa-IR"/>
        </w:rPr>
        <w:t>ابدع البدایع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شمس‌العلماء میرزا محمدحسین گرگانی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صنایع بدیع به حسب حروف تهجی که با سهولت هر صنعتی را می‌توان از آن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مثال‌های واضح برای هر صنعتی از کلام شعرا و فصحا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با مقدمه نصرالله تقوی، تهران،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ابطال التناسخ، مدرس چهاردهی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و تماسخ</w:t>
      </w:r>
    </w:p>
    <w:p>
      <w:pPr>
        <w:pStyle w:val="BookText"/>
        <w:rPr/>
      </w:pPr>
      <w:r>
        <w:rPr>
          <w:rFonts w:ascii="IRNazanin" w:hAnsi="IRNazanin" w:eastAsia="IRNazanin"/>
          <w:color w:val="111111"/>
          <w:sz w:val="28"/>
          <w:sz w:val="28"/>
          <w:szCs w:val="28"/>
          <w:rtl w:val="true"/>
          <w:lang w:bidi="fa-IR"/>
        </w:rPr>
        <w:t>ابصارالمستبصرین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عبدالرحمن شیرازی دیبلی</w:t>
      </w:r>
    </w:p>
    <w:p>
      <w:pPr>
        <w:pStyle w:val="BookText"/>
        <w:rPr/>
      </w:pPr>
      <w:r>
        <w:rPr>
          <w:rFonts w:ascii="IRNazanin" w:hAnsi="IRNazanin" w:eastAsia="IRNazanin"/>
          <w:color w:val="111111"/>
          <w:sz w:val="28"/>
          <w:sz w:val="28"/>
          <w:szCs w:val="28"/>
          <w:rtl w:val="true"/>
          <w:lang w:bidi="fa-IR"/>
        </w:rPr>
        <w:t xml:space="preserve">در کیفیت استبصار مؤلف و بیان طریق به منصفین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محمدعلی شیرازی،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بمبئی، رحلی، به ضمیمه مطارح الانظار از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هاشم بن محمدحسن آشتیانی</w:t>
      </w:r>
    </w:p>
    <w:p>
      <w:pPr>
        <w:pStyle w:val="BookText"/>
        <w:rPr/>
      </w:pPr>
      <w:r>
        <w:rPr>
          <w:rFonts w:ascii="IRNazanin" w:hAnsi="IRNazanin" w:eastAsia="IRNazanin"/>
          <w:color w:val="111111"/>
          <w:sz w:val="28"/>
          <w:sz w:val="28"/>
          <w:szCs w:val="28"/>
          <w:rtl w:val="true"/>
          <w:lang w:bidi="fa-IR"/>
        </w:rPr>
        <w:t>در بیان آثار و خواص سور قرآن و ادعیه و 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محمود تبریزی نجفی،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رفیع‌الدین بن فتح‌الله واعظ قزوینی</w:t>
      </w:r>
    </w:p>
    <w:p>
      <w:pPr>
        <w:pStyle w:val="BookText"/>
        <w:rPr/>
      </w:pPr>
      <w:r>
        <w:rPr>
          <w:rFonts w:ascii="IRNazanin" w:hAnsi="IRNazanin" w:eastAsia="IRNazanin"/>
          <w:color w:val="111111"/>
          <w:sz w:val="28"/>
          <w:sz w:val="28"/>
          <w:szCs w:val="28"/>
          <w:rtl w:val="true"/>
          <w:lang w:bidi="fa-IR"/>
        </w:rPr>
        <w:t xml:space="preserve">جلد اول، حاج علی وردی،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دارالطباعه مشهدی محمد و مشهدی ابوالحسن، رحلی،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تبریز، دارالطباعه مشهدی ابوالحسن،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تهران،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عبدالحسین کربلایی، رحلی، بدون صفحه‌شمار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ملا عبدالله صحاف، رحلی،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عبدالله سرابی،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خواهش حاجی ابراهیم، به اهتمام استاد آقاعلی، در اول نسخه تملک محمدتقی بن محمد آملی، رحلی،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علی اسکویی، دارالطباعه احمد تاجر تبریزی،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موسوی نجفی اصفهانی</w:t>
      </w:r>
    </w:p>
    <w:p>
      <w:pPr>
        <w:pStyle w:val="BookText"/>
        <w:rPr/>
      </w:pPr>
      <w:r>
        <w:rPr>
          <w:rFonts w:ascii="IRNazanin" w:hAnsi="IRNazanin" w:eastAsia="IRNazanin"/>
          <w:color w:val="111111"/>
          <w:sz w:val="28"/>
          <w:sz w:val="28"/>
          <w:szCs w:val="28"/>
          <w:rtl w:val="true"/>
          <w:lang w:bidi="fa-IR"/>
        </w:rPr>
        <w:t>در اعمال شبانه روز، شامل هشت باب و یک 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مهدی تبریزی، نجف، مطبعه مرتضویه،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اهدایی آیة‌الله مرعشی به آستانه، رقعی،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میرزا حاج شیخ الرئیس قاجار</w:t>
      </w:r>
    </w:p>
    <w:p>
      <w:pPr>
        <w:pStyle w:val="BookText"/>
        <w:rPr/>
      </w:pPr>
      <w:r>
        <w:rPr>
          <w:rFonts w:ascii="IRNazanin" w:hAnsi="IRNazanin" w:eastAsia="IRNazanin"/>
          <w:color w:val="111111"/>
          <w:sz w:val="28"/>
          <w:sz w:val="28"/>
          <w:szCs w:val="28"/>
          <w:rtl w:val="true"/>
          <w:lang w:bidi="fa-IR"/>
        </w:rPr>
        <w:t xml:space="preserve">مرتضی بن عباس حسینی برغانی، 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اجابة المضطرین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کشفی</w:t>
      </w:r>
    </w:p>
    <w:p>
      <w:pPr>
        <w:pStyle w:val="BookText"/>
        <w:rPr/>
      </w:pPr>
      <w:r>
        <w:rPr>
          <w:rFonts w:ascii="IRNazanin" w:hAnsi="IRNazanin" w:eastAsia="IRNazanin"/>
          <w:color w:val="111111"/>
          <w:sz w:val="28"/>
          <w:sz w:val="28"/>
          <w:szCs w:val="28"/>
          <w:rtl w:val="true"/>
          <w:lang w:bidi="fa-IR"/>
        </w:rPr>
        <w:t xml:space="preserve">ابوطالب بن ملا علی‌اکبر جهرمی، هند،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نصرالله واعظ اصفهانی، وزیری،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تریاق 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محمدباقر بن محمدجعفر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عبدالغفار همدانی،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سال و محل نشر، وزیری،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نعل حاضره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اجمل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خان هدایت</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 به ضمیمه آن عشق‌نامه اسدالله غالب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التقویم الدائمی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محمدکریم‌خان</w:t>
      </w:r>
    </w:p>
    <w:p>
      <w:pPr>
        <w:pStyle w:val="BookText"/>
        <w:rPr/>
      </w:pPr>
      <w:r>
        <w:rPr>
          <w:rFonts w:ascii="IRNazanin" w:hAnsi="IRNazanin" w:eastAsia="IRNazanin"/>
          <w:color w:val="111111"/>
          <w:sz w:val="28"/>
          <w:sz w:val="28"/>
          <w:szCs w:val="28"/>
          <w:rtl w:val="true"/>
          <w:lang w:bidi="fa-IR"/>
        </w:rPr>
        <w:t xml:space="preserve">بدون نام کاتب، بمبئی، مطبع عمومی، میرزا محمد ملک الکتاب، رقعی،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بن علی‌اصغر خویی</w:t>
      </w:r>
    </w:p>
    <w:p>
      <w:pPr>
        <w:pStyle w:val="BookText"/>
        <w:rPr/>
      </w:pPr>
      <w:r>
        <w:rPr>
          <w:rFonts w:ascii="IRNazanin" w:hAnsi="IRNazanin" w:eastAsia="IRNazanin"/>
          <w:color w:val="111111"/>
          <w:sz w:val="28"/>
          <w:sz w:val="28"/>
          <w:szCs w:val="28"/>
          <w:rtl w:val="true"/>
          <w:lang w:bidi="fa-IR"/>
        </w:rPr>
        <w:t xml:space="preserve">محمدتقی بن خلیل،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 فرمایش حاج علی آقا کتاب فروش تاجر تبریزی، خشتی،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المراسلات و المحاسبات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فرهومند</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جیبی،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2120</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بهائیت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محمدعلی نراقی</w:t>
      </w:r>
    </w:p>
    <w:p>
      <w:pPr>
        <w:pStyle w:val="BookText"/>
        <w:rPr/>
      </w:pPr>
      <w:r>
        <w:rPr>
          <w:rFonts w:ascii="IRNazanin" w:hAnsi="IRNazanin" w:eastAsia="IRNazanin"/>
          <w:color w:val="111111"/>
          <w:sz w:val="28"/>
          <w:sz w:val="28"/>
          <w:szCs w:val="28"/>
          <w:rtl w:val="true"/>
          <w:lang w:bidi="fa-IR"/>
        </w:rPr>
        <w:t xml:space="preserve">جلد اول، بدون نام کاتب و دیگر مشخصات، رحلی،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احوالات برهان نظام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ضمیمه مطارح الانظار، صفحات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بوذرجمهر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بوذرجمهر</w:t>
      </w:r>
    </w:p>
    <w:p>
      <w:pPr>
        <w:pStyle w:val="BookText"/>
        <w:rPr/>
      </w:pPr>
      <w:r>
        <w:rPr>
          <w:rFonts w:ascii="IRNazanin" w:hAnsi="IRNazanin" w:eastAsia="IRNazanin"/>
          <w:color w:val="111111"/>
          <w:sz w:val="28"/>
          <w:sz w:val="28"/>
          <w:szCs w:val="28"/>
          <w:rtl w:val="true"/>
          <w:lang w:bidi="fa-IR"/>
        </w:rPr>
        <w:t xml:space="preserve">به ضمیمه مکارم الکرایم، صفحات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w:t>
      </w:r>
    </w:p>
    <w:p>
      <w:pPr>
        <w:pStyle w:val="BookText"/>
        <w:rPr/>
      </w:pPr>
      <w:r>
        <w:rPr>
          <w:rFonts w:ascii="IRNazanin" w:hAnsi="IRNazanin" w:eastAsia="IRNazanin"/>
          <w:color w:val="111111"/>
          <w:sz w:val="28"/>
          <w:sz w:val="28"/>
          <w:szCs w:val="28"/>
          <w:rtl w:val="true"/>
          <w:lang w:bidi="fa-IR"/>
        </w:rPr>
        <w:t xml:space="preserve">بدون نام کاتب و دیگر مشخصات،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سیدحسین خان</w:t>
      </w:r>
    </w:p>
    <w:p>
      <w:pPr>
        <w:pStyle w:val="BookText"/>
        <w:rPr/>
      </w:pPr>
      <w:r>
        <w:rPr>
          <w:rFonts w:ascii="IRNazanin" w:hAnsi="IRNazanin" w:eastAsia="IRNazanin"/>
          <w:color w:val="111111"/>
          <w:sz w:val="28"/>
          <w:sz w:val="28"/>
          <w:szCs w:val="28"/>
          <w:rtl w:val="true"/>
          <w:lang w:bidi="fa-IR"/>
        </w:rPr>
        <w:t>کتاب درسی دوره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چهارده درس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کتابخانه اقبال، جیبی، به ضمیمه قانونچه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اساسی یا کلیله و دمنه 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طهرانی</w:t>
      </w:r>
    </w:p>
    <w:p>
      <w:pPr>
        <w:pStyle w:val="BookText"/>
        <w:rPr/>
      </w:pPr>
      <w:r>
        <w:rPr>
          <w:rFonts w:ascii="IRNazanin" w:hAnsi="IRNazanin" w:eastAsia="IRNazanin"/>
          <w:color w:val="111111"/>
          <w:sz w:val="28"/>
          <w:sz w:val="28"/>
          <w:szCs w:val="28"/>
          <w:rtl w:val="true"/>
          <w:lang w:bidi="fa-IR"/>
        </w:rPr>
        <w:t xml:space="preserve">مرتضی حسینی برغانی،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آقامیرزا علی‌اصغر، رقعی،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3447</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ملاحسین کاشفی</w:t>
      </w:r>
    </w:p>
    <w:p>
      <w:pPr>
        <w:pStyle w:val="BookText"/>
        <w:rPr/>
      </w:pPr>
      <w:r>
        <w:rPr>
          <w:rFonts w:ascii="IRNazanin" w:hAnsi="IRNazanin" w:eastAsia="IRNazanin"/>
          <w:color w:val="111111"/>
          <w:sz w:val="28"/>
          <w:sz w:val="28"/>
          <w:szCs w:val="28"/>
          <w:rtl w:val="true"/>
          <w:lang w:bidi="fa-IR"/>
        </w:rPr>
        <w:t xml:space="preserve">سیدناظم حسین صاحب رضوی، بمبئی، مطبع علوی،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مطبعه میرزا علی‌اصغر،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آقا میرزا علی مذهب گلپایگانی، قیمت پنج قران، رقعی،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 xml:space="preserve">محمدابراهیم بن محمداسماعیل اصفهانی، بمبئی، چاپخانه علی بهائی،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محمدعلی،مطبعه‌آقا علی‌اصغر،</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ق،رقعی،</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هند،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نوباوگان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باقر خان حکمت</w:t>
      </w:r>
    </w:p>
    <w:p>
      <w:pPr>
        <w:pStyle w:val="BookText"/>
        <w:rPr/>
      </w:pPr>
      <w:r>
        <w:rPr>
          <w:rFonts w:ascii="IRNazanin" w:hAnsi="IRNazanin" w:eastAsia="IRNazanin"/>
          <w:color w:val="111111"/>
          <w:sz w:val="28"/>
          <w:sz w:val="28"/>
          <w:szCs w:val="28"/>
          <w:rtl w:val="true"/>
          <w:lang w:bidi="fa-IR"/>
        </w:rPr>
        <w:t>کتاب درسی سال دوم ابتدایی است، شامل سی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نجفقلی راجبی هشترودی، تبریز، مطبعه علمیه به اهتمام استاد آقا اسماعیل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محل فروش کتابخانه محمدی و علمیه، رقعی،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دعاهای مختلف و 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ابوالقاسم محمدصادق حسینی،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 این کتاب تحفة‌الغرائب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آمده است، رقعی،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از 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 xml:space="preserve">محمدعلی شمس،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محمدعلی علمی تاجر کتابفروش، به ضمیمه هدایة الانام،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الحسینیه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محمدتقی بیک معروف به ارباب قمی</w:t>
      </w:r>
    </w:p>
    <w:p>
      <w:pPr>
        <w:pStyle w:val="BookText"/>
        <w:rPr/>
      </w:pPr>
      <w:r>
        <w:rPr>
          <w:rFonts w:ascii="IRNazanin" w:hAnsi="IRNazanin" w:eastAsia="IRNazanin"/>
          <w:color w:val="111111"/>
          <w:sz w:val="28"/>
          <w:sz w:val="28"/>
          <w:szCs w:val="28"/>
          <w:rtl w:val="true"/>
          <w:lang w:bidi="fa-IR"/>
        </w:rPr>
        <w:t xml:space="preserve">اسدالله بن محمدکاظم موسوی خوانساری، تهران، مطبعه سیدمرتضی،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شیرازی، رقعی،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فریدالدین عطار نیشابوری</w:t>
      </w:r>
    </w:p>
    <w:p>
      <w:pPr>
        <w:pStyle w:val="BookText"/>
        <w:rPr/>
      </w:pPr>
      <w:r>
        <w:rPr>
          <w:rFonts w:ascii="IRNazanin" w:hAnsi="IRNazanin" w:eastAsia="IRNazanin"/>
          <w:color w:val="111111"/>
          <w:sz w:val="28"/>
          <w:sz w:val="28"/>
          <w:szCs w:val="28"/>
          <w:rtl w:val="true"/>
          <w:lang w:bidi="fa-IR"/>
        </w:rPr>
        <w:t xml:space="preserve">محمد حاتمی، تهران، مطبعه اسلامیه،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هروی</w:t>
      </w:r>
    </w:p>
    <w:p>
      <w:pPr>
        <w:pStyle w:val="BookText"/>
        <w:rPr/>
      </w:pPr>
      <w:r>
        <w:rPr>
          <w:rFonts w:ascii="IRNazanin" w:hAnsi="IRNazanin" w:eastAsia="IRNazanin"/>
          <w:color w:val="111111"/>
          <w:sz w:val="28"/>
          <w:sz w:val="28"/>
          <w:szCs w:val="28"/>
          <w:rtl w:val="true"/>
          <w:lang w:bidi="fa-IR"/>
        </w:rPr>
        <w:t xml:space="preserve">بدون نام کاتب و محل نشر،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اهتمام عبدالغفار نجم‌الدولة، سربی، خشتی،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السالکین و انیس العاشقین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مدهوش</w:t>
      </w:r>
    </w:p>
    <w:p>
      <w:pPr>
        <w:pStyle w:val="BookText"/>
        <w:rPr/>
      </w:pPr>
      <w:r>
        <w:rPr>
          <w:rFonts w:ascii="IRNazanin" w:hAnsi="IRNazanin" w:eastAsia="IRNazanin"/>
          <w:color w:val="111111"/>
          <w:sz w:val="28"/>
          <w:sz w:val="28"/>
          <w:szCs w:val="28"/>
          <w:rtl w:val="true"/>
          <w:lang w:bidi="fa-IR"/>
        </w:rPr>
        <w:t>ارشاد المسلمین فی احکام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مهدی لاهیجی تهرانی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محمدحسن گلپایگانی،دارالطباعة‌سیدمرتضی،</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ق،جیبی،</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فاضل کاشانی</w:t>
      </w:r>
    </w:p>
    <w:p>
      <w:pPr>
        <w:pStyle w:val="BookText"/>
        <w:rPr/>
      </w:pPr>
      <w:r>
        <w:rPr>
          <w:rFonts w:ascii="IRNazanin" w:hAnsi="IRNazanin" w:eastAsia="IRNazanin"/>
          <w:color w:val="111111"/>
          <w:sz w:val="28"/>
          <w:sz w:val="28"/>
          <w:szCs w:val="28"/>
          <w:rtl w:val="true"/>
          <w:lang w:bidi="fa-IR"/>
        </w:rPr>
        <w:t xml:space="preserve">یحیی بن محمدباقر تفرشی ملقب به کاتب همایون،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 لاهوری</w:t>
      </w:r>
    </w:p>
    <w:p>
      <w:pPr>
        <w:pStyle w:val="BookText"/>
        <w:rPr/>
      </w:pPr>
      <w:r>
        <w:rPr>
          <w:rFonts w:ascii="IRNazanin" w:hAnsi="IRNazanin" w:eastAsia="IRNazanin"/>
          <w:color w:val="111111"/>
          <w:sz w:val="28"/>
          <w:sz w:val="28"/>
          <w:szCs w:val="28"/>
          <w:rtl w:val="true"/>
          <w:lang w:bidi="fa-IR"/>
        </w:rPr>
        <w:t xml:space="preserve">عبدالمجید پروین رقم، لاهور پاکستان،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ازالة الاوهام فی جواب ینابیع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مجتهد شاهرودی</w:t>
      </w:r>
    </w:p>
    <w:p>
      <w:pPr>
        <w:pStyle w:val="BookText"/>
        <w:rPr/>
      </w:pPr>
      <w:r>
        <w:rPr>
          <w:rFonts w:ascii="IRNazanin" w:hAnsi="IRNazanin" w:eastAsia="IRNazanin"/>
          <w:color w:val="111111"/>
          <w:sz w:val="28"/>
          <w:sz w:val="28"/>
          <w:szCs w:val="28"/>
          <w:rtl w:val="true"/>
          <w:lang w:bidi="fa-IR"/>
        </w:rPr>
        <w:t xml:space="preserve">جمال‌الدین بن ابی‌طالب اصفهانی،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نصرالله عرب باغی</w:t>
      </w:r>
    </w:p>
    <w:p>
      <w:pPr>
        <w:pStyle w:val="BookText"/>
        <w:rPr/>
      </w:pPr>
      <w:r>
        <w:rPr>
          <w:rFonts w:ascii="IRNazanin" w:hAnsi="IRNazanin" w:eastAsia="IRNazanin"/>
          <w:color w:val="111111"/>
          <w:sz w:val="28"/>
          <w:sz w:val="28"/>
          <w:szCs w:val="28"/>
          <w:rtl w:val="true"/>
          <w:lang w:bidi="fa-IR"/>
        </w:rPr>
        <w:t xml:space="preserve">بدون نام کاتب، مطبعه علمیه،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آقا اسماعیل ولد مشهدی اسدآقا، رقعی،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 فرقه دموکرات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زنجانی، زنجان، مطبعه اتحاد،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زبدة الاصول، رقعی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1974</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اساور من ذهب فی احوال زینب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شیخ محمدعلی اصفهانی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غیاثی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نصرالله تفرشی،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کارخانه علی‌قلی خان،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نسخه ش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ملا محمدتقی آملی به‌خط وی در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ق،وزیری،</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سبزواری</w:t>
      </w:r>
    </w:p>
    <w:p>
      <w:pPr>
        <w:pStyle w:val="BookText"/>
        <w:rPr/>
      </w:pPr>
      <w:r>
        <w:rPr>
          <w:rFonts w:ascii="IRNazanin" w:hAnsi="IRNazanin" w:eastAsia="IRNazanin"/>
          <w:color w:val="111111"/>
          <w:sz w:val="28"/>
          <w:sz w:val="28"/>
          <w:szCs w:val="28"/>
          <w:rtl w:val="true"/>
          <w:lang w:bidi="fa-IR"/>
        </w:rPr>
        <w:t xml:space="preserve">جلد اول و دوم، ملا علی‌اصغر خدا رحم، کارخانه قلی‌خان قاجار،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محمدباقر بن عبدالرحمن قزوینی، وزیری،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محمدحسین بن محمدجعفر قاسانی،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محمدتقی کتابفروش، خشتی،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اسرارالزیارة و برهان الانابة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آقانجفی</w:t>
      </w:r>
    </w:p>
    <w:p>
      <w:pPr>
        <w:pStyle w:val="BookText"/>
        <w:rPr/>
      </w:pPr>
      <w:r>
        <w:rPr>
          <w:rFonts w:ascii="IRNazanin" w:hAnsi="IRNazanin" w:eastAsia="IRNazanin"/>
          <w:color w:val="111111"/>
          <w:sz w:val="28"/>
          <w:sz w:val="28"/>
          <w:szCs w:val="28"/>
          <w:rtl w:val="true"/>
          <w:lang w:bidi="fa-IR"/>
        </w:rPr>
        <w:t>در حاشیه حقایق الاسرار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خان بروجردی متخلص به سرباز</w:t>
      </w:r>
    </w:p>
    <w:p>
      <w:pPr>
        <w:pStyle w:val="BookText"/>
        <w:rPr/>
      </w:pPr>
      <w:r>
        <w:rPr>
          <w:rFonts w:ascii="IRNazanin" w:hAnsi="IRNazanin" w:eastAsia="IRNazanin"/>
          <w:color w:val="111111"/>
          <w:sz w:val="28"/>
          <w:sz w:val="28"/>
          <w:szCs w:val="28"/>
          <w:rtl w:val="true"/>
          <w:lang w:bidi="fa-IR"/>
        </w:rPr>
        <w:t xml:space="preserve">بدون نام کاتب و دیگر مشخصات،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1647</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اسرار العقاید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ابوطالب بن هاشم حسینی شیرازی</w:t>
      </w:r>
    </w:p>
    <w:p>
      <w:pPr>
        <w:pStyle w:val="BookText"/>
        <w:rPr/>
      </w:pPr>
      <w:r>
        <w:rPr>
          <w:rFonts w:ascii="IRNazanin" w:hAnsi="IRNazanin" w:eastAsia="IRNazanin"/>
          <w:color w:val="111111"/>
          <w:sz w:val="28"/>
          <w:sz w:val="28"/>
          <w:szCs w:val="28"/>
          <w:rtl w:val="true"/>
          <w:lang w:bidi="fa-IR"/>
        </w:rPr>
        <w:t xml:space="preserve">جلد اول، بدون نام کاتب،بمبئی، مطبعه مظفری،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شیخ محمدحسن بن ملا علی عسکر ارسنجانی، بمبئی،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ملاحسین کاشفی</w:t>
      </w:r>
    </w:p>
    <w:p>
      <w:pPr>
        <w:pStyle w:val="BookText"/>
        <w:rPr/>
      </w:pPr>
      <w:r>
        <w:rPr>
          <w:rFonts w:ascii="IRNazanin" w:hAnsi="IRNazanin" w:eastAsia="IRNazanin"/>
          <w:color w:val="111111"/>
          <w:sz w:val="28"/>
          <w:sz w:val="28"/>
          <w:szCs w:val="28"/>
          <w:rtl w:val="true"/>
          <w:lang w:bidi="fa-IR"/>
        </w:rPr>
        <w:t xml:space="preserve">بدون نام کاتب، بمبئی، مطبع فتح‌الکریم،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عطار نیشابوری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بن یوسف حاتمی، تهران، کتابخانه اسلامیه،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شیخ حسنعلی اصفهانی، رقعی،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 لاهوری</w:t>
      </w:r>
    </w:p>
    <w:p>
      <w:pPr>
        <w:pStyle w:val="BookText"/>
        <w:rPr/>
      </w:pPr>
      <w:r>
        <w:rPr>
          <w:rFonts w:ascii="IRNazanin" w:hAnsi="IRNazanin" w:eastAsia="IRNazanin"/>
          <w:color w:val="111111"/>
          <w:sz w:val="28"/>
          <w:sz w:val="28"/>
          <w:szCs w:val="28"/>
          <w:rtl w:val="true"/>
          <w:lang w:bidi="fa-IR"/>
        </w:rPr>
        <w:t xml:space="preserve">بدون نام کاتب، لاهور،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مبارک علی تاجر، رقعی،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حسینی شریفی شیرازی معروف به میرزا بابا و متخلص به راز</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رساله قنوتیه، خشتی،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اسهل الحساب فی علم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بن حسین علی اصفهانی</w:t>
      </w:r>
    </w:p>
    <w:p>
      <w:pPr>
        <w:pStyle w:val="BookText"/>
        <w:rPr/>
      </w:pPr>
      <w:r>
        <w:rPr>
          <w:rFonts w:ascii="IRNazanin" w:hAnsi="IRNazanin" w:eastAsia="IRNazanin"/>
          <w:color w:val="111111"/>
          <w:sz w:val="28"/>
          <w:sz w:val="28"/>
          <w:szCs w:val="28"/>
          <w:rtl w:val="true"/>
          <w:lang w:bidi="fa-IR"/>
        </w:rPr>
        <w:t xml:space="preserve">شیخ علی‌اکبر معمم، 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احمد خلف میرزا محمدعلی کتابفروش، محل فروش در مسجد شاه، قیمت دو قران، جیبی،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سیدعلی شیرازی،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محمدنصیر فرصت حسینی شیرازی</w:t>
      </w:r>
    </w:p>
    <w:p>
      <w:pPr>
        <w:pStyle w:val="BookText"/>
        <w:rPr/>
      </w:pPr>
      <w:r>
        <w:rPr>
          <w:rFonts w:ascii="IRNazanin" w:hAnsi="IRNazanin" w:eastAsia="IRNazanin"/>
          <w:color w:val="111111"/>
          <w:sz w:val="28"/>
          <w:sz w:val="28"/>
          <w:szCs w:val="28"/>
          <w:rtl w:val="true"/>
          <w:lang w:bidi="fa-IR"/>
        </w:rPr>
        <w:t xml:space="preserve">بدون نام کاتب، تهران، چاپخانه پاکتچی، کتابفروشی علمیه اسلامیه،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گراوری، رقعی،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نعمت‌الله ولی</w:t>
      </w:r>
    </w:p>
    <w:p>
      <w:pPr>
        <w:pStyle w:val="BookText"/>
        <w:rPr/>
      </w:pPr>
      <w:r>
        <w:rPr>
          <w:rFonts w:ascii="IRNazanin" w:hAnsi="IRNazanin" w:eastAsia="IRNazanin"/>
          <w:color w:val="111111"/>
          <w:sz w:val="28"/>
          <w:sz w:val="28"/>
          <w:szCs w:val="28"/>
          <w:rtl w:val="true"/>
          <w:lang w:bidi="fa-IR"/>
        </w:rPr>
        <w:t>در حاشیه اشعة اللمعات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جبر و مقابله مقدماتی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وحید تنکابنی</w:t>
      </w:r>
    </w:p>
    <w:p>
      <w:pPr>
        <w:pStyle w:val="BookText"/>
        <w:rPr/>
      </w:pPr>
      <w:r>
        <w:rPr>
          <w:rFonts w:ascii="IRNazanin" w:hAnsi="IRNazanin" w:eastAsia="IRNazanin"/>
          <w:color w:val="111111"/>
          <w:sz w:val="28"/>
          <w:sz w:val="28"/>
          <w:szCs w:val="28"/>
          <w:rtl w:val="true"/>
          <w:lang w:bidi="fa-IR"/>
        </w:rPr>
        <w:t>کتاب درسی مخصوص سال دوم و سوم دبیرستان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مرتضی حسینی برغانی، تهران، مطبعه نهضت شرق،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جواد شریفی، تهران، مطبعه علمی،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قمی گیلانی</w:t>
      </w:r>
    </w:p>
    <w:p>
      <w:pPr>
        <w:pStyle w:val="BookText"/>
        <w:rPr/>
      </w:pPr>
      <w:r>
        <w:rPr>
          <w:rFonts w:ascii="IRNazanin" w:hAnsi="IRNazanin" w:eastAsia="IRNazanin"/>
          <w:color w:val="111111"/>
          <w:sz w:val="28"/>
          <w:sz w:val="28"/>
          <w:szCs w:val="28"/>
          <w:rtl w:val="true"/>
          <w:lang w:bidi="fa-IR"/>
        </w:rPr>
        <w:t xml:space="preserve">مهدی بن ملا عبدالمطلب دانسوانی،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محل نشر، به ضمیمه‌اش نور مبین و حجة بالغه چاپ شده است، جیبی،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بیرجندی</w:t>
      </w:r>
    </w:p>
    <w:p>
      <w:pPr>
        <w:pStyle w:val="BookText"/>
        <w:rPr/>
      </w:pPr>
      <w:r>
        <w:rPr>
          <w:rFonts w:ascii="IRNazanin" w:hAnsi="IRNazanin" w:eastAsia="IRNazanin"/>
          <w:color w:val="111111"/>
          <w:sz w:val="28"/>
          <w:sz w:val="28"/>
          <w:szCs w:val="28"/>
          <w:rtl w:val="true"/>
          <w:lang w:bidi="fa-IR"/>
        </w:rPr>
        <w:t xml:space="preserve">جمال‌الدین بن ابوطالب اصفهانی، تهران، کتابخانه علمیه،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شیمی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معلّم</w:t>
      </w:r>
    </w:p>
    <w:p>
      <w:pPr>
        <w:pStyle w:val="BookText"/>
        <w:rPr/>
      </w:pPr>
      <w:r>
        <w:rPr>
          <w:rFonts w:ascii="IRNazanin" w:hAnsi="IRNazanin" w:eastAsia="IRNazanin"/>
          <w:color w:val="111111"/>
          <w:sz w:val="28"/>
          <w:sz w:val="28"/>
          <w:szCs w:val="28"/>
          <w:rtl w:val="true"/>
          <w:lang w:bidi="fa-IR"/>
        </w:rPr>
        <w:t xml:space="preserve">جلد اول، بدون نام کاتب، تهران، دارالطباعه مدرسه دارالفنون،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افتادگی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عقائد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رشتی</w:t>
      </w:r>
    </w:p>
    <w:p>
      <w:pPr>
        <w:pStyle w:val="BookText"/>
        <w:rPr/>
      </w:pPr>
      <w:r>
        <w:rPr>
          <w:rFonts w:ascii="IRNazanin" w:hAnsi="IRNazanin" w:eastAsia="IRNazanin"/>
          <w:color w:val="111111"/>
          <w:sz w:val="28"/>
          <w:sz w:val="28"/>
          <w:szCs w:val="28"/>
          <w:rtl w:val="true"/>
          <w:lang w:bidi="fa-IR"/>
        </w:rPr>
        <w:t xml:space="preserve">حاج علی تبریزی، تبریز،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حسن بن محمدصادق یزدی، 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رقعی،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العقائد و جامع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میرمحمدهادی بن میرلوحی موسوی اصفهانی</w:t>
      </w:r>
    </w:p>
    <w:p>
      <w:pPr>
        <w:pStyle w:val="BookText"/>
        <w:rPr/>
      </w:pPr>
      <w:r>
        <w:rPr>
          <w:rFonts w:ascii="IRNazanin" w:hAnsi="IRNazanin" w:eastAsia="IRNazanin"/>
          <w:color w:val="111111"/>
          <w:sz w:val="28"/>
          <w:sz w:val="28"/>
          <w:szCs w:val="28"/>
          <w:rtl w:val="true"/>
          <w:lang w:bidi="fa-IR"/>
        </w:rPr>
        <w:t xml:space="preserve">محمدحسن سبزواری، اصفهان، گلبهار،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سیدسعید طباطبایی، رحلی،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علم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 ناظم العلوم</w:t>
      </w:r>
    </w:p>
    <w:p>
      <w:pPr>
        <w:pStyle w:val="BookText"/>
        <w:rPr/>
      </w:pPr>
      <w:r>
        <w:rPr>
          <w:rFonts w:ascii="IRNazanin" w:hAnsi="IRNazanin" w:eastAsia="IRNazanin"/>
          <w:color w:val="111111"/>
          <w:sz w:val="28"/>
          <w:sz w:val="28"/>
          <w:szCs w:val="28"/>
          <w:rtl w:val="true"/>
          <w:lang w:bidi="fa-IR"/>
        </w:rPr>
        <w:t xml:space="preserve">بدون نام کاتب و دیگر مشخصات، جیبی،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عبرت نائینی، 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جیبی،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الاعلام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بن علی دامادی تبریزی</w:t>
      </w:r>
    </w:p>
    <w:p>
      <w:pPr>
        <w:pStyle w:val="BookText"/>
        <w:rPr/>
      </w:pPr>
      <w:r>
        <w:rPr>
          <w:rFonts w:ascii="IRNazanin" w:hAnsi="IRNazanin" w:eastAsia="IRNazanin"/>
          <w:color w:val="111111"/>
          <w:sz w:val="28"/>
          <w:sz w:val="28"/>
          <w:szCs w:val="28"/>
          <w:rtl w:val="true"/>
          <w:lang w:bidi="fa-IR"/>
        </w:rPr>
        <w:t xml:space="preserve">جلد اول، کاظم بن عبدالجواد محلاتی نجفی، تبریز،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افتخارنامه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حضرت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 مجدالادباء</w:t>
      </w:r>
    </w:p>
    <w:p>
      <w:pPr>
        <w:pStyle w:val="BookText"/>
        <w:rPr/>
      </w:pPr>
      <w:r>
        <w:rPr>
          <w:rFonts w:ascii="IRNazanin" w:hAnsi="IRNazanin" w:eastAsia="IRNazanin"/>
          <w:color w:val="111111"/>
          <w:sz w:val="28"/>
          <w:sz w:val="28"/>
          <w:szCs w:val="28"/>
          <w:rtl w:val="true"/>
          <w:lang w:bidi="fa-IR"/>
        </w:rPr>
        <w:t xml:space="preserve">صفا، کارخانه سیدمرتضی،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ق،رحلی،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افتضاح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نگار، سیدمهدی حسینی تفرشی</w:t>
      </w:r>
    </w:p>
    <w:p>
      <w:pPr>
        <w:pStyle w:val="BookText"/>
        <w:rPr/>
      </w:pPr>
      <w:r>
        <w:rPr>
          <w:rFonts w:ascii="IRNazanin" w:hAnsi="IRNazanin" w:eastAsia="IRNazanin"/>
          <w:color w:val="111111"/>
          <w:sz w:val="28"/>
          <w:sz w:val="28"/>
          <w:szCs w:val="28"/>
          <w:rtl w:val="true"/>
          <w:lang w:bidi="fa-IR"/>
        </w:rPr>
        <w:t>به ضمیمه بدایع الاحکام فی فقه الاسلام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اکسیر آل‌محمد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 بن محمدجعفر تهرانی</w:t>
      </w:r>
    </w:p>
    <w:p>
      <w:pPr>
        <w:pStyle w:val="BookText"/>
        <w:rPr/>
      </w:pPr>
      <w:r>
        <w:rPr>
          <w:rFonts w:ascii="IRNazanin" w:hAnsi="IRNazanin" w:eastAsia="IRNazanin"/>
          <w:color w:val="111111"/>
          <w:sz w:val="28"/>
          <w:sz w:val="28"/>
          <w:szCs w:val="28"/>
          <w:rtl w:val="true"/>
          <w:lang w:bidi="fa-IR"/>
        </w:rPr>
        <w:t xml:space="preserve">بدون نام کاتب، کارخانه سیدمرتضی،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قیمت پنج هزار و ده شاهی، به ضمیمه زهد و تقوای آل محمد، خشتی،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اکفاء المکائد و اصلاح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بن حسن قاینی</w:t>
      </w:r>
    </w:p>
    <w:p>
      <w:pPr>
        <w:pStyle w:val="BookText"/>
        <w:rPr/>
      </w:pPr>
      <w:r>
        <w:rPr>
          <w:rFonts w:ascii="IRNazanin" w:hAnsi="IRNazanin" w:eastAsia="IRNazanin"/>
          <w:color w:val="111111"/>
          <w:sz w:val="28"/>
          <w:sz w:val="28"/>
          <w:szCs w:val="28"/>
          <w:rtl w:val="true"/>
          <w:lang w:bidi="fa-IR"/>
        </w:rPr>
        <w:t xml:space="preserve">آقا بن ملاعلی تبریزی، مشهد، مطبعه رضویه،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کربلایی میرزاآقا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خلف میرزا قلی بیک تهرانی، جیبی،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امراض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دکتر کرمانشاهی</w:t>
      </w:r>
    </w:p>
    <w:p>
      <w:pPr>
        <w:pStyle w:val="BookText"/>
        <w:rPr/>
      </w:pPr>
      <w:r>
        <w:rPr>
          <w:rFonts w:ascii="IRNazanin" w:hAnsi="IRNazanin" w:eastAsia="IRNazanin"/>
          <w:color w:val="111111"/>
          <w:sz w:val="28"/>
          <w:sz w:val="28"/>
          <w:szCs w:val="28"/>
          <w:rtl w:val="true"/>
          <w:lang w:bidi="fa-IR"/>
        </w:rPr>
        <w:t xml:space="preserve">عباس همدانی منشی قوام دفتر، تهران، رقعی،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نوروزعلی بسطامی خراسانی</w:t>
      </w:r>
    </w:p>
    <w:p>
      <w:pPr>
        <w:pStyle w:val="BookText"/>
        <w:rPr/>
      </w:pPr>
      <w:r>
        <w:rPr>
          <w:rFonts w:ascii="IRNazanin" w:hAnsi="IRNazanin" w:eastAsia="IRNazanin"/>
          <w:color w:val="111111"/>
          <w:sz w:val="28"/>
          <w:sz w:val="28"/>
          <w:szCs w:val="28"/>
          <w:rtl w:val="true"/>
          <w:lang w:bidi="fa-IR"/>
        </w:rPr>
        <w:t xml:space="preserve">محمدعلی خوانساری، کارخانه آقامیرزا علی‌اکبر و مشهدی محمدرضا،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جدید مقدماتی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دبیر خاقان</w:t>
      </w:r>
    </w:p>
    <w:p>
      <w:pPr>
        <w:pStyle w:val="BookText"/>
        <w:rPr/>
      </w:pPr>
      <w:r>
        <w:rPr>
          <w:rFonts w:ascii="IRNazanin" w:hAnsi="IRNazanin" w:eastAsia="IRNazanin"/>
          <w:color w:val="111111"/>
          <w:sz w:val="28"/>
          <w:sz w:val="28"/>
          <w:szCs w:val="28"/>
          <w:rtl w:val="true"/>
          <w:lang w:bidi="fa-IR"/>
        </w:rPr>
        <w:t xml:space="preserve">طاهر خوشنویس، تهران، شرکت طبع کتاب،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الخطاطین شریفی، تهران، مطبعه حاجی عبدالرحیم،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آقای کتابفروش، رقعی،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زرین خط، تهران، مطبعه علمی،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نصرالله محمدیه</w:t>
      </w:r>
    </w:p>
    <w:p>
      <w:pPr>
        <w:pStyle w:val="BookText"/>
        <w:rPr/>
      </w:pP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کلاس‌های پنجم و ششم ابتدایی تألیف شده است و شماره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کلاس‌های سوم و چهارم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مشکین قلم اهری، تهران، مطبعه علمی،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محمدجواد شریفی، تهران، مطبعه سعادت و اخوان کتابچی،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مطبعه اخوان کتابچی،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مطبوعات و کتابخانه علمیه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عبدالرسول مدنی کاشانی</w:t>
      </w:r>
    </w:p>
    <w:p>
      <w:pPr>
        <w:pStyle w:val="BookText"/>
        <w:rPr/>
      </w:pPr>
      <w:r>
        <w:rPr>
          <w:rFonts w:ascii="IRNazanin" w:hAnsi="IRNazanin" w:eastAsia="IRNazanin"/>
          <w:color w:val="111111"/>
          <w:sz w:val="28"/>
          <w:sz w:val="28"/>
          <w:szCs w:val="28"/>
          <w:rtl w:val="true"/>
          <w:lang w:bidi="fa-IR"/>
        </w:rPr>
        <w:t xml:space="preserve">خلیل‌الله مدنی کاشانی، کاشان، مطبعه ثریا،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یوسفی هروی</w:t>
      </w:r>
    </w:p>
    <w:p>
      <w:pPr>
        <w:pStyle w:val="BookText"/>
        <w:rPr/>
      </w:pPr>
      <w:r>
        <w:rPr>
          <w:rFonts w:ascii="IRNazanin" w:hAnsi="IRNazanin" w:eastAsia="IRNazanin"/>
          <w:color w:val="111111"/>
          <w:sz w:val="28"/>
          <w:sz w:val="28"/>
          <w:szCs w:val="28"/>
          <w:rtl w:val="true"/>
          <w:lang w:bidi="fa-IR"/>
        </w:rPr>
        <w:t>در ضمن ترجمه زهر الربیع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کاشفی</w:t>
      </w:r>
    </w:p>
    <w:p>
      <w:pPr>
        <w:pStyle w:val="BookText"/>
        <w:rPr/>
      </w:pPr>
      <w:r>
        <w:rPr>
          <w:rFonts w:ascii="IRNazanin" w:hAnsi="IRNazanin" w:eastAsia="IRNazanin"/>
          <w:color w:val="111111"/>
          <w:sz w:val="28"/>
          <w:sz w:val="28"/>
          <w:szCs w:val="28"/>
          <w:rtl w:val="true"/>
          <w:lang w:bidi="fa-IR"/>
        </w:rPr>
        <w:t xml:space="preserve">احمد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مطبعه مشهدی محمدرضا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نصرالله تفرشی، کارخانه معتمدالدولة،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 الخواهش آخوند ملا محمد و به اهتمام آخوند ملا عباسعلی، وزیری،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توکلی، بمبئی، مطبع حیدری،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دیگر مشخصات، وزیری،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1852</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محمدتقی بن علینقی معروف به هدایت‌الله شیرازی، بمبئی، مطبع ناصری،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انوارالشهادة فی مصائب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یزدی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دیگر مشخصات، رقعی،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محمدحسین شهرابی ارجستانی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 الفرمایش حاج میرزا رضا، به اهتمام مشهدی محمدعلی تاجر، رحلی،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یوسف خراسانی،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آقا محمداسماعیل تاجر کتابفروش خوانساری، رحلی،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المشعشعین فی شرافة القم و القمیین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بن حسن کاتوزیان تهرانی</w:t>
      </w:r>
    </w:p>
    <w:p>
      <w:pPr>
        <w:pStyle w:val="BookText"/>
        <w:rPr/>
      </w:pPr>
      <w:r>
        <w:rPr>
          <w:rFonts w:ascii="IRNazanin" w:hAnsi="IRNazanin" w:eastAsia="IRNazanin"/>
          <w:color w:val="111111"/>
          <w:sz w:val="28"/>
          <w:sz w:val="28"/>
          <w:szCs w:val="28"/>
          <w:rtl w:val="true"/>
          <w:lang w:bidi="fa-IR"/>
        </w:rPr>
        <w:t xml:space="preserve">احمد هزارجریبی،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شیرازی، وزیری،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المواهب فی کتب اخبار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اهل‌بیت علیه‌السلام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نهاوندی</w:t>
      </w:r>
    </w:p>
    <w:p>
      <w:pPr>
        <w:pStyle w:val="BookText"/>
        <w:rPr/>
      </w:pPr>
      <w:r>
        <w:rPr>
          <w:rFonts w:ascii="IRNazanin" w:hAnsi="IRNazanin" w:eastAsia="IRNazanin"/>
          <w:color w:val="111111"/>
          <w:sz w:val="28"/>
          <w:sz w:val="28"/>
          <w:szCs w:val="28"/>
          <w:rtl w:val="true"/>
          <w:lang w:bidi="fa-IR"/>
        </w:rPr>
        <w:t xml:space="preserve">مشتمل بر چهار جزء، که هر جزء عنوان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العسل المصفی فی نکت اخبار مناقب المصطفی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دوم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الید البیضاء فی نکت اخبار مناقب الزهرا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سوم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الکوکب الدری فی نکت اخبار مناقب العلی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چهارم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المثانی فی نکت اخبار مناقب الحسن الاول الی الحسن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محمدعلی بن محمدحسین و محمدحسن سبزواری،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دستیاری حاجی عبدالرحیم صابر و اسماعیل معارف‌خواه، رحلی،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هاشمی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سیدمحمد مجتهد بن فضل‌الله هاشمی 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حسینی، کربلا ، مطبعه حسینی،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محمدتقی خویی، همراه با شرح حال شاعر، رقعی،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 الادباء و الاطفال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حاجی میرزا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کارخانه آقا میرزا حسن،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الادباء و سمیر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نظام‌العلماء محمدرفیع بن علی‌اصغر حسینی تبریزی</w:t>
      </w:r>
    </w:p>
    <w:p>
      <w:pPr>
        <w:pStyle w:val="BookText"/>
        <w:rPr/>
      </w:pPr>
      <w:r>
        <w:rPr>
          <w:rFonts w:ascii="IRNazanin" w:hAnsi="IRNazanin" w:eastAsia="IRNazanin"/>
          <w:color w:val="111111"/>
          <w:sz w:val="28"/>
          <w:sz w:val="28"/>
          <w:szCs w:val="28"/>
          <w:rtl w:val="true"/>
          <w:lang w:bidi="fa-IR"/>
        </w:rPr>
        <w:t xml:space="preserve">محمدحسن بن محمدقاسم اشلقی، تبریز، درالطباعه مشهدی اسدآقا،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2296</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انیس الاعلام فی نصرة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فخرالاسلام ملا محمدصادق ارومیه‌ای</w:t>
      </w:r>
    </w:p>
    <w:p>
      <w:pPr>
        <w:pStyle w:val="BookText"/>
        <w:rPr/>
      </w:pPr>
      <w:r>
        <w:rPr>
          <w:rFonts w:ascii="IRNazanin" w:hAnsi="IRNazanin" w:eastAsia="IRNazanin"/>
          <w:color w:val="111111"/>
          <w:sz w:val="28"/>
          <w:sz w:val="28"/>
          <w:szCs w:val="28"/>
          <w:rtl w:val="true"/>
          <w:lang w:bidi="fa-IR"/>
        </w:rPr>
        <w:t xml:space="preserve">جلد اول، میرزا مهدی اصفهانی بن ملا محمدتقی خوشنویس،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ملامهدی نراقی</w:t>
      </w:r>
    </w:p>
    <w:p>
      <w:pPr>
        <w:pStyle w:val="BookText"/>
        <w:rPr/>
      </w:pPr>
      <w:r>
        <w:rPr>
          <w:rFonts w:ascii="IRNazanin" w:hAnsi="IRNazanin" w:eastAsia="IRNazanin"/>
          <w:color w:val="111111"/>
          <w:sz w:val="28"/>
          <w:sz w:val="28"/>
          <w:szCs w:val="28"/>
          <w:rtl w:val="true"/>
          <w:lang w:bidi="fa-IR"/>
        </w:rPr>
        <w:t xml:space="preserve">محمدباقر، تهران، دارالطباعه سید ابوالحسن،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سید محمدکاظم یزدی، خشتی،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 العشاق، گیسودراز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محمدحسین گیسودراز چشتی</w:t>
      </w:r>
    </w:p>
    <w:p>
      <w:pPr>
        <w:pStyle w:val="BookText"/>
        <w:rPr/>
      </w:pPr>
      <w:r>
        <w:rPr>
          <w:rFonts w:ascii="IRNazanin" w:hAnsi="IRNazanin" w:eastAsia="IRNazanin"/>
          <w:color w:val="111111"/>
          <w:sz w:val="28"/>
          <w:sz w:val="28"/>
          <w:szCs w:val="28"/>
          <w:rtl w:val="true"/>
          <w:lang w:bidi="fa-IR"/>
        </w:rPr>
        <w:t>انیس العهد و مونس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واعظ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دیگر مشخصات،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المتهجدین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محمدنصیر بن محمدباقر بن محمدتقی شهید</w:t>
      </w:r>
    </w:p>
    <w:p>
      <w:pPr>
        <w:pStyle w:val="BookText"/>
        <w:rPr/>
      </w:pPr>
      <w:r>
        <w:rPr>
          <w:rFonts w:ascii="IRNazanin" w:hAnsi="IRNazanin" w:eastAsia="IRNazanin"/>
          <w:color w:val="111111"/>
          <w:sz w:val="28"/>
          <w:sz w:val="28"/>
          <w:szCs w:val="28"/>
          <w:rtl w:val="true"/>
          <w:lang w:bidi="fa-IR"/>
        </w:rPr>
        <w:t xml:space="preserve">بدون نام کاتب، تهران، مطبعه علمیه، جیبی،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المقلدین فی احکام‌الدین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سیدعلی بن سید ابی‌القاسم رضوی خوانساری، تهران، چاپخانه اسلامیه،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منتخب الاحکام، رقعی،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المقلدین فی احکام‌الدین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طباطبایی بروجردی</w:t>
      </w:r>
    </w:p>
    <w:p>
      <w:pPr>
        <w:pStyle w:val="BookText"/>
        <w:rPr/>
      </w:pPr>
      <w:r>
        <w:rPr>
          <w:rFonts w:ascii="IRNazanin" w:hAnsi="IRNazanin" w:eastAsia="IRNazanin"/>
          <w:color w:val="111111"/>
          <w:sz w:val="28"/>
          <w:sz w:val="28"/>
          <w:szCs w:val="28"/>
          <w:rtl w:val="true"/>
          <w:lang w:bidi="fa-IR"/>
        </w:rPr>
        <w:t xml:space="preserve">محمد صانعی خوانساری، تهران، کتابفروشی علمیه اسلامیه،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سیدمحمود کتابچی، 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در پیرامون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ملامهدی نراقی</w:t>
      </w:r>
    </w:p>
    <w:p>
      <w:pPr>
        <w:pStyle w:val="BookText"/>
        <w:rPr/>
      </w:pPr>
      <w:r>
        <w:rPr>
          <w:rFonts w:ascii="IRNazanin" w:hAnsi="IRNazanin" w:eastAsia="IRNazanin"/>
          <w:color w:val="111111"/>
          <w:sz w:val="28"/>
          <w:sz w:val="28"/>
          <w:szCs w:val="28"/>
          <w:rtl w:val="true"/>
          <w:lang w:bidi="fa-IR"/>
        </w:rPr>
        <w:t xml:space="preserve">محمدنعیم طالقانی،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الواعظین ملا عبدالکریم خراسانی</w:t>
      </w:r>
    </w:p>
    <w:p>
      <w:pPr>
        <w:pStyle w:val="BookText"/>
        <w:rPr/>
      </w:pPr>
      <w:r>
        <w:rPr>
          <w:rFonts w:ascii="IRNazanin" w:hAnsi="IRNazanin" w:eastAsia="IRNazanin"/>
          <w:color w:val="111111"/>
          <w:sz w:val="28"/>
          <w:sz w:val="28"/>
          <w:szCs w:val="28"/>
          <w:rtl w:val="true"/>
          <w:lang w:bidi="fa-IR"/>
        </w:rPr>
        <w:t xml:space="preserve">محمدعلی بن عباسقلی خراقانی، تهران،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احمد تاجر کتابفروش، رحلی،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غلامعلی بن محمد رسول،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احمدآقا و حاج کریم‌آقا ولد حاجی ابراهیم، رحلی،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بن عبدالرزاق چرندابی،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علی‌آقا تاجر کتابفروش ولد حاجی ابراهیم، رحلی،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العلائیة فی الامور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بی‌بی ناصرالدین یحیی‌الدین محمد مجدالدین محمد ترجمان</w:t>
      </w:r>
    </w:p>
    <w:p>
      <w:pPr>
        <w:pStyle w:val="BookText"/>
        <w:rPr/>
      </w:pPr>
      <w:r>
        <w:rPr>
          <w:rFonts w:ascii="IRNazanin" w:hAnsi="IRNazanin" w:eastAsia="IRNazanin"/>
          <w:color w:val="111111"/>
          <w:sz w:val="28"/>
          <w:sz w:val="28"/>
          <w:szCs w:val="28"/>
          <w:rtl w:val="true"/>
          <w:lang w:bidi="fa-IR"/>
        </w:rPr>
        <w:t>چاپ عکسی از روی نسخه خطی نفیس به خط ابراهیم بن اسماعیل بن ابی‌بکر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قیصری، آنکارا و اسلامبول،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وزیری،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به ضمیمه اخلاق ناصری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مرآت المحققین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 الادب،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ادبیه</w:t>
      </w:r>
    </w:p>
    <w:p>
      <w:pPr>
        <w:pStyle w:val="BookText"/>
        <w:rPr/>
      </w:pPr>
      <w:r>
        <w:rPr>
          <w:rFonts w:ascii="IRNazanin" w:hAnsi="IRNazanin" w:eastAsia="IRNazanin"/>
          <w:color w:val="111111"/>
          <w:sz w:val="28"/>
          <w:sz w:val="28"/>
          <w:szCs w:val="28"/>
          <w:rtl w:val="true"/>
          <w:lang w:bidi="fa-IR"/>
        </w:rPr>
        <w:t>الایقان در اوامر و نواهی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نصرالله ارومی عرب‌باغی</w:t>
      </w:r>
    </w:p>
    <w:p>
      <w:pPr>
        <w:pStyle w:val="BookText"/>
        <w:rPr/>
      </w:pPr>
      <w:r>
        <w:rPr>
          <w:rFonts w:ascii="IRNazanin" w:hAnsi="IRNazanin" w:eastAsia="IRNazanin"/>
          <w:color w:val="111111"/>
          <w:sz w:val="28"/>
          <w:sz w:val="28"/>
          <w:szCs w:val="28"/>
          <w:rtl w:val="true"/>
          <w:lang w:bidi="fa-IR"/>
        </w:rPr>
        <w:t xml:space="preserve">موسوی عرب‌باغی،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مختار معینی، به ضمیمه رساله سیاست اسلام و رساله‌های دیگر از همین مؤلف، خشتی،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1080</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bookmarkStart w:id="26" w:name="pg3339_24669"/>
    </w:p>
    <w:p>
      <w:pPr>
        <w:pStyle w:val="Heading3"/>
        <w:numPr>
          <w:ilvl w:val="2"/>
          <w:numId w:val="1"/>
        </w:numPr>
        <w:rPr/>
      </w:pPr>
      <w:bookmarkStart w:id="27" w:name="__RefHeading___Toc2475227_2749589250"/>
      <w:bookmarkStart w:id="28" w:name="_Toc10"/>
      <w:bookmarkEnd w:id="26"/>
      <w:bookmarkEnd w:id="27"/>
      <w:r>
        <w:rPr>
          <w:rtl w:val="true"/>
        </w:rPr>
        <w:t xml:space="preserve">« </w:t>
      </w:r>
      <w:r>
        <w:rPr>
          <w:rtl w:val="true"/>
        </w:rPr>
        <w:t xml:space="preserve">ب </w:t>
      </w:r>
      <w:r>
        <w:rPr>
          <w:rtl w:val="true"/>
        </w:rPr>
        <w:t>»</w:t>
      </w:r>
      <w:bookmarkEnd w:id="28"/>
    </w:p>
    <w:p>
      <w:pPr>
        <w:pStyle w:val="BookText"/>
        <w:rPr/>
      </w:pPr>
      <w:r>
        <w:rPr>
          <w:rFonts w:ascii="IRNazanin" w:hAnsi="IRNazanin" w:eastAsia="IRNazanin"/>
          <w:color w:val="111111"/>
          <w:sz w:val="28"/>
          <w:sz w:val="28"/>
          <w:szCs w:val="28"/>
          <w:rtl w:val="true"/>
          <w:lang w:bidi="fa-IR"/>
        </w:rPr>
        <w:t>بابی‌ها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بابیت و بهائیت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هبة‌الله هرندی</w:t>
      </w:r>
    </w:p>
    <w:p>
      <w:pPr>
        <w:pStyle w:val="BookText"/>
        <w:rPr/>
      </w:pPr>
      <w:r>
        <w:rPr>
          <w:rFonts w:ascii="IRNazanin" w:hAnsi="IRNazanin" w:eastAsia="IRNazanin"/>
          <w:color w:val="111111"/>
          <w:sz w:val="28"/>
          <w:sz w:val="28"/>
          <w:szCs w:val="28"/>
          <w:rtl w:val="true"/>
          <w:lang w:bidi="fa-IR"/>
        </w:rPr>
        <w:t xml:space="preserve">بدون نام کاتب،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مطبعه علمی،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سلام‌الله مراغه‌ای مشهور به حاج میرزا کبیرآقا و ملقب به مجذوب علی‌شاه و متخلص به مجرم</w:t>
      </w:r>
    </w:p>
    <w:p>
      <w:pPr>
        <w:pStyle w:val="BookText"/>
        <w:rPr/>
      </w:pPr>
      <w:r>
        <w:rPr>
          <w:rFonts w:ascii="IRNazanin" w:hAnsi="IRNazanin" w:eastAsia="IRNazanin"/>
          <w:color w:val="111111"/>
          <w:sz w:val="28"/>
          <w:sz w:val="28"/>
          <w:szCs w:val="28"/>
          <w:rtl w:val="true"/>
          <w:lang w:bidi="fa-IR"/>
        </w:rPr>
        <w:t xml:space="preserve">دیوان اشعار شاعر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غزلیات، مخمس و رباعیات است که توسط رضاقلی قاجار ملقب به مجنونعلی جمع‌آوری شده و در آغاز، مقدمه‌ای به نثر از همین شخص و تقریظی به نظم از عمادالاسلام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بن خلیل،تبریز،</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،مطبعه مشهدی اسدآقا، وزیری،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مظفرعلی‌شاه نعمت‌اللهی</w:t>
      </w:r>
    </w:p>
    <w:p>
      <w:pPr>
        <w:pStyle w:val="BookText"/>
        <w:rPr/>
      </w:pPr>
      <w:r>
        <w:rPr>
          <w:rFonts w:ascii="IRNazanin" w:hAnsi="IRNazanin" w:eastAsia="IRNazanin"/>
          <w:color w:val="111111"/>
          <w:sz w:val="28"/>
          <w:sz w:val="28"/>
          <w:szCs w:val="28"/>
          <w:rtl w:val="true"/>
          <w:lang w:bidi="fa-IR"/>
        </w:rPr>
        <w:t xml:space="preserve">بدون نام کاتب، کرمان،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سعی و اهتمام میرزا حسین خان، رقعی،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بحرالانساب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الانساب و مجمع الاعقاب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پور مظاهر</w:t>
      </w:r>
    </w:p>
    <w:p>
      <w:pPr>
        <w:pStyle w:val="BookText"/>
        <w:rPr/>
      </w:pPr>
      <w:r>
        <w:rPr>
          <w:rFonts w:ascii="IRNazanin" w:hAnsi="IRNazanin" w:eastAsia="IRNazanin"/>
          <w:color w:val="111111"/>
          <w:sz w:val="28"/>
          <w:sz w:val="28"/>
          <w:szCs w:val="28"/>
          <w:rtl w:val="true"/>
          <w:lang w:bidi="fa-IR"/>
        </w:rPr>
        <w:t xml:space="preserve">بدون نام کاتب، بمبئی، مطبعه ملک‌الکتاب، اهدایی حضرت آیت‌الله مرعشی نجفی به کتابخانه، رقعی،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ملاباشی محمدباقر بن محمد موسوی شیرازی</w:t>
      </w:r>
    </w:p>
    <w:p>
      <w:pPr>
        <w:pStyle w:val="BookText"/>
        <w:rPr/>
      </w:pPr>
      <w:r>
        <w:rPr>
          <w:rFonts w:ascii="IRNazanin" w:hAnsi="IRNazanin" w:eastAsia="IRNazanin"/>
          <w:color w:val="111111"/>
          <w:sz w:val="28"/>
          <w:sz w:val="28"/>
          <w:szCs w:val="28"/>
          <w:rtl w:val="true"/>
          <w:lang w:bidi="fa-IR"/>
        </w:rPr>
        <w:t xml:space="preserve">مولی محمد خوانساری، تهران،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بحرالجواهر، فقیه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نفایس الجواهر</w:t>
      </w:r>
    </w:p>
    <w:p>
      <w:pPr>
        <w:pStyle w:val="BookText"/>
        <w:rPr/>
      </w:pPr>
      <w:r>
        <w:rPr>
          <w:rFonts w:ascii="IRNazanin" w:hAnsi="IRNazanin" w:eastAsia="IRNazanin"/>
          <w:color w:val="111111"/>
          <w:sz w:val="28"/>
          <w:sz w:val="28"/>
          <w:szCs w:val="28"/>
          <w:rtl w:val="true"/>
          <w:lang w:bidi="fa-IR"/>
        </w:rPr>
        <w:t>بحرالجواهر فی علم الدفاتر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حسینی اصفهانی</w:t>
      </w:r>
    </w:p>
    <w:p>
      <w:pPr>
        <w:pStyle w:val="BookText"/>
        <w:rPr/>
      </w:pPr>
      <w:r>
        <w:rPr>
          <w:rFonts w:ascii="IRNazanin" w:hAnsi="IRNazanin" w:eastAsia="IRNazanin"/>
          <w:color w:val="111111"/>
          <w:sz w:val="28"/>
          <w:sz w:val="28"/>
          <w:szCs w:val="28"/>
          <w:rtl w:val="true"/>
          <w:lang w:bidi="fa-IR"/>
        </w:rPr>
        <w:t xml:space="preserve">عبدالغفار،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ابراهیم،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عبدالغفار همدانی، 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بحرالجواهر لذخریوم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 بن محمود فقیه تبریزی</w:t>
      </w:r>
    </w:p>
    <w:p>
      <w:pPr>
        <w:pStyle w:val="BookText"/>
        <w:rPr/>
      </w:pPr>
      <w:r>
        <w:rPr>
          <w:rFonts w:ascii="IRNazanin" w:hAnsi="IRNazanin" w:eastAsia="IRNazanin"/>
          <w:color w:val="111111"/>
          <w:sz w:val="28"/>
          <w:sz w:val="28"/>
          <w:szCs w:val="28"/>
          <w:rtl w:val="true"/>
          <w:lang w:bidi="fa-IR"/>
        </w:rPr>
        <w:t xml:space="preserve">علی‌اکبر تبریزی، تبریز،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بحرالغرائب لحصول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هروی</w:t>
      </w:r>
    </w:p>
    <w:p>
      <w:pPr>
        <w:pStyle w:val="BookText"/>
        <w:rPr/>
      </w:pPr>
      <w:r>
        <w:rPr>
          <w:rFonts w:ascii="IRNazanin" w:hAnsi="IRNazanin" w:eastAsia="IRNazanin"/>
          <w:color w:val="111111"/>
          <w:sz w:val="28"/>
          <w:sz w:val="28"/>
          <w:szCs w:val="28"/>
          <w:rtl w:val="true"/>
          <w:lang w:bidi="fa-IR"/>
        </w:rPr>
        <w:t xml:space="preserve">عبدالحسین، تهران،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زین‌العابدین بن محمدعلی گلپایگانی، وزیری،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بحرالفوائد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خان مهاجر هروی متخلص به ریاضی</w:t>
      </w:r>
    </w:p>
    <w:p>
      <w:pPr>
        <w:pStyle w:val="BookText"/>
        <w:rPr/>
      </w:pPr>
      <w:r>
        <w:rPr>
          <w:rFonts w:ascii="IRNazanin" w:hAnsi="IRNazanin" w:eastAsia="IRNazanin"/>
          <w:color w:val="111111"/>
          <w:sz w:val="28"/>
          <w:sz w:val="28"/>
          <w:szCs w:val="28"/>
          <w:rtl w:val="true"/>
          <w:lang w:bidi="fa-IR"/>
        </w:rPr>
        <w:t xml:space="preserve">کلیات آثار مؤلف است شامل دوازده نسخه بدین اسامی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الواقعه، در سرگذشت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ضیاءالمعرفة، شرحی از حکایات معلومه و گزارشات مسموعه، حکایاتی که مؤلف، خود شاهد آن‌ها بوده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عین‌الوقایع، در تاریخ افغانستان؛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دفتر دانش، در علوم متفرقه؛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پرسش و پاسخ، دوازده سؤال و جواب است که بین مؤلف و رجال و رؤسای روحانی اتفاق افتاده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غزلیات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منبع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تخمیسات؛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رباعیات؛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پریشان، در مطالب متفرقه؛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اوضاع البلاد، جغرافیای مختصری است از بلاد و شهرهای مشهور؛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حالات و محاربات دولتین روس و ژاپن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محمدحسین هروی، مشهد،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جلدی پنج تومان،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شامل تمامی دوازده رساله و ملحقات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عین‌الوقایع، مثنوی بیمار و طبیب از همین شاعر و تتمه پریشان که این تتمه مثنوی است در ذکر نام شعرای مرثیه‌سرای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چاپ، رساله‌های ردیف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 و ملحقات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بن داود تنکابنی ذوقی</w:t>
      </w:r>
    </w:p>
    <w:p>
      <w:pPr>
        <w:pStyle w:val="BookText"/>
        <w:rPr/>
      </w:pPr>
      <w:r>
        <w:rPr>
          <w:rFonts w:ascii="IRNazanin" w:hAnsi="IRNazanin" w:eastAsia="IRNazanin"/>
          <w:color w:val="111111"/>
          <w:sz w:val="28"/>
          <w:sz w:val="28"/>
          <w:szCs w:val="28"/>
          <w:rtl w:val="true"/>
          <w:lang w:bidi="fa-IR"/>
        </w:rPr>
        <w:t xml:space="preserve">گویا به خط مؤلف،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میرزا علی‌اصغر، در اول نسخه تملک محمدتقی آملی، وزیری،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بحراللئالی در شرح حالات امام جعفر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علی‌اکبر نواب بسمل شیرازی</w:t>
      </w:r>
    </w:p>
    <w:p>
      <w:pPr>
        <w:pStyle w:val="BookText"/>
        <w:rPr/>
      </w:pPr>
      <w:r>
        <w:rPr>
          <w:rFonts w:ascii="IRNazanin" w:hAnsi="IRNazanin" w:eastAsia="IRNazanin"/>
          <w:color w:val="111111"/>
          <w:sz w:val="28"/>
          <w:sz w:val="28"/>
          <w:szCs w:val="28"/>
          <w:rtl w:val="true"/>
          <w:lang w:bidi="fa-IR"/>
        </w:rPr>
        <w:t xml:space="preserve">فاضل بدیع‌زاده، شیراز،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انتشارات کتابفروشی جهان‌نما، چاپخانه سعادت، رحلی،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عبدالصمد همدانی</w:t>
      </w:r>
    </w:p>
    <w:p>
      <w:pPr>
        <w:pStyle w:val="BookText"/>
        <w:rPr/>
      </w:pPr>
      <w:r>
        <w:rPr>
          <w:rFonts w:ascii="IRNazanin" w:hAnsi="IRNazanin" w:eastAsia="IRNazanin"/>
          <w:color w:val="111111"/>
          <w:sz w:val="28"/>
          <w:sz w:val="28"/>
          <w:szCs w:val="28"/>
          <w:rtl w:val="true"/>
          <w:lang w:bidi="fa-IR"/>
        </w:rPr>
        <w:t xml:space="preserve">محمد، تبریز،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مرحوم آقارضا باسمچی فرزند کربلایی محمدحسین،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بحرالمعارف و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آداب 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بن محمدباقر معروف به آقا نجفی مسجدشاهی</w:t>
      </w:r>
    </w:p>
    <w:p>
      <w:pPr>
        <w:pStyle w:val="BookText"/>
        <w:rPr/>
      </w:pPr>
      <w:r>
        <w:rPr>
          <w:rFonts w:ascii="IRNazanin" w:hAnsi="IRNazanin" w:eastAsia="IRNazanin"/>
          <w:color w:val="111111"/>
          <w:sz w:val="28"/>
          <w:sz w:val="28"/>
          <w:szCs w:val="28"/>
          <w:rtl w:val="true"/>
          <w:lang w:bidi="fa-IR"/>
        </w:rPr>
        <w:t xml:space="preserve">حسن بن ابی‌القاسم، تهران،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اول کتاب، شرح حال مترجم به قلم محمدباقر بن محمدحسن بروجنی در دو صفحه، رحلی،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بحورالالحان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نصیر فرصت‌الدوله شیرازی</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مظفری به مباشرت میرزا احمد شیرازی، رحلی،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محمود فزونی استرآبادی</w:t>
      </w:r>
    </w:p>
    <w:p>
      <w:pPr>
        <w:pStyle w:val="BookText"/>
        <w:rPr/>
      </w:pPr>
      <w:r>
        <w:rPr>
          <w:rFonts w:ascii="IRNazanin" w:hAnsi="IRNazanin" w:eastAsia="IRNazanin"/>
          <w:color w:val="111111"/>
          <w:sz w:val="28"/>
          <w:sz w:val="28"/>
          <w:szCs w:val="28"/>
          <w:rtl w:val="true"/>
          <w:lang w:bidi="fa-IR"/>
        </w:rPr>
        <w:t xml:space="preserve">میرزا نعمت‌الله معین الکتاب،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امان‌الله به دستور شیخ عبدالکریم واعظ مؤسس مدرسه معارف اسلامیه،رحلی،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نجم‌الدوله عبدالغفارخان معلم کل علوم ریاضی دو مدرسه دارالفنون و 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بدایع الاحکام فی فقه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بدایع 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 تفرشی لاهوتی، بدایع‌نگار</w:t>
      </w:r>
    </w:p>
    <w:p>
      <w:pPr>
        <w:pStyle w:val="BookText"/>
        <w:rPr/>
      </w:pPr>
      <w:r>
        <w:rPr>
          <w:rFonts w:ascii="IRNazanin" w:hAnsi="IRNazanin" w:eastAsia="IRNazanin"/>
          <w:color w:val="111111"/>
          <w:sz w:val="28"/>
          <w:sz w:val="28"/>
          <w:szCs w:val="28"/>
          <w:rtl w:val="true"/>
          <w:lang w:bidi="fa-IR"/>
        </w:rPr>
        <w:t xml:space="preserve">احمد بن محمد هزارجریبی، تهران،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کتابخانه شرافت به اهتمام محمد قزوینی، به ضمیمه کتاب افتضاح الکافرین چاپ شده است، وزیری،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بدایع الاخبار و غرایب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اسماعیل سبزواری</w:t>
      </w:r>
    </w:p>
    <w:p>
      <w:pPr>
        <w:pStyle w:val="BookText"/>
        <w:rPr/>
      </w:pPr>
      <w:r>
        <w:rPr>
          <w:rFonts w:ascii="IRNazanin" w:hAnsi="IRNazanin" w:eastAsia="IRNazanin"/>
          <w:color w:val="111111"/>
          <w:sz w:val="28"/>
          <w:sz w:val="28"/>
          <w:szCs w:val="28"/>
          <w:rtl w:val="true"/>
          <w:lang w:bidi="fa-IR"/>
        </w:rPr>
        <w:t xml:space="preserve">بدون نام کاتب، کارخانه حاج احمد آقا تاجر کتابفروش تبریزی،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به‌وسیله عبدالستار جودی مقابله شده است، وزیری،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بدایع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 تفرشی لاهوتی، بدایع‌نگار</w:t>
      </w:r>
    </w:p>
    <w:p>
      <w:pPr>
        <w:pStyle w:val="BookText"/>
        <w:rPr/>
      </w:pPr>
      <w:r>
        <w:rPr>
          <w:rFonts w:ascii="IRNazanin" w:hAnsi="IRNazanin" w:eastAsia="IRNazanin"/>
          <w:color w:val="111111"/>
          <w:sz w:val="28"/>
          <w:sz w:val="28"/>
          <w:szCs w:val="28"/>
          <w:rtl w:val="true"/>
          <w:lang w:bidi="fa-IR"/>
        </w:rPr>
        <w:t xml:space="preserve">احمد بن علی اشکوری،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علی‌اصغر، به دستیاری آمیرزا حسن، در حاشیه آن اشعار مؤلف به چاپ رسیده است، وزیری،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بدایع الانوار در احوالات سابع الائمه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 تفرشی لاهوتی، بدایع‌نگار</w:t>
      </w:r>
    </w:p>
    <w:p>
      <w:pPr>
        <w:pStyle w:val="BookText"/>
        <w:rPr/>
      </w:pPr>
      <w:r>
        <w:rPr>
          <w:rFonts w:ascii="IRNazanin" w:hAnsi="IRNazanin" w:eastAsia="IRNazanin"/>
          <w:color w:val="111111"/>
          <w:sz w:val="28"/>
          <w:sz w:val="28"/>
          <w:szCs w:val="28"/>
          <w:rtl w:val="true"/>
          <w:lang w:bidi="fa-IR"/>
        </w:rPr>
        <w:t xml:space="preserve">در شرح حال و زندگانی امام موسی الکاظم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عبدالغفار کاتب،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علی‌قلی‌خان قاجار، در اول کتاب تقریظ‌هایی از سیدمحمدرضا طباطبایی، شیخ جعفر شوشتری، میرزا حسین تهرانی، شیخ هادی تهرانی، شیخ زین‌العابدین مازندرانی، میرزا ابوالقاسم طباطبایی، میرزا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محمدحسن شیرازی، شیخ محمدحسن آل‌یس، امام‌الحرمین میرزا محمد همدانی و شیخ فضل‌الله نوری در تأیید کتاب و مؤلف آن آمده است،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بررسی در پیرامون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زارع</w:t>
      </w:r>
    </w:p>
    <w:p>
      <w:pPr>
        <w:pStyle w:val="BookText"/>
        <w:rPr/>
      </w:pPr>
      <w:r>
        <w:rPr>
          <w:rFonts w:ascii="IRNazanin" w:hAnsi="IRNazanin" w:eastAsia="IRNazanin"/>
          <w:color w:val="111111"/>
          <w:sz w:val="28"/>
          <w:sz w:val="28"/>
          <w:szCs w:val="28"/>
          <w:rtl w:val="true"/>
          <w:lang w:bidi="fa-IR"/>
        </w:rPr>
        <w:t xml:space="preserve">سربی، مشهد، ناشر شرکت چاپخانه خراسان، با کتاب انیس‌المقلدین فی احکام‌الدین آقاحسین بروجردی در یک جلد صحافی شده است، رقعی،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 الزواهر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سنگلاخ</w:t>
      </w:r>
    </w:p>
    <w:p>
      <w:pPr>
        <w:pStyle w:val="BookText"/>
        <w:rPr/>
      </w:pPr>
      <w:r>
        <w:rPr>
          <w:rFonts w:ascii="IRNazanin" w:hAnsi="IRNazanin" w:eastAsia="IRNazanin"/>
          <w:color w:val="111111"/>
          <w:sz w:val="28"/>
          <w:sz w:val="28"/>
          <w:szCs w:val="28"/>
          <w:rtl w:val="true"/>
          <w:lang w:bidi="fa-IR"/>
        </w:rPr>
        <w:t xml:space="preserve">بدون نام کاتب، مصر،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کتاب درج جواهر و مجمع الاوصاف، وزیری،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بن خلف تبریزی، برهان</w:t>
      </w:r>
    </w:p>
    <w:p>
      <w:pPr>
        <w:pStyle w:val="BookText"/>
        <w:rPr/>
      </w:pPr>
      <w:r>
        <w:rPr>
          <w:rFonts w:ascii="IRNazanin" w:hAnsi="IRNazanin" w:eastAsia="IRNazanin"/>
          <w:color w:val="111111"/>
          <w:sz w:val="28"/>
          <w:sz w:val="28"/>
          <w:szCs w:val="28"/>
          <w:rtl w:val="true"/>
          <w:lang w:bidi="fa-IR"/>
        </w:rPr>
        <w:t xml:space="preserve">جلد اول و دوم، علی‌اصغر،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الله‌قلی‌خان، رحلی،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 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حمزه بن میرزا حسن مازندرانی، بمبئی،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س تا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حمزه بن میرزا حسن مازندرانی،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وزیری،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بزم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طباطبایی یزدی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لکهنو، مطبعه نظامی پریس، وزیری،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 السیاحة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شیروانی</w:t>
      </w:r>
    </w:p>
    <w:p>
      <w:pPr>
        <w:pStyle w:val="BookText"/>
        <w:rPr/>
      </w:pPr>
      <w:r>
        <w:rPr>
          <w:rFonts w:ascii="IRNazanin" w:hAnsi="IRNazanin" w:eastAsia="IRNazanin"/>
          <w:color w:val="111111"/>
          <w:sz w:val="28"/>
          <w:sz w:val="28"/>
          <w:szCs w:val="28"/>
          <w:rtl w:val="true"/>
          <w:lang w:bidi="fa-IR"/>
        </w:rPr>
        <w:t xml:space="preserve">محمدحسن حسینی اصفهانی، شیراز،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دوم، رحلی،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بن محمدشریف، تهران،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به اهتمام آقا سیدعبدالله مستوفی دیوان اعلی ملقب به معتمدالسلطان، رحلی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ربیع در حالات خواجه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علی‌اکبر نهاوندی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به اهتمام شیخ محمدحسین، رحلی،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منظومه‌ای در تجوید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محمدجعفر استرآبادی</w:t>
      </w:r>
    </w:p>
    <w:p>
      <w:pPr>
        <w:pStyle w:val="BookText"/>
        <w:rPr/>
      </w:pPr>
      <w:r>
        <w:rPr>
          <w:rFonts w:ascii="IRNazanin" w:hAnsi="IRNazanin" w:eastAsia="IRNazanin"/>
          <w:color w:val="111111"/>
          <w:sz w:val="28"/>
          <w:sz w:val="28"/>
          <w:szCs w:val="28"/>
          <w:rtl w:val="true"/>
          <w:lang w:bidi="fa-IR"/>
        </w:rPr>
        <w:t xml:space="preserve">در حاشیه بالایی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در شرح تجوید ملامختار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مصلح‌الدین سعدی شیرازی</w:t>
      </w:r>
    </w:p>
    <w:p>
      <w:pPr>
        <w:pStyle w:val="BookText"/>
        <w:rPr/>
      </w:pPr>
      <w:r>
        <w:rPr>
          <w:rFonts w:ascii="IRNazanin" w:hAnsi="IRNazanin" w:eastAsia="IRNazanin"/>
          <w:color w:val="111111"/>
          <w:sz w:val="28"/>
          <w:sz w:val="28"/>
          <w:szCs w:val="28"/>
          <w:rtl w:val="true"/>
          <w:lang w:bidi="fa-IR"/>
        </w:rPr>
        <w:t>بدون نام کاتب و ناشر و محل و سال نشر، با شرح و توضیح لغات و عبارت‌های مشکل در حواشی،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شمس‌الدین، هند، گان‌پور، مطبعه نول کشور،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رحلی،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هند، بمبئی، با تصحیح و شرح مولوی تمیزالدین محمدیاور کلکته‌ای، رحلی،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بهجة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کبری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حسینی یزدی</w:t>
      </w:r>
    </w:p>
    <w:p>
      <w:pPr>
        <w:pStyle w:val="BookText"/>
        <w:rPr/>
      </w:pPr>
      <w:r>
        <w:rPr>
          <w:rFonts w:ascii="IRNazanin" w:hAnsi="IRNazanin" w:eastAsia="IRNazanin"/>
          <w:color w:val="111111"/>
          <w:sz w:val="28"/>
          <w:sz w:val="28"/>
          <w:szCs w:val="28"/>
          <w:rtl w:val="true"/>
          <w:lang w:bidi="fa-IR"/>
        </w:rPr>
        <w:t xml:space="preserve">بدون نام کاتب و نام ناشر و مطبعه، تهران،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در حواشی آن رساله کبری فی المنطق و منظومه نورعلیشاه در منطق به فارسی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صحافی شده است، جیبی،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البعث و النشور و القیام من الاجداث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بن محسن اردبیلی</w:t>
      </w:r>
    </w:p>
    <w:p>
      <w:pPr>
        <w:pStyle w:val="BookText"/>
        <w:rPr/>
      </w:pPr>
      <w:r>
        <w:rPr>
          <w:rFonts w:ascii="IRNazanin" w:hAnsi="IRNazanin" w:eastAsia="IRNazanin"/>
          <w:color w:val="111111"/>
          <w:sz w:val="28"/>
          <w:sz w:val="28"/>
          <w:szCs w:val="28"/>
          <w:rtl w:val="true"/>
          <w:lang w:bidi="fa-IR"/>
        </w:rPr>
        <w:t xml:space="preserve">بدون نام کاتب و ناشر و محل و سال نشر، رحلی،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نظم و نثر 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محمدکریم صابونچی متخلص به ناظم</w:t>
      </w:r>
    </w:p>
    <w:p>
      <w:pPr>
        <w:pStyle w:val="BookText"/>
        <w:rPr/>
      </w:pPr>
      <w:r>
        <w:rPr>
          <w:rFonts w:ascii="IRNazanin" w:hAnsi="IRNazanin" w:eastAsia="IRNazanin"/>
          <w:color w:val="111111"/>
          <w:sz w:val="28"/>
          <w:sz w:val="28"/>
          <w:szCs w:val="28"/>
          <w:rtl w:val="true"/>
          <w:lang w:bidi="fa-IR"/>
        </w:rPr>
        <w:t xml:space="preserve">مرتضی شریف نجم‌آبادی،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بن عبدالرحیم یزدی</w:t>
      </w:r>
    </w:p>
    <w:p>
      <w:pPr>
        <w:pStyle w:val="BookText"/>
        <w:rPr/>
      </w:pPr>
      <w:r>
        <w:rPr>
          <w:rFonts w:ascii="IRNazanin" w:hAnsi="IRNazanin" w:eastAsia="IRNazanin"/>
          <w:color w:val="111111"/>
          <w:sz w:val="28"/>
          <w:sz w:val="28"/>
          <w:szCs w:val="28"/>
          <w:rtl w:val="true"/>
          <w:lang w:bidi="fa-IR"/>
        </w:rPr>
        <w:t xml:space="preserve">محمدباقر بن زین‌العابدین در گلپایگان،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بانی سیدمحمدصادق حسینی خوانساری،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29" w:name="pg3339_24685"/>
    </w:p>
    <w:p>
      <w:pPr>
        <w:pStyle w:val="Heading3"/>
        <w:numPr>
          <w:ilvl w:val="2"/>
          <w:numId w:val="1"/>
        </w:numPr>
        <w:rPr/>
      </w:pPr>
      <w:bookmarkStart w:id="30" w:name="__RefHeading___Toc2475229_2749589250"/>
      <w:bookmarkStart w:id="31" w:name="_Toc11"/>
      <w:bookmarkEnd w:id="29"/>
      <w:bookmarkEnd w:id="30"/>
      <w:r>
        <w:rPr>
          <w:rtl w:val="true"/>
        </w:rPr>
        <w:t xml:space="preserve">« </w:t>
      </w:r>
      <w:r>
        <w:rPr>
          <w:rtl w:val="true"/>
        </w:rPr>
        <w:t xml:space="preserve">پ </w:t>
      </w:r>
      <w:r>
        <w:rPr>
          <w:rtl w:val="true"/>
        </w:rPr>
        <w:t>»</w:t>
      </w:r>
      <w:bookmarkEnd w:id="31"/>
    </w:p>
    <w:p>
      <w:pPr>
        <w:pStyle w:val="BookText"/>
        <w:rPr/>
      </w:pPr>
      <w:r>
        <w:rPr>
          <w:rFonts w:ascii="IRNazanin" w:hAnsi="IRNazanin" w:eastAsia="IRNazanin"/>
          <w:color w:val="111111"/>
          <w:sz w:val="28"/>
          <w:sz w:val="28"/>
          <w:szCs w:val="28"/>
          <w:rtl w:val="true"/>
          <w:lang w:bidi="fa-IR"/>
        </w:rPr>
        <w:t xml:space="preserve">پاتولوژی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الطب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ابوالحسن‌خان طبیب تفرشی</w:t>
      </w:r>
    </w:p>
    <w:p>
      <w:pPr>
        <w:pStyle w:val="BookText"/>
        <w:rPr/>
      </w:pPr>
      <w:r>
        <w:rPr>
          <w:rFonts w:ascii="IRNazanin" w:hAnsi="IRNazanin" w:eastAsia="IRNazanin"/>
          <w:color w:val="111111"/>
          <w:sz w:val="28"/>
          <w:sz w:val="28"/>
          <w:szCs w:val="28"/>
          <w:rtl w:val="true"/>
          <w:lang w:bidi="fa-IR"/>
        </w:rPr>
        <w:t xml:space="preserve">محمدباقر بن محمدجواد موسوی اصفهانی،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بدون نام ناشر، وزیری،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پاتولوژی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زبان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علی‌اکبر دکتر حکیم‌باشی امیرکبیر</w:t>
      </w:r>
    </w:p>
    <w:p>
      <w:pPr>
        <w:pStyle w:val="BookText"/>
        <w:rPr/>
      </w:pPr>
      <w:r>
        <w:rPr>
          <w:rFonts w:ascii="IRNazanin" w:hAnsi="IRNazanin" w:eastAsia="IRNazanin"/>
          <w:color w:val="111111"/>
          <w:sz w:val="28"/>
          <w:sz w:val="28"/>
          <w:szCs w:val="28"/>
          <w:rtl w:val="true"/>
          <w:lang w:bidi="fa-IR"/>
        </w:rPr>
        <w:t xml:space="preserve">عباس بن مرتضی همدانی،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کربلایی محمدحسین تهرانی، وزیری،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قاآنی</w:t>
      </w:r>
    </w:p>
    <w:p>
      <w:pPr>
        <w:pStyle w:val="BookText"/>
        <w:rPr/>
      </w:pPr>
      <w:r>
        <w:rPr>
          <w:rFonts w:ascii="IRNazanin" w:hAnsi="IRNazanin" w:eastAsia="IRNazanin"/>
          <w:color w:val="111111"/>
          <w:sz w:val="28"/>
          <w:sz w:val="28"/>
          <w:szCs w:val="28"/>
          <w:rtl w:val="true"/>
          <w:lang w:bidi="fa-IR"/>
        </w:rPr>
        <w:t>در ضمن کلیات قاآنی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اسماعیل شیرازی،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ناشر،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الاطباء میرزا علی‌اکبر خان حکیم‌باشی</w:t>
      </w:r>
    </w:p>
    <w:p>
      <w:pPr>
        <w:pStyle w:val="BookText"/>
        <w:rPr/>
      </w:pPr>
      <w:r>
        <w:rPr>
          <w:rFonts w:ascii="IRNazanin" w:hAnsi="IRNazanin" w:eastAsia="IRNazanin"/>
          <w:color w:val="111111"/>
          <w:sz w:val="28"/>
          <w:sz w:val="28"/>
          <w:szCs w:val="28"/>
          <w:rtl w:val="true"/>
          <w:lang w:bidi="fa-IR"/>
        </w:rPr>
        <w:t xml:space="preserve">عبدالله بن محمدباقر قزوینی،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تهران، رحلی،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3397</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پلیس ینگی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علوی</w:t>
      </w:r>
    </w:p>
    <w:p>
      <w:pPr>
        <w:pStyle w:val="BookText"/>
        <w:rPr/>
      </w:pPr>
      <w:r>
        <w:rPr>
          <w:rFonts w:ascii="IRNazanin" w:hAnsi="IRNazanin" w:eastAsia="IRNazanin"/>
          <w:color w:val="111111"/>
          <w:sz w:val="28"/>
          <w:sz w:val="28"/>
          <w:szCs w:val="28"/>
          <w:rtl w:val="true"/>
          <w:lang w:bidi="fa-IR"/>
        </w:rPr>
        <w:t xml:space="preserve">محمدشفیع گلپایگانی،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گلدسته زیب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دیوان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گل محمدخان صاحب تمندارمگی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 یار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پنج دیوان شاعر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زیب‌نامه، دیوان عجیب، دیوان البحور، کتاب الصنایع، مسدس در مدح نظام عثمان علی‌خان فرمانروای 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هند، لکهنو، مطبعه نولکشور،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آخرش تقریظ سیدمظفر حسین صاحب، رحلی،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گنج،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نظامی</w:t>
      </w:r>
    </w:p>
    <w:p>
      <w:pPr>
        <w:pStyle w:val="BookText"/>
        <w:rPr/>
      </w:pPr>
      <w:r>
        <w:rPr>
          <w:rFonts w:ascii="IRNazanin" w:hAnsi="IRNazanin" w:eastAsia="IRNazanin"/>
          <w:color w:val="111111"/>
          <w:sz w:val="28"/>
          <w:sz w:val="28"/>
          <w:szCs w:val="28"/>
          <w:rtl w:val="true"/>
          <w:lang w:bidi="fa-IR"/>
        </w:rPr>
        <w:t>پیام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 لاهوری</w:t>
      </w:r>
    </w:p>
    <w:p>
      <w:pPr>
        <w:pStyle w:val="BookText"/>
        <w:rPr/>
      </w:pPr>
      <w:r>
        <w:rPr>
          <w:rFonts w:ascii="IRNazanin" w:hAnsi="IRNazanin" w:eastAsia="IRNazanin"/>
          <w:color w:val="111111"/>
          <w:sz w:val="28"/>
          <w:sz w:val="28"/>
          <w:szCs w:val="28"/>
          <w:rtl w:val="true"/>
          <w:lang w:bidi="fa-IR"/>
        </w:rPr>
        <w:t xml:space="preserve">بدون نام کاتب، مطبعه برقی اعظم جاهی شاه علی بنده حیدرآباد دکن، به ضمیمه فرهنگ سلطان بک، خشتی،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عبدالمجید پروین رقم، طبع ششم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پاکستان، لاهور، خشتی،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bookmarkStart w:id="32" w:name="pg3339_24688"/>
    </w:p>
    <w:p>
      <w:pPr>
        <w:pStyle w:val="Heading3"/>
        <w:numPr>
          <w:ilvl w:val="2"/>
          <w:numId w:val="1"/>
        </w:numPr>
        <w:rPr/>
      </w:pPr>
      <w:bookmarkStart w:id="33" w:name="__RefHeading___Toc2475231_2749589250"/>
      <w:bookmarkStart w:id="34" w:name="_Toc12"/>
      <w:bookmarkEnd w:id="32"/>
      <w:bookmarkEnd w:id="33"/>
      <w:r>
        <w:rPr>
          <w:rtl w:val="true"/>
        </w:rPr>
        <w:t xml:space="preserve">« </w:t>
      </w:r>
      <w:r>
        <w:rPr>
          <w:rtl w:val="true"/>
        </w:rPr>
        <w:t xml:space="preserve">ت </w:t>
      </w:r>
      <w:r>
        <w:rPr>
          <w:rtl w:val="true"/>
        </w:rPr>
        <w:t>»</w:t>
      </w:r>
      <w:bookmarkEnd w:id="34"/>
    </w:p>
    <w:p>
      <w:pPr>
        <w:pStyle w:val="BookText"/>
        <w:rPr/>
      </w:pPr>
      <w:r>
        <w:rPr>
          <w:rFonts w:ascii="IRNazanin" w:hAnsi="IRNazanin" w:eastAsia="IRNazanin"/>
          <w:color w:val="111111"/>
          <w:sz w:val="28"/>
          <w:sz w:val="28"/>
          <w:szCs w:val="28"/>
          <w:rtl w:val="true"/>
          <w:lang w:bidi="fa-IR"/>
        </w:rPr>
        <w:t xml:space="preserve">تاج التراجم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مجید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موائد الرحمن</w:t>
      </w:r>
    </w:p>
    <w:p>
      <w:pPr>
        <w:pStyle w:val="BookText"/>
        <w:rPr/>
      </w:pPr>
      <w:r>
        <w:rPr>
          <w:rFonts w:ascii="IRNazanin" w:hAnsi="IRNazanin" w:eastAsia="IRNazanin"/>
          <w:color w:val="111111"/>
          <w:sz w:val="28"/>
          <w:sz w:val="28"/>
          <w:szCs w:val="28"/>
          <w:rtl w:val="true"/>
          <w:lang w:bidi="fa-IR"/>
        </w:rPr>
        <w:t xml:space="preserve">تاج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الزمان فی تاریخ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ملک الکتاب شیرازی</w:t>
      </w:r>
    </w:p>
    <w:p>
      <w:pPr>
        <w:pStyle w:val="BookText"/>
        <w:rPr/>
      </w:pPr>
      <w:r>
        <w:rPr>
          <w:rFonts w:ascii="IRNazanin" w:hAnsi="IRNazanin" w:eastAsia="IRNazanin"/>
          <w:color w:val="111111"/>
          <w:sz w:val="28"/>
          <w:sz w:val="28"/>
          <w:szCs w:val="28"/>
          <w:rtl w:val="true"/>
          <w:lang w:bidi="fa-IR"/>
        </w:rPr>
        <w:t xml:space="preserve">بدون نام کاتب، بمبئی، بدون سال، وزیری،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عبدالرحمن‌خان امیر افغانستان</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خان قندهاری</w:t>
      </w:r>
    </w:p>
    <w:p>
      <w:pPr>
        <w:pStyle w:val="BookText"/>
        <w:rPr/>
      </w:pPr>
      <w:r>
        <w:rPr>
          <w:rFonts w:ascii="IRNazanin" w:hAnsi="IRNazanin" w:eastAsia="IRNazanin"/>
          <w:color w:val="111111"/>
          <w:sz w:val="28"/>
          <w:sz w:val="28"/>
          <w:szCs w:val="28"/>
          <w:rtl w:val="true"/>
          <w:lang w:bidi="fa-IR"/>
        </w:rPr>
        <w:t>ترجمه تاریخ و خاطرات امیر عبدالرحمن‌خان حکمران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ابتدا در دو جلد به زبان انگلیسی به چاپ رسیده و پس از آن به‌وسیله مرتضی‌خان قندهاری معاون قونسول‌گری انگلیس در خراسان با همکاری میرزا عبدالله منشی اول قونسول‌گری به فارسی ترجمه شده است که کتاب حاضر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به خط عطاءالله کردستانی، جلد دوم به خط سیدعلی شیرازی،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سیدمسیح‌الله دهلوی، بمبئی،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مطبع گلزار حسینی، وزیری،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مظفرعلی لکهنویی، بمبئی، لکهنو،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تاج‌الدواوین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غزلیات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لاری متخلص به صحبت</w:t>
      </w:r>
    </w:p>
    <w:p>
      <w:pPr>
        <w:pStyle w:val="BookText"/>
        <w:rPr/>
      </w:pPr>
      <w:r>
        <w:rPr>
          <w:rFonts w:ascii="IRNazanin" w:hAnsi="IRNazanin" w:eastAsia="IRNazanin"/>
          <w:color w:val="111111"/>
          <w:sz w:val="28"/>
          <w:sz w:val="28"/>
          <w:szCs w:val="28"/>
          <w:rtl w:val="true"/>
          <w:lang w:bidi="fa-IR"/>
        </w:rPr>
        <w:t xml:space="preserve">میرزا سیدعلی منشی شیرازی فرزند آقا میرزا ابوالقاسم مشهور به آقا میرزابابا متولی‌باشی بقعه متبرکه شاه‌چراغ شیراز، بمبئی، مطبع مبارکه ناصری،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نوه مؤلف میرزا علی‌اکبر بن ابوالفیض بن محمدباقر صحبت لاری، وزیری،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اسکندر</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کمل انگلیسی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بن مهدی‌قلی شقاقی سرابی</w:t>
      </w:r>
    </w:p>
    <w:p>
      <w:pPr>
        <w:pStyle w:val="BookText"/>
        <w:rPr/>
      </w:pPr>
      <w:r>
        <w:rPr>
          <w:rFonts w:ascii="IRNazanin" w:hAnsi="IRNazanin" w:eastAsia="IRNazanin"/>
          <w:color w:val="111111"/>
          <w:sz w:val="28"/>
          <w:sz w:val="28"/>
          <w:szCs w:val="28"/>
          <w:rtl w:val="true"/>
          <w:lang w:bidi="fa-IR"/>
        </w:rPr>
        <w:t>در ضمن تاریخ پطر کبیر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اسکندر کبیر</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کمل انگلیسی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میرزا محمدعلی‌خان فروغی</w:t>
      </w:r>
    </w:p>
    <w:p>
      <w:pPr>
        <w:pStyle w:val="BookText"/>
        <w:rPr/>
      </w:pPr>
      <w:r>
        <w:rPr>
          <w:rFonts w:ascii="IRNazanin" w:hAnsi="IRNazanin" w:eastAsia="IRNazanin"/>
          <w:color w:val="111111"/>
          <w:sz w:val="28"/>
          <w:sz w:val="28"/>
          <w:szCs w:val="28"/>
          <w:rtl w:val="true"/>
          <w:lang w:bidi="fa-IR"/>
        </w:rPr>
        <w:t xml:space="preserve">محمد بن مرتضی نجم‌آبادی،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افغانستان، قندهاری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التواریخ</w:t>
      </w:r>
    </w:p>
    <w:p>
      <w:pPr>
        <w:pStyle w:val="BookText"/>
        <w:rPr/>
      </w:pPr>
      <w:r>
        <w:rPr>
          <w:rFonts w:ascii="IRNazanin" w:hAnsi="IRNazanin" w:eastAsia="IRNazanin"/>
          <w:color w:val="111111"/>
          <w:sz w:val="28"/>
          <w:sz w:val="28"/>
          <w:szCs w:val="28"/>
          <w:rtl w:val="true"/>
          <w:lang w:bidi="fa-IR"/>
        </w:rPr>
        <w:t>تاریخ انقلاب آذربایجان و بلوای تبریز</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ویجویه</w:t>
      </w:r>
    </w:p>
    <w:p>
      <w:pPr>
        <w:pStyle w:val="BookText"/>
        <w:rPr/>
      </w:pPr>
      <w:r>
        <w:rPr>
          <w:rFonts w:ascii="IRNazanin" w:hAnsi="IRNazanin" w:eastAsia="IRNazanin"/>
          <w:color w:val="111111"/>
          <w:sz w:val="28"/>
          <w:sz w:val="28"/>
          <w:szCs w:val="28"/>
          <w:rtl w:val="true"/>
          <w:lang w:bidi="fa-IR"/>
        </w:rPr>
        <w:t>تاریخ مشروطیت در آذربایجان است به صورت روزشمار که مؤلف مشاهدات خود را از قیام باقرخان و ستارخان به ترتیب روزها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709</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تاریخ انکشاف ینکی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اعتمادالسلطنة محمدحسن مراغی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محمدحسن‌خان اعتمادالسلطنة</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نسخه حاضر از اول و آخر افتادگی دارد،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محمدکریم</w:t>
      </w:r>
    </w:p>
    <w:p>
      <w:pPr>
        <w:pStyle w:val="BookText"/>
        <w:rPr/>
      </w:pPr>
      <w:r>
        <w:rPr>
          <w:rFonts w:ascii="IRNazanin" w:hAnsi="IRNazanin" w:eastAsia="IRNazanin"/>
          <w:color w:val="111111"/>
          <w:sz w:val="28"/>
          <w:sz w:val="28"/>
          <w:szCs w:val="28"/>
          <w:rtl w:val="true"/>
          <w:lang w:bidi="fa-IR"/>
        </w:rPr>
        <w:t xml:space="preserve">علی بن محمدجعفر گرگانی، ناشر سیدحسین مصدق، بدون تاریخ، رقعی،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سرجان ملکم صاحب بهادر</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 متخلص به حیرت</w:t>
      </w:r>
    </w:p>
    <w:p>
      <w:pPr>
        <w:pStyle w:val="BookText"/>
        <w:rPr/>
      </w:pPr>
      <w:r>
        <w:rPr>
          <w:rFonts w:ascii="IRNazanin" w:hAnsi="IRNazanin" w:eastAsia="IRNazanin"/>
          <w:color w:val="111111"/>
          <w:sz w:val="28"/>
          <w:sz w:val="28"/>
          <w:szCs w:val="28"/>
          <w:rtl w:val="true"/>
          <w:lang w:bidi="fa-IR"/>
        </w:rPr>
        <w:t xml:space="preserve">میرزا محمدعلی شیرازی ملقب به کشکول، بمبئی،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همراه با عکس‌هایی از شاهان ایران و عکس برخی شهرها، رحلی،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محمدعلی شیرازی ملقب به کشکول، بمبئی،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به وسیله شیخ محمد اصفهانی بازنگری شده است، کاتب علی‌رضا ملقب به ضیاءالادباء فرزند میرزا ابوالحسن شیرازی، بمبئی،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عبدالرزاق متخلص به خائف فرزند ملا علی‌اصغر</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بختیاری، عبدالحسین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الاعصار فی تاریخ بختیار</w:t>
      </w:r>
    </w:p>
    <w:p>
      <w:pPr>
        <w:pStyle w:val="BookText"/>
        <w:rPr/>
      </w:pPr>
      <w:r>
        <w:rPr>
          <w:rFonts w:ascii="IRNazanin" w:hAnsi="IRNazanin" w:eastAsia="IRNazanin"/>
          <w:color w:val="111111"/>
          <w:sz w:val="28"/>
          <w:sz w:val="28"/>
          <w:szCs w:val="28"/>
          <w:rtl w:val="true"/>
          <w:lang w:bidi="fa-IR"/>
        </w:rPr>
        <w:t>تاریخ بیهقی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بیهقی</w:t>
      </w:r>
    </w:p>
    <w:p>
      <w:pPr>
        <w:pStyle w:val="BookText"/>
        <w:rPr/>
      </w:pPr>
      <w:r>
        <w:rPr>
          <w:rFonts w:ascii="IRNazanin" w:hAnsi="IRNazanin" w:eastAsia="IRNazanin"/>
          <w:color w:val="111111"/>
          <w:sz w:val="28"/>
          <w:sz w:val="28"/>
          <w:szCs w:val="28"/>
          <w:rtl w:val="true"/>
          <w:lang w:bidi="fa-IR"/>
        </w:rPr>
        <w:t xml:space="preserve">محمدحسن گلپایگانی،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تصحیح سیداحمد ادیب پیشاوری، در آخر نسخه تقریظی از محمدحسین اصفهانی متخلص به ادیب و ملقب به فروغی، در دو صفحه با اشعاری از سیداحمد ادیب پیشاوری در مدح کتاب بیهقی، وزیری،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پطر کبیر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 باکترین</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جبرئیل به تصحیح محمدعلی</w:t>
      </w:r>
    </w:p>
    <w:p>
      <w:pPr>
        <w:pStyle w:val="BookText"/>
        <w:rPr/>
      </w:pPr>
      <w:r>
        <w:rPr>
          <w:rFonts w:ascii="IRNazanin" w:hAnsi="IRNazanin" w:eastAsia="IRNazanin"/>
          <w:color w:val="111111"/>
          <w:sz w:val="28"/>
          <w:sz w:val="28"/>
          <w:szCs w:val="28"/>
          <w:rtl w:val="true"/>
          <w:lang w:bidi="fa-IR"/>
        </w:rPr>
        <w:t xml:space="preserve">جلد اول و دوم علی محمد بن حسینعلی لواسانی، تهران،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به انضمام تاریخ شارل دوازدهم و تاریخ اسکندر،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جنگ چین با دول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سیاست‌نامه هنری سوج لاندر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سرج لاندر انگلیسی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شریفی ذهبی شیرازی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سیدعلی حسینی شریفی ذهبی شیرازی،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مباشرت شیخ حسن کتابفروش، در کارخانه میرزاعلی‌اصغر، وزیری،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جهانگشای نادری</w:t>
      </w:r>
    </w:p>
    <w:p>
      <w:pPr>
        <w:pStyle w:val="BookText"/>
        <w:rPr/>
      </w:pPr>
      <w:r>
        <w:rPr>
          <w:rFonts w:ascii="IRNazanin" w:hAnsi="IRNazanin" w:eastAsia="IRNazanin"/>
          <w:color w:val="111111"/>
          <w:sz w:val="28"/>
          <w:sz w:val="28"/>
          <w:szCs w:val="28"/>
          <w:rtl w:val="true"/>
          <w:lang w:bidi="fa-IR"/>
        </w:rPr>
        <w:t>تاریخ حیات پیغمبر عظیم‌الشأن حضرت محمد بن عبدالله صلی‌الله‌علیه‌و‌آله‌وسلم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زنجانی</w:t>
      </w:r>
    </w:p>
    <w:p>
      <w:pPr>
        <w:pStyle w:val="BookText"/>
        <w:rPr/>
      </w:pPr>
      <w:r>
        <w:rPr>
          <w:rFonts w:ascii="IRNazanin" w:hAnsi="IRNazanin" w:eastAsia="IRNazanin"/>
          <w:color w:val="111111"/>
          <w:sz w:val="28"/>
          <w:sz w:val="28"/>
          <w:szCs w:val="28"/>
          <w:rtl w:val="true"/>
          <w:lang w:bidi="fa-IR"/>
        </w:rPr>
        <w:t xml:space="preserve">ترجمه‌ای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کارلیل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سربی، تبریز،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مقدمه محدث چرندابی، کتابخانه سروش، با کتاب نفثة المصدور در یک‌جا صحافی شده است، رقعی،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سرجان ملکم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سرجان ملکم</w:t>
      </w:r>
    </w:p>
    <w:p>
      <w:pPr>
        <w:pStyle w:val="BookText"/>
        <w:rPr/>
      </w:pPr>
      <w:r>
        <w:rPr>
          <w:rFonts w:ascii="IRNazanin" w:hAnsi="IRNazanin" w:eastAsia="IRNazanin"/>
          <w:color w:val="111111"/>
          <w:sz w:val="28"/>
          <w:sz w:val="28"/>
          <w:szCs w:val="28"/>
          <w:rtl w:val="true"/>
          <w:lang w:bidi="fa-IR"/>
        </w:rPr>
        <w:t>تاریخ سلاطین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محمدحسین ادیب اصفهانی متخلص به فروغی</w:t>
      </w:r>
    </w:p>
    <w:p>
      <w:pPr>
        <w:pStyle w:val="BookText"/>
        <w:rPr/>
      </w:pPr>
      <w:r>
        <w:rPr>
          <w:rFonts w:ascii="IRNazanin" w:hAnsi="IRNazanin" w:eastAsia="IRNazanin"/>
          <w:color w:val="111111"/>
          <w:sz w:val="28"/>
          <w:sz w:val="28"/>
          <w:szCs w:val="28"/>
          <w:rtl w:val="true"/>
          <w:lang w:bidi="fa-IR"/>
        </w:rPr>
        <w:t xml:space="preserve">جلد اول و دوم، محمدصادق تویسرکانی، محرر دارالترجمه خاصه همایونی، تهران دارالطباعه دولتی،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همان کاتب و ناشر،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سالنامه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سلمی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مؤیدالدولة عبدالحسین میرزا فرزند مؤیدالدوله طهماسب میرزا</w:t>
      </w:r>
    </w:p>
    <w:p>
      <w:pPr>
        <w:pStyle w:val="BookText"/>
        <w:rPr/>
      </w:pPr>
      <w:r>
        <w:rPr>
          <w:rFonts w:ascii="IRNazanin" w:hAnsi="IRNazanin" w:eastAsia="IRNazanin"/>
          <w:color w:val="111111"/>
          <w:sz w:val="28"/>
          <w:sz w:val="28"/>
          <w:szCs w:val="28"/>
          <w:rtl w:val="true"/>
          <w:lang w:bidi="fa-IR"/>
        </w:rPr>
        <w:t xml:space="preserve">ترجمه‌ای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که تاریخ صدر اسلام و وقایع کربلا را به صورت رمان نگاشته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جلد اول، بدون نام کاتب،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،تهران، رقعی،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سنت هلن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دولاسکاز فرانسوی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خان بن محمدطاهر میرزا</w:t>
      </w:r>
    </w:p>
    <w:p>
      <w:pPr>
        <w:pStyle w:val="BookText"/>
        <w:rPr/>
      </w:pPr>
      <w:r>
        <w:rPr>
          <w:rFonts w:ascii="IRNazanin" w:hAnsi="IRNazanin" w:eastAsia="IRNazanin"/>
          <w:color w:val="111111"/>
          <w:sz w:val="28"/>
          <w:sz w:val="28"/>
          <w:szCs w:val="28"/>
          <w:rtl w:val="true"/>
          <w:lang w:bidi="fa-IR"/>
        </w:rPr>
        <w:t xml:space="preserve">جلد اول سربی،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دوم، بدون نام کاتب، سربی،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تاریخ، رحلی،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شارل دوازدهم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جبرئیل</w:t>
      </w:r>
    </w:p>
    <w:p>
      <w:pPr>
        <w:pStyle w:val="BookText"/>
        <w:rPr/>
      </w:pPr>
      <w:r>
        <w:rPr>
          <w:rFonts w:ascii="IRNazanin" w:hAnsi="IRNazanin" w:eastAsia="IRNazanin"/>
          <w:color w:val="111111"/>
          <w:sz w:val="28"/>
          <w:sz w:val="28"/>
          <w:szCs w:val="28"/>
          <w:rtl w:val="true"/>
          <w:lang w:bidi="fa-IR"/>
        </w:rPr>
        <w:t>به ضمیمه تاریخ پطر کبیر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شورش روسیه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کرمانی</w:t>
      </w:r>
    </w:p>
    <w:p>
      <w:pPr>
        <w:pStyle w:val="BookText"/>
        <w:rPr/>
      </w:pPr>
      <w:r>
        <w:rPr>
          <w:rFonts w:ascii="IRNazanin" w:hAnsi="IRNazanin" w:eastAsia="IRNazanin"/>
          <w:color w:val="111111"/>
          <w:sz w:val="28"/>
          <w:sz w:val="28"/>
          <w:szCs w:val="28"/>
          <w:rtl w:val="true"/>
          <w:lang w:bidi="fa-IR"/>
        </w:rPr>
        <w:t xml:space="preserve">مدیر الکتّاب، 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حسن کتاب فروش، رقعی،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تاریخ طبری</w:t>
      </w:r>
    </w:p>
    <w:p>
      <w:pPr>
        <w:pStyle w:val="BookText"/>
        <w:rPr/>
      </w:pPr>
      <w:r>
        <w:rPr>
          <w:rFonts w:ascii="IRNazanin" w:hAnsi="IRNazanin" w:eastAsia="IRNazanin"/>
          <w:color w:val="111111"/>
          <w:sz w:val="28"/>
          <w:sz w:val="28"/>
          <w:szCs w:val="28"/>
          <w:rtl w:val="true"/>
          <w:lang w:bidi="fa-IR"/>
        </w:rPr>
        <w:t>تاریخ طبیعی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مهدی‌خان فرزند اعتضادالملک</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تهران، میرزا احمد کتابفروش،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2598</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تاریخ عالم‌آرای عباسی، اسکندر بیک ترکمان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عالم‌آرای عباسی</w:t>
      </w:r>
    </w:p>
    <w:p>
      <w:pPr>
        <w:pStyle w:val="BookText"/>
        <w:rPr/>
      </w:pPr>
      <w:r>
        <w:rPr>
          <w:rFonts w:ascii="IRNazanin" w:hAnsi="IRNazanin" w:eastAsia="IRNazanin"/>
          <w:color w:val="111111"/>
          <w:sz w:val="28"/>
          <w:sz w:val="28"/>
          <w:szCs w:val="28"/>
          <w:rtl w:val="true"/>
          <w:lang w:bidi="fa-IR"/>
        </w:rPr>
        <w:t>تاریخ عمومی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علی خان</w:t>
      </w:r>
    </w:p>
    <w:p>
      <w:pPr>
        <w:pStyle w:val="BookText"/>
        <w:rPr/>
      </w:pPr>
      <w:r>
        <w:rPr>
          <w:rFonts w:ascii="IRNazanin" w:hAnsi="IRNazanin" w:eastAsia="IRNazanin"/>
          <w:color w:val="111111"/>
          <w:sz w:val="28"/>
          <w:sz w:val="28"/>
          <w:szCs w:val="28"/>
          <w:rtl w:val="true"/>
          <w:lang w:bidi="fa-IR"/>
        </w:rPr>
        <w:t xml:space="preserve">علی‌رضا،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فرانسه</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محمدحسن‌خان اعتمادالسلطنة</w:t>
      </w:r>
    </w:p>
    <w:p>
      <w:pPr>
        <w:pStyle w:val="BookText"/>
        <w:rPr/>
      </w:pPr>
      <w:r>
        <w:rPr>
          <w:rFonts w:ascii="IRNazanin" w:hAnsi="IRNazanin" w:eastAsia="IRNazanin"/>
          <w:color w:val="111111"/>
          <w:sz w:val="28"/>
          <w:sz w:val="28"/>
          <w:szCs w:val="28"/>
          <w:rtl w:val="true"/>
          <w:lang w:bidi="fa-IR"/>
        </w:rPr>
        <w:t xml:space="preserve">جلد اول، بدون نام کاتب،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کرمان، افضل الدین احمد بن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عقدالعلی</w:t>
      </w:r>
    </w:p>
    <w:p>
      <w:pPr>
        <w:pStyle w:val="BookText"/>
        <w:rPr/>
      </w:pPr>
      <w:r>
        <w:rPr>
          <w:rFonts w:ascii="IRNazanin" w:hAnsi="IRNazanin" w:eastAsia="IRNazanin"/>
          <w:color w:val="111111"/>
          <w:sz w:val="28"/>
          <w:sz w:val="28"/>
          <w:szCs w:val="28"/>
          <w:rtl w:val="true"/>
          <w:lang w:bidi="fa-IR"/>
        </w:rPr>
        <w:t>تاریخ گیلوم اول امپراطور آلمان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سیمون،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میرزا بن اسکندر</w:t>
      </w:r>
    </w:p>
    <w:p>
      <w:pPr>
        <w:pStyle w:val="BookText"/>
        <w:rPr/>
      </w:pPr>
      <w:r>
        <w:rPr>
          <w:rFonts w:ascii="IRNazanin" w:hAnsi="IRNazanin" w:eastAsia="IRNazanin"/>
          <w:color w:val="111111"/>
          <w:sz w:val="28"/>
          <w:sz w:val="28"/>
          <w:szCs w:val="28"/>
          <w:rtl w:val="true"/>
          <w:lang w:bidi="fa-IR"/>
        </w:rPr>
        <w:t xml:space="preserve">داود گلپایگانی،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مختصر ایران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خان ذکاءالملک فروغی</w:t>
      </w:r>
    </w:p>
    <w:p>
      <w:pPr>
        <w:pStyle w:val="BookText"/>
        <w:rPr/>
      </w:pPr>
      <w:r>
        <w:rPr>
          <w:rFonts w:ascii="IRNazanin" w:hAnsi="IRNazanin" w:eastAsia="IRNazanin"/>
          <w:color w:val="111111"/>
          <w:sz w:val="28"/>
          <w:sz w:val="28"/>
          <w:szCs w:val="28"/>
          <w:rtl w:val="true"/>
          <w:lang w:bidi="fa-IR"/>
        </w:rPr>
        <w:t xml:space="preserve">مرتضی شریف نجم‌آبادی،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دارالطباعه سید مرتضی، رقعی،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الکتاب، تهران، کتابخانه علمی،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مختصر ایران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ابوطالب خان مدیر مدرسه متوسطه فردوسی</w:t>
      </w:r>
    </w:p>
    <w:p>
      <w:pPr>
        <w:pStyle w:val="BookText"/>
        <w:rPr/>
      </w:pPr>
      <w:r>
        <w:rPr>
          <w:rFonts w:ascii="IRNazanin" w:hAnsi="IRNazanin" w:eastAsia="IRNazanin"/>
          <w:color w:val="111111"/>
          <w:sz w:val="28"/>
          <w:sz w:val="28"/>
          <w:szCs w:val="28"/>
          <w:rtl w:val="true"/>
          <w:lang w:bidi="fa-IR"/>
        </w:rPr>
        <w:t xml:space="preserve">چاپ دهم،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کتابخانه سعادت، رقعی،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3077</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تاریخ مختصر ایران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کاوه</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مختصر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اول دبستان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منشی</w:t>
      </w:r>
    </w:p>
    <w:p>
      <w:pPr>
        <w:pStyle w:val="BookText"/>
        <w:rPr/>
      </w:pPr>
      <w:r>
        <w:rPr>
          <w:rFonts w:ascii="IRNazanin" w:hAnsi="IRNazanin" w:eastAsia="IRNazanin"/>
          <w:color w:val="111111"/>
          <w:sz w:val="28"/>
          <w:sz w:val="28"/>
          <w:szCs w:val="28"/>
          <w:rtl w:val="true"/>
          <w:lang w:bidi="fa-IR"/>
        </w:rPr>
        <w:t xml:space="preserve">چاپ اول، ملک الخطاطین،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میرزا علی‌اصغر، رقعی،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بدون نام کاتب،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مختصر یونان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دوروی،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نصرة‌السلطان</w:t>
      </w:r>
    </w:p>
    <w:p>
      <w:pPr>
        <w:pStyle w:val="BookText"/>
        <w:rPr/>
      </w:pPr>
      <w:r>
        <w:rPr>
          <w:rFonts w:ascii="IRNazanin" w:hAnsi="IRNazanin" w:eastAsia="IRNazanin"/>
          <w:color w:val="111111"/>
          <w:sz w:val="28"/>
          <w:sz w:val="28"/>
          <w:szCs w:val="28"/>
          <w:rtl w:val="true"/>
          <w:lang w:bidi="fa-IR"/>
        </w:rPr>
        <w:t xml:space="preserve">مرتضی حسینی برغانی،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فی آثار ملوک العجم</w:t>
      </w:r>
    </w:p>
    <w:p>
      <w:pPr>
        <w:pStyle w:val="BookText"/>
        <w:rPr/>
      </w:pPr>
      <w:r>
        <w:rPr>
          <w:rFonts w:ascii="IRNazanin" w:hAnsi="IRNazanin" w:eastAsia="IRNazanin"/>
          <w:color w:val="111111"/>
          <w:sz w:val="28"/>
          <w:sz w:val="28"/>
          <w:szCs w:val="28"/>
          <w:rtl w:val="true"/>
          <w:lang w:bidi="fa-IR"/>
        </w:rPr>
        <w:t>تاریخ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منطق‌الملک، میرزا حسن‌خان تفرشی</w:t>
      </w:r>
    </w:p>
    <w:p>
      <w:pPr>
        <w:pStyle w:val="BookText"/>
        <w:rPr/>
      </w:pPr>
      <w:r>
        <w:rPr>
          <w:rFonts w:ascii="IRNazanin" w:hAnsi="IRNazanin" w:eastAsia="IRNazanin"/>
          <w:color w:val="111111"/>
          <w:sz w:val="28"/>
          <w:sz w:val="28"/>
          <w:szCs w:val="28"/>
          <w:rtl w:val="true"/>
          <w:lang w:bidi="fa-IR"/>
        </w:rPr>
        <w:t xml:space="preserve">ملک الخطاطین،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آقا میرزا علی‌اصغر، وزیری،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نادرشاه و مختصری از تاریخ سلاطین مغول هندوستان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جمیسن فریرز انگلیسی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ناصرالملک</w:t>
      </w:r>
    </w:p>
    <w:p>
      <w:pPr>
        <w:pStyle w:val="BookText"/>
        <w:rPr/>
      </w:pPr>
      <w:r>
        <w:rPr>
          <w:rFonts w:ascii="IRNazanin" w:hAnsi="IRNazanin" w:eastAsia="IRNazanin"/>
          <w:color w:val="111111"/>
          <w:sz w:val="28"/>
          <w:sz w:val="28"/>
          <w:szCs w:val="28"/>
          <w:rtl w:val="true"/>
          <w:lang w:bidi="fa-IR"/>
        </w:rPr>
        <w:t>محمدصادق ملقب به شمس‌الکتاب،تهران،</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ق،رقعی،</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نادرشاه افشار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جمیسن فریزر،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مجیرالدوله</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نادرشاه و ستاره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مارتیمر دپوراند انگلیسی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داعی الاسلام</w:t>
      </w:r>
    </w:p>
    <w:p>
      <w:pPr>
        <w:pStyle w:val="BookText"/>
        <w:rPr/>
      </w:pPr>
      <w:r>
        <w:rPr>
          <w:rFonts w:ascii="IRNazanin" w:hAnsi="IRNazanin" w:eastAsia="IRNazanin"/>
          <w:color w:val="111111"/>
          <w:sz w:val="28"/>
          <w:sz w:val="28"/>
          <w:szCs w:val="28"/>
          <w:rtl w:val="true"/>
          <w:lang w:bidi="fa-IR"/>
        </w:rPr>
        <w:t xml:space="preserve">بدون نام کاتب، هند، حیدرآباد دکن،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نادری</w:t>
      </w:r>
    </w:p>
    <w:p>
      <w:pPr>
        <w:pStyle w:val="BookText"/>
        <w:rPr/>
      </w:pPr>
      <w:r>
        <w:rPr>
          <w:rFonts w:ascii="IRNazanin" w:hAnsi="IRNazanin" w:eastAsia="IRNazanin"/>
          <w:color w:val="111111"/>
          <w:sz w:val="28"/>
          <w:sz w:val="28"/>
          <w:szCs w:val="28"/>
          <w:rtl w:val="true"/>
          <w:lang w:bidi="fa-IR"/>
        </w:rPr>
        <w:t>تاریخ نامه ادبی و اخلاقی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بدایع‌نگار آستان قدس</w:t>
      </w:r>
    </w:p>
    <w:p>
      <w:pPr>
        <w:pStyle w:val="BookText"/>
        <w:rPr/>
      </w:pPr>
      <w:r>
        <w:rPr>
          <w:rFonts w:ascii="IRNazanin" w:hAnsi="IRNazanin" w:eastAsia="IRNazanin"/>
          <w:color w:val="111111"/>
          <w:sz w:val="28"/>
          <w:sz w:val="28"/>
          <w:szCs w:val="28"/>
          <w:rtl w:val="true"/>
          <w:lang w:bidi="fa-IR"/>
        </w:rPr>
        <w:t xml:space="preserve">جلد اول، محمدحسین هروی،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 بن محمد قزوینی غفاری</w:t>
      </w:r>
    </w:p>
    <w:p>
      <w:pPr>
        <w:pStyle w:val="BookText"/>
        <w:rPr/>
      </w:pPr>
      <w:r>
        <w:rPr>
          <w:rFonts w:ascii="IRNazanin" w:hAnsi="IRNazanin" w:eastAsia="IRNazanin"/>
          <w:color w:val="111111"/>
          <w:sz w:val="28"/>
          <w:sz w:val="28"/>
          <w:szCs w:val="28"/>
          <w:rtl w:val="true"/>
          <w:lang w:bidi="fa-IR"/>
        </w:rPr>
        <w:t xml:space="preserve">محمدعلی صاحب خوش‌نویس شیرازی، مطبعه محمدباقر شیرازی،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هند، بمبئی، وزیری،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 جغرافی دارالسلطنه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مظفری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نادرمیرزا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به خط لسان الملک ملک المورخین مشهور به سپهر، کتابخانه اقبال،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تهران، رحلی،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وصّاف، وصاف الحضرة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تجزیة الامصار و تزجیة الاعصار</w:t>
      </w:r>
    </w:p>
    <w:p>
      <w:pPr>
        <w:pStyle w:val="BookText"/>
        <w:rPr/>
      </w:pPr>
      <w:r>
        <w:rPr>
          <w:rFonts w:ascii="IRNazanin" w:hAnsi="IRNazanin" w:eastAsia="IRNazanin"/>
          <w:color w:val="111111"/>
          <w:sz w:val="28"/>
          <w:sz w:val="28"/>
          <w:szCs w:val="28"/>
          <w:rtl w:val="true"/>
          <w:lang w:bidi="fa-IR"/>
        </w:rPr>
        <w:t>تاریخ 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سینبوس،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علی‌خان</w:t>
      </w:r>
    </w:p>
    <w:p>
      <w:pPr>
        <w:pStyle w:val="BookText"/>
        <w:rPr/>
      </w:pPr>
      <w:r>
        <w:rPr>
          <w:rFonts w:ascii="IRNazanin" w:hAnsi="IRNazanin" w:eastAsia="IRNazanin"/>
          <w:color w:val="111111"/>
          <w:sz w:val="28"/>
          <w:sz w:val="28"/>
          <w:szCs w:val="28"/>
          <w:rtl w:val="true"/>
          <w:lang w:bidi="fa-IR"/>
        </w:rPr>
        <w:t xml:space="preserve">جلد اول، مرتضی حسینی برغانی،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محمدمهدی تاجر کتابفروش، رقعی،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تبصرة‌العوام فی مقالات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ملقب به علم‌الهدی</w:t>
      </w:r>
    </w:p>
    <w:p>
      <w:pPr>
        <w:pStyle w:val="BookText"/>
        <w:rPr/>
      </w:pPr>
      <w:r>
        <w:rPr>
          <w:rFonts w:ascii="IRNazanin" w:hAnsi="IRNazanin" w:eastAsia="IRNazanin"/>
          <w:color w:val="111111"/>
          <w:sz w:val="28"/>
          <w:sz w:val="28"/>
          <w:szCs w:val="28"/>
          <w:rtl w:val="true"/>
          <w:lang w:bidi="fa-IR"/>
        </w:rPr>
        <w:t xml:space="preserve">عبدالله تهرانی،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حبیب‌الله، به ضمیمه کتاب قصص‌العلما و سبیل النجاة تنکابنی، وزیری،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محمدقلی بن عباسقلی خرقانی،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کتاب قصص‌العلما و سبیل النجات تنکابنی، وزیری،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تجزیة الامصار و تزجیة الاعصار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فضل‌اللّه شیرازی، وصاف الحضره</w:t>
      </w:r>
    </w:p>
    <w:p>
      <w:pPr>
        <w:pStyle w:val="BookText"/>
        <w:rPr/>
      </w:pPr>
      <w:r>
        <w:rPr>
          <w:rFonts w:ascii="IRNazanin" w:hAnsi="IRNazanin" w:eastAsia="IRNazanin"/>
          <w:color w:val="111111"/>
          <w:sz w:val="28"/>
          <w:sz w:val="28"/>
          <w:szCs w:val="28"/>
          <w:rtl w:val="true"/>
          <w:lang w:bidi="fa-IR"/>
        </w:rPr>
        <w:t xml:space="preserve">محمدابراهیم مشهور به آقا فرزند محمدحسین‌خان اولیا سمیع شیرازی، بمبئی،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محمدحسن کاشانی، به ضمیمه فرهنگ لغات غریبه، به اهتمام محمدمهدی اصفهانی، رحلی،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کاتب و سال کتابت و ناشر، وزیری،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محمدمهدی،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مطبعه ملاصالح صحاف، وزیری،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افتادگی دارد، بدون نام کاتب،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میرزابابا، وزیری،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خراسانی،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تبریز، حواشی به خط علی بن جواد، وزیری،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مهدی حسینی حافظ</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قانون انجمن‌های ولایتی و ایالتی و تهذیب الوصول علامه حلی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تجوید فی قراءة کلام المجید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بن محمدرضا طباطبایی اردستانی</w:t>
      </w:r>
    </w:p>
    <w:p>
      <w:pPr>
        <w:pStyle w:val="BookText"/>
        <w:rPr/>
      </w:pPr>
      <w:r>
        <w:rPr>
          <w:rFonts w:ascii="IRNazanin" w:hAnsi="IRNazanin" w:eastAsia="IRNazanin"/>
          <w:color w:val="111111"/>
          <w:sz w:val="28"/>
          <w:sz w:val="28"/>
          <w:szCs w:val="28"/>
          <w:rtl w:val="true"/>
          <w:lang w:bidi="fa-IR"/>
        </w:rPr>
        <w:t xml:space="preserve">به خط مؤلف،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تهران، رقعی،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ملامختار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بن حسنعلی اصفهانی</w:t>
      </w:r>
    </w:p>
    <w:p>
      <w:pPr>
        <w:pStyle w:val="BookText"/>
        <w:rPr/>
      </w:pPr>
      <w:r>
        <w:rPr>
          <w:rFonts w:ascii="IRNazanin" w:hAnsi="IRNazanin" w:eastAsia="IRNazanin"/>
          <w:color w:val="111111"/>
          <w:sz w:val="28"/>
          <w:sz w:val="28"/>
          <w:szCs w:val="28"/>
          <w:rtl w:val="true"/>
          <w:lang w:bidi="fa-IR"/>
        </w:rPr>
        <w:t xml:space="preserve">حبیب‌الله،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مطبعه حاج عبدالرحیم، به ضمیمه مراسم شهادت امام حسین علیه‌السلام ، رقعی،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w:t>
      </w:r>
    </w:p>
    <w:p>
      <w:pPr>
        <w:pStyle w:val="BookText"/>
        <w:rPr/>
      </w:pPr>
      <w:r>
        <w:rPr>
          <w:rFonts w:ascii="IRNazanin" w:hAnsi="IRNazanin" w:eastAsia="IRNazanin"/>
          <w:color w:val="111111"/>
          <w:sz w:val="28"/>
          <w:sz w:val="28"/>
          <w:szCs w:val="28"/>
          <w:rtl w:val="true"/>
          <w:lang w:bidi="fa-IR"/>
        </w:rPr>
        <w:t xml:space="preserve">در ضمن حاشیه رسایل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 فی شرح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تحفة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مهدی‌قلی هدایت مخبرالسلطنه</w:t>
      </w:r>
    </w:p>
    <w:p>
      <w:pPr>
        <w:pStyle w:val="BookText"/>
        <w:rPr/>
      </w:pPr>
      <w:r>
        <w:rPr>
          <w:rFonts w:ascii="IRNazanin" w:hAnsi="IRNazanin" w:eastAsia="IRNazanin"/>
          <w:color w:val="111111"/>
          <w:sz w:val="28"/>
          <w:sz w:val="28"/>
          <w:szCs w:val="28"/>
          <w:rtl w:val="true"/>
          <w:lang w:bidi="fa-IR"/>
        </w:rPr>
        <w:t xml:space="preserve">محمدمهدی بن محمدتقی اصفهانی،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چاپخانه اسلامیه، رحلی،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الامامیة فی حقیقة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موسوی گلستانه</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بمبئی، مطبعه نادری، وزیری،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الحرمین و سعادة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معصوم بن رحمتعلی شاه شیرازی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بمبئی، مطبعه ملک الکتاب، رقعی،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حکیم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مؤمن محمد طبیب</w:t>
      </w:r>
    </w:p>
    <w:p>
      <w:pPr>
        <w:pStyle w:val="BookText"/>
        <w:rPr/>
      </w:pPr>
      <w:r>
        <w:rPr>
          <w:rFonts w:ascii="IRNazanin" w:hAnsi="IRNazanin" w:eastAsia="IRNazanin"/>
          <w:color w:val="111111"/>
          <w:sz w:val="28"/>
          <w:sz w:val="28"/>
          <w:szCs w:val="28"/>
          <w:rtl w:val="true"/>
          <w:lang w:bidi="fa-IR"/>
        </w:rPr>
        <w:t>نسخه حاضر از آغاز و انجام افتادگی دارد، بدون نام کاتب و محل و سال نشر،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محمد مازندرانی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تهران، بدون نام ناشر و سال و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امام رضا علیه‌السلام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نوروزعلی بن محمدباقر بسطامی</w:t>
      </w:r>
    </w:p>
    <w:p>
      <w:pPr>
        <w:pStyle w:val="BookText"/>
        <w:rPr/>
      </w:pPr>
      <w:r>
        <w:rPr>
          <w:rFonts w:ascii="IRNazanin" w:hAnsi="IRNazanin" w:eastAsia="IRNazanin"/>
          <w:color w:val="111111"/>
          <w:sz w:val="28"/>
          <w:sz w:val="28"/>
          <w:szCs w:val="28"/>
          <w:rtl w:val="true"/>
          <w:lang w:bidi="fa-IR"/>
        </w:rPr>
        <w:t xml:space="preserve">محمدحسین بن میرزا محمد تبریزی،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تبریز، دارالطباعه عبدالحسین تبریزی، خشتی،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مولی محمدباقر مجلسی</w:t>
      </w:r>
    </w:p>
    <w:p>
      <w:pPr>
        <w:pStyle w:val="BookText"/>
        <w:rPr/>
      </w:pPr>
      <w:r>
        <w:rPr>
          <w:rFonts w:ascii="IRNazanin" w:hAnsi="IRNazanin" w:eastAsia="IRNazanin"/>
          <w:color w:val="111111"/>
          <w:sz w:val="28"/>
          <w:sz w:val="28"/>
          <w:szCs w:val="28"/>
          <w:rtl w:val="true"/>
          <w:lang w:bidi="fa-IR"/>
        </w:rPr>
        <w:t xml:space="preserve">نصرالله اهری، تهران،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مطبعه محمدعلی،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بن ابی‌الحسن طباطبایی،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تفرشی،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تهران، به تصحیح ملا محمدصادق مازندرانی، مطبعه آقا سیدمرتضی، خشتی،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تحفة‌الشیعه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عرب‌باغی ارومیه‌ای</w:t>
      </w:r>
    </w:p>
    <w:p>
      <w:pPr>
        <w:pStyle w:val="BookText"/>
        <w:rPr/>
      </w:pPr>
      <w:r>
        <w:rPr>
          <w:rFonts w:ascii="IRNazanin" w:hAnsi="IRNazanin" w:eastAsia="IRNazanin"/>
          <w:color w:val="111111"/>
          <w:sz w:val="28"/>
          <w:sz w:val="28"/>
          <w:szCs w:val="28"/>
          <w:rtl w:val="true"/>
          <w:lang w:bidi="fa-IR"/>
        </w:rPr>
        <w:t>به ضمیمه کتاب تحفة‌المهدیة فی احوال الحجة مؤلف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محمدصالح هروی قاینی</w:t>
      </w:r>
    </w:p>
    <w:p>
      <w:pPr>
        <w:pStyle w:val="BookText"/>
        <w:rPr/>
      </w:pPr>
      <w:r>
        <w:rPr>
          <w:rFonts w:ascii="IRNazanin" w:hAnsi="IRNazanin" w:eastAsia="IRNazanin"/>
          <w:color w:val="111111"/>
          <w:sz w:val="28"/>
          <w:sz w:val="28"/>
          <w:szCs w:val="28"/>
          <w:rtl w:val="true"/>
          <w:lang w:bidi="fa-IR"/>
        </w:rPr>
        <w:t xml:space="preserve">محمدعلی، تهران،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میرزا علی‌اکبر، به اهتمام محمد رضی طبیب بن محمدحسین طباطبایی، رحلی،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تحفة‌الطوسیة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 حاشیه مکارم‌الکرایم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موسوی شوشتری</w:t>
      </w:r>
    </w:p>
    <w:p>
      <w:pPr>
        <w:pStyle w:val="BookText"/>
        <w:rPr/>
      </w:pPr>
      <w:r>
        <w:rPr>
          <w:rFonts w:ascii="IRNazanin" w:hAnsi="IRNazanin" w:eastAsia="IRNazanin"/>
          <w:color w:val="111111"/>
          <w:sz w:val="28"/>
          <w:sz w:val="28"/>
          <w:szCs w:val="28"/>
          <w:rtl w:val="true"/>
          <w:lang w:bidi="fa-IR"/>
        </w:rPr>
        <w:t xml:space="preserve">محمدحسین تهرانی، هند، حیدرآباد، بدون تاریخ نشر، با تقریظ سیدعلی شوشتری موسوی، وزیری،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مؤذن خراسانی</w:t>
      </w:r>
    </w:p>
    <w:p>
      <w:pPr>
        <w:pStyle w:val="BookText"/>
        <w:rPr/>
      </w:pPr>
      <w:r>
        <w:rPr>
          <w:rFonts w:ascii="IRNazanin" w:hAnsi="IRNazanin" w:eastAsia="IRNazanin"/>
          <w:color w:val="111111"/>
          <w:sz w:val="28"/>
          <w:sz w:val="28"/>
          <w:szCs w:val="28"/>
          <w:rtl w:val="true"/>
          <w:lang w:bidi="fa-IR"/>
        </w:rPr>
        <w:t xml:space="preserve">در حاشیه صفحه‌های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سبع‌المثانی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هروی</w:t>
      </w:r>
    </w:p>
    <w:p>
      <w:pPr>
        <w:pStyle w:val="BookText"/>
        <w:rPr/>
      </w:pPr>
      <w:r>
        <w:rPr>
          <w:rFonts w:ascii="IRNazanin" w:hAnsi="IRNazanin" w:eastAsia="IRNazanin"/>
          <w:color w:val="111111"/>
          <w:sz w:val="28"/>
          <w:sz w:val="28"/>
          <w:szCs w:val="28"/>
          <w:rtl w:val="true"/>
          <w:lang w:bidi="fa-IR"/>
        </w:rPr>
        <w:t>در حاشیه کتاب دعا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بن تاج‌الدین حسن بن سیف‌الدین استرآبادی</w:t>
      </w:r>
    </w:p>
    <w:p>
      <w:pPr>
        <w:pStyle w:val="BookText"/>
        <w:rPr/>
      </w:pPr>
      <w:r>
        <w:rPr>
          <w:rFonts w:ascii="IRNazanin" w:hAnsi="IRNazanin" w:eastAsia="IRNazanin"/>
          <w:color w:val="111111"/>
          <w:sz w:val="28"/>
          <w:sz w:val="28"/>
          <w:szCs w:val="28"/>
          <w:rtl w:val="true"/>
          <w:lang w:bidi="fa-IR"/>
        </w:rPr>
        <w:t xml:space="preserve">عسکر بن حسین اردوبادی، تبریز،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حاجی آقا خلف مرحوم آقا احمد تبریزی، به اهتمام حاج محمدتقی، رحلی،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 فرزند علی‌محمد خوشنویس شیرازی،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به دستور میرزا علی‌اکبر، رحلی،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حسینی گلپایگانی،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میرزا علی‌اکبر،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روضه‌خوان اصفهانی</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گلبهار متعلق به سیدمحمد، جیبی،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بشیرالدین محمود احمد قادیانی</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مطبعه دارالامان، وزیری،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قمی شریف الواعظین</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شیخ احمد شیرازی، رقعی،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المهدویه فی احوال الحجة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بن نصراللّه عرب‌باغی ارومیه‌ای</w:t>
      </w:r>
    </w:p>
    <w:p>
      <w:pPr>
        <w:pStyle w:val="BookText"/>
        <w:rPr/>
      </w:pPr>
      <w:r>
        <w:rPr>
          <w:rFonts w:ascii="IRNazanin" w:hAnsi="IRNazanin" w:eastAsia="IRNazanin"/>
          <w:color w:val="111111"/>
          <w:sz w:val="28"/>
          <w:sz w:val="28"/>
          <w:szCs w:val="28"/>
          <w:rtl w:val="true"/>
          <w:lang w:bidi="fa-IR"/>
        </w:rPr>
        <w:t xml:space="preserve">اسدالله موسوی،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تبریز، رحلی،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هدایة‌الانام، تحفة‌الشیعه و مسالک الشریعه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الحکماء</w:t>
      </w:r>
    </w:p>
    <w:p>
      <w:pPr>
        <w:pStyle w:val="BookText"/>
        <w:rPr/>
      </w:pPr>
      <w:r>
        <w:rPr>
          <w:rFonts w:ascii="IRNazanin" w:hAnsi="IRNazanin" w:eastAsia="IRNazanin"/>
          <w:color w:val="111111"/>
          <w:sz w:val="28"/>
          <w:sz w:val="28"/>
          <w:szCs w:val="28"/>
          <w:rtl w:val="true"/>
          <w:lang w:bidi="fa-IR"/>
        </w:rPr>
        <w:t>تذکره انجمن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مهدی خان تفرشی</w:t>
      </w:r>
    </w:p>
    <w:p>
      <w:pPr>
        <w:pStyle w:val="BookText"/>
        <w:rPr/>
      </w:pPr>
      <w:r>
        <w:rPr>
          <w:rFonts w:ascii="IRNazanin" w:hAnsi="IRNazanin" w:eastAsia="IRNazanin"/>
          <w:color w:val="111111"/>
          <w:sz w:val="28"/>
          <w:sz w:val="28"/>
          <w:szCs w:val="28"/>
          <w:rtl w:val="true"/>
          <w:lang w:bidi="fa-IR"/>
        </w:rPr>
        <w:t>حاجی میرزا محمدرضای سلطان الکتاب،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محمد کریم‌خان کرمانی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رضوی شریف</w:t>
      </w:r>
    </w:p>
    <w:p>
      <w:pPr>
        <w:pStyle w:val="BookText"/>
        <w:rPr/>
      </w:pPr>
      <w:r>
        <w:rPr>
          <w:rFonts w:ascii="IRNazanin" w:hAnsi="IRNazanin" w:eastAsia="IRNazanin"/>
          <w:color w:val="111111"/>
          <w:sz w:val="28"/>
          <w:sz w:val="28"/>
          <w:szCs w:val="28"/>
          <w:rtl w:val="true"/>
          <w:lang w:bidi="fa-IR"/>
        </w:rPr>
        <w:t xml:space="preserve">مرتضی حسینی، بمبئی،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ناصری، رقعی،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تذکرة‌الشعراء</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 بن بختی‌شاه سمرقندی</w:t>
      </w:r>
    </w:p>
    <w:p>
      <w:pPr>
        <w:pStyle w:val="BookText"/>
        <w:rPr/>
      </w:pPr>
      <w:r>
        <w:rPr>
          <w:rFonts w:ascii="IRNazanin" w:hAnsi="IRNazanin" w:eastAsia="IRNazanin"/>
          <w:color w:val="111111"/>
          <w:sz w:val="28"/>
          <w:sz w:val="28"/>
          <w:szCs w:val="28"/>
          <w:rtl w:val="true"/>
          <w:lang w:bidi="fa-IR"/>
        </w:rPr>
        <w:t xml:space="preserve">عبادالله دولت‌شاه بن علاءالدوله الغازی،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ملک‌الکتاب، وزیری،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شعرای دزفول و 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الدرر</w:t>
      </w:r>
    </w:p>
    <w:p>
      <w:pPr>
        <w:pStyle w:val="BookText"/>
        <w:rPr/>
      </w:pPr>
      <w:r>
        <w:rPr>
          <w:rFonts w:ascii="IRNazanin" w:hAnsi="IRNazanin" w:eastAsia="IRNazanin"/>
          <w:color w:val="111111"/>
          <w:sz w:val="28"/>
          <w:sz w:val="28"/>
          <w:szCs w:val="28"/>
          <w:rtl w:val="true"/>
          <w:lang w:bidi="fa-IR"/>
        </w:rPr>
        <w:t xml:space="preserve">تذکره صبح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گلشن</w:t>
      </w:r>
    </w:p>
    <w:p>
      <w:pPr>
        <w:pStyle w:val="BookText"/>
        <w:rPr/>
      </w:pPr>
      <w:r>
        <w:rPr>
          <w:rFonts w:ascii="IRNazanin" w:hAnsi="IRNazanin" w:eastAsia="IRNazanin"/>
          <w:color w:val="111111"/>
          <w:sz w:val="28"/>
          <w:sz w:val="28"/>
          <w:szCs w:val="28"/>
          <w:rtl w:val="true"/>
          <w:lang w:bidi="fa-IR"/>
        </w:rPr>
        <w:t>تذکرة الغافلین فی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نام مؤلف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صفحاتی از آخر نسخه افتادگی دارد، جیبی،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القلوب امجدی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حسین‌خان امجد</w:t>
      </w:r>
    </w:p>
    <w:p>
      <w:pPr>
        <w:pStyle w:val="BookText"/>
        <w:rPr/>
      </w:pPr>
      <w:r>
        <w:rPr>
          <w:rFonts w:ascii="IRNazanin" w:hAnsi="IRNazanin" w:eastAsia="IRNazanin"/>
          <w:color w:val="111111"/>
          <w:sz w:val="28"/>
          <w:sz w:val="28"/>
          <w:szCs w:val="28"/>
          <w:rtl w:val="true"/>
          <w:lang w:bidi="fa-IR"/>
        </w:rPr>
        <w:t xml:space="preserve">سید فضل‌الله مرعشی،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نهضت شرق، رقعی،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مجدیه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 منشی تفرشی، مدایح‌نگار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رقعی،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متعلق به میرزا محمد فرزند ملا علی‌اکبر دارابی،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آخر افتادگی دارد،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یزدی مشهدی شیبانی</w:t>
      </w:r>
    </w:p>
    <w:p>
      <w:pPr>
        <w:pStyle w:val="BookText"/>
        <w:rPr/>
      </w:pPr>
      <w:r>
        <w:rPr>
          <w:rFonts w:ascii="IRNazanin" w:hAnsi="IRNazanin" w:eastAsia="IRNazanin"/>
          <w:color w:val="111111"/>
          <w:sz w:val="28"/>
          <w:sz w:val="28"/>
          <w:szCs w:val="28"/>
          <w:rtl w:val="true"/>
          <w:lang w:bidi="fa-IR"/>
        </w:rPr>
        <w:t xml:space="preserve">در ضمن الشعشعة الحسینیة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میخانه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عبدالنبی فخرالزمان قزوینی</w:t>
      </w:r>
    </w:p>
    <w:p>
      <w:pPr>
        <w:pStyle w:val="BookText"/>
        <w:rPr/>
      </w:pPr>
      <w:r>
        <w:rPr>
          <w:rFonts w:ascii="IRNazanin" w:hAnsi="IRNazanin" w:eastAsia="IRNazanin"/>
          <w:color w:val="111111"/>
          <w:sz w:val="28"/>
          <w:sz w:val="28"/>
          <w:szCs w:val="28"/>
          <w:rtl w:val="true"/>
          <w:lang w:bidi="fa-IR"/>
        </w:rPr>
        <w:t xml:space="preserve">بدون نام کاتب، مطبعه کیپور آر،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لاهور، وزیری،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با مقدمه‌ای به زبان اردو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نتایج‌الافکار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الافکار</w:t>
      </w:r>
    </w:p>
    <w:p>
      <w:pPr>
        <w:pStyle w:val="BookText"/>
        <w:rPr/>
      </w:pPr>
      <w:r>
        <w:rPr>
          <w:rFonts w:ascii="IRNazanin" w:hAnsi="IRNazanin" w:eastAsia="IRNazanin"/>
          <w:color w:val="111111"/>
          <w:sz w:val="28"/>
          <w:sz w:val="28"/>
          <w:szCs w:val="28"/>
          <w:rtl w:val="true"/>
          <w:lang w:bidi="fa-IR"/>
        </w:rPr>
        <w:t>تذکرة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نوری فرزند شیخ عبدالنبی نوری</w:t>
      </w:r>
    </w:p>
    <w:p>
      <w:pPr>
        <w:pStyle w:val="BookText"/>
        <w:rPr/>
      </w:pPr>
      <w:r>
        <w:rPr>
          <w:rFonts w:ascii="IRNazanin" w:hAnsi="IRNazanin" w:eastAsia="IRNazanin"/>
          <w:color w:val="111111"/>
          <w:sz w:val="28"/>
          <w:sz w:val="28"/>
          <w:szCs w:val="28"/>
          <w:rtl w:val="true"/>
          <w:lang w:bidi="fa-IR"/>
        </w:rPr>
        <w:t xml:space="preserve">محمدتقی هزارجریبی،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مباشرت شیخ احمد شیرازی، جیبی،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تراپوتیک دواسازی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خان شیخ‌الرئیس دکتر مریضخانه دولتی</w:t>
      </w:r>
    </w:p>
    <w:p>
      <w:pPr>
        <w:pStyle w:val="BookText"/>
        <w:rPr/>
      </w:pPr>
      <w:r>
        <w:rPr>
          <w:rFonts w:ascii="IRNazanin" w:hAnsi="IRNazanin" w:eastAsia="IRNazanin"/>
          <w:color w:val="111111"/>
          <w:sz w:val="28"/>
          <w:sz w:val="28"/>
          <w:szCs w:val="28"/>
          <w:rtl w:val="true"/>
          <w:lang w:bidi="fa-IR"/>
        </w:rPr>
        <w:t xml:space="preserve">محمدباقر موسوی اصفهانی،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جیبی،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ترجمان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شرح قاموس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محمدیحیی بن محمدشفیع قزوینی</w:t>
      </w:r>
    </w:p>
    <w:p>
      <w:pPr>
        <w:pStyle w:val="BookText"/>
        <w:rPr/>
      </w:pPr>
      <w:r>
        <w:rPr>
          <w:rFonts w:ascii="IRNazanin" w:hAnsi="IRNazanin" w:eastAsia="IRNazanin"/>
          <w:color w:val="111111"/>
          <w:sz w:val="28"/>
          <w:sz w:val="28"/>
          <w:szCs w:val="28"/>
          <w:rtl w:val="true"/>
          <w:lang w:bidi="fa-IR"/>
        </w:rPr>
        <w:t xml:space="preserve">کلب علی بن عباس افشار قزوینی، تهران،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به اهتمام عبدالله منشی طبری و محمدحسن،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غلام‌حسین خوانساری،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محمود بن علی‌اصغر و محمدصادق بن محمدتقی خوانساری، رحلی،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غلام‌حسین بن محمد خوانساری،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غلامحسین خوانساری،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از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اسرار الشهادة، 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سعادات ناصریه و اقوات روحانیه</w:t>
      </w:r>
    </w:p>
    <w:p>
      <w:pPr>
        <w:pStyle w:val="BookText"/>
        <w:rPr/>
      </w:pPr>
      <w:r>
        <w:rPr>
          <w:rFonts w:ascii="IRNazanin" w:hAnsi="IRNazanin" w:eastAsia="IRNazanin"/>
          <w:color w:val="111111"/>
          <w:sz w:val="28"/>
          <w:sz w:val="28"/>
          <w:szCs w:val="28"/>
          <w:rtl w:val="true"/>
          <w:lang w:bidi="fa-IR"/>
        </w:rPr>
        <w:t>ترجمه اعتقادات شیخ صدوق</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بن سیدمحمد حسنی</w:t>
      </w:r>
    </w:p>
    <w:p>
      <w:pPr>
        <w:pStyle w:val="BookText"/>
        <w:rPr/>
      </w:pPr>
      <w:r>
        <w:rPr>
          <w:rFonts w:ascii="IRNazanin" w:hAnsi="IRNazanin" w:eastAsia="IRNazanin"/>
          <w:color w:val="111111"/>
          <w:sz w:val="28"/>
          <w:sz w:val="28"/>
          <w:szCs w:val="28"/>
          <w:rtl w:val="true"/>
          <w:lang w:bidi="fa-IR"/>
        </w:rPr>
        <w:t xml:space="preserve">چاپ سربی، چاپخانه آفتاب،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اعتقادات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الشریعة</w:t>
      </w:r>
    </w:p>
    <w:p>
      <w:pPr>
        <w:pStyle w:val="BookText"/>
        <w:rPr/>
      </w:pP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محن الابرار فی شرح مقتل بحارالانوار</w:t>
      </w:r>
    </w:p>
    <w:p>
      <w:pPr>
        <w:pStyle w:val="BookText"/>
        <w:rPr/>
      </w:pP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محمدولی ارومیه‌ای افشار</w:t>
      </w:r>
    </w:p>
    <w:p>
      <w:pPr>
        <w:pStyle w:val="BookText"/>
        <w:rPr/>
      </w:pPr>
      <w:r>
        <w:rPr>
          <w:rFonts w:ascii="IRNazanin" w:hAnsi="IRNazanin" w:eastAsia="IRNazanin"/>
          <w:color w:val="111111"/>
          <w:sz w:val="28"/>
          <w:sz w:val="28"/>
          <w:szCs w:val="28"/>
          <w:rtl w:val="true"/>
          <w:lang w:bidi="fa-IR"/>
        </w:rPr>
        <w:t xml:space="preserve">احمد بن علی خوانساری،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محمدتقی خوانساری و دو فرزند وی آقامحمدرضا و محمدصادق، رحلی،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بن حاجی عبدالرحمن قراجه داغی،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مطبعه حاج احمد تبریزی، رحلی،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فضل‌الله شریف نوری اصفهانی،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رحلی،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بحرالمعارف و الانوار</w:t>
      </w:r>
    </w:p>
    <w:p>
      <w:pPr>
        <w:pStyle w:val="BookText"/>
        <w:rPr/>
      </w:pPr>
      <w:r>
        <w:rPr>
          <w:rFonts w:ascii="IRNazanin" w:hAnsi="IRNazanin" w:eastAsia="IRNazanin"/>
          <w:color w:val="111111"/>
          <w:sz w:val="28"/>
          <w:sz w:val="28"/>
          <w:szCs w:val="28"/>
          <w:rtl w:val="true"/>
          <w:lang w:bidi="fa-IR"/>
        </w:rPr>
        <w:t>ترجمه تاریخ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پادری دیویس،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 دردی اصفهانی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 بن محمد بلعمی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کاتب، هند، لکهنو،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نول کشور، رحلی،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جلد و ش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همین چاپ و ش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و چهارم همین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تاریخ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ابوالشرف ناصح و حبیب‌الدین محمد گلپایگانی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تتمه صوان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الاخبار و لمعة الانوار</w:t>
      </w:r>
    </w:p>
    <w:p>
      <w:pPr>
        <w:pStyle w:val="BookText"/>
        <w:rPr/>
      </w:pPr>
      <w:r>
        <w:rPr>
          <w:rFonts w:ascii="IRNazanin" w:hAnsi="IRNazanin" w:eastAsia="IRNazanin"/>
          <w:color w:val="111111"/>
          <w:sz w:val="28"/>
          <w:sz w:val="28"/>
          <w:szCs w:val="28"/>
          <w:rtl w:val="true"/>
          <w:lang w:bidi="fa-IR"/>
        </w:rPr>
        <w:t>ترجمه تحفة الاریب فی الرد علی اهل الصلیب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سیدمحمد قمی</w:t>
      </w:r>
    </w:p>
    <w:p>
      <w:pPr>
        <w:pStyle w:val="BookText"/>
        <w:rPr/>
      </w:pPr>
      <w:r>
        <w:rPr>
          <w:rFonts w:ascii="IRNazanin" w:hAnsi="IRNazanin" w:eastAsia="IRNazanin"/>
          <w:color w:val="111111"/>
          <w:sz w:val="28"/>
          <w:sz w:val="28"/>
          <w:szCs w:val="28"/>
          <w:rtl w:val="true"/>
          <w:lang w:bidi="fa-IR"/>
        </w:rPr>
        <w:t xml:space="preserve">احمد مروج الشریعه، محرم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1288</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ترجمه توحید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w:t>
      </w:r>
    </w:p>
    <w:p>
      <w:pPr>
        <w:pStyle w:val="BookText"/>
        <w:rPr/>
      </w:pP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 بن عباسعلی خوانساری،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سیدحسین تاجر کتابفروش خوانساری، مطبعه میرزا امان‌الله، خشتی،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حسنیه</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ولی‌الله استرآبادی</w:t>
      </w:r>
    </w:p>
    <w:p>
      <w:pPr>
        <w:pStyle w:val="BookText"/>
        <w:rPr/>
      </w:pPr>
      <w:r>
        <w:rPr>
          <w:rFonts w:ascii="IRNazanin" w:hAnsi="IRNazanin" w:eastAsia="IRNazanin"/>
          <w:color w:val="111111"/>
          <w:sz w:val="28"/>
          <w:sz w:val="28"/>
          <w:szCs w:val="28"/>
          <w:rtl w:val="true"/>
          <w:lang w:bidi="fa-IR"/>
        </w:rPr>
        <w:t>در ضمن حلیة المتقین علامه مجلسی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دیوان مراثی و اشعار محمد کریم‌خان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بن عبدالله کرمانی کوهبنانی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خوشنویس بن حاج عبدالرحمن،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میرزا علی‌اکبر و با تصحیح حاج شیخ حسن موالی و میرزا احمدخان حشمتی، رقعی،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رسائل اخوان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تلخیصی است از رسائل اخوان‌الصفا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نسخه، ناشر عنوان نموده که مؤلف این رسائل سیداحمد بن عبدالله بن محمد مکتوم بن اسماعیل بن امام جعفر صادق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محمدعلی کشکول شیرازی، ملک الکتاب،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هند، بمبئی، وزیری،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رساله شطرنجیه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عبدالرسول مازندرانی،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عبدالرسول مازندرانی</w:t>
      </w:r>
    </w:p>
    <w:p>
      <w:pPr>
        <w:pStyle w:val="BookText"/>
        <w:rPr/>
      </w:pPr>
      <w:r>
        <w:rPr>
          <w:rFonts w:ascii="IRNazanin" w:hAnsi="IRNazanin" w:eastAsia="IRNazanin"/>
          <w:color w:val="111111"/>
          <w:sz w:val="28"/>
          <w:sz w:val="28"/>
          <w:szCs w:val="28"/>
          <w:rtl w:val="true"/>
          <w:lang w:bidi="fa-IR"/>
        </w:rPr>
        <w:t xml:space="preserve">مرتضی حسینی برغانی،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متن رساله شطرنجیه چاپ شده است، مطبعه میرزا علی‌اصغر، رقعی،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زهرالربیع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نعمت‌الله موسوی جزایری،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موسوی شوشتری</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عبدالوهاب بن محمد مؤمن شیرازی، وزیری،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آقا کمرئی،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تهران، به ضمیمه انوار حکمت و نصایح افلاطون، به اهتمام میرزا محمدعلی طبیب تهرانی، وزیری،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صحاح اللغة جوهری، جمالی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 اللغة</w:t>
      </w:r>
    </w:p>
    <w:p>
      <w:pPr>
        <w:pStyle w:val="BookText"/>
        <w:rPr/>
      </w:pPr>
      <w:r>
        <w:rPr>
          <w:rFonts w:ascii="Amiri" w:hAnsi="Amiri" w:eastAsia="Amiri" w:cs="Amiri"/>
          <w:color w:val="111111"/>
          <w:sz w:val="28"/>
          <w:sz w:val="28"/>
          <w:szCs w:val="28"/>
          <w:rtl w:val="true"/>
          <w:lang w:bidi="ar-SA"/>
        </w:rPr>
        <w:t>ترجمة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در ضمن هدایة‌الطالبین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طرایف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محمدصادق طبسی واعظ</w:t>
      </w:r>
    </w:p>
    <w:p>
      <w:pPr>
        <w:pStyle w:val="BookText"/>
        <w:rPr/>
      </w:pPr>
      <w:r>
        <w:rPr>
          <w:rFonts w:ascii="IRNazanin" w:hAnsi="IRNazanin" w:eastAsia="IRNazanin"/>
          <w:color w:val="111111"/>
          <w:sz w:val="28"/>
          <w:sz w:val="28"/>
          <w:szCs w:val="28"/>
          <w:rtl w:val="true"/>
          <w:lang w:bidi="fa-IR"/>
        </w:rPr>
        <w:t xml:space="preserve">زین‌العابدین خوانساری قمی،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ترجمه کشف المحجه ابن طاووس چاپ شده است، رحلی،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2539</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ترجمه طهارة الاعراق،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سعادت</w:t>
      </w:r>
    </w:p>
    <w:p>
      <w:pPr>
        <w:pStyle w:val="BookText"/>
        <w:rPr/>
      </w:pPr>
      <w:r>
        <w:rPr>
          <w:rFonts w:ascii="IRNazanin" w:hAnsi="IRNazanin" w:eastAsia="IRNazanin"/>
          <w:color w:val="111111"/>
          <w:sz w:val="28"/>
          <w:sz w:val="28"/>
          <w:szCs w:val="28"/>
          <w:rtl w:val="true"/>
          <w:lang w:bidi="fa-IR"/>
        </w:rPr>
        <w:t xml:space="preserve">ترجمه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القصوی</w:t>
      </w:r>
    </w:p>
    <w:p>
      <w:pPr>
        <w:pStyle w:val="BookText"/>
        <w:rPr/>
      </w:pPr>
      <w:r>
        <w:rPr>
          <w:rFonts w:ascii="IRNazanin" w:hAnsi="IRNazanin" w:eastAsia="IRNazanin"/>
          <w:color w:val="111111"/>
          <w:sz w:val="28"/>
          <w:sz w:val="28"/>
          <w:szCs w:val="28"/>
          <w:rtl w:val="true"/>
          <w:lang w:bidi="fa-IR"/>
        </w:rPr>
        <w:t xml:space="preserve">ترجمه علل الشرایع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بن محمدباقر اصفهانی مسجدشاهی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عیون اخبارالرضا علیه‌السلام ، مسجدشاهی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النقاب</w:t>
      </w:r>
    </w:p>
    <w:p>
      <w:pPr>
        <w:pStyle w:val="BookText"/>
        <w:rPr/>
      </w:pPr>
      <w:r>
        <w:rPr>
          <w:rFonts w:ascii="IRNazanin" w:hAnsi="IRNazanin" w:eastAsia="IRNazanin"/>
          <w:color w:val="111111"/>
          <w:sz w:val="28"/>
          <w:sz w:val="28"/>
          <w:szCs w:val="28"/>
          <w:rtl w:val="true"/>
          <w:lang w:bidi="fa-IR"/>
        </w:rPr>
        <w:t xml:space="preserve">ترجمه غادة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سلمی</w:t>
      </w:r>
    </w:p>
    <w:p>
      <w:pPr>
        <w:pStyle w:val="BookText"/>
        <w:rPr/>
      </w:pPr>
      <w:r>
        <w:rPr>
          <w:rFonts w:ascii="IRNazanin" w:hAnsi="IRNazanin" w:eastAsia="IRNazanin"/>
          <w:color w:val="111111"/>
          <w:sz w:val="28"/>
          <w:sz w:val="28"/>
          <w:szCs w:val="28"/>
          <w:rtl w:val="true"/>
          <w:lang w:bidi="fa-IR"/>
        </w:rPr>
        <w:t>ترجمه فرج بعد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اسعد بن حسین دهستانی مؤیدی</w:t>
      </w:r>
    </w:p>
    <w:p>
      <w:pPr>
        <w:pStyle w:val="BookText"/>
        <w:rPr/>
      </w:pPr>
      <w:r>
        <w:rPr>
          <w:rFonts w:ascii="IRNazanin" w:hAnsi="IRNazanin" w:eastAsia="IRNazanin"/>
          <w:color w:val="111111"/>
          <w:sz w:val="28"/>
          <w:sz w:val="28"/>
          <w:szCs w:val="28"/>
          <w:rtl w:val="true"/>
          <w:lang w:bidi="fa-IR"/>
        </w:rPr>
        <w:t xml:space="preserve">میرزا آقای شیرازی،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بمبئی،به‌اهتمام عبدالله تهرانی،وزیری،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قرآن مجید، آقا جمال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موائد الرحمن</w:t>
      </w:r>
    </w:p>
    <w:p>
      <w:pPr>
        <w:pStyle w:val="BookText"/>
        <w:rPr/>
      </w:pPr>
      <w:r>
        <w:rPr>
          <w:rFonts w:ascii="IRNazanin" w:hAnsi="IRNazanin" w:eastAsia="IRNazanin"/>
          <w:color w:val="111111"/>
          <w:sz w:val="28"/>
          <w:sz w:val="28"/>
          <w:szCs w:val="28"/>
          <w:rtl w:val="true"/>
          <w:lang w:bidi="fa-IR"/>
        </w:rPr>
        <w:t xml:space="preserve">ترجمه قطب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ترجمه اربعین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مشهور به ابن خاتون</w:t>
      </w:r>
    </w:p>
    <w:p>
      <w:pPr>
        <w:pStyle w:val="BookText"/>
        <w:rPr/>
      </w:pPr>
      <w:r>
        <w:rPr>
          <w:rFonts w:ascii="IRNazanin" w:hAnsi="IRNazanin" w:eastAsia="IRNazanin"/>
          <w:color w:val="111111"/>
          <w:sz w:val="28"/>
          <w:sz w:val="28"/>
          <w:szCs w:val="28"/>
          <w:rtl w:val="true"/>
          <w:lang w:bidi="fa-IR"/>
        </w:rPr>
        <w:t xml:space="preserve">علی جیلانی، بمبئی، مطبع ناصری،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ابراهیم صاحب تاجر شیرازی، وزیری،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اسماعیل خوانساری،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محمدباقر بن علی خوانساری،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کشف المحجه لثمرة المهجه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محمدصادق طبسی واعظ</w:t>
      </w:r>
    </w:p>
    <w:p>
      <w:pPr>
        <w:pStyle w:val="BookText"/>
        <w:rPr/>
      </w:pPr>
      <w:r>
        <w:rPr>
          <w:rFonts w:ascii="IRNazanin" w:hAnsi="IRNazanin" w:eastAsia="IRNazanin"/>
          <w:color w:val="111111"/>
          <w:sz w:val="28"/>
          <w:sz w:val="28"/>
          <w:szCs w:val="28"/>
          <w:rtl w:val="true"/>
          <w:lang w:bidi="fa-IR"/>
        </w:rPr>
        <w:t>به ضمیمه ترجمه طرائف ابن طاووس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کشکول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جلد اول کشکول است که به ضمیمه مطارح الانظار مازندرانی در صفحات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معدن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النواظر 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بن محمدرضا قمی</w:t>
      </w:r>
    </w:p>
    <w:p>
      <w:pPr>
        <w:pStyle w:val="BookText"/>
        <w:rPr/>
      </w:pPr>
      <w:r>
        <w:rPr>
          <w:rFonts w:ascii="IRNazanin" w:hAnsi="IRNazanin" w:eastAsia="IRNazanin"/>
          <w:color w:val="111111"/>
          <w:sz w:val="28"/>
          <w:sz w:val="28"/>
          <w:szCs w:val="28"/>
          <w:rtl w:val="true"/>
          <w:lang w:bidi="fa-IR"/>
        </w:rPr>
        <w:t xml:space="preserve">زین‌العابدین تاجر نوری تهرانی،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به ضمیمه حکمة بالغه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مفتاح الفلاح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محمد خوانساری</w:t>
      </w:r>
    </w:p>
    <w:p>
      <w:pPr>
        <w:pStyle w:val="BookText"/>
        <w:rPr/>
      </w:pPr>
      <w:r>
        <w:rPr>
          <w:rFonts w:ascii="IRNazanin" w:hAnsi="IRNazanin" w:eastAsia="IRNazanin"/>
          <w:color w:val="111111"/>
          <w:sz w:val="28"/>
          <w:sz w:val="28"/>
          <w:szCs w:val="28"/>
          <w:rtl w:val="true"/>
          <w:lang w:bidi="fa-IR"/>
        </w:rPr>
        <w:t>بدون نام کاتب،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حسن تبریزی،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علی تبریزی، به دستور معتمدالسلطان میرزا مجیدخان مؤتمن دفتر، فاقد مقدمه مترجم،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مکارم الاخلاق طبرسی، زواره‌ای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الکرایم</w:t>
      </w:r>
    </w:p>
    <w:p>
      <w:pPr>
        <w:pStyle w:val="BookText"/>
        <w:rPr/>
      </w:pPr>
      <w:r>
        <w:rPr>
          <w:rFonts w:ascii="IRNazanin" w:hAnsi="IRNazanin" w:eastAsia="IRNazanin"/>
          <w:color w:val="111111"/>
          <w:sz w:val="28"/>
          <w:sz w:val="28"/>
          <w:szCs w:val="28"/>
          <w:rtl w:val="true"/>
          <w:lang w:bidi="fa-IR"/>
        </w:rPr>
        <w:t>ترجمه منظوم چهل حدیث</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حاشیه ملا عبدالله یزدی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منظوم چهل حدیث</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در آخر سراج القلوب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منقول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الشهود فی رد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یزدی جدیدالاسلام،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بن حسین حسینی تهرانی سادات اخوی</w:t>
      </w:r>
    </w:p>
    <w:p>
      <w:pPr>
        <w:pStyle w:val="BookText"/>
        <w:rPr/>
      </w:pPr>
      <w:r>
        <w:rPr>
          <w:rFonts w:ascii="IRNazanin" w:hAnsi="IRNazanin" w:eastAsia="IRNazanin"/>
          <w:color w:val="111111"/>
          <w:sz w:val="28"/>
          <w:sz w:val="28"/>
          <w:szCs w:val="28"/>
          <w:rtl w:val="true"/>
          <w:lang w:bidi="fa-IR"/>
        </w:rPr>
        <w:t xml:space="preserve">علی‌رضا، کاتب حروف عبری ملا آقاجان کاشی، تهران،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مهج الدعوات و منهج العنایات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ترجمه فقط عبارت‌های عربی مؤلف به فارسی ترجمه شده است و دعاها ترجمه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نامه امیرالمؤمنین 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نوّاب تهرانی</w:t>
      </w:r>
    </w:p>
    <w:p>
      <w:pPr>
        <w:pStyle w:val="BookText"/>
        <w:rPr/>
      </w:pPr>
      <w:r>
        <w:rPr>
          <w:rFonts w:ascii="IRNazanin" w:hAnsi="IRNazanin" w:eastAsia="IRNazanin"/>
          <w:color w:val="111111"/>
          <w:sz w:val="28"/>
          <w:sz w:val="28"/>
          <w:szCs w:val="28"/>
          <w:rtl w:val="true"/>
          <w:lang w:bidi="fa-IR"/>
        </w:rPr>
        <w:t xml:space="preserve">در ضمن مخزن الانشاء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نجات العباد، محمدصادق 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السداد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ترجمه نفحة الیمن فیما یزول به الشحن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عباسعلی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حاجی آقای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وسیلة النجاة سید 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w:t>
      </w:r>
    </w:p>
    <w:p>
      <w:pPr>
        <w:pStyle w:val="BookText"/>
        <w:rPr/>
      </w:pPr>
      <w:r>
        <w:rPr>
          <w:rFonts w:ascii="IRNazanin" w:hAnsi="IRNazanin" w:eastAsia="IRNazanin"/>
          <w:color w:val="111111"/>
          <w:sz w:val="28"/>
          <w:sz w:val="28"/>
          <w:szCs w:val="28"/>
          <w:rtl w:val="true"/>
          <w:lang w:bidi="fa-IR"/>
        </w:rPr>
        <w:t xml:space="preserve">ترجمه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المحبّة</w:t>
      </w:r>
    </w:p>
    <w:p>
      <w:pPr>
        <w:pStyle w:val="BookText"/>
        <w:rPr/>
      </w:pP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عطارد</w:t>
      </w:r>
    </w:p>
    <w:p>
      <w:pPr>
        <w:pStyle w:val="BookText"/>
        <w:rPr/>
      </w:pPr>
      <w:r>
        <w:rPr>
          <w:rFonts w:ascii="IRNazanin" w:hAnsi="IRNazanin" w:eastAsia="IRNazanin"/>
          <w:color w:val="111111"/>
          <w:sz w:val="28"/>
          <w:sz w:val="28"/>
          <w:szCs w:val="28"/>
          <w:rtl w:val="true"/>
          <w:lang w:bidi="fa-IR"/>
        </w:rPr>
        <w:t>منشآتی است که مؤلف از نامه‌های میرزامهدی‌خان و معتمدالدوله میرزا عبدالوهاب تفرشی اصفهانی و میرزا ابوالقاسم فراهانی و میرزا جعفر همدانی متخلص به ریاض جمع‌آوری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آقا کمره‌ای،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کارخانه اللّه‌قلی‌خان، وزیری، بدون صفحه‌شمار، در حاشیه شکرنامه و به ضمیمه نصاب الصبیان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ترفة الصمدیة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صمدیه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عیسی بن علی اصفهانی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کربلایی محمدتقی، وزیری،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ترکیب‌بند در مصیبت حضرت خاتم الانبیاء از واقعه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ادیب الممالک فراهانی</w:t>
      </w:r>
    </w:p>
    <w:p>
      <w:pPr>
        <w:pStyle w:val="BookText"/>
        <w:rPr/>
      </w:pPr>
      <w:r>
        <w:rPr>
          <w:rFonts w:ascii="IRNazanin" w:hAnsi="IRNazanin" w:eastAsia="IRNazanin"/>
          <w:color w:val="111111"/>
          <w:sz w:val="28"/>
          <w:sz w:val="28"/>
          <w:szCs w:val="28"/>
          <w:rtl w:val="true"/>
          <w:lang w:bidi="fa-IR"/>
        </w:rPr>
        <w:t>ترکیب‌بندی است در چهارده بند در بیان مصیبت و ناراحتی حضرت پیامبر صلی‌الله‌علیه‌و‌آله‌وسلم از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واقعه جانگداز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منشی‌بن‌محمدمهدی کسمایی،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ق،تهران،بانی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فتوح‌الدوله، تیراژ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رقعی،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 السلطنة ابراهیم بن احمد، مدیر مدرسه اقدسیه</w:t>
      </w:r>
    </w:p>
    <w:p>
      <w:pPr>
        <w:pStyle w:val="BookText"/>
        <w:rPr/>
      </w:pPr>
      <w:r>
        <w:rPr>
          <w:rFonts w:ascii="IRNazanin" w:hAnsi="IRNazanin" w:eastAsia="IRNazanin"/>
          <w:color w:val="111111"/>
          <w:sz w:val="28"/>
          <w:sz w:val="28"/>
          <w:szCs w:val="28"/>
          <w:rtl w:val="true"/>
          <w:lang w:bidi="fa-IR"/>
        </w:rPr>
        <w:t xml:space="preserve">بدون نام کاتب، تهران، رقعی،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تسلیة الفقراء و تذکرة الاغنیاء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عباسعلی معینی اصفهانی بن علی‌محمد جورتانی اصفهانی</w:t>
      </w:r>
    </w:p>
    <w:p>
      <w:pPr>
        <w:pStyle w:val="BookText"/>
        <w:rPr/>
      </w:pPr>
      <w:r>
        <w:rPr>
          <w:rFonts w:ascii="IRNazanin" w:hAnsi="IRNazanin" w:eastAsia="IRNazanin"/>
          <w:color w:val="111111"/>
          <w:sz w:val="28"/>
          <w:sz w:val="28"/>
          <w:szCs w:val="28"/>
          <w:rtl w:val="true"/>
          <w:lang w:bidi="fa-IR"/>
        </w:rPr>
        <w:t xml:space="preserve">بدون نام کاتب، اصفهان،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ابوالحسن‌خان تفرشی</w:t>
      </w:r>
    </w:p>
    <w:p>
      <w:pPr>
        <w:pStyle w:val="BookText"/>
        <w:rPr/>
      </w:pPr>
      <w:r>
        <w:rPr>
          <w:rFonts w:ascii="IRNazanin" w:hAnsi="IRNazanin" w:eastAsia="IRNazanin"/>
          <w:color w:val="111111"/>
          <w:sz w:val="28"/>
          <w:sz w:val="28"/>
          <w:szCs w:val="28"/>
          <w:rtl w:val="true"/>
          <w:lang w:bidi="fa-IR"/>
        </w:rPr>
        <w:t xml:space="preserve">محمدصادق،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پولاک حکیم‌باشی،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افشار معلم مدرسه دارالفنون</w:t>
      </w:r>
    </w:p>
    <w:p>
      <w:pPr>
        <w:pStyle w:val="BookText"/>
        <w:rPr/>
      </w:pPr>
      <w:r>
        <w:rPr>
          <w:rFonts w:ascii="IRNazanin" w:hAnsi="IRNazanin" w:eastAsia="IRNazanin"/>
          <w:color w:val="111111"/>
          <w:sz w:val="28"/>
          <w:sz w:val="28"/>
          <w:szCs w:val="28"/>
          <w:rtl w:val="true"/>
          <w:lang w:bidi="fa-IR"/>
        </w:rPr>
        <w:t xml:space="preserve">نسخه حاضر از اول و آخر افتادگی دارد و از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و فیزیولوژی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از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تطبیق لغات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محمدحسن‌خان اعتمادالسلطنة</w:t>
      </w:r>
    </w:p>
    <w:p>
      <w:pPr>
        <w:pStyle w:val="BookText"/>
        <w:rPr/>
      </w:pPr>
      <w:r>
        <w:rPr>
          <w:rFonts w:ascii="IRNazanin" w:hAnsi="IRNazanin" w:eastAsia="IRNazanin"/>
          <w:color w:val="111111"/>
          <w:sz w:val="28"/>
          <w:sz w:val="28"/>
          <w:szCs w:val="28"/>
          <w:rtl w:val="true"/>
          <w:lang w:bidi="fa-IR"/>
        </w:rPr>
        <w:t>به‌ضمیمه جلدسوم دررالتیجان فی‌ملوک بنی‌اشکان چاپ‌شده‌است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خواب از نفایس الفنون</w:t>
      </w:r>
    </w:p>
    <w:p>
      <w:pPr>
        <w:pStyle w:val="BookText"/>
        <w:rPr/>
      </w:pPr>
      <w:r>
        <w:rPr>
          <w:rFonts w:ascii="IRNazanin" w:hAnsi="IRNazanin" w:eastAsia="IRNazanin"/>
          <w:color w:val="111111"/>
          <w:sz w:val="28"/>
          <w:sz w:val="28"/>
          <w:szCs w:val="28"/>
          <w:rtl w:val="true"/>
          <w:lang w:bidi="fa-IR"/>
        </w:rPr>
        <w:t>بخشی‌از نفایس‌الفنون که در تعبیر خواب است در این رساله جداگانه چاپ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تفرشی،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محمدتقی، جیبی،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تعلیمات مدنیه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 پنجم و ششم مدارس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تدین بیرجندی، مدیر مدرسه متوسطه</w:t>
      </w:r>
    </w:p>
    <w:p>
      <w:pPr>
        <w:pStyle w:val="BookText"/>
        <w:rPr/>
      </w:pPr>
      <w:r>
        <w:rPr>
          <w:rFonts w:ascii="IRNazanin" w:hAnsi="IRNazanin" w:eastAsia="IRNazanin"/>
          <w:color w:val="111111"/>
          <w:sz w:val="28"/>
          <w:sz w:val="28"/>
          <w:szCs w:val="28"/>
          <w:rtl w:val="true"/>
          <w:lang w:bidi="fa-IR"/>
        </w:rPr>
        <w:t xml:space="preserve">عبدالمولی، چاپ یازدهم،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کتابخانه سعادت و کتابخانه ایران، مطبعه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معصومی، کتابفروشی محمدعلی علمی، بدون تاریخ با نظارت علی بن حاج محمدحسین تبریزی مشهور به امین الشرع، رقعی،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تعلیم‌نامه در عمل آبله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کارمک فرزند ریچارد انگلیسی،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عبدالصبور قبلی خویی</w:t>
      </w:r>
    </w:p>
    <w:p>
      <w:pPr>
        <w:pStyle w:val="BookText"/>
        <w:rPr/>
      </w:pPr>
      <w:r>
        <w:rPr>
          <w:rFonts w:ascii="IRNazanin" w:hAnsi="IRNazanin" w:eastAsia="IRNazanin"/>
          <w:color w:val="111111"/>
          <w:sz w:val="28"/>
          <w:sz w:val="28"/>
          <w:szCs w:val="28"/>
          <w:rtl w:val="true"/>
          <w:lang w:bidi="fa-IR"/>
        </w:rPr>
        <w:t>سربی،تبریز،</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چاپخانه‌دارالسلطنه‌تبریز،رقعی،بدون‌صفحه‌شمار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هندی</w:t>
      </w:r>
    </w:p>
    <w:p>
      <w:pPr>
        <w:pStyle w:val="BookText"/>
        <w:rPr/>
      </w:pPr>
      <w:r>
        <w:rPr>
          <w:rFonts w:ascii="IRNazanin" w:hAnsi="IRNazanin" w:eastAsia="IRNazanin"/>
          <w:color w:val="111111"/>
          <w:sz w:val="28"/>
          <w:sz w:val="28"/>
          <w:szCs w:val="28"/>
          <w:rtl w:val="true"/>
          <w:lang w:bidi="fa-IR"/>
        </w:rPr>
        <w:t>جلد اول آن در حاشیه لوامع التنزیل و سواطع التأویل، سید ابوالقاسم تقی رضوی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سیدضیاءالدین طباطبایی</w:t>
      </w:r>
    </w:p>
    <w:p>
      <w:pPr>
        <w:pStyle w:val="BookText"/>
        <w:rPr/>
      </w:pPr>
      <w:r>
        <w:rPr>
          <w:rFonts w:ascii="IRNazanin" w:hAnsi="IRNazanin" w:eastAsia="IRNazanin"/>
          <w:color w:val="111111"/>
          <w:sz w:val="28"/>
          <w:sz w:val="28"/>
          <w:szCs w:val="28"/>
          <w:rtl w:val="true"/>
          <w:lang w:bidi="fa-IR"/>
        </w:rPr>
        <w:t>جلد دوم‌از سوره‌لقمان تا آخر،کاتب‌ابراهیم‌بوذری،</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ق،رقعی،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w:t>
      </w:r>
    </w:p>
    <w:p>
      <w:pPr>
        <w:pStyle w:val="BookText"/>
        <w:rPr/>
      </w:pPr>
      <w:r>
        <w:rPr>
          <w:rFonts w:ascii="IRNazanin" w:hAnsi="IRNazanin" w:eastAsia="IRNazanin"/>
          <w:color w:val="111111"/>
          <w:sz w:val="28"/>
          <w:sz w:val="28"/>
          <w:szCs w:val="28"/>
          <w:rtl w:val="true"/>
          <w:lang w:bidi="fa-IR"/>
        </w:rPr>
        <w:t xml:space="preserve">جلد سوم، چاپ سربی اصل، از سوره یونس تا آخر سوره مؤمنون، تهران، مهرماه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رحلی،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علیشاه حاج میرزا حسن بن محمدباقر اصفهانی نعمت‌اللهی</w:t>
      </w:r>
    </w:p>
    <w:p>
      <w:pPr>
        <w:pStyle w:val="BookText"/>
        <w:rPr/>
      </w:pPr>
      <w:r>
        <w:rPr>
          <w:rFonts w:ascii="IRNazanin" w:hAnsi="IRNazanin" w:eastAsia="IRNazanin"/>
          <w:color w:val="111111"/>
          <w:sz w:val="28"/>
          <w:sz w:val="28"/>
          <w:szCs w:val="28"/>
          <w:rtl w:val="true"/>
          <w:lang w:bidi="fa-IR"/>
        </w:rPr>
        <w:t xml:space="preserve">جلد اول، از آغاز تفسیر تا پایان سوره بنی‌اسرائیل، بدون نام کاتب،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چاپخانه ارتش، رحلی،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از سوره کهف تا آخر تفسیر، میرزا عبدالله تهرانی،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علی‌قلی‌خان قاجار، رحلی، از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از سوره کهف تا آخر تفسیر، چاپخانه ارتش شاهنشاهی،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کاتب اسدالله بن محمدکاظم موسوی خوانساری، رحلی، از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 بن رضی‌الدین محمدحسینی</w:t>
      </w:r>
    </w:p>
    <w:p>
      <w:pPr>
        <w:pStyle w:val="BookText"/>
        <w:rPr/>
      </w:pPr>
      <w:r>
        <w:rPr>
          <w:rFonts w:ascii="IRNazanin" w:hAnsi="IRNazanin" w:eastAsia="IRNazanin"/>
          <w:color w:val="111111"/>
          <w:sz w:val="28"/>
          <w:sz w:val="28"/>
          <w:szCs w:val="28"/>
          <w:rtl w:val="true"/>
          <w:lang w:bidi="fa-IR"/>
        </w:rPr>
        <w:t xml:space="preserve">جواد شریفی، آذر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ناشر محمدعلی علمی، با مقدمه کوتاه نصرالله تقوی، به ضمیمه حاشیه سیدابوالحسن اصفهانی و حاشیه سیدصدرالدین صدر و حاشیه سیدمحمد حجت کوهکمری و میرزا محمد فیض بر عروة‌الوثقی، رقعی،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1104</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تقویم العوج فی تقویم الاعرج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محمدخان کرمانی</w:t>
      </w:r>
    </w:p>
    <w:p>
      <w:pPr>
        <w:pStyle w:val="BookText"/>
        <w:rPr/>
      </w:pPr>
      <w:r>
        <w:rPr>
          <w:rFonts w:ascii="IRNazanin" w:hAnsi="IRNazanin" w:eastAsia="IRNazanin"/>
          <w:color w:val="111111"/>
          <w:sz w:val="28"/>
          <w:sz w:val="28"/>
          <w:szCs w:val="28"/>
          <w:rtl w:val="true"/>
          <w:lang w:bidi="fa-IR"/>
        </w:rPr>
        <w:t xml:space="preserve">محمد بن کریم بن ابراهیم، بمبئی،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مطبعه گلزار حسنی، به اهتمام آقاعلی تاجر تهرانی، وزیری،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محمودخان قمی</w:t>
      </w:r>
    </w:p>
    <w:p>
      <w:pPr>
        <w:pStyle w:val="BookText"/>
        <w:rPr/>
      </w:pPr>
      <w:r>
        <w:rPr>
          <w:rFonts w:ascii="IRNazanin" w:hAnsi="IRNazanin" w:eastAsia="IRNazanin"/>
          <w:color w:val="111111"/>
          <w:sz w:val="28"/>
          <w:sz w:val="28"/>
          <w:szCs w:val="28"/>
          <w:rtl w:val="true"/>
          <w:lang w:bidi="fa-IR"/>
        </w:rPr>
        <w:t xml:space="preserve">بدون نام کاتب، تهران، دارالطباعه سید محمدباقر طهرانی، رقعی،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الایمان فی اثبات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طارمی زنجانی</w:t>
      </w:r>
    </w:p>
    <w:p>
      <w:pPr>
        <w:pStyle w:val="BookText"/>
        <w:rPr/>
      </w:pPr>
      <w:r>
        <w:rPr>
          <w:rFonts w:ascii="IRNazanin" w:hAnsi="IRNazanin" w:eastAsia="IRNazanin"/>
          <w:color w:val="111111"/>
          <w:sz w:val="28"/>
          <w:sz w:val="28"/>
          <w:szCs w:val="28"/>
          <w:rtl w:val="true"/>
          <w:lang w:bidi="fa-IR"/>
        </w:rPr>
        <w:t xml:space="preserve">یحیی بن ملا محمد ارقینی،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الایمان و تقویة الایقان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بن سیف‌الدین ترک دهلوی بخاری</w:t>
      </w:r>
    </w:p>
    <w:p>
      <w:pPr>
        <w:pStyle w:val="BookText"/>
        <w:rPr/>
      </w:pPr>
      <w:r>
        <w:rPr>
          <w:rFonts w:ascii="IRNazanin" w:hAnsi="IRNazanin" w:eastAsia="IRNazanin"/>
          <w:color w:val="111111"/>
          <w:sz w:val="28"/>
          <w:sz w:val="28"/>
          <w:szCs w:val="28"/>
          <w:rtl w:val="true"/>
          <w:lang w:bidi="fa-IR"/>
        </w:rPr>
        <w:t xml:space="preserve">بدون نام کاتب، هند، لکهنو،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اهتمام محمد فخرالدین، مطبعه فخرالمطابع، در ضمن کلمة‌الحق و مسایل عشره به چاپ رسیده است، وزیری،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فلتن فرانسوی،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 ناظم‌العلوم</w:t>
      </w:r>
    </w:p>
    <w:p>
      <w:pPr>
        <w:pStyle w:val="BookText"/>
        <w:rPr/>
      </w:pPr>
      <w:r>
        <w:rPr>
          <w:rFonts w:ascii="IRNazanin" w:hAnsi="IRNazanin" w:eastAsia="IRNazanin"/>
          <w:color w:val="111111"/>
          <w:sz w:val="28"/>
          <w:sz w:val="28"/>
          <w:szCs w:val="28"/>
          <w:rtl w:val="true"/>
          <w:lang w:bidi="fa-IR"/>
        </w:rPr>
        <w:t xml:space="preserve">از اول تا آخر کتاب یازدهم، بدون نام کاتب و تاریخ، خشتی،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دوازدهم تا کتاب هجدهم،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ق،خشتی،از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1800</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تمهیدات عین‌القضاة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الحقایق</w:t>
      </w:r>
    </w:p>
    <w:p>
      <w:pPr>
        <w:pStyle w:val="BookText"/>
        <w:rPr/>
      </w:pPr>
      <w:r>
        <w:rPr>
          <w:rFonts w:ascii="IRNazanin" w:hAnsi="IRNazanin" w:eastAsia="IRNazanin"/>
          <w:color w:val="111111"/>
          <w:sz w:val="28"/>
          <w:sz w:val="28"/>
          <w:szCs w:val="28"/>
          <w:rtl w:val="true"/>
          <w:lang w:bidi="fa-IR"/>
        </w:rPr>
        <w:t xml:space="preserve">تناسخ و تماسخ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جعفر رشتی مدرس چهاردهی مشهور به امام جمعه رشتی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ضمن آن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مرقات الصعود لاهل المعرفة و الشهود فی تفسیر یا ایهاالذین آمنوا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وزیری،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نهج‌البلاغة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فتح‌الله کاشانی</w:t>
      </w:r>
    </w:p>
    <w:p>
      <w:pPr>
        <w:pStyle w:val="BookText"/>
        <w:rPr/>
      </w:pPr>
      <w:r>
        <w:rPr>
          <w:rFonts w:ascii="IRNazanin" w:hAnsi="IRNazanin" w:eastAsia="IRNazanin"/>
          <w:color w:val="111111"/>
          <w:sz w:val="28"/>
          <w:sz w:val="28"/>
          <w:szCs w:val="28"/>
          <w:rtl w:val="true"/>
          <w:lang w:bidi="fa-IR"/>
        </w:rPr>
        <w:t xml:space="preserve">علی‌اکبر بن محمدهادی خوانساری،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محمدتقی دزفولی، وزیری،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بن محمدعلی گلپایگانی، تهران،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چاپ شیخ رضا تهرانی، به اهتمام ملا شکراللّه رازی لواسانی،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الغافلین و ارشاد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محمدرضا قمی</w:t>
      </w:r>
    </w:p>
    <w:p>
      <w:pPr>
        <w:pStyle w:val="BookText"/>
        <w:rPr/>
      </w:pPr>
      <w:r>
        <w:rPr>
          <w:rFonts w:ascii="IRNazanin" w:hAnsi="IRNazanin" w:eastAsia="IRNazanin"/>
          <w:color w:val="111111"/>
          <w:sz w:val="28"/>
          <w:sz w:val="28"/>
          <w:szCs w:val="28"/>
          <w:rtl w:val="true"/>
          <w:lang w:bidi="fa-IR"/>
        </w:rPr>
        <w:t xml:space="preserve">اسدالله موسوی خوانساری قمی،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عبدالرحیم، به اهتمام سیداحمد و سیدمحمود، خشتی،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المغترین فی احوال ابلیس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بن علی‌اصغر سبزواری</w:t>
      </w:r>
    </w:p>
    <w:p>
      <w:pPr>
        <w:pStyle w:val="BookText"/>
        <w:rPr/>
      </w:pPr>
      <w:r>
        <w:rPr>
          <w:rFonts w:ascii="IRNazanin" w:hAnsi="IRNazanin" w:eastAsia="IRNazanin"/>
          <w:color w:val="111111"/>
          <w:sz w:val="28"/>
          <w:sz w:val="28"/>
          <w:szCs w:val="28"/>
          <w:rtl w:val="true"/>
          <w:lang w:bidi="fa-IR"/>
        </w:rPr>
        <w:t xml:space="preserve">حسین بن عبدالله شبستری،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محمدحسین بن ملا محمد خوانساری اصفهانی تهرانی،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ضمن چند رساله دیگر از مؤلف، رحلی،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تنبیهیّه مهدویّه شخصیّه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ارومیه‌ای مشهور به سیدآقا و متخلص به عاصی</w:t>
      </w:r>
    </w:p>
    <w:p>
      <w:pPr>
        <w:pStyle w:val="BookText"/>
        <w:rPr/>
      </w:pPr>
      <w:r>
        <w:rPr>
          <w:rFonts w:ascii="IRNazanin" w:hAnsi="IRNazanin" w:eastAsia="IRNazanin"/>
          <w:color w:val="111111"/>
          <w:sz w:val="28"/>
          <w:sz w:val="28"/>
          <w:szCs w:val="28"/>
          <w:rtl w:val="true"/>
          <w:lang w:bidi="fa-IR"/>
        </w:rPr>
        <w:t xml:space="preserve">ضیاءالسادات،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کارخانه مشهدی اسدآقا تبریزی، جیبی،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کمالی</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کتاب‌های چاپی فارسی، خان بابا مشار،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حسینی عصار لواسانی</w:t>
      </w:r>
    </w:p>
    <w:p>
      <w:pPr>
        <w:pStyle w:val="BookText"/>
        <w:rPr/>
      </w:pPr>
      <w:r>
        <w:rPr>
          <w:rFonts w:ascii="IRNazanin" w:hAnsi="IRNazanin" w:eastAsia="IRNazanin"/>
          <w:color w:val="111111"/>
          <w:sz w:val="28"/>
          <w:sz w:val="28"/>
          <w:szCs w:val="28"/>
          <w:rtl w:val="true"/>
          <w:lang w:bidi="fa-IR"/>
        </w:rPr>
        <w:t xml:space="preserve">مرتضی حسینی‌برغانی،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تهران، رقعی،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توزک امیرتیمور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گورکانی</w:t>
      </w:r>
    </w:p>
    <w:p>
      <w:pPr>
        <w:pStyle w:val="BookText"/>
        <w:rPr/>
      </w:pPr>
      <w:r>
        <w:rPr>
          <w:rFonts w:ascii="IRNazanin" w:hAnsi="IRNazanin" w:eastAsia="IRNazanin"/>
          <w:color w:val="111111"/>
          <w:sz w:val="28"/>
          <w:sz w:val="28"/>
          <w:szCs w:val="28"/>
          <w:rtl w:val="true"/>
          <w:lang w:bidi="fa-IR"/>
        </w:rPr>
        <w:t xml:space="preserve">به ضمیمه قابوسنامه چاپ شده است،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الآیات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فاضل کاشانی</w:t>
      </w:r>
    </w:p>
    <w:p>
      <w:pPr>
        <w:pStyle w:val="BookText"/>
        <w:rPr/>
      </w:pPr>
      <w:r>
        <w:rPr>
          <w:rFonts w:ascii="IRNazanin" w:hAnsi="IRNazanin" w:eastAsia="IRNazanin"/>
          <w:color w:val="111111"/>
          <w:sz w:val="28"/>
          <w:sz w:val="28"/>
          <w:szCs w:val="28"/>
          <w:rtl w:val="true"/>
          <w:lang w:bidi="fa-IR"/>
        </w:rPr>
        <w:t xml:space="preserve">نصرالله تفرشی،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ضمن وسیلة‌النجاة چاپ شده است، رقعی،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توضیح البیان فی تسهیل الاوزان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حبیب‌اللّه بن علی مدد شریف ساوجی کاشانی</w:t>
      </w:r>
    </w:p>
    <w:p>
      <w:pPr>
        <w:pStyle w:val="BookText"/>
        <w:rPr/>
      </w:pPr>
      <w:r>
        <w:rPr>
          <w:rFonts w:ascii="IRNazanin" w:hAnsi="IRNazanin" w:eastAsia="IRNazanin"/>
          <w:color w:val="111111"/>
          <w:sz w:val="28"/>
          <w:sz w:val="28"/>
          <w:szCs w:val="28"/>
          <w:rtl w:val="true"/>
          <w:lang w:bidi="fa-IR"/>
        </w:rPr>
        <w:t xml:space="preserve">محمد علی بن حسین علی، تهران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محمدحسین بن ملا محمد کتاب‌فروش خوانساری، خشتی،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عبدالمجید همدانی</w:t>
      </w:r>
    </w:p>
    <w:p>
      <w:pPr>
        <w:pStyle w:val="BookText"/>
        <w:rPr/>
      </w:pPr>
      <w:r>
        <w:rPr>
          <w:rFonts w:ascii="IRNazanin" w:hAnsi="IRNazanin" w:eastAsia="IRNazanin"/>
          <w:color w:val="111111"/>
          <w:sz w:val="28"/>
          <w:sz w:val="28"/>
          <w:szCs w:val="28"/>
          <w:rtl w:val="true"/>
          <w:lang w:bidi="fa-IR"/>
        </w:rPr>
        <w:t xml:space="preserve">صدرالاسلام همدانی،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اسماعیل تاجر، در اول کتاب اجازه محمدحسین بن میرزا خلیل تهرانی به مؤلف چاپ شده است، رقعی،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2143</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bookmarkStart w:id="35" w:name="pg3339_24720"/>
    </w:p>
    <w:p>
      <w:pPr>
        <w:pStyle w:val="Heading3"/>
        <w:numPr>
          <w:ilvl w:val="2"/>
          <w:numId w:val="1"/>
        </w:numPr>
        <w:rPr/>
      </w:pPr>
      <w:bookmarkStart w:id="36" w:name="__RefHeading___Toc2475233_2749589250"/>
      <w:bookmarkStart w:id="37" w:name="_Toc13"/>
      <w:bookmarkEnd w:id="35"/>
      <w:bookmarkEnd w:id="36"/>
      <w:r>
        <w:rPr>
          <w:rtl w:val="true"/>
        </w:rPr>
        <w:t xml:space="preserve">« </w:t>
      </w:r>
      <w:r>
        <w:rPr>
          <w:rtl w:val="true"/>
        </w:rPr>
        <w:t xml:space="preserve">ج </w:t>
      </w:r>
      <w:r>
        <w:rPr>
          <w:rtl w:val="true"/>
        </w:rPr>
        <w:t>»</w:t>
      </w:r>
      <w:bookmarkEnd w:id="37"/>
    </w:p>
    <w:p>
      <w:pPr>
        <w:pStyle w:val="BookText"/>
        <w:rPr/>
      </w:pPr>
      <w:r>
        <w:rPr>
          <w:rFonts w:ascii="IRNazanin" w:hAnsi="IRNazanin" w:eastAsia="IRNazanin"/>
          <w:color w:val="111111"/>
          <w:sz w:val="28"/>
          <w:sz w:val="28"/>
          <w:szCs w:val="28"/>
          <w:rtl w:val="true"/>
          <w:lang w:bidi="fa-IR"/>
        </w:rPr>
        <w:t>جام جم در جغرافیای عمومی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w:t>
      </w:r>
    </w:p>
    <w:p>
      <w:pPr>
        <w:pStyle w:val="BookText"/>
        <w:rPr/>
      </w:pPr>
      <w:r>
        <w:rPr>
          <w:rFonts w:ascii="IRNazanin" w:hAnsi="IRNazanin" w:eastAsia="IRNazanin"/>
          <w:color w:val="111111"/>
          <w:sz w:val="28"/>
          <w:sz w:val="28"/>
          <w:szCs w:val="28"/>
          <w:rtl w:val="true"/>
          <w:lang w:bidi="fa-IR"/>
        </w:rPr>
        <w:t xml:space="preserve">علی بن محمدحسین اصفهانی،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دیباچه از محمودخان کاشی، رحلی،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جم هندوستان و سیاحت‌نامه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سیدعلی‌خان بن حسین حسینی حجازی مشهور به وقارالملک تبریزی</w:t>
      </w:r>
    </w:p>
    <w:p>
      <w:pPr>
        <w:pStyle w:val="BookText"/>
        <w:rPr/>
      </w:pPr>
      <w:r>
        <w:rPr>
          <w:rFonts w:ascii="IRNazanin" w:hAnsi="IRNazanin" w:eastAsia="IRNazanin"/>
          <w:color w:val="111111"/>
          <w:sz w:val="28"/>
          <w:sz w:val="28"/>
          <w:szCs w:val="28"/>
          <w:rtl w:val="true"/>
          <w:lang w:bidi="fa-IR"/>
        </w:rPr>
        <w:t xml:space="preserve">محمد قزوینی،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تبریز، خشتی،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حبلرودی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علی‌اکبر کتابفروش خوانساری، وزیری،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سیدمحمد شهشهانی، شرکت علمی،</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،تهران،وزیری،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صانعی خوانساری، چاپخانه اسلامیه،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تهران، وزیری،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بدون نام کاتب، بمبئی، به اهتمام میرزا اسدالله دلاّل شیرازی، رقعی،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کارخانه الله‌قلی‌خان قاجار،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خوانساری،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محمدتقی تهرانی،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همدانی تهرانی، کتابفروشی علمیه اسلامیه،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علمیه، به ضمیمه کتاب زبدة‌الدعوات کبیر و همچنین لئالی مخزونه در حاشیه‌اش چاپ شده است،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قمی</w:t>
      </w:r>
    </w:p>
    <w:p>
      <w:pPr>
        <w:pStyle w:val="BookText"/>
        <w:rPr/>
      </w:pPr>
      <w:r>
        <w:rPr>
          <w:rFonts w:ascii="IRNazanin" w:hAnsi="IRNazanin" w:eastAsia="IRNazanin"/>
          <w:color w:val="111111"/>
          <w:sz w:val="28"/>
          <w:sz w:val="28"/>
          <w:szCs w:val="28"/>
          <w:rtl w:val="true"/>
          <w:lang w:bidi="fa-IR"/>
        </w:rPr>
        <w:t xml:space="preserve">محمدرضا بن محمدکاظم کرکبودی،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محمدصادق و ملا حسن فرزندان آقاحسین خوانساری، رحلی،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بن محمدجعفر خوانساری،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محمدقلی،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بن علی‌اکبر حسینی سمنانی،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آخر افتادگی دارد، رحلی،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افتادگی دارد و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 صبوری حسین‌آبادی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عیسی اصفهانی، رحلی،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محمد عاملی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اصفهان، رحلی،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علی‌اصغر تبریزی،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مشهدی اسدآقا، تبریز، وزیری،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با حواشی آخوند محمدکاظم خراسانی، وزیری،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خداداد، به اهتمام شیخ علی تهرانی، رحلی،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ابوطالب جهرمی،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سیدمحمدکاظم طباطبایی، به آقا شیخ باقر یزدی سیرجانی، وزیری،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جمال‌الدین بن ابوطالب اصفهانی،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محمدکاظم یزدی، تهران، مطبعه علی‌اصغر، وزیری،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فخررازی</w:t>
      </w:r>
    </w:p>
    <w:p>
      <w:pPr>
        <w:pStyle w:val="BookText"/>
        <w:rPr/>
      </w:pPr>
      <w:r>
        <w:rPr>
          <w:rFonts w:ascii="IRNazanin" w:hAnsi="IRNazanin" w:eastAsia="IRNazanin"/>
          <w:color w:val="111111"/>
          <w:sz w:val="28"/>
          <w:sz w:val="28"/>
          <w:szCs w:val="28"/>
          <w:rtl w:val="true"/>
          <w:lang w:bidi="fa-IR"/>
        </w:rPr>
        <w:t xml:space="preserve">علی بن حاج نصرالله شیرازی،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 مظفری، به اهتمام میرزا محمدخان ملک الکتاب، رقعی،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هروی</w:t>
      </w:r>
    </w:p>
    <w:p>
      <w:pPr>
        <w:pStyle w:val="BookText"/>
        <w:rPr/>
      </w:pPr>
      <w:r>
        <w:rPr>
          <w:rFonts w:ascii="IRNazanin" w:hAnsi="IRNazanin" w:eastAsia="IRNazanin"/>
          <w:color w:val="111111"/>
          <w:sz w:val="28"/>
          <w:sz w:val="28"/>
          <w:szCs w:val="28"/>
          <w:rtl w:val="true"/>
          <w:lang w:bidi="fa-IR"/>
        </w:rPr>
        <w:t xml:space="preserve">محمدجعفر بن محمدحسین، تبریز، مطبعه مشهدی خداداد،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منظومه فوائد و قصیده در حفظ صحت و قصیده در اسماء اجناس ادویه و منظومه دیگر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 تدبیر مأکول و مشروب همه از یوسفی، رقعی،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 برای سال چهارم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بیرجندی</w:t>
      </w:r>
    </w:p>
    <w:p>
      <w:pPr>
        <w:pStyle w:val="BookText"/>
        <w:rPr/>
      </w:pPr>
      <w:r>
        <w:rPr>
          <w:rFonts w:ascii="IRNazanin" w:hAnsi="IRNazanin" w:eastAsia="IRNazanin"/>
          <w:color w:val="111111"/>
          <w:sz w:val="28"/>
          <w:sz w:val="28"/>
          <w:szCs w:val="28"/>
          <w:rtl w:val="true"/>
          <w:lang w:bidi="fa-IR"/>
        </w:rPr>
        <w:t xml:space="preserve">جمال‌الدین،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سعادت،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تهران، مطبعه عبدالرحیم، رقعی،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النورین در احوال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سبزواری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به اهتمام مشهدی عبدالله بن محمدتقی خوانساری، رحلی،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ایران، تهران،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جاویدنامه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 لاهوری</w:t>
      </w:r>
    </w:p>
    <w:p>
      <w:pPr>
        <w:pStyle w:val="BookText"/>
        <w:rPr/>
      </w:pPr>
      <w:r>
        <w:rPr>
          <w:rFonts w:ascii="IRNazanin" w:hAnsi="IRNazanin" w:eastAsia="IRNazanin"/>
          <w:color w:val="111111"/>
          <w:sz w:val="28"/>
          <w:sz w:val="28"/>
          <w:szCs w:val="28"/>
          <w:rtl w:val="true"/>
          <w:lang w:bidi="fa-IR"/>
        </w:rPr>
        <w:t xml:space="preserve">طبع دوم، بدون نام کاتب،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لاهور،پاکستان،خشتی،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 دیوان خواجه حافظ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یمنی بک</w:t>
      </w:r>
    </w:p>
    <w:p>
      <w:pPr>
        <w:pStyle w:val="BookText"/>
        <w:rPr/>
      </w:pPr>
      <w:r>
        <w:rPr>
          <w:rFonts w:ascii="IRNazanin" w:hAnsi="IRNazanin" w:eastAsia="IRNazanin"/>
          <w:color w:val="111111"/>
          <w:sz w:val="28"/>
          <w:sz w:val="28"/>
          <w:szCs w:val="28"/>
          <w:rtl w:val="true"/>
          <w:lang w:bidi="fa-IR"/>
        </w:rPr>
        <w:t xml:space="preserve">قاضی‌زاده، استانبول،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میرمحمدباقر داماد استرآبادی مشهور به میرداماد</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هند، رقعی،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3074</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کلاس‌های پنجم و ششم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آشتیانی</w:t>
      </w:r>
    </w:p>
    <w:p>
      <w:pPr>
        <w:pStyle w:val="BookText"/>
        <w:rPr/>
      </w:pPr>
      <w:r>
        <w:rPr>
          <w:rFonts w:ascii="IRNazanin" w:hAnsi="IRNazanin" w:eastAsia="IRNazanin"/>
          <w:color w:val="111111"/>
          <w:sz w:val="28"/>
          <w:sz w:val="28"/>
          <w:szCs w:val="28"/>
          <w:rtl w:val="true"/>
          <w:lang w:bidi="fa-IR"/>
        </w:rPr>
        <w:t xml:space="preserve">حسین میرخانی، تهران، مطبعه اتحاد، بدون تاریخ، رقعی،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کتابخانه علمی، مطبعه گلستان، وزیری بزرگ،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ایران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رضاخان مهندس‌الملک</w:t>
      </w:r>
    </w:p>
    <w:p>
      <w:pPr>
        <w:pStyle w:val="BookText"/>
        <w:rPr/>
      </w:pPr>
      <w:r>
        <w:rPr>
          <w:rFonts w:ascii="IRNazanin" w:hAnsi="IRNazanin" w:eastAsia="IRNazanin"/>
          <w:color w:val="111111"/>
          <w:sz w:val="28"/>
          <w:sz w:val="28"/>
          <w:szCs w:val="28"/>
          <w:rtl w:val="true"/>
          <w:lang w:bidi="fa-IR"/>
        </w:rPr>
        <w:t xml:space="preserve">محمدمهدی بن محمدتقی اصفهانی، تهران،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مطبعه سعادت، رحلی،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جهان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ناظم</w:t>
      </w:r>
    </w:p>
    <w:p>
      <w:pPr>
        <w:pStyle w:val="BookText"/>
        <w:rPr/>
      </w:pPr>
      <w:r>
        <w:rPr>
          <w:rFonts w:ascii="IRNazanin" w:hAnsi="IRNazanin" w:eastAsia="IRNazanin"/>
          <w:color w:val="111111"/>
          <w:sz w:val="28"/>
          <w:sz w:val="28"/>
          <w:szCs w:val="28"/>
          <w:rtl w:val="true"/>
          <w:lang w:bidi="fa-IR"/>
        </w:rPr>
        <w:t xml:space="preserve">میرزا آقا کمره‌ای،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علیقلی‌خان، رقعی،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رهنما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همایون</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کلاس‌های پنجم و ششم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یازدهم،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حسینی برغانی، اسلامیه،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نهضت شرق، وزیری بزرگ،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سال دوم تر جمه از فن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و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حسین‌خان منشی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محمد ابراهیم قوام الکتاب، کتابخانه اقبال،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کارخانه میرزا علی‌اصغر، وزیری بزرگ،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گلپایگانی،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قبس‌الاحزان و چند کتاب دیگر یک‌جا صحافی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جغرافیای مظفری، نادرمیرزا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جغرافیای دارالسلطنه تبریز</w:t>
      </w:r>
    </w:p>
    <w:p>
      <w:pPr>
        <w:pStyle w:val="BookText"/>
        <w:rPr/>
      </w:pP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مولی محمدباقر مجلسی</w:t>
      </w:r>
    </w:p>
    <w:p>
      <w:pPr>
        <w:pStyle w:val="BookText"/>
        <w:rPr/>
      </w:pPr>
      <w:r>
        <w:rPr>
          <w:rFonts w:ascii="IRNazanin" w:hAnsi="IRNazanin" w:eastAsia="IRNazanin"/>
          <w:color w:val="111111"/>
          <w:sz w:val="28"/>
          <w:sz w:val="28"/>
          <w:szCs w:val="28"/>
          <w:rtl w:val="true"/>
          <w:lang w:bidi="fa-IR"/>
        </w:rPr>
        <w:t xml:space="preserve">کاظم بن عباسعلی خوانساری،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میرزا امان‌الله،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بن سید ابوالحسن موسوی عقیلی،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میرزا محمدابراهیم اصفهانی گلستانه،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عبدالله انصاری،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الله‌قلی‌خان،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 افتادگی دارد، بدون نام کاتب،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رحلی،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محمدرضای خوانساری،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رحلی،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سربی، وزیری بزرگ،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محمدقلی،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محتشم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w:t>
      </w:r>
    </w:p>
    <w:p>
      <w:pPr>
        <w:pStyle w:val="BookText"/>
        <w:rPr/>
      </w:pPr>
      <w:r>
        <w:rPr>
          <w:rFonts w:ascii="IRNazanin" w:hAnsi="IRNazanin" w:eastAsia="IRNazanin"/>
          <w:color w:val="111111"/>
          <w:sz w:val="28"/>
          <w:sz w:val="28"/>
          <w:szCs w:val="28"/>
          <w:rtl w:val="true"/>
          <w:lang w:bidi="fa-IR"/>
        </w:rPr>
        <w:t xml:space="preserve">بدون نام کاتب، مطبعه د ت پرشاد،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بمبئی، هند، به اهتمام حاج حیدرعلی صاحب شیرازی، وزیری،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خاتون‌آبادی مشهور به ابن خاتون علی‌آبادی</w:t>
      </w:r>
    </w:p>
    <w:p>
      <w:pPr>
        <w:pStyle w:val="BookText"/>
        <w:rPr/>
      </w:pPr>
      <w:r>
        <w:rPr>
          <w:rFonts w:ascii="IRNazanin" w:hAnsi="IRNazanin" w:eastAsia="IRNazanin"/>
          <w:color w:val="111111"/>
          <w:sz w:val="28"/>
          <w:sz w:val="28"/>
          <w:szCs w:val="28"/>
          <w:rtl w:val="true"/>
          <w:lang w:bidi="fa-IR"/>
        </w:rPr>
        <w:t>بدون نام کاتب و سال و محل نشر،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قلی بن محمدهادی سلطان کجوری،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غلام‌حسین مازندرانی، رحلی،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قلی بن محمدهادی سلطان کجوری،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کارخانه سیدمحمد،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،کتابفروشی‌ادبیه،افست از روی چاپ‌شماره</w:t>
      </w:r>
      <w:r>
        <w:rPr>
          <w:rFonts w:eastAsia="IRNazanin" w:cs="IRNazanin"/>
          <w:color w:val="111111"/>
          <w:sz w:val="28"/>
          <w:szCs w:val="28"/>
          <w:lang w:bidi="fa-IR"/>
        </w:rPr>
        <w:t>1561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مشهدی خداداد، رحلی،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العالیه و الجعبة الغالیة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نهاوندی</w:t>
      </w:r>
    </w:p>
    <w:p>
      <w:pPr>
        <w:pStyle w:val="BookText"/>
        <w:rPr/>
      </w:pPr>
      <w:r>
        <w:rPr>
          <w:rFonts w:ascii="IRNazanin" w:hAnsi="IRNazanin" w:eastAsia="IRNazanin"/>
          <w:color w:val="111111"/>
          <w:sz w:val="28"/>
          <w:sz w:val="28"/>
          <w:szCs w:val="28"/>
          <w:rtl w:val="true"/>
          <w:lang w:bidi="fa-IR"/>
        </w:rPr>
        <w:t xml:space="preserve">جلد اول، دوم و سوم بدون نام کاتب، میرزا احمد کتابفروش تهرانی، تهران، بدون تاریخ، رحلی،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جنة‌النعیم و العیش السلیم فی احوال سیدنا عبدالعظیم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ملاباقر کجوری مازندرانی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رحلی، در خاتمه آن صورت موقوفات حضرت عبدالعظیم علیه‌السلام چاپ شده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الجنة و النار یا نوادر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 از مجمع‌النورین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سبزواری</w:t>
      </w:r>
    </w:p>
    <w:p>
      <w:pPr>
        <w:pStyle w:val="BookText"/>
        <w:rPr/>
      </w:pPr>
      <w:r>
        <w:rPr>
          <w:rFonts w:ascii="IRNazanin" w:hAnsi="IRNazanin" w:eastAsia="IRNazanin"/>
          <w:color w:val="111111"/>
          <w:sz w:val="28"/>
          <w:sz w:val="28"/>
          <w:szCs w:val="28"/>
          <w:rtl w:val="true"/>
          <w:lang w:bidi="fa-IR"/>
        </w:rPr>
        <w:t xml:space="preserve">عبدالمطلب تبریزی،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خشتی،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جنتان مدهامتان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نهاوندی</w:t>
      </w:r>
    </w:p>
    <w:p>
      <w:pPr>
        <w:pStyle w:val="BookText"/>
        <w:rPr/>
      </w:pPr>
      <w:r>
        <w:rPr>
          <w:rFonts w:ascii="IRNazanin" w:hAnsi="IRNazanin" w:eastAsia="IRNazanin"/>
          <w:color w:val="111111"/>
          <w:sz w:val="28"/>
          <w:sz w:val="28"/>
          <w:szCs w:val="28"/>
          <w:rtl w:val="true"/>
          <w:lang w:bidi="fa-IR"/>
        </w:rPr>
        <w:t xml:space="preserve">محمدعلی بن میرزا محمود غروی تبریزی،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اخوان کتابچی، رحلی،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اشعاری از شعرای مختلف، بدون نام کاتب و سال و محل نشر، رقعی، به ضمیمه‌گلچین مدایح چاپ‌شده‌است،از آغاز و انجام افتادگی‌دارد،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نعمت‌خان عالی</w:t>
      </w:r>
    </w:p>
    <w:p>
      <w:pPr>
        <w:pStyle w:val="BookText"/>
        <w:rPr/>
      </w:pPr>
      <w:r>
        <w:rPr>
          <w:rFonts w:ascii="IRNazanin" w:hAnsi="IRNazanin" w:eastAsia="IRNazanin"/>
          <w:color w:val="111111"/>
          <w:sz w:val="28"/>
          <w:sz w:val="28"/>
          <w:szCs w:val="28"/>
          <w:rtl w:val="true"/>
          <w:lang w:bidi="fa-IR"/>
        </w:rPr>
        <w:t xml:space="preserve">به ضمیمه مطارح الانظار مازندرانی، از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 اسفراینی</w:t>
      </w:r>
    </w:p>
    <w:p>
      <w:pPr>
        <w:pStyle w:val="BookText"/>
        <w:rPr/>
      </w:pPr>
      <w:r>
        <w:rPr>
          <w:rFonts w:ascii="IRNazanin" w:hAnsi="IRNazanin" w:eastAsia="IRNazanin"/>
          <w:color w:val="111111"/>
          <w:sz w:val="28"/>
          <w:sz w:val="28"/>
          <w:szCs w:val="28"/>
          <w:rtl w:val="true"/>
          <w:lang w:bidi="fa-IR"/>
        </w:rPr>
        <w:t xml:space="preserve">به ضمیمه شرح اشعة‌اللمعات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در عنوان آن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نبذی از کتاب جواهرالاسرار منتخب مفتاح‌الاسرار تألیف علی حمزه بن علی ملک بن حسن طوسی المنسوب الی احمد بن محمد الزمجی الهاشمی المروزی المعروف به آذری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جواهرالاسرار،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محسنی</w:t>
      </w:r>
    </w:p>
    <w:p>
      <w:pPr>
        <w:pStyle w:val="BookText"/>
        <w:rPr/>
      </w:pPr>
      <w:r>
        <w:rPr>
          <w:rFonts w:ascii="IRNazanin" w:hAnsi="IRNazanin" w:eastAsia="IRNazanin"/>
          <w:color w:val="111111"/>
          <w:sz w:val="28"/>
          <w:sz w:val="28"/>
          <w:szCs w:val="28"/>
          <w:rtl w:val="true"/>
          <w:lang w:bidi="fa-IR"/>
        </w:rPr>
        <w:t>جواهر الایقان و سرمایه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آقافاضل دربندی شیروانی</w:t>
      </w:r>
    </w:p>
    <w:p>
      <w:pPr>
        <w:pStyle w:val="BookText"/>
        <w:rPr/>
      </w:pPr>
      <w:r>
        <w:rPr>
          <w:rFonts w:ascii="IRNazanin" w:hAnsi="IRNazanin" w:eastAsia="IRNazanin"/>
          <w:color w:val="111111"/>
          <w:sz w:val="28"/>
          <w:sz w:val="28"/>
          <w:szCs w:val="28"/>
          <w:rtl w:val="true"/>
          <w:lang w:bidi="fa-IR"/>
        </w:rPr>
        <w:t xml:space="preserve">محمد بن علی‌محمد،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عبدالحسین تبریزی، رحلی،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عطار نیشابوری</w:t>
      </w:r>
    </w:p>
    <w:p>
      <w:pPr>
        <w:pStyle w:val="BookText"/>
        <w:rPr/>
      </w:pPr>
      <w:r>
        <w:rPr>
          <w:rFonts w:ascii="IRNazanin" w:hAnsi="IRNazanin" w:eastAsia="IRNazanin"/>
          <w:color w:val="111111"/>
          <w:sz w:val="28"/>
          <w:sz w:val="28"/>
          <w:szCs w:val="28"/>
          <w:rtl w:val="true"/>
          <w:lang w:bidi="fa-IR"/>
        </w:rPr>
        <w:t xml:space="preserve">جلد اول و دوم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بن محمدصادق خوانساری،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تهران، کتابفروشی اسلامیه، وزیری،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بیرجندی خراسانی</w:t>
      </w:r>
    </w:p>
    <w:p>
      <w:pPr>
        <w:pStyle w:val="BookText"/>
        <w:rPr/>
      </w:pPr>
      <w:r>
        <w:rPr>
          <w:rFonts w:ascii="IRNazanin" w:hAnsi="IRNazanin" w:eastAsia="IRNazanin"/>
          <w:color w:val="111111"/>
          <w:sz w:val="28"/>
          <w:sz w:val="28"/>
          <w:szCs w:val="28"/>
          <w:rtl w:val="true"/>
          <w:lang w:bidi="fa-IR"/>
        </w:rPr>
        <w:t xml:space="preserve">عبدالله حایری تهرانی،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فخریه، رقعی،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و 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w:t>
      </w:r>
    </w:p>
    <w:p>
      <w:pPr>
        <w:pStyle w:val="BookText"/>
        <w:rPr/>
      </w:pPr>
      <w:r>
        <w:rPr>
          <w:rFonts w:ascii="IRNazanin" w:hAnsi="IRNazanin" w:eastAsia="IRNazanin"/>
          <w:color w:val="111111"/>
          <w:sz w:val="28"/>
          <w:sz w:val="28"/>
          <w:szCs w:val="28"/>
          <w:rtl w:val="true"/>
          <w:lang w:bidi="fa-IR"/>
        </w:rPr>
        <w:t xml:space="preserve">محمدجواد بن محمدباقر بن محمود حسینی دستغیب شیرازی،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هند، مطبع گلزار حسنی،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جواهرالکلام فی سوانح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اشرف‌الواعظین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جلد اول،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عبدالرحمن خوشنویس،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چاپخانه علمی، وزیری،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تهران، مطبعه علمی،</w:t>
      </w:r>
    </w:p>
    <w:p>
      <w:pPr>
        <w:pStyle w:val="BookText"/>
        <w:rPr/>
      </w:pPr>
      <w:r>
        <w:rPr>
          <w:rFonts w:ascii="IRNazanin" w:hAnsi="IRNazanin" w:eastAsia="IRNazanin"/>
          <w:color w:val="111111"/>
          <w:sz w:val="28"/>
          <w:sz w:val="28"/>
          <w:szCs w:val="28"/>
          <w:rtl w:val="true"/>
          <w:lang w:bidi="fa-IR"/>
        </w:rPr>
        <w:t>جواهرالکلام و مفتاح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پرویزخان سلماسی ذهبی</w:t>
      </w:r>
    </w:p>
    <w:p>
      <w:pPr>
        <w:pStyle w:val="BookText"/>
        <w:rPr/>
      </w:pPr>
      <w:r>
        <w:rPr>
          <w:rFonts w:ascii="IRNazanin" w:hAnsi="IRNazanin" w:eastAsia="IRNazanin"/>
          <w:color w:val="111111"/>
          <w:sz w:val="28"/>
          <w:sz w:val="28"/>
          <w:szCs w:val="28"/>
          <w:rtl w:val="true"/>
          <w:lang w:bidi="fa-IR"/>
        </w:rPr>
        <w:t xml:space="preserve">طاهر بن عبدالرحمن قراجه‌داغی،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مطبعه مشهدی اسدآقا، رقعی،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جواهرالکلمات لبصائر النسمات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نهاوندی</w:t>
      </w:r>
    </w:p>
    <w:p>
      <w:pPr>
        <w:pStyle w:val="BookText"/>
        <w:rPr/>
      </w:pPr>
      <w:r>
        <w:rPr>
          <w:rFonts w:ascii="IRNazanin" w:hAnsi="IRNazanin" w:eastAsia="IRNazanin"/>
          <w:color w:val="111111"/>
          <w:sz w:val="28"/>
          <w:sz w:val="28"/>
          <w:szCs w:val="28"/>
          <w:rtl w:val="true"/>
          <w:lang w:bidi="fa-IR"/>
        </w:rPr>
        <w:t xml:space="preserve">محمدحسن سبزواری،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نادری</w:t>
      </w:r>
    </w:p>
    <w:p>
      <w:p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منشی استرآبادی</w:t>
      </w:r>
    </w:p>
    <w:p>
      <w:pPr>
        <w:pStyle w:val="BookText"/>
        <w:rPr/>
      </w:pPr>
      <w:r>
        <w:rPr>
          <w:rFonts w:ascii="IRNazanin" w:hAnsi="IRNazanin" w:eastAsia="IRNazanin"/>
          <w:color w:val="111111"/>
          <w:sz w:val="28"/>
          <w:sz w:val="28"/>
          <w:szCs w:val="28"/>
          <w:rtl w:val="true"/>
          <w:lang w:bidi="fa-IR"/>
        </w:rPr>
        <w:t xml:space="preserve">محمدحسین بن حسینعلی خویی،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حاجی بهرام بن اسماعیل اردبیلی، رحلی،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بن محمد آشتیانی، تبریز،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محمد، رحلی،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عسکر بن حسین بیک اردوبادی تبریزی، تبریز،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جعفر بن محمدرضا، تهران،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عبدالحسین، وزیری،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محمود اهری، تبریز،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کربلایی اسد، وزیری،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638</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bookmarkStart w:id="38" w:name="pg3339_24731"/>
    </w:p>
    <w:p>
      <w:pPr>
        <w:pStyle w:val="Heading3"/>
        <w:numPr>
          <w:ilvl w:val="2"/>
          <w:numId w:val="1"/>
        </w:numPr>
        <w:rPr/>
      </w:pPr>
      <w:bookmarkStart w:id="39" w:name="__RefHeading___Toc2475235_2749589250"/>
      <w:bookmarkStart w:id="40" w:name="_Toc14"/>
      <w:bookmarkEnd w:id="38"/>
      <w:bookmarkEnd w:id="39"/>
      <w:r>
        <w:rPr>
          <w:rtl w:val="true"/>
        </w:rPr>
        <w:t xml:space="preserve">« </w:t>
      </w:r>
      <w:r>
        <w:rPr>
          <w:rtl w:val="true"/>
        </w:rPr>
        <w:t xml:space="preserve">چ </w:t>
      </w:r>
      <w:r>
        <w:rPr>
          <w:rtl w:val="true"/>
        </w:rPr>
        <w:t>»</w:t>
      </w:r>
      <w:bookmarkEnd w:id="40"/>
    </w:p>
    <w:p>
      <w:pPr>
        <w:pStyle w:val="BookText"/>
        <w:rPr/>
      </w:pPr>
      <w:r>
        <w:rPr>
          <w:rFonts w:ascii="IRNazanin" w:hAnsi="IRNazanin" w:eastAsia="IRNazanin"/>
          <w:color w:val="111111"/>
          <w:sz w:val="28"/>
          <w:sz w:val="28"/>
          <w:szCs w:val="28"/>
          <w:rtl w:val="true"/>
          <w:lang w:bidi="fa-IR"/>
        </w:rPr>
        <w:t xml:space="preserve">چراغ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غیاث‌اللغات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سراج‌الدین علیخان آرزو</w:t>
      </w:r>
    </w:p>
    <w:p>
      <w:pPr>
        <w:pStyle w:val="BookText"/>
        <w:rPr/>
      </w:pPr>
      <w:r>
        <w:rPr>
          <w:rFonts w:ascii="IRNazanin" w:hAnsi="IRNazanin" w:eastAsia="IRNazanin"/>
          <w:color w:val="111111"/>
          <w:sz w:val="28"/>
          <w:sz w:val="28"/>
          <w:szCs w:val="28"/>
          <w:rtl w:val="true"/>
          <w:lang w:bidi="fa-IR"/>
        </w:rPr>
        <w:t>در حاشیه غیاث‌اللغات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چهارمقاله عروضی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 احمد بن عمر نظامی عروضی سمرقندی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بمبئی، مطبع گلزار حسنی، رقعی،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 xml:space="preserve">در حاشیه مکارم‌الکرایم صفحات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نصایح زبور و صحف ادریس و طب النبی و لئالی منظومه عبدالحسین خلخالی تبریزی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1298</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bookmarkStart w:id="41" w:name="pg3339_24732"/>
    </w:p>
    <w:p>
      <w:pPr>
        <w:pStyle w:val="Heading3"/>
        <w:numPr>
          <w:ilvl w:val="2"/>
          <w:numId w:val="1"/>
        </w:numPr>
        <w:rPr/>
      </w:pPr>
      <w:bookmarkStart w:id="42" w:name="__RefHeading___Toc2475237_2749589250"/>
      <w:bookmarkStart w:id="43" w:name="_Toc15"/>
      <w:bookmarkEnd w:id="41"/>
      <w:bookmarkEnd w:id="42"/>
      <w:r>
        <w:rPr>
          <w:rtl w:val="true"/>
        </w:rPr>
        <w:t xml:space="preserve">« </w:t>
      </w:r>
      <w:r>
        <w:rPr>
          <w:rtl w:val="true"/>
        </w:rPr>
        <w:t xml:space="preserve">ح </w:t>
      </w:r>
      <w:r>
        <w:rPr>
          <w:rtl w:val="true"/>
        </w:rPr>
        <w:t>»</w:t>
      </w:r>
      <w:bookmarkEnd w:id="43"/>
    </w:p>
    <w:p>
      <w:pPr>
        <w:pStyle w:val="BookText"/>
        <w:rPr/>
      </w:pPr>
      <w:r>
        <w:rPr>
          <w:rFonts w:ascii="IRNazanin" w:hAnsi="IRNazanin" w:eastAsia="IRNazanin"/>
          <w:color w:val="111111"/>
          <w:sz w:val="28"/>
          <w:sz w:val="28"/>
          <w:szCs w:val="28"/>
          <w:rtl w:val="true"/>
          <w:lang w:bidi="fa-IR"/>
        </w:rPr>
        <w:t xml:space="preserve">حاجی‌بابا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العجم</w:t>
      </w:r>
    </w:p>
    <w:p>
      <w:pPr>
        <w:pStyle w:val="BookText"/>
        <w:rPr/>
      </w:pPr>
      <w:r>
        <w:rPr>
          <w:rFonts w:ascii="IRNazanin" w:hAnsi="IRNazanin" w:eastAsia="IRNazanin"/>
          <w:color w:val="111111"/>
          <w:sz w:val="28"/>
          <w:sz w:val="28"/>
          <w:szCs w:val="28"/>
          <w:rtl w:val="true"/>
          <w:lang w:bidi="fa-IR"/>
        </w:rPr>
        <w:t>حاشیه حاشیه ملا عبدالله یزدی بر تهذیب المنطق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علی‌رضا تجلی اردکانی شیرازی</w:t>
      </w:r>
    </w:p>
    <w:p>
      <w:pPr>
        <w:pStyle w:val="BookText"/>
        <w:rPr/>
      </w:pP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جرفادقانی،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ضمن حاشیه ملا عبدالله یزدی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به اهتمام محمد بن علی خوانساری، از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حاشیه ملا عبدالله چاپ شده است، وزیری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بن ملا محمد، وزیری، بدون صفحه‌شمار، به ضمیمه حاشیه ملا عبدالله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نصرالله تفرشی و سیدحسین خراسانی تهرانی، مطبعه محمدقلی تهرانی، به ضمیمه حاشیه ملا عبدالله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محمدعلی، بدون صفحه‌شمار، قطع وزیری، در آخر حاشیه ملا عبدالله یزدی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حاشیه ملا عبدالله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بدون صفحه‌شمار، وزیری، در آخر حاشیه ملا عبدالله یزدی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اخیری با رساله قوس و قزح ابومحمد مدعو به سعدالله و شرح النهاری الحری لمتن الابهری در یک جلد صحافی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در آخر حاشیه ملا عبدالله یزدی چاپ شده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سال و محل نشر، در آخر حاشیه ملا عبدالله چاپ شده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جامع عباسی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شیخ عبدالله مازندرانی</w:t>
      </w:r>
    </w:p>
    <w:p>
      <w:pPr>
        <w:pStyle w:val="BookText"/>
        <w:rPr/>
      </w:pPr>
      <w:r>
        <w:rPr>
          <w:rFonts w:ascii="IRNazanin" w:hAnsi="IRNazanin" w:eastAsia="IRNazanin"/>
          <w:color w:val="111111"/>
          <w:sz w:val="28"/>
          <w:sz w:val="28"/>
          <w:szCs w:val="28"/>
          <w:rtl w:val="true"/>
          <w:lang w:bidi="fa-IR"/>
        </w:rPr>
        <w:t>حاشیه غایة‌القصوی ترجمه 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حائری یزدی</w:t>
      </w:r>
    </w:p>
    <w:p>
      <w:pPr>
        <w:pStyle w:val="BookText"/>
        <w:rPr/>
      </w:pPr>
      <w:r>
        <w:rPr>
          <w:rFonts w:ascii="IRNazanin" w:hAnsi="IRNazanin" w:eastAsia="IRNazanin"/>
          <w:color w:val="111111"/>
          <w:sz w:val="28"/>
          <w:sz w:val="28"/>
          <w:szCs w:val="28"/>
          <w:rtl w:val="true"/>
          <w:lang w:bidi="fa-IR"/>
        </w:rPr>
        <w:t xml:space="preserve">اشرف الکتاب اسدالله موسوی،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مطبعه سعادت،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با رساله وسیلة‌النجاة سیدمحمد کوهکمری مشهور به حجت در یک جلد صحافی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بن همام‌الدین مشهور به خواندمیر</w:t>
      </w:r>
    </w:p>
    <w:p>
      <w:pPr>
        <w:pStyle w:val="BookText"/>
        <w:rPr/>
      </w:pPr>
      <w:r>
        <w:rPr>
          <w:rFonts w:ascii="IRNazanin" w:hAnsi="IRNazanin" w:eastAsia="IRNazanin"/>
          <w:color w:val="111111"/>
          <w:sz w:val="28"/>
          <w:sz w:val="28"/>
          <w:szCs w:val="28"/>
          <w:rtl w:val="true"/>
          <w:lang w:bidi="fa-IR"/>
        </w:rPr>
        <w:t xml:space="preserve">شامل هر سه جلد کتاب، نصرالله تفرشی،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دارالطباعة آقامیرباقر، رحلی،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البالغة فی اثبات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موسوی حسینی شهرستانی</w:t>
      </w:r>
    </w:p>
    <w:p>
      <w:pPr>
        <w:pStyle w:val="BookText"/>
        <w:rPr/>
      </w:pPr>
      <w:r>
        <w:rPr>
          <w:rFonts w:ascii="IRNazanin" w:hAnsi="IRNazanin" w:eastAsia="IRNazanin"/>
          <w:color w:val="111111"/>
          <w:sz w:val="28"/>
          <w:sz w:val="28"/>
          <w:szCs w:val="28"/>
          <w:rtl w:val="true"/>
          <w:lang w:bidi="fa-IR"/>
        </w:rPr>
        <w:t xml:space="preserve">بدون نام کاتب، در ضمن رساله اصول دین میرزای قمی و رساله نور مبین فی اصول‌الدین مؤلف، در صفحات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و در آخر آن شرح‌حال میرزا هدایت‌الله حکیم‌باشی ملقب به مشیرالاطباء به قلم میرزا حیدرعلی مجدالادباء در دو صفحه آمده است، رقعی،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1332</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حجة‌السعادة فی حجة‌الشهادة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شهادت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محمدحسن بن علی مراغی</w:t>
      </w:r>
    </w:p>
    <w:p>
      <w:pPr>
        <w:pStyle w:val="BookText"/>
        <w:rPr/>
      </w:pPr>
      <w:r>
        <w:rPr>
          <w:rFonts w:ascii="IRNazanin" w:hAnsi="IRNazanin" w:eastAsia="IRNazanin"/>
          <w:color w:val="111111"/>
          <w:sz w:val="28"/>
          <w:sz w:val="28"/>
          <w:szCs w:val="28"/>
          <w:rtl w:val="true"/>
          <w:lang w:bidi="fa-IR"/>
        </w:rPr>
        <w:t xml:space="preserve">در واقعه جانگداز شهادت حضرت سیدالشهدا علیه‌السلام و وقایعی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سایر بلاد عالم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منشی تبریزی،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دارالطباعة مشهدی اسدآقا، وزیری،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سربی، قاهره،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ضمن چند کتاب دیگر صحافی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حدائق الانس،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القدس</w:t>
      </w:r>
    </w:p>
    <w:p>
      <w:pPr>
        <w:pStyle w:val="BookText"/>
        <w:rPr/>
      </w:pP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 ـ تفسیر 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معین‌الدین فراهی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حسینی، مطبعه کربلایی محمدقلی چاپچی تهرانی،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تهران، به اهتمام غلامحسین گلپایگانی و به دستور معزالدولة بهرام میرزا،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وطواط</w:t>
      </w:r>
    </w:p>
    <w:p>
      <w:pPr>
        <w:pStyle w:val="BookText"/>
        <w:rPr/>
      </w:pPr>
      <w:r>
        <w:rPr>
          <w:rFonts w:ascii="IRNazanin" w:hAnsi="IRNazanin" w:eastAsia="IRNazanin"/>
          <w:color w:val="111111"/>
          <w:sz w:val="28"/>
          <w:sz w:val="28"/>
          <w:szCs w:val="28"/>
          <w:rtl w:val="true"/>
          <w:lang w:bidi="fa-IR"/>
        </w:rPr>
        <w:t xml:space="preserve">عباس نائینی ملقب به صفاء السلطنة،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علی‌اصغر، رقعی،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لطیفة‌العرفان منتخب اشعار سنائی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بن محمدحسین زنگنه، تهران، مطبعه آقامحمدباقر،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دیوان‌های قاآنی، فروغی بسطامی و جلال‌الدین میرزا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حدائق الطبیعه در اثبات حرکت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دکتر میرزا تقی‌خان کاشانی</w:t>
      </w:r>
    </w:p>
    <w:p>
      <w:pPr>
        <w:pStyle w:val="BookText"/>
        <w:rPr/>
      </w:pPr>
      <w:r>
        <w:rPr>
          <w:rFonts w:ascii="IRNazanin" w:hAnsi="IRNazanin" w:eastAsia="IRNazanin"/>
          <w:color w:val="111111"/>
          <w:sz w:val="28"/>
          <w:sz w:val="28"/>
          <w:szCs w:val="28"/>
          <w:rtl w:val="true"/>
          <w:lang w:bidi="fa-IR"/>
        </w:rPr>
        <w:t xml:space="preserve">جلد نخستین، دارالطباعه فرهنگ، اصفهان،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رساله خمریه از همین مؤلف به چاپ رسیده است،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حدیقة الحقیقة و شریعة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مجدود بن آدم سنایی غزنوی</w:t>
      </w:r>
    </w:p>
    <w:p>
      <w:pPr>
        <w:pStyle w:val="BookText"/>
        <w:rPr/>
      </w:pPr>
      <w:r>
        <w:rPr>
          <w:rFonts w:ascii="IRNazanin" w:hAnsi="IRNazanin" w:eastAsia="IRNazanin"/>
          <w:color w:val="111111"/>
          <w:sz w:val="28"/>
          <w:sz w:val="28"/>
          <w:szCs w:val="28"/>
          <w:rtl w:val="true"/>
          <w:lang w:bidi="fa-IR"/>
        </w:rPr>
        <w:t>بدون‌نام‌کاتب،مطبعه‌منشی‌نولکشور،</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م،لکهنو،هند،وزیری،</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کاظم بن محمدرضا شیرازی، بمبئی، مطبعه میرزا ابوطالب شیرازی،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اهتمام محمدحسین بن محمدمهدی کاشانی، وزیری،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حدیقة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مقدس اردبیلی</w:t>
      </w:r>
    </w:p>
    <w:p>
      <w:pPr>
        <w:pStyle w:val="BookText"/>
        <w:rPr/>
      </w:pPr>
      <w:r>
        <w:rPr>
          <w:rFonts w:ascii="IRNazanin" w:hAnsi="IRNazanin" w:eastAsia="IRNazanin"/>
          <w:color w:val="111111"/>
          <w:sz w:val="28"/>
          <w:sz w:val="28"/>
          <w:szCs w:val="28"/>
          <w:rtl w:val="true"/>
          <w:lang w:bidi="fa-IR"/>
        </w:rPr>
        <w:t xml:space="preserve">جلد دوم، نصرالله تفرشی، تهران،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محمدحسین تهرانی،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ابوالقاسم قمشه‌ای،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میرزا علی مشهور به زین‌العابدین انجوی شیرازی، به اهتمام محمدصادق صاحب بن آقامیرزا شیرازی،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بمبئی، مطبعه محمدی عرف مختوم، وزیری بزرگ،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و محل نشر،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و سال و محل نشر، رحلی،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همایون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قوام‌الکتاب،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متوسطه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غلام‌حسین‌خان رهنما</w:t>
      </w:r>
    </w:p>
    <w:p>
      <w:pPr>
        <w:pStyle w:val="BookText"/>
        <w:rPr/>
      </w:pPr>
      <w:r>
        <w:rPr>
          <w:rFonts w:ascii="IRNazanin" w:hAnsi="IRNazanin" w:eastAsia="IRNazanin"/>
          <w:color w:val="111111"/>
          <w:sz w:val="28"/>
          <w:sz w:val="28"/>
          <w:szCs w:val="28"/>
          <w:rtl w:val="true"/>
          <w:lang w:bidi="fa-IR"/>
        </w:rPr>
        <w:t xml:space="preserve">مرتضی حسینی برغانی،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گلستان،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معرفت، رقعی،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برای پنجم و ششم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همایون</w:t>
      </w:r>
    </w:p>
    <w:p>
      <w:pPr>
        <w:pStyle w:val="BookText"/>
        <w:rPr/>
      </w:pPr>
      <w:r>
        <w:rPr>
          <w:rFonts w:ascii="IRNazanin" w:hAnsi="IRNazanin" w:eastAsia="IRNazanin"/>
          <w:color w:val="111111"/>
          <w:sz w:val="28"/>
          <w:sz w:val="28"/>
          <w:szCs w:val="28"/>
          <w:rtl w:val="true"/>
          <w:lang w:bidi="fa-IR"/>
        </w:rPr>
        <w:t xml:space="preserve">کتابخانه مظفری،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سربی، رقعی،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الحسنیه</w:t>
      </w:r>
    </w:p>
    <w:p>
      <w:pPr>
        <w:pStyle w:val="BookText"/>
        <w:rPr/>
      </w:pPr>
      <w:r>
        <w:rPr>
          <w:rFonts w:ascii="IRNazanin" w:hAnsi="IRNazanin" w:eastAsia="IRNazanin"/>
          <w:color w:val="111111"/>
          <w:sz w:val="28"/>
          <w:sz w:val="28"/>
          <w:szCs w:val="28"/>
          <w:rtl w:val="true"/>
          <w:lang w:bidi="fa-IR"/>
        </w:rPr>
        <w:t>حفظ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میرزا علی‌خان ناصرالحکما سرتیپ اول فرزند شیخ عبدالجلیل طبیب</w:t>
      </w:r>
    </w:p>
    <w:p>
      <w:pPr>
        <w:pStyle w:val="BookText"/>
        <w:rPr/>
      </w:pPr>
      <w:r>
        <w:rPr>
          <w:rFonts w:ascii="IRNazanin" w:hAnsi="IRNazanin" w:eastAsia="IRNazanin"/>
          <w:color w:val="111111"/>
          <w:sz w:val="28"/>
          <w:sz w:val="28"/>
          <w:szCs w:val="28"/>
          <w:rtl w:val="true"/>
          <w:lang w:bidi="fa-IR"/>
        </w:rPr>
        <w:t xml:space="preserve">زین‌العابدین محلاتی، دارالطباعه خداداد،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تهران، خشتی،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و 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گالتید بواسه فرانسوی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نصرالاطباء فرزند سیداحمد</w:t>
      </w:r>
    </w:p>
    <w:p>
      <w:pPr>
        <w:pStyle w:val="BookText"/>
        <w:rPr/>
      </w:pPr>
      <w:r>
        <w:rPr>
          <w:rFonts w:ascii="IRNazanin" w:hAnsi="IRNazanin" w:eastAsia="IRNazanin"/>
          <w:color w:val="111111"/>
          <w:sz w:val="28"/>
          <w:sz w:val="28"/>
          <w:szCs w:val="28"/>
          <w:rtl w:val="true"/>
          <w:lang w:bidi="fa-IR"/>
        </w:rPr>
        <w:t xml:space="preserve">حسین خویی تبریزی،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رقعی،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الکتاب، تهران، رقعی،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بهائیت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محمدعلی بن محمدکاظم مجتهد شاهرودی خراسانی</w:t>
      </w:r>
    </w:p>
    <w:p>
      <w:pPr>
        <w:pStyle w:val="BookText"/>
        <w:rPr/>
      </w:pPr>
      <w:r>
        <w:rPr>
          <w:rFonts w:ascii="IRNazanin" w:hAnsi="IRNazanin" w:eastAsia="IRNazanin"/>
          <w:color w:val="111111"/>
          <w:sz w:val="28"/>
          <w:sz w:val="28"/>
          <w:szCs w:val="28"/>
          <w:rtl w:val="true"/>
          <w:lang w:bidi="fa-IR"/>
        </w:rPr>
        <w:t xml:space="preserve">جمال‌الدین بن ابوطالب اصفهانی تهرانی،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مطبعه مشهدی خداداد، به اهتمام محمدحسین کتابفروش، رحلی،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مولی محمدباقر مجلسی</w:t>
      </w:r>
    </w:p>
    <w:p>
      <w:pPr>
        <w:pStyle w:val="BookText"/>
        <w:rPr/>
      </w:pP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تهران، سربی،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اساسی یا آداب مشروطیت 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محمد علی خان بن محمدحسین فروغی</w:t>
      </w:r>
    </w:p>
    <w:p>
      <w:pPr>
        <w:pStyle w:val="BookText"/>
        <w:rPr/>
      </w:pPr>
      <w:r>
        <w:rPr>
          <w:rFonts w:ascii="IRNazanin" w:hAnsi="IRNazanin" w:eastAsia="IRNazanin"/>
          <w:color w:val="111111"/>
          <w:sz w:val="28"/>
          <w:sz w:val="28"/>
          <w:szCs w:val="28"/>
          <w:rtl w:val="true"/>
          <w:lang w:bidi="fa-IR"/>
        </w:rPr>
        <w:t xml:space="preserve">مرتضی شریف نجم‌آبادی، 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مشیرالدولة، حسن بن نصرالله پیرنیا</w:t>
      </w:r>
    </w:p>
    <w:p>
      <w:pPr>
        <w:pStyle w:val="BookText"/>
        <w:rPr/>
      </w:pPr>
      <w:r>
        <w:rPr>
          <w:rFonts w:ascii="IRNazanin" w:hAnsi="IRNazanin" w:eastAsia="IRNazanin"/>
          <w:color w:val="111111"/>
          <w:sz w:val="28"/>
          <w:sz w:val="28"/>
          <w:szCs w:val="28"/>
          <w:rtl w:val="true"/>
          <w:lang w:bidi="fa-IR"/>
        </w:rPr>
        <w:t xml:space="preserve">جلد اول، بدون نام کاتب،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مدرسه سیاسی، وزیری،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دول و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خاقانیه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نظام‌العلماء حاج سید رفیع طباطبایی تبریزی</w:t>
      </w:r>
    </w:p>
    <w:p>
      <w:pPr>
        <w:pStyle w:val="BookText"/>
        <w:rPr/>
      </w:pPr>
      <w:r>
        <w:rPr>
          <w:rFonts w:ascii="IRNazanin" w:hAnsi="IRNazanin" w:eastAsia="IRNazanin"/>
          <w:color w:val="111111"/>
          <w:sz w:val="28"/>
          <w:sz w:val="28"/>
          <w:szCs w:val="28"/>
          <w:rtl w:val="true"/>
          <w:lang w:bidi="fa-IR"/>
        </w:rPr>
        <w:t xml:space="preserve">علی بن احمد ملقب به ابوتراب،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رقعی،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جبر و تفویض و شرح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العلماء حاج سید رفیع طباطبایی تبریزی</w:t>
      </w:r>
    </w:p>
    <w:p>
      <w:pPr>
        <w:pStyle w:val="BookText"/>
        <w:rPr/>
      </w:pPr>
      <w:r>
        <w:rPr>
          <w:rFonts w:ascii="IRNazanin" w:hAnsi="IRNazanin" w:eastAsia="IRNazanin"/>
          <w:color w:val="111111"/>
          <w:sz w:val="28"/>
          <w:sz w:val="28"/>
          <w:szCs w:val="28"/>
          <w:rtl w:val="true"/>
          <w:lang w:bidi="fa-IR"/>
        </w:rPr>
        <w:t xml:space="preserve">موسی بن جواد، کارخانه حاج احمدآقا،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تبریز، خشتی،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حکمة بالغه و مأة کلمه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رقعی،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ترجمه نزهة النواظر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حکمة الحجاب و ادلة النقاب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شیخ محمدحسین خراسانی</w:t>
      </w:r>
    </w:p>
    <w:p>
      <w:pPr>
        <w:pStyle w:val="BookText"/>
        <w:rPr/>
      </w:pPr>
      <w:r>
        <w:rPr>
          <w:rFonts w:ascii="IRNazanin" w:hAnsi="IRNazanin" w:eastAsia="IRNazanin"/>
          <w:color w:val="111111"/>
          <w:sz w:val="28"/>
          <w:sz w:val="28"/>
          <w:szCs w:val="28"/>
          <w:rtl w:val="true"/>
          <w:lang w:bidi="fa-IR"/>
        </w:rPr>
        <w:t xml:space="preserve">اشرف الکتاب اسدالله موسوی خوانساری،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تهران، مطبعه علمی، رقعی،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مجلسی</w:t>
      </w:r>
    </w:p>
    <w:p>
      <w:pPr>
        <w:pStyle w:val="BookText"/>
        <w:rPr/>
      </w:pPr>
      <w:r>
        <w:rPr>
          <w:rFonts w:ascii="IRNazanin" w:hAnsi="IRNazanin" w:eastAsia="IRNazanin"/>
          <w:color w:val="111111"/>
          <w:sz w:val="28"/>
          <w:sz w:val="28"/>
          <w:szCs w:val="28"/>
          <w:rtl w:val="true"/>
          <w:lang w:bidi="fa-IR"/>
        </w:rPr>
        <w:t xml:space="preserve">علی بن محمد خوانساری،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کتاب حسنیّه چاپ شد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خوانساری،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محمدحسین باسمه‌چی تهرانی، به انضمام کتاب حسنیه، رحلی،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ملا محمدباقر کرونی،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آن، کتاب مجمع‌المعارف محمد شفیع بن محمدصالح و در پایان، کتاب حسنیه ضمیمه شده است، رحلی،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مطبعه علمی،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در حاشیه آن کتاب مجمع‌المعارف محمدشفیع بن محمدصالح و در پایان، کتاب حسنیّه ضمیمه شده است، رحلی،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بن محمد خوانساری،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حسینی، در حاشیه آن کتاب مجمع‌المعارف و مکالمات حسنیه چاپ شده است، رحلی، فاقد صفحات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کتابفروشی 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تهران، در حاشیه آن کتاب مجمع‌المعارف و در پایان آن مکالمات حسنیه به چاپ رسیده است، رحلی،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حسن‌خان منطق‌الملک</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علی‌اصغر، رقعی،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انبیاء و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w:t>
      </w:r>
    </w:p>
    <w:p>
      <w:pPr>
        <w:pStyle w:val="BookText"/>
        <w:rPr/>
      </w:pPr>
      <w:r>
        <w:rPr>
          <w:rFonts w:ascii="IRNazanin" w:hAnsi="IRNazanin" w:eastAsia="IRNazanin"/>
          <w:color w:val="111111"/>
          <w:sz w:val="28"/>
          <w:sz w:val="28"/>
          <w:szCs w:val="28"/>
          <w:rtl w:val="true"/>
          <w:lang w:bidi="fa-IR"/>
        </w:rPr>
        <w:t xml:space="preserve">جلد اول، تهران،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بزرگ، سُربی،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تهران،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بزرگ، سربی،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محمدرضا خوزانی اصفهانی،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عباسقلی تبریزی، وزیری،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مطبعه حاج ابراهیم طبّاع تبریزی،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محمدرسول، رحلی،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بدون نام کاتب،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جلدسوم،کاتب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عیسی‌بن محمدمهدی کسمائی،</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ق،خشتی،</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1840</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44" w:name="pg3339_24740"/>
    </w:p>
    <w:p>
      <w:pPr>
        <w:pStyle w:val="Heading3"/>
        <w:numPr>
          <w:ilvl w:val="2"/>
          <w:numId w:val="1"/>
        </w:numPr>
        <w:rPr/>
      </w:pPr>
      <w:bookmarkStart w:id="45" w:name="__RefHeading___Toc2475239_2749589250"/>
      <w:bookmarkStart w:id="46" w:name="_Toc16"/>
      <w:bookmarkEnd w:id="44"/>
      <w:bookmarkEnd w:id="45"/>
      <w:r>
        <w:rPr>
          <w:rtl w:val="true"/>
        </w:rPr>
        <w:t xml:space="preserve">« </w:t>
      </w:r>
      <w:r>
        <w:rPr>
          <w:rtl w:val="true"/>
        </w:rPr>
        <w:t xml:space="preserve">خ </w:t>
      </w:r>
      <w:r>
        <w:rPr>
          <w:rtl w:val="true"/>
        </w:rPr>
        <w:t>»</w:t>
      </w:r>
      <w:bookmarkEnd w:id="46"/>
    </w:p>
    <w:p>
      <w:pPr>
        <w:pStyle w:val="BookText"/>
        <w:rPr/>
      </w:pPr>
      <w:r>
        <w:rPr>
          <w:rFonts w:ascii="IRNazanin" w:hAnsi="IRNazanin" w:eastAsia="IRNazanin"/>
          <w:color w:val="111111"/>
          <w:sz w:val="28"/>
          <w:sz w:val="28"/>
          <w:szCs w:val="28"/>
          <w:rtl w:val="true"/>
          <w:lang w:bidi="fa-IR"/>
        </w:rPr>
        <w:t xml:space="preserve">خانم انگلیسی در شورش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مسترس هورتست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فیلکس میندر،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اعتمادالسلطنة محمدحسن مراغی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هند، مطبع دت پرساد، رقعی،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متخلص به صفا فرزند میرزا حبیب‌الله خاقانی،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تهران، دارالطباعة خاصه دولتی، رقعی،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جنگ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حسام محمد بن حسام‌الدین خوسفی</w:t>
      </w:r>
    </w:p>
    <w:p>
      <w:pPr>
        <w:pStyle w:val="BookText"/>
        <w:rPr/>
      </w:pPr>
      <w:r>
        <w:rPr>
          <w:rFonts w:ascii="IRNazanin" w:hAnsi="IRNazanin" w:eastAsia="IRNazanin"/>
          <w:color w:val="111111"/>
          <w:sz w:val="28"/>
          <w:sz w:val="28"/>
          <w:szCs w:val="28"/>
          <w:rtl w:val="true"/>
          <w:lang w:bidi="fa-IR"/>
        </w:rPr>
        <w:t xml:space="preserve">بدون نام کاتب، کتابخانه مهدویه،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تهران، مطبعه اتحاد، خشتی،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خردنامه باغ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حسینی سعیدی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خشتی،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خرقه بخیه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شاملو</w:t>
      </w:r>
    </w:p>
    <w:p>
      <w:pPr>
        <w:pStyle w:val="BookText"/>
        <w:rPr/>
      </w:pPr>
      <w:r>
        <w:rPr>
          <w:rFonts w:ascii="IRNazanin" w:hAnsi="IRNazanin" w:eastAsia="IRNazanin"/>
          <w:color w:val="111111"/>
          <w:sz w:val="28"/>
          <w:sz w:val="28"/>
          <w:szCs w:val="28"/>
          <w:rtl w:val="true"/>
          <w:lang w:bidi="fa-IR"/>
        </w:rPr>
        <w:t xml:space="preserve">میرزا آقا کمره‌ای،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الله‌قلی‌خان، در ضمن زادالمسافرین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رقعی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1504</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خزائن الاشعار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سیدعباس حسینی ملقب به جوهری متخلص به ذاکر</w:t>
      </w:r>
    </w:p>
    <w:p>
      <w:pPr>
        <w:pStyle w:val="BookText"/>
        <w:rPr/>
      </w:pPr>
      <w:r>
        <w:rPr>
          <w:rFonts w:ascii="IRNazanin" w:hAnsi="IRNazanin" w:eastAsia="IRNazanin"/>
          <w:color w:val="111111"/>
          <w:sz w:val="28"/>
          <w:sz w:val="28"/>
          <w:szCs w:val="28"/>
          <w:rtl w:val="true"/>
          <w:lang w:bidi="fa-IR"/>
        </w:rPr>
        <w:t xml:space="preserve">مشتمل بر چهار جزء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جواهرالاسرار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خصایص الاخبار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مصائب الابرار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نتایج الافکار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چاوشی، کتابفروشی احمد فرهومند،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تهران،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خزینة الاصفیاء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تذکره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غلام سرور صاحب لاهوری</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هند، مطبعه پندت بیحناتهه، لکهنو، رقعی،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مطبع ثمرهند، لکهنو،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خزینة‌الجواهر فی زینة المنابر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نهاوندی</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خصایص العظیمیه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زیارت عبدالعظیم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بن مهدی شاه عبدالعظیمی موسوی لاریجانی</w:t>
      </w:r>
    </w:p>
    <w:p>
      <w:pPr>
        <w:pStyle w:val="BookText"/>
        <w:rPr/>
      </w:pPr>
      <w:r>
        <w:rPr>
          <w:rFonts w:ascii="IRNazanin" w:hAnsi="IRNazanin" w:eastAsia="IRNazanin"/>
          <w:color w:val="111111"/>
          <w:sz w:val="28"/>
          <w:sz w:val="28"/>
          <w:szCs w:val="28"/>
          <w:rtl w:val="true"/>
          <w:lang w:bidi="fa-IR"/>
        </w:rPr>
        <w:t xml:space="preserve">محمدحسن گلپایگانی،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باقر واعظ کجوری تهرانی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شماره اخیر، کتاب وسایل‌المحبین فی خصائص الحسین ترجمه خصائص الحسنیة شوشتری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کلاس سوم و چهارم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حجت کرمانی</w:t>
      </w:r>
    </w:p>
    <w:p>
      <w:pPr>
        <w:pStyle w:val="BookText"/>
        <w:rPr/>
      </w:pPr>
      <w:r>
        <w:rPr>
          <w:rFonts w:ascii="IRNazanin" w:hAnsi="IRNazanin" w:eastAsia="IRNazanin"/>
          <w:color w:val="111111"/>
          <w:sz w:val="28"/>
          <w:sz w:val="28"/>
          <w:szCs w:val="28"/>
          <w:rtl w:val="true"/>
          <w:lang w:bidi="fa-IR"/>
        </w:rPr>
        <w:t xml:space="preserve">بدون نام کاتب ،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رقعی،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 و متفرقه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سیدمحمدمهدی بن محمدجعفر موسوی تنکابنی</w:t>
      </w:r>
    </w:p>
    <w:p>
      <w:pPr>
        <w:pStyle w:val="BookText"/>
        <w:rPr/>
      </w:pPr>
      <w:r>
        <w:rPr>
          <w:rFonts w:ascii="IRNazanin" w:hAnsi="IRNazanin" w:eastAsia="IRNazanin"/>
          <w:color w:val="111111"/>
          <w:sz w:val="28"/>
          <w:sz w:val="28"/>
          <w:szCs w:val="28"/>
          <w:rtl w:val="true"/>
          <w:lang w:bidi="fa-IR"/>
        </w:rPr>
        <w:t xml:space="preserve">محمدرضا بن عبدالله طبیب خوانساری،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ملا احمد،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ناشر و سال و محل نشر، رحلی،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الاعصار فی تاریخ بختیار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جغرافیای بختیار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المورخین لسان السلطنة عبدالحسین بن هدایت سپهر متخلص به ادیب</w:t>
      </w:r>
    </w:p>
    <w:p>
      <w:pPr>
        <w:pStyle w:val="BookText"/>
        <w:rPr/>
      </w:pPr>
      <w:r>
        <w:rPr>
          <w:rFonts w:ascii="IRNazanin" w:hAnsi="IRNazanin" w:eastAsia="IRNazanin"/>
          <w:color w:val="111111"/>
          <w:sz w:val="28"/>
          <w:sz w:val="28"/>
          <w:szCs w:val="28"/>
          <w:rtl w:val="true"/>
          <w:lang w:bidi="fa-IR"/>
        </w:rPr>
        <w:t xml:space="preserve">بدون نام کاتب، تهران، مطبعه میرزا علی‌اصغر،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بهار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چند متخلص به بهار</w:t>
      </w:r>
    </w:p>
    <w:p>
      <w:pPr>
        <w:pStyle w:val="BookText"/>
        <w:rPr/>
      </w:pPr>
      <w:r>
        <w:rPr>
          <w:rFonts w:ascii="IRNazanin" w:hAnsi="IRNazanin" w:eastAsia="IRNazanin"/>
          <w:color w:val="111111"/>
          <w:sz w:val="28"/>
          <w:sz w:val="28"/>
          <w:szCs w:val="28"/>
          <w:rtl w:val="true"/>
          <w:lang w:bidi="fa-IR"/>
        </w:rPr>
        <w:t>در حاشیه مصطلحات الشعراء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دوره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الملک محمود بن یوسف مازندرانی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آخر افتادگی دارد،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حاجی زین‌العابدین‌خان به همراهی میرزا محمد درجزینی همدانی</w:t>
      </w:r>
    </w:p>
    <w:p>
      <w:pPr>
        <w:pStyle w:val="BookText"/>
        <w:rPr/>
      </w:pPr>
      <w:r>
        <w:rPr>
          <w:rFonts w:ascii="IRNazanin" w:hAnsi="IRNazanin" w:eastAsia="IRNazanin"/>
          <w:color w:val="111111"/>
          <w:sz w:val="28"/>
          <w:sz w:val="28"/>
          <w:szCs w:val="28"/>
          <w:rtl w:val="true"/>
          <w:lang w:bidi="fa-IR"/>
        </w:rPr>
        <w:t xml:space="preserve">بدون نام‌کاتب،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تبریز،مطبعه محمداسماعیل‌باسمه‌چی،خشتی،</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حلیة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الابواب فی السنن و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 xml:space="preserve">محمد صانعی سیمین قلم بن فتح‌الله خوانساری،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کتابفروشی بوذرجمهری، رقعی،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دوره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حجت کرمانی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رقعی،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رقعی،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فی افتخار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فخرالاسلام محمدصادق ارومیه‌ای</w:t>
      </w:r>
    </w:p>
    <w:p>
      <w:pPr>
        <w:pStyle w:val="BookText"/>
        <w:rPr/>
      </w:pPr>
      <w:r>
        <w:rPr>
          <w:rFonts w:ascii="IRNazanin" w:hAnsi="IRNazanin" w:eastAsia="IRNazanin"/>
          <w:color w:val="111111"/>
          <w:sz w:val="28"/>
          <w:sz w:val="28"/>
          <w:szCs w:val="28"/>
          <w:rtl w:val="true"/>
          <w:lang w:bidi="fa-IR"/>
        </w:rPr>
        <w:t xml:space="preserve">محمد مهدی اصفهانی،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رقعی،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 عالم به واسطه 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کاشانی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 آخر حدائق الطبیعیه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 ویس بن یوسف نظامی گنجوی</w:t>
      </w:r>
    </w:p>
    <w:p>
      <w:pPr>
        <w:pStyle w:val="BookText"/>
        <w:rPr/>
      </w:pPr>
      <w:r>
        <w:rPr>
          <w:rFonts w:ascii="IRNazanin" w:hAnsi="IRNazanin" w:eastAsia="IRNazanin"/>
          <w:color w:val="111111"/>
          <w:sz w:val="28"/>
          <w:sz w:val="28"/>
          <w:szCs w:val="28"/>
          <w:rtl w:val="true"/>
          <w:lang w:bidi="fa-IR"/>
        </w:rPr>
        <w:t xml:space="preserve">محمدرضا متخلص به صفا فرزند میرزا حبیب‌الله خاقانی،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وزیری،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بن میرزا شریف قزوینی،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آقامیرزا حبیب‌الله، وزیری،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بن هادی کجوری،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الله قلی خان،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فخری، شیراز،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کتابخانه معرفت، به اهتمام میرزا عبدالرحیم مشتاقی مدیر کتابفروشی فردوسی، وزیری،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تلخیص حیات الحیوان 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محمد تبریزی</w:t>
      </w:r>
    </w:p>
    <w:p>
      <w:pPr>
        <w:pStyle w:val="BookText"/>
        <w:rPr/>
      </w:pPr>
      <w:r>
        <w:rPr>
          <w:rFonts w:ascii="IRNazanin" w:hAnsi="IRNazanin" w:eastAsia="IRNazanin"/>
          <w:color w:val="111111"/>
          <w:sz w:val="28"/>
          <w:sz w:val="28"/>
          <w:szCs w:val="28"/>
          <w:rtl w:val="true"/>
          <w:lang w:bidi="fa-IR"/>
        </w:rPr>
        <w:t xml:space="preserve">خانجان خوانساری،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نثر ظهوری</w:t>
      </w:r>
    </w:p>
    <w:p>
      <w:pPr>
        <w:pStyle w:val="BookText"/>
        <w:rPr/>
      </w:pPr>
      <w:r>
        <w:rPr>
          <w:rFonts w:ascii="IRNazanin" w:hAnsi="IRNazanin" w:eastAsia="IRNazanin"/>
          <w:color w:val="111111"/>
          <w:sz w:val="28"/>
          <w:sz w:val="28"/>
          <w:szCs w:val="28"/>
          <w:rtl w:val="true"/>
          <w:lang w:bidi="fa-IR"/>
        </w:rPr>
        <w:t>خیابان سرهندی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محمدحسین‌جان مجددی سرهندی</w:t>
      </w:r>
    </w:p>
    <w:p>
      <w:pPr>
        <w:pStyle w:val="BookText"/>
        <w:rPr/>
      </w:pPr>
      <w:r>
        <w:rPr>
          <w:rFonts w:ascii="IRNazanin" w:hAnsi="IRNazanin" w:eastAsia="IRNazanin"/>
          <w:color w:val="111111"/>
          <w:sz w:val="28"/>
          <w:sz w:val="28"/>
          <w:szCs w:val="28"/>
          <w:rtl w:val="true"/>
          <w:lang w:bidi="fa-IR"/>
        </w:rPr>
        <w:t xml:space="preserve">بدون نام کاتب، کراچی، خشتی،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خیرات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محمدحسن‌خان اعتمادالسلطنة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جلد اول و سوم محمدصادق ملقب به شمس‌الکتاب،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رحلی،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چاپ سابق، به انضمام سالنامه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محمد صادق شمس‌الکتاب،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فهرست اسامی سلاطین قاجار و برخی وقایع آن عصر، رحلی،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همان چاپ سابق، رحلی،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2727</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bookmarkStart w:id="47" w:name="pg3339_24746"/>
    </w:p>
    <w:p>
      <w:pPr>
        <w:pStyle w:val="Heading3"/>
        <w:numPr>
          <w:ilvl w:val="2"/>
          <w:numId w:val="1"/>
        </w:numPr>
        <w:rPr/>
      </w:pPr>
      <w:bookmarkStart w:id="48" w:name="__RefHeading___Toc2475241_2749589250"/>
      <w:bookmarkStart w:id="49" w:name="_Toc17"/>
      <w:bookmarkEnd w:id="47"/>
      <w:bookmarkEnd w:id="48"/>
      <w:r>
        <w:rPr>
          <w:rtl w:val="true"/>
        </w:rPr>
        <w:t xml:space="preserve">« </w:t>
      </w:r>
      <w:r>
        <w:rPr>
          <w:rtl w:val="true"/>
        </w:rPr>
        <w:t xml:space="preserve">د </w:t>
      </w:r>
      <w:r>
        <w:rPr>
          <w:rtl w:val="true"/>
        </w:rPr>
        <w:t>»</w:t>
      </w:r>
      <w:bookmarkEnd w:id="49"/>
    </w:p>
    <w:p>
      <w:pPr>
        <w:pStyle w:val="BookText"/>
        <w:rPr/>
      </w:pP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جعفر بن باقر میثمی عراقی</w:t>
      </w:r>
    </w:p>
    <w:p>
      <w:pPr>
        <w:pStyle w:val="BookText"/>
        <w:rPr/>
      </w:pPr>
      <w:r>
        <w:rPr>
          <w:rFonts w:ascii="IRNazanin" w:hAnsi="IRNazanin" w:eastAsia="IRNazanin"/>
          <w:color w:val="111111"/>
          <w:sz w:val="28"/>
          <w:sz w:val="28"/>
          <w:szCs w:val="28"/>
          <w:rtl w:val="true"/>
          <w:lang w:bidi="fa-IR"/>
        </w:rPr>
        <w:t xml:space="preserve">صدرالکتاب احمد بن محمدرضا طباطبایی اردستانی،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تیراژ هزار جلد،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داروغه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ممقلی</w:t>
      </w:r>
    </w:p>
    <w:p>
      <w:pPr>
        <w:pStyle w:val="BookText"/>
        <w:rPr/>
      </w:pPr>
      <w:r>
        <w:rPr>
          <w:rFonts w:ascii="IRNazanin" w:hAnsi="IRNazanin" w:eastAsia="IRNazanin"/>
          <w:color w:val="111111"/>
          <w:sz w:val="28"/>
          <w:sz w:val="28"/>
          <w:szCs w:val="28"/>
          <w:rtl w:val="true"/>
          <w:lang w:bidi="fa-IR"/>
        </w:rPr>
        <w:t>داستان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اقوام قبل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الحکما میرزا سلیم حاجیلویی جوانشیر قراباغی</w:t>
      </w:r>
    </w:p>
    <w:p>
      <w:pPr>
        <w:pStyle w:val="BookText"/>
        <w:rPr/>
      </w:pPr>
      <w:r>
        <w:rPr>
          <w:rFonts w:ascii="IRNazanin" w:hAnsi="IRNazanin" w:eastAsia="IRNazanin"/>
          <w:color w:val="111111"/>
          <w:sz w:val="28"/>
          <w:sz w:val="28"/>
          <w:szCs w:val="28"/>
          <w:rtl w:val="true"/>
          <w:lang w:bidi="fa-IR"/>
        </w:rPr>
        <w:t xml:space="preserve">جلد اول، بدون نام کاتب، 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علی‌اصغر، رقعی،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ترکتازان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حکمرانان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خوشنویس فدایی اصفهانی</w:t>
      </w:r>
    </w:p>
    <w:p>
      <w:pPr>
        <w:pStyle w:val="BookText"/>
        <w:rPr/>
      </w:pPr>
      <w:r>
        <w:rPr>
          <w:rFonts w:ascii="IRNazanin" w:hAnsi="IRNazanin" w:eastAsia="IRNazanin"/>
          <w:color w:val="111111"/>
          <w:sz w:val="28"/>
          <w:sz w:val="28"/>
          <w:szCs w:val="28"/>
          <w:rtl w:val="true"/>
          <w:lang w:bidi="fa-IR"/>
        </w:rPr>
        <w:t xml:space="preserve">جلد اول، بدون نام کاتب، بمبئی،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بمبئی،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بدون نام کاتب، بمبئی،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بدون نام کاتب، بمبئی،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بمبئی،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شامل دیوان شاعران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زرگر اصفهانی، شیخ اسدالله قمشه‌ای متخلص به دیوانه، سید حسن طباطبایی جوشقانی اصفهانی متخلص به نیاز و چند تن از شعرای همدان و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حسینی اصفهانی، اصفهان،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مطبعه گلبهار، رقعی،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الفرصة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فرصة الدوله</w:t>
      </w:r>
    </w:p>
    <w:p>
      <w:pPr>
        <w:pStyle w:val="BookText"/>
        <w:rPr/>
      </w:pP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محسن کشمیری متخلص به فانی</w:t>
      </w:r>
    </w:p>
    <w:p>
      <w:pPr>
        <w:pStyle w:val="BookText"/>
        <w:rPr/>
      </w:pPr>
      <w:r>
        <w:rPr>
          <w:rFonts w:ascii="IRNazanin" w:hAnsi="IRNazanin" w:eastAsia="IRNazanin"/>
          <w:color w:val="111111"/>
          <w:sz w:val="28"/>
          <w:sz w:val="28"/>
          <w:szCs w:val="28"/>
          <w:rtl w:val="true"/>
          <w:lang w:bidi="fa-IR"/>
        </w:rPr>
        <w:t xml:space="preserve">محمدعلی شیرازی ملقب به کشکول، بمبئی،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رحلی،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دثار المؤمنین و شعار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عبدالحسین‌خان بن یوسف نائینی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اعمال ماه‌های رجب، شعبان، رمضان و شوال، بدون نام کاتب،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اعمال ماه‌های ذی‌حجه، ذی‌قعده، محرم، صفر، ربیع‌الاول، ربیع‌الثانی، جمادی‌الاول و جمادی‌الثانی، از اول و آخر افتادگی دارد، صفحات موجود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خشتی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1304</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 بحر مناقب فی تفضیل علی بن 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برهان شیخ علی بن ابراهیم</w:t>
      </w:r>
    </w:p>
    <w:p>
      <w:pPr>
        <w:pStyle w:val="BookText"/>
        <w:rPr/>
      </w:pPr>
      <w:r>
        <w:rPr>
          <w:rFonts w:ascii="IRNazanin" w:hAnsi="IRNazanin" w:eastAsia="IRNazanin"/>
          <w:color w:val="111111"/>
          <w:sz w:val="28"/>
          <w:sz w:val="28"/>
          <w:szCs w:val="28"/>
          <w:rtl w:val="true"/>
          <w:lang w:bidi="fa-IR"/>
        </w:rPr>
        <w:t xml:space="preserve">محمود تاجر تبریزی، تبریز،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مطبعه مشهدی اسدآقا،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درة الاخبار و لمعة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تتمه صوان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ظهیرالدین ابوالحسن علی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حیدرآباد دکن، هند، وزیری،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الثمینة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حسینی یزدی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حبیب‌الله، رقعی،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الیتیمه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بن محمدرضا قمی</w:t>
      </w:r>
    </w:p>
    <w:p>
      <w:pPr>
        <w:pStyle w:val="BookText"/>
        <w:rPr/>
      </w:pPr>
      <w:r>
        <w:rPr>
          <w:rFonts w:ascii="IRNazanin" w:hAnsi="IRNazanin" w:eastAsia="IRNazanin"/>
          <w:color w:val="111111"/>
          <w:sz w:val="28"/>
          <w:sz w:val="28"/>
          <w:szCs w:val="28"/>
          <w:rtl w:val="true"/>
          <w:lang w:bidi="fa-IR"/>
        </w:rPr>
        <w:t xml:space="preserve">محمدحسین،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سنگلاخ</w:t>
      </w:r>
    </w:p>
    <w:p>
      <w:pPr>
        <w:pStyle w:val="BookText"/>
        <w:rPr/>
      </w:pPr>
      <w:r>
        <w:rPr>
          <w:rFonts w:ascii="IRNazanin" w:hAnsi="IRNazanin" w:eastAsia="IRNazanin"/>
          <w:color w:val="111111"/>
          <w:sz w:val="28"/>
          <w:sz w:val="28"/>
          <w:szCs w:val="28"/>
          <w:rtl w:val="true"/>
          <w:lang w:bidi="fa-IR"/>
        </w:rPr>
        <w:t xml:space="preserve">چاپ سربی، مطبعه مصر، رقعی،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انضمام آن، کتاب برج زواهر و مجمع‌الاوصاف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درج درر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فتح‌الله خان شیبانی کاشانی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 التیجان فی تاریخ بنی‌الاشکان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خان اعتمادالسلطنه مراغی</w:t>
      </w:r>
    </w:p>
    <w:p>
      <w:pPr>
        <w:pStyle w:val="BookText"/>
        <w:rPr/>
      </w:pPr>
      <w:r>
        <w:rPr>
          <w:rFonts w:ascii="IRNazanin" w:hAnsi="IRNazanin" w:eastAsia="IRNazanin"/>
          <w:color w:val="111111"/>
          <w:sz w:val="28"/>
          <w:sz w:val="28"/>
          <w:szCs w:val="28"/>
          <w:rtl w:val="true"/>
          <w:lang w:bidi="fa-IR"/>
        </w:rPr>
        <w:t xml:space="preserve">جلد اول و دوم، شمس‌الکتاب محمدرضا گلپایگانی،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فهرست سلاطین، شاهزادگان، امرا و حکام عصر قاجار، رحلی،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سوم،محمدصادق تویسرکانی،تهران،</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به‌ضمیمه تطبیق لغات جغرافیایی و تاریخ سلاطین، شاهزادگان و حکام قاجار، رحلی،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شفیع شوقی عراقی</w:t>
      </w:r>
    </w:p>
    <w:p>
      <w:pPr>
        <w:pStyle w:val="BookText"/>
        <w:rPr/>
      </w:pPr>
      <w:r>
        <w:rPr>
          <w:rFonts w:ascii="IRNazanin" w:hAnsi="IRNazanin" w:eastAsia="IRNazanin"/>
          <w:color w:val="111111"/>
          <w:sz w:val="28"/>
          <w:sz w:val="28"/>
          <w:szCs w:val="28"/>
          <w:rtl w:val="true"/>
          <w:lang w:bidi="fa-IR"/>
        </w:rPr>
        <w:t xml:space="preserve">محمد شفیع، تهران،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عبدالرحیم باسمه‌چی، خشتی،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نثار در شرح تجوید ملا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محمدجعفر استرآبادی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آن رساله صلوة و صوم و منظومه تجوید به نام بوستان به چاپ رسیده است، خشتی،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النظیم فی تفسیر القرآن العظیم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محمدامین همدانی مشهور به کوثر</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علی‌اکبر، رحلی،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قافیه،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نجفقلی میرزا آقا سردار فرزند ابراهیم میرزا فرزند عباس میرزا</w:t>
      </w:r>
    </w:p>
    <w:p>
      <w:pPr>
        <w:pStyle w:val="BookText"/>
        <w:rPr/>
      </w:pPr>
      <w:r>
        <w:rPr>
          <w:rFonts w:ascii="IRNazanin" w:hAnsi="IRNazanin" w:eastAsia="IRNazanin"/>
          <w:color w:val="111111"/>
          <w:sz w:val="28"/>
          <w:sz w:val="28"/>
          <w:szCs w:val="28"/>
          <w:rtl w:val="true"/>
          <w:lang w:bidi="fa-IR"/>
        </w:rPr>
        <w:t xml:space="preserve">محمود بن علی‌نقی شیرازی، هند،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مظفری،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نصیر فرصت‌الدوله شیرازی، رقعی،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 نجفیه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بن محمدجعفر بهاری همدانی</w:t>
      </w:r>
    </w:p>
    <w:p>
      <w:pPr>
        <w:pStyle w:val="BookText"/>
        <w:rPr/>
      </w:pPr>
      <w:r>
        <w:rPr>
          <w:rFonts w:ascii="IRNazanin" w:hAnsi="IRNazanin" w:eastAsia="IRNazanin"/>
          <w:color w:val="111111"/>
          <w:sz w:val="28"/>
          <w:sz w:val="28"/>
          <w:szCs w:val="28"/>
          <w:rtl w:val="true"/>
          <w:lang w:bidi="fa-IR"/>
        </w:rPr>
        <w:t xml:space="preserve">عبدالغفار همدانی، تهران،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بهائیت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حبیب‌الله ابی‌وردی شیرازی</w:t>
      </w:r>
    </w:p>
    <w:p>
      <w:pPr>
        <w:pStyle w:val="BookText"/>
        <w:rPr/>
      </w:pPr>
      <w:r>
        <w:rPr>
          <w:rFonts w:ascii="IRNazanin" w:hAnsi="IRNazanin" w:eastAsia="IRNazanin"/>
          <w:color w:val="111111"/>
          <w:sz w:val="28"/>
          <w:sz w:val="28"/>
          <w:szCs w:val="28"/>
          <w:rtl w:val="true"/>
          <w:lang w:bidi="fa-IR"/>
        </w:rPr>
        <w:t xml:space="preserve">از آخر افتادگی دارد، بدون نام کاتب و سال و محل نشر، رقعی،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دساتیر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زرتشتی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بن ملا کاوس شیروانی بهی کیش</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اعتصام</w:t>
      </w:r>
    </w:p>
    <w:p>
      <w:pPr>
        <w:pStyle w:val="BookText"/>
        <w:rPr/>
      </w:pPr>
      <w:r>
        <w:rPr>
          <w:rFonts w:ascii="IRNazanin" w:hAnsi="IRNazanin" w:eastAsia="IRNazanin"/>
          <w:color w:val="111111"/>
          <w:sz w:val="28"/>
          <w:sz w:val="28"/>
          <w:szCs w:val="28"/>
          <w:rtl w:val="true"/>
          <w:lang w:bidi="fa-IR"/>
        </w:rPr>
        <w:t xml:space="preserve">ملک الخطاطین شریفی، تهران،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کتابخانه علمیه اسلامیه، رقعی،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طبخ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سعی و اهتمام میرزا علی‌اصغر و عبدالرحیم، رقعی،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دستورالعمل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بن محمدرضا قمی</w:t>
      </w:r>
    </w:p>
    <w:p>
      <w:pPr>
        <w:pStyle w:val="BookText"/>
        <w:rPr/>
      </w:pPr>
      <w:r>
        <w:rPr>
          <w:rFonts w:ascii="IRNazanin" w:hAnsi="IRNazanin" w:eastAsia="IRNazanin"/>
          <w:color w:val="111111"/>
          <w:sz w:val="28"/>
          <w:sz w:val="28"/>
          <w:szCs w:val="28"/>
          <w:rtl w:val="true"/>
          <w:lang w:bidi="fa-IR"/>
        </w:rPr>
        <w:t xml:space="preserve">بدون نام کاتب، مطبعه مشهدی اسد،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سوره یس و کتاب اللئالی المنثورة فی العوذات و الاذکار المأثورة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دعاة الحسینیة فی حکم بعض انواع التعزیة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بن خداداد نخجوانی</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مظفری، رقعی،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دعوة الحسنی فی ادعیة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صدرالاسلام حاج علی‌اکبر دبیر همدانی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مطبعه عبدالرحیم،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همدانی مشهور به توکل کرمانشاهی، جیبی،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رضوی نجفی خوانساری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چاپخانه اسلامیه، رقعی،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بوکا چپو فلورانسه،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احمدخان دریابیگی امیرتومان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علی‌اکبر بن فتحعلی شیرازی، بوشهر،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سپهر، رحلی،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براهین الفرقان فی بطلان قوانین نواسخ محکمات القرآن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بن محمد دولت دولت‌آبادی مرندی</w:t>
      </w:r>
    </w:p>
    <w:p>
      <w:pPr>
        <w:pStyle w:val="BookText"/>
        <w:rPr/>
      </w:pPr>
      <w:r>
        <w:rPr>
          <w:rFonts w:ascii="IRNazanin" w:hAnsi="IRNazanin" w:eastAsia="IRNazanin"/>
          <w:color w:val="111111"/>
          <w:sz w:val="28"/>
          <w:sz w:val="28"/>
          <w:szCs w:val="28"/>
          <w:rtl w:val="true"/>
          <w:lang w:bidi="fa-IR"/>
        </w:rPr>
        <w:t xml:space="preserve">بدون نام کاتب و سال نشر، مطبعه عبدالرحیم، رقعی،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تدبیر منزل و سیاست 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شیخ‌الاسلام آخوند احمد حسین‌زاده قفقازی</w:t>
      </w:r>
    </w:p>
    <w:p>
      <w:pPr>
        <w:pStyle w:val="BookText"/>
        <w:rPr/>
      </w:pPr>
      <w:r>
        <w:rPr>
          <w:rFonts w:ascii="IRNazanin" w:hAnsi="IRNazanin" w:eastAsia="IRNazanin"/>
          <w:color w:val="111111"/>
          <w:sz w:val="28"/>
          <w:sz w:val="28"/>
          <w:szCs w:val="28"/>
          <w:rtl w:val="true"/>
          <w:lang w:bidi="fa-IR"/>
        </w:rPr>
        <w:t xml:space="preserve">محمدعلی بن محمدشفیع خوشنویس تبریزی،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تفلیس، مطبعه عبدالحمید، رحلی،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السالکین یا جلد دوم کشف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مدرسی جلالی، غلام الاولیاء معصومعلی شاه</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کشف الهدایه و مفتاح الولایه و رساله عالمیّه مؤلف به چاپ رسیده است، رقعی،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حسین قلی جدیدالاسلام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آراکل زرگرانی شیروانی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دوحة الانوار فی کشف الاسرار من اخبار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صدرالواعظین شیخ محمد بن اسماعیل یزدی</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مطبعه قادری، از موقوفات آیة‌الله مرعشی نجفی به کتابخانه حرم، وزیری بزرگ،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2217</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دیباچه جهادیه صغیر، دیباچه جهادیه کبیر، دیباچه رساله اثبات نبوة و دیباچه مفتاح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قائم مقام فراهانی</w:t>
      </w:r>
    </w:p>
    <w:p>
      <w:pPr>
        <w:pStyle w:val="BookText"/>
        <w:rPr/>
      </w:pPr>
      <w:r>
        <w:rPr>
          <w:rFonts w:ascii="IRNazanin" w:hAnsi="IRNazanin" w:eastAsia="IRNazanin"/>
          <w:color w:val="111111"/>
          <w:sz w:val="28"/>
          <w:sz w:val="28"/>
          <w:szCs w:val="28"/>
          <w:rtl w:val="true"/>
          <w:lang w:bidi="fa-IR"/>
        </w:rPr>
        <w:t>دیوان ابن حسام خوسفی محمد بن حسام</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چند بند از مخمس طغرا و هشت بند از بحر طویل جوهری،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احمد جام ژنده پیل</w:t>
      </w:r>
    </w:p>
    <w:p>
      <w:pPr>
        <w:pStyle w:val="BookText"/>
        <w:rPr/>
      </w:pPr>
      <w:r>
        <w:rPr>
          <w:rFonts w:ascii="IRNazanin" w:hAnsi="IRNazanin" w:eastAsia="IRNazanin"/>
          <w:color w:val="111111"/>
          <w:sz w:val="28"/>
          <w:sz w:val="28"/>
          <w:szCs w:val="28"/>
          <w:rtl w:val="true"/>
          <w:lang w:bidi="fa-IR"/>
        </w:rPr>
        <w:t xml:space="preserve">محمد فیروزالدین، لاهور، مطبعه اسلامیه، بدون تاریخ، رقعی،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هادی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محمدحسین به اهتمام میرزا عبدالجلیل طبیب، رقعی،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اسدالله شهشهانی، مطبعه علمی، رقعی،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قائم مقام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قائم مقام فراهانی</w:t>
      </w:r>
    </w:p>
    <w:p>
      <w:pPr>
        <w:pStyle w:val="BookText"/>
        <w:rPr/>
      </w:pPr>
      <w:r>
        <w:rPr>
          <w:rFonts w:ascii="IRNazanin" w:hAnsi="IRNazanin" w:eastAsia="IRNazanin"/>
          <w:color w:val="111111"/>
          <w:sz w:val="28"/>
          <w:sz w:val="28"/>
          <w:szCs w:val="28"/>
          <w:rtl w:val="true"/>
          <w:lang w:bidi="fa-IR"/>
        </w:rPr>
        <w:t>دیوان امیرحسن دهلوی</w:t>
      </w:r>
    </w:p>
    <w:p>
      <w:pPr>
        <w:pStyle w:val="BookText"/>
        <w:rPr/>
      </w:pPr>
      <w:r>
        <w:rPr>
          <w:rFonts w:ascii="IRNazanin" w:hAnsi="IRNazanin" w:eastAsia="IRNazanin"/>
          <w:color w:val="111111"/>
          <w:sz w:val="28"/>
          <w:sz w:val="28"/>
          <w:szCs w:val="28"/>
          <w:rtl w:val="true"/>
          <w:lang w:bidi="fa-IR"/>
        </w:rPr>
        <w:t xml:space="preserve">بدون نام کاتب، هند، حیدرآباد دکن،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مقدمه مسعود علی محوی به زبان اردو،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باباکوهی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عبدالله، باباکوهی</w:t>
      </w:r>
    </w:p>
    <w:p>
      <w:pPr>
        <w:pStyle w:val="BookText"/>
        <w:rPr/>
      </w:pPr>
      <w:r>
        <w:rPr>
          <w:rFonts w:ascii="IRNazanin" w:hAnsi="IRNazanin" w:eastAsia="IRNazanin"/>
          <w:color w:val="111111"/>
          <w:sz w:val="28"/>
          <w:sz w:val="28"/>
          <w:szCs w:val="28"/>
          <w:rtl w:val="true"/>
          <w:lang w:bidi="fa-IR"/>
        </w:rPr>
        <w:t xml:space="preserve">محمدابراهیم مشکین قلم شیرازی،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شیراز، مطبعه سعادت، رقعی،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ترکی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دیوان مراثی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غزلیات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قطعات و رباعیات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شیراز، مطبع گلزار حسینی، از آغاز و انجام افتادگی دارد، خشتی،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بمبئی، نسخه حاضر از آغاز و انجام افتادگی دارد، صفحات موجود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پرتو</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علی‌رضا متخلص به پرتو معروف به میرزا آقاجان</w:t>
      </w:r>
    </w:p>
    <w:p>
      <w:pPr>
        <w:pStyle w:val="BookText"/>
        <w:rPr/>
      </w:pPr>
      <w:r>
        <w:rPr>
          <w:rFonts w:ascii="IRNazanin" w:hAnsi="IRNazanin" w:eastAsia="IRNazanin"/>
          <w:color w:val="111111"/>
          <w:sz w:val="28"/>
          <w:sz w:val="28"/>
          <w:szCs w:val="28"/>
          <w:rtl w:val="true"/>
          <w:lang w:bidi="fa-IR"/>
        </w:rPr>
        <w:t>مقدمه از محمدحسین فروغی، بدون نام کاتب، تهران، دارالطباعه خاصه همایونی،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جلال‌الدین میرزا</w:t>
      </w:r>
    </w:p>
    <w:p>
      <w:pPr>
        <w:pStyle w:val="BookText"/>
        <w:rPr/>
      </w:pPr>
      <w:r>
        <w:rPr>
          <w:rFonts w:ascii="IRNazanin" w:hAnsi="IRNazanin" w:eastAsia="IRNazanin"/>
          <w:color w:val="111111"/>
          <w:sz w:val="28"/>
          <w:sz w:val="28"/>
          <w:szCs w:val="28"/>
          <w:rtl w:val="true"/>
          <w:lang w:bidi="fa-IR"/>
        </w:rPr>
        <w:t>در پایان دیوان قاآنی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جیحون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نمکدان</w:t>
      </w:r>
    </w:p>
    <w:p>
      <w:pPr>
        <w:pStyle w:val="BookText"/>
        <w:rPr/>
      </w:pPr>
      <w:r>
        <w:rPr>
          <w:rFonts w:ascii="IRNazanin" w:hAnsi="IRNazanin" w:eastAsia="IRNazanin"/>
          <w:color w:val="111111"/>
          <w:sz w:val="28"/>
          <w:sz w:val="28"/>
          <w:szCs w:val="28"/>
          <w:rtl w:val="true"/>
          <w:lang w:bidi="fa-IR"/>
        </w:rPr>
        <w:t>دیوان حافظ شیرازی</w:t>
      </w:r>
    </w:p>
    <w:p>
      <w:pPr>
        <w:pStyle w:val="BookText"/>
        <w:rPr/>
      </w:pPr>
      <w:r>
        <w:rPr>
          <w:rFonts w:ascii="IRNazanin" w:hAnsi="IRNazanin" w:eastAsia="IRNazanin"/>
          <w:color w:val="111111"/>
          <w:sz w:val="28"/>
          <w:sz w:val="28"/>
          <w:szCs w:val="28"/>
          <w:rtl w:val="true"/>
          <w:lang w:bidi="fa-IR"/>
        </w:rPr>
        <w:t xml:space="preserve">عسکر بن حسین بک اردوبادی تبریزی، تبریز،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عبدالکریم بن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عبدالرحیم تبریزی، وزیری،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تبریزی، تبریز،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محمدعلی، رقعی،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مهدی شیرازی، 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چاپخانه علوی، وزیری،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زرین خط،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قزوینی و قاسم غنی، چاپخانه مجلس، خشتی،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سهیلی خوانساری، 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کتابفروشی شهشهانی، جیبی،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ناشر و محل نشر،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آخر آن قصیده‌ای از شیخ مفید متخلص به داور در مدح حضرت علی علیه‌السلام ، از آخر افتادگی دارد، رقعی،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ضیافت تهرانی، تهران،مطبعه‌علمی،</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نوربخش اصفهانی،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مطبعه علمی، رقعی،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مطبعه کنپت ورام جی، به اهتمام محمود متخلص به حکیم فرزند میرزا وصال، رقعی،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شریفی، تهران، شرکت تضامنی محمدحسن علمی و شرکاء، رقعی،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حصاری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محمدحسین فیروز بن فضل الله بیگدلی شاهسون کندی مشهور به خوشنویس و حصاری</w:t>
      </w:r>
    </w:p>
    <w:p>
      <w:pPr>
        <w:pStyle w:val="BookText"/>
        <w:rPr/>
      </w:pPr>
      <w:r>
        <w:rPr>
          <w:rFonts w:ascii="IRNazanin" w:hAnsi="IRNazanin" w:eastAsia="IRNazanin"/>
          <w:color w:val="111111"/>
          <w:sz w:val="28"/>
          <w:sz w:val="28"/>
          <w:szCs w:val="28"/>
          <w:rtl w:val="true"/>
          <w:lang w:bidi="fa-IR"/>
        </w:rPr>
        <w:t xml:space="preserve">سیدهاشم شریعت،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مطبعه میرزا علی‌اصغر، خشتی،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696</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دیوان حکیم سوری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تقی‌خان ضیاء لشکر، دانش</w:t>
      </w:r>
    </w:p>
    <w:p>
      <w:pPr>
        <w:pStyle w:val="BookText"/>
        <w:rPr/>
      </w:pPr>
      <w:r>
        <w:rPr>
          <w:rFonts w:ascii="IRNazanin" w:hAnsi="IRNazanin" w:eastAsia="IRNazanin"/>
          <w:color w:val="111111"/>
          <w:sz w:val="28"/>
          <w:sz w:val="28"/>
          <w:szCs w:val="28"/>
          <w:rtl w:val="true"/>
          <w:lang w:bidi="fa-IR"/>
        </w:rPr>
        <w:t xml:space="preserve">میرزا زین‌العابدین خان ملک الخطاطین،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سیدمرتضی، خشتی،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هند، حیدرآباد دکن،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حلاج</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منصور حلاج</w:t>
      </w:r>
    </w:p>
    <w:p>
      <w:pPr>
        <w:pStyle w:val="BookText"/>
        <w:rPr/>
      </w:pPr>
      <w:r>
        <w:rPr>
          <w:rFonts w:ascii="IRNazanin" w:hAnsi="IRNazanin" w:eastAsia="IRNazanin"/>
          <w:color w:val="111111"/>
          <w:sz w:val="28"/>
          <w:sz w:val="28"/>
          <w:szCs w:val="28"/>
          <w:rtl w:val="true"/>
          <w:lang w:bidi="fa-IR"/>
        </w:rPr>
        <w:t xml:space="preserve">محمدعلی نامه‌ای، تهران،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کتابفروشی اسلامیه، رقعی،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داود شیرازی، بمبئی،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 ملک‌الکتاب، چاپخانه علوی، رقعی،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دیوان خاقانی</w:t>
      </w:r>
    </w:p>
    <w:p>
      <w:pPr>
        <w:pStyle w:val="BookText"/>
        <w:rPr/>
      </w:pPr>
      <w:r>
        <w:rPr>
          <w:rFonts w:ascii="IRNazanin" w:hAnsi="IRNazanin" w:eastAsia="IRNazanin"/>
          <w:color w:val="111111"/>
          <w:sz w:val="28"/>
          <w:sz w:val="28"/>
          <w:szCs w:val="28"/>
          <w:rtl w:val="true"/>
          <w:lang w:bidi="fa-IR"/>
        </w:rPr>
        <w:t>دیوان خاقانی</w:t>
      </w:r>
    </w:p>
    <w:p>
      <w:pPr>
        <w:pStyle w:val="BookText"/>
        <w:rPr/>
      </w:pPr>
      <w:r>
        <w:rPr>
          <w:rFonts w:ascii="IRNazanin" w:hAnsi="IRNazanin" w:eastAsia="IRNazanin"/>
          <w:color w:val="111111"/>
          <w:sz w:val="28"/>
          <w:sz w:val="28"/>
          <w:szCs w:val="28"/>
          <w:rtl w:val="true"/>
          <w:lang w:bidi="fa-IR"/>
        </w:rPr>
        <w:t xml:space="preserve">جلد دوم، مطبعه منشی نول کشور، هند، همراه با شرح مفصل سید محمدصادقعلی صاحب که در حواشی و نیمه پایین صفحات تحریر شده است، وزیری بزرگ، از صفحه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1572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خرم شیرازی، میرزا ابوالحسن</w:t>
      </w:r>
    </w:p>
    <w:p>
      <w:pPr>
        <w:pStyle w:val="BookText"/>
        <w:rPr/>
      </w:pPr>
      <w:r>
        <w:rPr>
          <w:rFonts w:ascii="IRNazanin" w:hAnsi="IRNazanin" w:eastAsia="IRNazanin"/>
          <w:color w:val="111111"/>
          <w:sz w:val="28"/>
          <w:sz w:val="28"/>
          <w:szCs w:val="28"/>
          <w:rtl w:val="true"/>
          <w:lang w:bidi="fa-IR"/>
        </w:rPr>
        <w:t>شامل سه جلد، جلد اول موسوم به شجاعت الحسینی، جلد دوم مناقب ائمه علیهم‌السلام و جلد سوم مطلع‌الانوار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بدون نام کاتب، هند،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خرم قراجه‌داغی کردشتی</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آن، دیوان عباسقلی خان مظهر خویی چاپ شده است، رقعی،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خسروی، محمدحسین</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کارخانه حاجی ابراهیم،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خلوتی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محمدابراهیم‌خان صدیق خلوت متخلص به خلوتی</w:t>
      </w:r>
    </w:p>
    <w:p>
      <w:pPr>
        <w:pStyle w:val="BookText"/>
        <w:rPr/>
      </w:pPr>
      <w:r>
        <w:rPr>
          <w:rFonts w:ascii="IRNazanin" w:hAnsi="IRNazanin" w:eastAsia="IRNazanin"/>
          <w:color w:val="111111"/>
          <w:sz w:val="28"/>
          <w:sz w:val="28"/>
          <w:szCs w:val="28"/>
          <w:rtl w:val="true"/>
          <w:lang w:bidi="fa-IR"/>
        </w:rPr>
        <w:t>در ضمن مجموعه البلاغه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خواجه نیاز</w:t>
      </w:r>
    </w:p>
    <w:p>
      <w:pPr>
        <w:pStyle w:val="BookText"/>
        <w:rPr/>
      </w:pPr>
      <w:r>
        <w:rPr>
          <w:rFonts w:ascii="IRNazanin" w:hAnsi="IRNazanin" w:eastAsia="IRNazanin"/>
          <w:color w:val="111111"/>
          <w:sz w:val="28"/>
          <w:sz w:val="28"/>
          <w:szCs w:val="28"/>
          <w:rtl w:val="true"/>
          <w:lang w:bidi="fa-IR"/>
        </w:rPr>
        <w:t xml:space="preserve">بدون نام کاتب، تهران، مطبعه میرزا علی‌اصغر، در عهد مظفرالدین شاه قاجار، رقعی،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دیوانه اصفهانی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اسدالله قمشه‌ای اصفهانی</w:t>
      </w:r>
    </w:p>
    <w:p>
      <w:pPr>
        <w:pStyle w:val="BookText"/>
        <w:rPr/>
      </w:pPr>
      <w:r>
        <w:rPr>
          <w:rFonts w:ascii="IRNazanin" w:hAnsi="IRNazanin" w:eastAsia="IRNazanin"/>
          <w:color w:val="111111"/>
          <w:sz w:val="28"/>
          <w:sz w:val="28"/>
          <w:szCs w:val="28"/>
          <w:rtl w:val="true"/>
          <w:lang w:bidi="fa-IR"/>
        </w:rPr>
        <w:t>در ضمن دانش‌نامه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غزلیات شاطرعباس صبوحی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راجی تبریزی، میرزا ابوالحسن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ابوالحسن راجی تبریزی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مطبعه مشهدی محمدحسن کتابفروش تبریزی، خشتی،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رضاعلی شاه دکنی</w:t>
      </w:r>
    </w:p>
    <w:p>
      <w:pPr>
        <w:pStyle w:val="BookText"/>
        <w:rPr/>
      </w:pP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ضمن دیوان نورعلیشاه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رودکی بخارایی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محمد آملی صدرالکتاب،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دارالخلافه طهران، خشتی،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زرگر اصفهانی، میرزا محمدحسین</w:t>
      </w:r>
    </w:p>
    <w:p>
      <w:pPr>
        <w:pStyle w:val="BookText"/>
        <w:rPr/>
      </w:pPr>
      <w:r>
        <w:rPr>
          <w:rFonts w:ascii="IRNazanin" w:hAnsi="IRNazanin" w:eastAsia="IRNazanin"/>
          <w:color w:val="111111"/>
          <w:sz w:val="28"/>
          <w:sz w:val="28"/>
          <w:szCs w:val="28"/>
          <w:rtl w:val="true"/>
          <w:lang w:bidi="fa-IR"/>
        </w:rPr>
        <w:t>در ضمن دانش‌نامه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زلالی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ایاز</w:t>
      </w:r>
    </w:p>
    <w:p>
      <w:pPr>
        <w:pStyle w:val="BookText"/>
        <w:rPr/>
      </w:pPr>
      <w:r>
        <w:rPr>
          <w:rFonts w:ascii="IRNazanin" w:hAnsi="IRNazanin" w:eastAsia="IRNazanin"/>
          <w:color w:val="111111"/>
          <w:sz w:val="28"/>
          <w:sz w:val="28"/>
          <w:szCs w:val="28"/>
          <w:rtl w:val="true"/>
          <w:lang w:bidi="fa-IR"/>
        </w:rPr>
        <w:t>دیوان سرخوش</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یحیی‌خان سرخوش فرزند عبدالغنی تفرشی</w:t>
      </w:r>
    </w:p>
    <w:p>
      <w:pPr>
        <w:pStyle w:val="BookText"/>
        <w:rPr/>
      </w:pPr>
      <w:r>
        <w:rPr>
          <w:rFonts w:ascii="IRNazanin" w:hAnsi="IRNazanin" w:eastAsia="IRNazanin"/>
          <w:color w:val="111111"/>
          <w:sz w:val="28"/>
          <w:sz w:val="28"/>
          <w:szCs w:val="28"/>
          <w:rtl w:val="true"/>
          <w:lang w:bidi="fa-IR"/>
        </w:rPr>
        <w:t xml:space="preserve">مرتضی نجم‌آبادی،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سرگشته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سیدحسین شاه شاهانی،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کتابخانه فردوسی، تهران، رقعی،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سنایی غزنوی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مجدالدین مجدود بن آدم سنایی</w:t>
      </w:r>
    </w:p>
    <w:p>
      <w:pPr>
        <w:pStyle w:val="BookText"/>
        <w:rPr/>
      </w:pPr>
      <w:r>
        <w:rPr>
          <w:rFonts w:ascii="IRNazanin" w:hAnsi="IRNazanin" w:eastAsia="IRNazanin"/>
          <w:color w:val="111111"/>
          <w:sz w:val="28"/>
          <w:sz w:val="28"/>
          <w:szCs w:val="28"/>
          <w:rtl w:val="true"/>
          <w:lang w:bidi="fa-IR"/>
        </w:rPr>
        <w:t xml:space="preserve">بدون نام کاتب و سال و محل نشر، رحلی،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عبدالغنی جهرمی، بمبئی،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ملک‌الکتاب، وزیری،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شاطرعباس صبوحی</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طباطبایی،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اخوان کتابچی، جیبی،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کاتب، تهران، مطبعه سعادت،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جیبی، به ضمیمه غزلیات شیخ اسدالله قمشه‌ای متخلص به دیوانه،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شاه نعمت‌الله ولی</w:t>
      </w:r>
    </w:p>
    <w:p>
      <w:pPr>
        <w:pStyle w:val="BookText"/>
        <w:rPr/>
      </w:pPr>
      <w:r>
        <w:rPr>
          <w:rFonts w:ascii="IRNazanin" w:hAnsi="IRNazanin" w:eastAsia="IRNazanin"/>
          <w:color w:val="111111"/>
          <w:sz w:val="28"/>
          <w:sz w:val="28"/>
          <w:szCs w:val="28"/>
          <w:rtl w:val="true"/>
          <w:lang w:bidi="fa-IR"/>
        </w:rPr>
        <w:t>محمد بن محمدرضا خوانساری،تهران،</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،وزیری،بدون‌صفحه‌شمار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شباب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عباس شباب شوشتری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بمبئی، نسخه حاضر از آخر افتادگی دارد، رحلی، صفحات موجود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شمس تبریزی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محمد مولوی رومی</w:t>
      </w:r>
    </w:p>
    <w:p>
      <w:pPr>
        <w:pStyle w:val="BookText"/>
        <w:rPr/>
      </w:pPr>
      <w:r>
        <w:rPr>
          <w:rFonts w:ascii="IRNazanin" w:hAnsi="IRNazanin" w:eastAsia="IRNazanin"/>
          <w:color w:val="111111"/>
          <w:sz w:val="28"/>
          <w:sz w:val="28"/>
          <w:szCs w:val="28"/>
          <w:rtl w:val="true"/>
          <w:lang w:bidi="fa-IR"/>
        </w:rPr>
        <w:t xml:space="preserve">نصرالله تفرشی،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عسکر بن حسین، تهران،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آقارضا، وزیری،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کتابخانه علمیه اسلامیه، رقعی،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کاتبان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شیوپرشاد متخلص به وهبی و منشی آل حسن، لکنهو، مطبعه نول کشور،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شمس مغربی، محمد</w:t>
      </w:r>
    </w:p>
    <w:p>
      <w:pPr>
        <w:pStyle w:val="BookText"/>
        <w:rPr/>
      </w:pPr>
      <w:r>
        <w:rPr>
          <w:rFonts w:ascii="IRNazanin" w:hAnsi="IRNazanin" w:eastAsia="IRNazanin"/>
          <w:color w:val="111111"/>
          <w:sz w:val="28"/>
          <w:sz w:val="28"/>
          <w:szCs w:val="28"/>
          <w:rtl w:val="true"/>
          <w:lang w:bidi="fa-IR"/>
        </w:rPr>
        <w:t xml:space="preserve">محمدجواد،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حبیب‌الله کتابفروش، مطبعه میرزا علی‌اصغر، رقعی،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شیدا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عزیزالله قمی متخلص به شیدا فرزند سید ابراهیم ورامینی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رشت، مطبعه حقیقت، خشتی،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صائب</w:t>
      </w:r>
    </w:p>
    <w:p>
      <w:pPr>
        <w:pStyle w:val="BookText"/>
        <w:rPr/>
      </w:pPr>
      <w:r>
        <w:rPr>
          <w:rFonts w:ascii="IRNazanin" w:hAnsi="IRNazanin" w:eastAsia="IRNazanin"/>
          <w:color w:val="111111"/>
          <w:sz w:val="28"/>
          <w:sz w:val="28"/>
          <w:szCs w:val="28"/>
          <w:rtl w:val="true"/>
          <w:lang w:bidi="fa-IR"/>
        </w:rPr>
        <w:t>دیوان صاحب علی‌آبادی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علی‌آبادی متخلص به صاحب</w:t>
      </w:r>
    </w:p>
    <w:p>
      <w:pPr>
        <w:pStyle w:val="BookText"/>
        <w:rPr/>
      </w:pPr>
      <w:r>
        <w:rPr>
          <w:rFonts w:ascii="IRNazanin" w:hAnsi="IRNazanin" w:eastAsia="IRNazanin"/>
          <w:color w:val="111111"/>
          <w:sz w:val="28"/>
          <w:sz w:val="28"/>
          <w:szCs w:val="28"/>
          <w:rtl w:val="true"/>
          <w:lang w:bidi="fa-IR"/>
        </w:rPr>
        <w:t>در پایان دیوان وصال شیرازی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صادق ملارجب</w:t>
      </w:r>
    </w:p>
    <w:p>
      <w:pPr>
        <w:pStyle w:val="BookText"/>
        <w:rPr/>
      </w:pPr>
      <w:r>
        <w:rPr>
          <w:rFonts w:ascii="IRNazanin" w:hAnsi="IRNazanin" w:eastAsia="IRNazanin"/>
          <w:color w:val="111111"/>
          <w:sz w:val="28"/>
          <w:sz w:val="28"/>
          <w:szCs w:val="28"/>
          <w:rtl w:val="true"/>
          <w:lang w:bidi="fa-IR"/>
        </w:rPr>
        <w:t xml:space="preserve">بدون نام کاتب، اصفهان، کتابخانه سعدی، بدون سال نشر، رقعی،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صامت بروجردی، محمدباقر</w:t>
      </w:r>
    </w:p>
    <w:p>
      <w:pPr>
        <w:pStyle w:val="BookText"/>
        <w:rPr/>
      </w:pPr>
      <w:r>
        <w:rPr>
          <w:rFonts w:ascii="IRNazanin" w:hAnsi="IRNazanin" w:eastAsia="IRNazanin"/>
          <w:color w:val="111111"/>
          <w:sz w:val="28"/>
          <w:sz w:val="28"/>
          <w:szCs w:val="28"/>
          <w:rtl w:val="true"/>
          <w:lang w:bidi="fa-IR"/>
        </w:rPr>
        <w:t xml:space="preserve">محمد صانعی خوانساری، تهران، کتابفروشی اسلامیه، مهرماه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دیوان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 کلام 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یعقوب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گردآوری و مقدمه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طیب صدیقی، ضیغم</w:t>
      </w:r>
    </w:p>
    <w:p>
      <w:pPr>
        <w:pStyle w:val="BookText"/>
        <w:rPr/>
      </w:pPr>
      <w:r>
        <w:rPr>
          <w:rFonts w:ascii="IRNazanin" w:hAnsi="IRNazanin" w:eastAsia="IRNazanin"/>
          <w:color w:val="111111"/>
          <w:sz w:val="28"/>
          <w:sz w:val="28"/>
          <w:szCs w:val="28"/>
          <w:rtl w:val="true"/>
          <w:lang w:bidi="fa-IR"/>
        </w:rPr>
        <w:t xml:space="preserve">نورالدین کابلی، پاکستان، لاهور،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مقدمه‌ای به اردو در شرح حال شاعر و همچنین شرح اشعار به اردو، رقعی،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صغیر اصفهانی، محمدحسین</w:t>
      </w:r>
    </w:p>
    <w:p>
      <w:pPr>
        <w:pStyle w:val="BookText"/>
        <w:rPr/>
      </w:pPr>
      <w:r>
        <w:rPr>
          <w:rFonts w:ascii="IRNazanin" w:hAnsi="IRNazanin" w:eastAsia="IRNazanin"/>
          <w:color w:val="111111"/>
          <w:sz w:val="28"/>
          <w:sz w:val="28"/>
          <w:szCs w:val="28"/>
          <w:rtl w:val="true"/>
          <w:lang w:bidi="fa-IR"/>
        </w:rPr>
        <w:t xml:space="preserve">بدون نام کاتب و سال نشر، تهران، مطبعه علمی، مقدمه به قلم میرزا عباس خان شیدا، رقعی،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ناسخیان، تهران، کتابخانه اسلامیه، رقعی،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بدری اصفهانی، اصفهان،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مطبعه مدرسه گلبهار، رقعی،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صفی علیشاه اصفهانی، میرزا حسن</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از آخر افتادگی دارد، رقعی،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حسینی برغانی،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مطبعه علمی، رقعی،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تابش اصفهانی،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سعی محمدعلی نامه‌ای، رقعی،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ظهوری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گان پور هند، وزیری،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ظهیر فاریابی</w:t>
      </w:r>
    </w:p>
    <w:p>
      <w:pPr>
        <w:pStyle w:val="BookText"/>
        <w:rPr/>
      </w:pPr>
      <w:r>
        <w:rPr>
          <w:rFonts w:ascii="IRNazanin" w:hAnsi="IRNazanin" w:eastAsia="IRNazanin"/>
          <w:color w:val="111111"/>
          <w:sz w:val="28"/>
          <w:sz w:val="28"/>
          <w:szCs w:val="28"/>
          <w:rtl w:val="true"/>
          <w:lang w:bidi="fa-IR"/>
        </w:rPr>
        <w:t xml:space="preserve">فتح‌الله متخلص به جلالی، تهران،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به اهتمام میرزا موسی انصاری، وزیری،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ضیایی، میرزا محمد رشید</w:t>
      </w:r>
    </w:p>
    <w:p>
      <w:pPr>
        <w:pStyle w:val="BookText"/>
        <w:rPr/>
      </w:pPr>
      <w:r>
        <w:rPr>
          <w:rFonts w:ascii="IRNazanin" w:hAnsi="IRNazanin" w:eastAsia="IRNazanin"/>
          <w:color w:val="111111"/>
          <w:sz w:val="28"/>
          <w:sz w:val="28"/>
          <w:szCs w:val="28"/>
          <w:rtl w:val="true"/>
          <w:lang w:bidi="fa-IR"/>
        </w:rPr>
        <w:t xml:space="preserve">حاج حسینعلی جهرمی، بمبئی،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مظفری، رقعی،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عبرت نائینی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مصاحبی نائینی متخلص به عبرت</w:t>
      </w:r>
    </w:p>
    <w:p>
      <w:pPr>
        <w:pStyle w:val="BookText"/>
        <w:rPr/>
      </w:pPr>
      <w:r>
        <w:rPr>
          <w:rFonts w:ascii="IRNazanin" w:hAnsi="IRNazanin" w:eastAsia="IRNazanin"/>
          <w:color w:val="111111"/>
          <w:sz w:val="28"/>
          <w:sz w:val="28"/>
          <w:szCs w:val="28"/>
          <w:rtl w:val="true"/>
          <w:lang w:bidi="fa-IR"/>
        </w:rPr>
        <w:t xml:space="preserve">به قلم شاعر، تهران،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مقدمه به قلم محمدعلی ناصح در شرح حال عبرت، رقعی،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عرفی شیرازی، سیدمحمد</w:t>
      </w:r>
    </w:p>
    <w:p>
      <w:pPr>
        <w:pStyle w:val="BookText"/>
        <w:rPr/>
      </w:pPr>
      <w:r>
        <w:rPr>
          <w:rFonts w:ascii="IRNazanin" w:hAnsi="IRNazanin" w:eastAsia="IRNazanin"/>
          <w:color w:val="111111"/>
          <w:sz w:val="28"/>
          <w:sz w:val="28"/>
          <w:szCs w:val="28"/>
          <w:rtl w:val="true"/>
          <w:lang w:bidi="fa-IR"/>
        </w:rPr>
        <w:t xml:space="preserve">محمد بن میر ابوالفتاح تبریزی، تبریز،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میرزا ابراهیم تاجر شیرازی، مطبع ناصری، وزیری،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عطار نیشابوری، فریدالدین</w:t>
      </w:r>
    </w:p>
    <w:p>
      <w:pPr>
        <w:pStyle w:val="BookText"/>
        <w:rPr/>
      </w:pPr>
      <w:r>
        <w:rPr>
          <w:rFonts w:ascii="IRNazanin" w:hAnsi="IRNazanin" w:eastAsia="IRNazanin"/>
          <w:color w:val="111111"/>
          <w:sz w:val="28"/>
          <w:sz w:val="28"/>
          <w:szCs w:val="28"/>
          <w:rtl w:val="true"/>
          <w:lang w:bidi="fa-IR"/>
        </w:rPr>
        <w:t>در ضمن سبع‌المثانی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غمام همدانی، محمد بن یوسف</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محمدحسن حسینی، اصفهان، مطبعه گلبهار،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اصفهان، مطبعه گلبهار، خاتمه به قلم موسی نثری، رقعی،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دوم،حسن بدری،اصفهان،</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،مطبعه‌گلبهار،خشتی،</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فارغ گیلانی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پایان دیوان سیدابوالقاسم نباتی مشهور به مجنون قراجه‌داغی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فرخی، حکیم ابوالحسن</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میرمحمدباقر، رقعی،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فرصة‌الدولة محمدنصیر حسینی</w:t>
      </w:r>
    </w:p>
    <w:p>
      <w:pPr>
        <w:pStyle w:val="BookText"/>
        <w:rPr/>
      </w:pPr>
      <w:r>
        <w:rPr>
          <w:rFonts w:ascii="IRNazanin" w:hAnsi="IRNazanin" w:eastAsia="IRNazanin"/>
          <w:color w:val="111111"/>
          <w:sz w:val="28"/>
          <w:sz w:val="28"/>
          <w:szCs w:val="28"/>
          <w:rtl w:val="true"/>
          <w:lang w:bidi="fa-IR"/>
        </w:rPr>
        <w:t xml:space="preserve">محمود بن علی‌نقی شیرازی، بمبئی، مطبع مظفری،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مقدمه مفصلی در شرح حال مؤلف، رقعی،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فروغی، ذکاءالملک محمدحسین</w:t>
      </w:r>
    </w:p>
    <w:p>
      <w:pPr>
        <w:pStyle w:val="BookText"/>
        <w:rPr/>
      </w:pPr>
      <w:r>
        <w:rPr>
          <w:rFonts w:ascii="IRNazanin" w:hAnsi="IRNazanin" w:eastAsia="IRNazanin"/>
          <w:color w:val="111111"/>
          <w:sz w:val="28"/>
          <w:sz w:val="28"/>
          <w:szCs w:val="28"/>
          <w:rtl w:val="true"/>
          <w:lang w:bidi="fa-IR"/>
        </w:rPr>
        <w:t xml:space="preserve">زین‌العابدین ملقب به ملک‌الخطاطین فرزند شریف قزوینی، 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فروغی بسطامی، عباس</w:t>
      </w:r>
    </w:p>
    <w:p>
      <w:pPr>
        <w:pStyle w:val="BookText"/>
        <w:rPr/>
      </w:pPr>
      <w:r>
        <w:rPr>
          <w:rFonts w:ascii="IRNazanin" w:hAnsi="IRNazanin" w:eastAsia="IRNazanin"/>
          <w:color w:val="111111"/>
          <w:sz w:val="28"/>
          <w:sz w:val="28"/>
          <w:szCs w:val="28"/>
          <w:rtl w:val="true"/>
          <w:lang w:bidi="fa-IR"/>
        </w:rPr>
        <w:t>به ضمیمه کلیات قاآنی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فقیر شیرازی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اصطهباناتی شیرازی متخلص به فقیر</w:t>
      </w:r>
    </w:p>
    <w:p>
      <w:pPr>
        <w:pStyle w:val="BookText"/>
        <w:rPr/>
      </w:pPr>
      <w:r>
        <w:rPr>
          <w:rFonts w:ascii="IRNazanin" w:hAnsi="IRNazanin" w:eastAsia="IRNazanin"/>
          <w:color w:val="111111"/>
          <w:sz w:val="28"/>
          <w:sz w:val="28"/>
          <w:szCs w:val="28"/>
          <w:rtl w:val="true"/>
          <w:lang w:bidi="fa-IR"/>
        </w:rPr>
        <w:t xml:space="preserve">شاعر آثار نظم و نثر خود را در سه بخش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فقیر، خرابات فقیر و خانقاه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خرابات فقیر و خانقاه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محمدعلی شیرازی، شیراز،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مطبعه مصطفوی، رقعی،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بن علی‌نقی شیرازی، بمبئی،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مظفری، رقعی،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فیض کاشانی، ملا 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چاپخانه علمی، به اهتمام اسدالله شهشهانی، رقعی،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قاآنی شیرازی، میرزا حبیب‌الله</w:t>
      </w:r>
    </w:p>
    <w:p>
      <w:pPr>
        <w:pStyle w:val="BookText"/>
        <w:rPr/>
      </w:pPr>
      <w:r>
        <w:rPr>
          <w:rFonts w:ascii="IRNazanin" w:hAnsi="IRNazanin" w:eastAsia="IRNazanin"/>
          <w:color w:val="111111"/>
          <w:sz w:val="28"/>
          <w:sz w:val="28"/>
          <w:szCs w:val="28"/>
          <w:rtl w:val="true"/>
          <w:lang w:bidi="fa-IR"/>
        </w:rPr>
        <w:t xml:space="preserve">جرعه، تبریز،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به انضمام کتاب پریشان قاآنی به چاپ رسیده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حبیب‌الله بن عزیزالله شیرازی، بمبئی،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به انضمام کتاب پریشان به چاپ رسیده است، رحلی،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بن عبدالکریم شیشجوانی،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کارخانه مشهدی محمدتقی، به ضمیمه کتاب پریشان و حدائق السحر وطواط به چاپ رسیده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علی‌اکبر شیرازی متخلص به بدری، بمبئی،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صفدری، رحلی،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کمال‌الدین اصفهانی، ملقب به خلاق معانی</w:t>
      </w:r>
    </w:p>
    <w:p>
      <w:pPr>
        <w:pStyle w:val="BookText"/>
        <w:rPr/>
      </w:pPr>
      <w:r>
        <w:rPr>
          <w:rFonts w:ascii="IRNazanin" w:hAnsi="IRNazanin" w:eastAsia="IRNazanin"/>
          <w:color w:val="111111"/>
          <w:sz w:val="28"/>
          <w:sz w:val="28"/>
          <w:szCs w:val="28"/>
          <w:rtl w:val="true"/>
          <w:lang w:bidi="fa-IR"/>
        </w:rPr>
        <w:t xml:space="preserve">میر محمدعلی شیرازی ملقب به کشکول، بمبئی،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گلزار اصفهانی، رجبعلی بن ملاحسین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ناسخیان، کتابفروشی 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تهران، رقعی،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دیوان گیسو دراز چشتی،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هند، حیدرآباد دکن،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روضتین، وزیری،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لامعی جرجانی</w:t>
      </w:r>
    </w:p>
    <w:p>
      <w:pPr>
        <w:pStyle w:val="BookText"/>
        <w:rPr/>
      </w:pPr>
      <w:r>
        <w:rPr>
          <w:rFonts w:ascii="IRNazanin" w:hAnsi="IRNazanin" w:eastAsia="IRNazanin"/>
          <w:color w:val="111111"/>
          <w:sz w:val="28"/>
          <w:sz w:val="28"/>
          <w:szCs w:val="28"/>
          <w:rtl w:val="true"/>
          <w:lang w:bidi="fa-IR"/>
        </w:rPr>
        <w:t>در ضمن صفات العاشقین هلالی جغتایی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لاهوتی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مصطفی حسینی تفرشی لاهوتی، بدایع‌نگار</w:t>
      </w:r>
    </w:p>
    <w:p>
      <w:pPr>
        <w:pStyle w:val="BookText"/>
        <w:rPr/>
      </w:pPr>
      <w:r>
        <w:rPr>
          <w:rFonts w:ascii="IRNazanin" w:hAnsi="IRNazanin" w:eastAsia="IRNazanin"/>
          <w:color w:val="111111"/>
          <w:sz w:val="28"/>
          <w:sz w:val="28"/>
          <w:szCs w:val="28"/>
          <w:rtl w:val="true"/>
          <w:lang w:bidi="fa-IR"/>
        </w:rPr>
        <w:t>منتخبی از اشعار شاعر است که در حاشیه بدایع‌الاسرار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مجدی کردستانی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ملک‌الکلام عبدالمجید کردستانی متخلص به مجدی</w:t>
      </w:r>
    </w:p>
    <w:p>
      <w:pPr>
        <w:pStyle w:val="BookText"/>
        <w:rPr/>
      </w:pPr>
      <w:r>
        <w:rPr>
          <w:rFonts w:ascii="IRNazanin" w:hAnsi="IRNazanin" w:eastAsia="IRNazanin"/>
          <w:color w:val="111111"/>
          <w:sz w:val="28"/>
          <w:sz w:val="28"/>
          <w:szCs w:val="28"/>
          <w:rtl w:val="true"/>
          <w:lang w:bidi="fa-IR"/>
        </w:rPr>
        <w:t xml:space="preserve">مرتضی حسینی برغانی،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علی‌اصغر، خشتی،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مجمر زواره‌ای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مجتهدالشعراء سیدحسین طباطبایی زواره‌ای</w:t>
      </w:r>
    </w:p>
    <w:p>
      <w:pPr>
        <w:pStyle w:val="BookText"/>
        <w:rPr/>
      </w:pPr>
      <w:r>
        <w:rPr>
          <w:rFonts w:ascii="IRNazanin" w:hAnsi="IRNazanin" w:eastAsia="IRNazanin"/>
          <w:color w:val="111111"/>
          <w:sz w:val="28"/>
          <w:sz w:val="28"/>
          <w:szCs w:val="28"/>
          <w:rtl w:val="true"/>
          <w:lang w:bidi="fa-IR"/>
        </w:rPr>
        <w:t xml:space="preserve">محمدرضا محلاتی متخلص به صفا و ملقب به سلطان‌الکتاب،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محمداسماعیل و محمدابراهیم، خشتی،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محتشم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جلالیه</w:t>
      </w:r>
    </w:p>
    <w:p>
      <w:pPr>
        <w:pStyle w:val="BookText"/>
        <w:rPr/>
      </w:pPr>
      <w:r>
        <w:rPr>
          <w:rFonts w:ascii="IRNazanin" w:hAnsi="IRNazanin" w:eastAsia="IRNazanin"/>
          <w:color w:val="111111"/>
          <w:sz w:val="28"/>
          <w:sz w:val="28"/>
          <w:szCs w:val="28"/>
          <w:rtl w:val="true"/>
          <w:lang w:bidi="fa-IR"/>
        </w:rPr>
        <w:t>دیوان محیط قمی، محمد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زین‌العابدین ملقب به ملک‌الخطاطین فرزند میرزا شریف قزوینی،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مقدمه از حیدرعلی ثریا معروف به مجدالادباء، خشتی،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مدهوش تهرانی،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ارشادالسالکین و انیس العاشقین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فرج‌الله تفرشی روزنامه‌نویس،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ملا رجب علی تهرانی، مطبعه علی‌قلی خان قاجار، خشتی،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مسعود سعدسلمان</w:t>
      </w:r>
    </w:p>
    <w:p>
      <w:pPr>
        <w:pStyle w:val="BookText"/>
        <w:rPr/>
      </w:pPr>
      <w:r>
        <w:rPr>
          <w:rFonts w:ascii="IRNazanin" w:hAnsi="IRNazanin" w:eastAsia="IRNazanin"/>
          <w:color w:val="111111"/>
          <w:sz w:val="28"/>
          <w:sz w:val="28"/>
          <w:szCs w:val="28"/>
          <w:rtl w:val="true"/>
          <w:lang w:bidi="fa-IR"/>
        </w:rPr>
        <w:t xml:space="preserve">میرزا آقا کمره‌ای، تهران،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مظفر خوئی، عباسقلی</w:t>
      </w:r>
    </w:p>
    <w:p>
      <w:pPr>
        <w:pStyle w:val="BookText"/>
        <w:rPr/>
      </w:pPr>
      <w:r>
        <w:rPr>
          <w:rFonts w:ascii="IRNazanin" w:hAnsi="IRNazanin" w:eastAsia="IRNazanin"/>
          <w:color w:val="111111"/>
          <w:sz w:val="28"/>
          <w:sz w:val="28"/>
          <w:szCs w:val="28"/>
          <w:rtl w:val="true"/>
          <w:lang w:bidi="fa-IR"/>
        </w:rPr>
        <w:t>در ضمن دیوان خرم کردشتی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ناصرالدین 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خلوتی، محمدابراهیم</w:t>
      </w:r>
    </w:p>
    <w:p>
      <w:pPr>
        <w:pStyle w:val="BookText"/>
        <w:rPr/>
      </w:pPr>
      <w:r>
        <w:rPr>
          <w:rFonts w:ascii="IRNazanin" w:hAnsi="IRNazanin" w:eastAsia="IRNazanin"/>
          <w:color w:val="111111"/>
          <w:sz w:val="28"/>
          <w:sz w:val="28"/>
          <w:szCs w:val="28"/>
          <w:rtl w:val="true"/>
          <w:lang w:bidi="fa-IR"/>
        </w:rPr>
        <w:t xml:space="preserve">دیوان معصومعلی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السالکین</w:t>
      </w:r>
    </w:p>
    <w:p>
      <w:pPr>
        <w:pStyle w:val="BookText"/>
        <w:rPr/>
      </w:pPr>
      <w:r>
        <w:rPr>
          <w:rFonts w:ascii="IRNazanin" w:hAnsi="IRNazanin" w:eastAsia="IRNazanin"/>
          <w:color w:val="111111"/>
          <w:sz w:val="28"/>
          <w:sz w:val="28"/>
          <w:szCs w:val="28"/>
          <w:rtl w:val="true"/>
          <w:lang w:bidi="fa-IR"/>
        </w:rPr>
        <w:t>دیوان منصوری شیرازی</w:t>
      </w:r>
    </w:p>
    <w:p>
      <w:pPr>
        <w:pStyle w:val="BookText"/>
        <w:rPr/>
      </w:pPr>
      <w:r>
        <w:rPr>
          <w:rFonts w:ascii="IRNazanin" w:hAnsi="IRNazanin" w:eastAsia="IRNazanin"/>
          <w:color w:val="111111"/>
          <w:sz w:val="28"/>
          <w:sz w:val="28"/>
          <w:szCs w:val="28"/>
          <w:rtl w:val="true"/>
          <w:lang w:bidi="fa-IR"/>
        </w:rPr>
        <w:t xml:space="preserve">میرزا علی‌خان،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منوچهری دامغانی، احمد</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خان هدایت</w:t>
      </w:r>
    </w:p>
    <w:p>
      <w:pPr>
        <w:pStyle w:val="BookText"/>
        <w:rPr/>
      </w:pPr>
      <w:r>
        <w:rPr>
          <w:rFonts w:ascii="IRNazanin" w:hAnsi="IRNazanin" w:eastAsia="IRNazanin"/>
          <w:color w:val="111111"/>
          <w:sz w:val="28"/>
          <w:sz w:val="28"/>
          <w:szCs w:val="28"/>
          <w:rtl w:val="true"/>
          <w:lang w:bidi="fa-IR"/>
        </w:rPr>
        <w:t xml:space="preserve">عباسعلی،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محمدحسن قمی،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2455</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محمدجعفر،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الله‌وردی، خشتی،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میرزا اشتها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سرکشته</w:t>
      </w:r>
    </w:p>
    <w:p>
      <w:pPr>
        <w:pStyle w:val="BookText"/>
        <w:rPr/>
      </w:pPr>
      <w:r>
        <w:rPr>
          <w:rFonts w:ascii="IRNazanin" w:hAnsi="IRNazanin" w:eastAsia="IRNazanin"/>
          <w:color w:val="111111"/>
          <w:sz w:val="28"/>
          <w:sz w:val="28"/>
          <w:szCs w:val="28"/>
          <w:rtl w:val="true"/>
          <w:lang w:bidi="fa-IR"/>
        </w:rPr>
        <w:t xml:space="preserve">دیوان میر ولی لارجانی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 دیوان حاج میر ولی لارجانی</w:t>
      </w:r>
    </w:p>
    <w:p>
      <w:pPr>
        <w:pStyle w:val="BookText"/>
        <w:rPr/>
      </w:pPr>
      <w:r>
        <w:rPr>
          <w:rFonts w:ascii="IRNazanin" w:hAnsi="IRNazanin" w:eastAsia="IRNazanin"/>
          <w:color w:val="111111"/>
          <w:sz w:val="28"/>
          <w:sz w:val="28"/>
          <w:szCs w:val="28"/>
          <w:rtl w:val="true"/>
          <w:lang w:bidi="fa-IR"/>
        </w:rPr>
        <w:t>دیوان ناصرخسرو قبادیانی</w:t>
      </w:r>
    </w:p>
    <w:p>
      <w:pPr>
        <w:pStyle w:val="BookText"/>
        <w:rPr/>
      </w:pPr>
      <w:r>
        <w:rPr>
          <w:rFonts w:ascii="IRNazanin" w:hAnsi="IRNazanin" w:eastAsia="IRNazanin"/>
          <w:color w:val="111111"/>
          <w:sz w:val="28"/>
          <w:sz w:val="28"/>
          <w:szCs w:val="28"/>
          <w:rtl w:val="true"/>
          <w:lang w:bidi="fa-IR"/>
        </w:rPr>
        <w:t xml:space="preserve">زین‌العابدین شریف صفوی ملقب به فخرالاشراف،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انضمام سفرنامه ناصرخسرو، وزیری،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نصیرالدین محمد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ملقب به ملک‌الخطاطین،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نثار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الملک میرزا مهدی خان بن میرزا ابومحمد متخلص به نثار</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طباطبایی ملقب به اجلال‌الملک فرزند میرزا کاظم وکیل ملقب به اجلال‌الملک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به ضمیمه ترکیب‌بندی از شاعری با تخلص ناظم در مدح ناصرالدین شاه، خشتی،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نثار شیرازی،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شیرازی ملقب به کشکول، بمبئی،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حسین‌خان انصاری جنرال قونسول دولت ایران مقیم بمبئی، رقعی،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دیوان نورعلی شاه اصفهانی</w:t>
      </w:r>
    </w:p>
    <w:p>
      <w:pPr>
        <w:pStyle w:val="BookText"/>
        <w:rPr/>
      </w:pPr>
      <w:r>
        <w:rPr>
          <w:rFonts w:ascii="IRNazanin" w:hAnsi="IRNazanin" w:eastAsia="IRNazanin"/>
          <w:color w:val="111111"/>
          <w:sz w:val="28"/>
          <w:sz w:val="28"/>
          <w:szCs w:val="28"/>
          <w:rtl w:val="true"/>
          <w:lang w:bidi="fa-IR"/>
        </w:rPr>
        <w:t>به انضام دیوان رضاعلی شاه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خواجه نیاز</w:t>
      </w:r>
    </w:p>
    <w:p>
      <w:pPr>
        <w:pStyle w:val="BookText"/>
        <w:rPr/>
      </w:pPr>
      <w:r>
        <w:rPr>
          <w:rFonts w:ascii="IRNazanin" w:hAnsi="IRNazanin" w:eastAsia="IRNazanin"/>
          <w:color w:val="111111"/>
          <w:sz w:val="28"/>
          <w:sz w:val="28"/>
          <w:szCs w:val="28"/>
          <w:rtl w:val="true"/>
          <w:lang w:bidi="fa-IR"/>
        </w:rPr>
        <w:t>دیوان نیاز اصفهانی</w:t>
      </w:r>
    </w:p>
    <w:p>
      <w:pPr>
        <w:pStyle w:val="BookText"/>
        <w:rPr/>
      </w:pPr>
      <w:r>
        <w:rPr>
          <w:rFonts w:ascii="IRNazanin" w:hAnsi="IRNazanin" w:eastAsia="IRNazanin"/>
          <w:color w:val="111111"/>
          <w:sz w:val="28"/>
          <w:sz w:val="28"/>
          <w:szCs w:val="28"/>
          <w:rtl w:val="true"/>
          <w:lang w:bidi="fa-IR"/>
        </w:rPr>
        <w:t>در ضمن دانش‌نامه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نیّر تبریزی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محمدتقی نیّر تبریزی</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مدایح، قصاید، مراثی، رباعی و غزلیات؛ نجف‌قلی هشترودی،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واقف لاهوری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صاحب خلف قاضی امانت‌الله</w:t>
      </w:r>
    </w:p>
    <w:p>
      <w:pPr>
        <w:pStyle w:val="BookText"/>
        <w:rPr/>
      </w:pPr>
      <w:r>
        <w:rPr>
          <w:rFonts w:ascii="IRNazanin" w:hAnsi="IRNazanin" w:eastAsia="IRNazanin"/>
          <w:color w:val="111111"/>
          <w:sz w:val="28"/>
          <w:sz w:val="28"/>
          <w:szCs w:val="28"/>
          <w:rtl w:val="true"/>
          <w:lang w:bidi="fa-IR"/>
        </w:rPr>
        <w:t xml:space="preserve">منشی فضل کریم خوشنویس، پیشاور، پاکستان، بدون سال نشر، رقعی،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وحدت کرمانشاهانی، طهماسب قلی‌خان</w:t>
      </w:r>
    </w:p>
    <w:p>
      <w:pPr>
        <w:pStyle w:val="BookText"/>
        <w:rPr/>
      </w:pPr>
      <w:r>
        <w:rPr>
          <w:rFonts w:ascii="IRNazanin" w:hAnsi="IRNazanin" w:eastAsia="IRNazanin"/>
          <w:color w:val="111111"/>
          <w:sz w:val="28"/>
          <w:sz w:val="28"/>
          <w:szCs w:val="28"/>
          <w:rtl w:val="true"/>
          <w:lang w:bidi="fa-IR"/>
        </w:rPr>
        <w:t xml:space="preserve">عزت‌الله مروج،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کتابفروشی شهشهانی، رقعی،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کتابفروشی شهشهانی، رقعی،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وحشی بافقی کرمانی</w:t>
      </w:r>
    </w:p>
    <w:p>
      <w:pPr>
        <w:pStyle w:val="BookText"/>
        <w:rPr/>
      </w:pPr>
      <w:r>
        <w:rPr>
          <w:rFonts w:ascii="IRNazanin" w:hAnsi="IRNazanin" w:eastAsia="IRNazanin"/>
          <w:color w:val="111111"/>
          <w:sz w:val="28"/>
          <w:sz w:val="28"/>
          <w:szCs w:val="28"/>
          <w:rtl w:val="true"/>
          <w:lang w:bidi="fa-IR"/>
        </w:rPr>
        <w:t xml:space="preserve">مرتضی حسینی برغانی،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سعادت، رقعی،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1431</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دیوان وصال شیرازی، میرزا کوچک</w:t>
      </w:r>
    </w:p>
    <w:p>
      <w:pPr>
        <w:pStyle w:val="BookText"/>
        <w:rPr/>
      </w:pPr>
      <w:r>
        <w:rPr>
          <w:rFonts w:ascii="IRNazanin" w:hAnsi="IRNazanin" w:eastAsia="IRNazanin"/>
          <w:color w:val="111111"/>
          <w:sz w:val="28"/>
          <w:sz w:val="28"/>
          <w:szCs w:val="28"/>
          <w:rtl w:val="true"/>
          <w:lang w:bidi="fa-IR"/>
        </w:rPr>
        <w:t>بدون نام کاتب و نام ناشر و سال و محل نشر، به انضمام دیوان میرزاتقی علی‌آبادی متخلص به صاحب،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ناشر و سال و محل نشر، به انضمام دیوان میرزا تقی علی‌آبادی متخلص به صاحب، رحلی،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وفانوری، حسینعلی خان</w:t>
      </w:r>
    </w:p>
    <w:p>
      <w:pPr>
        <w:pStyle w:val="BookText"/>
        <w:rPr/>
      </w:pPr>
      <w:r>
        <w:rPr>
          <w:rFonts w:ascii="IRNazanin" w:hAnsi="IRNazanin" w:eastAsia="IRNazanin"/>
          <w:color w:val="111111"/>
          <w:sz w:val="28"/>
          <w:sz w:val="28"/>
          <w:szCs w:val="28"/>
          <w:rtl w:val="true"/>
          <w:lang w:bidi="fa-IR"/>
        </w:rPr>
        <w:t xml:space="preserve">محمود حسینی، تهران،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به اهتمام ملا محمدتاجر کتابفروش، خشتی،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وفایی شوشتری، علی‌اصغر</w:t>
      </w:r>
    </w:p>
    <w:p>
      <w:pPr>
        <w:pStyle w:val="BookText"/>
        <w:rPr/>
      </w:pPr>
      <w:r>
        <w:rPr>
          <w:rFonts w:ascii="IRNazanin" w:hAnsi="IRNazanin" w:eastAsia="IRNazanin"/>
          <w:color w:val="111111"/>
          <w:sz w:val="28"/>
          <w:sz w:val="28"/>
          <w:szCs w:val="28"/>
          <w:rtl w:val="true"/>
          <w:lang w:bidi="fa-IR"/>
        </w:rPr>
        <w:t xml:space="preserve">محمدحسن خوانساری، تهران،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وفایی شوشتری، ملا فتح‌الله</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آخر افتادگی دارد، رقعی،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هاتف اصفهانی، سیداحمد</w:t>
      </w:r>
    </w:p>
    <w:p>
      <w:pPr>
        <w:pStyle w:val="BookText"/>
        <w:rPr/>
      </w:pPr>
      <w:r>
        <w:rPr>
          <w:rFonts w:ascii="IRNazanin" w:hAnsi="IRNazanin" w:eastAsia="IRNazanin"/>
          <w:color w:val="111111"/>
          <w:sz w:val="28"/>
          <w:sz w:val="28"/>
          <w:szCs w:val="28"/>
          <w:rtl w:val="true"/>
          <w:lang w:bidi="fa-IR"/>
        </w:rPr>
        <w:t xml:space="preserve">مرتضی بن محمد نجم‌آبادی،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هلالی جغتایی، بدرالدین</w:t>
      </w:r>
    </w:p>
    <w:p>
      <w:pPr>
        <w:pStyle w:val="BookText"/>
        <w:rPr/>
      </w:pPr>
      <w:r>
        <w:rPr>
          <w:rFonts w:ascii="IRNazanin" w:hAnsi="IRNazanin" w:eastAsia="IRNazanin"/>
          <w:color w:val="111111"/>
          <w:sz w:val="28"/>
          <w:sz w:val="28"/>
          <w:szCs w:val="28"/>
          <w:rtl w:val="true"/>
          <w:lang w:bidi="fa-IR"/>
        </w:rPr>
        <w:t xml:space="preserve">حکیم کامرانی،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مطبعه میرزا حبیب‌الله، رقعی،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وارث علی فرح‌آبادی، هند، گانپور،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نظامی،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کتاب تأثیرالانظار محمدتقی رضوی به اردو، وزیری،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1820</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دیوان همای شیرازی، رضاقلی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محمدشفیع بن محمدرضا گلپایگانی،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سیدمرتضی، رحلی،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همدم شیرازی</w:t>
      </w:r>
    </w:p>
    <w:p>
      <w:pPr>
        <w:pStyle w:val="BookText"/>
        <w:rPr/>
      </w:pPr>
      <w:r>
        <w:rPr>
          <w:rFonts w:ascii="IRNazanin" w:hAnsi="IRNazanin" w:eastAsia="IRNazanin"/>
          <w:color w:val="111111"/>
          <w:sz w:val="28"/>
          <w:sz w:val="28"/>
          <w:szCs w:val="28"/>
          <w:rtl w:val="true"/>
          <w:lang w:bidi="fa-IR"/>
        </w:rPr>
        <w:t xml:space="preserve">میرزا ابوالقاسم شیرازی، هند، حیدرآباد دکن،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محبوب شاهی، وزیری،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یحیی اصفهانی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 بن اسماعیل مدرس اصفهانی معروف به کاشی‌پز و متخلص به یحیی</w:t>
      </w:r>
    </w:p>
    <w:p>
      <w:pPr>
        <w:pStyle w:val="BookText"/>
        <w:rPr/>
      </w:pPr>
      <w:r>
        <w:rPr>
          <w:rFonts w:ascii="IRNazanin" w:hAnsi="IRNazanin" w:eastAsia="IRNazanin"/>
          <w:color w:val="111111"/>
          <w:sz w:val="28"/>
          <w:sz w:val="28"/>
          <w:szCs w:val="28"/>
          <w:rtl w:val="true"/>
          <w:lang w:bidi="fa-IR"/>
        </w:rPr>
        <w:t xml:space="preserve">علی مشفقی،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ابوالقاسم و محمود شفیعی، رقعی،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یغما جندقی، ابوالحسن</w:t>
      </w:r>
    </w:p>
    <w:p>
      <w:pPr>
        <w:pStyle w:val="BookText"/>
        <w:rPr/>
      </w:pPr>
      <w:r>
        <w:rPr>
          <w:rFonts w:ascii="IRNazanin" w:hAnsi="IRNazanin" w:eastAsia="IRNazanin"/>
          <w:color w:val="111111"/>
          <w:sz w:val="28"/>
          <w:sz w:val="28"/>
          <w:szCs w:val="28"/>
          <w:rtl w:val="true"/>
          <w:lang w:bidi="fa-IR"/>
        </w:rPr>
        <w:t xml:space="preserve">اشعار شاعر در کتاب حاضر در یازده کتاب مرتب شده بدین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آثار منثور در مکاتبات و منشآت شاعر،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غزلیات،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سرداریه،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قصابیه،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احمدا،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خلاصة الافتضاح،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صکوک الدلیل،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مراثی،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ترجیعات،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مقطعات،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رباعیات</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اعتضادالسلطنة، رحلی،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2558</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bookmarkStart w:id="50" w:name="pg3339_24771"/>
    </w:p>
    <w:p>
      <w:pPr>
        <w:pStyle w:val="Heading3"/>
        <w:numPr>
          <w:ilvl w:val="2"/>
          <w:numId w:val="1"/>
        </w:numPr>
        <w:rPr/>
      </w:pPr>
      <w:bookmarkStart w:id="51" w:name="__RefHeading___Toc2475243_2749589250"/>
      <w:bookmarkStart w:id="52" w:name="_Toc18"/>
      <w:bookmarkEnd w:id="50"/>
      <w:bookmarkEnd w:id="51"/>
      <w:r>
        <w:rPr>
          <w:rtl w:val="true"/>
        </w:rPr>
        <w:t xml:space="preserve">« </w:t>
      </w:r>
      <w:r>
        <w:rPr>
          <w:rtl w:val="true"/>
        </w:rPr>
        <w:t xml:space="preserve">ذ </w:t>
      </w:r>
      <w:r>
        <w:rPr>
          <w:rtl w:val="true"/>
        </w:rPr>
        <w:t>»</w:t>
      </w:r>
      <w:bookmarkEnd w:id="52"/>
    </w:p>
    <w:p>
      <w:pPr>
        <w:pStyle w:val="BookText"/>
        <w:rPr/>
      </w:pPr>
      <w:r>
        <w:rPr>
          <w:rFonts w:ascii="IRNazanin" w:hAnsi="IRNazanin" w:eastAsia="IRNazanin"/>
          <w:color w:val="111111"/>
          <w:sz w:val="28"/>
          <w:sz w:val="28"/>
          <w:szCs w:val="28"/>
          <w:rtl w:val="true"/>
          <w:lang w:bidi="fa-IR"/>
        </w:rPr>
        <w:t xml:space="preserve">ذخیره اسکندرانیون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اسکندر ذوالقرنین</w:t>
      </w:r>
    </w:p>
    <w:p>
      <w:pPr>
        <w:pStyle w:val="BookText"/>
        <w:rPr/>
      </w:pPr>
      <w:r>
        <w:rPr>
          <w:rFonts w:ascii="IRNazanin" w:hAnsi="IRNazanin" w:eastAsia="IRNazanin"/>
          <w:color w:val="111111"/>
          <w:sz w:val="28"/>
          <w:sz w:val="28"/>
          <w:szCs w:val="28"/>
          <w:rtl w:val="true"/>
          <w:lang w:bidi="fa-IR"/>
        </w:rPr>
        <w:t>ذخیرة العباد لیوم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عملیه‌ای است به طریق سؤال و جواب که برای عمل مقلدین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چندین بار با فتاوای مراجع تطبیق داده شده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کتابخانه چندین چاپ از این کتاب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حسینعلی بن ملا ابوطالب خوشنویس جهرمی،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 مظفری، با حواشی محمدتقی حائری، وزیری،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موسوی خوانساری،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فتوای میرزا محمد فیضی قمی و سید ابوالحسن اصفهانی تطبیق شده است، رقعی،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انضمام فتوایی از سید ابوالحسن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بدون تاریخ، مطبعه علمی تهران، با فتوای میرزا محمدتقی حایری شیرازی تطبیق شده است، از آخر افتادگی دارد، رقعی،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ذخیرة‌المعاد، اسماعیل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نوروز علی فاضل بسطامی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بدون نام کاتب و ناشر و سال و محل نشر، رحلی،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 المعاد فی تکالیف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زین‌العابدین بارفروشی مازندرانی</w:t>
      </w:r>
    </w:p>
    <w:p>
      <w:pPr>
        <w:pStyle w:val="BookText"/>
        <w:rPr/>
      </w:pPr>
      <w:r>
        <w:rPr>
          <w:rFonts w:ascii="IRNazanin" w:hAnsi="IRNazanin" w:eastAsia="IRNazanin"/>
          <w:color w:val="111111"/>
          <w:sz w:val="28"/>
          <w:sz w:val="28"/>
          <w:szCs w:val="28"/>
          <w:rtl w:val="true"/>
          <w:lang w:bidi="fa-IR"/>
        </w:rPr>
        <w:t>رساله عملیه مفصلی است به طریق سئوال و جواب که برای عمل مقلدین از فتاوای مؤلف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هند، لکهنو،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ابوالقاسم کربلایی، لکهنو، بدون تاریخ، با حواشی صدر، وزیری،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ذخیرة‌المعاد فی المواعظ و النصایح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الواعظین سید اسماعیل فریز هندی</w:t>
      </w:r>
    </w:p>
    <w:p>
      <w:pPr>
        <w:pStyle w:val="BookText"/>
        <w:rPr/>
      </w:pPr>
      <w:r>
        <w:rPr>
          <w:rFonts w:ascii="IRNazanin" w:hAnsi="IRNazanin" w:eastAsia="IRNazanin"/>
          <w:color w:val="111111"/>
          <w:sz w:val="28"/>
          <w:sz w:val="28"/>
          <w:szCs w:val="28"/>
          <w:rtl w:val="true"/>
          <w:lang w:bidi="fa-IR"/>
        </w:rPr>
        <w:t xml:space="preserve">جلد دوم، احمد بن محمد هزارجریبی،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حاجی عبدالرحیم، خشتی،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ذریعه نجات اهل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اهل‌بیت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 آل‌محمد</w:t>
      </w:r>
    </w:p>
    <w:p>
      <w:pPr>
        <w:pStyle w:val="BookText"/>
        <w:rPr/>
      </w:pPr>
      <w:r>
        <w:rPr>
          <w:rFonts w:ascii="IRNazanin" w:hAnsi="IRNazanin" w:eastAsia="IRNazanin"/>
          <w:color w:val="111111"/>
          <w:sz w:val="28"/>
          <w:sz w:val="28"/>
          <w:szCs w:val="28"/>
          <w:rtl w:val="true"/>
          <w:lang w:bidi="fa-IR"/>
        </w:rPr>
        <w:t xml:space="preserve">بدون نام کاتب، ملک الکتاب شیرازی،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هند، شهر پونه، وزیری،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bookmarkStart w:id="53" w:name="pg3339_24773"/>
    </w:p>
    <w:p>
      <w:pPr>
        <w:pStyle w:val="Heading3"/>
        <w:numPr>
          <w:ilvl w:val="2"/>
          <w:numId w:val="1"/>
        </w:numPr>
        <w:rPr/>
      </w:pPr>
      <w:bookmarkStart w:id="54" w:name="__RefHeading___Toc2475245_2749589250"/>
      <w:bookmarkStart w:id="55" w:name="_Toc19"/>
      <w:bookmarkEnd w:id="53"/>
      <w:bookmarkEnd w:id="54"/>
      <w:r>
        <w:rPr>
          <w:rtl w:val="true"/>
        </w:rPr>
        <w:t xml:space="preserve">« </w:t>
      </w:r>
      <w:r>
        <w:rPr>
          <w:rtl w:val="true"/>
        </w:rPr>
        <w:t xml:space="preserve">ر </w:t>
      </w:r>
      <w:r>
        <w:rPr>
          <w:rtl w:val="true"/>
        </w:rPr>
        <w:t>»</w:t>
      </w:r>
      <w:bookmarkEnd w:id="55"/>
    </w:p>
    <w:p>
      <w:pPr>
        <w:pStyle w:val="BookText"/>
        <w:rPr/>
      </w:pPr>
      <w:r>
        <w:rPr>
          <w:rFonts w:ascii="IRNazanin" w:hAnsi="IRNazanin" w:eastAsia="IRNazanin"/>
          <w:color w:val="111111"/>
          <w:sz w:val="28"/>
          <w:sz w:val="28"/>
          <w:szCs w:val="28"/>
          <w:rtl w:val="true"/>
          <w:lang w:bidi="fa-IR"/>
        </w:rPr>
        <w:t xml:space="preserve">راحة‌الروح فی‌شرح حدیث مثل اهل‌بیتی کمثل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نهاوندی</w:t>
      </w:r>
    </w:p>
    <w:p>
      <w:pPr>
        <w:pStyle w:val="BookText"/>
        <w:rPr/>
      </w:pPr>
      <w:r>
        <w:rPr>
          <w:rFonts w:ascii="IRNazanin" w:hAnsi="IRNazanin" w:eastAsia="IRNazanin"/>
          <w:color w:val="111111"/>
          <w:sz w:val="28"/>
          <w:sz w:val="28"/>
          <w:szCs w:val="28"/>
          <w:rtl w:val="true"/>
          <w:lang w:bidi="fa-IR"/>
        </w:rPr>
        <w:t xml:space="preserve">بدون نام کاتب، تهران، مطبعه سعادت و اخوان کتابچی،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علمیه اسلامیه، به اهتمام سیداحمد بن میرزا محمدعلی شیرازی، خشتی،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رباعیات خیام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است‌که در ضمن شرح آن‌ها به اردو به‌چاپ رسیده‌است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منظوری حقیقی، تهران، شرکت سهامی چاپ رنگین،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اهتمام محمدعلی فروغی و دکتر غنی، جیبی،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لکنهو، مطبعه نولکشور،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تصحیح مولوی عبدالباری آسی و حواشی او به زبان اردو، وزیری،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آقامحمدباقر کتاب‌فروش اصفهانی، به ضمیمه رباعیات خواجه عبدالله انصاری،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عباسعلی تفرشی،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رباعیات ابوسعید ابوالخیر و ترجیع‌بند ناصرخسرو،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گلپایگانی،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رباعیات باباطاهر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2804</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رباعیات ابوسعید ابوالخیر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رباعیات عمرخیام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رباعیات باباطاهر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رباعیات عمرخیام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رباعیات میرولی لارجانی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منتخبات دیوان لارجانی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الاسابیع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مجلسی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میرزا رفیع‌خان مستشارالسلطنه، جیبی،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رجوم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بن عبدالله موسوی مرندی طسوجی خویی</w:t>
      </w:r>
    </w:p>
    <w:p>
      <w:pPr>
        <w:pStyle w:val="BookText"/>
        <w:rPr/>
      </w:pPr>
      <w:r>
        <w:rPr>
          <w:rFonts w:ascii="IRNazanin" w:hAnsi="IRNazanin" w:eastAsia="IRNazanin"/>
          <w:color w:val="111111"/>
          <w:sz w:val="28"/>
          <w:sz w:val="28"/>
          <w:szCs w:val="28"/>
          <w:rtl w:val="true"/>
          <w:lang w:bidi="fa-IR"/>
        </w:rPr>
        <w:t xml:space="preserve">بدون نام کاتب، مطبعه علمیه، جیبی،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شاه نعمت‌الله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المعارف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عرفانی فارسی و یک رساله در تفسیر به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نام ناشر و سال و محل و تاریخ نشر، وزیری،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هاشم خراسانی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رساله‌های فقهی است شامل ارث، نفقات، قبله، معاملات، رضاعیه و ربائیه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مطبعه اخوان کتابچی،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شیخ عبدالکریم حایری و شیخ محمدحسین نائینی، خشتی،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ادبیه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لطفعلی تبریزی</w:t>
      </w:r>
    </w:p>
    <w:p>
      <w:pPr>
        <w:pStyle w:val="BookText"/>
        <w:rPr/>
      </w:pPr>
      <w:r>
        <w:rPr>
          <w:rFonts w:ascii="IRNazanin" w:hAnsi="IRNazanin" w:eastAsia="IRNazanin"/>
          <w:color w:val="111111"/>
          <w:sz w:val="28"/>
          <w:sz w:val="28"/>
          <w:szCs w:val="28"/>
          <w:rtl w:val="true"/>
          <w:lang w:bidi="fa-IR"/>
        </w:rPr>
        <w:t xml:space="preserve">صدرالکتاب احمد بن محمدرضا طباطبایی،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قیمت دو ریال، رقعی،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بیان علم و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نسفی</w:t>
      </w:r>
    </w:p>
    <w:p>
      <w:pPr>
        <w:pStyle w:val="BookText"/>
        <w:rPr/>
      </w:pPr>
      <w:r>
        <w:rPr>
          <w:rFonts w:ascii="IRNazanin" w:hAnsi="IRNazanin" w:eastAsia="IRNazanin"/>
          <w:color w:val="111111"/>
          <w:sz w:val="28"/>
          <w:sz w:val="28"/>
          <w:szCs w:val="28"/>
          <w:rtl w:val="true"/>
          <w:lang w:bidi="fa-IR"/>
        </w:rPr>
        <w:t>به ضمیمه شرح اشعة اللمعات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جواهر و 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w:t>
      </w:r>
    </w:p>
    <w:p>
      <w:pPr>
        <w:pStyle w:val="BookText"/>
        <w:rPr/>
      </w:pPr>
      <w:r>
        <w:rPr>
          <w:rFonts w:ascii="IRNazanin" w:hAnsi="IRNazanin" w:eastAsia="IRNazanin"/>
          <w:color w:val="111111"/>
          <w:sz w:val="28"/>
          <w:sz w:val="28"/>
          <w:szCs w:val="28"/>
          <w:rtl w:val="true"/>
          <w:lang w:bidi="fa-IR"/>
        </w:rPr>
        <w:t xml:space="preserve">در ابتدای جواهرالکلام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در صلوة و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محمدجعفر استرآبادی</w:t>
      </w:r>
    </w:p>
    <w:p>
      <w:pPr>
        <w:pStyle w:val="BookText"/>
        <w:rPr/>
      </w:pPr>
      <w:r>
        <w:rPr>
          <w:rFonts w:ascii="IRNazanin" w:hAnsi="IRNazanin" w:eastAsia="IRNazanin"/>
          <w:color w:val="111111"/>
          <w:sz w:val="28"/>
          <w:sz w:val="28"/>
          <w:szCs w:val="28"/>
          <w:rtl w:val="true"/>
          <w:lang w:bidi="fa-IR"/>
        </w:rPr>
        <w:t>در حاشیه درّ نثار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سلوک طریقه نقشبندیه مجدّدیه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علیشاه</w:t>
      </w:r>
    </w:p>
    <w:p>
      <w:pPr>
        <w:pStyle w:val="BookText"/>
        <w:rPr/>
      </w:pPr>
      <w:r>
        <w:rPr>
          <w:rFonts w:ascii="IRNazanin" w:hAnsi="IRNazanin" w:eastAsia="IRNazanin"/>
          <w:color w:val="111111"/>
          <w:sz w:val="28"/>
          <w:sz w:val="28"/>
          <w:szCs w:val="28"/>
          <w:rtl w:val="true"/>
          <w:lang w:bidi="fa-IR"/>
        </w:rPr>
        <w:t xml:space="preserve">بدون نام کاتب، حیدرآباد دکن، مطبع مفید دکن، به ضمیمه مراتب الوصول در مجموعه رسائل سلوک طریقه نقشبندیه به چاپ رسیده است، وزیری،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سیر و سلوک سیدمحمد نوربخش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سبع المثانی به چاپ رسیده است، رحلی، صفحات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عالمیه معصوم علیشاه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به انضمام تعبیر خواب و قیافه‌شناسی، قیمت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وزیری،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عروضیه، قائم مقام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قائم مقام فراهانی</w:t>
      </w:r>
    </w:p>
    <w:p>
      <w:pPr>
        <w:pStyle w:val="BookText"/>
        <w:rPr/>
      </w:pP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مولی محمد اشرفی بارفروشی</w:t>
      </w:r>
    </w:p>
    <w:p>
      <w:pPr>
        <w:pStyle w:val="BookText"/>
        <w:rPr/>
      </w:pPr>
      <w:r>
        <w:rPr>
          <w:rFonts w:ascii="IRNazanin" w:hAnsi="IRNazanin" w:eastAsia="IRNazanin"/>
          <w:color w:val="111111"/>
          <w:sz w:val="28"/>
          <w:sz w:val="28"/>
          <w:szCs w:val="28"/>
          <w:rtl w:val="true"/>
          <w:lang w:bidi="fa-IR"/>
        </w:rPr>
        <w:t xml:space="preserve">محمدحسن گلپایگانی،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آقا محمدحسین تاجر بارفروشی، با حواشی سیدمحمدکاظم یزدی، خشتی،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محمدعلی شیرازی، با حواشی ملا عبدالله مازندرانی، خشتی،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کارخانه محمدتقی،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به اهتمام ملا حسن کتابفروش خوانساری و آقا محمدحسین تاجر مازندرانی، با حواشی سیدمحمدکاظم یزدی و صدر، خشتی،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بن اسماعیل موسوی قزوینی</w:t>
      </w:r>
    </w:p>
    <w:p>
      <w:pPr>
        <w:pStyle w:val="BookText"/>
        <w:rPr/>
      </w:pPr>
      <w:r>
        <w:rPr>
          <w:rFonts w:ascii="IRNazanin" w:hAnsi="IRNazanin" w:eastAsia="IRNazanin"/>
          <w:color w:val="111111"/>
          <w:sz w:val="28"/>
          <w:sz w:val="28"/>
          <w:szCs w:val="28"/>
          <w:rtl w:val="true"/>
          <w:lang w:bidi="fa-IR"/>
        </w:rPr>
        <w:t xml:space="preserve">تبریز، کارخانه حاج ابراهیم تبریزی،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سیدجواد تاجر قزوینی،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خشتی،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جامع عباسی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مازندرانی</w:t>
      </w:r>
    </w:p>
    <w:p>
      <w:pPr>
        <w:pStyle w:val="BookText"/>
        <w:rPr/>
      </w:pPr>
      <w:r>
        <w:rPr>
          <w:rFonts w:ascii="IRNazanin" w:hAnsi="IRNazanin" w:eastAsia="IRNazanin"/>
          <w:color w:val="111111"/>
          <w:sz w:val="28"/>
          <w:sz w:val="28"/>
          <w:szCs w:val="28"/>
          <w:rtl w:val="true"/>
          <w:lang w:bidi="fa-IR"/>
        </w:rPr>
        <w:t xml:space="preserve">بدون نام کاتب و دیگر مشخصات، به تصحیح علی گرمرودی، خشتی،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قاضی تهرانی</w:t>
      </w:r>
    </w:p>
    <w:p>
      <w:pPr>
        <w:pStyle w:val="BookText"/>
        <w:rPr/>
      </w:pPr>
      <w:r>
        <w:rPr>
          <w:rFonts w:ascii="IRNazanin" w:hAnsi="IRNazanin" w:eastAsia="IRNazanin"/>
          <w:color w:val="111111"/>
          <w:sz w:val="28"/>
          <w:sz w:val="28"/>
          <w:szCs w:val="28"/>
          <w:rtl w:val="true"/>
          <w:lang w:bidi="fa-IR"/>
        </w:rPr>
        <w:t>به ضمیمه مصباح الفقیه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نسب الدوائر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شرح المخلص فی الهیئة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به شیشه‌گر هم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عباس باسمچی، به ضمیمه غزلیات مؤلف که علی منشی نائینی جمع‌آوری نموده است، رقعی،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روزبهان بقلی شیرازی</w:t>
      </w:r>
    </w:p>
    <w:p>
      <w:pPr>
        <w:pStyle w:val="BookText"/>
        <w:rPr/>
      </w:pPr>
      <w:r>
        <w:rPr>
          <w:rFonts w:ascii="IRNazanin" w:hAnsi="IRNazanin" w:eastAsia="IRNazanin"/>
          <w:color w:val="111111"/>
          <w:sz w:val="28"/>
          <w:sz w:val="28"/>
          <w:szCs w:val="28"/>
          <w:rtl w:val="true"/>
          <w:lang w:bidi="fa-IR"/>
        </w:rPr>
        <w:t xml:space="preserve">در ضمن سبع المثانی صفحات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نجم‌الدین کبری</w:t>
      </w:r>
    </w:p>
    <w:p>
      <w:pPr>
        <w:pStyle w:val="BookText"/>
        <w:rPr/>
      </w:pPr>
      <w:r>
        <w:rPr>
          <w:rFonts w:ascii="IRNazanin" w:hAnsi="IRNazanin" w:eastAsia="IRNazanin"/>
          <w:color w:val="111111"/>
          <w:sz w:val="28"/>
          <w:sz w:val="28"/>
          <w:szCs w:val="28"/>
          <w:rtl w:val="true"/>
          <w:lang w:bidi="fa-IR"/>
        </w:rPr>
        <w:t xml:space="preserve">در حاشیه سبع المثانی، صفحات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علی‌اکبر اژه‌ای اصفهانی</w:t>
      </w:r>
    </w:p>
    <w:p>
      <w:pPr>
        <w:pStyle w:val="BookText"/>
        <w:rPr/>
      </w:pPr>
      <w:r>
        <w:rPr>
          <w:rFonts w:ascii="IRNazanin" w:hAnsi="IRNazanin" w:eastAsia="IRNazanin"/>
          <w:color w:val="111111"/>
          <w:sz w:val="28"/>
          <w:sz w:val="28"/>
          <w:szCs w:val="28"/>
          <w:rtl w:val="true"/>
          <w:lang w:bidi="fa-IR"/>
        </w:rPr>
        <w:t xml:space="preserve">محمدتقی بن محمدحسن، اصفهان، مطبعه میرزا محمودخان شیرازی،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رشحة السیول فی سیرة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پول لحورژ،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الوزارة ضیاءالدین ندیم‌باشی</w:t>
      </w:r>
    </w:p>
    <w:p>
      <w:pPr>
        <w:pStyle w:val="BookText"/>
        <w:rPr/>
      </w:pPr>
      <w:r>
        <w:rPr>
          <w:rFonts w:ascii="IRNazanin" w:hAnsi="IRNazanin" w:eastAsia="IRNazanin"/>
          <w:color w:val="111111"/>
          <w:sz w:val="28"/>
          <w:sz w:val="28"/>
          <w:szCs w:val="28"/>
          <w:rtl w:val="true"/>
          <w:lang w:bidi="fa-IR"/>
        </w:rPr>
        <w:t xml:space="preserve">ابوالقاسم حسینی اصفهانی،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مجلسی</w:t>
      </w:r>
    </w:p>
    <w:p>
      <w:pPr>
        <w:pStyle w:val="BookText"/>
        <w:rPr/>
      </w:pPr>
      <w:r>
        <w:rPr>
          <w:rFonts w:ascii="IRNazanin" w:hAnsi="IRNazanin" w:eastAsia="IRNazanin"/>
          <w:color w:val="111111"/>
          <w:sz w:val="28"/>
          <w:sz w:val="28"/>
          <w:szCs w:val="28"/>
          <w:rtl w:val="true"/>
          <w:lang w:bidi="fa-IR"/>
        </w:rPr>
        <w:t>به ضمیمه درر الفوائد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آفات و دفع بلیات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دعاها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رقعات بیدل دهلوی، عبدالقادر بن عبدالخالق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لکنهو، مطبعه نولکشور،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العرفان فی معرفة حقوق الانسان و الجماد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لاهیجی حائری</w:t>
      </w:r>
    </w:p>
    <w:p>
      <w:pPr>
        <w:pStyle w:val="BookText"/>
        <w:rPr/>
      </w:pPr>
      <w:r>
        <w:rPr>
          <w:rFonts w:ascii="IRNazanin" w:hAnsi="IRNazanin" w:eastAsia="IRNazanin"/>
          <w:color w:val="111111"/>
          <w:sz w:val="28"/>
          <w:sz w:val="28"/>
          <w:szCs w:val="28"/>
          <w:rtl w:val="true"/>
          <w:lang w:bidi="fa-IR"/>
        </w:rPr>
        <w:t xml:space="preserve">محمدتقی بن محمدحسین،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2662</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روح و ریحان در شرح زندگانی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النعیم</w:t>
      </w:r>
    </w:p>
    <w:p>
      <w:pPr>
        <w:pStyle w:val="BookText"/>
        <w:rPr/>
      </w:pPr>
      <w:r>
        <w:rPr>
          <w:rFonts w:ascii="IRNazanin" w:hAnsi="IRNazanin" w:eastAsia="IRNazanin"/>
          <w:color w:val="111111"/>
          <w:sz w:val="28"/>
          <w:sz w:val="28"/>
          <w:szCs w:val="28"/>
          <w:rtl w:val="true"/>
          <w:lang w:bidi="fa-IR"/>
        </w:rPr>
        <w:t xml:space="preserve">روش آموختن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بنی احمد</w:t>
      </w:r>
    </w:p>
    <w:p>
      <w:pPr>
        <w:pStyle w:val="BookText"/>
        <w:rPr/>
      </w:pPr>
      <w:r>
        <w:rPr>
          <w:rFonts w:ascii="IRNazanin" w:hAnsi="IRNazanin" w:eastAsia="IRNazanin"/>
          <w:color w:val="111111"/>
          <w:sz w:val="28"/>
          <w:sz w:val="28"/>
          <w:szCs w:val="28"/>
          <w:rtl w:val="true"/>
          <w:lang w:bidi="fa-IR"/>
        </w:rPr>
        <w:t xml:space="preserve">جواد شریفی، تهران، مطبعه علمی،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احمد وکیل عدلیه، رقعی،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فی مواعظ شهر رمضان و غیره من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مجتهدزاده گنجوی اصفهانی</w:t>
      </w:r>
    </w:p>
    <w:p>
      <w:pPr>
        <w:pStyle w:val="BookText"/>
        <w:rPr/>
      </w:pPr>
      <w:r>
        <w:rPr>
          <w:rFonts w:ascii="IRNazanin" w:hAnsi="IRNazanin" w:eastAsia="IRNazanin"/>
          <w:color w:val="111111"/>
          <w:sz w:val="28"/>
          <w:sz w:val="28"/>
          <w:szCs w:val="28"/>
          <w:rtl w:val="true"/>
          <w:lang w:bidi="fa-IR"/>
        </w:rPr>
        <w:t xml:space="preserve">یوسف صدیقی خوانساری، چاپخانه شفیعی،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علمی، رحلی،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الصفا فی سیرة الانبیاء و الملوک و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خاوندشاه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میرزا محمدعلی خلف محمد اسماعیل شیرازی، بمبئی،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بدون نام کاتب، تهران، مطبعه جدیده،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رضاقلی هدایت،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تا چهارم، میرزا علی باباشیرازی،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تا پنجم، بدون نام کاتب، تهران، مطبعه جدیده،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رضاقلی هدایت،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و چهارم، میرزاعلی باباشیرازی، بمبئی،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تا پنجم، بدون نام کاتب، بمبئی، چاپ والامن،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و چهارم، بدون نام کاتب، تهران، دارالطباعه خاصه،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رضاقلی هدایت،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و پنجم، تهران، دارالطباعه خاصه،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به اهتمام رضاقلی هدایت،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تا هفتم، میرزا محمد بن عبدالله شهید شیرازی، بمبئی، چاپ والامن،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تا هفتم، علی‌اصغر تفرشی، تهران، دارالطباعه خاصه،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رضاقلی هدایت،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تا هفتم، بدون نام کاتب، بمبئی، چاپ والامن،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و هفتم، بدون نام کاتب، بمبئی،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تا دهم، علی‌اصغر تفرشی، تهران، دارالطباعه خاصه جدیده،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رضاقلی هدایت،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تا دهم، علی‌اصغر تفرشی، تهران، دارالطباعه خاصه جدیده،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روضة‌المجاهدین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بن حسام واعظ هروی</w:t>
      </w:r>
    </w:p>
    <w:p>
      <w:pPr>
        <w:pStyle w:val="BookText"/>
        <w:rPr/>
      </w:pPr>
      <w:r>
        <w:rPr>
          <w:rFonts w:ascii="IRNazanin" w:hAnsi="IRNazanin" w:eastAsia="IRNazanin"/>
          <w:color w:val="111111"/>
          <w:sz w:val="28"/>
          <w:sz w:val="28"/>
          <w:szCs w:val="28"/>
          <w:rtl w:val="true"/>
          <w:lang w:bidi="fa-IR"/>
        </w:rPr>
        <w:t xml:space="preserve">محمدعلی بن ملازین العابدین خوانساری،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شیخ محمود خلف حاج ابوالحسن،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بن محمدرضا خراسانی اصفهانی</w:t>
      </w:r>
    </w:p>
    <w:p>
      <w:pPr>
        <w:pStyle w:val="BookText"/>
        <w:rPr/>
      </w:pPr>
      <w:r>
        <w:rPr>
          <w:rFonts w:ascii="IRNazanin" w:hAnsi="IRNazanin" w:eastAsia="IRNazanin"/>
          <w:color w:val="111111"/>
          <w:sz w:val="28"/>
          <w:sz w:val="28"/>
          <w:szCs w:val="28"/>
          <w:rtl w:val="true"/>
          <w:lang w:bidi="fa-IR"/>
        </w:rPr>
        <w:t xml:space="preserve">نام کاتب چنین آمده فلان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فلان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این رساله خطی است و در ضمن سالارنامه نوشته شده است، رقعی،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رهنمای سفراء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عبدالرسول منشی تبریزی</w:t>
      </w:r>
    </w:p>
    <w:p>
      <w:pPr>
        <w:pStyle w:val="BookText"/>
        <w:rPr/>
      </w:pPr>
      <w:r>
        <w:rPr>
          <w:rFonts w:ascii="IRNazanin" w:hAnsi="IRNazanin" w:eastAsia="IRNazanin"/>
          <w:color w:val="111111"/>
          <w:sz w:val="28"/>
          <w:sz w:val="28"/>
          <w:szCs w:val="28"/>
          <w:rtl w:val="true"/>
          <w:lang w:bidi="fa-IR"/>
        </w:rPr>
        <w:t xml:space="preserve">میرزا محمدعلی کشکول، بمبئی،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ریاض‌الاحزان و حدائق الاشجان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مصائب اهل‌بیت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محمدحسن قزوینی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صدرالدین قزوینی، رحلی،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در 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غلامرضا بن محمدحسین ذاکر قمی</w:t>
      </w:r>
    </w:p>
    <w:p>
      <w:pPr>
        <w:pStyle w:val="BookText"/>
        <w:rPr/>
      </w:pPr>
      <w:r>
        <w:rPr>
          <w:rFonts w:ascii="IRNazanin" w:hAnsi="IRNazanin" w:eastAsia="IRNazanin"/>
          <w:color w:val="111111"/>
          <w:sz w:val="28"/>
          <w:sz w:val="28"/>
          <w:szCs w:val="28"/>
          <w:rtl w:val="true"/>
          <w:lang w:bidi="fa-IR"/>
        </w:rPr>
        <w:t xml:space="preserve">بدون نام کاتب، تهران، مطبعه علمی، رقعی،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الحکایات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حبیب‌الله کاشانی</w:t>
      </w:r>
    </w:p>
    <w:p>
      <w:pPr>
        <w:pStyle w:val="BookText"/>
        <w:rPr/>
      </w:pPr>
      <w:r>
        <w:rPr>
          <w:rFonts w:ascii="IRNazanin" w:hAnsi="IRNazanin" w:eastAsia="IRNazanin"/>
          <w:color w:val="111111"/>
          <w:sz w:val="28"/>
          <w:sz w:val="28"/>
          <w:szCs w:val="28"/>
          <w:rtl w:val="true"/>
          <w:lang w:bidi="fa-IR"/>
        </w:rPr>
        <w:t xml:space="preserve">میرزا سید محمدعلی، تهران، چاپخانه اخوان کتابچی،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ریاض السیاحة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شیروانی</w:t>
      </w:r>
    </w:p>
    <w:p>
      <w:pPr>
        <w:pStyle w:val="BookText"/>
        <w:rPr/>
      </w:pPr>
      <w:r>
        <w:rPr>
          <w:rFonts w:ascii="IRNazanin" w:hAnsi="IRNazanin" w:eastAsia="IRNazanin"/>
          <w:color w:val="111111"/>
          <w:sz w:val="28"/>
          <w:sz w:val="28"/>
          <w:szCs w:val="28"/>
          <w:rtl w:val="true"/>
          <w:lang w:bidi="fa-IR"/>
        </w:rPr>
        <w:t xml:space="preserve">جلد دوم، محمدحسین بن محمداسماعیل خوانساری، اصفهان، مطبعه گلبهار،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سعید طباطبایی، رحلی،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القدس و حدائق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صدرالدین قزوینی</w:t>
      </w:r>
    </w:p>
    <w:p>
      <w:pPr>
        <w:pStyle w:val="BookText"/>
        <w:rPr/>
      </w:pPr>
      <w:r>
        <w:rPr>
          <w:rFonts w:ascii="IRNazanin" w:hAnsi="IRNazanin" w:eastAsia="IRNazanin"/>
          <w:color w:val="111111"/>
          <w:sz w:val="28"/>
          <w:sz w:val="28"/>
          <w:szCs w:val="28"/>
          <w:rtl w:val="true"/>
          <w:lang w:bidi="fa-IR"/>
        </w:rPr>
        <w:t xml:space="preserve">جلد اول، محمد قزوینی، تهران،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به اهتمام آقا اسماعیل تاجر کتابفروش تهرانی، رحلی،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تهران، مطبعه حسینی،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محمدحسین خوانساری، رحلی،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محمد قزوینی، تهران،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خان هدایت طبرستانی</w:t>
      </w:r>
    </w:p>
    <w:p>
      <w:pPr>
        <w:pStyle w:val="BookText"/>
        <w:rPr/>
      </w:pPr>
      <w:r>
        <w:rPr>
          <w:rFonts w:ascii="IRNazanin" w:hAnsi="IRNazanin" w:eastAsia="IRNazanin"/>
          <w:color w:val="111111"/>
          <w:sz w:val="28"/>
          <w:sz w:val="28"/>
          <w:szCs w:val="28"/>
          <w:rtl w:val="true"/>
          <w:lang w:bidi="fa-IR"/>
        </w:rPr>
        <w:t xml:space="preserve">بدون نام کاتب، تبریز، کارخانه مشهدی اسد،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ریاض‌الواعظین و جنّة الصائمین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شبستری تبریزی واعظ</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کارخانه کربلایی محمدآقا،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2298</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bookmarkStart w:id="56" w:name="pg3339_24783"/>
    </w:p>
    <w:p>
      <w:pPr>
        <w:pStyle w:val="Heading3"/>
        <w:numPr>
          <w:ilvl w:val="2"/>
          <w:numId w:val="1"/>
        </w:numPr>
        <w:rPr/>
      </w:pPr>
      <w:bookmarkStart w:id="57" w:name="__RefHeading___Toc2475247_2749589250"/>
      <w:bookmarkStart w:id="58" w:name="_Toc20"/>
      <w:bookmarkEnd w:id="56"/>
      <w:bookmarkEnd w:id="57"/>
      <w:r>
        <w:rPr>
          <w:rtl w:val="true"/>
        </w:rPr>
        <w:t xml:space="preserve">« </w:t>
      </w:r>
      <w:r>
        <w:rPr>
          <w:rtl w:val="true"/>
        </w:rPr>
        <w:t xml:space="preserve">ز </w:t>
      </w:r>
      <w:r>
        <w:rPr>
          <w:rtl w:val="true"/>
        </w:rPr>
        <w:t>»</w:t>
      </w:r>
      <w:bookmarkEnd w:id="58"/>
    </w:p>
    <w:p>
      <w:pPr>
        <w:pStyle w:val="BookText"/>
        <w:rPr/>
      </w:pPr>
      <w:r>
        <w:rPr>
          <w:rFonts w:ascii="IRNazanin" w:hAnsi="IRNazanin" w:eastAsia="IRNazanin"/>
          <w:color w:val="111111"/>
          <w:sz w:val="28"/>
          <w:sz w:val="28"/>
          <w:szCs w:val="28"/>
          <w:rtl w:val="true"/>
          <w:lang w:bidi="fa-IR"/>
        </w:rPr>
        <w:t>زادالمسافرین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بن علی‌نقی شریف</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خرقه بخیّه چاپ شده است، رقعی، بدون صفحه‌شمار،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میرزآقا کمرئی، تهران، کارخانه الله قلی خان، به ضمیمه خرقه بخیّه چاپ شده است، رقعی،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مجلسی</w:t>
      </w:r>
    </w:p>
    <w:p>
      <w:pPr>
        <w:pStyle w:val="BookText"/>
        <w:rPr/>
      </w:pPr>
      <w:r>
        <w:rPr>
          <w:rFonts w:ascii="IRNazanin" w:hAnsi="IRNazanin" w:eastAsia="IRNazanin"/>
          <w:color w:val="111111"/>
          <w:sz w:val="28"/>
          <w:sz w:val="28"/>
          <w:szCs w:val="28"/>
          <w:rtl w:val="true"/>
          <w:lang w:bidi="fa-IR"/>
        </w:rPr>
        <w:t>بدون نام کاتب و سال و محل نشر،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قربانعلی طالقانی، کارخانه میرباقر،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ملاحسن و مشهدی محمدصادق خوانساری، در حاشیه‌اش صحیفه سجادیه و ادعیه دیگر به چاپ رسیده است، وزیری،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تبریزی، تبریز، مطبعه حاج ابراهیم،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محمد، تهران، دارالطباعه سیدمرتضی،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محمدحسین اصفهانی، وزیری،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عبدالجواد لاادری، دارالطباعه اصفهان،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نجم‌آبادی، تهران، مطبعه سیدمرتضی،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مطبعه 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سیداحمد کتابچی، رحلی،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بن محمدعلی اصفهانی، تهران، مطبعه سیدمرتضی،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شرح دعای کمیل اصطهباناتی، رحلی،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سال و محل نشر،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دهدار</w:t>
      </w:r>
    </w:p>
    <w:p>
      <w:pPr>
        <w:pStyle w:val="BookText"/>
        <w:rPr/>
      </w:pPr>
      <w:r>
        <w:rPr>
          <w:rFonts w:ascii="IRNazanin" w:hAnsi="IRNazanin" w:eastAsia="IRNazanin"/>
          <w:color w:val="111111"/>
          <w:sz w:val="28"/>
          <w:sz w:val="28"/>
          <w:szCs w:val="28"/>
          <w:rtl w:val="true"/>
          <w:lang w:bidi="fa-IR"/>
        </w:rPr>
        <w:t xml:space="preserve">میرزا حسن کازرونی، افست از روی طبع بمبئی، مطبع فیض‌رسان،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ملک‌الکتاب، در ضمن مجموعه طلسم اسکندر چاپ شده است، رقعی،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زبدة‌الاسرار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صفی علیشاه</w:t>
      </w:r>
    </w:p>
    <w:p>
      <w:pPr>
        <w:pStyle w:val="BookText"/>
        <w:rPr/>
      </w:pPr>
      <w:r>
        <w:rPr>
          <w:rFonts w:ascii="IRNazanin" w:hAnsi="IRNazanin" w:eastAsia="IRNazanin"/>
          <w:color w:val="111111"/>
          <w:sz w:val="28"/>
          <w:sz w:val="28"/>
          <w:szCs w:val="28"/>
          <w:rtl w:val="true"/>
          <w:lang w:bidi="fa-IR"/>
        </w:rPr>
        <w:t xml:space="preserve">محمدعلی نامه، تهران، مطبعه اخوان کتابچی،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نشر کتابخانه علمیه اسلامیه، به ضمیمه عرفان الحق، رقعی،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التصانیف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حیدر بن محمد خوانساری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محمدحسن صحاف، رحلی،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نسفی</w:t>
      </w:r>
    </w:p>
    <w:p>
      <w:pPr>
        <w:pStyle w:val="BookText"/>
        <w:rPr/>
      </w:pPr>
      <w:r>
        <w:rPr>
          <w:rFonts w:ascii="IRNazanin" w:hAnsi="IRNazanin" w:eastAsia="IRNazanin"/>
          <w:color w:val="111111"/>
          <w:sz w:val="28"/>
          <w:sz w:val="28"/>
          <w:szCs w:val="28"/>
          <w:rtl w:val="true"/>
          <w:lang w:bidi="fa-IR"/>
        </w:rPr>
        <w:t>به ضمیمه شرح اشعة اللمعات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عین‌القضاة همدانی</w:t>
      </w:r>
    </w:p>
    <w:p>
      <w:pPr>
        <w:pStyle w:val="BookText"/>
        <w:rPr/>
      </w:pPr>
      <w:r>
        <w:rPr>
          <w:rFonts w:ascii="IRNazanin" w:hAnsi="IRNazanin" w:eastAsia="IRNazanin"/>
          <w:color w:val="111111"/>
          <w:sz w:val="28"/>
          <w:sz w:val="28"/>
          <w:szCs w:val="28"/>
          <w:rtl w:val="true"/>
          <w:lang w:bidi="fa-IR"/>
        </w:rPr>
        <w:t xml:space="preserve">در آخر سبع‌المثانی چاپ شده است، وزیری،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شرح زبدة الحقایق به چاپ رسیده است، وزیری،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زبدة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ضمیمه جامع‌الدعوات الکبیر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بن محمدباقر الایجی</w:t>
      </w:r>
    </w:p>
    <w:p>
      <w:pPr>
        <w:pStyle w:val="BookText"/>
        <w:rPr/>
      </w:pPr>
      <w:r>
        <w:rPr>
          <w:rFonts w:ascii="IRNazanin" w:hAnsi="IRNazanin" w:eastAsia="IRNazanin"/>
          <w:color w:val="111111"/>
          <w:sz w:val="28"/>
          <w:sz w:val="28"/>
          <w:szCs w:val="28"/>
          <w:rtl w:val="true"/>
          <w:lang w:bidi="fa-IR"/>
        </w:rPr>
        <w:t xml:space="preserve">اصفهان، چاپخانه محمدی،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اهتمام سید فیض‌الله بدیع‌زادگان، سربی، رحلی،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زبدة‌النوائب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منظور</w:t>
      </w:r>
    </w:p>
    <w:p>
      <w:pPr>
        <w:pStyle w:val="BookText"/>
        <w:rPr/>
      </w:pPr>
      <w:r>
        <w:rPr>
          <w:rFonts w:ascii="IRNazanin" w:hAnsi="IRNazanin" w:eastAsia="IRNazanin"/>
          <w:color w:val="111111"/>
          <w:sz w:val="28"/>
          <w:sz w:val="28"/>
          <w:szCs w:val="28"/>
          <w:rtl w:val="true"/>
          <w:lang w:bidi="fa-IR"/>
        </w:rPr>
        <w:t>جلد دوم کتاب عمدة المصائب است که در پنجاه و پنج مجلس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کارخانه محمداسماعیل،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ملا حسین خوانساری، خشتی،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 لاهوری</w:t>
      </w:r>
    </w:p>
    <w:p>
      <w:pPr>
        <w:pStyle w:val="BookText"/>
        <w:rPr/>
      </w:pPr>
      <w:r>
        <w:rPr>
          <w:rFonts w:ascii="IRNazanin" w:hAnsi="IRNazanin" w:eastAsia="IRNazanin"/>
          <w:color w:val="111111"/>
          <w:sz w:val="28"/>
          <w:sz w:val="28"/>
          <w:szCs w:val="28"/>
          <w:rtl w:val="true"/>
          <w:lang w:bidi="fa-IR"/>
        </w:rPr>
        <w:t xml:space="preserve">بدون نام کاتب، پاکستان، لاهور،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بدون نام کاتب، پاکستان، لاهور،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فرهادمیرزا معتمدالدولة</w:t>
      </w:r>
    </w:p>
    <w:p>
      <w:pPr>
        <w:pStyle w:val="BookText"/>
        <w:rPr/>
      </w:pPr>
      <w:r>
        <w:rPr>
          <w:rFonts w:ascii="IRNazanin" w:hAnsi="IRNazanin" w:eastAsia="IRNazanin"/>
          <w:color w:val="111111"/>
          <w:sz w:val="28"/>
          <w:sz w:val="28"/>
          <w:szCs w:val="28"/>
          <w:rtl w:val="true"/>
          <w:lang w:bidi="fa-IR"/>
        </w:rPr>
        <w:t xml:space="preserve">بدون نام کاتب، تهران، مطبعه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علی‌اصغرخان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شرافت، رحلی،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و تقوای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وصایای پیامبر صلی‌الله‌علیه‌و‌آله‌وسلم به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محمدجعفر تهرانی</w:t>
      </w:r>
    </w:p>
    <w:p>
      <w:pPr>
        <w:pStyle w:val="BookText"/>
        <w:rPr/>
      </w:pPr>
      <w:r>
        <w:rPr>
          <w:rFonts w:ascii="IRNazanin" w:hAnsi="IRNazanin" w:eastAsia="IRNazanin"/>
          <w:color w:val="111111"/>
          <w:sz w:val="28"/>
          <w:sz w:val="28"/>
          <w:szCs w:val="28"/>
          <w:rtl w:val="true"/>
          <w:lang w:bidi="fa-IR"/>
        </w:rPr>
        <w:t>به‌ضمیمه اکسیر آل‌محمد به‌چاپ‌رسیده‌است،خشتی،صفحات</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زینة الابدان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شلیمر فلمتکی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طیفور بسطامی</w:t>
      </w:r>
    </w:p>
    <w:p>
      <w:pPr>
        <w:pStyle w:val="BookText"/>
        <w:rPr/>
      </w:pPr>
      <w:r>
        <w:rPr>
          <w:rFonts w:ascii="IRNazanin" w:hAnsi="IRNazanin" w:eastAsia="IRNazanin"/>
          <w:color w:val="111111"/>
          <w:sz w:val="28"/>
          <w:sz w:val="28"/>
          <w:szCs w:val="28"/>
          <w:rtl w:val="true"/>
          <w:lang w:bidi="fa-IR"/>
        </w:rPr>
        <w:t xml:space="preserve">محمد صانعی، تهران، چاپخانه اسلامیه،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مقالات خواجه عبدالله انصاری به چاپ رسیده است، جیبی،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جغرافی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محمد حسینی مجدی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سیداحمد و سیدمحمود اخوان کتابچی، رحلی،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حبیب‌الله افشار بن عبدالجبار قزوینی،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آخر آن، شجره انبیا به صورت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bookmarkStart w:id="59" w:name="pg3339_24787"/>
    </w:p>
    <w:p>
      <w:pPr>
        <w:pStyle w:val="BookText"/>
        <w:rPr/>
      </w:pPr>
      <w:bookmarkEnd w:id="59"/>
      <w:r>
        <w:rPr>
          <w:rFonts w:ascii="IRNazanin" w:hAnsi="IRNazanin" w:eastAsia="IRNazanin"/>
          <w:color w:val="111111"/>
          <w:sz w:val="28"/>
          <w:sz w:val="28"/>
          <w:szCs w:val="28"/>
          <w:rtl w:val="true"/>
          <w:lang w:bidi="fa-IR"/>
        </w:rPr>
        <w:t>خطی آمده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Heading3"/>
        <w:numPr>
          <w:ilvl w:val="2"/>
          <w:numId w:val="1"/>
        </w:numPr>
        <w:rPr/>
      </w:pPr>
      <w:bookmarkStart w:id="60" w:name="__RefHeading___Toc2475249_2749589250"/>
      <w:bookmarkStart w:id="61" w:name="_Toc21"/>
      <w:bookmarkEnd w:id="60"/>
      <w:r>
        <w:rPr>
          <w:rtl w:val="true"/>
        </w:rPr>
        <w:t xml:space="preserve">« </w:t>
      </w:r>
      <w:r>
        <w:rPr>
          <w:rtl w:val="true"/>
        </w:rPr>
        <w:t xml:space="preserve">ژ </w:t>
      </w:r>
      <w:r>
        <w:rPr>
          <w:rtl w:val="true"/>
        </w:rPr>
        <w:t>»</w:t>
      </w:r>
      <w:bookmarkEnd w:id="61"/>
    </w:p>
    <w:p>
      <w:pPr>
        <w:pStyle w:val="BookText"/>
        <w:rPr/>
      </w:pPr>
      <w:r>
        <w:rPr>
          <w:rFonts w:ascii="IRNazanin" w:hAnsi="IRNazanin" w:eastAsia="IRNazanin"/>
          <w:color w:val="111111"/>
          <w:sz w:val="28"/>
          <w:sz w:val="28"/>
          <w:szCs w:val="28"/>
          <w:rtl w:val="true"/>
          <w:lang w:bidi="fa-IR"/>
        </w:rPr>
        <w:t>ژیل پلاس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لساژ فرانسوی،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اصفهانی</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محمدباقر بن محمدرحیم تاجر کتاب‌فروش تهرانی، رقعی،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3439</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bookmarkStart w:id="62" w:name="pg3339_24788"/>
    </w:p>
    <w:p>
      <w:pPr>
        <w:pStyle w:val="Heading3"/>
        <w:numPr>
          <w:ilvl w:val="2"/>
          <w:numId w:val="1"/>
        </w:numPr>
        <w:rPr/>
      </w:pPr>
      <w:bookmarkStart w:id="63" w:name="__RefHeading___Toc2475251_2749589250"/>
      <w:bookmarkStart w:id="64" w:name="_Toc22"/>
      <w:bookmarkEnd w:id="62"/>
      <w:bookmarkEnd w:id="63"/>
      <w:r>
        <w:rPr>
          <w:rtl w:val="true"/>
        </w:rPr>
        <w:t xml:space="preserve">« </w:t>
      </w:r>
      <w:r>
        <w:rPr>
          <w:rtl w:val="true"/>
        </w:rPr>
        <w:t xml:space="preserve">س </w:t>
      </w:r>
      <w:r>
        <w:rPr>
          <w:rtl w:val="true"/>
        </w:rPr>
        <w:t>»</w:t>
      </w:r>
      <w:bookmarkEnd w:id="64"/>
    </w:p>
    <w:p>
      <w:pPr>
        <w:pStyle w:val="BookText"/>
        <w:rPr/>
      </w:pPr>
      <w:r>
        <w:rPr>
          <w:rFonts w:ascii="IRNazanin" w:hAnsi="IRNazanin" w:eastAsia="IRNazanin"/>
          <w:color w:val="111111"/>
          <w:sz w:val="28"/>
          <w:sz w:val="28"/>
          <w:szCs w:val="28"/>
          <w:rtl w:val="true"/>
          <w:lang w:bidi="fa-IR"/>
        </w:rPr>
        <w:t>سالارنامه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ادیب کرمانی</w:t>
      </w:r>
    </w:p>
    <w:p>
      <w:pPr>
        <w:pStyle w:val="BookText"/>
        <w:rPr/>
      </w:pPr>
      <w:r>
        <w:rPr>
          <w:rFonts w:ascii="IRNazanin" w:hAnsi="IRNazanin" w:eastAsia="IRNazanin"/>
          <w:color w:val="111111"/>
          <w:sz w:val="28"/>
          <w:sz w:val="28"/>
          <w:szCs w:val="28"/>
          <w:rtl w:val="true"/>
          <w:lang w:bidi="fa-IR"/>
        </w:rPr>
        <w:t xml:space="preserve">جلد اول و دوم، علی‌رضا حسینی شیرازی، شیراز، مطبع محمدی،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اعتمادالسلطنة محمدحسن خان مراغی</w:t>
      </w:r>
    </w:p>
    <w:p>
      <w:pPr>
        <w:pStyle w:val="BookText"/>
        <w:rPr/>
      </w:pPr>
      <w:r>
        <w:rPr>
          <w:rFonts w:ascii="IRNazanin" w:hAnsi="IRNazanin" w:eastAsia="IRNazanin"/>
          <w:color w:val="111111"/>
          <w:sz w:val="28"/>
          <w:sz w:val="28"/>
          <w:szCs w:val="28"/>
          <w:rtl w:val="true"/>
          <w:lang w:bidi="fa-IR"/>
        </w:rPr>
        <w:t xml:space="preserve">سالنامه سال‌های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تهران، دارالطباعه دولتی، رحلی،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تهران، پالتویی،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عهد قاجار، بدون نام کاتب، تهران، دارالطباعه دولتی، به ضمیمه جلد دوم تاریخ سلاطین ساسانی، رحلی،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عهد قاجار، بدون نام کاتب، به ضمیمه جلد سوم تاریخ منتظم ناصری، رحلی،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عهد قاجار، احمد طباطبایی اردستانی، تهران، دارالطباعه دولتی، به ضمیمه جلد اول تاریخ منتظم ناصری، رحلی،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کاتب، تهران،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مطلع‌الشمس به چاپ</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رسیده است، رحلی،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کاتب، تهران، به ضمیمه جلد سوم و چهارم نامه دانشوران، رحلی،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کاتب، تهران، در ضمن جلد چهارم نامه دانشوران چاپ شده است، رحلی،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بدون نام کاتب، تهران، به ضمیمه جلد پنجم نامه دانشوران چاپ شده است، رحلی،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کاتب، تهران، به ضمیمه جلد ششم نامه دانشوران چاپ شده است، رحلی،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کاتب، تهران، به ضمیمه جلد ششم و هفتم نامه دانشوران چاپ شده است، رحلی،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 کرمانی</w:t>
      </w:r>
    </w:p>
    <w:p>
      <w:pPr>
        <w:pStyle w:val="BookText"/>
        <w:rPr/>
      </w:pPr>
      <w:r>
        <w:rPr>
          <w:rFonts w:ascii="IRNazanin" w:hAnsi="IRNazanin" w:eastAsia="IRNazanin"/>
          <w:color w:val="111111"/>
          <w:sz w:val="28"/>
          <w:sz w:val="28"/>
          <w:szCs w:val="28"/>
          <w:rtl w:val="true"/>
          <w:lang w:bidi="fa-IR"/>
        </w:rPr>
        <w:t xml:space="preserve">جلد اول، محمد عبدالرحیم کاتب حیدرآبادی، بمبئی، مطبع سلطانی،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بهای هر جلد سه روپیه، رقعی،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محمد عبدالرحیم کاتب حیدرآبادی، بمبئی، چاپخانه سلطان حسین سلطانی،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سبحة‌الابرار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 xml:space="preserve">جواد بن ملک‌الخطاطین شریفی، تهران، مطبعه علمی،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میرزا آقاخان صحاف مهاجر مؤید اصفهانی، رقعی،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2808</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نجیب‌الدین رضا زرگر اصفهانی تبریزی</w:t>
      </w:r>
    </w:p>
    <w:p>
      <w:pPr>
        <w:pStyle w:val="BookText"/>
        <w:rPr/>
      </w:pPr>
      <w:r>
        <w:rPr>
          <w:rFonts w:ascii="IRNazanin" w:hAnsi="IRNazanin" w:eastAsia="IRNazanin"/>
          <w:color w:val="111111"/>
          <w:sz w:val="28"/>
          <w:sz w:val="28"/>
          <w:szCs w:val="28"/>
          <w:rtl w:val="true"/>
          <w:lang w:bidi="fa-IR"/>
        </w:rPr>
        <w:t xml:space="preserve">حاج احمد بن محمدکریم تبریزی، شیراز،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زبدة‌الحقایق و رساله‌های دیگر، وزیری،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تنکابنی</w:t>
      </w:r>
    </w:p>
    <w:p>
      <w:pPr>
        <w:pStyle w:val="BookText"/>
        <w:rPr/>
      </w:pPr>
      <w:r>
        <w:rPr>
          <w:rFonts w:ascii="IRNazanin" w:hAnsi="IRNazanin" w:eastAsia="IRNazanin"/>
          <w:color w:val="111111"/>
          <w:sz w:val="28"/>
          <w:sz w:val="28"/>
          <w:szCs w:val="28"/>
          <w:rtl w:val="true"/>
          <w:lang w:bidi="fa-IR"/>
        </w:rPr>
        <w:t xml:space="preserve">به ضمیمه قصص‌العلماء چاپ شده است، وزیری، صفحات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قصص‌العلماء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محمد قطان غزنوی</w:t>
      </w:r>
    </w:p>
    <w:p>
      <w:pPr>
        <w:pStyle w:val="BookText"/>
        <w:rPr/>
      </w:pPr>
      <w:r>
        <w:rPr>
          <w:rFonts w:ascii="IRNazanin" w:hAnsi="IRNazanin" w:eastAsia="IRNazanin"/>
          <w:color w:val="111111"/>
          <w:sz w:val="28"/>
          <w:sz w:val="28"/>
          <w:szCs w:val="28"/>
          <w:rtl w:val="true"/>
          <w:lang w:bidi="fa-IR"/>
        </w:rPr>
        <w:t xml:space="preserve">محمدمهدی گلپایگانی،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چهل حدیث منظوم جامی و کنوزالرموز چاپ شده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گلپایگانی، تهران، کارخانه علی‌قلی خان،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آقا محمد عبدالله خوانساری، به ضمیمه چهل حدیث منظوم جامی و کنوزالرموز چاپ شده است،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ولد میرزا محمد مستوفی، تهران، کارخانه مشهدی خداداد تهرانی،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چهل حدیث منظوم جامی و کنوز الرموز چاپ و همراه با خلاصة‌الحساب صحافی شده است،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المتهجدین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نوروزعلی بسطامی شاهرودی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بدون نام کاتب و سال و محل نشر،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کنت دومنت کریسطو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دوما،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خلیل‌خان</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اعلم‌الدولة، رحلی،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مسترس هورتست در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انگلیسی</w:t>
      </w:r>
    </w:p>
    <w:p>
      <w:pPr>
        <w:pStyle w:val="BookText"/>
        <w:rPr/>
      </w:pP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عبدالرزاق لاهیجی</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علی محلاتی حایری، رقعی،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باستانی اکباتان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 آندره لوری،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یمین‌الملک مکرم‌الدوله مهدی</w:t>
      </w:r>
    </w:p>
    <w:p>
      <w:pPr>
        <w:pStyle w:val="BookText"/>
        <w:rPr/>
      </w:pPr>
      <w:r>
        <w:rPr>
          <w:rFonts w:ascii="IRNazanin" w:hAnsi="IRNazanin" w:eastAsia="IRNazanin"/>
          <w:color w:val="111111"/>
          <w:sz w:val="28"/>
          <w:sz w:val="28"/>
          <w:szCs w:val="28"/>
          <w:rtl w:val="true"/>
          <w:lang w:bidi="fa-IR"/>
        </w:rPr>
        <w:t xml:space="preserve">عیسی بن محمدمهدی معین‌السفرا،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سروآزاد، میرزا غلامعلی آزاد بلگرامی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مآثر الکرام</w:t>
      </w:r>
    </w:p>
    <w:p>
      <w:pPr>
        <w:pStyle w:val="BookText"/>
        <w:rPr/>
      </w:pPr>
      <w:r>
        <w:rPr>
          <w:rFonts w:ascii="IRNazanin" w:hAnsi="IRNazanin" w:eastAsia="IRNazanin"/>
          <w:color w:val="111111"/>
          <w:sz w:val="28"/>
          <w:sz w:val="28"/>
          <w:szCs w:val="28"/>
          <w:rtl w:val="true"/>
          <w:lang w:bidi="fa-IR"/>
        </w:rPr>
        <w:t>سرور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گلپایگانی، تهران، کارخانه میرزا علی‌اصغر باسمه‌چی،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ابراهیم صحّاف، خشتی،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558</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سرور العاشقین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فخرالدین بن اسداللّه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عبدالکریم، مشهد،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عبدالله‌خان شجاع‌الملک تبریزی، قیمت چهار قران، خشتی،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سعادات ناصریه و اقوات روحانیه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اسرارالشهادة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امام حسین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آقا دربندی شیروانی</w:t>
      </w:r>
    </w:p>
    <w:p>
      <w:pPr>
        <w:pStyle w:val="BookText"/>
        <w:rPr/>
      </w:pPr>
      <w:r>
        <w:rPr>
          <w:rFonts w:ascii="IRNazanin" w:hAnsi="IRNazanin" w:eastAsia="IRNazanin"/>
          <w:color w:val="111111"/>
          <w:sz w:val="28"/>
          <w:sz w:val="28"/>
          <w:szCs w:val="28"/>
          <w:rtl w:val="true"/>
          <w:lang w:bidi="fa-IR"/>
        </w:rPr>
        <w:t xml:space="preserve">محمدحسین تبریزی، تبریز، کارخانه محمدرضا تبریزی،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استانله به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استانله،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ناظم‌العلوم محمدصفی ادیب با مشارکت غلامرضا مهذب‌السلطنه و رضاقلی خان</w:t>
      </w:r>
    </w:p>
    <w:p>
      <w:pPr>
        <w:pStyle w:val="BookText"/>
        <w:rPr/>
      </w:pPr>
      <w:r>
        <w:rPr>
          <w:rFonts w:ascii="IRNazanin" w:hAnsi="IRNazanin" w:eastAsia="IRNazanin"/>
          <w:color w:val="111111"/>
          <w:sz w:val="28"/>
          <w:sz w:val="28"/>
          <w:szCs w:val="28"/>
          <w:rtl w:val="true"/>
          <w:lang w:bidi="fa-IR"/>
        </w:rPr>
        <w:t xml:space="preserve">جلد اول، محمدحسین عمادالکتاب، تهران، دارالطباعه دولتی،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و سوم، محمدحسین عمادالکتاب، تهران، دارالطباعه دولتی،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و سوم، محمدحسین عمادالکتاب، تهران، دارالطباعه دولتی،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خراسان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حکیم‌الممالک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بن اسماعیل حکیم‌الممالک</w:t>
      </w:r>
    </w:p>
    <w:p>
      <w:pPr>
        <w:pStyle w:val="BookText"/>
        <w:rPr/>
      </w:pPr>
      <w:r>
        <w:rPr>
          <w:rFonts w:ascii="IRNazanin" w:hAnsi="IRNazanin" w:eastAsia="IRNazanin"/>
          <w:color w:val="111111"/>
          <w:sz w:val="28"/>
          <w:sz w:val="28"/>
          <w:szCs w:val="28"/>
          <w:rtl w:val="true"/>
          <w:lang w:bidi="fa-IR"/>
        </w:rPr>
        <w:t>سفرنامه اول ناصرالدین شاه به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تهران، کارخانه میرباقر تهرانی،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خراسان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w:t>
      </w:r>
    </w:p>
    <w:p>
      <w:pPr>
        <w:pStyle w:val="BookText"/>
        <w:rPr/>
      </w:pPr>
      <w:r>
        <w:rPr>
          <w:rFonts w:ascii="IRNazanin" w:hAnsi="IRNazanin" w:eastAsia="IRNazanin"/>
          <w:color w:val="111111"/>
          <w:sz w:val="28"/>
          <w:sz w:val="28"/>
          <w:szCs w:val="28"/>
          <w:rtl w:val="true"/>
          <w:lang w:bidi="fa-IR"/>
        </w:rPr>
        <w:t xml:space="preserve">بدون نام کاتب، تهران، دارالطباعه دولتی،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عتبات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w:t>
      </w:r>
    </w:p>
    <w:p>
      <w:pPr>
        <w:pStyle w:val="BookText"/>
        <w:rPr/>
      </w:pPr>
      <w:r>
        <w:rPr>
          <w:rFonts w:ascii="IRNazanin" w:hAnsi="IRNazanin" w:eastAsia="IRNazanin"/>
          <w:color w:val="111111"/>
          <w:sz w:val="28"/>
          <w:sz w:val="28"/>
          <w:szCs w:val="28"/>
          <w:rtl w:val="true"/>
          <w:lang w:bidi="fa-IR"/>
        </w:rPr>
        <w:t xml:space="preserve">بدون نام کاتب و سال و محل نشر، وزیری،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نظام‌العلما محمدرفیع حسنی حسینی طباطبایی</w:t>
      </w:r>
    </w:p>
    <w:p>
      <w:pPr>
        <w:pStyle w:val="BookText"/>
        <w:rPr/>
      </w:pPr>
      <w:r>
        <w:rPr>
          <w:rFonts w:ascii="IRNazanin" w:hAnsi="IRNazanin" w:eastAsia="IRNazanin"/>
          <w:color w:val="111111"/>
          <w:sz w:val="28"/>
          <w:sz w:val="28"/>
          <w:szCs w:val="28"/>
          <w:rtl w:val="true"/>
          <w:lang w:bidi="fa-IR"/>
        </w:rPr>
        <w:t>شرح سفر مؤلف به عتبات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احمد، تبریز،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حسب‌الامر حبیب‌الله‌خان مجیدالملک، جیبی، افتادگی دارد،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فرنگستان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w:t>
      </w:r>
    </w:p>
    <w:p>
      <w:pPr>
        <w:pStyle w:val="BookText"/>
        <w:rPr/>
      </w:pPr>
      <w:r>
        <w:rPr>
          <w:rFonts w:ascii="IRNazanin" w:hAnsi="IRNazanin" w:eastAsia="IRNazanin"/>
          <w:color w:val="111111"/>
          <w:sz w:val="28"/>
          <w:sz w:val="28"/>
          <w:szCs w:val="28"/>
          <w:rtl w:val="true"/>
          <w:lang w:bidi="fa-IR"/>
        </w:rPr>
        <w:t xml:space="preserve">محمدعلی شیرازی کشکول، بمبئی،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ملک‌الکتاب، وزیری،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السبیل و کفایة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 فرهاد میرزا</w:t>
      </w:r>
    </w:p>
    <w:p>
      <w:pPr>
        <w:pStyle w:val="BookText"/>
        <w:rPr/>
      </w:pPr>
      <w:r>
        <w:rPr>
          <w:rFonts w:ascii="IRNazanin" w:hAnsi="IRNazanin" w:eastAsia="IRNazanin"/>
          <w:color w:val="111111"/>
          <w:sz w:val="28"/>
          <w:sz w:val="28"/>
          <w:szCs w:val="28"/>
          <w:rtl w:val="true"/>
          <w:lang w:bidi="fa-IR"/>
        </w:rPr>
        <w:t xml:space="preserve">علی‌رضا حسینی شیرازی،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ملا رضا دامغانی، رحلی،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علی‌رضا حسینی شیرازی،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 حجازیه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علیخان امین‌الدوله</w:t>
      </w:r>
    </w:p>
    <w:p>
      <w:pPr>
        <w:pStyle w:val="BookText"/>
        <w:rPr/>
      </w:pPr>
      <w:r>
        <w:rPr>
          <w:rFonts w:ascii="IRNazanin" w:hAnsi="IRNazanin" w:eastAsia="IRNazanin"/>
          <w:color w:val="111111"/>
          <w:sz w:val="28"/>
          <w:sz w:val="28"/>
          <w:szCs w:val="28"/>
          <w:rtl w:val="true"/>
          <w:lang w:bidi="fa-IR"/>
        </w:rPr>
        <w:t xml:space="preserve">به خط مؤلف، تهران، چاپخانه پیام، فروردین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افست از روی دستخط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ناصرخسرو قبادیانی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شریف صفوی،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دیوان ناصرخسرو به چاپ رسیده است، وزیری،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شریف صفوی،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سیدمحمود تبریزی، رقعی،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ناصرالدین شاه به فرنگ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w:t>
      </w:r>
    </w:p>
    <w:p>
      <w:pPr>
        <w:pStyle w:val="BookText"/>
        <w:rPr/>
      </w:pPr>
      <w:r>
        <w:rPr>
          <w:rFonts w:ascii="IRNazanin" w:hAnsi="IRNazanin" w:eastAsia="IRNazanin"/>
          <w:color w:val="111111"/>
          <w:sz w:val="28"/>
          <w:sz w:val="28"/>
          <w:szCs w:val="28"/>
          <w:rtl w:val="true"/>
          <w:lang w:bidi="fa-IR"/>
        </w:rPr>
        <w:t xml:space="preserve">بدون نام کاتب، تهران، دارالطباعه خاصه دولتی،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ناصرالدین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عراق عجم و بلاد مرکزی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w:t>
      </w:r>
    </w:p>
    <w:p>
      <w:pPr>
        <w:pStyle w:val="BookText"/>
        <w:rPr/>
      </w:pPr>
      <w:r>
        <w:rPr>
          <w:rFonts w:ascii="IRNazanin" w:hAnsi="IRNazanin" w:eastAsia="IRNazanin"/>
          <w:color w:val="111111"/>
          <w:sz w:val="28"/>
          <w:sz w:val="28"/>
          <w:szCs w:val="28"/>
          <w:rtl w:val="true"/>
          <w:lang w:bidi="fa-IR"/>
        </w:rPr>
        <w:t xml:space="preserve">زین‌العابدین بن محمدشریف قزوینی، تهران، دارالطباعه دولتی،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1576</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سفینة‌النجات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نوروزعلی بسطامی</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الفیروزجات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نیز تعلیقه‌ای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دارالطباعه دولتی،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اسماعیل تاجر اصطهباناتی لاری معروف به محقق</w:t>
      </w:r>
    </w:p>
    <w:p>
      <w:pPr>
        <w:pStyle w:val="BookText"/>
        <w:rPr/>
      </w:pPr>
      <w:r>
        <w:rPr>
          <w:rFonts w:ascii="IRNazanin" w:hAnsi="IRNazanin" w:eastAsia="IRNazanin"/>
          <w:color w:val="111111"/>
          <w:sz w:val="28"/>
          <w:sz w:val="28"/>
          <w:szCs w:val="28"/>
          <w:rtl w:val="true"/>
          <w:lang w:bidi="fa-IR"/>
        </w:rPr>
        <w:t xml:space="preserve">احمدعلی تبریزی، بمبئی، مطبع ناصری،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سلطان‌نامه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جنگ روس و 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عباس‌خان رفعت بن احمد انصار شروانی هندی</w:t>
      </w:r>
    </w:p>
    <w:p>
      <w:pPr>
        <w:pStyle w:val="BookText"/>
        <w:rPr/>
      </w:pPr>
      <w:r>
        <w:rPr>
          <w:rFonts w:ascii="IRNazanin" w:hAnsi="IRNazanin" w:eastAsia="IRNazanin"/>
          <w:color w:val="111111"/>
          <w:sz w:val="28"/>
          <w:sz w:val="28"/>
          <w:szCs w:val="28"/>
          <w:rtl w:val="true"/>
          <w:lang w:bidi="fa-IR"/>
        </w:rPr>
        <w:t xml:space="preserve">میرزا داود شیرازی،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به اهتمام ملک الکتاب، رقعی،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سندالسعادات فی حسن خاتمة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غلامعلی آزاد حسینی بلگرامی</w:t>
      </w:r>
    </w:p>
    <w:p>
      <w:pPr>
        <w:pStyle w:val="BookText"/>
        <w:rPr/>
      </w:pPr>
      <w:r>
        <w:rPr>
          <w:rFonts w:ascii="IRNazanin" w:hAnsi="IRNazanin" w:eastAsia="IRNazanin"/>
          <w:color w:val="111111"/>
          <w:sz w:val="28"/>
          <w:sz w:val="28"/>
          <w:szCs w:val="28"/>
          <w:rtl w:val="true"/>
          <w:lang w:bidi="fa-IR"/>
        </w:rPr>
        <w:t xml:space="preserve">میرزا محمدعلی کشکول، بمبئی،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ملک‌الکتاب، رقعی،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w:t>
      </w:r>
    </w:p>
    <w:p>
      <w:pPr>
        <w:pStyle w:val="BookText"/>
        <w:rPr/>
      </w:pPr>
      <w:r>
        <w:rPr>
          <w:rFonts w:ascii="IRNazanin" w:hAnsi="IRNazanin" w:eastAsia="IRNazanin"/>
          <w:color w:val="111111"/>
          <w:sz w:val="28"/>
          <w:sz w:val="28"/>
          <w:szCs w:val="28"/>
          <w:rtl w:val="true"/>
          <w:lang w:bidi="fa-IR"/>
        </w:rPr>
        <w:t xml:space="preserve">احمد تفرشی،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صفحه اول مهر کتابخانه شهید شیخ فضل‌الله نوری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منقوش است، رقعی،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تفرشی،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تفنگدار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دوما،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 اسکندری</w:t>
      </w:r>
    </w:p>
    <w:p>
      <w:pPr>
        <w:pStyle w:val="BookText"/>
        <w:rPr/>
      </w:pPr>
      <w:r>
        <w:rPr>
          <w:rFonts w:ascii="IRNazanin" w:hAnsi="IRNazanin" w:eastAsia="IRNazanin"/>
          <w:color w:val="111111"/>
          <w:sz w:val="28"/>
          <w:sz w:val="28"/>
          <w:szCs w:val="28"/>
          <w:rtl w:val="true"/>
          <w:lang w:bidi="fa-IR"/>
        </w:rPr>
        <w:t xml:space="preserve">جلد چهارم تا هفتم، محمدمهدی گلپایگانی، تهران، دارالطباعه میرزا حسن،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صفحه‌شمار متعدد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و قسمت سوم، بدون نام کاتب،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صفحه‌شمار متعدد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نثر ظهوری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ترشیزی</w:t>
      </w:r>
    </w:p>
    <w:p>
      <w:pPr>
        <w:pStyle w:val="BookText"/>
        <w:rPr/>
      </w:pPr>
      <w:r>
        <w:rPr>
          <w:rFonts w:ascii="IRNazanin" w:hAnsi="IRNazanin" w:eastAsia="IRNazanin"/>
          <w:color w:val="111111"/>
          <w:sz w:val="28"/>
          <w:sz w:val="28"/>
          <w:szCs w:val="28"/>
          <w:rtl w:val="true"/>
          <w:lang w:bidi="fa-IR"/>
        </w:rPr>
        <w:t xml:space="preserve">سه دیباچه است که دیباچه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دیباچه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مقدمات ثلاثه ظهوریّه،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 xml:space="preserve">به ضمیمه خلاصة‌الحساب به چاپ رسیده است، خشتی، صفحات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خلاصة‌الحساب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سیاحت‌نامه ابراهیم‌بیک یا بلای تعصّب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زین‌العابدین مراغه‌ای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عبدالله شیرازی، بمبئی، مطبع مظفری،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حسن،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شمس‌العمارة، خشتی،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نصرالله ارومی عرب‌باغی</w:t>
      </w:r>
    </w:p>
    <w:p>
      <w:pPr>
        <w:pStyle w:val="BookText"/>
        <w:rPr/>
      </w:pPr>
      <w:r>
        <w:rPr>
          <w:rFonts w:ascii="IRNazanin" w:hAnsi="IRNazanin" w:eastAsia="IRNazanin"/>
          <w:color w:val="111111"/>
          <w:sz w:val="28"/>
          <w:sz w:val="28"/>
          <w:szCs w:val="28"/>
          <w:rtl w:val="true"/>
          <w:lang w:bidi="fa-IR"/>
        </w:rPr>
        <w:t xml:space="preserve">به ضمیمه الایقان و رساله‌های دیگر به چاپ رسیده است، رقعی،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سال و محل نشر، خشتی،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ماربین حکیم آلمانی و دکتر جوزف فرانسوی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مؤیدالاسلام سید جلال‌الدین حسینی منشی روزنامه حبل‌المتین</w:t>
      </w:r>
    </w:p>
    <w:p>
      <w:pPr>
        <w:pStyle w:val="BookText"/>
        <w:rPr/>
      </w:pPr>
      <w:r>
        <w:rPr>
          <w:rFonts w:ascii="IRNazanin" w:hAnsi="IRNazanin" w:eastAsia="IRNazanin"/>
          <w:color w:val="111111"/>
          <w:sz w:val="28"/>
          <w:sz w:val="28"/>
          <w:szCs w:val="28"/>
          <w:rtl w:val="true"/>
          <w:lang w:bidi="fa-IR"/>
        </w:rPr>
        <w:t xml:space="preserve">مرتضی حسینی برغانی، تهران، مطبعه حاج عبدالرحیم،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سیاسة‌المحمدیة به چاپ رسیده است، رقعی، صفحات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طهران، مطبعه برادران باقرزاده، به ضمیمه چند کتاب دیگر صحافی شده است، خشتی،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سیاسة‌المحمدیه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سئوالات مسیوپاطر هلندی و جوابات شمس‌الافاضل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شمس‌الافاضل یوسف بن عباسعلی ترشیزی</w:t>
      </w:r>
    </w:p>
    <w:p>
      <w:pPr>
        <w:pStyle w:val="BookText"/>
        <w:rPr/>
      </w:pPr>
      <w:r>
        <w:rPr>
          <w:rFonts w:ascii="IRNazanin" w:hAnsi="IRNazanin" w:eastAsia="IRNazanin"/>
          <w:color w:val="111111"/>
          <w:sz w:val="28"/>
          <w:sz w:val="28"/>
          <w:szCs w:val="28"/>
          <w:rtl w:val="true"/>
          <w:lang w:bidi="fa-IR"/>
        </w:rPr>
        <w:t xml:space="preserve">مرتضی حسینی برغانی، مطبعه حاج عبدالرحیم،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نفثة‌المصدور صحافی شده است، رقعی، صفحات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 به جهان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یک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حلبی ساز انگلیسی،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قزوینی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عبدالغفار همدانی،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1497</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bookmarkStart w:id="65" w:name="pg3339_24799"/>
    </w:p>
    <w:p>
      <w:pPr>
        <w:pStyle w:val="Heading3"/>
        <w:numPr>
          <w:ilvl w:val="2"/>
          <w:numId w:val="1"/>
        </w:numPr>
        <w:rPr/>
      </w:pPr>
      <w:bookmarkStart w:id="66" w:name="__RefHeading___Toc2475253_2749589250"/>
      <w:bookmarkStart w:id="67" w:name="_Toc23"/>
      <w:bookmarkEnd w:id="65"/>
      <w:bookmarkEnd w:id="66"/>
      <w:r>
        <w:rPr>
          <w:rtl w:val="true"/>
        </w:rPr>
        <w:t xml:space="preserve">« </w:t>
      </w:r>
      <w:r>
        <w:rPr>
          <w:rtl w:val="true"/>
        </w:rPr>
        <w:t xml:space="preserve">ش </w:t>
      </w:r>
      <w:r>
        <w:rPr>
          <w:rtl w:val="true"/>
        </w:rPr>
        <w:t>»</w:t>
      </w:r>
      <w:bookmarkEnd w:id="67"/>
    </w:p>
    <w:p>
      <w:pPr>
        <w:pStyle w:val="BookText"/>
        <w:rPr/>
      </w:pP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حماسی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ابوالقاسم بن حسن فردوسی طوسی</w:t>
      </w:r>
    </w:p>
    <w:p>
      <w:pPr>
        <w:pStyle w:val="BookText"/>
        <w:rPr/>
      </w:pPr>
      <w:r>
        <w:rPr>
          <w:rFonts w:ascii="IRNazanin" w:hAnsi="IRNazanin" w:eastAsia="IRNazanin"/>
          <w:color w:val="111111"/>
          <w:sz w:val="28"/>
          <w:sz w:val="28"/>
          <w:szCs w:val="28"/>
          <w:rtl w:val="true"/>
          <w:lang w:bidi="fa-IR"/>
        </w:rPr>
        <w:t xml:space="preserve">ناظم حسین رضوی موهانی، بمبئی، مطبع فتح الکریم،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علی‌رضا بن ابی‌الحسن خراسانی، بمبئی، مطبع نادری،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الاحوال محمد بن کریم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وسیلة‌النجاة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تهرانی</w:t>
      </w:r>
    </w:p>
    <w:p>
      <w:pPr>
        <w:pStyle w:val="BookText"/>
        <w:rPr/>
      </w:pPr>
      <w:r>
        <w:rPr>
          <w:rFonts w:ascii="IRNazanin" w:hAnsi="IRNazanin" w:eastAsia="IRNazanin"/>
          <w:color w:val="111111"/>
          <w:sz w:val="28"/>
          <w:sz w:val="28"/>
          <w:szCs w:val="28"/>
          <w:rtl w:val="true"/>
          <w:lang w:bidi="fa-IR"/>
        </w:rPr>
        <w:t xml:space="preserve">اسدالله موسوی، تهران، مطبعه میرزا علی‌اصغر و سیدمرتضی،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محمدعلی آقا تاجر شال فروش تهرانی، وزیری،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اربعین شیخ بهایی، ابن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قطب شاهی</w:t>
      </w:r>
    </w:p>
    <w:p>
      <w:pPr>
        <w:pStyle w:val="BookText"/>
        <w:rPr/>
      </w:pPr>
      <w:r>
        <w:rPr>
          <w:rFonts w:ascii="IRNazanin" w:hAnsi="IRNazanin" w:eastAsia="IRNazanin"/>
          <w:color w:val="111111"/>
          <w:sz w:val="28"/>
          <w:sz w:val="28"/>
          <w:szCs w:val="28"/>
          <w:rtl w:val="true"/>
          <w:lang w:bidi="fa-IR"/>
        </w:rPr>
        <w:t xml:space="preserve">شرح الاربعین فی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احمد انصار قراجه‌داغی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محمدعلی بن میرزا محمد طبیب اصفهانی، تبریز، مطبعه کربلایی اسد،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اشعة اللمعات فخرالدین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عبدالرحمن جامی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سیزده رساله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لمعات عراقی و مقصد اقصی، مبدأ و معاد، زبدة‌الحقایق، رساله در بیان علم و موجودات هر چهارتا از نسفی، منتخب جواهرالاسرار عطار، لمحات جامی، طرب المجالس حسینی هروی، منتخب کیمیای سعادت، اصطلاحات عرفا شاه نعمت‌الله ولی، مقالات عرفا، نی‌نامه یا شرح دو بیت اول مثنوی رومی از جامی، مفاتیح الاعجاز در شرح گلشن راز از لاهیجی؛ وزیری،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صفحات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بدایع مهدویه، بدایع‌نگار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الاحکام فی فقه الاسلام</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مظفر جنابذی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تمهیدات عین‌القضاة همدانی، گیسودراز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زبدة الحقایق</w:t>
      </w:r>
    </w:p>
    <w:p>
      <w:pPr>
        <w:pStyle w:val="BookText"/>
        <w:rPr/>
      </w:pPr>
      <w:r>
        <w:rPr>
          <w:rFonts w:ascii="IRNazanin" w:hAnsi="IRNazanin" w:eastAsia="IRNazanin"/>
          <w:color w:val="111111"/>
          <w:sz w:val="28"/>
          <w:sz w:val="28"/>
          <w:szCs w:val="28"/>
          <w:rtl w:val="true"/>
          <w:lang w:bidi="fa-IR"/>
        </w:rPr>
        <w:t xml:space="preserve">شرح جراید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مستطرفات مظهرالانوار جلد رابع نورالانوار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نجفی مرندی</w:t>
      </w:r>
    </w:p>
    <w:p>
      <w:pPr>
        <w:pStyle w:val="BookText"/>
        <w:rPr/>
      </w:pPr>
      <w:r>
        <w:rPr>
          <w:rFonts w:ascii="IRNazanin" w:hAnsi="IRNazanin" w:eastAsia="IRNazanin"/>
          <w:color w:val="111111"/>
          <w:sz w:val="28"/>
          <w:sz w:val="28"/>
          <w:szCs w:val="28"/>
          <w:rtl w:val="true"/>
          <w:lang w:bidi="fa-IR"/>
        </w:rPr>
        <w:t xml:space="preserve">محمدحسین نجفی، تهران، مطبعه حاج عبدالرحیم،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سردار مؤید مراغه‌ای، رقعی،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2464</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شرح حال راز شیرازی،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سبع‌المثانی چاپ شده است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حالات شیخ احمد احسائی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شیخ احمد احسائی،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w:t>
      </w:r>
    </w:p>
    <w:p>
      <w:pPr>
        <w:pStyle w:val="BookText"/>
        <w:rPr/>
      </w:pPr>
      <w:r>
        <w:rPr>
          <w:rFonts w:ascii="IRNazanin" w:hAnsi="IRNazanin" w:eastAsia="IRNazanin"/>
          <w:color w:val="111111"/>
          <w:sz w:val="28"/>
          <w:sz w:val="28"/>
          <w:szCs w:val="28"/>
          <w:rtl w:val="true"/>
          <w:lang w:bidi="fa-IR"/>
        </w:rPr>
        <w:t xml:space="preserve">مرتضی حسینی برغانی، بمبئی،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حالات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تبریز، مطبعه مشهدی اسد،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با آتش دل از سرخوش صحافی شده است، رقعی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حدیقه سنایی، احمدخان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طریقه بر حدیقه</w:t>
      </w:r>
    </w:p>
    <w:p>
      <w:pPr>
        <w:pStyle w:val="BookText"/>
        <w:rPr/>
      </w:pPr>
      <w:r>
        <w:rPr>
          <w:rFonts w:ascii="IRNazanin" w:hAnsi="IRNazanin" w:eastAsia="IRNazanin"/>
          <w:color w:val="111111"/>
          <w:sz w:val="28"/>
          <w:sz w:val="28"/>
          <w:szCs w:val="28"/>
          <w:rtl w:val="true"/>
          <w:lang w:bidi="fa-IR"/>
        </w:rPr>
        <w:t xml:space="preserve">شرح خطبة‌البیان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التأویل و التبیان فی شرح اسرار خطبة‌البیان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حسینی شریفی ذهبی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محمدکریم تبریزی،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شیراز، رقعی،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محمد نیریزی</w:t>
      </w:r>
    </w:p>
    <w:p>
      <w:pPr>
        <w:pStyle w:val="BookText"/>
        <w:rPr/>
      </w:pPr>
      <w:r>
        <w:rPr>
          <w:rFonts w:ascii="IRNazanin" w:hAnsi="IRNazanin" w:eastAsia="IRNazanin"/>
          <w:color w:val="111111"/>
          <w:sz w:val="28"/>
          <w:sz w:val="28"/>
          <w:szCs w:val="28"/>
          <w:rtl w:val="true"/>
          <w:lang w:bidi="fa-IR"/>
        </w:rPr>
        <w:t xml:space="preserve">احمد بن محمدکریم تبریزی،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شیراز، مطبع احمدی، به ضمیمه کتاب درر الکلم، شرح خطبة‌البیان و رسالة اسرار النقطه چاپ شده است، وزیری،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3411</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شرح دعای 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الحکماء میرزا ابراهیم بن محمدعلی سبزواری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کتابفروش شیرازی، رقعی، افتادگی دارد،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کمال‌الدین حسین معین‌الدین میبدی</w:t>
      </w:r>
    </w:p>
    <w:p>
      <w:pPr>
        <w:pStyle w:val="BookText"/>
        <w:rPr/>
      </w:pPr>
      <w:r>
        <w:rPr>
          <w:rFonts w:ascii="IRNazanin" w:hAnsi="IRNazanin" w:eastAsia="IRNazanin"/>
          <w:color w:val="111111"/>
          <w:sz w:val="28"/>
          <w:sz w:val="28"/>
          <w:szCs w:val="28"/>
          <w:rtl w:val="true"/>
          <w:lang w:bidi="fa-IR"/>
        </w:rPr>
        <w:t xml:space="preserve">بدون نام کاتب، ایران،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شرح‌نهج‌البلاغة‌محمدباقر 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به‌چاپ‌رسیده‌است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رباعیات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عباسعلی اسماعیل کیوان قزوینی</w:t>
      </w:r>
    </w:p>
    <w:p>
      <w:pPr>
        <w:pStyle w:val="BookText"/>
        <w:rPr/>
      </w:pPr>
      <w:r>
        <w:rPr>
          <w:rFonts w:ascii="IRNazanin" w:hAnsi="IRNazanin" w:eastAsia="IRNazanin"/>
          <w:color w:val="111111"/>
          <w:sz w:val="28"/>
          <w:sz w:val="28"/>
          <w:szCs w:val="28"/>
          <w:rtl w:val="true"/>
          <w:lang w:bidi="fa-IR"/>
        </w:rPr>
        <w:t xml:space="preserve">در ضمن کتاب میوه زندگانی صفحات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رقعی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زبدة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تمهیدات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عین‌القضاة همدانی،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ابوالفتح سیدمحمدگیسودراز چشتی</w:t>
      </w:r>
    </w:p>
    <w:p>
      <w:pPr>
        <w:pStyle w:val="BookText"/>
        <w:rPr/>
      </w:pPr>
      <w:r>
        <w:rPr>
          <w:rFonts w:ascii="IRNazanin" w:hAnsi="IRNazanin" w:eastAsia="IRNazanin"/>
          <w:color w:val="111111"/>
          <w:sz w:val="28"/>
          <w:sz w:val="28"/>
          <w:szCs w:val="28"/>
          <w:rtl w:val="true"/>
          <w:lang w:bidi="fa-IR"/>
        </w:rPr>
        <w:t xml:space="preserve">بدون نام کاتب، هند، حیدرآباد دکن،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و تصحیح، سید عطا حسین و مقدمه وی به اردو، وزیری،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یوسف و زلیخای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گلهوی</w:t>
      </w:r>
    </w:p>
    <w:p>
      <w:pPr>
        <w:pStyle w:val="BookText"/>
        <w:rPr/>
      </w:pPr>
      <w:r>
        <w:rPr>
          <w:rFonts w:ascii="IRNazanin" w:hAnsi="IRNazanin" w:eastAsia="IRNazanin"/>
          <w:color w:val="111111"/>
          <w:sz w:val="28"/>
          <w:sz w:val="28"/>
          <w:szCs w:val="28"/>
          <w:rtl w:val="true"/>
          <w:lang w:bidi="fa-IR"/>
        </w:rPr>
        <w:t xml:space="preserve">بدون نام کاتب، پاکستان، لاهور، مطبع محمدی،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زندگانی روحی حسین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زنجانی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چاپخانه حسینی، رقعی، با مقدمه و تعلیقات عباسقلی واعظ چرندابی، به ضمیمه چند کتاب دیگر صحافی شده است،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سه نثر ظهوری ترشیزی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امام بخش صهبانی</w:t>
      </w:r>
    </w:p>
    <w:p>
      <w:pPr>
        <w:pStyle w:val="BookText"/>
        <w:rPr/>
      </w:pPr>
      <w:r>
        <w:rPr>
          <w:rFonts w:ascii="IRNazanin" w:hAnsi="IRNazanin" w:eastAsia="IRNazanin"/>
          <w:color w:val="111111"/>
          <w:sz w:val="28"/>
          <w:sz w:val="28"/>
          <w:szCs w:val="28"/>
          <w:rtl w:val="true"/>
          <w:lang w:bidi="fa-IR"/>
        </w:rPr>
        <w:t xml:space="preserve">بدون نام کاتب، لکنهو، مطبعه نول کشور،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بن ملا محمدصالح سروی مازندرانی معروف به مترجم</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قاموس اللغة به فارسی، محمد یحیی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اللغه</w:t>
      </w:r>
    </w:p>
    <w:p>
      <w:pPr>
        <w:pStyle w:val="BookText"/>
        <w:rPr/>
      </w:pPr>
      <w:r>
        <w:rPr>
          <w:rFonts w:ascii="IRNazanin" w:hAnsi="IRNazanin" w:eastAsia="IRNazanin"/>
          <w:color w:val="111111"/>
          <w:sz w:val="28"/>
          <w:sz w:val="28"/>
          <w:szCs w:val="28"/>
          <w:rtl w:val="true"/>
          <w:lang w:bidi="fa-IR"/>
        </w:rPr>
        <w:t>شرح قصیده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قبس‌الاحزان به چاپ رسیده است،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به عربی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سید عبدالرحمن لکنهوی</w:t>
      </w:r>
    </w:p>
    <w:p>
      <w:pPr>
        <w:pStyle w:val="BookText"/>
        <w:rPr/>
      </w:pPr>
      <w:r>
        <w:rPr>
          <w:rFonts w:ascii="IRNazanin" w:hAnsi="IRNazanin" w:eastAsia="IRNazanin"/>
          <w:color w:val="111111"/>
          <w:sz w:val="28"/>
          <w:sz w:val="28"/>
          <w:szCs w:val="28"/>
          <w:rtl w:val="true"/>
          <w:lang w:bidi="fa-IR"/>
        </w:rPr>
        <w:t xml:space="preserve">شرح به فارسی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نورالله بن مقیم‌الدین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بدون نام کاتب، هند، لکنهو، مطبع نول کشور،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ضمیمه تکمیل‌الایمان و مسائل عشرة، وزیری،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مثنوی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هادی سبزواری</w:t>
      </w:r>
    </w:p>
    <w:p>
      <w:pPr>
        <w:pStyle w:val="BookText"/>
        <w:rPr/>
      </w:pPr>
      <w:r>
        <w:rPr>
          <w:rFonts w:ascii="IRNazanin" w:hAnsi="IRNazanin" w:eastAsia="IRNazanin"/>
          <w:color w:val="111111"/>
          <w:sz w:val="28"/>
          <w:sz w:val="28"/>
          <w:szCs w:val="28"/>
          <w:rtl w:val="true"/>
          <w:lang w:bidi="fa-IR"/>
        </w:rPr>
        <w:t xml:space="preserve">علی‌اصغر تفرشی، تهران، مطبعه میر محمدباقر تهرانی،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محرمات رضاعیه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بن محمدمهدی قمی</w:t>
      </w:r>
    </w:p>
    <w:p>
      <w:pPr>
        <w:pStyle w:val="BookText"/>
        <w:rPr/>
      </w:pPr>
      <w:r>
        <w:rPr>
          <w:rFonts w:ascii="IRNazanin" w:hAnsi="IRNazanin" w:eastAsia="IRNazanin"/>
          <w:color w:val="111111"/>
          <w:sz w:val="28"/>
          <w:sz w:val="28"/>
          <w:szCs w:val="28"/>
          <w:rtl w:val="true"/>
          <w:lang w:bidi="fa-IR"/>
        </w:rPr>
        <w:t>در ضمن نفلیه چاپ شده است،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مراثی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مرثیه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بن علی کرمانی</w:t>
      </w:r>
    </w:p>
    <w:p>
      <w:pPr>
        <w:pStyle w:val="BookText"/>
        <w:rPr/>
      </w:pPr>
      <w:r>
        <w:rPr>
          <w:rFonts w:ascii="IRNazanin" w:hAnsi="IRNazanin" w:eastAsia="IRNazanin"/>
          <w:color w:val="111111"/>
          <w:sz w:val="28"/>
          <w:sz w:val="28"/>
          <w:szCs w:val="28"/>
          <w:rtl w:val="true"/>
          <w:lang w:bidi="fa-IR"/>
        </w:rPr>
        <w:t xml:space="preserve">احمد طباطبایی اردستانی،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قیمت دوهزار دینار،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مسافرت کاپیتان اطراس به قطب شمال</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خان اعتمادالسلطنه</w:t>
      </w:r>
    </w:p>
    <w:p>
      <w:pPr>
        <w:pStyle w:val="BookText"/>
        <w:rPr/>
      </w:pPr>
      <w:r>
        <w:rPr>
          <w:rFonts w:ascii="IRNazanin" w:hAnsi="IRNazanin" w:eastAsia="IRNazanin"/>
          <w:color w:val="111111"/>
          <w:sz w:val="28"/>
          <w:sz w:val="28"/>
          <w:szCs w:val="28"/>
          <w:rtl w:val="true"/>
          <w:lang w:bidi="fa-IR"/>
        </w:rPr>
        <w:t>اصل این کتاب به زبان فرانسوی بوده که اعتمادالسلطنه آن را به فارسی ترجمه نموده و با ویرایش میرزا علی محمدخان مجیرالدوله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چاپخانه مروی،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علیرضا حسینی تفرشی، وزیری،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2747</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شرح من لایحضره الفقیه، 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 قرانی</w:t>
      </w:r>
    </w:p>
    <w:p>
      <w:pPr>
        <w:pStyle w:val="BookText"/>
        <w:rPr/>
      </w:pPr>
      <w:r>
        <w:rPr>
          <w:rFonts w:ascii="IRNazanin" w:hAnsi="IRNazanin" w:eastAsia="IRNazanin"/>
          <w:color w:val="111111"/>
          <w:sz w:val="28"/>
          <w:sz w:val="28"/>
          <w:szCs w:val="28"/>
          <w:rtl w:val="true"/>
          <w:lang w:bidi="fa-IR"/>
        </w:rPr>
        <w:t>شرح نصاب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بن محمدرضا طالقانی</w:t>
      </w:r>
    </w:p>
    <w:p>
      <w:pPr>
        <w:pStyle w:val="BookText"/>
        <w:rPr/>
      </w:pPr>
      <w:r>
        <w:rPr>
          <w:rFonts w:ascii="IRNazanin" w:hAnsi="IRNazanin" w:eastAsia="IRNazanin"/>
          <w:color w:val="111111"/>
          <w:sz w:val="28"/>
          <w:sz w:val="28"/>
          <w:szCs w:val="28"/>
          <w:rtl w:val="true"/>
          <w:lang w:bidi="fa-IR"/>
        </w:rPr>
        <w:t xml:space="preserve">محمدحسین بن محمدعلی گلپایگانی، تهران، کارخانه سید اسدالله تهرانی،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گلپایگانی، تهران، چاپخانه ملا اسدالله،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نصاب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محمدکریم بن محمد بن فصیح دشت بیاضی</w:t>
      </w:r>
    </w:p>
    <w:p>
      <w:pPr>
        <w:pStyle w:val="BookText"/>
        <w:rPr/>
      </w:pPr>
      <w:r>
        <w:rPr>
          <w:rFonts w:ascii="IRNazanin" w:hAnsi="IRNazanin" w:eastAsia="IRNazanin"/>
          <w:color w:val="111111"/>
          <w:sz w:val="28"/>
          <w:sz w:val="28"/>
          <w:szCs w:val="28"/>
          <w:rtl w:val="true"/>
          <w:lang w:bidi="fa-IR"/>
        </w:rPr>
        <w:t>بدون نام کاتب و دیگر مشخصات، رقعی، افتادگی دارد،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نصاب‌الصبیان،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الثمینة</w:t>
      </w:r>
    </w:p>
    <w:p>
      <w:pPr>
        <w:pStyle w:val="BookText"/>
        <w:rPr/>
      </w:pP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نهج‌البلاغه از حسین بن شرف‌الدین اردبیلی، شرح فارسی نهج‌البلاغه منقول از منهاج‌البراعه و شرح نواب لاهیجی، و در حاشیه آن دیوان امیرالمؤمنین و ترجمه فارسی آن به نقل از شرح میبدی در حاشیه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مطبعه اخوان کتابچی،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محمدباقر بن محمد لاهیجانی اصفهانی تهرانی مشهور به نواب</w:t>
      </w:r>
    </w:p>
    <w:p>
      <w:pPr>
        <w:pStyle w:val="BookText"/>
        <w:rPr/>
      </w:pPr>
      <w:r>
        <w:rPr>
          <w:rFonts w:ascii="IRNazanin" w:hAnsi="IRNazanin" w:eastAsia="IRNazanin"/>
          <w:color w:val="111111"/>
          <w:sz w:val="28"/>
          <w:sz w:val="28"/>
          <w:szCs w:val="28"/>
          <w:rtl w:val="true"/>
          <w:lang w:bidi="fa-IR"/>
        </w:rPr>
        <w:t xml:space="preserve">بدون نام کاتب، تهران، مطبعه سیدمرتضی،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حاشیه‌اش شرح میبدی بر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دیوان حضرت علی علیه‌السلام چاپ شده است،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مطبعه اخوان کتابچی،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حاشیه‌اش شرح دیوان امیرالمؤمنین علیه‌السلام چاپ شده است، رحلی،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شرعیات یا جامع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کاتوزیان تهرانی</w:t>
      </w:r>
    </w:p>
    <w:p>
      <w:pPr>
        <w:pStyle w:val="BookText"/>
        <w:rPr/>
      </w:pPr>
      <w:r>
        <w:rPr>
          <w:rFonts w:ascii="IRNazanin" w:hAnsi="IRNazanin" w:eastAsia="IRNazanin"/>
          <w:color w:val="111111"/>
          <w:sz w:val="28"/>
          <w:sz w:val="28"/>
          <w:szCs w:val="28"/>
          <w:rtl w:val="true"/>
          <w:lang w:bidi="fa-IR"/>
        </w:rPr>
        <w:t xml:space="preserve">کتاب درسی سال اول در شش باب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یک خاتمه، شامل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برای کلاس‌های مدارس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ناشر کتابخانه شرف، رقعی،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شرعیات نبوی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برای آموزش اطفال سال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جلال‌الدین حسینی تهرانی</w:t>
      </w:r>
    </w:p>
    <w:p>
      <w:pPr>
        <w:pStyle w:val="BookText"/>
        <w:rPr/>
      </w:pPr>
      <w:r>
        <w:rPr>
          <w:rFonts w:ascii="IRNazanin" w:hAnsi="IRNazanin" w:eastAsia="IRNazanin"/>
          <w:color w:val="111111"/>
          <w:sz w:val="28"/>
          <w:sz w:val="28"/>
          <w:szCs w:val="28"/>
          <w:rtl w:val="true"/>
          <w:lang w:bidi="fa-IR"/>
        </w:rPr>
        <w:t xml:space="preserve">جمال‌الدین نسخی، تهران، مطبعه میرزا علی‌اصغر،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شعائرالاسلام فی مسائل الحلال و الحرام معروف به سؤال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بن مهدی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گلپایگانی،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محمد رئیس و آقا محمدحسین تاجر بارفروشی، رحلی،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شعاع‌های تابنده دافع ریب از پس پرده 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نصاری</w:t>
      </w:r>
    </w:p>
    <w:p>
      <w:pPr>
        <w:pStyle w:val="BookText"/>
        <w:rPr/>
      </w:pPr>
      <w:r>
        <w:rPr>
          <w:rFonts w:ascii="IRNazanin" w:hAnsi="IRNazanin" w:eastAsia="IRNazanin"/>
          <w:color w:val="111111"/>
          <w:sz w:val="28"/>
          <w:sz w:val="28"/>
          <w:szCs w:val="28"/>
          <w:rtl w:val="true"/>
          <w:lang w:bidi="fa-IR"/>
        </w:rPr>
        <w:t xml:space="preserve">بدون نام کاتب، پنجاب، خشتی،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الشعشعة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یزدی مشهدی</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حسب‌الامر محمدباقر تاجر کتابفروش خوانساری، به ضمیمه تذکرة‌الموحدین و تذکرة المصائب یزدی چاپ شده است، وزیری،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الصدور فی شرح زیارة العاشور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ابوالفضل نوری تهرانی</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علی محلاتی حایری، با تقریظ میرزای شیرازی، وزیری،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شلمیر فلمنگی معلم دارالفنون تهران</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عبدالکریم بن حاج اسماعیل یزدی تهرانی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حسب‌الامر میرزا علی‌اکبر تهرانی، رحلی،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 سیف‌الشعراء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سیف‌الشعراء میرزا ابوالفتح‌خان دهقان سامانی</w:t>
      </w:r>
    </w:p>
    <w:p>
      <w:pPr>
        <w:pStyle w:val="BookText"/>
        <w:rPr/>
      </w:pPr>
      <w:r>
        <w:rPr>
          <w:rFonts w:ascii="IRNazanin" w:hAnsi="IRNazanin" w:eastAsia="IRNazanin"/>
          <w:color w:val="111111"/>
          <w:sz w:val="28"/>
          <w:sz w:val="28"/>
          <w:szCs w:val="28"/>
          <w:rtl w:val="true"/>
          <w:lang w:bidi="fa-IR"/>
        </w:rPr>
        <w:t xml:space="preserve">بدون نام کاتب و دیگر مشخصات، وزیری،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همای شیرازی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همای شیرازی</w:t>
      </w:r>
    </w:p>
    <w:p>
      <w:pPr>
        <w:pStyle w:val="BookText"/>
        <w:rPr/>
      </w:pPr>
      <w:r>
        <w:rPr>
          <w:rFonts w:ascii="IRNazanin" w:hAnsi="IRNazanin" w:eastAsia="IRNazanin"/>
          <w:color w:val="111111"/>
          <w:sz w:val="28"/>
          <w:sz w:val="28"/>
          <w:szCs w:val="28"/>
          <w:rtl w:val="true"/>
          <w:lang w:bidi="fa-IR"/>
        </w:rPr>
        <w:t>شکرنامه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w:t>
      </w:r>
    </w:p>
    <w:p>
      <w:pPr>
        <w:pStyle w:val="BookText"/>
        <w:rPr/>
      </w:pPr>
      <w:r>
        <w:rPr>
          <w:rFonts w:ascii="IRNazanin" w:hAnsi="IRNazanin" w:eastAsia="IRNazanin"/>
          <w:color w:val="111111"/>
          <w:sz w:val="28"/>
          <w:sz w:val="28"/>
          <w:szCs w:val="28"/>
          <w:rtl w:val="true"/>
          <w:lang w:bidi="fa-IR"/>
        </w:rPr>
        <w:t>به ضمیمه نصاب الصبیان فراهی و منشآت به چاپ رسیده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شمایل خاقان، قائم مقام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قائم مقام فراهانی</w:t>
      </w:r>
    </w:p>
    <w:p>
      <w:pPr>
        <w:pStyle w:val="BookText"/>
        <w:rPr/>
      </w:pPr>
      <w:r>
        <w:rPr>
          <w:rFonts w:ascii="IRNazanin" w:hAnsi="IRNazanin" w:eastAsia="IRNazanin"/>
          <w:color w:val="111111"/>
          <w:sz w:val="28"/>
          <w:sz w:val="28"/>
          <w:szCs w:val="28"/>
          <w:rtl w:val="true"/>
          <w:lang w:bidi="fa-IR"/>
        </w:rPr>
        <w:t xml:space="preserve">شمس‌الحقایق،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تبریزی</w:t>
      </w:r>
    </w:p>
    <w:p>
      <w:pPr>
        <w:pStyle w:val="BookText"/>
        <w:rPr/>
      </w:pPr>
      <w:r>
        <w:rPr>
          <w:rFonts w:ascii="IRNazanin" w:hAnsi="IRNazanin" w:eastAsia="IRNazanin"/>
          <w:color w:val="111111"/>
          <w:sz w:val="28"/>
          <w:sz w:val="28"/>
          <w:szCs w:val="28"/>
          <w:rtl w:val="true"/>
          <w:lang w:bidi="fa-IR"/>
        </w:rPr>
        <w:t>شمع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بن عبدالرزاق لاهیجی</w:t>
      </w:r>
    </w:p>
    <w:p>
      <w:pPr>
        <w:pStyle w:val="BookText"/>
        <w:rPr/>
      </w:pPr>
      <w:r>
        <w:rPr>
          <w:rFonts w:ascii="IRNazanin" w:hAnsi="IRNazanin" w:eastAsia="IRNazanin"/>
          <w:color w:val="111111"/>
          <w:sz w:val="28"/>
          <w:sz w:val="28"/>
          <w:szCs w:val="28"/>
          <w:rtl w:val="true"/>
          <w:lang w:bidi="fa-IR"/>
        </w:rPr>
        <w:t xml:space="preserve">نصرالله تفرشی،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یوسف مرندی از جامع الشواهد</w:t>
      </w:r>
    </w:p>
    <w:p>
      <w:pPr>
        <w:pStyle w:val="BookText"/>
        <w:rPr/>
      </w:pPr>
      <w:r>
        <w:rPr>
          <w:rFonts w:ascii="IRNazanin" w:hAnsi="IRNazanin" w:eastAsia="IRNazanin"/>
          <w:color w:val="111111"/>
          <w:sz w:val="28"/>
          <w:sz w:val="28"/>
          <w:szCs w:val="28"/>
          <w:rtl w:val="true"/>
          <w:lang w:bidi="fa-IR"/>
        </w:rPr>
        <w:t xml:space="preserve">بدون نام کاتب، به ضمیمه توضیح المشکلات چاپ شده است، رقعی، افتادگی دارد،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1983</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bookmarkStart w:id="68" w:name="pg3339_24809"/>
    </w:p>
    <w:p>
      <w:pPr>
        <w:pStyle w:val="Heading3"/>
        <w:numPr>
          <w:ilvl w:val="2"/>
          <w:numId w:val="1"/>
        </w:numPr>
        <w:rPr/>
      </w:pPr>
      <w:bookmarkStart w:id="69" w:name="__RefHeading___Toc2475255_2749589250"/>
      <w:bookmarkStart w:id="70" w:name="_Toc24"/>
      <w:bookmarkEnd w:id="68"/>
      <w:bookmarkEnd w:id="69"/>
      <w:r>
        <w:rPr>
          <w:rtl w:val="true"/>
        </w:rPr>
        <w:t xml:space="preserve">« </w:t>
      </w:r>
      <w:r>
        <w:rPr>
          <w:rtl w:val="true"/>
        </w:rPr>
        <w:t xml:space="preserve">ص </w:t>
      </w:r>
      <w:r>
        <w:rPr>
          <w:rtl w:val="true"/>
        </w:rPr>
        <w:t>»</w:t>
      </w:r>
      <w:bookmarkEnd w:id="70"/>
    </w:p>
    <w:p>
      <w:pPr>
        <w:pStyle w:val="BookText"/>
        <w:rPr/>
      </w:pPr>
      <w:r>
        <w:rPr>
          <w:rFonts w:ascii="IRNazanin" w:hAnsi="IRNazanin" w:eastAsia="IRNazanin"/>
          <w:color w:val="111111"/>
          <w:sz w:val="28"/>
          <w:sz w:val="28"/>
          <w:szCs w:val="28"/>
          <w:rtl w:val="true"/>
          <w:lang w:bidi="fa-IR"/>
        </w:rPr>
        <w:t>صادق ممقلی داروغه اصفهان یا شرلوک هلمس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 مستعان الملک هوشی دربان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کتابخانه شرق، سربی،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حسن‌خان بهادر حسینی بخاری</w:t>
      </w:r>
    </w:p>
    <w:p>
      <w:pPr>
        <w:pStyle w:val="BookText"/>
        <w:rPr/>
      </w:pPr>
      <w:r>
        <w:rPr>
          <w:rFonts w:ascii="IRNazanin" w:hAnsi="IRNazanin" w:eastAsia="IRNazanin"/>
          <w:color w:val="111111"/>
          <w:sz w:val="28"/>
          <w:sz w:val="28"/>
          <w:szCs w:val="28"/>
          <w:rtl w:val="true"/>
          <w:lang w:bidi="fa-IR"/>
        </w:rPr>
        <w:t xml:space="preserve">بدون نام کاتب، بمبئی، مطبع شاهجهانی،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مولوی محمد عبدالمجیدخان، وزیری،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فال از صحف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فالنامه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وجدانی</w:t>
      </w:r>
    </w:p>
    <w:p>
      <w:pPr>
        <w:pStyle w:val="BookText"/>
        <w:rPr/>
      </w:pPr>
      <w:r>
        <w:rPr>
          <w:rFonts w:ascii="IRNazanin" w:hAnsi="IRNazanin" w:eastAsia="IRNazanin"/>
          <w:color w:val="111111"/>
          <w:sz w:val="28"/>
          <w:sz w:val="28"/>
          <w:szCs w:val="28"/>
          <w:rtl w:val="true"/>
          <w:lang w:bidi="fa-IR"/>
        </w:rPr>
        <w:t xml:space="preserve">بوذری، تهران، چاپخانه فردوسی، قیمت با جلد زرکوب شصت ریال، رقعی،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علی‌اصغر خان منشی</w:t>
      </w:r>
    </w:p>
    <w:p>
      <w:pPr>
        <w:pStyle w:val="BookText"/>
        <w:rPr/>
      </w:pPr>
      <w:r>
        <w:rPr>
          <w:rFonts w:ascii="IRNazanin" w:hAnsi="IRNazanin" w:eastAsia="IRNazanin"/>
          <w:color w:val="111111"/>
          <w:sz w:val="28"/>
          <w:sz w:val="28"/>
          <w:szCs w:val="28"/>
          <w:rtl w:val="true"/>
          <w:lang w:bidi="fa-IR"/>
        </w:rPr>
        <w:t xml:space="preserve">نعمت‌الله، تهران،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کتابخانه علمیه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جیبی،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کتابخانه علمیه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جیبی،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کلمه قصار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 xml:space="preserve">حسن همدانی، تهران، مطبعه سیداحمد و سیدمحمود شیرازی،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کتابخانه علمیه اسلامیه، رقعی،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کلمه منظوم علی علیه‌السلام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النافع یوم الحشر فی شرح باب حادی عشر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الصحیفة العلویة و التحفة المرتضویة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مجلس، محمدتقی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تقویه</w:t>
      </w:r>
    </w:p>
    <w:p>
      <w:pPr>
        <w:pStyle w:val="BookText"/>
        <w:rPr/>
      </w:pPr>
      <w:r>
        <w:rPr>
          <w:rFonts w:ascii="IRNazanin" w:hAnsi="IRNazanin" w:eastAsia="IRNazanin"/>
          <w:color w:val="111111"/>
          <w:sz w:val="28"/>
          <w:sz w:val="28"/>
          <w:szCs w:val="28"/>
          <w:rtl w:val="true"/>
          <w:lang w:bidi="fa-IR"/>
        </w:rPr>
        <w:t xml:space="preserve">صد و یک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الواعظین</w:t>
      </w:r>
    </w:p>
    <w:p>
      <w:pPr>
        <w:pStyle w:val="BookText"/>
        <w:rPr/>
      </w:pPr>
      <w:r>
        <w:rPr>
          <w:rFonts w:ascii="IRNazanin" w:hAnsi="IRNazanin" w:eastAsia="IRNazanin"/>
          <w:color w:val="111111"/>
          <w:sz w:val="28"/>
          <w:sz w:val="28"/>
          <w:szCs w:val="28"/>
          <w:rtl w:val="true"/>
          <w:lang w:bidi="fa-IR"/>
        </w:rPr>
        <w:t>صدف 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محمدشریف بن رضا شیروانی</w:t>
      </w:r>
    </w:p>
    <w:p>
      <w:pPr>
        <w:pStyle w:val="BookText"/>
        <w:rPr/>
      </w:pPr>
      <w:r>
        <w:rPr>
          <w:rFonts w:ascii="IRNazanin" w:hAnsi="IRNazanin" w:eastAsia="IRNazanin"/>
          <w:color w:val="111111"/>
          <w:sz w:val="28"/>
          <w:sz w:val="28"/>
          <w:szCs w:val="28"/>
          <w:rtl w:val="true"/>
          <w:lang w:bidi="fa-IR"/>
        </w:rPr>
        <w:t xml:space="preserve">جلد اول و دوم، عبدالصمد بن محمد سلماسی،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الصراح من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 صحاح اللغة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اسماعیل بن حماد جوهری،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جمال‌الدین محمد قرشی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جمالی</w:t>
      </w:r>
    </w:p>
    <w:p>
      <w:pPr>
        <w:pStyle w:val="BookText"/>
        <w:rPr/>
      </w:pPr>
      <w:r>
        <w:rPr>
          <w:rFonts w:ascii="IRNazanin" w:hAnsi="IRNazanin" w:eastAsia="IRNazanin"/>
          <w:color w:val="111111"/>
          <w:sz w:val="28"/>
          <w:sz w:val="28"/>
          <w:szCs w:val="28"/>
          <w:rtl w:val="true"/>
          <w:lang w:bidi="fa-IR"/>
        </w:rPr>
        <w:t xml:space="preserve">زین‌العابدین قمی، ایران،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تصحیح عبدالله منشی طبری،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به تصحیح عبدالله منشی طبری، رحلی،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المستقیم، قراجه‌داغی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الاربعین فی فضایل امیرالمؤمنین علیه‌السلام</w:t>
      </w:r>
    </w:p>
    <w:p>
      <w:pPr>
        <w:pStyle w:val="BookText"/>
        <w:rPr/>
      </w:pPr>
      <w:r>
        <w:rPr>
          <w:rFonts w:ascii="IRNazanin" w:hAnsi="IRNazanin" w:eastAsia="IRNazanin"/>
          <w:color w:val="111111"/>
          <w:sz w:val="28"/>
          <w:sz w:val="28"/>
          <w:szCs w:val="28"/>
          <w:rtl w:val="true"/>
          <w:lang w:bidi="fa-IR"/>
        </w:rPr>
        <w:t>صراط المنعمین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بن محمدکریم کرمانی</w:t>
      </w:r>
    </w:p>
    <w:p>
      <w:pPr>
        <w:pStyle w:val="BookText"/>
        <w:rPr/>
      </w:pPr>
      <w:r>
        <w:rPr>
          <w:rFonts w:ascii="IRNazanin" w:hAnsi="IRNazanin" w:eastAsia="IRNazanin"/>
          <w:color w:val="111111"/>
          <w:sz w:val="28"/>
          <w:sz w:val="28"/>
          <w:szCs w:val="28"/>
          <w:rtl w:val="true"/>
          <w:lang w:bidi="fa-IR"/>
        </w:rPr>
        <w:t xml:space="preserve">طاهر خوشنویس، تهران، چاپخانه علمیه،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عیشة راضیة، رقعی،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 xml:space="preserve">محمدحسن گلپایگانی،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محمدحسین کتابفروش تهرانی، با حواشی علما، خشتی،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محمدمهدی‌بن‌محمدجعفر خوانساری،</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ق،خشتی،بدون‌صفحه‌شمار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دیگر مشخصات، با حواشی محمدکاظم خراسانی و میرزای شیرازی، خشتی،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آخوند خراسانی و میرزا خلیل تهرانی، خشتی،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دیگر مشخصات، با حواشی علما، خشتی،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دیگر مشخصات، با حواشی علما، خشتی،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علی محلاتی، با حواشی علما، رقعی،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دیگر مشخصات، با حواشی علما، خشتی،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حسین علی،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محمدحسین کاشانی، با حواشی علما، به ضمیمه رساله دیگری از شیخ مرتضی انصاری، خشتی،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النجاة در ترجمه 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ابراهیم صفوی موسوی اصفهانی</w:t>
      </w:r>
    </w:p>
    <w:p>
      <w:pPr>
        <w:pStyle w:val="BookText"/>
        <w:rPr/>
      </w:pPr>
      <w:r>
        <w:rPr>
          <w:rFonts w:ascii="IRNazanin" w:hAnsi="IRNazanin" w:eastAsia="IRNazanin"/>
          <w:color w:val="111111"/>
          <w:sz w:val="28"/>
          <w:sz w:val="28"/>
          <w:szCs w:val="28"/>
          <w:rtl w:val="true"/>
          <w:lang w:bidi="fa-IR"/>
        </w:rPr>
        <w:t xml:space="preserve">جلد اول، چاپ سربی، اصفهانی، چاپخانه اخگر، وزیری،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محمود تبریزی، نجف، مطبعه مرتضویه،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مباشرت استاد محمدرضا غروی، وزیری،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محمود تبریزی، نجف، مطبعه مرتضویه،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صراط النجاة للطغاة و العصاة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مجلسی</w:t>
      </w:r>
    </w:p>
    <w:p>
      <w:pPr>
        <w:pStyle w:val="BookText"/>
        <w:rPr/>
      </w:pPr>
      <w:r>
        <w:rPr>
          <w:rFonts w:ascii="IRNazanin" w:hAnsi="IRNazanin" w:eastAsia="IRNazanin"/>
          <w:color w:val="111111"/>
          <w:sz w:val="28"/>
          <w:sz w:val="28"/>
          <w:szCs w:val="28"/>
          <w:rtl w:val="true"/>
          <w:lang w:bidi="fa-IR"/>
        </w:rPr>
        <w:t xml:space="preserve">محمدحسن گلپایگانی، تهران، کارخانه محمداسماعیل باسمه‌چی،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عبدالکریم روضه‌خوان، جیبی،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بن محمد حسینی جرجانی</w:t>
      </w:r>
    </w:p>
    <w:p>
      <w:pPr>
        <w:pStyle w:val="BookText"/>
        <w:rPr/>
      </w:pPr>
      <w:r>
        <w:rPr>
          <w:rFonts w:ascii="IRNazanin" w:hAnsi="IRNazanin" w:eastAsia="IRNazanin"/>
          <w:color w:val="111111"/>
          <w:sz w:val="28"/>
          <w:sz w:val="28"/>
          <w:szCs w:val="28"/>
          <w:rtl w:val="true"/>
          <w:lang w:bidi="fa-IR"/>
        </w:rPr>
        <w:t xml:space="preserve">طاهر بن عبدالرحمن،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تصریف و عوامل فی النحو از</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جامع‌المقدمات به چاپ رسیده است، خشتی،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برای سال اول دبیرستان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خان بن محمدعلی بهمنیار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کمال، رقعی،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العاشقین</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جغتایی</w:t>
      </w:r>
    </w:p>
    <w:p>
      <w:pPr>
        <w:pStyle w:val="BookText"/>
        <w:rPr/>
      </w:pPr>
      <w:r>
        <w:rPr>
          <w:rFonts w:ascii="IRNazanin" w:hAnsi="IRNazanin" w:eastAsia="IRNazanin"/>
          <w:color w:val="111111"/>
          <w:sz w:val="28"/>
          <w:sz w:val="28"/>
          <w:szCs w:val="28"/>
          <w:rtl w:val="true"/>
          <w:lang w:bidi="fa-IR"/>
        </w:rPr>
        <w:t xml:space="preserve">بدون نام کاتب، هند،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ملک‌الکتاب، به همراه دیوان حکیم لامعی جرجانی به چاپ رسیده است، رقعی، صفحات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صلواتی است بر پیامبر و آل گرامیش در هزار بند به عربی، با مقدمه مختصری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شرح فضایل صلوات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بانی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فرزند حاجی عبدالله، جیبی، بدون صفحه‌شمار، از آخر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بن محمدکریم کرمانی</w:t>
      </w:r>
    </w:p>
    <w:p>
      <w:pPr>
        <w:pStyle w:val="BookText"/>
        <w:rPr/>
      </w:pPr>
      <w:r>
        <w:rPr>
          <w:rFonts w:ascii="IRNazanin" w:hAnsi="IRNazanin" w:eastAsia="IRNazanin"/>
          <w:color w:val="111111"/>
          <w:sz w:val="28"/>
          <w:sz w:val="28"/>
          <w:szCs w:val="28"/>
          <w:rtl w:val="true"/>
          <w:lang w:bidi="fa-IR"/>
        </w:rPr>
        <w:t xml:space="preserve">صمد بن احمد تبریزی،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صواعق 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علائم ظهور و رد بر وهابیت در تخریب بقاع متبرکه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دولت‌آبادی مرندی نجفی</w:t>
      </w:r>
    </w:p>
    <w:p>
      <w:pPr>
        <w:pStyle w:val="BookText"/>
        <w:rPr/>
      </w:pPr>
      <w:r>
        <w:rPr>
          <w:rFonts w:ascii="IRNazanin" w:hAnsi="IRNazanin" w:eastAsia="IRNazanin"/>
          <w:color w:val="111111"/>
          <w:sz w:val="28"/>
          <w:sz w:val="28"/>
          <w:szCs w:val="28"/>
          <w:rtl w:val="true"/>
          <w:lang w:bidi="fa-IR"/>
        </w:rPr>
        <w:t xml:space="preserve">بدون نام کاتب، مطبعه حاج عبدالرحیم،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بن گل محمد قارپوزآبادی زنجانی قزوینی</w:t>
      </w:r>
    </w:p>
    <w:p>
      <w:pPr>
        <w:pStyle w:val="BookText"/>
        <w:rPr/>
      </w:pPr>
      <w:r>
        <w:rPr>
          <w:rFonts w:ascii="IRNazanin" w:hAnsi="IRNazanin" w:eastAsia="IRNazanin"/>
          <w:color w:val="111111"/>
          <w:sz w:val="28"/>
          <w:sz w:val="28"/>
          <w:szCs w:val="28"/>
          <w:rtl w:val="true"/>
          <w:lang w:bidi="fa-IR"/>
        </w:rPr>
        <w:t xml:space="preserve">بدون نام کاتب، تبریز، کارخانه حاج ابراهیم تبریزی،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کتاب‌الدیات کادمی زنجانی، خشتی،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تبریز، کارخانه حاج ابراهیم تبریزی،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میرزا علی عباس مرندی،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2297</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bookmarkStart w:id="71" w:name="pg3339_24815"/>
    </w:p>
    <w:p>
      <w:pPr>
        <w:pStyle w:val="Heading3"/>
        <w:numPr>
          <w:ilvl w:val="2"/>
          <w:numId w:val="1"/>
        </w:numPr>
        <w:rPr/>
      </w:pPr>
      <w:bookmarkStart w:id="72" w:name="__RefHeading___Toc2475257_2749589250"/>
      <w:bookmarkStart w:id="73" w:name="_Toc25"/>
      <w:bookmarkEnd w:id="71"/>
      <w:bookmarkEnd w:id="72"/>
      <w:r>
        <w:rPr>
          <w:rtl w:val="true"/>
        </w:rPr>
        <w:t xml:space="preserve">« </w:t>
      </w:r>
      <w:r>
        <w:rPr>
          <w:rtl w:val="true"/>
        </w:rPr>
        <w:t xml:space="preserve">ض </w:t>
      </w:r>
      <w:r>
        <w:rPr>
          <w:rtl w:val="true"/>
        </w:rPr>
        <w:t>»</w:t>
      </w:r>
      <w:bookmarkEnd w:id="73"/>
    </w:p>
    <w:p>
      <w:pPr>
        <w:pStyle w:val="BookText"/>
        <w:rPr/>
      </w:pPr>
      <w:r>
        <w:rPr>
          <w:rFonts w:ascii="IRNazanin" w:hAnsi="IRNazanin" w:eastAsia="IRNazanin"/>
          <w:color w:val="111111"/>
          <w:sz w:val="28"/>
          <w:sz w:val="28"/>
          <w:szCs w:val="28"/>
          <w:rtl w:val="true"/>
          <w:lang w:bidi="fa-IR"/>
        </w:rPr>
        <w:t>ضیاء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محمدصادق بن ابوالقاسم موسوی خوانساری</w:t>
      </w:r>
    </w:p>
    <w:p>
      <w:pPr>
        <w:pStyle w:val="BookText"/>
        <w:rPr/>
      </w:pPr>
      <w:r>
        <w:rPr>
          <w:rFonts w:ascii="IRNazanin" w:hAnsi="IRNazanin" w:eastAsia="IRNazanin"/>
          <w:color w:val="111111"/>
          <w:sz w:val="28"/>
          <w:sz w:val="28"/>
          <w:szCs w:val="28"/>
          <w:rtl w:val="true"/>
          <w:lang w:bidi="fa-IR"/>
        </w:rPr>
        <w:t>جلد اول، بدون نام کاتب و دیگر مشخصات،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دوره مقدماتی برای کلاس پنجم و ششم ابتدایی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ضیاءالدین اصفهانی</w:t>
      </w:r>
    </w:p>
    <w:p>
      <w:pPr>
        <w:pStyle w:val="BookText"/>
        <w:rPr/>
      </w:pPr>
      <w:r>
        <w:rPr>
          <w:rFonts w:ascii="IRNazanin" w:hAnsi="IRNazanin" w:eastAsia="IRNazanin"/>
          <w:color w:val="111111"/>
          <w:sz w:val="28"/>
          <w:sz w:val="28"/>
          <w:szCs w:val="28"/>
          <w:rtl w:val="true"/>
          <w:lang w:bidi="fa-IR"/>
        </w:rPr>
        <w:t xml:space="preserve">جمال‌الدین فتحی،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کتابخانه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جیبی،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 محمدهادی خان ملقب بن شاه میرزای صفوی</w:t>
      </w:r>
    </w:p>
    <w:p>
      <w:pPr>
        <w:pStyle w:val="BookText"/>
        <w:rPr/>
      </w:pPr>
      <w:r>
        <w:rPr>
          <w:rFonts w:ascii="IRNazanin" w:hAnsi="IRNazanin" w:eastAsia="IRNazanin"/>
          <w:color w:val="111111"/>
          <w:sz w:val="28"/>
          <w:sz w:val="28"/>
          <w:szCs w:val="28"/>
          <w:rtl w:val="true"/>
          <w:lang w:bidi="fa-IR"/>
        </w:rPr>
        <w:t>به ضمیمه نان و حلوای شیخ بهایی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بن علی‌اکبر نیر بروجردی</w:t>
      </w:r>
    </w:p>
    <w:p>
      <w:pPr>
        <w:pStyle w:val="BookText"/>
        <w:rPr/>
      </w:pPr>
      <w:r>
        <w:rPr>
          <w:rFonts w:ascii="IRNazanin" w:hAnsi="IRNazanin" w:eastAsia="IRNazanin"/>
          <w:color w:val="111111"/>
          <w:sz w:val="28"/>
          <w:sz w:val="28"/>
          <w:szCs w:val="28"/>
          <w:rtl w:val="true"/>
          <w:lang w:bidi="fa-IR"/>
        </w:rPr>
        <w:t>در حاشیه نورالانوار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789</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bookmarkStart w:id="74" w:name="pg3339_24816"/>
    </w:p>
    <w:p>
      <w:pPr>
        <w:pStyle w:val="Heading3"/>
        <w:numPr>
          <w:ilvl w:val="2"/>
          <w:numId w:val="1"/>
        </w:numPr>
        <w:rPr/>
      </w:pPr>
      <w:bookmarkStart w:id="75" w:name="__RefHeading___Toc2475259_2749589250"/>
      <w:bookmarkStart w:id="76" w:name="_Toc26"/>
      <w:bookmarkEnd w:id="74"/>
      <w:bookmarkEnd w:id="75"/>
      <w:r>
        <w:rPr>
          <w:rtl w:val="true"/>
        </w:rPr>
        <w:t xml:space="preserve">« </w:t>
      </w:r>
      <w:r>
        <w:rPr>
          <w:rtl w:val="true"/>
        </w:rPr>
        <w:t xml:space="preserve">ط </w:t>
      </w:r>
      <w:r>
        <w:rPr>
          <w:rtl w:val="true"/>
        </w:rPr>
        <w:t>»</w:t>
      </w:r>
      <w:bookmarkEnd w:id="76"/>
    </w:p>
    <w:p>
      <w:pPr>
        <w:pStyle w:val="BookText"/>
        <w:rPr/>
      </w:pPr>
      <w:r>
        <w:rPr>
          <w:rFonts w:ascii="IRNazanin" w:hAnsi="IRNazanin" w:eastAsia="IRNazanin"/>
          <w:color w:val="111111"/>
          <w:sz w:val="28"/>
          <w:sz w:val="28"/>
          <w:szCs w:val="28"/>
          <w:rtl w:val="true"/>
          <w:lang w:bidi="fa-IR"/>
        </w:rPr>
        <w:t>طاقدیس</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لسان‌الغیب فی تمیز الصحة عن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محمدکریم صابونی تهرانی به تقدیس معروف است عده‌ای آن را با مثنوی نراقی اشتباه گرفته و نام مثنوی نراقی را نیز لسان‌الغیب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گفت نام مثنوی نراقی در هیچ‌جا لسان‌الغیب ذکر نشده و نام مثنوی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18/309</w:t>
      </w:r>
      <w:r>
        <w:rPr>
          <w:rFonts w:ascii="IRNazanin" w:hAnsi="IRNazanin" w:eastAsia="IRNazanin"/>
          <w:color w:val="111111"/>
          <w:sz w:val="28"/>
          <w:sz w:val="28"/>
          <w:szCs w:val="28"/>
          <w:rtl w:val="true"/>
          <w:lang w:bidi="fa-IR"/>
        </w:rPr>
        <w:t xml:space="preserve">؛ فهرست کتاب‌های چاپی فارسی </w:t>
      </w:r>
      <w:r>
        <w:rPr>
          <w:rFonts w:eastAsia="IRNazanin" w:cs="IRNazanin"/>
          <w:color w:val="111111"/>
          <w:sz w:val="28"/>
          <w:szCs w:val="28"/>
          <w:lang w:bidi="fa-IR"/>
        </w:rPr>
        <w:t>4/4376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در اشعارش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می‌کند و مثنوی طاقدیس را در قالب داستان طوطی و شاه تنظیم نموده و در اثنای آن داستان‌های دیگری را نیز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این مثنوی توسط کاتبی بی‌سواد تحریر و در آن تخلص صفایی به بهایی تصحیف شده و عده‌ای گمان کرده‌اند که این قسمت، رساله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آن بخش، صراحتاً آمده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مبارک پی دلیلی کز نراق مرکب ما را کشد سوی عراق</w:t>
      </w:r>
    </w:p>
    <w:p>
      <w:pPr>
        <w:pStyle w:val="BookText"/>
        <w:rPr/>
      </w:pPr>
      <w:r>
        <w:rPr>
          <w:rFonts w:ascii="IRNazanin" w:hAnsi="IRNazanin" w:eastAsia="IRNazanin"/>
          <w:color w:val="111111"/>
          <w:sz w:val="28"/>
          <w:sz w:val="28"/>
          <w:szCs w:val="28"/>
          <w:rtl w:val="true"/>
          <w:lang w:bidi="fa-IR"/>
        </w:rPr>
        <w:t xml:space="preserve">و آن نسخه در کتابخانه مجلس به شماره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نفیسی نیز به استناد همین نسخه در کلیات شیخ بهایی آن را یکی از مثنوی‌های وی دانسته و بعد از آن در فهارس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شیخ بهایی ذکر شده، که اساسی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مجلس شورای اسلامی </w:t>
      </w:r>
      <w:r>
        <w:rPr>
          <w:rFonts w:eastAsia="IRNazanin" w:cs="IRNazanin"/>
          <w:color w:val="111111"/>
          <w:sz w:val="28"/>
          <w:szCs w:val="28"/>
          <w:lang w:bidi="fa-IR"/>
        </w:rPr>
        <w:t>8/228</w:t>
      </w:r>
      <w:r>
        <w:rPr>
          <w:rFonts w:ascii="IRNazanin" w:hAnsi="IRNazanin" w:eastAsia="IRNazanin"/>
          <w:color w:val="111111"/>
          <w:sz w:val="28"/>
          <w:sz w:val="28"/>
          <w:szCs w:val="28"/>
          <w:rtl w:val="true"/>
          <w:lang w:bidi="fa-IR"/>
        </w:rPr>
        <w:t xml:space="preserve">؛ فهرست نسخه‌های خطی فارسی، منزوی </w:t>
      </w:r>
      <w:r>
        <w:rPr>
          <w:rFonts w:eastAsia="IRNazanin" w:cs="IRNazanin"/>
          <w:color w:val="111111"/>
          <w:sz w:val="28"/>
          <w:szCs w:val="28"/>
          <w:lang w:bidi="fa-IR"/>
        </w:rPr>
        <w:t>4/2996</w:t>
      </w:r>
      <w:r>
        <w:rPr>
          <w:rFonts w:ascii="IRNazanin" w:hAnsi="IRNazanin" w:eastAsia="IRNazanin"/>
          <w:color w:val="111111"/>
          <w:sz w:val="28"/>
          <w:sz w:val="28"/>
          <w:szCs w:val="28"/>
          <w:rtl w:val="true"/>
          <w:lang w:bidi="fa-IR"/>
        </w:rPr>
        <w:t xml:space="preserve">؛ کلیات شیخ بهایی، سعید نفیسی،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بن مهدی نراقی</w:t>
      </w:r>
    </w:p>
    <w:p>
      <w:pPr>
        <w:pStyle w:val="BookText"/>
        <w:rPr/>
      </w:pPr>
      <w:r>
        <w:rPr>
          <w:rFonts w:ascii="IRNazanin" w:hAnsi="IRNazanin" w:eastAsia="IRNazanin"/>
          <w:color w:val="111111"/>
          <w:sz w:val="28"/>
          <w:sz w:val="28"/>
          <w:szCs w:val="28"/>
          <w:rtl w:val="true"/>
          <w:lang w:bidi="fa-IR"/>
        </w:rPr>
        <w:t xml:space="preserve">عبدالحسین شیشجانی اصفهانی،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اکبرشاه ارزانی</w:t>
      </w:r>
    </w:p>
    <w:p>
      <w:pPr>
        <w:pStyle w:val="BookText"/>
        <w:rPr/>
      </w:pPr>
      <w:r>
        <w:rPr>
          <w:rFonts w:ascii="IRNazanin" w:hAnsi="IRNazanin" w:eastAsia="IRNazanin"/>
          <w:color w:val="111111"/>
          <w:sz w:val="28"/>
          <w:sz w:val="28"/>
          <w:szCs w:val="28"/>
          <w:rtl w:val="true"/>
          <w:lang w:bidi="fa-IR"/>
        </w:rPr>
        <w:t xml:space="preserve">جلد اول و دوم، سیف‌الله خوانساری،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طراز المذهب مظفری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حضرت زینب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خان سپهر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محمداسماعیل بن علی‌اکبر شاهرودی،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ق،رحلی،</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حسین حسینی هروی</w:t>
      </w:r>
    </w:p>
    <w:p>
      <w:pPr>
        <w:pStyle w:val="BookText"/>
        <w:rPr/>
      </w:pPr>
      <w:r>
        <w:rPr>
          <w:rFonts w:ascii="IRNazanin" w:hAnsi="IRNazanin" w:eastAsia="IRNazanin"/>
          <w:color w:val="111111"/>
          <w:sz w:val="28"/>
          <w:sz w:val="28"/>
          <w:szCs w:val="28"/>
          <w:rtl w:val="true"/>
          <w:lang w:bidi="fa-IR"/>
        </w:rPr>
        <w:t>در حاشیه شرح اشعة اللمعات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محمدحسین بن عبدالله شهرابی ارجستانی قمشه‌ای، گریان</w:t>
      </w:r>
    </w:p>
    <w:p>
      <w:pPr>
        <w:pStyle w:val="BookText"/>
        <w:rPr/>
      </w:pPr>
      <w:r>
        <w:rPr>
          <w:rFonts w:ascii="IRNazanin" w:hAnsi="IRNazanin" w:eastAsia="IRNazanin"/>
          <w:color w:val="111111"/>
          <w:sz w:val="28"/>
          <w:sz w:val="28"/>
          <w:szCs w:val="28"/>
          <w:rtl w:val="true"/>
          <w:lang w:bidi="fa-IR"/>
        </w:rPr>
        <w:t xml:space="preserve">بدون نام کاتب و دیگر مشخصات، در ابتدا و آخر مطالبی به خط مهدی بن علیرضا بن کاظم قمی اشعری آستانی به تاریخ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احمد خوانساری،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آقامشهدی حسن نجل آقامحمد،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آقا میرزا حسن، خشتی،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حق و صدق مطلق در تحقیق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بن نصرالله موسوی عرب باغی ارومیه‌ای</w:t>
      </w:r>
    </w:p>
    <w:p>
      <w:pPr>
        <w:pStyle w:val="BookText"/>
        <w:rPr/>
      </w:pPr>
      <w:r>
        <w:rPr>
          <w:rFonts w:ascii="IRNazanin" w:hAnsi="IRNazanin" w:eastAsia="IRNazanin"/>
          <w:color w:val="111111"/>
          <w:sz w:val="28"/>
          <w:sz w:val="28"/>
          <w:szCs w:val="28"/>
          <w:rtl w:val="true"/>
          <w:lang w:bidi="fa-IR"/>
        </w:rPr>
        <w:t xml:space="preserve">عبدالصمد ملاباشی، مطبعه علمیه،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آقا کتاب فروش، شماره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آیة‌الله سیدمصطفی صفایی خوانساری به حرم است، رقعی،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طلسم اسکندر 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عثمان</w:t>
      </w:r>
    </w:p>
    <w:p>
      <w:pPr>
        <w:pStyle w:val="BookText"/>
        <w:rPr/>
      </w:pPr>
      <w:r>
        <w:rPr>
          <w:rFonts w:ascii="IRNazanin" w:hAnsi="IRNazanin" w:eastAsia="IRNazanin"/>
          <w:color w:val="111111"/>
          <w:sz w:val="28"/>
          <w:sz w:val="28"/>
          <w:szCs w:val="28"/>
          <w:rtl w:val="true"/>
          <w:lang w:bidi="fa-IR"/>
        </w:rPr>
        <w:t xml:space="preserve">به ضمیمه کشف الصناعة و رساله‌های دیگر چاپ شده است، وزیری،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البکاء فی مقاتل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محمدباقر هروی قزوینی اصفهانی معروف به جوهری</w:t>
      </w:r>
    </w:p>
    <w:p>
      <w:pPr>
        <w:pStyle w:val="BookText"/>
        <w:rPr/>
      </w:pPr>
      <w:r>
        <w:rPr>
          <w:rFonts w:ascii="IRNazanin" w:hAnsi="IRNazanin" w:eastAsia="IRNazanin"/>
          <w:color w:val="111111"/>
          <w:sz w:val="28"/>
          <w:sz w:val="28"/>
          <w:szCs w:val="28"/>
          <w:rtl w:val="true"/>
          <w:lang w:bidi="fa-IR"/>
        </w:rPr>
        <w:t xml:space="preserve">محمدعلی مدرس‌زاده یزدی، تهران، شرکت سهامی طبع کتاب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محمدآقا،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محمدمحسن بن جواد حسینی طالقانی،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علی قلی‌خان قاجار،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ابی‌القاسم خوانساری،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2984</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bookmarkStart w:id="77" w:name="pg3339_24819"/>
    </w:p>
    <w:p>
      <w:pPr>
        <w:pStyle w:val="Heading3"/>
        <w:numPr>
          <w:ilvl w:val="2"/>
          <w:numId w:val="1"/>
        </w:numPr>
        <w:rPr/>
      </w:pPr>
      <w:bookmarkStart w:id="78" w:name="__RefHeading___Toc2475261_2749589250"/>
      <w:bookmarkStart w:id="79" w:name="_Toc27"/>
      <w:bookmarkEnd w:id="77"/>
      <w:bookmarkEnd w:id="78"/>
      <w:r>
        <w:rPr>
          <w:rtl w:val="true"/>
        </w:rPr>
        <w:t xml:space="preserve">« </w:t>
      </w:r>
      <w:r>
        <w:rPr>
          <w:rtl w:val="true"/>
        </w:rPr>
        <w:t xml:space="preserve">ع </w:t>
      </w:r>
      <w:r>
        <w:rPr>
          <w:rtl w:val="true"/>
        </w:rPr>
        <w:t>»</w:t>
      </w:r>
      <w:bookmarkEnd w:id="79"/>
    </w:p>
    <w:p>
      <w:pPr>
        <w:pStyle w:val="BookText"/>
        <w:rPr/>
      </w:pPr>
      <w:r>
        <w:rPr>
          <w:rFonts w:ascii="IRNazanin" w:hAnsi="IRNazanin" w:eastAsia="IRNazanin"/>
          <w:color w:val="111111"/>
          <w:sz w:val="28"/>
          <w:sz w:val="28"/>
          <w:szCs w:val="28"/>
          <w:rtl w:val="true"/>
          <w:lang w:bidi="fa-IR"/>
        </w:rPr>
        <w:t>عاقبت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مهدی حسینی نیاکی لاریجانی</w:t>
      </w:r>
    </w:p>
    <w:p>
      <w:pPr>
        <w:pStyle w:val="BookText"/>
        <w:rPr/>
      </w:pPr>
      <w:r>
        <w:rPr>
          <w:rFonts w:ascii="IRNazanin" w:hAnsi="IRNazanin" w:eastAsia="IRNazanin"/>
          <w:color w:val="111111"/>
          <w:sz w:val="28"/>
          <w:sz w:val="28"/>
          <w:szCs w:val="28"/>
          <w:rtl w:val="true"/>
          <w:lang w:bidi="fa-IR"/>
        </w:rPr>
        <w:t xml:space="preserve">محمدحسن جرفادقانی،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عالم‌آرای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اسکندربیک ترکمان منشی</w:t>
      </w:r>
    </w:p>
    <w:p>
      <w:pPr>
        <w:pStyle w:val="BookText"/>
        <w:rPr/>
      </w:pPr>
      <w:r>
        <w:rPr>
          <w:rFonts w:ascii="IRNazanin" w:hAnsi="IRNazanin" w:eastAsia="IRNazanin"/>
          <w:color w:val="111111"/>
          <w:sz w:val="28"/>
          <w:sz w:val="28"/>
          <w:szCs w:val="28"/>
          <w:rtl w:val="true"/>
          <w:lang w:bidi="fa-IR"/>
        </w:rPr>
        <w:t xml:space="preserve">جلد اول و دوم و سوم، بدون نام کاتب، تهران، مطبعه سیدمرتضی،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محمود تاجر کتابفروش، رحلی،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عبرة الناظرین و استبصار الباصرین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پادری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بن عبدالغفار مازندرانی</w:t>
      </w:r>
    </w:p>
    <w:p>
      <w:pPr>
        <w:pStyle w:val="BookText"/>
        <w:rPr/>
      </w:pPr>
      <w:r>
        <w:rPr>
          <w:rFonts w:ascii="IRNazanin" w:hAnsi="IRNazanin" w:eastAsia="IRNazanin"/>
          <w:color w:val="111111"/>
          <w:sz w:val="28"/>
          <w:sz w:val="28"/>
          <w:szCs w:val="28"/>
          <w:rtl w:val="true"/>
          <w:lang w:bidi="fa-IR"/>
        </w:rPr>
        <w:t>به ضمیمه مطارح الانظار مازندرانی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عبقات الانوار فی امامة الأئمة الاطهار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حسین بن محمدقلی موسوی هندی</w:t>
      </w:r>
    </w:p>
    <w:p>
      <w:pPr>
        <w:pStyle w:val="BookText"/>
        <w:rPr/>
      </w:pPr>
      <w:r>
        <w:rPr>
          <w:rFonts w:ascii="IRNazanin" w:hAnsi="IRNazanin" w:eastAsia="IRNazanin"/>
          <w:color w:val="111111"/>
          <w:sz w:val="28"/>
          <w:sz w:val="28"/>
          <w:szCs w:val="28"/>
          <w:rtl w:val="true"/>
          <w:lang w:bidi="fa-IR"/>
        </w:rPr>
        <w:t xml:space="preserve">ردی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ولی‌الله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از منهج ثانی، بدون نام کاتب، هند، مطبعه بستان مرتضوی،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از منهج ثانی، بدون نام کاتب، لکنهو، مطبعه نورالمطابع،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العبقری الحسان فی احوال مولانا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بن حسین نهاوندی</w:t>
      </w:r>
    </w:p>
    <w:p>
      <w:pPr>
        <w:pStyle w:val="BookText"/>
        <w:rPr/>
      </w:pPr>
      <w:r>
        <w:rPr>
          <w:rFonts w:ascii="IRNazanin" w:hAnsi="IRNazanin" w:eastAsia="IRNazanin"/>
          <w:color w:val="111111"/>
          <w:sz w:val="28"/>
          <w:sz w:val="28"/>
          <w:szCs w:val="28"/>
          <w:rtl w:val="true"/>
          <w:lang w:bidi="fa-IR"/>
        </w:rPr>
        <w:t xml:space="preserve">جلد اول، محمدعلی بن محمدحسین خراسانی حائری، تهران، مطبعه 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احمد اخوان کتابچی شیرازی و دست یاری مشهدی اسماعیل معارف‌خواه، رحلی،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محمدعلی بن محمدحسین حائری،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عجایب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محمد قزوینی</w:t>
      </w:r>
    </w:p>
    <w:p>
      <w:pPr>
        <w:pStyle w:val="BookText"/>
        <w:rPr/>
      </w:pPr>
      <w:r>
        <w:rPr>
          <w:rFonts w:ascii="IRNazanin" w:hAnsi="IRNazanin" w:eastAsia="IRNazanin"/>
          <w:color w:val="111111"/>
          <w:sz w:val="28"/>
          <w:sz w:val="28"/>
          <w:szCs w:val="28"/>
          <w:rtl w:val="true"/>
          <w:lang w:bidi="fa-IR"/>
        </w:rPr>
        <w:t xml:space="preserve">محمدحسین بن محمد شفیع خوانساری، تهران،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محمدنصیر خوانساری، رحلی،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دیگر مشخصات،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عرجة الاحمدیة الی حضرة الاحدیة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معراج 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محمدجعفر واعظ نوری کجوری مازندرانی</w:t>
      </w:r>
    </w:p>
    <w:p>
      <w:pPr>
        <w:pStyle w:val="BookText"/>
        <w:rPr/>
      </w:pPr>
      <w:r>
        <w:rPr>
          <w:rFonts w:ascii="IRNazanin" w:hAnsi="IRNazanin" w:eastAsia="IRNazanin"/>
          <w:color w:val="111111"/>
          <w:sz w:val="28"/>
          <w:sz w:val="28"/>
          <w:szCs w:val="28"/>
          <w:rtl w:val="true"/>
          <w:lang w:bidi="fa-IR"/>
        </w:rPr>
        <w:t xml:space="preserve">زین‌العابدین خوانساری، کارخانه سید مرتضی،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علیشاه میرزا حسن بن محمدباقر اصفهانی</w:t>
      </w:r>
    </w:p>
    <w:p>
      <w:pPr>
        <w:pStyle w:val="BookText"/>
        <w:rPr/>
      </w:pPr>
      <w:r>
        <w:rPr>
          <w:rFonts w:ascii="IRNazanin" w:hAnsi="IRNazanin" w:eastAsia="IRNazanin"/>
          <w:color w:val="111111"/>
          <w:sz w:val="28"/>
          <w:sz w:val="28"/>
          <w:szCs w:val="28"/>
          <w:rtl w:val="true"/>
          <w:lang w:bidi="fa-IR"/>
        </w:rPr>
        <w:t>به ضمیمه زبدة الاسرار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2593</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عزیز الاخلاق فی نصایح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عبدالعزیز</w:t>
      </w:r>
    </w:p>
    <w:p>
      <w:pPr>
        <w:pStyle w:val="BookText"/>
        <w:rPr/>
      </w:pPr>
      <w:r>
        <w:rPr>
          <w:rFonts w:ascii="IRNazanin" w:hAnsi="IRNazanin" w:eastAsia="IRNazanin"/>
          <w:color w:val="111111"/>
          <w:sz w:val="28"/>
          <w:sz w:val="28"/>
          <w:szCs w:val="28"/>
          <w:rtl w:val="true"/>
          <w:lang w:bidi="fa-IR"/>
        </w:rPr>
        <w:t xml:space="preserve">بدون نام کاتب، حیدرآباد دکن،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جعفر فشارکی اصفهانی</w:t>
      </w:r>
    </w:p>
    <w:p>
      <w:pPr>
        <w:pStyle w:val="BookText"/>
        <w:rPr/>
      </w:pPr>
      <w:r>
        <w:rPr>
          <w:rFonts w:ascii="IRNazanin" w:hAnsi="IRNazanin" w:eastAsia="IRNazanin"/>
          <w:color w:val="111111"/>
          <w:sz w:val="28"/>
          <w:sz w:val="28"/>
          <w:szCs w:val="28"/>
          <w:rtl w:val="true"/>
          <w:lang w:bidi="fa-IR"/>
        </w:rPr>
        <w:t>در ضمن عنوان الکلام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خان بن رمضان غالب آذربایجانی تهرانی</w:t>
      </w:r>
    </w:p>
    <w:p>
      <w:pPr>
        <w:pStyle w:val="BookText"/>
        <w:rPr/>
      </w:pPr>
      <w:r>
        <w:rPr>
          <w:rFonts w:ascii="IRNazanin" w:hAnsi="IRNazanin" w:eastAsia="IRNazanin"/>
          <w:color w:val="111111"/>
          <w:sz w:val="28"/>
          <w:sz w:val="28"/>
          <w:szCs w:val="28"/>
          <w:rtl w:val="true"/>
          <w:lang w:bidi="fa-IR"/>
        </w:rPr>
        <w:t>به ضمیمه اجمل التواریخ رضاقلی‌خان هدایت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عقایدالایمان فی شرح دعای 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حبیب‌الله بن علی‌مدد شریف کاشانی</w:t>
      </w:r>
    </w:p>
    <w:p>
      <w:pPr>
        <w:pStyle w:val="BookText"/>
        <w:rPr/>
      </w:pPr>
      <w:r>
        <w:rPr>
          <w:rFonts w:ascii="IRNazanin" w:hAnsi="IRNazanin" w:eastAsia="IRNazanin"/>
          <w:color w:val="111111"/>
          <w:sz w:val="28"/>
          <w:sz w:val="28"/>
          <w:szCs w:val="28"/>
          <w:rtl w:val="true"/>
          <w:lang w:bidi="fa-IR"/>
        </w:rPr>
        <w:t xml:space="preserve">محمد حسین میرجهانی، تهران، چاپخانه اسلامیه،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احمد کتابچی، وزیری،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بن ملاحسن خطاط طالقانی،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در بیان 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کرمانی</w:t>
      </w:r>
    </w:p>
    <w:p>
      <w:pPr>
        <w:pStyle w:val="BookText"/>
        <w:rPr/>
      </w:pPr>
      <w:r>
        <w:rPr>
          <w:rFonts w:ascii="IRNazanin" w:hAnsi="IRNazanin" w:eastAsia="IRNazanin"/>
          <w:color w:val="111111"/>
          <w:sz w:val="28"/>
          <w:sz w:val="28"/>
          <w:szCs w:val="28"/>
          <w:rtl w:val="true"/>
          <w:lang w:bidi="fa-IR"/>
        </w:rPr>
        <w:t xml:space="preserve">میرزا مهدی شیرازی، بمبئی، مطبعه گلزار حسنی،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2115</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عقایدالشیعه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علی‌اصغر بن علی‌اکبر نیّر بروجردی</w:t>
      </w:r>
    </w:p>
    <w:p>
      <w:pPr>
        <w:pStyle w:val="BookText"/>
        <w:rPr/>
      </w:pPr>
      <w:r>
        <w:rPr>
          <w:rFonts w:ascii="IRNazanin" w:hAnsi="IRNazanin" w:eastAsia="IRNazanin"/>
          <w:color w:val="111111"/>
          <w:sz w:val="28"/>
          <w:sz w:val="28"/>
          <w:szCs w:val="28"/>
          <w:rtl w:val="true"/>
          <w:lang w:bidi="fa-IR"/>
        </w:rPr>
        <w:t>بدون نام کاتب، تهران،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آقامحمدحسین تاجر خوانساری، رقعی،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کارخانه الله قلی خان،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طارمی</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سیدمحمد زنجانی، خشتی،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اسطرلاب، 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براری امی بن محمد جمشید قاتشال</w:t>
      </w:r>
    </w:p>
    <w:p>
      <w:pPr>
        <w:pStyle w:val="BookText"/>
        <w:rPr/>
      </w:pPr>
      <w:r>
        <w:rPr>
          <w:rFonts w:ascii="IRNazanin" w:hAnsi="IRNazanin" w:eastAsia="IRNazanin"/>
          <w:color w:val="111111"/>
          <w:sz w:val="28"/>
          <w:sz w:val="28"/>
          <w:szCs w:val="28"/>
          <w:rtl w:val="true"/>
          <w:lang w:bidi="fa-IR"/>
        </w:rPr>
        <w:t xml:space="preserve">میرزا داود شیرازی، بمبئی، مطبع دت پرساد،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محمدعلی شیرازی، وزیری،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الاحکام، آقانجفی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علل الشرایع</w:t>
      </w:r>
    </w:p>
    <w:p>
      <w:pPr>
        <w:pStyle w:val="BookText"/>
        <w:rPr/>
      </w:pPr>
      <w:r>
        <w:rPr>
          <w:rFonts w:ascii="IRNazanin" w:hAnsi="IRNazanin" w:eastAsia="IRNazanin"/>
          <w:color w:val="111111"/>
          <w:sz w:val="28"/>
          <w:sz w:val="28"/>
          <w:szCs w:val="28"/>
          <w:rtl w:val="true"/>
          <w:lang w:bidi="fa-IR"/>
        </w:rPr>
        <w:t>علم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دبستان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مترجمِ همایون فره‌وشی</w:t>
      </w:r>
    </w:p>
    <w:p>
      <w:pPr>
        <w:pStyle w:val="BookText"/>
        <w:rPr/>
      </w:pPr>
      <w:r>
        <w:rPr>
          <w:rFonts w:ascii="IRNazanin" w:hAnsi="IRNazanin" w:eastAsia="IRNazanin"/>
          <w:color w:val="111111"/>
          <w:sz w:val="28"/>
          <w:sz w:val="28"/>
          <w:szCs w:val="28"/>
          <w:rtl w:val="true"/>
          <w:lang w:bidi="fa-IR"/>
        </w:rPr>
        <w:t xml:space="preserve">بدون نام کاتب، مطبعه حاجی عبدالرحیم، 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کتابخانه علمیه اسلامیه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مظفریه،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سال پنجم دبستان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علیخان نصر فرزند احمد نصرالاطباء</w:t>
      </w:r>
    </w:p>
    <w:p>
      <w:pPr>
        <w:pStyle w:val="BookText"/>
        <w:rPr/>
      </w:pPr>
      <w:r>
        <w:rPr>
          <w:rFonts w:ascii="IRNazanin" w:hAnsi="IRNazanin" w:eastAsia="IRNazanin"/>
          <w:color w:val="111111"/>
          <w:sz w:val="28"/>
          <w:sz w:val="28"/>
          <w:szCs w:val="28"/>
          <w:rtl w:val="true"/>
          <w:lang w:bidi="fa-IR"/>
        </w:rPr>
        <w:t xml:space="preserve">محمدابراهیم قوام الکتاب، مطبعه حاجی عبدالرحیم،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کتابخانه اقبال، رقعی،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الاشیاء یا پلبر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سال پنجم و ششم دبستان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 xml:space="preserve">محمدجواد شریفی، تهران، مطبعه علمی،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ادب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محمدحسین فروغی</w:t>
      </w:r>
    </w:p>
    <w:p>
      <w:pPr>
        <w:pStyle w:val="BookText"/>
        <w:rPr/>
      </w:pPr>
      <w:r>
        <w:rPr>
          <w:rFonts w:ascii="IRNazanin" w:hAnsi="IRNazanin" w:eastAsia="IRNazanin"/>
          <w:color w:val="111111"/>
          <w:sz w:val="28"/>
          <w:sz w:val="28"/>
          <w:szCs w:val="28"/>
          <w:rtl w:val="true"/>
          <w:lang w:bidi="fa-IR"/>
        </w:rPr>
        <w:t xml:space="preserve">مرتضی حسینی برغانی، تهران، مطبعه علمی،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علیخان ذکاءالملک</w:t>
      </w:r>
    </w:p>
    <w:p>
      <w:pPr>
        <w:pStyle w:val="BookText"/>
        <w:rPr/>
      </w:pPr>
      <w:r>
        <w:rPr>
          <w:rFonts w:ascii="IRNazanin" w:hAnsi="IRNazanin" w:eastAsia="IRNazanin"/>
          <w:color w:val="111111"/>
          <w:sz w:val="28"/>
          <w:sz w:val="28"/>
          <w:szCs w:val="28"/>
          <w:rtl w:val="true"/>
          <w:lang w:bidi="fa-IR"/>
        </w:rPr>
        <w:t xml:space="preserve">مرتضی حسینی برغانی، تهران، مطبعه میرزا علی‌اصغر،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طریقه بر حدیقه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حدیقه سنایی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مولوی محمد رکن‌الدین صاحب قادری حصاری، نویسنده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احمدخان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بهادر متخلص به علایی</w:t>
      </w:r>
    </w:p>
    <w:p>
      <w:pPr>
        <w:pStyle w:val="BookText"/>
        <w:rPr/>
      </w:pPr>
      <w:r>
        <w:rPr>
          <w:rFonts w:ascii="IRNazanin" w:hAnsi="IRNazanin" w:eastAsia="IRNazanin"/>
          <w:color w:val="111111"/>
          <w:sz w:val="28"/>
          <w:sz w:val="28"/>
          <w:szCs w:val="28"/>
          <w:rtl w:val="true"/>
          <w:lang w:bidi="fa-IR"/>
        </w:rPr>
        <w:t xml:space="preserve">نجم‌الدین پنجابی، هند، لاهور، مطبعه لورها مبام، وزیری،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الکلام شرح دعای هر روز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بن محمدجعفر فشارکی اصفهانی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العشریه چاپ شده است، رحلی،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بن محمدکریم کرمانی</w:t>
      </w:r>
    </w:p>
    <w:p>
      <w:pPr>
        <w:pStyle w:val="BookText"/>
        <w:rPr/>
      </w:pPr>
      <w:r>
        <w:rPr>
          <w:rFonts w:ascii="IRNazanin" w:hAnsi="IRNazanin" w:eastAsia="IRNazanin"/>
          <w:color w:val="111111"/>
          <w:sz w:val="28"/>
          <w:sz w:val="28"/>
          <w:szCs w:val="28"/>
          <w:rtl w:val="true"/>
          <w:lang w:bidi="fa-IR"/>
        </w:rPr>
        <w:t xml:space="preserve">طاهر خوشنویس، تهران، چاپخانه علمیه،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صراط المنعمین چاپ شده است، رقعی،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مجلسی</w:t>
      </w:r>
    </w:p>
    <w:p>
      <w:pPr>
        <w:pStyle w:val="BookText"/>
        <w:rPr/>
      </w:pPr>
      <w:r>
        <w:rPr>
          <w:rFonts w:ascii="IRNazanin" w:hAnsi="IRNazanin" w:eastAsia="IRNazanin"/>
          <w:color w:val="111111"/>
          <w:sz w:val="28"/>
          <w:sz w:val="28"/>
          <w:szCs w:val="28"/>
          <w:rtl w:val="true"/>
          <w:lang w:bidi="fa-IR"/>
        </w:rPr>
        <w:t xml:space="preserve">محمدعلی بن حسینعلی، چاپخانه علی قلی خان قاجار،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ملا محمد بن ملا علی خوانساری و حاج عبدالحسین، رحلی،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تبریز، کارخانه حاج ابراهیم، رحلی،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محمدقلی بن عباسعلی، تهران، کارخانه سیدمرتضی،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حاجی محمدحسین تاجر کتابفروش، رحلی،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بن محمدعلی گلپایگانی،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محمدعلی و مشهدی محمدمهدی، رحلی،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سربی، اصل،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بزرگ،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اول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محمدتقی بن محمدباقر مسجدشاهی</w:t>
      </w:r>
    </w:p>
    <w:p>
      <w:pPr>
        <w:pStyle w:val="BookText"/>
        <w:rPr/>
      </w:pPr>
      <w:r>
        <w:rPr>
          <w:rFonts w:ascii="IRNazanin" w:hAnsi="IRNazanin" w:eastAsia="IRNazanin"/>
          <w:color w:val="111111"/>
          <w:sz w:val="28"/>
          <w:sz w:val="28"/>
          <w:szCs w:val="28"/>
          <w:rtl w:val="true"/>
          <w:lang w:bidi="fa-IR"/>
        </w:rPr>
        <w:t xml:space="preserve">علی‌رضا خوانساری،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2590</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bookmarkStart w:id="80" w:name="pg3339_24826"/>
    </w:p>
    <w:p>
      <w:pPr>
        <w:pStyle w:val="Heading3"/>
        <w:numPr>
          <w:ilvl w:val="2"/>
          <w:numId w:val="1"/>
        </w:numPr>
        <w:rPr/>
      </w:pPr>
      <w:bookmarkStart w:id="81" w:name="__RefHeading___Toc2475263_2749589250"/>
      <w:bookmarkStart w:id="82" w:name="_Toc28"/>
      <w:bookmarkEnd w:id="80"/>
      <w:bookmarkEnd w:id="81"/>
      <w:r>
        <w:rPr>
          <w:rtl w:val="true"/>
        </w:rPr>
        <w:t xml:space="preserve">« </w:t>
      </w:r>
      <w:r>
        <w:rPr>
          <w:rtl w:val="true"/>
        </w:rPr>
        <w:t xml:space="preserve">غ </w:t>
      </w:r>
      <w:r>
        <w:rPr>
          <w:rtl w:val="true"/>
        </w:rPr>
        <w:t>»</w:t>
      </w:r>
      <w:bookmarkEnd w:id="82"/>
    </w:p>
    <w:p>
      <w:pPr>
        <w:pStyle w:val="BookText"/>
        <w:rPr/>
      </w:pPr>
      <w:r>
        <w:rPr>
          <w:rFonts w:ascii="IRNazanin" w:hAnsi="IRNazanin" w:eastAsia="IRNazanin"/>
          <w:color w:val="111111"/>
          <w:sz w:val="28"/>
          <w:sz w:val="28"/>
          <w:szCs w:val="28"/>
          <w:rtl w:val="true"/>
          <w:lang w:bidi="fa-IR"/>
        </w:rPr>
        <w:t>غایة القصوی در ترجمه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محمدکاظم طباطبایی،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جواد بن عبدالغنی جهرمی، بمبئی، مطبع مظفری،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مولوی میرزا عبدالحسین لکنهویی، وزیری،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مطبعه دارالسلام،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 وزیری،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غرایب زمین و عجایب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ذکاءالملک محمدحسین خان فروغی،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قزوینی</w:t>
      </w:r>
    </w:p>
    <w:p>
      <w:pPr>
        <w:pStyle w:val="BookText"/>
        <w:rPr/>
      </w:pPr>
      <w:r>
        <w:rPr>
          <w:rFonts w:ascii="IRNazanin" w:hAnsi="IRNazanin" w:eastAsia="IRNazanin"/>
          <w:color w:val="111111"/>
          <w:sz w:val="28"/>
          <w:sz w:val="28"/>
          <w:szCs w:val="28"/>
          <w:rtl w:val="true"/>
          <w:lang w:bidi="fa-IR"/>
        </w:rPr>
        <w:t xml:space="preserve">بدون نام کاتب، تهران، شرکت طبع کتب،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غزلیات شاطرعباس صبوحی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شاطرعباس</w:t>
      </w:r>
    </w:p>
    <w:p>
      <w:pPr>
        <w:pStyle w:val="BookText"/>
        <w:rPr/>
      </w:pPr>
      <w:r>
        <w:rPr>
          <w:rFonts w:ascii="IRNazanin" w:hAnsi="IRNazanin" w:eastAsia="IRNazanin"/>
          <w:color w:val="111111"/>
          <w:sz w:val="28"/>
          <w:sz w:val="28"/>
          <w:szCs w:val="28"/>
          <w:rtl w:val="true"/>
          <w:lang w:bidi="fa-IR"/>
        </w:rPr>
        <w:t xml:space="preserve">غزلیات شیخ اسدالله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دیوانه قمشه‌ای</w:t>
      </w:r>
    </w:p>
    <w:p>
      <w:pPr>
        <w:pStyle w:val="BookText"/>
        <w:rPr/>
      </w:pPr>
      <w:r>
        <w:rPr>
          <w:rFonts w:ascii="IRNazanin" w:hAnsi="IRNazanin" w:eastAsia="IRNazanin"/>
          <w:color w:val="111111"/>
          <w:sz w:val="28"/>
          <w:sz w:val="28"/>
          <w:szCs w:val="28"/>
          <w:rtl w:val="true"/>
          <w:lang w:bidi="fa-IR"/>
        </w:rPr>
        <w:t>غزلیات نعمت‌خان عالی، دانشمندخان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مطارح‌الانظار مازندرانی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غزلیات میرزا اشتهای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بن ابوالقاسم خوانساری،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جیبی، بدون صفحه‌شمار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محمد بن جلال‌الدین رامپوری</w:t>
      </w:r>
    </w:p>
    <w:p>
      <w:pPr>
        <w:pStyle w:val="BookText"/>
        <w:rPr/>
      </w:pPr>
      <w:r>
        <w:rPr>
          <w:rFonts w:ascii="IRNazanin" w:hAnsi="IRNazanin" w:eastAsia="IRNazanin"/>
          <w:color w:val="111111"/>
          <w:sz w:val="28"/>
          <w:sz w:val="28"/>
          <w:szCs w:val="28"/>
          <w:rtl w:val="true"/>
          <w:lang w:bidi="fa-IR"/>
        </w:rPr>
        <w:t xml:space="preserve">بدن نام کاتب، لکنهو، مطبعه نول کشور،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رحلی،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نام کاتب، هند، مطبع فتح الکریم، به ضمیمه چراغ هدایت چاپ شده است، رحلی،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bookmarkStart w:id="83" w:name="pg3339_24828"/>
    </w:p>
    <w:p>
      <w:pPr>
        <w:pStyle w:val="Heading3"/>
        <w:numPr>
          <w:ilvl w:val="2"/>
          <w:numId w:val="1"/>
        </w:numPr>
        <w:rPr/>
      </w:pPr>
      <w:bookmarkStart w:id="84" w:name="__RefHeading___Toc2475265_2749589250"/>
      <w:bookmarkStart w:id="85" w:name="_Toc29"/>
      <w:bookmarkEnd w:id="83"/>
      <w:bookmarkEnd w:id="84"/>
      <w:r>
        <w:rPr>
          <w:rtl w:val="true"/>
        </w:rPr>
        <w:t xml:space="preserve">« </w:t>
      </w:r>
      <w:r>
        <w:rPr>
          <w:rtl w:val="true"/>
        </w:rPr>
        <w:t xml:space="preserve">ف </w:t>
      </w:r>
      <w:r>
        <w:rPr>
          <w:rtl w:val="true"/>
        </w:rPr>
        <w:t>»</w:t>
      </w:r>
      <w:bookmarkEnd w:id="85"/>
    </w:p>
    <w:p>
      <w:pPr>
        <w:pStyle w:val="BookText"/>
        <w:rPr/>
      </w:pPr>
      <w:r>
        <w:rPr>
          <w:rFonts w:ascii="IRNazanin" w:hAnsi="IRNazanin" w:eastAsia="IRNazanin"/>
          <w:color w:val="111111"/>
          <w:sz w:val="28"/>
          <w:sz w:val="28"/>
          <w:szCs w:val="28"/>
          <w:rtl w:val="true"/>
          <w:lang w:bidi="fa-IR"/>
        </w:rPr>
        <w:t>فائدة الحیاة و مائدة المماة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بن حاج ملا غلامرضا</w:t>
      </w:r>
    </w:p>
    <w:p>
      <w:pPr>
        <w:pStyle w:val="BookText"/>
        <w:rPr/>
      </w:pPr>
      <w:r>
        <w:rPr>
          <w:rFonts w:ascii="IRNazanin" w:hAnsi="IRNazanin" w:eastAsia="IRNazanin"/>
          <w:color w:val="111111"/>
          <w:sz w:val="28"/>
          <w:sz w:val="28"/>
          <w:szCs w:val="28"/>
          <w:rtl w:val="true"/>
          <w:lang w:bidi="fa-IR"/>
        </w:rPr>
        <w:t xml:space="preserve">اسدالله موسوی خوانساری، تهران، مطبعه میرزا علی‌اصغر،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فارسنامه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جغرافیای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سیدحسن بن حسن حسینی فسائی شیرازی</w:t>
      </w:r>
    </w:p>
    <w:p>
      <w:pPr>
        <w:pStyle w:val="BookText"/>
        <w:rPr/>
      </w:pPr>
      <w:r>
        <w:rPr>
          <w:rFonts w:ascii="IRNazanin" w:hAnsi="IRNazanin" w:eastAsia="IRNazanin"/>
          <w:color w:val="111111"/>
          <w:sz w:val="28"/>
          <w:sz w:val="28"/>
          <w:szCs w:val="28"/>
          <w:rtl w:val="true"/>
          <w:lang w:bidi="fa-IR"/>
        </w:rPr>
        <w:t xml:space="preserve">جلد اول و دوم، عبدالرحیم بن محمدعلی فیروزکوهی، تهران، کارخانه سیدمرتضی،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به‌اهتمام میرزاحسن مباشر، رحلی،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سال دوم دبیرستان</w:t>
      </w:r>
    </w:p>
    <w:p>
      <w:pPr>
        <w:pStyle w:val="BookText"/>
        <w:rPr/>
      </w:pPr>
      <w:r>
        <w:rPr>
          <w:rFonts w:ascii="IRNazanin" w:hAnsi="IRNazanin" w:eastAsia="IRNazanin"/>
          <w:color w:val="111111"/>
          <w:sz w:val="28"/>
          <w:sz w:val="28"/>
          <w:szCs w:val="28"/>
          <w:rtl w:val="true"/>
          <w:lang w:bidi="fa-IR"/>
        </w:rPr>
        <w:t>بدون‌نام‌کاتب،تهران،کتابخانه‌وچاپخانه‌مرکزی،</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ش،رقعی،</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ملا علی بن محمد قوشچی</w:t>
      </w:r>
    </w:p>
    <w:p>
      <w:pPr>
        <w:pStyle w:val="BookText"/>
        <w:rPr/>
      </w:pPr>
      <w:r>
        <w:rPr>
          <w:rFonts w:ascii="IRNazanin" w:hAnsi="IRNazanin" w:eastAsia="IRNazanin"/>
          <w:color w:val="111111"/>
          <w:sz w:val="28"/>
          <w:sz w:val="28"/>
          <w:szCs w:val="28"/>
          <w:rtl w:val="true"/>
          <w:lang w:bidi="fa-IR"/>
        </w:rPr>
        <w:t>به ضمیمه خلاصة‌الحساب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فارغ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فارغ گیلانی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فالنامه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جامع‌الدعوات کبیر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فالنامه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چاپخانه فردوسی، با مقدمه و خاتمه محمد وجدانی، بها با جلد زرکوب شصت 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در تعریف مشروطیت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و سید اصفهانی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احمد بن محمد اعثم کوفی،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مستوفی هروی</w:t>
      </w:r>
    </w:p>
    <w:p>
      <w:pPr>
        <w:pStyle w:val="BookText"/>
        <w:rPr/>
      </w:pPr>
      <w:r>
        <w:rPr>
          <w:rFonts w:ascii="IRNazanin" w:hAnsi="IRNazanin" w:eastAsia="IRNazanin"/>
          <w:color w:val="111111"/>
          <w:sz w:val="28"/>
          <w:sz w:val="28"/>
          <w:szCs w:val="28"/>
          <w:rtl w:val="true"/>
          <w:lang w:bidi="fa-IR"/>
        </w:rPr>
        <w:t xml:space="preserve">میرزا محمدعلی بن میرزا محمداسماعیل شیرازی، مطبع حسینی،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ملک‌الکتاب، رحلی،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فتوح‌العرب و کنوز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اسپانیا و مراکش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چمبر انگلیسی،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محمدنبی شعری شیرازی</w:t>
      </w:r>
    </w:p>
    <w:p>
      <w:pPr>
        <w:pStyle w:val="BookText"/>
        <w:rPr/>
      </w:pPr>
      <w:r>
        <w:rPr>
          <w:rFonts w:ascii="IRNazanin" w:hAnsi="IRNazanin" w:eastAsia="IRNazanin"/>
          <w:color w:val="111111"/>
          <w:sz w:val="28"/>
          <w:sz w:val="28"/>
          <w:szCs w:val="28"/>
          <w:rtl w:val="true"/>
          <w:lang w:bidi="fa-IR"/>
        </w:rPr>
        <w:t xml:space="preserve">لطف‌الله بن محمدتقی حسینی انجوی، بمبئی، مطبع مظفری،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قیمت با جلد یک روپیه، رقعی،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عبدالعظیم‌خان قریب گرگانی</w:t>
      </w:r>
    </w:p>
    <w:p>
      <w:pPr>
        <w:pStyle w:val="BookText"/>
        <w:rPr/>
      </w:pPr>
      <w:r>
        <w:rPr>
          <w:rFonts w:ascii="IRNazanin" w:hAnsi="IRNazanin" w:eastAsia="IRNazanin"/>
          <w:color w:val="111111"/>
          <w:sz w:val="28"/>
          <w:sz w:val="28"/>
          <w:szCs w:val="28"/>
          <w:rtl w:val="true"/>
          <w:lang w:bidi="fa-IR"/>
        </w:rPr>
        <w:t xml:space="preserve">دوره مقدماتی، زین‌العابدین ملک‌الخطاطین، تهران، مطبعه میرزا علی‌اصغر،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1808</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بخش دوم، مرتضی حسینی برغانی، مطبعه حاج عبدالرحیم،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کلاس پنجم و ششم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حسینی برغانی، تهران، مطبعه نهضت شرق،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کلاس پنجم و ششم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ملک‌الخطاطین شریفی، تهران، مطبعه علمی،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پنجم، بخش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کلاس سوم و چهارم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بن ملک‌الخطاطین شریفی، تهران، مطبعه علمی،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اول، میرزا حسن، تهران، مطبعه سعادت،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پنجم، بخش اول و دوم، مرتضی حسینی برغانی، تهران، مطبعه نهضت شرق و مطبعه محمدی،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از دوره پنجم،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 خان توسرکانی</w:t>
      </w:r>
    </w:p>
    <w:p>
      <w:pPr>
        <w:pStyle w:val="BookText"/>
        <w:rPr/>
      </w:pPr>
      <w:r>
        <w:rPr>
          <w:rFonts w:ascii="IRNazanin" w:hAnsi="IRNazanin" w:eastAsia="IRNazanin"/>
          <w:color w:val="111111"/>
          <w:sz w:val="28"/>
          <w:sz w:val="28"/>
          <w:szCs w:val="28"/>
          <w:rtl w:val="true"/>
          <w:lang w:bidi="fa-IR"/>
        </w:rPr>
        <w:t xml:space="preserve">هرمزدیار بن بهرام بهمن یزدی، بمبئی، مطبع چترپربهادر ده بوکلی،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فرامرزنامه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فرامرز پوررستم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حماسی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ابوالقاسم بن حسن فردوسی طوسی</w:t>
      </w:r>
    </w:p>
    <w:p>
      <w:pPr>
        <w:pStyle w:val="BookText"/>
        <w:rPr/>
      </w:pPr>
      <w:r>
        <w:rPr>
          <w:rFonts w:ascii="IRNazanin" w:hAnsi="IRNazanin" w:eastAsia="IRNazanin"/>
          <w:color w:val="111111"/>
          <w:sz w:val="28"/>
          <w:sz w:val="28"/>
          <w:szCs w:val="28"/>
          <w:rtl w:val="true"/>
          <w:lang w:bidi="fa-IR"/>
        </w:rPr>
        <w:t xml:space="preserve">میرزا علی شیرازی، بمبئی، مطبع فیض‌رسان،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3254</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نوروزعلی بن حاجی محمدباقر بسطامی</w:t>
      </w:r>
    </w:p>
    <w:p>
      <w:pPr>
        <w:pStyle w:val="BookText"/>
        <w:rPr/>
      </w:pPr>
      <w:r>
        <w:rPr>
          <w:rFonts w:ascii="IRNazanin" w:hAnsi="IRNazanin" w:eastAsia="IRNazanin"/>
          <w:color w:val="111111"/>
          <w:sz w:val="28"/>
          <w:sz w:val="28"/>
          <w:szCs w:val="28"/>
          <w:rtl w:val="true"/>
          <w:lang w:bidi="fa-IR"/>
        </w:rPr>
        <w:t xml:space="preserve">بدون نام کاتب، تبریز، مطبعه اسدآقا،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حبیب‌الله خان، به تصحیح ملا حسینعلی واعظ،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انگلیسی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قابوس‌نامه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انجمن‌آرای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رضاقلی‌خان بن محمدهادی هدایت نوری طبرستانی</w:t>
      </w:r>
    </w:p>
    <w:p>
      <w:pPr>
        <w:pStyle w:val="BookText"/>
        <w:rPr/>
      </w:pPr>
      <w:r>
        <w:rPr>
          <w:rFonts w:ascii="IRNazanin" w:hAnsi="IRNazanin" w:eastAsia="IRNazanin"/>
          <w:color w:val="111111"/>
          <w:sz w:val="28"/>
          <w:sz w:val="28"/>
          <w:szCs w:val="28"/>
          <w:rtl w:val="true"/>
          <w:lang w:bidi="fa-IR"/>
        </w:rPr>
        <w:t xml:space="preserve">میرزا آقا کمرئی،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مطبعه علی قلی خان،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بغلی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از برهان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فارسی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کشفی پوراصفهانی، اصفهان، مطبعه گلبهار،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جیبی،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عربی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سیّاح</w:t>
      </w:r>
    </w:p>
    <w:p>
      <w:pPr>
        <w:pStyle w:val="BookText"/>
        <w:rPr/>
      </w:pPr>
      <w:r>
        <w:rPr>
          <w:rFonts w:ascii="IRNazanin" w:hAnsi="IRNazanin" w:eastAsia="IRNazanin"/>
          <w:color w:val="111111"/>
          <w:sz w:val="28"/>
          <w:sz w:val="28"/>
          <w:szCs w:val="28"/>
          <w:rtl w:val="true"/>
          <w:lang w:bidi="fa-IR"/>
        </w:rPr>
        <w:t xml:space="preserve">جلد اول، علی شاهمیری،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کتابخانه اسلام، رقعی،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خداپرستی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لسان‌الحق میرزا عبدالوهاب محرم یزدی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بدون نام کاتب، تهران، دارالطباعه دولتی،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الاسلام سید محمدعلی بن حسن حسنی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الف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حیدرآباد دکن،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پ تا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حیدرآباد دکن،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د تا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حیدرآباد دکن،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ف تا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حیدرآباد دکن،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 تا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حیدرآباد دکن،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العلیة فی مناقب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 xml:space="preserve">بدون نام کاتب، تهران، مطبعه سید مرتضی،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محمداشرف بن عبدالحسیب حسینی علوی اصفهانی</w:t>
      </w:r>
    </w:p>
    <w:p>
      <w:pPr>
        <w:pStyle w:val="BookText"/>
        <w:rPr/>
      </w:pPr>
      <w:r>
        <w:rPr>
          <w:rFonts w:ascii="IRNazanin" w:hAnsi="IRNazanin" w:eastAsia="IRNazanin"/>
          <w:color w:val="111111"/>
          <w:sz w:val="28"/>
          <w:sz w:val="28"/>
          <w:szCs w:val="28"/>
          <w:rtl w:val="true"/>
          <w:lang w:bidi="fa-IR"/>
        </w:rPr>
        <w:t xml:space="preserve">محمدحسن بن محمدعلی گلپایگانی،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1149</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فلسفه اتحاد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بن ابراهیم زنجانی نجفی آیتی</w:t>
      </w:r>
    </w:p>
    <w:p>
      <w:pPr>
        <w:pStyle w:val="BookText"/>
        <w:rPr/>
      </w:pPr>
      <w:r>
        <w:rPr>
          <w:rFonts w:ascii="IRNazanin" w:hAnsi="IRNazanin" w:eastAsia="IRNazanin"/>
          <w:color w:val="111111"/>
          <w:sz w:val="28"/>
          <w:sz w:val="28"/>
          <w:szCs w:val="28"/>
          <w:rtl w:val="true"/>
          <w:lang w:bidi="fa-IR"/>
        </w:rPr>
        <w:t xml:space="preserve">بدون نام کاتب، تهران، مطبعه شرق،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اعتضادالسلطنة علیقلی میرزا بن فتحعلی‌شاه متخلص به فخری</w:t>
      </w:r>
    </w:p>
    <w:p>
      <w:pPr>
        <w:pStyle w:val="BookText"/>
        <w:rPr/>
      </w:pPr>
      <w:r>
        <w:rPr>
          <w:rFonts w:ascii="IRNazanin" w:hAnsi="IRNazanin" w:eastAsia="IRNazanin"/>
          <w:color w:val="111111"/>
          <w:sz w:val="28"/>
          <w:sz w:val="28"/>
          <w:szCs w:val="28"/>
          <w:rtl w:val="true"/>
          <w:lang w:bidi="fa-IR"/>
        </w:rPr>
        <w:t xml:space="preserve">محمدحسین منشی بحرانی، تهران، دارالطباعه میر محمدباقر تهرانی،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البهائیة و عوائد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صدرالشریعه محمد بهاءالدین بن علی‌محمدخان نظام‌الدوله</w:t>
      </w:r>
    </w:p>
    <w:p>
      <w:pPr>
        <w:pStyle w:val="BookText"/>
        <w:rPr/>
      </w:pPr>
      <w:r>
        <w:rPr>
          <w:rFonts w:ascii="IRNazanin" w:hAnsi="IRNazanin" w:eastAsia="IRNazanin"/>
          <w:color w:val="111111"/>
          <w:sz w:val="28"/>
          <w:sz w:val="28"/>
          <w:szCs w:val="28"/>
          <w:rtl w:val="true"/>
          <w:lang w:bidi="fa-IR"/>
        </w:rPr>
        <w:t xml:space="preserve">جلد اول، عبدالکریم، تهران، وزیری،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محمدباقرخان قاجار فرزند بیگلربیگی</w:t>
      </w:r>
    </w:p>
    <w:p>
      <w:pPr>
        <w:pStyle w:val="BookText"/>
        <w:rPr/>
      </w:pPr>
      <w:r>
        <w:rPr>
          <w:rFonts w:ascii="IRNazanin" w:hAnsi="IRNazanin" w:eastAsia="IRNazanin"/>
          <w:color w:val="111111"/>
          <w:sz w:val="28"/>
          <w:sz w:val="28"/>
          <w:szCs w:val="28"/>
          <w:rtl w:val="true"/>
          <w:lang w:bidi="fa-IR"/>
        </w:rPr>
        <w:t xml:space="preserve">بدون نام کاتب، تهران، کارخانه مشهدی خداداد،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المشاهد و نتائج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جعفر بن حسین شوشتری</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بن علی‌اشرف طالقانی</w:t>
      </w:r>
    </w:p>
    <w:p>
      <w:pPr>
        <w:pStyle w:val="BookText"/>
        <w:rPr/>
      </w:pPr>
      <w:r>
        <w:rPr>
          <w:rFonts w:ascii="IRNazanin" w:hAnsi="IRNazanin" w:eastAsia="IRNazanin"/>
          <w:color w:val="111111"/>
          <w:sz w:val="28"/>
          <w:sz w:val="28"/>
          <w:szCs w:val="28"/>
          <w:rtl w:val="true"/>
          <w:lang w:bidi="fa-IR"/>
        </w:rPr>
        <w:t xml:space="preserve">طالقانی مجالس مرحوم شیخ جعفر شوشتری را در چند جلد جمع‌آوری نموده و یک جلد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که کتاب حاضر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بن عبدالغنی جهرمی، بمبئی،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ملک‌الکتاب، وزیری،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شبستری، تبریز، کارخانه مشهدی اسدآقا،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محمدرفیع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محمدقلی تبریزی، ایران،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حسن خان میرپنجه، وزیری،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الفوادح الجلیة فی هتک حرم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مستطرفات لوامع الانوار جلد رابع نورالانوار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بن محمد دولت‌آبادی مرندی</w:t>
      </w:r>
    </w:p>
    <w:p>
      <w:pPr>
        <w:pStyle w:val="BookText"/>
        <w:rPr/>
      </w:pPr>
      <w:r>
        <w:rPr>
          <w:rFonts w:ascii="IRNazanin" w:hAnsi="IRNazanin" w:eastAsia="IRNazanin"/>
          <w:color w:val="111111"/>
          <w:sz w:val="28"/>
          <w:sz w:val="28"/>
          <w:szCs w:val="28"/>
          <w:rtl w:val="true"/>
          <w:lang w:bidi="fa-IR"/>
        </w:rPr>
        <w:t xml:space="preserve">زین‌العابدین محلاتی،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لوامع‌الانوار به چاپ رسیده است، خشتی،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 اکبر بولایة حجة‌الله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فقیه ایمانی</w:t>
      </w:r>
    </w:p>
    <w:p>
      <w:pPr>
        <w:pStyle w:val="BookText"/>
        <w:rPr/>
      </w:pPr>
      <w:r>
        <w:rPr>
          <w:rFonts w:ascii="IRNazanin" w:hAnsi="IRNazanin" w:eastAsia="IRNazanin"/>
          <w:color w:val="111111"/>
          <w:sz w:val="28"/>
          <w:sz w:val="28"/>
          <w:szCs w:val="28"/>
          <w:rtl w:val="true"/>
          <w:lang w:bidi="fa-IR"/>
        </w:rPr>
        <w:t xml:space="preserve">محمدعلی مدرس‌زاده، اصفهان،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ابوالحسن خان بن عبدالوهاب تفرشی</w:t>
      </w:r>
    </w:p>
    <w:p>
      <w:pPr>
        <w:pStyle w:val="BookText"/>
        <w:rPr/>
      </w:pPr>
      <w:r>
        <w:rPr>
          <w:rFonts w:ascii="IRNazanin" w:hAnsi="IRNazanin" w:eastAsia="IRNazanin"/>
          <w:color w:val="111111"/>
          <w:sz w:val="28"/>
          <w:sz w:val="28"/>
          <w:szCs w:val="28"/>
          <w:rtl w:val="true"/>
          <w:lang w:bidi="fa-IR"/>
        </w:rPr>
        <w:t xml:space="preserve">محمدصادق تویسرکانی،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الدموع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لهوف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بدایع‌نگار محمدابراهیم بن مهدی نواب تهرانی</w:t>
      </w:r>
    </w:p>
    <w:p>
      <w:pPr>
        <w:pStyle w:val="BookText"/>
        <w:rPr/>
      </w:pPr>
      <w:r>
        <w:rPr>
          <w:rFonts w:ascii="IRNazanin" w:hAnsi="IRNazanin" w:eastAsia="IRNazanin"/>
          <w:color w:val="111111"/>
          <w:sz w:val="28"/>
          <w:sz w:val="28"/>
          <w:szCs w:val="28"/>
          <w:rtl w:val="true"/>
          <w:lang w:bidi="fa-IR"/>
        </w:rPr>
        <w:t xml:space="preserve">محمدرضا کلهر، تهران، کارخانه آقا میرباقر تهرانی،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میرزا محمدابراهیم نوّاب تهرانی،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1683</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فیض روحانی، ریاضی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بحرالفوائد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86" w:name="pg3339_24836"/>
    </w:p>
    <w:p>
      <w:pPr>
        <w:pStyle w:val="Heading3"/>
        <w:numPr>
          <w:ilvl w:val="2"/>
          <w:numId w:val="1"/>
        </w:numPr>
        <w:rPr/>
      </w:pPr>
      <w:bookmarkStart w:id="87" w:name="__RefHeading___Toc2475267_2749589250"/>
      <w:bookmarkStart w:id="88" w:name="_Toc30"/>
      <w:bookmarkEnd w:id="86"/>
      <w:bookmarkEnd w:id="87"/>
      <w:r>
        <w:rPr>
          <w:rtl w:val="true"/>
        </w:rPr>
        <w:t xml:space="preserve">« </w:t>
      </w:r>
      <w:r>
        <w:rPr>
          <w:rtl w:val="true"/>
        </w:rPr>
        <w:t xml:space="preserve">ق </w:t>
      </w:r>
      <w:r>
        <w:rPr>
          <w:rtl w:val="true"/>
        </w:rPr>
        <w:t>»</w:t>
      </w:r>
      <w:bookmarkEnd w:id="88"/>
    </w:p>
    <w:p>
      <w:pPr>
        <w:pStyle w:val="BookText"/>
        <w:rPr/>
      </w:pPr>
      <w:r>
        <w:rPr>
          <w:rFonts w:ascii="IRNazanin" w:hAnsi="IRNazanin" w:eastAsia="IRNazanin"/>
          <w:color w:val="111111"/>
          <w:sz w:val="28"/>
          <w:sz w:val="28"/>
          <w:szCs w:val="28"/>
          <w:rtl w:val="true"/>
          <w:lang w:bidi="fa-IR"/>
        </w:rPr>
        <w:t>قابوسنامه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عنصرالمعالی قابوس بن اسکندر وشمگیر ملقب به شمس المعالی</w:t>
      </w:r>
    </w:p>
    <w:p>
      <w:pPr>
        <w:pStyle w:val="BookText"/>
        <w:rPr/>
      </w:pPr>
      <w:r>
        <w:rPr>
          <w:rFonts w:ascii="IRNazanin" w:hAnsi="IRNazanin" w:eastAsia="IRNazanin"/>
          <w:color w:val="111111"/>
          <w:sz w:val="28"/>
          <w:sz w:val="28"/>
          <w:szCs w:val="28"/>
          <w:rtl w:val="true"/>
          <w:lang w:bidi="fa-IR"/>
        </w:rPr>
        <w:t xml:space="preserve">علی‌اصغر تفرشی، تهران، مطبعه میرمحمدباقر،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توزک تیموری به چاپ رسیده است، وزیری،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مطبع نادری،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ملک‌الکتاب، به ضمیمه فرهنگ انگلیسی به چاپ رسیده است، رقعی،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الاسلام فی بیان احکام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عرب باغی ارومیه‌ای</w:t>
      </w:r>
    </w:p>
    <w:p>
      <w:pPr>
        <w:pStyle w:val="BookText"/>
        <w:rPr/>
      </w:pPr>
      <w:r>
        <w:rPr>
          <w:rFonts w:ascii="IRNazanin" w:hAnsi="IRNazanin" w:eastAsia="IRNazanin"/>
          <w:color w:val="111111"/>
          <w:sz w:val="28"/>
          <w:sz w:val="28"/>
          <w:szCs w:val="28"/>
          <w:rtl w:val="true"/>
          <w:lang w:bidi="fa-IR"/>
        </w:rPr>
        <w:t xml:space="preserve">احمد محمدی تبریزی، مطبعه علمیه،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مختارآقا معینی، رحلی،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انجمن‌های ایالتی و ولایتی</w:t>
      </w:r>
    </w:p>
    <w:p>
      <w:pPr>
        <w:pStyle w:val="BookText"/>
        <w:rPr/>
      </w:pPr>
      <w:r>
        <w:rPr>
          <w:rFonts w:ascii="IRNazanin" w:hAnsi="IRNazanin" w:eastAsia="IRNazanin"/>
          <w:color w:val="111111"/>
          <w:sz w:val="28"/>
          <w:sz w:val="28"/>
          <w:szCs w:val="28"/>
          <w:rtl w:val="true"/>
          <w:lang w:bidi="fa-IR"/>
        </w:rPr>
        <w:t xml:space="preserve">تبریز، مطبعه خلیفه‌گری ارامنه آذربایجان،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تجوید صحافی شده است، سربی، خشتی،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تشکیل ایالات و ولایات و دستورالعمل حکام</w:t>
      </w:r>
    </w:p>
    <w:p>
      <w:pPr>
        <w:pStyle w:val="BookText"/>
        <w:rPr/>
      </w:pPr>
      <w:r>
        <w:rPr>
          <w:rFonts w:ascii="IRNazanin" w:hAnsi="IRNazanin" w:eastAsia="IRNazanin"/>
          <w:color w:val="111111"/>
          <w:sz w:val="28"/>
          <w:sz w:val="28"/>
          <w:szCs w:val="28"/>
          <w:rtl w:val="true"/>
          <w:lang w:bidi="fa-IR"/>
        </w:rPr>
        <w:t>شامل چهارده‌فصل و هر فصل چند ماده، و در پایان امضا و مهر محمدعلی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محمود خوانساری، خشتی،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قبلة الآفاق در قبله اوقات نماز</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بن محمد سجاسی قزوینی</w:t>
      </w:r>
    </w:p>
    <w:p>
      <w:pPr>
        <w:pStyle w:val="BookText"/>
        <w:rPr/>
      </w:pPr>
      <w:r>
        <w:rPr>
          <w:rFonts w:ascii="IRNazanin" w:hAnsi="IRNazanin" w:eastAsia="IRNazanin"/>
          <w:color w:val="111111"/>
          <w:sz w:val="28"/>
          <w:sz w:val="28"/>
          <w:szCs w:val="28"/>
          <w:rtl w:val="true"/>
          <w:lang w:bidi="fa-IR"/>
        </w:rPr>
        <w:t xml:space="preserve">طاهر خوشنویس، تهران، چاپخانه اسلامیه،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جیبی،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قرابادین صالحی، قاینی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الصالحین</w:t>
      </w:r>
    </w:p>
    <w:p>
      <w:pPr>
        <w:pStyle w:val="BookText"/>
        <w:rPr/>
      </w:pPr>
      <w:r>
        <w:rPr>
          <w:rFonts w:ascii="IRNazanin" w:hAnsi="IRNazanin" w:eastAsia="IRNazanin"/>
          <w:color w:val="111111"/>
          <w:sz w:val="28"/>
          <w:sz w:val="28"/>
          <w:szCs w:val="28"/>
          <w:rtl w:val="true"/>
          <w:lang w:bidi="fa-IR"/>
        </w:rPr>
        <w:t xml:space="preserve">قرابادین کبیر، حکیم سیدمحمد حسین‌خان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الجوامع</w:t>
      </w:r>
    </w:p>
    <w:p>
      <w:pPr>
        <w:pStyle w:val="BookText"/>
        <w:rPr/>
      </w:pPr>
      <w:r>
        <w:rPr>
          <w:rFonts w:ascii="IRNazanin" w:hAnsi="IRNazanin" w:eastAsia="IRNazanin"/>
          <w:color w:val="111111"/>
          <w:sz w:val="28"/>
          <w:sz w:val="28"/>
          <w:szCs w:val="28"/>
          <w:rtl w:val="true"/>
          <w:lang w:bidi="fa-IR"/>
        </w:rPr>
        <w:t>قصص‌الانبیاء و سیرالملوک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جویری</w:t>
      </w:r>
    </w:p>
    <w:p>
      <w:pPr>
        <w:pStyle w:val="BookText"/>
        <w:rPr/>
      </w:pPr>
      <w:r>
        <w:rPr>
          <w:rFonts w:ascii="IRNazanin" w:hAnsi="IRNazanin" w:eastAsia="IRNazanin"/>
          <w:color w:val="111111"/>
          <w:sz w:val="28"/>
          <w:sz w:val="28"/>
          <w:szCs w:val="28"/>
          <w:rtl w:val="true"/>
          <w:lang w:bidi="fa-IR"/>
        </w:rPr>
        <w:t xml:space="preserve">بدون نام کاتب، بمبئی، مطبع محمدی،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علی بهایی، به تصحیح مولوی عبدالعزیز، وزیری،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خوانساری،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اسدالله شهشهانی، خشتی،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کارخانه ملا عباسعلی،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علی خوانساری، خشتی،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شرح‌حال عالمان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سلیمان تنکابنی</w:t>
      </w:r>
    </w:p>
    <w:p>
      <w:pPr>
        <w:pStyle w:val="BookText"/>
        <w:rPr/>
      </w:pPr>
      <w:r>
        <w:rPr>
          <w:rFonts w:ascii="IRNazanin" w:hAnsi="IRNazanin" w:eastAsia="IRNazanin"/>
          <w:color w:val="111111"/>
          <w:sz w:val="28"/>
          <w:sz w:val="28"/>
          <w:szCs w:val="28"/>
          <w:rtl w:val="true"/>
          <w:lang w:bidi="fa-IR"/>
        </w:rPr>
        <w:t xml:space="preserve">محمدقلی خراقانی قراگوزلو، تهران،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تبصرة العوام چاپ شده است، وزیری،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3292</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محمدحسین طالقانی،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سبیل‌النجاة چاپ شده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تهرانی، کارخانه میرزا حبیب‌الله،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سبیل‌النجاة و تبصرة‌العوام چاپ شده است، وزیری،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بدیع‌الملک ابن ارسلان شاه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سید محمدعلی، مطبعه علمی،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عشقیّه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عطار نیشابوری</w:t>
      </w:r>
    </w:p>
    <w:p>
      <w:pPr>
        <w:pStyle w:val="BookText"/>
        <w:rPr/>
      </w:pPr>
      <w:r>
        <w:rPr>
          <w:rFonts w:ascii="IRNazanin" w:hAnsi="IRNazanin" w:eastAsia="IRNazanin"/>
          <w:color w:val="111111"/>
          <w:sz w:val="28"/>
          <w:sz w:val="28"/>
          <w:szCs w:val="28"/>
          <w:rtl w:val="true"/>
          <w:lang w:bidi="fa-IR"/>
        </w:rPr>
        <w:t xml:space="preserve">احمد تبریزی، شیراز، مطبع محمدی،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اربعین شیخ بهایی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قطب شاهی</w:t>
      </w:r>
    </w:p>
    <w:p>
      <w:pPr>
        <w:pStyle w:val="BookText"/>
        <w:rPr/>
      </w:pPr>
      <w:r>
        <w:rPr>
          <w:rFonts w:ascii="IRNazanin" w:hAnsi="IRNazanin" w:eastAsia="IRNazanin"/>
          <w:color w:val="111111"/>
          <w:sz w:val="28"/>
          <w:sz w:val="28"/>
          <w:szCs w:val="28"/>
          <w:rtl w:val="true"/>
          <w:lang w:bidi="fa-IR"/>
        </w:rPr>
        <w:t xml:space="preserve">قطرات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نصاب‌الصبیان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 خوراسکانی اصفهانی</w:t>
      </w:r>
    </w:p>
    <w:p>
      <w:pPr>
        <w:pStyle w:val="BookText"/>
        <w:rPr/>
      </w:pPr>
      <w:r>
        <w:rPr>
          <w:rFonts w:ascii="IRNazanin" w:hAnsi="IRNazanin" w:eastAsia="IRNazanin"/>
          <w:color w:val="111111"/>
          <w:sz w:val="28"/>
          <w:sz w:val="28"/>
          <w:szCs w:val="28"/>
          <w:rtl w:val="true"/>
          <w:lang w:bidi="fa-IR"/>
        </w:rPr>
        <w:t xml:space="preserve">میرزا عبدالکریم شیرازی، مطبعه میرزا علی‌اصغر،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قمقام زخّار و صمصام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سیدالشهداء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 فرهادمیرزا بن عباس میرزا قاجار</w:t>
      </w:r>
    </w:p>
    <w:p>
      <w:pPr>
        <w:pStyle w:val="BookText"/>
        <w:rPr/>
      </w:pPr>
      <w:r>
        <w:rPr>
          <w:rFonts w:ascii="IRNazanin" w:hAnsi="IRNazanin" w:eastAsia="IRNazanin"/>
          <w:color w:val="111111"/>
          <w:sz w:val="28"/>
          <w:sz w:val="28"/>
          <w:szCs w:val="28"/>
          <w:rtl w:val="true"/>
          <w:lang w:bidi="fa-IR"/>
        </w:rPr>
        <w:t xml:space="preserve">محمدعلی منشی علی‌آبادی مازندرانی،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3174</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قواعد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صالحی علاّمی</w:t>
      </w:r>
    </w:p>
    <w:p>
      <w:pPr>
        <w:pStyle w:val="BookText"/>
        <w:rPr/>
      </w:pPr>
      <w:r>
        <w:rPr>
          <w:rFonts w:ascii="IRNazanin" w:hAnsi="IRNazanin" w:eastAsia="IRNazanin"/>
          <w:color w:val="111111"/>
          <w:sz w:val="28"/>
          <w:sz w:val="28"/>
          <w:szCs w:val="28"/>
          <w:rtl w:val="true"/>
          <w:lang w:bidi="fa-IR"/>
        </w:rPr>
        <w:t xml:space="preserve">احمد نجفی زنجانی، تهران، انتشارات بنگاه مطبوعاتی امیرکبیر،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ضمیمه قرائت عربی سوم و پنجم متوسطه چاپ شده است، رقعی،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دستگیر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منطق و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بن غلامحسین دستگیری متخلص به عاجز</w:t>
      </w:r>
    </w:p>
    <w:p>
      <w:pPr>
        <w:pStyle w:val="BookText"/>
        <w:rPr/>
      </w:pPr>
      <w:r>
        <w:rPr>
          <w:rFonts w:ascii="IRNazanin" w:hAnsi="IRNazanin" w:eastAsia="IRNazanin"/>
          <w:color w:val="111111"/>
          <w:sz w:val="28"/>
          <w:sz w:val="28"/>
          <w:szCs w:val="28"/>
          <w:rtl w:val="true"/>
          <w:lang w:bidi="fa-IR"/>
        </w:rPr>
        <w:t xml:space="preserve">ناصر علی، هند، مطبعه مولایی،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موقتی محاکمات حقوقی دولت علیّه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حسن بن نصرالله وزیر عدلیه</w:t>
      </w:r>
    </w:p>
    <w:p>
      <w:pPr>
        <w:pStyle w:val="BookText"/>
        <w:rPr/>
      </w:pPr>
      <w:r>
        <w:rPr>
          <w:rFonts w:ascii="IRNazanin" w:hAnsi="IRNazanin" w:eastAsia="IRNazanin"/>
          <w:color w:val="111111"/>
          <w:sz w:val="28"/>
          <w:sz w:val="28"/>
          <w:szCs w:val="28"/>
          <w:rtl w:val="true"/>
          <w:lang w:bidi="fa-IR"/>
        </w:rPr>
        <w:t xml:space="preserve">کتاب سوم، تهران، مطبعه حبل‌المتین،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قیمت شش قران، سربی، جیبی،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بن محمدحسن آشتیانی</w:t>
      </w:r>
    </w:p>
    <w:p>
      <w:pPr>
        <w:pStyle w:val="BookText"/>
        <w:rPr/>
      </w:pPr>
      <w:r>
        <w:rPr>
          <w:rFonts w:ascii="IRNazanin" w:hAnsi="IRNazanin" w:eastAsia="IRNazanin"/>
          <w:color w:val="111111"/>
          <w:sz w:val="28"/>
          <w:sz w:val="28"/>
          <w:szCs w:val="28"/>
          <w:rtl w:val="true"/>
          <w:lang w:bidi="fa-IR"/>
        </w:rPr>
        <w:t xml:space="preserve">محمدتقی بن علی حسینی نخجوانی، تهران، مطبعه عبدالرحیم،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bookmarkStart w:id="89" w:name="pg3339_24840"/>
    </w:p>
    <w:p>
      <w:pPr>
        <w:pStyle w:val="Heading3"/>
        <w:numPr>
          <w:ilvl w:val="2"/>
          <w:numId w:val="1"/>
        </w:numPr>
        <w:rPr/>
      </w:pPr>
      <w:bookmarkStart w:id="90" w:name="__RefHeading___Toc2475269_2749589250"/>
      <w:bookmarkStart w:id="91" w:name="_Toc31"/>
      <w:bookmarkEnd w:id="89"/>
      <w:bookmarkEnd w:id="90"/>
      <w:r>
        <w:rPr>
          <w:rtl w:val="true"/>
        </w:rPr>
        <w:t xml:space="preserve">« </w:t>
      </w:r>
      <w:r>
        <w:rPr>
          <w:rtl w:val="true"/>
        </w:rPr>
        <w:t xml:space="preserve">ک </w:t>
      </w:r>
      <w:r>
        <w:rPr>
          <w:rtl w:val="true"/>
        </w:rPr>
        <w:t>»</w:t>
      </w:r>
      <w:bookmarkEnd w:id="91"/>
    </w:p>
    <w:p>
      <w:pPr>
        <w:pStyle w:val="BookText"/>
        <w:rPr/>
      </w:pPr>
      <w:r>
        <w:rPr>
          <w:rFonts w:ascii="IRNazanin" w:hAnsi="IRNazanin" w:eastAsia="IRNazanin"/>
          <w:color w:val="111111"/>
          <w:sz w:val="28"/>
          <w:sz w:val="28"/>
          <w:szCs w:val="28"/>
          <w:rtl w:val="true"/>
          <w:lang w:bidi="fa-IR"/>
        </w:rPr>
        <w:t>کاشف الاستار فی ترجمة جامع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 بن محمدرضا خویدکی</w:t>
      </w:r>
    </w:p>
    <w:p>
      <w:pPr>
        <w:pStyle w:val="BookText"/>
        <w:rPr/>
      </w:pPr>
      <w:r>
        <w:rPr>
          <w:rFonts w:ascii="IRNazanin" w:hAnsi="IRNazanin" w:eastAsia="IRNazanin"/>
          <w:color w:val="111111"/>
          <w:sz w:val="28"/>
          <w:sz w:val="28"/>
          <w:szCs w:val="28"/>
          <w:rtl w:val="true"/>
          <w:lang w:bidi="fa-IR"/>
        </w:rPr>
        <w:t xml:space="preserve">بدون نام کاتب، 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نظرعلی بن سلطان محمد طالقانی خراسانی</w:t>
      </w:r>
    </w:p>
    <w:p>
      <w:pPr>
        <w:pStyle w:val="BookText"/>
        <w:rPr/>
      </w:pPr>
      <w:r>
        <w:rPr>
          <w:rFonts w:ascii="IRNazanin" w:hAnsi="IRNazanin" w:eastAsia="IRNazanin"/>
          <w:color w:val="111111"/>
          <w:sz w:val="28"/>
          <w:sz w:val="28"/>
          <w:szCs w:val="28"/>
          <w:rtl w:val="true"/>
          <w:lang w:bidi="fa-IR"/>
        </w:rPr>
        <w:t xml:space="preserve">محمدرضا بن علی‌اکبر خوانساری،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حقیقة العشق عن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عبدالرحمن جامی</w:t>
      </w:r>
    </w:p>
    <w:p>
      <w:pPr>
        <w:pStyle w:val="BookText"/>
        <w:rPr/>
      </w:pPr>
      <w:r>
        <w:rPr>
          <w:rFonts w:ascii="IRNazanin" w:hAnsi="IRNazanin" w:eastAsia="IRNazanin"/>
          <w:color w:val="111111"/>
          <w:sz w:val="28"/>
          <w:sz w:val="28"/>
          <w:szCs w:val="28"/>
          <w:rtl w:val="true"/>
          <w:lang w:bidi="fa-IR"/>
        </w:rPr>
        <w:t xml:space="preserve">سید محمدعلی وزیری، 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رقعی،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میرابراهیم علی شامل حیدرآبادی، بمبئی،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نادری، رقعی،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النقاب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عیون اخبارالرضا علیه‌السلام ،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بن محمدتقی مسجدشاهی معروف به آقانجفی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محمدرضا بن محمداکبر خوانساری، تهران،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حبیش بن ابراهیم محمد تفلیسی</w:t>
      </w:r>
    </w:p>
    <w:p>
      <w:pPr>
        <w:pStyle w:val="BookText"/>
        <w:rPr/>
      </w:pPr>
      <w:r>
        <w:rPr>
          <w:rFonts w:ascii="IRNazanin" w:hAnsi="IRNazanin" w:eastAsia="IRNazanin"/>
          <w:color w:val="111111"/>
          <w:sz w:val="28"/>
          <w:sz w:val="28"/>
          <w:szCs w:val="28"/>
          <w:rtl w:val="true"/>
          <w:lang w:bidi="fa-IR"/>
        </w:rPr>
        <w:t xml:space="preserve">محمدحسین توکلی، کشمیر،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مطبع گلستان، وزیری،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اخوان کتابچی، وزیری،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فی المنطق</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جرجانی</w:t>
      </w:r>
    </w:p>
    <w:p>
      <w:pPr>
        <w:pStyle w:val="BookText"/>
        <w:rPr/>
      </w:pPr>
      <w:r>
        <w:rPr>
          <w:rFonts w:ascii="IRNazanin" w:hAnsi="IRNazanin" w:eastAsia="IRNazanin"/>
          <w:color w:val="111111"/>
          <w:sz w:val="28"/>
          <w:sz w:val="28"/>
          <w:szCs w:val="28"/>
          <w:rtl w:val="true"/>
          <w:lang w:bidi="fa-IR"/>
        </w:rPr>
        <w:t>در ضمن شرح انموزج و شرح صمدیه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طارمی زنجانی</w:t>
      </w:r>
    </w:p>
    <w:p>
      <w:pPr>
        <w:pStyle w:val="BookText"/>
        <w:rPr/>
      </w:pPr>
      <w:r>
        <w:rPr>
          <w:rFonts w:ascii="IRNazanin" w:hAnsi="IRNazanin" w:eastAsia="IRNazanin"/>
          <w:color w:val="111111"/>
          <w:sz w:val="28"/>
          <w:sz w:val="28"/>
          <w:szCs w:val="28"/>
          <w:rtl w:val="true"/>
          <w:lang w:bidi="fa-IR"/>
        </w:rPr>
        <w:t>به ضمیمه کتاب دیات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عبدالعظیم‌خان قریب گرگانی</w:t>
      </w:r>
    </w:p>
    <w:p>
      <w:pPr>
        <w:pStyle w:val="BookText"/>
        <w:rPr/>
      </w:pPr>
      <w:r>
        <w:rPr>
          <w:rFonts w:ascii="IRNazanin" w:hAnsi="IRNazanin" w:eastAsia="IRNazanin"/>
          <w:color w:val="111111"/>
          <w:sz w:val="28"/>
          <w:sz w:val="28"/>
          <w:szCs w:val="28"/>
          <w:rtl w:val="true"/>
          <w:lang w:bidi="fa-IR"/>
        </w:rPr>
        <w:t xml:space="preserve">جلد اول، چاپ سربی،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سیروس، رقعی،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جواد شریفی ملک‌الخطاطین،تهران،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درسی پنجم ابتدایی</w:t>
      </w:r>
    </w:p>
    <w:p>
      <w:pPr>
        <w:pStyle w:val="BookText"/>
        <w:rPr/>
      </w:pPr>
      <w:r>
        <w:rPr>
          <w:rFonts w:ascii="IRNazanin" w:hAnsi="IRNazanin" w:eastAsia="IRNazanin"/>
          <w:color w:val="111111"/>
          <w:sz w:val="28"/>
          <w:sz w:val="28"/>
          <w:szCs w:val="28"/>
          <w:rtl w:val="true"/>
          <w:lang w:bidi="fa-IR"/>
        </w:rPr>
        <w:t xml:space="preserve">بدون نام کاتب، مطبعه مجلس،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خشتی،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دعا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چند کتاب دعا است از مؤلفان ناشناخته</w:t>
      </w:r>
    </w:p>
    <w:p>
      <w:pPr>
        <w:pStyle w:val="BookText"/>
        <w:rPr/>
      </w:pPr>
      <w:r>
        <w:rPr>
          <w:rFonts w:ascii="IRNazanin" w:hAnsi="IRNazanin" w:eastAsia="IRNazanin"/>
          <w:color w:val="111111"/>
          <w:sz w:val="28"/>
          <w:sz w:val="28"/>
          <w:szCs w:val="28"/>
          <w:rtl w:val="true"/>
          <w:lang w:bidi="fa-IR"/>
        </w:rPr>
        <w:t xml:space="preserve">شامل دعای کمیل، جوشن کبیر، ندبه و چند دعای دیگر، از اول و آخر افتادگی دارد، جیبی،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مطبعه احمدآقا، به‌اهتمام میرزا محسن،رقعی،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بیاض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دعای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و انجام افتادگی دارد، قطع بیاضی،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گلپایگانی،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مطبعه میرزا حبیب‌الله، خشتی،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طارمی زنجانی</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اسدآقا به ضمیمه کتاب الارث و منتخب‌العلوم مؤلف،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اول به ضمیمه کتاب صیغ‌العقود ملا علی قزوینی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السور،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سوری</w:t>
      </w:r>
    </w:p>
    <w:p>
      <w:pPr>
        <w:pStyle w:val="BookText"/>
        <w:rPr/>
      </w:pPr>
      <w:r>
        <w:rPr>
          <w:rFonts w:ascii="IRNazanin" w:hAnsi="IRNazanin" w:eastAsia="IRNazanin"/>
          <w:color w:val="111111"/>
          <w:sz w:val="28"/>
          <w:sz w:val="28"/>
          <w:szCs w:val="28"/>
          <w:rtl w:val="true"/>
          <w:lang w:bidi="fa-IR"/>
        </w:rPr>
        <w:t xml:space="preserve">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تحصیلات محصلی به 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دولت‌آبادی فرزند سیدهادی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 دبیرستان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اتحادیه کتاب‌فروشان تهران، از آخر افتادگی دارد، رقعی، صفحات موجود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فارسی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آموزگار</w:t>
      </w:r>
    </w:p>
    <w:p>
      <w:pPr>
        <w:pStyle w:val="BookText"/>
        <w:rPr/>
      </w:pPr>
      <w:r>
        <w:rPr>
          <w:rFonts w:ascii="IRNazanin" w:hAnsi="IRNazanin" w:eastAsia="IRNazanin"/>
          <w:color w:val="111111"/>
          <w:sz w:val="28"/>
          <w:sz w:val="28"/>
          <w:szCs w:val="28"/>
          <w:rtl w:val="true"/>
          <w:lang w:bidi="fa-IR"/>
        </w:rPr>
        <w:t xml:space="preserve">جلد پنجم، محمدحسن شیرازی،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شیراز، مطبع مصطفوی،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الملائکه، ملا اسماعیل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الابیات مثنوی مطابق چاپ علاءالدوله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بصیرالملک محمد طاهر مستوفی بن احمد کاشانی</w:t>
      </w:r>
    </w:p>
    <w:p>
      <w:pPr>
        <w:pStyle w:val="BookText"/>
        <w:rPr/>
      </w:pPr>
      <w:r>
        <w:rPr>
          <w:rFonts w:ascii="IRNazanin" w:hAnsi="IRNazanin" w:eastAsia="IRNazanin"/>
          <w:color w:val="111111"/>
          <w:sz w:val="28"/>
          <w:sz w:val="28"/>
          <w:szCs w:val="28"/>
          <w:rtl w:val="true"/>
          <w:lang w:bidi="fa-IR"/>
        </w:rPr>
        <w:t xml:space="preserve">در پایان مثنوی معنوی چاپ شده است، وزیری،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السترة فی حدیث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وجود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محمدآقا ترک کرفسی</w:t>
      </w:r>
    </w:p>
    <w:p>
      <w:pPr>
        <w:pStyle w:val="BookText"/>
        <w:rPr/>
      </w:pPr>
      <w:r>
        <w:rPr>
          <w:rFonts w:ascii="IRNazanin" w:hAnsi="IRNazanin" w:eastAsia="IRNazanin"/>
          <w:color w:val="111111"/>
          <w:sz w:val="28"/>
          <w:sz w:val="28"/>
          <w:szCs w:val="28"/>
          <w:rtl w:val="true"/>
          <w:lang w:bidi="fa-IR"/>
        </w:rPr>
        <w:t xml:space="preserve">محمدحسین خوانساری،تهران،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علمی، رقعی،</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الصناعة و مخزن البضاعة، منتخبات التجارب، منتخبات محمدی در علوم غریبه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ملک‌الکتاب میرزا محمد شیرازی</w:t>
      </w:r>
    </w:p>
    <w:p>
      <w:pPr>
        <w:pStyle w:val="BookText"/>
        <w:rPr/>
      </w:pPr>
      <w:r>
        <w:rPr>
          <w:rFonts w:ascii="IRNazanin" w:hAnsi="IRNazanin" w:eastAsia="IRNazanin"/>
          <w:color w:val="111111"/>
          <w:sz w:val="28"/>
          <w:sz w:val="28"/>
          <w:szCs w:val="28"/>
          <w:rtl w:val="true"/>
          <w:lang w:bidi="fa-IR"/>
        </w:rPr>
        <w:t xml:space="preserve">میرزا علی شیرازی، بمبئی،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فیض‌رسان،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 در ضمن مجموعه طلسم اسکندری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المحجوب لارباب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مخدوم ابوالحسن علی بن ابی علی عثمان جلابی غزنوی هجویری</w:t>
      </w:r>
    </w:p>
    <w:p>
      <w:pPr>
        <w:pStyle w:val="BookText"/>
        <w:rPr/>
      </w:pPr>
      <w:r>
        <w:rPr>
          <w:rFonts w:ascii="IRNazanin" w:hAnsi="IRNazanin" w:eastAsia="IRNazanin"/>
          <w:color w:val="111111"/>
          <w:sz w:val="28"/>
          <w:sz w:val="28"/>
          <w:szCs w:val="28"/>
          <w:rtl w:val="true"/>
          <w:lang w:bidi="fa-IR"/>
        </w:rPr>
        <w:t xml:space="preserve">بدون‌نام‌کاتب، لاهور،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مطبعه اسلامیه،وزیری،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1708</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کشف الهدایة و مفتاح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مدرسی جلالی، غلام‌الاولیاء</w:t>
      </w:r>
    </w:p>
    <w:p>
      <w:pPr>
        <w:pStyle w:val="BookText"/>
        <w:rPr/>
      </w:pPr>
      <w:r>
        <w:rPr>
          <w:rFonts w:ascii="IRNazanin" w:hAnsi="IRNazanin" w:eastAsia="IRNazanin"/>
          <w:color w:val="111111"/>
          <w:sz w:val="28"/>
          <w:sz w:val="28"/>
          <w:szCs w:val="28"/>
          <w:rtl w:val="true"/>
          <w:lang w:bidi="fa-IR"/>
        </w:rPr>
        <w:t xml:space="preserve">به ضمیمه دلیل السالکین اثر دیگر مؤلف از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تبریزی</w:t>
      </w:r>
    </w:p>
    <w:p>
      <w:pPr>
        <w:pStyle w:val="BookText"/>
        <w:rPr/>
      </w:pPr>
      <w:r>
        <w:rPr>
          <w:rFonts w:ascii="IRNazanin" w:hAnsi="IRNazanin" w:eastAsia="IRNazanin"/>
          <w:color w:val="111111"/>
          <w:sz w:val="28"/>
          <w:sz w:val="28"/>
          <w:szCs w:val="28"/>
          <w:rtl w:val="true"/>
          <w:lang w:bidi="fa-IR"/>
        </w:rPr>
        <w:t>کشکولی است شامل مطالب متفرقه که در یک مقدمه و چهار فصل و یک خاتمه ترتیب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کیفیت و آداب زیارت، فصل اول در زیارات موعوده، فصل دوم در دعوات، فصل سوم در تعقیبات، فصل چهارم در احادیث، خاتمه در فضایل و زیارت سلمان علیه‌السلام ، قصایدی گویا از شیخ احمد احسائی به عربی با ترجمه زیرنویس فارسی در مراثی سیدالشهدا علیه‌السلام و در حاشیه آن اشعار فارسی وی، و بعد از آن رساله‌ای در کیفیت زیارت امام رضا علیه‌السلام شامل یک مقدمه و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محرر،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تبریز، مطبعه محمدعلی،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بمبئی، مطبع احمدی، رقعی، در ضمن مجموعه مبدأ و معاد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کفایة‌الخصام فی فضایل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غایة‌المرام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علی دزفولی</w:t>
      </w:r>
    </w:p>
    <w:p>
      <w:pPr>
        <w:pStyle w:val="BookText"/>
        <w:rPr/>
      </w:pPr>
      <w:r>
        <w:rPr>
          <w:rFonts w:ascii="IRNazanin" w:hAnsi="IRNazanin" w:eastAsia="IRNazanin"/>
          <w:color w:val="111111"/>
          <w:sz w:val="28"/>
          <w:sz w:val="28"/>
          <w:szCs w:val="28"/>
          <w:rtl w:val="true"/>
          <w:lang w:bidi="fa-IR"/>
        </w:rPr>
        <w:t xml:space="preserve">محمدرضا خوانساری،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تهران، کارخانه محمدقلی و محمد حسینی، در پایان آن، زندگی‌نامه خودنوشت مترجم به عربی در سه صفحه موجود است، رحلی،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1893</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سیداسماعیل بن احمد علوی عقیلی طبرسی نوری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نام کاتب، تهران، بدون تاریخ، مطبعه کربلایی محمدحسین،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عصمة‌الولایة 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بن محمد رضوی موسوی حسینی علوی،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مدرسه دارالفنون، تهران، رحلی،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بن محمد رضوی،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تهران، وزیری،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خلیل‌الله بن محمدحسن طالقانی،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آخر آن کتاب الانصاف فی بیان الفرق بین الحق و الاعتساف اثر دیگر مؤلف چاپ شده است، رقعی،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جامعه در معنای شوری و مشروطه و مجلس 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الافاضل میرزا یوسف خراسانی ترشیزی مشهور به شمس کاشمری</w:t>
      </w:r>
    </w:p>
    <w:p>
      <w:pPr>
        <w:pStyle w:val="BookText"/>
        <w:rPr/>
      </w:pPr>
      <w:r>
        <w:rPr>
          <w:rFonts w:ascii="IRNazanin" w:hAnsi="IRNazanin" w:eastAsia="IRNazanin"/>
          <w:color w:val="111111"/>
          <w:sz w:val="28"/>
          <w:sz w:val="28"/>
          <w:szCs w:val="28"/>
          <w:rtl w:val="true"/>
          <w:lang w:bidi="fa-IR"/>
        </w:rPr>
        <w:t xml:space="preserve">مرتضی حسینی برغانی، تهران،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مطبعه علی‌اصغر، در اول آن تقریظ میرزا یحیی امام جمعه خویی در تأیید کتاب، رقعی،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کلمة‌الحق ، عبدالرحمن لکهنویی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کلمة‌الحق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طبرسی</w:t>
      </w:r>
    </w:p>
    <w:p>
      <w:pPr>
        <w:pStyle w:val="BookText"/>
        <w:rPr/>
      </w:pP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بمبئی،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محلاتی حائری،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امیر خسرو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عناصر دواوین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لکنهو، مطبعه نول کشور،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جامی،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لاهور، مطبعه نول کشور، در حواشی آن، یوسف و زلیخای جامی به چاپ رسیده است، وزیری،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مطبعه نول کشور، لکنهو، بدون تاریخ، رقعی،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جودی، عبدالجواد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صانعی، 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کتابفروشی اسلامیه،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ریاضی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بحرالفوائد</w:t>
      </w:r>
    </w:p>
    <w:p>
      <w:pPr>
        <w:pStyle w:val="BookText"/>
        <w:rPr/>
      </w:pPr>
      <w:r>
        <w:rPr>
          <w:rFonts w:ascii="IRNazanin" w:hAnsi="IRNazanin" w:eastAsia="IRNazanin"/>
          <w:color w:val="111111"/>
          <w:sz w:val="28"/>
          <w:sz w:val="28"/>
          <w:szCs w:val="28"/>
          <w:rtl w:val="true"/>
          <w:lang w:bidi="fa-IR"/>
        </w:rPr>
        <w:t>کلیات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w:t>
      </w:r>
    </w:p>
    <w:p>
      <w:pPr>
        <w:pStyle w:val="BookText"/>
        <w:rPr/>
      </w:pPr>
      <w:r>
        <w:rPr>
          <w:rFonts w:ascii="IRNazanin" w:hAnsi="IRNazanin" w:eastAsia="IRNazanin"/>
          <w:color w:val="111111"/>
          <w:sz w:val="28"/>
          <w:sz w:val="28"/>
          <w:szCs w:val="28"/>
          <w:rtl w:val="true"/>
          <w:lang w:bidi="fa-IR"/>
        </w:rPr>
        <w:t xml:space="preserve">محمود بن علی‌نقی شیرازی،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مطبعه مظفری، وزیری بزرگ،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گلپایگانی،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تهران،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مطبعه علمی، افست از روی چاپ هند که در ردیف اول به شماره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گردید، با حذف اواخر آن، وزیری بزرگ،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2947</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آخر افتادگی دارد، وزیری،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الله بن شریف شیرازی بن محمدیوسف،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 ناصری، وزیری بزرگ،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کریمی، وزیری،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و انجام افتادگی دارد، صفحات موجود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الکتاب حسن بن مرتضی خوشنویس میرخانی،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تبریزی</w:t>
      </w:r>
    </w:p>
    <w:p>
      <w:pPr>
        <w:pStyle w:val="BookText"/>
        <w:rPr/>
      </w:pPr>
      <w:r>
        <w:rPr>
          <w:rFonts w:ascii="IRNazanin" w:hAnsi="IRNazanin" w:eastAsia="IRNazanin"/>
          <w:color w:val="111111"/>
          <w:sz w:val="28"/>
          <w:sz w:val="28"/>
          <w:szCs w:val="28"/>
          <w:rtl w:val="true"/>
          <w:lang w:bidi="fa-IR"/>
        </w:rPr>
        <w:t>کلیات صائب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لکنهو،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نول کشور، وزیری،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قائم مقام فراهانی،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رساله عروضیه، دیباچه جهادیه کبیر، دیباچه مفتاح النبوة، دیباچه جهادیه صغیر، دیباچه رساله اثبات نبوّت، رساله شکوی به عربی، شمایل خاقان و دیوان اشعار، در اول این کلیات میرزا محمودخان ملک‌الشعرا دیباچه‌ای به نثر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تفرشی، تهران،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کلیله و دمنه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نصرالله بن محمد شیرازی</w:t>
      </w:r>
    </w:p>
    <w:p>
      <w:pPr>
        <w:pStyle w:val="BookText"/>
        <w:rPr/>
      </w:pPr>
      <w:r>
        <w:rPr>
          <w:rFonts w:ascii="IRNazanin" w:hAnsi="IRNazanin" w:eastAsia="IRNazanin"/>
          <w:color w:val="111111"/>
          <w:sz w:val="28"/>
          <w:sz w:val="28"/>
          <w:szCs w:val="28"/>
          <w:rtl w:val="true"/>
          <w:lang w:bidi="fa-IR"/>
        </w:rPr>
        <w:t xml:space="preserve">حسین خویی، مطبعه حاج‌آقا،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تبریز،وزیری،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محمدصادق گلپایگانی، تهران،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کارخانه مشهدی تقی، دیباچه از محمودخان، وزیری،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دومونت کرستو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 هوپ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دوما،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محمدطاهر میرزا بن اسکندر میرزا اسکندری</w:t>
      </w:r>
    </w:p>
    <w:p>
      <w:pPr>
        <w:pStyle w:val="BookText"/>
        <w:rPr/>
      </w:pPr>
      <w:r>
        <w:rPr>
          <w:rFonts w:ascii="IRNazanin" w:hAnsi="IRNazanin" w:eastAsia="IRNazanin"/>
          <w:color w:val="111111"/>
          <w:sz w:val="28"/>
          <w:sz w:val="28"/>
          <w:szCs w:val="28"/>
          <w:rtl w:val="true"/>
          <w:lang w:bidi="fa-IR"/>
        </w:rPr>
        <w:t xml:space="preserve">حاج محمدرضای صفا ملقب به سلطان‌الکتاب لشکرنویس،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مقدمه میرزا حسن کسمائی، رحلی،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خلاصة الحساب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 فرهادمیرزا فرزند ولیعهد عباس میرزا قاجار</w:t>
      </w:r>
    </w:p>
    <w:p>
      <w:pPr>
        <w:pStyle w:val="BookText"/>
        <w:rPr/>
      </w:pPr>
      <w:r>
        <w:rPr>
          <w:rFonts w:ascii="IRNazanin" w:hAnsi="IRNazanin" w:eastAsia="IRNazanin"/>
          <w:color w:val="111111"/>
          <w:sz w:val="28"/>
          <w:sz w:val="28"/>
          <w:szCs w:val="28"/>
          <w:rtl w:val="true"/>
          <w:lang w:bidi="fa-IR"/>
        </w:rPr>
        <w:t xml:space="preserve">علی‌اصغر، تهران،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w:t>
      </w:r>
    </w:p>
    <w:p>
      <w:pPr>
        <w:pStyle w:val="BookText"/>
        <w:rPr/>
      </w:pPr>
      <w:r>
        <w:rPr>
          <w:rFonts w:ascii="IRNazanin" w:hAnsi="IRNazanin" w:eastAsia="IRNazanin"/>
          <w:color w:val="111111"/>
          <w:sz w:val="28"/>
          <w:sz w:val="28"/>
          <w:szCs w:val="28"/>
          <w:rtl w:val="true"/>
          <w:lang w:bidi="fa-IR"/>
        </w:rPr>
        <w:t xml:space="preserve">جواد بن ملک‌الخطاطین شریفی،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رقعی،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محمدحسین بن ابوالحسن میرعالم حسینی هروی</w:t>
      </w:r>
    </w:p>
    <w:p>
      <w:pPr>
        <w:pStyle w:val="BookText"/>
        <w:rPr/>
      </w:pPr>
      <w:r>
        <w:rPr>
          <w:rFonts w:ascii="IRNazanin" w:hAnsi="IRNazanin" w:eastAsia="IRNazanin"/>
          <w:color w:val="111111"/>
          <w:sz w:val="28"/>
          <w:sz w:val="28"/>
          <w:szCs w:val="28"/>
          <w:rtl w:val="true"/>
          <w:lang w:bidi="fa-IR"/>
        </w:rPr>
        <w:t>به ضمیمه گلشن راز شبستری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عربی به فارسی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عبدالخالق بن معروف</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علی‌محمد تبریزی، مطبعه حاج ابراهیم،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ساغر اصفهانی</w:t>
      </w:r>
    </w:p>
    <w:p>
      <w:pPr>
        <w:pStyle w:val="BookText"/>
        <w:rPr/>
      </w:pPr>
      <w:r>
        <w:rPr>
          <w:rFonts w:ascii="IRNazanin" w:hAnsi="IRNazanin" w:eastAsia="IRNazanin"/>
          <w:color w:val="111111"/>
          <w:sz w:val="28"/>
          <w:sz w:val="28"/>
          <w:szCs w:val="28"/>
          <w:rtl w:val="true"/>
          <w:lang w:bidi="fa-IR"/>
        </w:rPr>
        <w:t xml:space="preserve">محمدابراهیم مشهور به آقا فرزند محمدحسین‌خان اولیا سمیع شیرازی، بمبئی،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عبدالغفور مشهور به دادومیان بن محمد عبدالله دهایلی، رحلی،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کنزالمعجزات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ائمه علیه‌السلام به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 السلطنة میرزا علی بن محمد مجتهد مشتاقی نائینی</w:t>
      </w:r>
    </w:p>
    <w:p>
      <w:pPr>
        <w:pStyle w:val="BookText"/>
        <w:rPr/>
      </w:pPr>
      <w:r>
        <w:rPr>
          <w:rFonts w:ascii="IRNazanin" w:hAnsi="IRNazanin" w:eastAsia="IRNazanin"/>
          <w:color w:val="111111"/>
          <w:sz w:val="28"/>
          <w:sz w:val="28"/>
          <w:szCs w:val="28"/>
          <w:rtl w:val="true"/>
          <w:lang w:bidi="fa-IR"/>
        </w:rPr>
        <w:t xml:space="preserve">جلد اول، بدون نام کاتب،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کنوز الرموز در آداب و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خلاصة‌الحساب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طهارة الاعراق ابن مسکویه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محمد بن ابی‌القاسم موسوی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شیرازی، رقعی،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bookmarkStart w:id="92" w:name="pg3339_24850"/>
    </w:p>
    <w:p>
      <w:pPr>
        <w:pStyle w:val="Heading3"/>
        <w:numPr>
          <w:ilvl w:val="2"/>
          <w:numId w:val="1"/>
        </w:numPr>
        <w:rPr/>
      </w:pPr>
      <w:bookmarkStart w:id="93" w:name="__RefHeading___Toc2475271_2749589250"/>
      <w:bookmarkStart w:id="94" w:name="_Toc32"/>
      <w:bookmarkEnd w:id="92"/>
      <w:bookmarkEnd w:id="93"/>
      <w:r>
        <w:rPr>
          <w:rtl w:val="true"/>
        </w:rPr>
        <w:t xml:space="preserve">« </w:t>
      </w:r>
      <w:r>
        <w:rPr>
          <w:rtl w:val="true"/>
        </w:rPr>
        <w:t xml:space="preserve">گ </w:t>
      </w:r>
      <w:r>
        <w:rPr>
          <w:rtl w:val="true"/>
        </w:rPr>
        <w:t>»</w:t>
      </w:r>
      <w:bookmarkEnd w:id="94"/>
    </w:p>
    <w:p>
      <w:pPr>
        <w:pStyle w:val="BookText"/>
        <w:rPr/>
      </w:pPr>
      <w:r>
        <w:rPr>
          <w:rFonts w:ascii="IRNazanin" w:hAnsi="IRNazanin" w:eastAsia="IRNazanin"/>
          <w:color w:val="111111"/>
          <w:sz w:val="28"/>
          <w:sz w:val="28"/>
          <w:szCs w:val="28"/>
          <w:rtl w:val="true"/>
          <w:lang w:bidi="fa-IR"/>
        </w:rPr>
        <w:t>گزارش نامه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مهدی‌قلی بن علی‌قلی هدایت طبرستانی</w:t>
      </w:r>
    </w:p>
    <w:p>
      <w:pPr>
        <w:pStyle w:val="BookText"/>
        <w:rPr/>
      </w:pP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ایران پیش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مصاحبی نائینی متخلص به عبرت، مطبعه اخوان کتابچی،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رقعی،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گلچین صائب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مؤتمن</w:t>
      </w:r>
    </w:p>
    <w:p>
      <w:pPr>
        <w:pStyle w:val="BookText"/>
        <w:rPr/>
      </w:pPr>
      <w:r>
        <w:rPr>
          <w:rFonts w:ascii="IRNazanin" w:hAnsi="IRNazanin" w:eastAsia="IRNazanin"/>
          <w:color w:val="111111"/>
          <w:sz w:val="28"/>
          <w:sz w:val="28"/>
          <w:szCs w:val="28"/>
          <w:rtl w:val="true"/>
          <w:lang w:bidi="fa-IR"/>
        </w:rPr>
        <w:t xml:space="preserve">علی‌اکبر کاوه، تهران، بنگاه مطبوعاتی افشاری،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گلچین المدایح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محمدصادق متخلص به میرزای گلچین</w:t>
      </w:r>
    </w:p>
    <w:p>
      <w:pPr>
        <w:pStyle w:val="BookText"/>
        <w:rPr/>
      </w:pPr>
      <w:r>
        <w:rPr>
          <w:rFonts w:ascii="IRNazanin" w:hAnsi="IRNazanin" w:eastAsia="IRNazanin"/>
          <w:color w:val="111111"/>
          <w:sz w:val="28"/>
          <w:sz w:val="28"/>
          <w:szCs w:val="28"/>
          <w:rtl w:val="true"/>
          <w:lang w:bidi="fa-IR"/>
        </w:rPr>
        <w:t xml:space="preserve">بدون نام کاتب، مطبعه میرزا حبیب‌الله باسمه‌چی،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ناشر، سال و محل نشر، از آغاز و انجام افتادگی دارد، در ضمن جنگ المناقب چاپ شده است، رقعی،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گلزار ابراهیم، ظهوری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نثر ظهوری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گلزار اکبری و لاله‌زار منبری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بن حسین نهاوندی</w:t>
      </w:r>
    </w:p>
    <w:p>
      <w:pPr>
        <w:pStyle w:val="BookText"/>
        <w:rPr/>
      </w:pPr>
      <w:r>
        <w:rPr>
          <w:rFonts w:ascii="IRNazanin" w:hAnsi="IRNazanin" w:eastAsia="IRNazanin"/>
          <w:color w:val="111111"/>
          <w:sz w:val="28"/>
          <w:sz w:val="28"/>
          <w:szCs w:val="28"/>
          <w:rtl w:val="true"/>
          <w:lang w:bidi="fa-IR"/>
        </w:rPr>
        <w:t xml:space="preserve">نجف‌قلی هشترودی،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مطبعه علمیه، رحلی،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گلزار حسینی در مدائح و مناقب و مصائب ائمه هدی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بدیعی خوانساری،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مطبعه قاضی سعیدی، وزیری بزرگ،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آقا افشار ارومیه‌ای متخلص به صاحب قلم، مطبعه الکتریک،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مطبعه ترجمان، به دستیاری اسماعیل بک باغچه‌سرایی، رقعی،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 نول کشور، لکنهو، وزیری،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محمدمهدی قاضی سعیدی، رقعی،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منشی مشهور به فخرالکتاب،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مطبعه مشهدی اسد، رقعی،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محمدابراهیم قوام‌الکتاب،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کارخانه سیدمرتضی، با مقدمه و شرح میرزا محمد حسین‌خان فروغی ذکاءالملک، با فرهنگ لغات، رقعی،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خوئی تبریزی، تبریز،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کتاب‌فروشی سعادت با مقدمه و شرح 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فرهنگ لغات از محمدحسین خان ذکاءالملک فروغی، رقعی،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خوشنویس، تبریز، مطبعه علمیه،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محمدقاسم بن غلامعلی هندوشاه استرآبادی</w:t>
      </w:r>
    </w:p>
    <w:p>
      <w:pPr>
        <w:pStyle w:val="BookText"/>
        <w:rPr/>
      </w:pPr>
      <w:r>
        <w:rPr>
          <w:rFonts w:ascii="IRNazanin" w:hAnsi="IRNazanin" w:eastAsia="IRNazanin"/>
          <w:color w:val="111111"/>
          <w:sz w:val="28"/>
          <w:sz w:val="28"/>
          <w:szCs w:val="28"/>
          <w:rtl w:val="true"/>
          <w:lang w:bidi="fa-IR"/>
        </w:rPr>
        <w:t xml:space="preserve">جلد اول و دوم، بدون نام کاتب، بمبئی،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تهران، ناشر شیخ احمد شیرازی،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مرغوب‌القلوب شمس تبریزی و کنزالرموز میرحسین هروی، رقعی،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معتمدالسلطان محمدتقی خان متخلص به حکیم</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کارخانه میرزا حبیب‌الله، رحلی،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طاهر بن شیخ زین‌العابدین شعری اصفهانی</w:t>
      </w:r>
    </w:p>
    <w:p>
      <w:pPr>
        <w:pStyle w:val="BookText"/>
        <w:rPr/>
      </w:pPr>
      <w:r>
        <w:rPr>
          <w:rFonts w:ascii="IRNazanin" w:hAnsi="IRNazanin" w:eastAsia="IRNazanin"/>
          <w:color w:val="111111"/>
          <w:sz w:val="28"/>
          <w:sz w:val="28"/>
          <w:szCs w:val="28"/>
          <w:rtl w:val="true"/>
          <w:lang w:bidi="fa-IR"/>
        </w:rPr>
        <w:t xml:space="preserve">محمدحسین بحرانی،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رضاقلی‌خان هدایت، رحلی،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فقیر شیرازی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گنجینة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اصفهان، با چند کتاب دیگر یکجا صحافی شده است،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مستشارالدولة یوسف مهاد مهینی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کارخانه مشهدی اسدآقا، خشتی،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 میرزا عبدالوهاب نشاط اصفهانی</w:t>
      </w:r>
    </w:p>
    <w:p>
      <w:pPr>
        <w:pStyle w:val="BookText"/>
        <w:rPr/>
      </w:pPr>
      <w:r>
        <w:rPr>
          <w:rFonts w:ascii="IRNazanin" w:hAnsi="IRNazanin" w:eastAsia="IRNazanin"/>
          <w:color w:val="111111"/>
          <w:sz w:val="28"/>
          <w:sz w:val="28"/>
          <w:szCs w:val="28"/>
          <w:rtl w:val="true"/>
          <w:lang w:bidi="fa-IR"/>
        </w:rPr>
        <w:t xml:space="preserve">علی‌اصغر تفرشی،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وزیری،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عبدالرّزاق فیاض لاهیجی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میرزا محمدباقر،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حاج حسن تبریزی،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وزیری،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3043</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bookmarkStart w:id="95" w:name="pg3339_24854"/>
    </w:p>
    <w:p>
      <w:pPr>
        <w:pStyle w:val="Heading3"/>
        <w:numPr>
          <w:ilvl w:val="2"/>
          <w:numId w:val="1"/>
        </w:numPr>
        <w:rPr/>
      </w:pPr>
      <w:bookmarkStart w:id="96" w:name="__RefHeading___Toc2475273_2749589250"/>
      <w:bookmarkStart w:id="97" w:name="_Toc33"/>
      <w:bookmarkEnd w:id="95"/>
      <w:bookmarkEnd w:id="96"/>
      <w:r>
        <w:rPr>
          <w:rtl w:val="true"/>
        </w:rPr>
        <w:t xml:space="preserve">« </w:t>
      </w:r>
      <w:r>
        <w:rPr>
          <w:rtl w:val="true"/>
        </w:rPr>
        <w:t xml:space="preserve">ل </w:t>
      </w:r>
      <w:r>
        <w:rPr>
          <w:rtl w:val="true"/>
        </w:rPr>
        <w:t>»</w:t>
      </w:r>
      <w:bookmarkEnd w:id="97"/>
    </w:p>
    <w:p>
      <w:pPr>
        <w:pStyle w:val="BookText"/>
        <w:rPr/>
      </w:pPr>
      <w:r>
        <w:rPr>
          <w:rFonts w:ascii="IRNazanin" w:hAnsi="IRNazanin" w:eastAsia="IRNazanin"/>
          <w:color w:val="111111"/>
          <w:sz w:val="28"/>
          <w:sz w:val="28"/>
          <w:szCs w:val="28"/>
          <w:rtl w:val="true"/>
          <w:lang w:bidi="fa-IR"/>
        </w:rPr>
        <w:t>لارون مارکو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دُماس،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حاجی محمدطاهر میرزا</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رقعی،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لآلی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چهارم دبستان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سعادت</w:t>
      </w:r>
    </w:p>
    <w:p>
      <w:pPr>
        <w:pStyle w:val="BookText"/>
        <w:rPr/>
      </w:pPr>
      <w:r>
        <w:rPr>
          <w:rFonts w:ascii="IRNazanin" w:hAnsi="IRNazanin" w:eastAsia="IRNazanin"/>
          <w:color w:val="111111"/>
          <w:sz w:val="28"/>
          <w:sz w:val="28"/>
          <w:szCs w:val="28"/>
          <w:rtl w:val="true"/>
          <w:lang w:bidi="fa-IR"/>
        </w:rPr>
        <w:t xml:space="preserve">جلد سوم، مرتضی حسینی برغانی،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رقعی،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لآلی المنثورة فی العوذات و الاذکار المأثوره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به ضمیمه کتاب دستورالعمل مؤلف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 کتاب هزار و یک سخن در امثال و نصایح و حکم از امیرقلی امین بن ابراهیم خان در یک جلد صحافی شده است، رقعی،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لئالی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محمدتقی حجة‌الاسلام، نیّر تبریزی</w:t>
      </w:r>
    </w:p>
    <w:p>
      <w:pPr>
        <w:pStyle w:val="BookText"/>
        <w:rPr/>
      </w:pPr>
      <w:r>
        <w:rPr>
          <w:rFonts w:ascii="IRNazanin" w:hAnsi="IRNazanin" w:eastAsia="IRNazanin"/>
          <w:color w:val="111111"/>
          <w:sz w:val="28"/>
          <w:sz w:val="28"/>
          <w:szCs w:val="28"/>
          <w:rtl w:val="true"/>
          <w:lang w:bidi="fa-IR"/>
        </w:rPr>
        <w:t xml:space="preserve">تقی بن محمد حسینی، تبریز،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با کتاب چهل حدیث قدسی 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نصایح زبور و صحف ادریس و طب النبی و القانونچه فی الطب در یک جلد صحافی شده است، رقعی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بن محمدتقی نوری طبرسی</w:t>
      </w:r>
    </w:p>
    <w:p>
      <w:pPr>
        <w:pStyle w:val="BookText"/>
        <w:rPr/>
      </w:pPr>
      <w:r>
        <w:rPr>
          <w:rFonts w:ascii="IRNazanin" w:hAnsi="IRNazanin" w:eastAsia="IRNazanin"/>
          <w:color w:val="111111"/>
          <w:sz w:val="28"/>
          <w:sz w:val="28"/>
          <w:szCs w:val="28"/>
          <w:rtl w:val="true"/>
          <w:lang w:bidi="fa-IR"/>
        </w:rPr>
        <w:t xml:space="preserve">بدون نام‌کاتب و ناشر و محل نشر،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مثنوی معنوی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درویش محمد بخاری نقشبندی احراری</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هادی شریف نائینی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سید احمد بن محمدرضا طباطبایی اردستانی،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بن محمدتقی طالقانی</w:t>
      </w:r>
    </w:p>
    <w:p>
      <w:pPr>
        <w:pStyle w:val="BookText"/>
        <w:rPr/>
      </w:pPr>
      <w:r>
        <w:rPr>
          <w:rFonts w:ascii="IRNazanin" w:hAnsi="IRNazanin" w:eastAsia="IRNazanin"/>
          <w:color w:val="111111"/>
          <w:sz w:val="28"/>
          <w:sz w:val="28"/>
          <w:szCs w:val="28"/>
          <w:rtl w:val="true"/>
          <w:lang w:bidi="fa-IR"/>
        </w:rPr>
        <w:t xml:space="preserve">لطف‌الله بن محمدتقی بن احمد بن محمدعلی بن علی‌نقی بن عبدالکریم حسینی انجوی شیرازی، بمبئی،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ناصری، رقعی،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جرفادقانی، تهران،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الغیب فی تمیز الصحة عن العیب معروف به تقدیس</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مثنوی را مشار در فهرست کتاب‌های چاپی فارسی با مثنوی طاقدیس نراقی اشتباه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مثنوی مرحوم صابونی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 حالی که مثنوی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مخفف طایر قدس ـ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عرفانی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محمدکریم صابونی تهرانی متخلص به ناظم</w:t>
      </w:r>
    </w:p>
    <w:p>
      <w:pPr>
        <w:pStyle w:val="BookText"/>
        <w:rPr/>
      </w:pPr>
      <w:r>
        <w:rPr>
          <w:rFonts w:ascii="IRNazanin" w:hAnsi="IRNazanin" w:eastAsia="IRNazanin"/>
          <w:color w:val="111111"/>
          <w:sz w:val="28"/>
          <w:sz w:val="28"/>
          <w:szCs w:val="28"/>
          <w:rtl w:val="true"/>
          <w:lang w:bidi="fa-IR"/>
        </w:rPr>
        <w:t xml:space="preserve">میرزا عبدالکریم شیرازی،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 مرتضی، وزیری،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لطایف الطوایف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حسین بن علی واعظ کاشفی</w:t>
      </w:r>
    </w:p>
    <w:p>
      <w:pPr>
        <w:pStyle w:val="BookText"/>
        <w:rPr/>
      </w:pPr>
      <w:r>
        <w:rPr>
          <w:rFonts w:ascii="IRNazanin" w:hAnsi="IRNazanin" w:eastAsia="IRNazanin"/>
          <w:color w:val="111111"/>
          <w:sz w:val="28"/>
          <w:sz w:val="28"/>
          <w:szCs w:val="28"/>
          <w:rtl w:val="true"/>
          <w:lang w:bidi="fa-IR"/>
        </w:rPr>
        <w:t xml:space="preserve">میرزا مهدی گیلانی تهرانی، بمبئی،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 شیرازی ملقب به ملک‌الکتاب، رقعی،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لطایف غیاثی، ترجمه فارسی اسرار التنزیل امام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التنزیل</w:t>
      </w:r>
    </w:p>
    <w:p>
      <w:pPr>
        <w:pStyle w:val="BookText"/>
        <w:rPr/>
      </w:pPr>
      <w:r>
        <w:rPr>
          <w:rFonts w:ascii="IRNazanin" w:hAnsi="IRNazanin" w:eastAsia="IRNazanin"/>
          <w:color w:val="111111"/>
          <w:sz w:val="28"/>
          <w:sz w:val="28"/>
          <w:szCs w:val="28"/>
          <w:rtl w:val="true"/>
          <w:lang w:bidi="fa-IR"/>
        </w:rPr>
        <w:t>لطائف المعنوی من حقایق المثنوی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عبداللطیف بن عبدالله کبیر عباسی</w:t>
      </w:r>
    </w:p>
    <w:p>
      <w:pPr>
        <w:pStyle w:val="BookText"/>
        <w:rPr/>
      </w:pPr>
      <w:r>
        <w:rPr>
          <w:rFonts w:ascii="IRNazanin" w:hAnsi="IRNazanin" w:eastAsia="IRNazanin"/>
          <w:color w:val="111111"/>
          <w:sz w:val="28"/>
          <w:sz w:val="28"/>
          <w:szCs w:val="28"/>
          <w:rtl w:val="true"/>
          <w:lang w:bidi="fa-IR"/>
        </w:rPr>
        <w:t xml:space="preserve">بدون نام کاتب، هند، گان‌پور، مطبعه نول کشور،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لطیفة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سنایی غزنوی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بدون نام کاتب، دارالطباعة سید مرتضی،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تهران، به ضمیمه حدائق السحر وطواط، رقعی،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 غیبیّه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اشعار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دارابی</w:t>
      </w:r>
    </w:p>
    <w:p>
      <w:pPr>
        <w:pStyle w:val="BookText"/>
        <w:rPr/>
      </w:pPr>
      <w:r>
        <w:rPr>
          <w:rFonts w:ascii="IRNazanin" w:hAnsi="IRNazanin" w:eastAsia="IRNazanin"/>
          <w:color w:val="111111"/>
          <w:sz w:val="28"/>
          <w:sz w:val="28"/>
          <w:szCs w:val="28"/>
          <w:rtl w:val="true"/>
          <w:lang w:bidi="fa-IR"/>
        </w:rPr>
        <w:t xml:space="preserve">عباسعلی تفرشی، تهران، مطبعه دارالفنون،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عربی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کرمانی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مباشرت سیدحسین مصدق، رقعی،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لغات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محمدحسین فروغی</w:t>
      </w:r>
    </w:p>
    <w:p>
      <w:pPr>
        <w:pStyle w:val="BookText"/>
        <w:rPr/>
      </w:pPr>
      <w:r>
        <w:rPr>
          <w:rFonts w:ascii="IRNazanin" w:hAnsi="IRNazanin" w:eastAsia="IRNazanin"/>
          <w:color w:val="111111"/>
          <w:sz w:val="28"/>
          <w:sz w:val="28"/>
          <w:szCs w:val="28"/>
          <w:rtl w:val="true"/>
          <w:lang w:bidi="fa-IR"/>
        </w:rPr>
        <w:t xml:space="preserve">بدون نام کاتب، تهران، بدون تاریخ، رقعی،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لوامع الانوار فی مصائب و نوائب سبط رسول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بن محمد دولت‌آبادی مرندی</w:t>
      </w:r>
    </w:p>
    <w:p>
      <w:pPr>
        <w:pStyle w:val="BookText"/>
        <w:rPr/>
      </w:pPr>
      <w:r>
        <w:rPr>
          <w:rFonts w:ascii="IRNazanin" w:hAnsi="IRNazanin" w:eastAsia="IRNazanin"/>
          <w:color w:val="111111"/>
          <w:sz w:val="28"/>
          <w:sz w:val="28"/>
          <w:szCs w:val="28"/>
          <w:rtl w:val="true"/>
          <w:lang w:bidi="fa-IR"/>
        </w:rPr>
        <w:t xml:space="preserve">جلد چهارم، زین‌العابدین محلاتی،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کتاب الجرائد السبعه من مستطرفات مظهرالانوار فی علایم ظهور الحجه از همان مؤلف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در پایان آن قباله ییلاق دولت‌آباد مرند چاپ شده است، رقعی،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همان چاپ،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در آغاز آن کتاب الفوادح الجلیه فی هتک حرم الرضویه من مستطرفات لوامع‌الانوار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آخر آن قباله ییلاق دولت‌آباد مرند چاپ شده است، رقعی،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561</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لوامع التنزیل و سواطع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تقی بن حسین رضوی قمی لاهوری</w:t>
      </w:r>
    </w:p>
    <w:p>
      <w:pPr>
        <w:pStyle w:val="BookText"/>
        <w:rPr/>
      </w:pPr>
      <w:r>
        <w:rPr>
          <w:rFonts w:ascii="IRNazanin" w:hAnsi="IRNazanin" w:eastAsia="IRNazanin"/>
          <w:color w:val="111111"/>
          <w:sz w:val="28"/>
          <w:sz w:val="28"/>
          <w:szCs w:val="28"/>
          <w:rtl w:val="true"/>
          <w:lang w:bidi="fa-IR"/>
        </w:rPr>
        <w:t xml:space="preserve">جلد اول و دوم، بدون نام کاتب، لاهور،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حواشی آن، تفسیرالبهیة از ملا بهاءالدین هندی چاپ شده است، رحلی،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بن مقصودعلی مجلسی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طهارة و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اصفهانی،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 مرتضی، رحلی،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 تا آخر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محمداسماعیل اصفهانی،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سیدمرتضی، رحلی،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و مجنون مکتبی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دت پرساد، رقعی،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2628</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bookmarkStart w:id="98" w:name="pg3339_24859"/>
    </w:p>
    <w:p>
      <w:pPr>
        <w:pStyle w:val="Heading3"/>
        <w:numPr>
          <w:ilvl w:val="2"/>
          <w:numId w:val="1"/>
        </w:numPr>
        <w:rPr/>
      </w:pPr>
      <w:bookmarkStart w:id="99" w:name="__RefHeading___Toc2475275_2749589250"/>
      <w:bookmarkStart w:id="100" w:name="_Toc34"/>
      <w:bookmarkEnd w:id="98"/>
      <w:bookmarkEnd w:id="99"/>
      <w:r>
        <w:rPr>
          <w:rtl w:val="true"/>
        </w:rPr>
        <w:t xml:space="preserve">« </w:t>
      </w:r>
      <w:r>
        <w:rPr>
          <w:rtl w:val="true"/>
        </w:rPr>
        <w:t xml:space="preserve">م </w:t>
      </w:r>
      <w:r>
        <w:rPr>
          <w:rtl w:val="true"/>
        </w:rPr>
        <w:t>»</w:t>
      </w:r>
      <w:bookmarkEnd w:id="100"/>
    </w:p>
    <w:p>
      <w:pPr>
        <w:pStyle w:val="BookText"/>
        <w:rPr/>
      </w:pPr>
      <w:r>
        <w:rPr>
          <w:rFonts w:ascii="IRNazanin" w:hAnsi="IRNazanin" w:eastAsia="IRNazanin"/>
          <w:color w:val="111111"/>
          <w:sz w:val="28"/>
          <w:sz w:val="28"/>
          <w:szCs w:val="28"/>
          <w:rtl w:val="true"/>
          <w:lang w:bidi="fa-IR"/>
        </w:rPr>
        <w:t xml:space="preserve">مآثر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غلامعلی خان بن نوح حسینی واسطی بلگرامی متخلص به آزاد</w:t>
      </w:r>
    </w:p>
    <w:p>
      <w:pPr>
        <w:pStyle w:val="BookText"/>
        <w:rPr/>
      </w:pPr>
      <w:r>
        <w:rPr>
          <w:rFonts w:ascii="IRNazanin" w:hAnsi="IRNazanin" w:eastAsia="IRNazanin"/>
          <w:color w:val="111111"/>
          <w:sz w:val="28"/>
          <w:sz w:val="28"/>
          <w:szCs w:val="28"/>
          <w:rtl w:val="true"/>
          <w:lang w:bidi="fa-IR"/>
        </w:rPr>
        <w:t xml:space="preserve">جلد دوم، بدون نام کاتب، هند، حیدرآباد دکن،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 دخانی، وزیری،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المآثر و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چهل ساله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محمدحسن مراغی</w:t>
      </w:r>
    </w:p>
    <w:p>
      <w:pPr>
        <w:pStyle w:val="BookText"/>
        <w:rPr/>
      </w:pPr>
      <w:r>
        <w:rPr>
          <w:rFonts w:ascii="IRNazanin" w:hAnsi="IRNazanin" w:eastAsia="IRNazanin"/>
          <w:color w:val="111111"/>
          <w:sz w:val="28"/>
          <w:sz w:val="28"/>
          <w:szCs w:val="28"/>
          <w:rtl w:val="true"/>
          <w:lang w:bidi="fa-IR"/>
        </w:rPr>
        <w:t xml:space="preserve">بدون نام کاتب، تهران، دارالطباعه خاصه دولتی،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به ضمیمه تاریخ سلاطین و حکام و شاهزادگان قاجاریه، رحلی،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بن علی‌اکبر فرشته قائنی خراسانی</w:t>
      </w:r>
    </w:p>
    <w:p>
      <w:pPr>
        <w:pStyle w:val="BookText"/>
        <w:rPr/>
      </w:pPr>
      <w:r>
        <w:rPr>
          <w:rFonts w:ascii="IRNazanin" w:hAnsi="IRNazanin" w:eastAsia="IRNazanin"/>
          <w:color w:val="111111"/>
          <w:sz w:val="28"/>
          <w:sz w:val="28"/>
          <w:szCs w:val="28"/>
          <w:rtl w:val="true"/>
          <w:lang w:bidi="fa-IR"/>
        </w:rPr>
        <w:t xml:space="preserve">محمدحسن بن محمدعلی گلپایگانی، تهران،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کربلایی محمدحسین و کربلایی محمدقلی، رحلی،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بن محمدعلی گلپایگانی،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ق،رحلی،بدون‌صفحه‌شمار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قربان بن رمضان بیدل رودباری قزوینی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2689</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مبدأ و معاد، عزیز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الحقایق</w:t>
      </w:r>
    </w:p>
    <w:p>
      <w:pPr>
        <w:pStyle w:val="BookText"/>
        <w:rPr/>
      </w:pPr>
      <w:r>
        <w:rPr>
          <w:rFonts w:ascii="IRNazanin" w:hAnsi="IRNazanin" w:eastAsia="IRNazanin"/>
          <w:color w:val="111111"/>
          <w:sz w:val="28"/>
          <w:sz w:val="28"/>
          <w:szCs w:val="28"/>
          <w:rtl w:val="true"/>
          <w:lang w:bidi="fa-IR"/>
        </w:rPr>
        <w:t>مبکی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بن محمدابراهیم جیلانی شیرازی</w:t>
      </w:r>
    </w:p>
    <w:p>
      <w:pPr>
        <w:pStyle w:val="BookText"/>
        <w:rPr/>
      </w:pPr>
      <w:r>
        <w:rPr>
          <w:rFonts w:ascii="IRNazanin" w:hAnsi="IRNazanin" w:eastAsia="IRNazanin"/>
          <w:color w:val="111111"/>
          <w:sz w:val="28"/>
          <w:sz w:val="28"/>
          <w:szCs w:val="28"/>
          <w:rtl w:val="true"/>
          <w:lang w:bidi="fa-IR"/>
        </w:rPr>
        <w:t>این کتاب خطی است و گویا تا به حال به چاپ نرسیده و در منابع از آن یادی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حاضر، این کتاب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ثواب‌الاعمال و عقاب‌الاعمال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فقط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آغاز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بنا داشته آن را در صد و دو مجلس در فضایل و مناقب و معارف تألیف نماید که در نسخه حاضر فقط چند مجلس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مصائب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 قلوب اولیائه وعاءً لبلائه و جعل المحنة و البلاء علامة لحبه و ولائه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متاع الوارثین فی احکام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ـ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نجم‌آبادی</w:t>
      </w:r>
    </w:p>
    <w:p>
      <w:pPr>
        <w:pStyle w:val="BookText"/>
        <w:rPr/>
      </w:pPr>
      <w:r>
        <w:rPr>
          <w:rFonts w:ascii="IRNazanin" w:hAnsi="IRNazanin" w:eastAsia="IRNazanin"/>
          <w:color w:val="111111"/>
          <w:sz w:val="28"/>
          <w:sz w:val="28"/>
          <w:szCs w:val="28"/>
          <w:rtl w:val="true"/>
          <w:lang w:bidi="fa-IR"/>
        </w:rPr>
        <w:t xml:space="preserve">رضا بن عبدالله نجم‌آبادی،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آغاز آن دیباچه‌ای به نظم از شیخ عبدالحسین فرزند مؤلف، به ضمیمه آن منظومه‌ای در قواعد وقف‌ها و رموزات قرآنی به فارسی از نسیمی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متمم فارس‌نامه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عجم</w:t>
      </w:r>
    </w:p>
    <w:p>
      <w:pPr>
        <w:pStyle w:val="BookText"/>
        <w:rPr/>
      </w:pPr>
      <w:r>
        <w:rPr>
          <w:rFonts w:ascii="IRNazanin" w:hAnsi="IRNazanin" w:eastAsia="IRNazanin"/>
          <w:color w:val="111111"/>
          <w:sz w:val="28"/>
          <w:sz w:val="28"/>
          <w:szCs w:val="28"/>
          <w:rtl w:val="true"/>
          <w:lang w:bidi="fa-IR"/>
        </w:rPr>
        <w:t xml:space="preserve">مثنوی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مثنوی معنوی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مفتاح‌الملک محمود بن یوسف مازندرانی</w:t>
      </w:r>
    </w:p>
    <w:p>
      <w:pPr>
        <w:pStyle w:val="BookText"/>
        <w:rPr/>
      </w:pPr>
      <w:r>
        <w:rPr>
          <w:rFonts w:ascii="IRNazanin" w:hAnsi="IRNazanin" w:eastAsia="IRNazanin"/>
          <w:color w:val="111111"/>
          <w:sz w:val="28"/>
          <w:sz w:val="28"/>
          <w:szCs w:val="28"/>
          <w:rtl w:val="true"/>
          <w:lang w:bidi="fa-IR"/>
        </w:rPr>
        <w:t>حاجی محمدرضا متخلص به صفا و ملقب به سلطان‌الکتاب فرزند میرزا حبیب‌الله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محلاتی متخلص به خاقانی، تهران،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شاه و د رویش، هلالی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تبریز، مطبعه کربلایی اسد،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پایان آن اشعاری از میرزا احمد سهیلی ـ بانی طبع کتاب ـ آمده، هم‌چنین در حواشی کتاب اشعاری از شعرای مختلف نوشته شده است، رقعی،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غنیمت، غنیمت پنجابی ملتانی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عشق</w:t>
      </w:r>
    </w:p>
    <w:p>
      <w:pPr>
        <w:pStyle w:val="BookText"/>
        <w:rPr/>
      </w:pPr>
      <w:r>
        <w:rPr>
          <w:rFonts w:ascii="IRNazanin" w:hAnsi="IRNazanin" w:eastAsia="IRNazanin"/>
          <w:color w:val="111111"/>
          <w:sz w:val="28"/>
          <w:sz w:val="28"/>
          <w:szCs w:val="28"/>
          <w:rtl w:val="true"/>
          <w:lang w:bidi="fa-IR"/>
        </w:rPr>
        <w:t>مثنوی گنج زر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محمودخان حسینی فسائی متخلص به نعمت</w:t>
      </w:r>
    </w:p>
    <w:p>
      <w:pPr>
        <w:pStyle w:val="BookText"/>
        <w:rPr/>
      </w:pPr>
      <w:r>
        <w:rPr>
          <w:rFonts w:ascii="IRNazanin" w:hAnsi="IRNazanin" w:eastAsia="IRNazanin"/>
          <w:color w:val="111111"/>
          <w:sz w:val="28"/>
          <w:sz w:val="28"/>
          <w:szCs w:val="28"/>
          <w:rtl w:val="true"/>
          <w:lang w:bidi="fa-IR"/>
        </w:rPr>
        <w:t xml:space="preserve">ملک الخطاطین،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 مرتضی، رقعی،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 لاهوری</w:t>
      </w:r>
    </w:p>
    <w:p>
      <w:pPr>
        <w:pStyle w:val="BookText"/>
        <w:rPr/>
      </w:pPr>
      <w:r>
        <w:rPr>
          <w:rFonts w:ascii="IRNazanin" w:hAnsi="IRNazanin" w:eastAsia="IRNazanin"/>
          <w:color w:val="111111"/>
          <w:sz w:val="28"/>
          <w:sz w:val="28"/>
          <w:szCs w:val="28"/>
          <w:rtl w:val="true"/>
          <w:lang w:bidi="fa-IR"/>
        </w:rPr>
        <w:t xml:space="preserve">بدون نام کاتب، پاکستان، لاهور،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رومی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بمبئی، به اهتمام احمد بن محمد متخلص به خرم، وزیری بزرگ،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هند، مطبعه منشی نول‌کشور،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وزیری،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کتابفروشی علمی،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به انضمام کشف الابیات مثنوی از طاهر بن احمد کاشانی به چاپ رسیده است، رحلی،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وقار بن وصال شیرازی، هند، بمبئی،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النسابه، هند، بمبئی،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ناصری، به ضمیمه دفتر هفتم، وزیری،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بن محمدعلی جرفادقانی،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حبیب، به ضمیمه دیباچه حیدرعلی مجدالادباء متخلص به ثریا و کشف‌الابیات طاهر بن احمد کاشانی به چاپ رسیده است، وزیری،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موسوی اصفهانی، تهران،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فهرست مطالب و کشف‌الابیات طاهر بن احمد کاشانی به چاپ رسیده است، رحلی،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علی‌نقی شیرازی فرزند میرزا یوسف مذهب‌باشی، بمبئی، مطبعه میرزا حبیب،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کشف المطالب و الابیات، وزیری بزرگ،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مدرس‌زاده،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موسوی امامی اصفهانی،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به سفارش محمدرحیم خان علاءالدوله، رحلی، به ضمیمه کشف الابیات،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قاضی نورالله بن شریف‌الله شوشتری</w:t>
      </w:r>
    </w:p>
    <w:p>
      <w:pPr>
        <w:pStyle w:val="BookText"/>
        <w:rPr/>
      </w:pPr>
      <w:r>
        <w:rPr>
          <w:rFonts w:ascii="IRNazanin" w:hAnsi="IRNazanin" w:eastAsia="IRNazanin"/>
          <w:color w:val="111111"/>
          <w:sz w:val="28"/>
          <w:sz w:val="28"/>
          <w:szCs w:val="28"/>
          <w:rtl w:val="true"/>
          <w:lang w:bidi="fa-IR"/>
        </w:rPr>
        <w:t xml:space="preserve">علی، تبریز، بدون تاریخ، کارخانه حاج ابراهیم تبریزی، رحلی،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محمد برغانی، شهید ثالث</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کارخانه الله قلیخان،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خوانساری،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محمدهاشم بن حسین تبریزی، تبریز،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دارالطباعه حاج ابراهیم تبریزی، رحلی،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المواعظ و البکاء فی ایام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حسین شوشتری</w:t>
      </w:r>
    </w:p>
    <w:p>
      <w:pPr>
        <w:pStyle w:val="BookText"/>
        <w:rPr/>
      </w:pPr>
      <w:r>
        <w:rPr>
          <w:rFonts w:ascii="IRNazanin" w:hAnsi="IRNazanin" w:eastAsia="IRNazanin"/>
          <w:color w:val="111111"/>
          <w:sz w:val="28"/>
          <w:sz w:val="28"/>
          <w:szCs w:val="28"/>
          <w:rtl w:val="true"/>
          <w:lang w:bidi="fa-IR"/>
        </w:rPr>
        <w:t xml:space="preserve">عبدالصمد بن محمد تبریزی،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علی‌اصغر، رقعی، صفحات بدون‌شماره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یزدی اردکانی</w:t>
      </w:r>
    </w:p>
    <w:p>
      <w:pPr>
        <w:pStyle w:val="BookText"/>
        <w:rPr/>
      </w:pPr>
      <w:r>
        <w:rPr>
          <w:rFonts w:ascii="IRNazanin" w:hAnsi="IRNazanin" w:eastAsia="IRNazanin"/>
          <w:color w:val="111111"/>
          <w:sz w:val="28"/>
          <w:sz w:val="28"/>
          <w:szCs w:val="28"/>
          <w:rtl w:val="true"/>
          <w:lang w:bidi="fa-IR"/>
        </w:rPr>
        <w:t xml:space="preserve">سیف‌الله اصفهانی،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محمدابراهیم، رحلی،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 حاج شیخ عبدالکریم حائری‌یزدی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عبدالرحیم حائری</w:t>
      </w:r>
    </w:p>
    <w:p>
      <w:pPr>
        <w:pStyle w:val="BookText"/>
        <w:rPr/>
      </w:pPr>
      <w:r>
        <w:rPr>
          <w:rFonts w:ascii="IRNazanin" w:hAnsi="IRNazanin" w:eastAsia="IRNazanin"/>
          <w:color w:val="111111"/>
          <w:sz w:val="28"/>
          <w:sz w:val="28"/>
          <w:szCs w:val="28"/>
          <w:rtl w:val="true"/>
          <w:lang w:bidi="fa-IR"/>
        </w:rPr>
        <w:t xml:space="preserve">اسدالله بن محمدکاظم موسوی ملقب به اشرف‌الکتاب،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سید صدرالدین صدر، حجت و فیض خوانساری، خشتی،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الادویه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طب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علیرضا خان طبیب بن ابوالحسن خان بهرامی تفرشی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سید محمدباقر بن محمدجواد موسوی اصفهانی، تهران،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سنگلاخ</w:t>
      </w:r>
    </w:p>
    <w:p>
      <w:pPr>
        <w:pStyle w:val="BookText"/>
        <w:rPr/>
      </w:pPr>
      <w:r>
        <w:rPr>
          <w:rFonts w:ascii="IRNazanin" w:hAnsi="IRNazanin" w:eastAsia="IRNazanin"/>
          <w:color w:val="111111"/>
          <w:sz w:val="28"/>
          <w:sz w:val="28"/>
          <w:szCs w:val="28"/>
          <w:rtl w:val="true"/>
          <w:lang w:bidi="fa-IR"/>
        </w:rPr>
        <w:t xml:space="preserve">بدون نام کاتب، اسلامبول، مطبعه عاشر افندی،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آخر کتاب برج زواهر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خان بن میرمحمدهادی خان عقیلی علوی خراسانی شیرازی</w:t>
      </w:r>
    </w:p>
    <w:p>
      <w:pPr>
        <w:pStyle w:val="BookText"/>
        <w:rPr/>
      </w:pPr>
      <w:r>
        <w:rPr>
          <w:rFonts w:ascii="IRNazanin" w:hAnsi="IRNazanin" w:eastAsia="IRNazanin"/>
          <w:color w:val="111111"/>
          <w:sz w:val="28"/>
          <w:sz w:val="28"/>
          <w:szCs w:val="28"/>
          <w:rtl w:val="true"/>
          <w:lang w:bidi="fa-IR"/>
        </w:rPr>
        <w:t xml:space="preserve">رساله مفصلی است در پزشکی قدیم در چهار بخش بدین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کلیات به نام خلاصة‌الحکمة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مفردات به نام مخزن الادویة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مرکبات به نام ذخائر التراکیب و مشهور به قرابادین کبیر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امراض مختلفه از سر تا قدم در دوازده مقاله</w:t>
      </w:r>
    </w:p>
    <w:p>
      <w:pPr>
        <w:pStyle w:val="BookText"/>
        <w:rPr/>
      </w:pPr>
      <w:r>
        <w:rPr>
          <w:rFonts w:ascii="IRNazanin" w:hAnsi="IRNazanin" w:eastAsia="IRNazanin"/>
          <w:color w:val="111111"/>
          <w:sz w:val="28"/>
          <w:sz w:val="28"/>
          <w:szCs w:val="28"/>
          <w:rtl w:val="true"/>
          <w:lang w:bidi="fa-IR"/>
        </w:rPr>
        <w:t xml:space="preserve">شامل هر چهار بخش، محمدمهدی مشهور به محمدجعفر،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لکنهو، مطبع نول‌کشور،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الدعوات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الدعوات کبیر</w:t>
      </w:r>
    </w:p>
    <w:p>
      <w:pPr>
        <w:pStyle w:val="BookText"/>
        <w:rPr/>
      </w:pPr>
      <w:r>
        <w:rPr>
          <w:rFonts w:ascii="IRNazanin" w:hAnsi="IRNazanin" w:eastAsia="IRNazanin"/>
          <w:color w:val="111111"/>
          <w:sz w:val="28"/>
          <w:sz w:val="28"/>
          <w:szCs w:val="28"/>
          <w:rtl w:val="true"/>
          <w:lang w:bidi="fa-IR"/>
        </w:rPr>
        <w:t xml:space="preserve">مجمع الرسائل یا مجمع المسایل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 میرزا محمدحسن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محمدابراهیم جزی اصفهانی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علی اصفهانی،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آخوند خراسانی، سیدکاظم یزدی و محمدتقی، وزیری،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جمال‌الدین بن ابوطالب اصفهانی،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با حواشی میرزا محمدتقی شیرازی، آخوند خراسانی و سید محمدکاظم یزدی، وزیری،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از آخوند خراسانی، وزیری،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عبدالعظیم طالقانی فشندی، بمبئی،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با حواشی سیداسماعیل صدر، وزیری،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بن آقابزرگ،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سیدمرتضی، وزیری،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الفصحاء در تذکره شعراء</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خان هدایت</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کاتب، تهران، رحلی،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آقای کمره‌ای، تهران،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باقر، با مقابله و تصحیح محمدصادق متخلص به روشن اصفهانی، رحلی،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المحاسبات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سوم و چهارم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خوانساری مدیر کتابخانه سعادت</w:t>
      </w:r>
    </w:p>
    <w:p>
      <w:pPr>
        <w:pStyle w:val="BookText"/>
        <w:rPr/>
      </w:pPr>
      <w:r>
        <w:rPr>
          <w:rFonts w:ascii="IRNazanin" w:hAnsi="IRNazanin" w:eastAsia="IRNazanin"/>
          <w:color w:val="111111"/>
          <w:sz w:val="28"/>
          <w:sz w:val="28"/>
          <w:szCs w:val="28"/>
          <w:rtl w:val="true"/>
          <w:lang w:bidi="fa-IR"/>
        </w:rPr>
        <w:t>به ضمیمه مجمع المراسلات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المراسلات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خوانساری</w:t>
      </w:r>
    </w:p>
    <w:p>
      <w:pPr>
        <w:pStyle w:val="BookText"/>
        <w:rPr/>
      </w:pPr>
      <w:r>
        <w:rPr>
          <w:rFonts w:ascii="IRNazanin" w:hAnsi="IRNazanin" w:eastAsia="IRNazanin"/>
          <w:color w:val="111111"/>
          <w:sz w:val="28"/>
          <w:sz w:val="28"/>
          <w:szCs w:val="28"/>
          <w:rtl w:val="true"/>
          <w:lang w:bidi="fa-IR"/>
        </w:rPr>
        <w:t xml:space="preserve">مرتضی حسینی برغانی،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مجمع‌المحاسبات مؤلف</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 میرزا محمدحسن شیرازی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الرسائل</w:t>
      </w:r>
    </w:p>
    <w:p>
      <w:pPr>
        <w:pStyle w:val="BookText"/>
        <w:rPr/>
      </w:pPr>
      <w:r>
        <w:rPr>
          <w:rFonts w:ascii="IRNazanin" w:hAnsi="IRNazanin" w:eastAsia="IRNazanin"/>
          <w:color w:val="111111"/>
          <w:sz w:val="28"/>
          <w:sz w:val="28"/>
          <w:szCs w:val="28"/>
          <w:rtl w:val="true"/>
          <w:lang w:bidi="fa-IR"/>
        </w:rPr>
        <w:t>مجمع المعارف و مخزن العوارف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بن محمدصالح</w:t>
      </w:r>
    </w:p>
    <w:p>
      <w:pPr>
        <w:pStyle w:val="BookText"/>
        <w:rPr/>
      </w:pPr>
      <w:r>
        <w:rPr>
          <w:rFonts w:ascii="IRNazanin" w:hAnsi="IRNazanin" w:eastAsia="IRNazanin"/>
          <w:color w:val="111111"/>
          <w:sz w:val="28"/>
          <w:sz w:val="28"/>
          <w:szCs w:val="28"/>
          <w:rtl w:val="true"/>
          <w:lang w:bidi="fa-IR"/>
        </w:rPr>
        <w:t>بدون نام کاتب و سال و محل نشر، از آخر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رشتی،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سال و محل نشر،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حواشی حلیة‌المتقین علامه محمدباقر مجلسی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و انجام افتادگی دارد،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النورین،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بن محمدجعفر سبزواری</w:t>
      </w:r>
    </w:p>
    <w:p>
      <w:pPr>
        <w:pStyle w:val="BookText"/>
        <w:rPr/>
      </w:pPr>
      <w:r>
        <w:rPr>
          <w:rFonts w:ascii="IRNazanin" w:hAnsi="IRNazanin" w:eastAsia="IRNazanin"/>
          <w:color w:val="111111"/>
          <w:sz w:val="28"/>
          <w:sz w:val="28"/>
          <w:szCs w:val="28"/>
          <w:rtl w:val="true"/>
          <w:lang w:bidi="fa-IR"/>
        </w:rPr>
        <w:t xml:space="preserve">کتاب الملائکه، کاتب حسین بن عبدالله شبستری،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مطبعه حاج احمد تبریزی، خشتی،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الملائکه، شیطان، ید و منبر و نوادر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 محمدحسین خوانساری،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عبدالوهاب بن غلام‌حسین خوانساری،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رحلی،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2038</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کتاب بدایع الاخبار و غرایب الاثار مشهور به کتاب ید، بدون نام کاتب،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حاج احمد تبریزی، خشتی،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امیر، دستور 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اول متوسطه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حکیمی 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w:t>
      </w:r>
    </w:p>
    <w:p>
      <w:pPr>
        <w:pStyle w:val="BookText"/>
        <w:rPr/>
      </w:pPr>
      <w:r>
        <w:rPr>
          <w:rFonts w:ascii="IRNazanin" w:hAnsi="IRNazanin" w:eastAsia="IRNazanin"/>
          <w:color w:val="111111"/>
          <w:sz w:val="28"/>
          <w:sz w:val="28"/>
          <w:szCs w:val="28"/>
          <w:rtl w:val="true"/>
          <w:lang w:bidi="fa-IR"/>
        </w:rPr>
        <w:t xml:space="preserve">جلد اول، محمدجواد بن ملک‌الخطاطین شریفی صالحی،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خشتی،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و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خان صدیق خلوتی</w:t>
      </w:r>
    </w:p>
    <w:p>
      <w:pPr>
        <w:pStyle w:val="BookText"/>
        <w:rPr/>
      </w:pPr>
      <w:r>
        <w:rPr>
          <w:rFonts w:ascii="IRNazanin" w:hAnsi="IRNazanin" w:eastAsia="IRNazanin"/>
          <w:color w:val="111111"/>
          <w:sz w:val="28"/>
          <w:sz w:val="28"/>
          <w:szCs w:val="28"/>
          <w:rtl w:val="true"/>
          <w:lang w:bidi="fa-IR"/>
        </w:rPr>
        <w:t xml:space="preserve">دو اثر مؤلف است شامل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آداب ناصری به نثر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دیوان مظفری به نظم در مدح مظفرالدین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سلطان‌الکتاب فقیر شیرازی،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خطابه‌ها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هفت خطابه که در شعبه جامعه معارف حیدرآباد دکن ـ هند ـ ایراد شده است بدین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شعر و شاعری عرفی خطابه آقا سید محمدعلی داعی الاسلام پرفسور نظام کالج حیدرآباد دکن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شعر و شاعری عصر جدید از همان مؤلف، جلسه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عناصر اربعه رباعی خطابه مولوی مسعودعلی بی، ای در جلسه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حکیم قاآنی خطابه مولوی سید محمدحسن صاحب بلگرامی صدر محاسب سابق در جلسه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1346</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اقبال و شعر فارسی از مؤلف ردیف اول در جلسه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فرهنگ‌نویسی فارسی از مؤلف سابق در جلسه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 لاتین برای فارسی از مؤلف سابق در جلسه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هند، حیدرآباد دکن،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رسائل شیخ محمدباقر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چند رساله از مؤلف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طهارت و صلاة و صوم، اصول دین، در چیزهایی که باعث طول عمر است، کتاب آداب الشرعیه، در اعمال رجب و شعبان و رمضان، منتخباتی از نجم‌الثاقب، منتخب از کتاب ملا علی‌اکبر بن محمدباقر ایجی و دعای کمیل با ترجمه زیرنویس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نام ناشر و سال و محل نشر، خشتی،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رسائل طبی طبیب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ملک‌الاطباء میرزا محمدتقی طبیب شیرازی</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طب منظوم، حافظ الصحه، تسهیل العلاج، رساله بحرانیه، وبائیه کبیره، وبائیه صغیره، مفرق بین الهیضة و الوباء، طاعونیه یا مسکنة الفؤاد، جوهریه، رسالة فی اثبات الحرارة المزاجیة یا کافوریه، کوثریه، لغزئیه شرح لغز شیخ بهایی، السماویه فی تفسیر بعض آیات الواردة فی خلق السماء و النجوم، العددیة، تعبیریة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مبدأ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 محمدی، رقعی، همراه با کفایت اسلام و نماز پنج وقت و آداب وضو چاپ شده است،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3446</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محمد بن شیخ علی شریف دیلمی لاهیجی</w:t>
      </w:r>
    </w:p>
    <w:p>
      <w:pPr>
        <w:pStyle w:val="BookText"/>
        <w:rPr/>
      </w:pPr>
      <w:r>
        <w:rPr>
          <w:rFonts w:ascii="IRNazanin" w:hAnsi="IRNazanin" w:eastAsia="IRNazanin"/>
          <w:color w:val="111111"/>
          <w:sz w:val="28"/>
          <w:sz w:val="28"/>
          <w:szCs w:val="28"/>
          <w:rtl w:val="true"/>
          <w:lang w:bidi="fa-IR"/>
        </w:rPr>
        <w:t xml:space="preserve">جلد اول، عبدالکریم شیرازی،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برخوردار ترکمان فراهی</w:t>
      </w:r>
    </w:p>
    <w:p>
      <w:pPr>
        <w:pStyle w:val="BookText"/>
        <w:rPr/>
      </w:pPr>
      <w:r>
        <w:rPr>
          <w:rFonts w:ascii="IRNazanin" w:hAnsi="IRNazanin" w:eastAsia="IRNazanin"/>
          <w:color w:val="111111"/>
          <w:sz w:val="28"/>
          <w:sz w:val="28"/>
          <w:szCs w:val="28"/>
          <w:rtl w:val="true"/>
          <w:lang w:bidi="fa-IR"/>
        </w:rPr>
        <w:t xml:space="preserve">از آغاز و انجام چند صفحه افتادگی دارد، بدون نام کاتب و ناشر و سال و محل نشر، وزیری،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انجمن دانشکده اصفهان</w:t>
      </w:r>
    </w:p>
    <w:p>
      <w:pPr>
        <w:pStyle w:val="BookText"/>
        <w:rPr/>
      </w:pPr>
      <w:r>
        <w:rPr>
          <w:rFonts w:ascii="IRNazanin" w:hAnsi="IRNazanin" w:eastAsia="IRNazanin"/>
          <w:color w:val="111111"/>
          <w:sz w:val="28"/>
          <w:sz w:val="28"/>
          <w:szCs w:val="28"/>
          <w:rtl w:val="true"/>
          <w:lang w:bidi="fa-IR"/>
        </w:rPr>
        <w:t>اشعاری از شعرای مختلف که در انجمن دانشکده اصفهان این اشعار را در رثای ائمه علیهم‌السلام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بدری اصفهانی، اصفهان، مطبعه گلبهار،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عبدالرحیم مشتاقی اصفهانی،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و ایاز زلالی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زین‌العابدین خوانساری،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محن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مقتل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بن عبدالله هشترودی تبریزی</w:t>
      </w:r>
    </w:p>
    <w:p>
      <w:pPr>
        <w:pStyle w:val="BookText"/>
        <w:rPr/>
      </w:pPr>
      <w:r>
        <w:rPr>
          <w:rFonts w:ascii="IRNazanin" w:hAnsi="IRNazanin" w:eastAsia="IRNazanin"/>
          <w:color w:val="111111"/>
          <w:sz w:val="28"/>
          <w:sz w:val="28"/>
          <w:szCs w:val="28"/>
          <w:rtl w:val="true"/>
          <w:lang w:bidi="fa-IR"/>
        </w:rPr>
        <w:t xml:space="preserve">جلد دوم، غلام‌علی بن محمدرسول خوشنویس اسکویی، تبریز،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مطبعه حاج ابراهیم، رحلی،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2550</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مختار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محمدحسین بن محمدعلی موسوی شوشتری</w:t>
      </w:r>
    </w:p>
    <w:p>
      <w:pPr>
        <w:pStyle w:val="BookText"/>
        <w:rPr/>
      </w:pPr>
      <w:r>
        <w:rPr>
          <w:rFonts w:ascii="IRNazanin" w:hAnsi="IRNazanin" w:eastAsia="IRNazanin"/>
          <w:color w:val="111111"/>
          <w:sz w:val="28"/>
          <w:sz w:val="28"/>
          <w:szCs w:val="28"/>
          <w:rtl w:val="true"/>
          <w:lang w:bidi="fa-IR"/>
        </w:rPr>
        <w:t xml:space="preserve">میرزا داود شیرازی، بمبئی،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مختصرالابواب فی السنن و الآداب،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حلیة‌المتقین</w:t>
      </w:r>
    </w:p>
    <w:p>
      <w:pPr>
        <w:pStyle w:val="BookText"/>
        <w:rPr/>
      </w:pPr>
      <w:r>
        <w:rPr>
          <w:rFonts w:ascii="IRNazanin" w:hAnsi="IRNazanin" w:eastAsia="IRNazanin"/>
          <w:color w:val="111111"/>
          <w:sz w:val="28"/>
          <w:sz w:val="28"/>
          <w:szCs w:val="28"/>
          <w:rtl w:val="true"/>
          <w:lang w:bidi="fa-IR"/>
        </w:rPr>
        <w:t>مختصر جغرافی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حسینی شیرازی</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ناصری، در ضمن کتاب صرف و نحو خط آریا چاپ شده است، رقعی،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المجمل در شرح حساب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عمادالاسلام شیخ یوسف بن محمد جیلانی نجفی</w:t>
      </w:r>
    </w:p>
    <w:p>
      <w:pPr>
        <w:pStyle w:val="BookText"/>
        <w:rPr/>
      </w:pPr>
      <w:r>
        <w:rPr>
          <w:rFonts w:ascii="IRNazanin" w:hAnsi="IRNazanin" w:eastAsia="IRNazanin"/>
          <w:color w:val="111111"/>
          <w:sz w:val="28"/>
          <w:sz w:val="28"/>
          <w:szCs w:val="28"/>
          <w:rtl w:val="true"/>
          <w:lang w:bidi="fa-IR"/>
        </w:rPr>
        <w:t>در ضمن کتاب حل العقود فی شرح حساب الجمل المعهود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مخزن الادویه در مفردات ادویه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الجوامع</w:t>
      </w:r>
    </w:p>
    <w:p>
      <w:pPr>
        <w:pStyle w:val="BookText"/>
        <w:rPr/>
      </w:pPr>
      <w:r>
        <w:rPr>
          <w:rFonts w:ascii="IRNazanin" w:hAnsi="IRNazanin" w:eastAsia="IRNazanin"/>
          <w:color w:val="111111"/>
          <w:sz w:val="28"/>
          <w:sz w:val="28"/>
          <w:szCs w:val="28"/>
          <w:rtl w:val="true"/>
          <w:lang w:bidi="fa-IR"/>
        </w:rPr>
        <w:t>مخزن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حسینی خوانساری</w:t>
      </w:r>
    </w:p>
    <w:p>
      <w:pPr>
        <w:pStyle w:val="BookText"/>
        <w:rPr/>
      </w:pPr>
      <w:r>
        <w:rPr>
          <w:rFonts w:ascii="IRNazanin" w:hAnsi="IRNazanin" w:eastAsia="IRNazanin"/>
          <w:color w:val="111111"/>
          <w:sz w:val="28"/>
          <w:sz w:val="28"/>
          <w:szCs w:val="28"/>
          <w:rtl w:val="true"/>
          <w:lang w:bidi="fa-IR"/>
        </w:rPr>
        <w:t xml:space="preserve">مجموعه منشآتی است شامل منشآت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تهرانی، فاضل گروسی، میرزا مهدی‌خان منشی استرآبادی، قائم‌مقام فراهانی، محمدتقی علی‌آبادی و محمد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مخزن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محمدصالح بن احمد برغانی قزوینی</w:t>
      </w:r>
    </w:p>
    <w:p>
      <w:pPr>
        <w:pStyle w:val="BookText"/>
        <w:rPr/>
      </w:pPr>
      <w:r>
        <w:rPr>
          <w:rFonts w:ascii="IRNazanin" w:hAnsi="IRNazanin" w:eastAsia="IRNazanin"/>
          <w:color w:val="111111"/>
          <w:sz w:val="28"/>
          <w:sz w:val="28"/>
          <w:szCs w:val="28"/>
          <w:rtl w:val="true"/>
          <w:lang w:bidi="fa-IR"/>
        </w:rPr>
        <w:t xml:space="preserve">محمدحسین،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سال و محل نشر،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رحلی،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شعرای دزفول و شوشتر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الذاکرین ملا حسین خلیفه دزفولی متخلص به حقیر</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ابوالحسن حائری ملقب به ملک‌الکتاب، وزیری،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الفرائد فی اصول العقاید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مهدی لاهیجی تهرانی حایری</w:t>
      </w:r>
    </w:p>
    <w:p>
      <w:pPr>
        <w:pStyle w:val="BookText"/>
        <w:rPr/>
      </w:pPr>
      <w:r>
        <w:rPr>
          <w:rFonts w:ascii="IRNazanin" w:hAnsi="IRNazanin" w:eastAsia="IRNazanin"/>
          <w:color w:val="111111"/>
          <w:sz w:val="28"/>
          <w:sz w:val="28"/>
          <w:szCs w:val="28"/>
          <w:rtl w:val="true"/>
          <w:lang w:bidi="fa-IR"/>
        </w:rPr>
        <w:t xml:space="preserve">محمدحسین،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گلپایگانی،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قلی شاگرد مدرسه نظامی فرزند میرزا محمدخان</w:t>
      </w:r>
    </w:p>
    <w:p>
      <w:pPr>
        <w:pStyle w:val="BookText"/>
        <w:rPr/>
      </w:pPr>
      <w:r>
        <w:rPr>
          <w:rFonts w:ascii="IRNazanin" w:hAnsi="IRNazanin" w:eastAsia="IRNazanin"/>
          <w:color w:val="111111"/>
          <w:sz w:val="28"/>
          <w:sz w:val="28"/>
          <w:szCs w:val="28"/>
          <w:rtl w:val="true"/>
          <w:lang w:bidi="fa-IR"/>
        </w:rPr>
        <w:t xml:space="preserve">محمدرضا متخلص به صفا و ملقب به سلطان‌الکتاب لشکرنویس محلاتی،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مطبعه علی‌اصغر، خشتی،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محمدحسن خان مراغی</w:t>
      </w:r>
    </w:p>
    <w:p>
      <w:pPr>
        <w:pStyle w:val="BookText"/>
        <w:rPr/>
      </w:pPr>
      <w:r>
        <w:rPr>
          <w:rFonts w:ascii="IRNazanin" w:hAnsi="IRNazanin" w:eastAsia="IRNazanin"/>
          <w:color w:val="111111"/>
          <w:sz w:val="28"/>
          <w:sz w:val="28"/>
          <w:szCs w:val="28"/>
          <w:rtl w:val="true"/>
          <w:lang w:bidi="fa-IR"/>
        </w:rPr>
        <w:t xml:space="preserve">جلد اول، سید محمدعلی،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به ضمیمه اسامی سلاطین و شاهزادگان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حکمرانان قاجار، وزیری،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تهران،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اسامی سلاطین و شاهزادگان و حکمرانان قاجار، وزیری،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بدون‌نام‌کاتب،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ق،از آخر افتادگی‌دارد،وزیری،</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بدون نام کاتب،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تقویم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اسامی سلاطین و شاهزادگان و حکمرانان قاجار، رحلی،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شیرعلی‌خان بن علی امجدخان لودی</w:t>
      </w:r>
    </w:p>
    <w:p>
      <w:pPr>
        <w:pStyle w:val="BookText"/>
        <w:rPr/>
      </w:pPr>
      <w:r>
        <w:rPr>
          <w:rFonts w:ascii="IRNazanin" w:hAnsi="IRNazanin" w:eastAsia="IRNazanin"/>
          <w:color w:val="111111"/>
          <w:sz w:val="28"/>
          <w:sz w:val="28"/>
          <w:szCs w:val="28"/>
          <w:rtl w:val="true"/>
          <w:lang w:bidi="fa-IR"/>
        </w:rPr>
        <w:t xml:space="preserve">میرزا محمدخان ملک‌الکتاب المخاطب خان صاحب، بمبئی،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مظفری، رقعی،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العارفین فی دفع شبهات المبطلین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محمدعلی شاهرودی</w:t>
      </w:r>
    </w:p>
    <w:p>
      <w:pPr>
        <w:pStyle w:val="BookText"/>
        <w:rPr/>
      </w:pPr>
      <w:r>
        <w:rPr>
          <w:rFonts w:ascii="IRNazanin" w:hAnsi="IRNazanin" w:eastAsia="IRNazanin"/>
          <w:color w:val="111111"/>
          <w:sz w:val="28"/>
          <w:sz w:val="28"/>
          <w:szCs w:val="28"/>
          <w:rtl w:val="true"/>
          <w:lang w:bidi="fa-IR"/>
        </w:rPr>
        <w:t xml:space="preserve">جمال‌الدین بن ابوطالب اصفهانی ملقب به سلطان‌الکتاب،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علی‌اصغر، وزیری،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بن عبدالکریم شبستری</w:t>
      </w:r>
    </w:p>
    <w:p>
      <w:pPr>
        <w:pStyle w:val="BookText"/>
        <w:rPr/>
      </w:pPr>
      <w:r>
        <w:rPr>
          <w:rFonts w:ascii="IRNazanin" w:hAnsi="IRNazanin" w:eastAsia="IRNazanin"/>
          <w:color w:val="111111"/>
          <w:sz w:val="28"/>
          <w:sz w:val="28"/>
          <w:szCs w:val="28"/>
          <w:rtl w:val="true"/>
          <w:lang w:bidi="fa-IR"/>
        </w:rPr>
        <w:t xml:space="preserve">بدون نام کاتب و سال و محل نشر،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 اوصاف الاشراف خواجه نصیر و چهل حدیث نبوی منتخب از کتاب تنبیه الغافلین چاپ شده است، جیبی،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رؤوف احمد</w:t>
      </w:r>
    </w:p>
    <w:p>
      <w:pPr>
        <w:pStyle w:val="BookText"/>
        <w:rPr/>
      </w:pPr>
      <w:r>
        <w:rPr>
          <w:rFonts w:ascii="IRNazanin" w:hAnsi="IRNazanin" w:eastAsia="IRNazanin"/>
          <w:color w:val="111111"/>
          <w:sz w:val="28"/>
          <w:sz w:val="28"/>
          <w:szCs w:val="28"/>
          <w:rtl w:val="true"/>
          <w:lang w:bidi="fa-IR"/>
        </w:rPr>
        <w:t xml:space="preserve">بدون نام کاتب، هند، حیدرآباد دکن، بدون سال چاپ، به ضمیمه رساله سلوک طریق نقشبندیه مجددیه از شاه غلام علی صاحب قبله و وصیت‌نامه خواجه عبدالخالق غجدوانی، وزیری،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مراسله فاضل خان گروسی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 مخزن الانشاء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مراسله میرزا محمد بروجردی به پسرش میرزا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 مخزن الانشاء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شهادت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مقاله‌ای است در فلسفه شهادت و مراسم حضرت سیدالشهدا علیه‌السلام که از روزنامه‌ای در کتاب حاضر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حبیب‌الله،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مطبعه عبدالرحیم، رقعی، به ضمیمه آن کتاب تجوید قرآن تألیف شیخ حبیب‌الله مجدالقراء اصفهانی و منظومه ملا مختار قاری به چاپ رسیده است،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بن ثقة‌الاسلام شیخ محمدباقر مسجدشاهی اصفهانی</w:t>
      </w:r>
    </w:p>
    <w:p>
      <w:pPr>
        <w:pStyle w:val="BookText"/>
        <w:rPr/>
      </w:pPr>
      <w:r>
        <w:rPr>
          <w:rFonts w:ascii="IRNazanin" w:hAnsi="IRNazanin" w:eastAsia="IRNazanin"/>
          <w:color w:val="111111"/>
          <w:sz w:val="28"/>
          <w:sz w:val="28"/>
          <w:szCs w:val="28"/>
          <w:rtl w:val="true"/>
          <w:lang w:bidi="fa-IR"/>
        </w:rPr>
        <w:t xml:space="preserve">بدون نام کاتب، اصفهان،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عبدالرزاق کتابچی خوانساری، خشتی،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مرصادالعباد من المبدء الی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ابوبکر عبدالله بن محمداسد رازی</w:t>
      </w:r>
    </w:p>
    <w:p>
      <w:pPr>
        <w:pStyle w:val="BookText"/>
        <w:rPr/>
      </w:pPr>
      <w:r>
        <w:rPr>
          <w:rFonts w:ascii="IRNazanin" w:hAnsi="IRNazanin" w:eastAsia="IRNazanin"/>
          <w:color w:val="111111"/>
          <w:sz w:val="28"/>
          <w:sz w:val="28"/>
          <w:szCs w:val="28"/>
          <w:rtl w:val="true"/>
          <w:lang w:bidi="fa-IR"/>
        </w:rPr>
        <w:t>محمدصادق بن محمدرضا تویسرکانی،</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ص،به‌ضمیمه‌تذکره‌آغاز و انجام خواجه نصیر طوسی به‌چاپ‌رسیده‌است، وزیری،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محمد تبریزی</w:t>
      </w:r>
    </w:p>
    <w:p>
      <w:pPr>
        <w:pStyle w:val="BookText"/>
        <w:rPr/>
      </w:pPr>
      <w:r>
        <w:rPr>
          <w:rFonts w:ascii="IRNazanin" w:hAnsi="IRNazanin" w:eastAsia="IRNazanin"/>
          <w:color w:val="111111"/>
          <w:sz w:val="28"/>
          <w:sz w:val="28"/>
          <w:szCs w:val="28"/>
          <w:rtl w:val="true"/>
          <w:lang w:bidi="fa-IR"/>
        </w:rPr>
        <w:t>به ضمیمه گلشن راز شبستری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مرقات الایقان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بن حسین موسوی، مجتهد گنجوی</w:t>
      </w:r>
    </w:p>
    <w:p>
      <w:pPr>
        <w:pStyle w:val="BookText"/>
        <w:rPr/>
      </w:pPr>
      <w:r>
        <w:rPr>
          <w:rFonts w:ascii="IRNazanin" w:hAnsi="IRNazanin" w:eastAsia="IRNazanin"/>
          <w:color w:val="111111"/>
          <w:sz w:val="28"/>
          <w:sz w:val="28"/>
          <w:szCs w:val="28"/>
          <w:rtl w:val="true"/>
          <w:lang w:bidi="fa-IR"/>
        </w:rPr>
        <w:t xml:space="preserve">جلد اول و دوم، بدون نام کاتب،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رحلی،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مرقات الصعود لاهل المعرفة و الشهود فی تفسیر آیة یاایهاالذین آمنوا 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مدرس چهاردهی بن جعفر رشتی</w:t>
      </w:r>
    </w:p>
    <w:p>
      <w:pPr>
        <w:pStyle w:val="BookText"/>
        <w:rPr/>
      </w:pPr>
      <w:r>
        <w:rPr>
          <w:rFonts w:ascii="IRNazanin" w:hAnsi="IRNazanin" w:eastAsia="IRNazanin"/>
          <w:color w:val="111111"/>
          <w:sz w:val="28"/>
          <w:sz w:val="28"/>
          <w:szCs w:val="28"/>
          <w:rtl w:val="true"/>
          <w:lang w:bidi="fa-IR"/>
        </w:rPr>
        <w:t xml:space="preserve">در پایان کتاب تناسخ و تماسخ، صفحه‌های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و جواب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عبدالرسول صاحب صدیقی</w:t>
      </w:r>
    </w:p>
    <w:p>
      <w:pPr>
        <w:pStyle w:val="BookText"/>
        <w:rPr/>
      </w:pPr>
      <w:r>
        <w:rPr>
          <w:rFonts w:ascii="IRNazanin" w:hAnsi="IRNazanin" w:eastAsia="IRNazanin"/>
          <w:color w:val="111111"/>
          <w:sz w:val="28"/>
          <w:sz w:val="28"/>
          <w:szCs w:val="28"/>
          <w:rtl w:val="true"/>
          <w:lang w:bidi="fa-IR"/>
        </w:rPr>
        <w:t>ده سئوال اعتقادی است که از مؤلف پرسیده شده و مؤلف به آن‌ها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کلمة الحق چاپ شده است، وزیری،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1888</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مسالک الشریعة فی العقاید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اعتقادات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نصرالله عرب‌باغی ارومیه‌ای</w:t>
      </w:r>
    </w:p>
    <w:p>
      <w:pPr>
        <w:pStyle w:val="BookText"/>
        <w:rPr/>
      </w:pPr>
      <w:r>
        <w:rPr>
          <w:rFonts w:ascii="IRNazanin" w:hAnsi="IRNazanin" w:eastAsia="IRNazanin"/>
          <w:color w:val="111111"/>
          <w:sz w:val="28"/>
          <w:sz w:val="28"/>
          <w:szCs w:val="28"/>
          <w:rtl w:val="true"/>
          <w:lang w:bidi="fa-IR"/>
        </w:rPr>
        <w:t xml:space="preserve">در ضمن تحفة‌المهدویه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مستطرفات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جراید سبعه در علایم ظهور حجة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بن محمد دولت‌آبادی مرندی</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مسلی المصابین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بن علی‌نقی فاطمی طباطبایی بروجردی</w:t>
      </w:r>
    </w:p>
    <w:p>
      <w:pPr>
        <w:pStyle w:val="BookText"/>
        <w:rPr/>
      </w:pPr>
      <w:r>
        <w:rPr>
          <w:rFonts w:ascii="IRNazanin" w:hAnsi="IRNazanin" w:eastAsia="IRNazanin"/>
          <w:color w:val="111111"/>
          <w:sz w:val="28"/>
          <w:sz w:val="28"/>
          <w:szCs w:val="28"/>
          <w:rtl w:val="true"/>
          <w:lang w:bidi="fa-IR"/>
        </w:rPr>
        <w:t xml:space="preserve">بدون نام کاتب و سال و محل نشر، از آخر افتادگی دارد، جیبی،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حاجی بابای قزوینی،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اسماعیل حسینی خاتون‌آبادی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 قلی خان، وزیری،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مشکوة الادب ناصری، سپهر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امام زین‌العابدین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قرآن و 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مجلسی</w:t>
      </w:r>
    </w:p>
    <w:p>
      <w:pPr>
        <w:pStyle w:val="BookText"/>
        <w:rPr/>
      </w:pPr>
      <w:r>
        <w:rPr>
          <w:rFonts w:ascii="IRNazanin" w:hAnsi="IRNazanin" w:eastAsia="IRNazanin"/>
          <w:color w:val="111111"/>
          <w:sz w:val="28"/>
          <w:sz w:val="28"/>
          <w:szCs w:val="28"/>
          <w:rtl w:val="true"/>
          <w:lang w:bidi="fa-IR"/>
        </w:rPr>
        <w:t>علی بن محمدحسن تبریزی، بدون سال و محل نشر،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الحرمین در اسرار حج و شهادت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اسرار حج</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بن زین‌العابدین پیشنماز زاده شکوئی</w:t>
      </w:r>
    </w:p>
    <w:p>
      <w:pPr>
        <w:pStyle w:val="BookText"/>
        <w:rPr/>
      </w:pPr>
      <w:r>
        <w:rPr>
          <w:rFonts w:ascii="IRNazanin" w:hAnsi="IRNazanin" w:eastAsia="IRNazanin"/>
          <w:color w:val="111111"/>
          <w:sz w:val="28"/>
          <w:sz w:val="28"/>
          <w:szCs w:val="28"/>
          <w:rtl w:val="true"/>
          <w:lang w:bidi="fa-IR"/>
        </w:rPr>
        <w:t xml:space="preserve">طاهر بن عبدالرحمن قراجه‌داغی،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الفلاح و مفتاح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محمدجواد بن عباس صافی گلپایگانی</w:t>
      </w:r>
    </w:p>
    <w:p>
      <w:pPr>
        <w:pStyle w:val="BookText"/>
        <w:rPr/>
      </w:pPr>
      <w:r>
        <w:rPr>
          <w:rFonts w:ascii="IRNazanin" w:hAnsi="IRNazanin" w:eastAsia="IRNazanin"/>
          <w:color w:val="111111"/>
          <w:sz w:val="28"/>
          <w:sz w:val="28"/>
          <w:szCs w:val="28"/>
          <w:rtl w:val="true"/>
          <w:lang w:bidi="fa-IR"/>
        </w:rPr>
        <w:t xml:space="preserve">محمدتقی گلپایگانی،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وزیری،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مصطلحات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امام‌قلی چگنی رازی وارسته</w:t>
      </w:r>
    </w:p>
    <w:p>
      <w:pPr>
        <w:pStyle w:val="BookText"/>
        <w:rPr/>
      </w:pPr>
      <w:r>
        <w:rPr>
          <w:rFonts w:ascii="IRNazanin" w:hAnsi="IRNazanin" w:eastAsia="IRNazanin"/>
          <w:color w:val="111111"/>
          <w:sz w:val="28"/>
          <w:sz w:val="28"/>
          <w:szCs w:val="28"/>
          <w:rtl w:val="true"/>
          <w:lang w:bidi="fa-IR"/>
        </w:rPr>
        <w:t xml:space="preserve">بدون نام کاتب، لکهنو،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نول کشور، در حاشیه آن، کتاب خلاصه بهار عجم به چاپ رسیده است، رحلی،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کاظم مازندرانی</w:t>
      </w:r>
    </w:p>
    <w:p>
      <w:pPr>
        <w:pStyle w:val="BookText"/>
        <w:rPr/>
      </w:pPr>
      <w:r>
        <w:rPr>
          <w:rFonts w:ascii="IRNazanin" w:hAnsi="IRNazanin" w:eastAsia="IRNazanin"/>
          <w:color w:val="111111"/>
          <w:sz w:val="28"/>
          <w:sz w:val="28"/>
          <w:szCs w:val="28"/>
          <w:rtl w:val="true"/>
          <w:lang w:bidi="fa-IR"/>
        </w:rPr>
        <w:t xml:space="preserve">به ضمیمه آن، این چند کتاب نیز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الناظرین تألیف میرزا اسدالله مازندرانی، مثنوی من وسلوی و جنگ‌نامه و غزلیات هر سه از نعمت‌خان عالی، ترجمه جلد اول کشکول شیخ بهایی، ابصارالمستبصرین دبیلی شیرازی و احوالات برهان نظام‌شاه و شاه‌طاهر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محمدعلی شیرازی، بمبئی،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الانوار و منبع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بن اسماعیل تاجر اصطهباناتی</w:t>
      </w:r>
    </w:p>
    <w:p>
      <w:pPr>
        <w:pStyle w:val="BookText"/>
        <w:rPr/>
      </w:pPr>
      <w:r>
        <w:rPr>
          <w:rFonts w:ascii="IRNazanin" w:hAnsi="IRNazanin" w:eastAsia="IRNazanin"/>
          <w:color w:val="111111"/>
          <w:sz w:val="28"/>
          <w:sz w:val="28"/>
          <w:szCs w:val="28"/>
          <w:rtl w:val="true"/>
          <w:lang w:bidi="fa-IR"/>
        </w:rPr>
        <w:t xml:space="preserve">فخرالدین موسوی گلپایگانی، شیراز،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محمدی،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1779</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مطلع السعدین و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عبدالرزاق بن جلال‌الدین اسحاق سمرقندی</w:t>
      </w:r>
    </w:p>
    <w:p>
      <w:pPr>
        <w:pStyle w:val="BookText"/>
        <w:rPr/>
      </w:pPr>
      <w:r>
        <w:rPr>
          <w:rFonts w:ascii="IRNazanin" w:hAnsi="IRNazanin" w:eastAsia="IRNazanin"/>
          <w:color w:val="111111"/>
          <w:sz w:val="28"/>
          <w:sz w:val="28"/>
          <w:szCs w:val="28"/>
          <w:rtl w:val="true"/>
          <w:lang w:bidi="fa-IR"/>
        </w:rPr>
        <w:t xml:space="preserve">بدون نام کاتب، لاهور،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چاپخانه گیلانی، وزیری،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محمدحسن خان مراغی</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اسامی سلاطین و شاهزادگان و حکمرانان قاجار، رحلی،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قیمت دوازده هزار، رحلی،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 الانوار فی عقاید الاخیار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از سحاب 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بن مشهدی‌بابا نخجوانی</w:t>
      </w:r>
    </w:p>
    <w:p>
      <w:pPr>
        <w:pStyle w:val="BookText"/>
        <w:rPr/>
      </w:pPr>
      <w:r>
        <w:rPr>
          <w:rFonts w:ascii="IRNazanin" w:hAnsi="IRNazanin" w:eastAsia="IRNazanin"/>
          <w:color w:val="111111"/>
          <w:sz w:val="28"/>
          <w:sz w:val="28"/>
          <w:szCs w:val="28"/>
          <w:rtl w:val="true"/>
          <w:lang w:bidi="fa-IR"/>
        </w:rPr>
        <w:t xml:space="preserve">بدون نام کاتب و سال و محل نشر، خشتی،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فریدالدین عطار نیشابوری</w:t>
      </w:r>
    </w:p>
    <w:p>
      <w:pPr>
        <w:pStyle w:val="BookText"/>
        <w:rPr/>
      </w:pPr>
      <w:r>
        <w:rPr>
          <w:rFonts w:ascii="IRNazanin" w:hAnsi="IRNazanin" w:eastAsia="IRNazanin"/>
          <w:color w:val="111111"/>
          <w:sz w:val="28"/>
          <w:sz w:val="28"/>
          <w:szCs w:val="28"/>
          <w:rtl w:val="true"/>
          <w:lang w:bidi="fa-IR"/>
        </w:rPr>
        <w:t xml:space="preserve">محمدتقی حاتمی، تهران، کتابفروشی اسلامیه،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دارالطباعه سیدمرتضی،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دیباچه از فتح‌الله خان شیبانی، رقعی،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عمری حاج بابای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 جوستینیان موریه</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خان شوکت الوزاره</w:t>
      </w:r>
    </w:p>
    <w:p>
      <w:pPr>
        <w:pStyle w:val="BookText"/>
        <w:rPr/>
      </w:pPr>
      <w:r>
        <w:rPr>
          <w:rFonts w:ascii="IRNazanin" w:hAnsi="IRNazanin" w:eastAsia="IRNazanin"/>
          <w:color w:val="111111"/>
          <w:sz w:val="28"/>
          <w:sz w:val="28"/>
          <w:szCs w:val="28"/>
          <w:rtl w:val="true"/>
          <w:lang w:bidi="fa-IR"/>
        </w:rPr>
        <w:t xml:space="preserve">علی بن حاجی نصرالله شیرازی، بمبئی،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 ملک‌الکتاب المخاطب به خان صاحب، وزیری،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التأویل و التبیان فی شرح اسرار خطبة‌البیان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خطبة‌البیان</w:t>
      </w:r>
    </w:p>
    <w:p>
      <w:pPr>
        <w:pStyle w:val="BookText"/>
        <w:rPr/>
      </w:pPr>
      <w:r>
        <w:rPr>
          <w:rFonts w:ascii="IRNazanin" w:hAnsi="IRNazanin" w:eastAsia="IRNazanin"/>
          <w:color w:val="111111"/>
          <w:sz w:val="28"/>
          <w:sz w:val="28"/>
          <w:szCs w:val="28"/>
          <w:rtl w:val="true"/>
          <w:lang w:bidi="fa-IR"/>
        </w:rPr>
        <w:t xml:space="preserve">المعجم فی آثار ملوک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 ابوالفضل سید فضل‌الله راجی حسینی قزوینی</w:t>
      </w:r>
    </w:p>
    <w:p>
      <w:pPr>
        <w:pStyle w:val="BookText"/>
        <w:rPr/>
      </w:pPr>
      <w:r>
        <w:rPr>
          <w:rFonts w:ascii="IRNazanin" w:hAnsi="IRNazanin" w:eastAsia="IRNazanin"/>
          <w:color w:val="111111"/>
          <w:sz w:val="28"/>
          <w:sz w:val="28"/>
          <w:szCs w:val="28"/>
          <w:rtl w:val="true"/>
          <w:lang w:bidi="fa-IR"/>
        </w:rPr>
        <w:t xml:space="preserve">بدون نام کاتب، اصفهان، دارالطباعه میرزا محمودخان شیرازی،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گلپایگانی،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محمدباقر اصفهانی، خشتی،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بن عباس حسینی،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علی‌اکبر معمم،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علی‌اکبر معمم تهرانی،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مطبعه سعادت و اخوان کتابچی، وزیری،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ملاگل محمد قارپوزآبادی زنجانی قزوینی</w:t>
      </w:r>
    </w:p>
    <w:p>
      <w:pPr>
        <w:pStyle w:val="BookText"/>
        <w:rPr/>
      </w:pPr>
      <w:r>
        <w:rPr>
          <w:rFonts w:ascii="IRNazanin" w:hAnsi="IRNazanin" w:eastAsia="IRNazanin"/>
          <w:color w:val="111111"/>
          <w:sz w:val="28"/>
          <w:sz w:val="28"/>
          <w:szCs w:val="28"/>
          <w:rtl w:val="true"/>
          <w:lang w:bidi="fa-IR"/>
        </w:rPr>
        <w:t xml:space="preserve">جلد اول شامل سی مجلس و جلد سوم شامل سی و سه مجلس، بدون نام کاتب،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عبدالرحیم، رحلی،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بن مهدی نراقی</w:t>
      </w:r>
    </w:p>
    <w:p>
      <w:pPr>
        <w:pStyle w:val="BookText"/>
        <w:rPr/>
      </w:pPr>
      <w:r>
        <w:rPr>
          <w:rFonts w:ascii="IRNazanin" w:hAnsi="IRNazanin" w:eastAsia="IRNazanin"/>
          <w:color w:val="111111"/>
          <w:sz w:val="28"/>
          <w:sz w:val="28"/>
          <w:szCs w:val="28"/>
          <w:rtl w:val="true"/>
          <w:lang w:bidi="fa-IR"/>
        </w:rPr>
        <w:t xml:space="preserve">مصطفی بن سلطان مازندرانی کجوری،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عبدالمحمد،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بن عبدالله حسینی گلپایگانی،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الله قلی خان، رحلی،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آقای کمره‌ای، تهران،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کربلایی محمدقلی و کربلایی حسین،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جرفادقانی،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 قلی خان، رحلی،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محمداسماعیل شیرازی، بمبئی،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مطبعه شیخ عبدالوهاب، رحلی،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جرفادقانی،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حاجی عباس علی تبریزی، رحلی،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خوراسکانی، تهران،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هریس بن عبدالکریم هریسی،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اسلامیه، رحلی،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هریس بن عبدالکریم هریسی،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کتابفروشی اسلامیه، رحلی،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السلوک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خوش‌زبان چشتی</w:t>
      </w:r>
    </w:p>
    <w:p>
      <w:pPr>
        <w:pStyle w:val="BookText"/>
        <w:rPr/>
      </w:pPr>
      <w:r>
        <w:rPr>
          <w:rFonts w:ascii="IRNazanin" w:hAnsi="IRNazanin" w:eastAsia="IRNazanin"/>
          <w:color w:val="111111"/>
          <w:sz w:val="28"/>
          <w:sz w:val="28"/>
          <w:szCs w:val="28"/>
          <w:rtl w:val="true"/>
          <w:lang w:bidi="fa-IR"/>
        </w:rPr>
        <w:t xml:space="preserve">بدون نام کاتب، مطبعه نول کشور، لکهنو،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921</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معرفة السموم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فیلسوف‌الدوله میرزا عبدالحسین‌خان سرتیپ بن محمدحسن زنوزی تبریزی</w:t>
      </w:r>
    </w:p>
    <w:p>
      <w:pPr>
        <w:pStyle w:val="BookText"/>
        <w:rPr/>
      </w:pPr>
      <w:r>
        <w:rPr>
          <w:rFonts w:ascii="IRNazanin" w:hAnsi="IRNazanin" w:eastAsia="IRNazanin"/>
          <w:color w:val="111111"/>
          <w:sz w:val="28"/>
          <w:sz w:val="28"/>
          <w:szCs w:val="28"/>
          <w:rtl w:val="true"/>
          <w:lang w:bidi="fa-IR"/>
        </w:rPr>
        <w:t xml:space="preserve">آقا بن محمدتقی حسینی تبریزی، تبریز،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علی‌اصغر، رقعی،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محمدباقر موسوی بهبهانی کربلایی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مباشرت محمد درجزینی، رقعی،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الاعجاز فی شرح 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 بن یحیی لاهیجی نوربخش متخلص به اسیری</w:t>
      </w:r>
    </w:p>
    <w:p>
      <w:pPr>
        <w:pStyle w:val="BookText"/>
        <w:rPr/>
      </w:pPr>
      <w:r>
        <w:rPr>
          <w:rFonts w:ascii="IRNazanin" w:hAnsi="IRNazanin" w:eastAsia="IRNazanin"/>
          <w:color w:val="111111"/>
          <w:sz w:val="28"/>
          <w:sz w:val="28"/>
          <w:szCs w:val="28"/>
          <w:rtl w:val="true"/>
          <w:lang w:bidi="fa-IR"/>
        </w:rPr>
        <w:t xml:space="preserve">در حاشیه شرح اشعة اللمعات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بن محمدتقی مجلسی</w:t>
      </w:r>
    </w:p>
    <w:p>
      <w:pPr>
        <w:pStyle w:val="BookText"/>
        <w:rPr/>
      </w:pPr>
      <w:r>
        <w:rPr>
          <w:rFonts w:ascii="IRNazanin" w:hAnsi="IRNazanin" w:eastAsia="IRNazanin"/>
          <w:color w:val="111111"/>
          <w:sz w:val="28"/>
          <w:sz w:val="28"/>
          <w:szCs w:val="28"/>
          <w:rtl w:val="true"/>
          <w:lang w:bidi="fa-IR"/>
        </w:rPr>
        <w:t xml:space="preserve">احمد تفرشی،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المحبة فی ترجمة 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حسینی بلخی قندوزی حنفی نقشبندی</w:t>
      </w:r>
    </w:p>
    <w:p>
      <w:pPr>
        <w:pStyle w:val="BookText"/>
        <w:rPr/>
      </w:pPr>
      <w:r>
        <w:rPr>
          <w:rFonts w:ascii="IRNazanin" w:hAnsi="IRNazanin" w:eastAsia="IRNazanin"/>
          <w:color w:val="111111"/>
          <w:sz w:val="28"/>
          <w:sz w:val="28"/>
          <w:szCs w:val="28"/>
          <w:rtl w:val="true"/>
          <w:lang w:bidi="fa-IR"/>
        </w:rPr>
        <w:t xml:space="preserve">ترجمه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مطبعه حاج رضا، در حاشیه آن، متن کتاب ینابیع‌الموده نوشته شده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صادق طبسی</w:t>
      </w:r>
    </w:p>
    <w:p>
      <w:pPr>
        <w:pStyle w:val="BookText"/>
        <w:rPr/>
      </w:pPr>
      <w:r>
        <w:rPr>
          <w:rFonts w:ascii="IRNazanin" w:hAnsi="IRNazanin" w:eastAsia="IRNazanin"/>
          <w:color w:val="111111"/>
          <w:sz w:val="28"/>
          <w:sz w:val="28"/>
          <w:szCs w:val="28"/>
          <w:rtl w:val="true"/>
          <w:lang w:bidi="fa-IR"/>
        </w:rPr>
        <w:t xml:space="preserve">علی‌اکبر طالقانی،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اصول دین از حبیب‌الله بن حسین‌علی، رقعی،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الجنة مسمی بانوار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محمد بن محمد مقدس زنجانی</w:t>
      </w:r>
    </w:p>
    <w:p>
      <w:pPr>
        <w:pStyle w:val="BookText"/>
        <w:rPr/>
      </w:pPr>
      <w:r>
        <w:rPr>
          <w:rFonts w:ascii="IRNazanin" w:hAnsi="IRNazanin" w:eastAsia="IRNazanin"/>
          <w:color w:val="111111"/>
          <w:sz w:val="28"/>
          <w:sz w:val="28"/>
          <w:szCs w:val="28"/>
          <w:rtl w:val="true"/>
          <w:lang w:bidi="fa-IR"/>
        </w:rPr>
        <w:t xml:space="preserve">علی شریف مشهور به معین الشریعه متخلص به فقیر اصطهباناتی شیرازی، بمبئی،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مظفری، رقعی،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حسین علی اصفهانی،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الرزاق فی آداب الخادم و المخدوم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مفلسی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ملک‌الکتاب شیرازی</w:t>
      </w:r>
    </w:p>
    <w:p>
      <w:pPr>
        <w:pStyle w:val="BookText"/>
        <w:rPr/>
      </w:pPr>
      <w:r>
        <w:rPr>
          <w:rFonts w:ascii="IRNazanin" w:hAnsi="IRNazanin" w:eastAsia="IRNazanin"/>
          <w:color w:val="111111"/>
          <w:sz w:val="28"/>
          <w:sz w:val="28"/>
          <w:szCs w:val="28"/>
          <w:rtl w:val="true"/>
          <w:lang w:bidi="fa-IR"/>
        </w:rPr>
        <w:t xml:space="preserve">سید علی حسینی شیرازی، بمبئی،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کنوز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محمدکاظم دربندی مشهور به کاظم بیک</w:t>
      </w:r>
    </w:p>
    <w:p>
      <w:pPr>
        <w:pStyle w:val="BookText"/>
        <w:rPr/>
      </w:pPr>
      <w:r>
        <w:rPr>
          <w:rFonts w:ascii="IRNazanin" w:hAnsi="IRNazanin" w:eastAsia="IRNazanin"/>
          <w:color w:val="111111"/>
          <w:sz w:val="28"/>
          <w:sz w:val="28"/>
          <w:szCs w:val="28"/>
          <w:rtl w:val="true"/>
          <w:lang w:bidi="fa-IR"/>
        </w:rPr>
        <w:t xml:space="preserve">بدون نام کاتب، روسیه، سن پترزبورک،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مطبعه لتوگرافی طرانشیل، رحلی،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علیشاه محمدرضا بن محمدامین همدانی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آخر افتادگی دارد،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730</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مفتاح النجاة فی تفسیر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الافاضل یوسف ترشیزی خراسانی</w:t>
      </w:r>
    </w:p>
    <w:p>
      <w:pPr>
        <w:pStyle w:val="BookText"/>
        <w:rPr/>
      </w:pPr>
      <w:r>
        <w:rPr>
          <w:rFonts w:ascii="IRNazanin" w:hAnsi="IRNazanin" w:eastAsia="IRNazanin"/>
          <w:color w:val="111111"/>
          <w:sz w:val="28"/>
          <w:sz w:val="28"/>
          <w:szCs w:val="28"/>
          <w:rtl w:val="true"/>
          <w:lang w:bidi="fa-IR"/>
        </w:rPr>
        <w:t xml:space="preserve">مشکین قلم، تهران،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کتابخانه علمی، جیبی،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الهدایة و مشکوة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بن عباس یزدی حائری</w:t>
      </w:r>
    </w:p>
    <w:p>
      <w:pPr>
        <w:pStyle w:val="BookText"/>
        <w:rPr/>
      </w:pPr>
      <w:r>
        <w:rPr>
          <w:rFonts w:ascii="IRNazanin" w:hAnsi="IRNazanin" w:eastAsia="IRNazanin"/>
          <w:color w:val="111111"/>
          <w:sz w:val="28"/>
          <w:sz w:val="28"/>
          <w:szCs w:val="28"/>
          <w:rtl w:val="true"/>
          <w:lang w:bidi="fa-IR"/>
        </w:rPr>
        <w:t xml:space="preserve">محمدعلی یزدی حائری، نجف،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مرتضویه، خشتی،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نان و حلوای شیخ بهایی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صانعی،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نصایح الحکما و نصایح لقمان و زینة‌المتقین به چاپ رسیده است، رقعی،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سبع‌المثانی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تراب علی صاحب کاکوری بن شاه محمدکاظم قلندر</w:t>
      </w:r>
    </w:p>
    <w:p>
      <w:pPr>
        <w:pStyle w:val="BookText"/>
        <w:rPr/>
      </w:pPr>
      <w:r>
        <w:rPr>
          <w:rFonts w:ascii="IRNazanin" w:hAnsi="IRNazanin" w:eastAsia="IRNazanin"/>
          <w:color w:val="111111"/>
          <w:sz w:val="28"/>
          <w:sz w:val="28"/>
          <w:szCs w:val="28"/>
          <w:rtl w:val="true"/>
          <w:lang w:bidi="fa-IR"/>
        </w:rPr>
        <w:t xml:space="preserve">بدون نام کاتب، لکهنو،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 نول کشور،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عرفا در اصطلاحات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شرح اشعة اللمعات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مقالات علمی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محمدنصیر بن جعفر فرصت شیرازی معروف به میرزا آقا</w:t>
      </w:r>
    </w:p>
    <w:p>
      <w:pPr>
        <w:pStyle w:val="BookText"/>
        <w:rPr/>
      </w:pPr>
      <w:r>
        <w:rPr>
          <w:rFonts w:ascii="IRNazanin" w:hAnsi="IRNazanin" w:eastAsia="IRNazanin"/>
          <w:color w:val="111111"/>
          <w:sz w:val="28"/>
          <w:sz w:val="28"/>
          <w:szCs w:val="28"/>
          <w:rtl w:val="true"/>
          <w:lang w:bidi="fa-IR"/>
        </w:rPr>
        <w:t xml:space="preserve">میرزا مسیح الله حسینی دهلوی، بمبئی،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گلزار حسنی، رقعی،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حمیدالدین ابوبکر محمد بن عمر حمیدی بلخی</w:t>
      </w:r>
    </w:p>
    <w:p>
      <w:pPr>
        <w:pStyle w:val="BookText"/>
        <w:rPr/>
      </w:pPr>
      <w:r>
        <w:rPr>
          <w:rFonts w:ascii="IRNazanin" w:hAnsi="IRNazanin" w:eastAsia="IRNazanin"/>
          <w:color w:val="111111"/>
          <w:sz w:val="28"/>
          <w:sz w:val="28"/>
          <w:szCs w:val="28"/>
          <w:rtl w:val="true"/>
          <w:lang w:bidi="fa-IR"/>
        </w:rPr>
        <w:t xml:space="preserve">میرزا آقا کمره‌ای،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رقعی،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العلیة فی موجبات سعادة الابدیة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 xml:space="preserve">میرزا حسین ناسخیان،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اسلامیه، رقعی،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میرزا محمود بن حاجی مهدی تبریزی،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مکارم‌الکرایم چاپ‌شده‌است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ناسخیان،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چاپخانه اسلامیه، رقعی،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معنوی و مقالات پهلوی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آیتی خراسانی</w:t>
      </w:r>
    </w:p>
    <w:p>
      <w:pPr>
        <w:pStyle w:val="BookText"/>
        <w:rPr/>
      </w:pPr>
      <w:r>
        <w:rPr>
          <w:rFonts w:ascii="IRNazanin" w:hAnsi="IRNazanin" w:eastAsia="IRNazanin"/>
          <w:color w:val="111111"/>
          <w:sz w:val="28"/>
          <w:sz w:val="28"/>
          <w:szCs w:val="28"/>
          <w:rtl w:val="true"/>
          <w:lang w:bidi="fa-IR"/>
        </w:rPr>
        <w:t xml:space="preserve">چاپ سربی،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 چاپخانه فردین و برادر، به ضمیمه چند کتاب دیگر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مقباس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مجلسی</w:t>
      </w:r>
    </w:p>
    <w:p>
      <w:pPr>
        <w:pStyle w:val="BookText"/>
        <w:rPr/>
      </w:pPr>
      <w:r>
        <w:rPr>
          <w:rFonts w:ascii="IRNazanin" w:hAnsi="IRNazanin" w:eastAsia="IRNazanin"/>
          <w:color w:val="111111"/>
          <w:sz w:val="28"/>
          <w:sz w:val="28"/>
          <w:szCs w:val="28"/>
          <w:rtl w:val="true"/>
          <w:lang w:bidi="fa-IR"/>
        </w:rPr>
        <w:t>بدون نام کاتب و سال و محل نشر، از آخر افتادگی دارد، رقعی، بدون صفحه‌شمار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ثلثه ظهوریه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ابوالیمین عبدالرزاق بن محمداسحاق حسینی سورقی</w:t>
      </w:r>
    </w:p>
    <w:p>
      <w:pPr>
        <w:pStyle w:val="BookText"/>
        <w:rPr/>
      </w:pPr>
      <w:r>
        <w:rPr>
          <w:rFonts w:ascii="IRNazanin" w:hAnsi="IRNazanin" w:eastAsia="IRNazanin"/>
          <w:color w:val="111111"/>
          <w:sz w:val="28"/>
          <w:sz w:val="28"/>
          <w:szCs w:val="28"/>
          <w:rtl w:val="true"/>
          <w:lang w:bidi="fa-IR"/>
        </w:rPr>
        <w:t xml:space="preserve">مؤلف اصطلاحات ادبی را از سه نثر ظهوری و پنج رقعه استخراج و در سه مقدمه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حال ظهوری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بیان کلمات موسیقی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برخی صنایع و بدایع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لکهنو،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سه نثر ظهوری که به سه دیباچه مشهور هستند دیباچه اول بدون نام، دیباچه دوم به نام گلزار ابراهیم، دیباچه سوم خوان خلیل و ده صفحه از آغاز مکاتبات ابوالفضل علامی چاپ شده است، وزیری،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عزیزالدین بن محمد نسفی</w:t>
      </w:r>
    </w:p>
    <w:p>
      <w:pPr>
        <w:pStyle w:val="BookText"/>
        <w:rPr/>
      </w:pPr>
      <w:r>
        <w:rPr>
          <w:rFonts w:ascii="IRNazanin" w:hAnsi="IRNazanin" w:eastAsia="IRNazanin"/>
          <w:color w:val="111111"/>
          <w:sz w:val="28"/>
          <w:sz w:val="28"/>
          <w:szCs w:val="28"/>
          <w:rtl w:val="true"/>
          <w:lang w:bidi="fa-IR"/>
        </w:rPr>
        <w:t xml:space="preserve">به ضمیمه شرح اشعة اللمعات،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مقلاد الرشاد فی المؤنثات السماعیة و الاضداد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عبدالحجة بلاغی نائینی</w:t>
      </w:r>
    </w:p>
    <w:p>
      <w:pPr>
        <w:pStyle w:val="BookText"/>
        <w:rPr/>
      </w:pPr>
      <w:r>
        <w:rPr>
          <w:rFonts w:ascii="IRNazanin" w:hAnsi="IRNazanin" w:eastAsia="IRNazanin"/>
          <w:color w:val="111111"/>
          <w:sz w:val="28"/>
          <w:sz w:val="28"/>
          <w:szCs w:val="28"/>
          <w:rtl w:val="true"/>
          <w:lang w:bidi="fa-IR"/>
        </w:rPr>
        <w:t xml:space="preserve">میرزا حسین ناسخ، اصفهان،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گلبهار، رقعی،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مکاتبات ابوالفضل علاّمی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بن مبارک علاّمی</w:t>
      </w:r>
    </w:p>
    <w:p>
      <w:pPr>
        <w:pStyle w:val="BookText"/>
        <w:rPr/>
      </w:pPr>
      <w:r>
        <w:rPr>
          <w:rFonts w:ascii="IRNazanin" w:hAnsi="IRNazanin" w:eastAsia="IRNazanin"/>
          <w:color w:val="111111"/>
          <w:sz w:val="28"/>
          <w:sz w:val="28"/>
          <w:szCs w:val="28"/>
          <w:rtl w:val="true"/>
          <w:lang w:bidi="fa-IR"/>
        </w:rPr>
        <w:t>ده صفحه از اول این کتاب در آخر مقدمات ثلثه ظهوریه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2781</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المکاتیب و الرسائل الی ارباب الکمال و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ابوالمجد عبدالحق محدث دهلوی بخاری متخلص به حقی</w:t>
      </w:r>
    </w:p>
    <w:p>
      <w:pPr>
        <w:pStyle w:val="BookText"/>
        <w:rPr/>
      </w:pPr>
      <w:r>
        <w:rPr>
          <w:rFonts w:ascii="IRNazanin" w:hAnsi="IRNazanin" w:eastAsia="IRNazanin"/>
          <w:color w:val="111111"/>
          <w:sz w:val="28"/>
          <w:sz w:val="28"/>
          <w:szCs w:val="28"/>
          <w:rtl w:val="true"/>
          <w:lang w:bidi="fa-IR"/>
        </w:rPr>
        <w:t xml:space="preserve">بدون نام کاتب، مطبعه مجتبایی، دهلی،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الکرائم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مکارم الاخلاق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زواره‌ای</w:t>
      </w:r>
    </w:p>
    <w:p>
      <w:pPr>
        <w:pStyle w:val="BookText"/>
        <w:rPr/>
      </w:pPr>
      <w:r>
        <w:rPr>
          <w:rFonts w:ascii="IRNazanin" w:hAnsi="IRNazanin" w:eastAsia="IRNazanin"/>
          <w:color w:val="111111"/>
          <w:sz w:val="28"/>
          <w:sz w:val="28"/>
          <w:szCs w:val="28"/>
          <w:rtl w:val="true"/>
          <w:lang w:bidi="fa-IR"/>
        </w:rPr>
        <w:t xml:space="preserve">مسمی پرست،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آن، کتاب مقامات العلیة و کتاب الاربعین و تحفة‌الطوسیه هر سه از شیخ عباس قمی به چاپ رسیده است، وزیری،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مکالمات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حسنیه</w:t>
      </w:r>
    </w:p>
    <w:p>
      <w:pPr>
        <w:pStyle w:val="BookText"/>
        <w:rPr/>
      </w:pPr>
      <w:r>
        <w:rPr>
          <w:rFonts w:ascii="IRNazanin" w:hAnsi="IRNazanin" w:eastAsia="IRNazanin"/>
          <w:color w:val="111111"/>
          <w:sz w:val="28"/>
          <w:sz w:val="28"/>
          <w:szCs w:val="28"/>
          <w:rtl w:val="true"/>
          <w:lang w:bidi="fa-IR"/>
        </w:rPr>
        <w:t>مکالمه سیاح ایرانی و شخص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بمبئی، رقعی،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مکتوبات‌امام ربانی مجدد الف‌ثانی، مکاتبات‌احمد سرهندی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عبدالاحد سرهندی کابلی فاروقی نقشبندی</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یارمحمد جدید بدخشی طالقانی</w:t>
      </w:r>
    </w:p>
    <w:p>
      <w:pPr>
        <w:pStyle w:val="BookText"/>
        <w:rPr/>
      </w:pPr>
      <w:r>
        <w:rPr>
          <w:rFonts w:ascii="IRNazanin" w:hAnsi="IRNazanin" w:eastAsia="IRNazanin"/>
          <w:color w:val="111111"/>
          <w:sz w:val="28"/>
          <w:sz w:val="28"/>
          <w:szCs w:val="28"/>
          <w:rtl w:val="true"/>
          <w:lang w:bidi="fa-IR"/>
        </w:rPr>
        <w:t xml:space="preserve">حصه چهارم، پنجم و ششم، لاهور، بدون تاریخ، با حواشی و شرح نور احمد صاحب نقشبندی، وزیری،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مکتوبات کلیمی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کلیم‌الله صاحب شاهجهان‌آبادی چشتی</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محمدقاسم علی کلیمی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بدون نام کاتب، دهلی،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بدایع‌نگار محمدابراهیم بن مهدی تفرشی</w:t>
      </w:r>
    </w:p>
    <w:p>
      <w:pPr>
        <w:pStyle w:val="BookText"/>
        <w:rPr/>
      </w:pPr>
      <w:r>
        <w:rPr>
          <w:rFonts w:ascii="IRNazanin" w:hAnsi="IRNazanin" w:eastAsia="IRNazanin"/>
          <w:color w:val="111111"/>
          <w:sz w:val="28"/>
          <w:sz w:val="28"/>
          <w:szCs w:val="28"/>
          <w:rtl w:val="true"/>
          <w:lang w:bidi="fa-IR"/>
        </w:rPr>
        <w:t xml:space="preserve">احمد بصیرت،تبریز،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اسدآقا، رقعی،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ممتاز الدعوات کبیر فی الادعیة المتفرقات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تبریزی</w:t>
      </w:r>
    </w:p>
    <w:p>
      <w:pPr>
        <w:pStyle w:val="BookText"/>
        <w:rPr/>
      </w:pPr>
      <w:r>
        <w:rPr>
          <w:rFonts w:ascii="IRNazanin" w:hAnsi="IRNazanin" w:eastAsia="IRNazanin"/>
          <w:color w:val="111111"/>
          <w:sz w:val="28"/>
          <w:sz w:val="28"/>
          <w:szCs w:val="28"/>
          <w:rtl w:val="true"/>
          <w:lang w:bidi="fa-IR"/>
        </w:rPr>
        <w:t xml:space="preserve">طاهر بن عبدالرحمن قراجه‌داغی تبریزی، تبریز،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محمد نعمت‌خان عالی ملقب به مقرب‌خان</w:t>
      </w:r>
    </w:p>
    <w:p>
      <w:pPr>
        <w:pStyle w:val="BookText"/>
        <w:rPr/>
      </w:pPr>
      <w:r>
        <w:rPr>
          <w:rFonts w:ascii="IRNazanin" w:hAnsi="IRNazanin" w:eastAsia="IRNazanin"/>
          <w:color w:val="111111"/>
          <w:sz w:val="28"/>
          <w:sz w:val="28"/>
          <w:szCs w:val="28"/>
          <w:rtl w:val="true"/>
          <w:lang w:bidi="fa-IR"/>
        </w:rPr>
        <w:t xml:space="preserve">به ضمیمه مطارح الانظار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الحکم در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صفوت بن شیخ محمدحسن واعظ تبریزی</w:t>
      </w:r>
    </w:p>
    <w:p>
      <w:pPr>
        <w:pStyle w:val="BookText"/>
        <w:rPr/>
      </w:pPr>
      <w:r>
        <w:rPr>
          <w:rFonts w:ascii="IRNazanin" w:hAnsi="IRNazanin" w:eastAsia="IRNazanin"/>
          <w:color w:val="111111"/>
          <w:sz w:val="28"/>
          <w:sz w:val="28"/>
          <w:szCs w:val="28"/>
          <w:rtl w:val="true"/>
          <w:lang w:bidi="fa-IR"/>
        </w:rPr>
        <w:t xml:space="preserve">جلد اول، بدون نام کاتب، تبریز،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علمیه، خشتی،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الآخرة فی المطالب الفاخرة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ـ 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 xml:space="preserve">محمدحسین نجف‌آبادی اصفهانی،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مسمی‌پرست،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اصفهان، رقعی،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1984</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آقاعلی طباطبایی بروجردی</w:t>
      </w:r>
    </w:p>
    <w:p>
      <w:pPr>
        <w:pStyle w:val="BookText"/>
        <w:rPr/>
      </w:pPr>
      <w:r>
        <w:rPr>
          <w:rFonts w:ascii="IRNazanin" w:hAnsi="IRNazanin" w:eastAsia="IRNazanin"/>
          <w:color w:val="111111"/>
          <w:sz w:val="28"/>
          <w:sz w:val="28"/>
          <w:szCs w:val="28"/>
          <w:rtl w:val="true"/>
          <w:lang w:bidi="fa-IR"/>
        </w:rPr>
        <w:t xml:space="preserve">سید یحیی،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کتابفروشی اسلامیه، رقعی،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 xml:space="preserve">بدون نام کاتب، مطبعه سید مرتضی اسبعی،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میرزای شیرازی و سید کاظم یزدی به ضمیمه زیارت حضرت زینب علیهاالسلام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خان قمی باشنده لکهنو، لکهنو،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صبح صادق، به ضمیمه مستحبات حج، با حواشی از آخوند خراسانی و خط و مهر و امضای وی به چاپ رسیده است، رقعی،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الائمه، خرم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خرم شیرازی</w:t>
      </w:r>
    </w:p>
    <w:p>
      <w:pPr>
        <w:pStyle w:val="BookText"/>
        <w:rPr/>
      </w:pPr>
      <w:r>
        <w:rPr>
          <w:rFonts w:ascii="IRNazanin" w:hAnsi="IRNazanin" w:eastAsia="IRNazanin"/>
          <w:color w:val="111111"/>
          <w:sz w:val="28"/>
          <w:sz w:val="28"/>
          <w:szCs w:val="28"/>
          <w:rtl w:val="true"/>
          <w:lang w:bidi="fa-IR"/>
        </w:rPr>
        <w:t>مناقب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بن عبدالرحیم یزدی مشهدی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المرتضوی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محمدصالح بن عبدالله کشفی ترمذی حسینی</w:t>
      </w:r>
    </w:p>
    <w:p>
      <w:pPr>
        <w:pStyle w:val="BookText"/>
        <w:rPr/>
      </w:pPr>
      <w:r>
        <w:rPr>
          <w:rFonts w:ascii="IRNazanin" w:hAnsi="IRNazanin" w:eastAsia="IRNazanin"/>
          <w:color w:val="111111"/>
          <w:sz w:val="28"/>
          <w:sz w:val="28"/>
          <w:szCs w:val="28"/>
          <w:rtl w:val="true"/>
          <w:lang w:bidi="fa-IR"/>
        </w:rPr>
        <w:t xml:space="preserve">بدون نام کاتب، مطبعه الله‌قلی‌خان،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انوار المعرفة فی اسرار 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ذهبی حسینی سبزواری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شرحی است بر مصباح الشریعه منسوب به 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محمدکریم تبریزی،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اول آن جدول حالات ائمه علیهم‌السلام و در پایان آن متن مصباح الشریعه چاپ شده است، وزیری بزرگ،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الرشادة فی اسرار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روح‌الله عالمی بن حبیب‌الله مازندرانی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عبدالرحیم، به ضمیمه وقف‌نامه حاج علی‌اکبر یزدی، رقعی،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العارفین در تعیین الراسخین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بن نصرالله بن صادق الحسینی موسوی عرب‌باغی ارومیه‌ای</w:t>
      </w:r>
    </w:p>
    <w:p>
      <w:pPr>
        <w:pStyle w:val="BookText"/>
        <w:rPr/>
      </w:pPr>
      <w:r>
        <w:rPr>
          <w:rFonts w:ascii="IRNazanin" w:hAnsi="IRNazanin" w:eastAsia="IRNazanin"/>
          <w:color w:val="111111"/>
          <w:sz w:val="28"/>
          <w:sz w:val="28"/>
          <w:szCs w:val="28"/>
          <w:rtl w:val="true"/>
          <w:lang w:bidi="fa-IR"/>
        </w:rPr>
        <w:t xml:space="preserve">بدون نام کاتب و سال و محل نشر، رحلی،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بن عبدالعظیم طباطبایی یزدی</w:t>
      </w:r>
    </w:p>
    <w:p>
      <w:pPr>
        <w:pStyle w:val="BookText"/>
        <w:rPr/>
      </w:pPr>
      <w:r>
        <w:rPr>
          <w:rFonts w:ascii="IRNazanin" w:hAnsi="IRNazanin" w:eastAsia="IRNazanin"/>
          <w:color w:val="111111"/>
          <w:sz w:val="28"/>
          <w:sz w:val="28"/>
          <w:szCs w:val="28"/>
          <w:rtl w:val="true"/>
          <w:lang w:bidi="fa-IR"/>
        </w:rPr>
        <w:t xml:space="preserve">سید علی بن سید ابوالقاسم رضوی خوانساری، تهران، بدون تاریخ، با حواشی محمد قمی و شیخ عبدالکریم حائری، در ضمن انیس المقلدین چاپ شده است، رقعی،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منتخبات دیوان میرولی لارجانی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غلامعلی میرولی‌لاریجانی بن شمس‌الدین مسمی‌به فاروق‌الاولیا و برهان‌الحق</w:t>
      </w:r>
    </w:p>
    <w:p>
      <w:pPr>
        <w:pStyle w:val="BookText"/>
        <w:rPr/>
      </w:pPr>
      <w:r>
        <w:rPr>
          <w:rFonts w:ascii="IRNazanin" w:hAnsi="IRNazanin" w:eastAsia="IRNazanin"/>
          <w:color w:val="111111"/>
          <w:sz w:val="28"/>
          <w:sz w:val="28"/>
          <w:szCs w:val="28"/>
          <w:rtl w:val="true"/>
          <w:lang w:bidi="fa-IR"/>
        </w:rPr>
        <w:t xml:space="preserve">انتخاب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مصاحب عبرت نائینی</w:t>
      </w:r>
    </w:p>
    <w:p>
      <w:pPr>
        <w:pStyle w:val="BookText"/>
        <w:rPr/>
      </w:pPr>
      <w:r>
        <w:rPr>
          <w:rFonts w:ascii="IRNazanin" w:hAnsi="IRNazanin" w:eastAsia="IRNazanin"/>
          <w:color w:val="111111"/>
          <w:sz w:val="28"/>
          <w:sz w:val="28"/>
          <w:szCs w:val="28"/>
          <w:rtl w:val="true"/>
          <w:lang w:bidi="fa-IR"/>
        </w:rPr>
        <w:t xml:space="preserve">محمدجواد بن مرحوم ملک‌الخطاطین شریفی،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مطبعه علمی با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مقدمه عبرت نائینی،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محمدکریم بن موسی خان مشهور به آقاجان قاجار</w:t>
      </w:r>
    </w:p>
    <w:p>
      <w:pPr>
        <w:pStyle w:val="BookText"/>
        <w:rPr/>
      </w:pPr>
      <w:r>
        <w:rPr>
          <w:rFonts w:ascii="IRNazanin" w:hAnsi="IRNazanin" w:eastAsia="IRNazanin"/>
          <w:color w:val="111111"/>
          <w:sz w:val="28"/>
          <w:sz w:val="28"/>
          <w:szCs w:val="28"/>
          <w:rtl w:val="true"/>
          <w:lang w:bidi="fa-IR"/>
        </w:rPr>
        <w:t xml:space="preserve">عبدالغفار همدانی،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شکرالله بن لطف‌الله لواسانی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بحرالغرایب محمد هروی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مهدی‌خان مشیر نظام</w:t>
      </w:r>
    </w:p>
    <w:p>
      <w:pPr>
        <w:pStyle w:val="BookText"/>
        <w:rPr/>
      </w:pPr>
      <w:r>
        <w:rPr>
          <w:rFonts w:ascii="IRNazanin" w:hAnsi="IRNazanin" w:eastAsia="IRNazanin"/>
          <w:color w:val="111111"/>
          <w:sz w:val="28"/>
          <w:sz w:val="28"/>
          <w:szCs w:val="28"/>
          <w:rtl w:val="true"/>
          <w:lang w:bidi="fa-IR"/>
        </w:rPr>
        <w:t xml:space="preserve">احمد مروج،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مطبعه علمی، خشتی،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خواهش شیخ حسین کتابفروش،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بن عبدالعظیم طباطبایی یزدی</w:t>
      </w:r>
    </w:p>
    <w:p>
      <w:pPr>
        <w:pStyle w:val="BookText"/>
        <w:rPr/>
      </w:pP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محمدحسن حسینی خوانساری،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اخوان کتابچی، به تصحیح ابوالحسن شعرانی، رقعی،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1652</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منتخب الشمس در زیارات و ادعیه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 شمس‌الدوله دختر عضدالدوله احمد میرزا بن فتحعلی‌شاه قاجار</w:t>
      </w:r>
    </w:p>
    <w:p>
      <w:pPr>
        <w:pStyle w:val="BookText"/>
        <w:rPr/>
      </w:pPr>
      <w:r>
        <w:rPr>
          <w:rFonts w:ascii="IRNazanin" w:hAnsi="IRNazanin" w:eastAsia="IRNazanin"/>
          <w:color w:val="111111"/>
          <w:sz w:val="28"/>
          <w:sz w:val="28"/>
          <w:szCs w:val="28"/>
          <w:rtl w:val="true"/>
          <w:lang w:bidi="fa-IR"/>
        </w:rPr>
        <w:t xml:space="preserve">شمس‌الکتاب محمدصادق جرفادقانی،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تهران، وزیری،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العلوم و اوزان مشترکه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محمدجواد بن محرم طارمی ابهری زنجانی</w:t>
      </w:r>
    </w:p>
    <w:p>
      <w:pPr>
        <w:pStyle w:val="BookText"/>
        <w:rPr/>
      </w:pPr>
      <w:r>
        <w:rPr>
          <w:rFonts w:ascii="IRNazanin" w:hAnsi="IRNazanin" w:eastAsia="IRNazanin"/>
          <w:color w:val="111111"/>
          <w:sz w:val="28"/>
          <w:sz w:val="28"/>
          <w:szCs w:val="28"/>
          <w:rtl w:val="true"/>
          <w:lang w:bidi="fa-IR"/>
        </w:rPr>
        <w:t xml:space="preserve">در ضمن کتاب الدیات و الارث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کیمیای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غزالی</w:t>
      </w:r>
    </w:p>
    <w:p>
      <w:pPr>
        <w:pStyle w:val="BookText"/>
        <w:rPr/>
      </w:pPr>
      <w:r>
        <w:rPr>
          <w:rFonts w:ascii="IRNazanin" w:hAnsi="IRNazanin" w:eastAsia="IRNazanin"/>
          <w:color w:val="111111"/>
          <w:sz w:val="28"/>
          <w:sz w:val="28"/>
          <w:szCs w:val="28"/>
          <w:rtl w:val="true"/>
          <w:lang w:bidi="fa-IR"/>
        </w:rPr>
        <w:t>در حاشیه اشعة‌اللمعات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سعادت</w:t>
      </w:r>
    </w:p>
    <w:p>
      <w:pPr>
        <w:pStyle w:val="BookText"/>
        <w:rPr/>
      </w:pPr>
      <w:r>
        <w:rPr>
          <w:rFonts w:ascii="IRNazanin" w:hAnsi="IRNazanin" w:eastAsia="IRNazanin"/>
          <w:color w:val="111111"/>
          <w:sz w:val="28"/>
          <w:sz w:val="28"/>
          <w:szCs w:val="28"/>
          <w:rtl w:val="true"/>
          <w:lang w:bidi="fa-IR"/>
        </w:rPr>
        <w:t xml:space="preserve">محمدابراهیم قوام الکتاب، مطبعه مشهدی خداداد، تهران،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اللغات شاهجهانی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عبدالرشید عبدالغفور حسینی مدنی تتوی</w:t>
      </w:r>
    </w:p>
    <w:p>
      <w:pPr>
        <w:pStyle w:val="BookText"/>
        <w:rPr/>
      </w:pPr>
      <w:r>
        <w:rPr>
          <w:rFonts w:ascii="IRNazanin" w:hAnsi="IRNazanin" w:eastAsia="IRNazanin"/>
          <w:color w:val="111111"/>
          <w:sz w:val="28"/>
          <w:sz w:val="28"/>
          <w:szCs w:val="28"/>
          <w:rtl w:val="true"/>
          <w:lang w:bidi="fa-IR"/>
        </w:rPr>
        <w:t xml:space="preserve">زین‌العابدین قمی،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محمدطاهر قمی، وزیری،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رقعی،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w:t>
      </w:r>
    </w:p>
    <w:p>
      <w:pPr>
        <w:pStyle w:val="BookText"/>
        <w:rPr/>
      </w:pPr>
      <w:r>
        <w:rPr>
          <w:rFonts w:ascii="IRNazanin" w:hAnsi="IRNazanin" w:eastAsia="IRNazanin"/>
          <w:color w:val="111111"/>
          <w:sz w:val="28"/>
          <w:sz w:val="28"/>
          <w:szCs w:val="28"/>
          <w:rtl w:val="true"/>
          <w:lang w:bidi="fa-IR"/>
        </w:rPr>
        <w:t>به ضمیمه نان و حلوای شیخ بهایی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مطایبات ناجی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شیخ حسن کتابفروش، رقعی،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نفیس از آثار حضرت شیخ‌الرئیس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و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ابوالحسن میرزا بن حسام‌السلطنه قاجار متخلص به حیرت</w:t>
      </w:r>
    </w:p>
    <w:p>
      <w:pPr>
        <w:pStyle w:val="BookText"/>
        <w:rPr/>
      </w:pPr>
      <w:r>
        <w:rPr>
          <w:rFonts w:ascii="IRNazanin" w:hAnsi="IRNazanin" w:eastAsia="IRNazanin"/>
          <w:color w:val="111111"/>
          <w:sz w:val="28"/>
          <w:sz w:val="28"/>
          <w:szCs w:val="28"/>
          <w:rtl w:val="true"/>
          <w:lang w:bidi="fa-IR"/>
        </w:rPr>
        <w:t xml:space="preserve">مرتضی بن عباس حسینی برغانی، 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ناصری، رقعی،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منتخبات اشعار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ضمیمه منتخبات اشعار سعدی چاپ شده است،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منتخبات اشعار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سال و محل نشر،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آن، منتخبات اشعار حافظ نیز چاپ شده است، رقعی،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منتظم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محمدحسن مراغی</w:t>
      </w:r>
    </w:p>
    <w:p>
      <w:pPr>
        <w:pStyle w:val="BookText"/>
        <w:rPr/>
      </w:pPr>
      <w:r>
        <w:rPr>
          <w:rFonts w:ascii="IRNazanin" w:hAnsi="IRNazanin" w:eastAsia="IRNazanin"/>
          <w:color w:val="111111"/>
          <w:sz w:val="28"/>
          <w:sz w:val="28"/>
          <w:szCs w:val="28"/>
          <w:rtl w:val="true"/>
          <w:lang w:bidi="fa-IR"/>
        </w:rPr>
        <w:t xml:space="preserve">جلد اول، احمد بن سیدمحمدرضا طباطبایی اردستانی، تهران،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انضمام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سالنامه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اسامی سلاطین و شاهزادگان و حکمرانان قاجار در آن سال، رحلی،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تهران،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انضمام سالنامه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اسامی سلاطین و شاهزادگان و حکمرانان قاجار در آن سال، رحلی،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احمد بن محمدرضا طباطبایی اردستانی، تهران،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انضمام سالنامه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اسامی سلاطین و شاهزادگان و حکمرانان قاجار در آن سال، رحلی،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الآمال فی ذکر مصائب النبی و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بن محمدرضا قمی</w:t>
      </w:r>
    </w:p>
    <w:p>
      <w:pPr>
        <w:pStyle w:val="BookText"/>
        <w:rPr/>
      </w:pPr>
      <w:r>
        <w:rPr>
          <w:rFonts w:ascii="IRNazanin" w:hAnsi="IRNazanin" w:eastAsia="IRNazanin"/>
          <w:color w:val="111111"/>
          <w:sz w:val="28"/>
          <w:sz w:val="28"/>
          <w:szCs w:val="28"/>
          <w:rtl w:val="true"/>
          <w:lang w:bidi="fa-IR"/>
        </w:rPr>
        <w:t xml:space="preserve">جلد اول و دوم، سید ابوتراب اصفهانی،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اخوان کتابچی، رحلی،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تبریز،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علمیه حاج‌آقا اسماعیل بن اسد کتابفروش تاجر تبریزی، خشتی،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احمد مروج،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چاپخانه سنگی علمی، رحلی،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سید ابوتراب اصفهانی،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چاپخانه علمی، رحلی،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الارب فی 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عبدالکریم صفی‌پوری</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بدون نام کاتب، تهران،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کربلایی محمدحسین تهرانی، رحلی،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نگارش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نامه‌هایی از میرزا مهدی خان، فرهادمیرزا، قائم‌مقام و دیگران در این کتاب برای آموزش شاگردان مدارس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منشآت امیرنظام گروسی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امیرنظام حسن‌علی‌خان گروسی</w:t>
      </w:r>
    </w:p>
    <w:p>
      <w:pPr>
        <w:pStyle w:val="BookText"/>
        <w:rPr/>
      </w:pPr>
      <w:r>
        <w:rPr>
          <w:rFonts w:ascii="IRNazanin" w:hAnsi="IRNazanin" w:eastAsia="IRNazanin"/>
          <w:color w:val="111111"/>
          <w:sz w:val="28"/>
          <w:sz w:val="28"/>
          <w:szCs w:val="28"/>
          <w:rtl w:val="true"/>
          <w:lang w:bidi="fa-IR"/>
        </w:rPr>
        <w:t xml:space="preserve">محمدعلی بن خلیل اندبیلی تبریزی،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مطبعه مشهدی اسد، خشتی،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بصیرت فرزند حسین،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کربلایی عبدالله، عکس مؤلف در صفحه اول چاپ شده است، خشتی،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منشآت عبدالوهاب نشاط اصفهانی، معتمدالدوله</w:t>
      </w:r>
    </w:p>
    <w:p>
      <w:pPr>
        <w:pStyle w:val="BookText"/>
        <w:rPr/>
      </w:pPr>
      <w:r>
        <w:rPr>
          <w:rFonts w:ascii="IRNazanin" w:hAnsi="IRNazanin" w:eastAsia="IRNazanin"/>
          <w:color w:val="111111"/>
          <w:sz w:val="28"/>
          <w:sz w:val="28"/>
          <w:szCs w:val="28"/>
          <w:rtl w:val="true"/>
          <w:lang w:bidi="fa-IR"/>
        </w:rPr>
        <w:t>در ضمن مخزن الانشاء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منشآت فرهادمیرزا، معتمدالدوله</w:t>
      </w:r>
    </w:p>
    <w:p>
      <w:pPr>
        <w:pStyle w:val="BookText"/>
        <w:rPr/>
      </w:pPr>
      <w:r>
        <w:rPr>
          <w:rFonts w:ascii="IRNazanin" w:hAnsi="IRNazanin" w:eastAsia="IRNazanin"/>
          <w:color w:val="111111"/>
          <w:sz w:val="28"/>
          <w:sz w:val="28"/>
          <w:szCs w:val="28"/>
          <w:rtl w:val="true"/>
          <w:lang w:bidi="fa-IR"/>
        </w:rPr>
        <w:t xml:space="preserve">علی نقی شیرازی بن میرزا یوسف شیرازی، بمبئی،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ناصری، رقعی،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منشآت قائم مقام فراهانی، میرزا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مخزن الانشاء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کلیات قایم مقام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1841</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منشآت محمدتقی صاحب علی‌آبادی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مخزن الانشاء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منشآت میرزا محمدابراهیم نواب تهرانی</w:t>
      </w:r>
    </w:p>
    <w:p>
      <w:pPr>
        <w:pStyle w:val="BookText"/>
        <w:rPr/>
      </w:pPr>
      <w:r>
        <w:rPr>
          <w:rFonts w:ascii="IRNazanin" w:hAnsi="IRNazanin" w:eastAsia="IRNazanin"/>
          <w:color w:val="111111"/>
          <w:sz w:val="28"/>
          <w:sz w:val="28"/>
          <w:szCs w:val="28"/>
          <w:rtl w:val="true"/>
          <w:lang w:bidi="fa-IR"/>
        </w:rPr>
        <w:t>در ضمن مخزن الانشاء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منشآت میرزا مهدی خان استرآبادی</w:t>
      </w:r>
    </w:p>
    <w:p>
      <w:pPr>
        <w:pStyle w:val="BookText"/>
        <w:rPr/>
      </w:pPr>
      <w:r>
        <w:rPr>
          <w:rFonts w:ascii="IRNazanin" w:hAnsi="IRNazanin" w:eastAsia="IRNazanin"/>
          <w:color w:val="111111"/>
          <w:sz w:val="28"/>
          <w:sz w:val="28"/>
          <w:szCs w:val="28"/>
          <w:rtl w:val="true"/>
          <w:lang w:bidi="fa-IR"/>
        </w:rPr>
        <w:t>در ضمن مخزن الانشاء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عطار نیشابوری</w:t>
      </w:r>
    </w:p>
    <w:p>
      <w:pPr>
        <w:pStyle w:val="BookText"/>
        <w:rPr/>
      </w:pPr>
      <w:r>
        <w:rPr>
          <w:rFonts w:ascii="IRNazanin" w:hAnsi="IRNazanin" w:eastAsia="IRNazanin"/>
          <w:color w:val="111111"/>
          <w:sz w:val="28"/>
          <w:sz w:val="28"/>
          <w:szCs w:val="28"/>
          <w:rtl w:val="true"/>
          <w:lang w:bidi="fa-IR"/>
        </w:rPr>
        <w:t xml:space="preserve">محمدباقر بن محمود اهری،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کربلایی محمد، رقعی،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مقدمه محمدحسین اصفهانی، رقعی،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منظومات 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محمدعلی حیرت تهرانی</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خسروی‌نامه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نواب تهرانی</w:t>
      </w:r>
    </w:p>
    <w:p>
      <w:pPr>
        <w:pStyle w:val="BookText"/>
        <w:rPr/>
      </w:pPr>
      <w:r>
        <w:rPr>
          <w:rFonts w:ascii="IRNazanin" w:hAnsi="IRNazanin" w:eastAsia="IRNazanin"/>
          <w:color w:val="111111"/>
          <w:sz w:val="28"/>
          <w:sz w:val="28"/>
          <w:szCs w:val="28"/>
          <w:rtl w:val="true"/>
          <w:lang w:bidi="fa-IR"/>
        </w:rPr>
        <w:t xml:space="preserve">در حاشیه مخزن الانشاء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2322</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منظومه فواید 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یوسفی هروی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ضمن جامع الفواید یا طب یوسفی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حسین قلی داغستانی جدیدالاسلام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آراکل زرگرانی شیروانی ارمنی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العارفین و معراج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محمدحسن بن محمد عسکری سمنانی</w:t>
      </w:r>
    </w:p>
    <w:p>
      <w:pPr>
        <w:pStyle w:val="BookText"/>
        <w:rPr/>
      </w:pPr>
      <w:r>
        <w:rPr>
          <w:rFonts w:ascii="IRNazanin" w:hAnsi="IRNazanin" w:eastAsia="IRNazanin"/>
          <w:color w:val="111111"/>
          <w:sz w:val="28"/>
          <w:sz w:val="28"/>
          <w:szCs w:val="28"/>
          <w:rtl w:val="true"/>
          <w:lang w:bidi="fa-IR"/>
        </w:rPr>
        <w:t xml:space="preserve">محمدعلی بن محمد بهشتی، 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الله قلی خان، به ضمیمه متفرقاتی در دعا و حرزها، رحلی،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سال و محل نشر، رحلی،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حسین شوشتری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تبریز، با حاشیه سیدکاظم یزدی و آخوند خراسانی و ملا عبدالله مازندرانی، وزیری،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نجات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محمدصادق طبسی واعظ</w:t>
      </w:r>
    </w:p>
    <w:p>
      <w:pPr>
        <w:pStyle w:val="BookText"/>
        <w:rPr/>
      </w:pPr>
      <w:r>
        <w:rPr>
          <w:rFonts w:ascii="IRNazanin" w:hAnsi="IRNazanin" w:eastAsia="IRNazanin"/>
          <w:color w:val="111111"/>
          <w:sz w:val="28"/>
          <w:sz w:val="28"/>
          <w:szCs w:val="28"/>
          <w:rtl w:val="true"/>
          <w:lang w:bidi="fa-IR"/>
        </w:rPr>
        <w:t xml:space="preserve">محمدحسن گلپایگانی،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عده‌ای از مراجع، خشتی،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فتح‌الله بن شکرالله شریف کاشانی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تفسیر تا پایان سوره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حسین،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جهانگیر بن محمدولی میرزا بن فتحعلی شاه قاجار، رحلی،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تا آخر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بن محمدجعفر خوانساری،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مطبعه حاج ابراهیم تبریزی، رحلی،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بن محمدهاشم اصفهانی، بدون تاریخ، رحلی،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 تا آخر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جهانگیر بن محمدولی بن فتحعلی شاه قاجار، رحلی،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اسکوئی،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رحلی،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موائدالرحمان فی ترجمة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آقاجمال خوانساری</w:t>
      </w:r>
    </w:p>
    <w:p>
      <w:pPr>
        <w:pStyle w:val="BookText"/>
        <w:rPr/>
      </w:pPr>
      <w:r>
        <w:rPr>
          <w:rFonts w:ascii="IRNazanin" w:hAnsi="IRNazanin" w:eastAsia="IRNazanin"/>
          <w:color w:val="111111"/>
          <w:sz w:val="28"/>
          <w:sz w:val="28"/>
          <w:szCs w:val="28"/>
          <w:rtl w:val="true"/>
          <w:lang w:bidi="fa-IR"/>
        </w:rPr>
        <w:t>انتساب این ترجمه به آقاجمال خوانساری فرزند آقاحسین خوانساری با توجه به این که در مقدمه آن از نادرشاه نام برده شده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اهتمام محمد ملک‌الکتاب، در حواشی آن قرآن کریم نوشته شده است، وزیری،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مواعظ</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جعفر بن حسین شوشتری</w:t>
      </w:r>
    </w:p>
    <w:p>
      <w:pPr>
        <w:pStyle w:val="BookText"/>
        <w:rPr/>
      </w:pPr>
      <w:r>
        <w:rPr>
          <w:rFonts w:ascii="IRNazanin" w:hAnsi="IRNazanin" w:eastAsia="IRNazanin"/>
          <w:color w:val="111111"/>
          <w:sz w:val="28"/>
          <w:sz w:val="28"/>
          <w:szCs w:val="28"/>
          <w:rtl w:val="true"/>
          <w:lang w:bidi="fa-IR"/>
        </w:rPr>
        <w:t xml:space="preserve">بدون نام کاتب و ناشر و سال و محل نشر، از آغاز و انجام افتادگی دارد، رقعی،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مواعظ تقویه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بروجردی</w:t>
      </w:r>
    </w:p>
    <w:p>
      <w:pPr>
        <w:pStyle w:val="BookText"/>
        <w:rPr/>
      </w:pPr>
      <w:r>
        <w:rPr>
          <w:rFonts w:ascii="IRNazanin" w:hAnsi="IRNazanin" w:eastAsia="IRNazanin"/>
          <w:color w:val="111111"/>
          <w:sz w:val="28"/>
          <w:sz w:val="28"/>
          <w:szCs w:val="28"/>
          <w:rtl w:val="true"/>
          <w:lang w:bidi="fa-IR"/>
        </w:rPr>
        <w:t xml:space="preserve">غلامعلی محمدی،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کتابفروشی مصطفوی، رقعی،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مهیج الاحزان و موقد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محمدعلی یزدی</w:t>
      </w:r>
    </w:p>
    <w:p>
      <w:pPr>
        <w:pStyle w:val="BookText"/>
        <w:rPr/>
      </w:pPr>
      <w:r>
        <w:rPr>
          <w:rFonts w:ascii="IRNazanin" w:hAnsi="IRNazanin" w:eastAsia="IRNazanin"/>
          <w:color w:val="111111"/>
          <w:sz w:val="28"/>
          <w:sz w:val="28"/>
          <w:szCs w:val="28"/>
          <w:rtl w:val="true"/>
          <w:lang w:bidi="fa-IR"/>
        </w:rPr>
        <w:t xml:space="preserve">بدون نام کاتب، حواشی به خط علی بن غلام حسین،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حواشی آن، کتاب‌های اللهوف ابن طاوس و مقتل ابی مخنف و حکایات مختار ابن مخنف و حکایت سفاح ابن مخنف، چاپ شده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آقا بن محمدعلی خوانساری،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 آن، همان چهار کتاب ذکر شده در شماره قبل به چاپ رسیده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آن، همان چهار کتاب سابق به چاپ رسیده است، وزیری،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ناشر و محل نشر، از آغاز و انجام افتادگی دارد، در حاشیه آن لهوف ابن طاووس، مقتل ابی مخنف، مختارنامه ابومخنف و سفاح نامه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 آن همان چهار کتاب سابق چاپ شده است، وزیری،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شکرالله لواسانی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مطبعه علمی، رقعی،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المعرفه و برهان الحقیقه فی آداب السلوک و الطریقه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علی شاه میرزا حسن نعمت‌اللهی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اسماعیل، رقعی،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عباسعلی بن اسماعیل کیوان قزوینی</w:t>
      </w:r>
    </w:p>
    <w:p>
      <w:pPr>
        <w:pStyle w:val="BookText"/>
        <w:rPr/>
      </w:pPr>
      <w:r>
        <w:rPr>
          <w:rFonts w:ascii="IRNazanin" w:hAnsi="IRNazanin" w:eastAsia="IRNazanin"/>
          <w:color w:val="111111"/>
          <w:sz w:val="28"/>
          <w:sz w:val="28"/>
          <w:szCs w:val="28"/>
          <w:rtl w:val="true"/>
          <w:lang w:bidi="fa-IR"/>
        </w:rPr>
        <w:t xml:space="preserve">محمدعلی نامه‌ای،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پایان آن شرح رباعیات خیام از همین مؤلف از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نسخه حاضر از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دارد، رقعی،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2605</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bookmarkStart w:id="101" w:name="pg3339_24899"/>
    </w:p>
    <w:p>
      <w:pPr>
        <w:pStyle w:val="Heading3"/>
        <w:numPr>
          <w:ilvl w:val="2"/>
          <w:numId w:val="1"/>
        </w:numPr>
        <w:rPr/>
      </w:pPr>
      <w:bookmarkStart w:id="102" w:name="__RefHeading___Toc2475277_2749589250"/>
      <w:bookmarkStart w:id="103" w:name="_Toc35"/>
      <w:bookmarkEnd w:id="101"/>
      <w:bookmarkEnd w:id="102"/>
      <w:r>
        <w:rPr>
          <w:rtl w:val="true"/>
        </w:rPr>
        <w:t xml:space="preserve">« </w:t>
      </w:r>
      <w:r>
        <w:rPr>
          <w:rtl w:val="true"/>
        </w:rPr>
        <w:t xml:space="preserve">ن </w:t>
      </w:r>
      <w:r>
        <w:rPr>
          <w:rtl w:val="true"/>
        </w:rPr>
        <w:t>»</w:t>
      </w:r>
      <w:bookmarkEnd w:id="103"/>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نادرشاه و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مارتیمر دیوراند،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داعی‌الاسلام فرزند حسن</w:t>
      </w:r>
    </w:p>
    <w:p>
      <w:pPr>
        <w:pStyle w:val="BookText"/>
        <w:rPr/>
      </w:pPr>
      <w:r>
        <w:rPr>
          <w:rFonts w:ascii="IRNazanin" w:hAnsi="IRNazanin" w:eastAsia="IRNazanin"/>
          <w:color w:val="111111"/>
          <w:sz w:val="28"/>
          <w:sz w:val="28"/>
          <w:szCs w:val="28"/>
          <w:rtl w:val="true"/>
          <w:lang w:bidi="fa-IR"/>
        </w:rPr>
        <w:t xml:space="preserve">بدون نام کاتب، هند،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مجلداتی که محمدتقی سپهر تألیف نموده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شامل دو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حوادث ماقبل هبوط آدم علیه‌السلام تا ولادت مسیح علیه‌السلام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حوادث ولادت حضرت مسیح علیه‌السلام تا هجرت حضرت 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بعد از هجرت حضرت پیامبر صلی‌الله‌علیه‌و‌آله‌وسلم شامل شش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وقایع زمان حضرت پیامبر از هجرت تا وفات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خلفا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امیرالمؤمنین علیه‌السلام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فاطمه، صدیقه کبری علیهاالسلام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امام حسن علیه‌السلام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حضرت سیدالشهداء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موفق به تدوین حالات باقی ائمه معصومین علیهم‌السلام نگردید، لکن تاریخ قاجاریه را که جلد سیزدهم از کتاب دوم است در سه جزء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تأسیس قاجاریه تا خاتمه سلطنت فتحعلی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محمدشاه موسوم به تاریخ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ناصرالدین شاه موسوم به تاریخ 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مؤلف، فرزندش عباسقلی خان سپهر ثانی تکمله مجلدات کتاب دوم را بدین ترتیب تألیف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طراز المذهب در احوال حضرت زینب علیهاالسلام</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امام زین‌العابدین علیه‌السلام به نام مشکوة الادب ناصری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امام باقر علیه‌السلام</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امام صادق علیه‌السلام</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امام موسی کاظم علیه‌السلام</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امام علی بن موسی‌الرضا علیه‌السلام</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امام محمدتقی و امام هادی علیهماالسلام</w:t>
      </w:r>
    </w:p>
    <w:p>
      <w:pPr>
        <w:pStyle w:val="BookText"/>
        <w:rPr/>
      </w:pP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بخش‌های آخر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به چاپ نرسیده و نسخه خطی اصل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آخر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نسخه‌های خطی کتابخانه مجلس شورای اسلامی </w:t>
      </w:r>
      <w:r>
        <w:rPr>
          <w:rFonts w:eastAsia="IRNazanin" w:cs="IRNazanin"/>
          <w:color w:val="111111"/>
          <w:sz w:val="28"/>
          <w:szCs w:val="28"/>
          <w:lang w:bidi="fa-IR"/>
        </w:rPr>
        <w:t>25/311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لسان‌الملک محمدتقی‌خان سپهر کاشانی</w:t>
      </w:r>
    </w:p>
    <w:p>
      <w:pPr>
        <w:pStyle w:val="BookText"/>
        <w:rPr/>
      </w:pPr>
      <w:r>
        <w:rPr>
          <w:rFonts w:ascii="IRNazanin" w:hAnsi="IRNazanin" w:eastAsia="IRNazanin"/>
          <w:color w:val="111111"/>
          <w:sz w:val="28"/>
          <w:sz w:val="28"/>
          <w:szCs w:val="28"/>
          <w:rtl w:val="true"/>
          <w:lang w:bidi="fa-IR"/>
        </w:rPr>
        <w:t xml:space="preserve">کتاب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اول از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قبل از هبوط آدم تا زمان عیسی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بن حسیب حسینی جرفادقانی،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زین‌العابدین جرفادقانی،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میرزا حبیب‌الله باسمه‌چی، رحلی،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جمال‌الدین بن محمدحسین خوانساری،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عباسعلی تبریزی،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حاجی ابراهیم، رحلی،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دوم از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ظهور حضرت عیسی تا زمان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بدون تاریخ، کارخانه میرباقر تهرانی،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آقا میرباقر تهرانی، رحلی،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جرفادقانی، تهران،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سیدمرتضی، رحلی،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زین‌العابدین جرفادقانی،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میرباقر تهرانی، رحلی،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اول 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غلامحسین،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بدون تاریخ، رحلی،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تفرشی، تهران،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میرباقر تهرانی، رحلی،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دوم 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تفرشی، بدون تاریخ، مطبعه میرباقر تهرانی، رحلی،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سوم 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بدون تاریخ، رحلی،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حسب‌الفرمایش حاج علی تاجر کتابفروش تبریزی، رحلی،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کاتب از بین رفته است،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 خوانساری فرزند ملا زین‌العابدین، رحلی، </w:t>
      </w:r>
      <w:r>
        <w:rPr>
          <w:rFonts w:eastAsia="IRNazanin" w:cs="IRNazanin"/>
          <w:color w:val="111111"/>
          <w:sz w:val="28"/>
          <w:szCs w:val="28"/>
          <w:lang w:bidi="fa-IR"/>
        </w:rPr>
        <w:t>1050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چهارم 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حضرت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میرباقر تهرانی، وزیری،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احمد بن محمدتقی خوانساری،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گلپایگانی، تهران،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پنجم 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امام حسن مجتبی علیه‌السلام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رحلی،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محمدجواد کمره‌ای، تهران،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به خواهش حاج شیخ رضا تاجر کتابفروش، رحلی،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جرفادقانی،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ششم 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گلپایگانی، تهران، مطبعه حبیب‌الله،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پایان کتاب، قصایدی از هدایت‌الله مستوفی اول دیوان اعلی لسان‌الملک ثانی درج شده است، رحلی،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جرفادقانی،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مشهدی خداداد، در آخر آن همان اشعار سابق درج شده است، رحلی،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آخر دو برگ افتادگی دارد، رحلی،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علی حایری محلاتی، وزیری بزرگ،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سیزدهم 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و سوم، حاجی محمدرضا متخلص به صفا و ملقب به سلطان‌الکتاب لشکرنویس فرزند میرزا حبیب‌الله خاقانی محلاتی،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محمدعلی بن محمدجواد تبریزی، تبریز،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علی‌اصغر، رحلی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آقای کمره‌ای، 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میرباقر تهرانی،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888</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بدون نام کاتب، تهران،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مطبعه حاج ابراهیم تبریزی، رحلی،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محمدرضا متخلص به صفا و ملقب به سلطان‌الکتاب لشکرنویس محلاتی،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سیدمرتضی، رحلی،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بدون نام کاتب و سال و محل نشر، از آغاز و انجام افتادگی دارد، رحلی،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لسان‌الملک عباسقلی‌خان بن محمدتقی سپهر ثانی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حالات حضرت زینب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المذهب مظفری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قزوینی،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حضرت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داود شیرازی،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چاپخانه علوی، به کوشش سیدمحمدعلی صاحب تاجر شیرازی، رحلی،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هفتم 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امام زین‌العابدین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مشکوة‌الادب ناصری</w:t>
      </w:r>
    </w:p>
    <w:p>
      <w:pPr>
        <w:pStyle w:val="BookText"/>
        <w:rPr/>
      </w:pPr>
      <w:r>
        <w:rPr>
          <w:rFonts w:ascii="IRNazanin" w:hAnsi="IRNazanin" w:eastAsia="IRNazanin"/>
          <w:color w:val="111111"/>
          <w:sz w:val="28"/>
          <w:sz w:val="28"/>
          <w:szCs w:val="28"/>
          <w:rtl w:val="true"/>
          <w:lang w:bidi="fa-IR"/>
        </w:rPr>
        <w:t xml:space="preserve">ربع دوم از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امام زین‌العابدین علیه‌السلام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محمدرضا متخلص به صفا و ملقب به سلطان‌الکتاب لشکرنویس محلاتی بن میرزا حبیب‌الله متخلص به خاقانی،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ساکن مسجد سرخی اصفهان و ملاباقر اروجنی و میرزا مصطفی و محمدحسین اصفهانی و جمال‌الدین اصفهانی،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سیدمرتضی، رحلی،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محمدرضا سلطان‌الکتاب متخلص به صفا و میرزا عبدالکریم شیرازی، تهران،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حبیب‌الله، رحلی،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1922</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هشتم 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امام باقر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از حالات امام باقر علیه‌السلام ، محمدرضا متخلص به صفا و ملقب به سلطان‌الکتاب لشکرنویس محلاتی،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سیدمرتضی، رحلی،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از حالات امام باقر علیه‌السلام ، محمدحسین خوانساری اصفهانی و محمدمهدی، تهران،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مطبعه سیدمرتضی، رحلی،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از حالات امام باقر علیه‌السلام ، بدون نام کاتب، 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دهم 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امام موسی 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از حالات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چاپخانه علمی، رحلی،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از احوال امام موسی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بدری،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از احوال امام موسی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بدری اصفهانی،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باستان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عبدالحسین بن عبدالرحیم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انجام این کتاب به صورت دستنویس در پایان سالارنامه 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خسروان، داستان پادشاهان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میرزا فرزند فتحعلی شاه قاجار</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آبادیان تا انجام 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حسن خداداد تبریزی منشی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ایلچی‌گری، چاپ اروپا،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و سوم، بدون نام کاتب، بمبئی، بدون تاریخ، مطبعه مظفری، به اهتمام ملک‌الکتاب خان محمدصاحب، رقعی،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چنگیزیان تا انجام زندیان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چهارم</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قاجاریه تا 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بمبئی، مطبعه مظفری، به اهتمام ملک‌الکتاب خان محمدصاحب، رقعی،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ابوالفضل ساوجی، عبدالوهاب بن عبدالعلی گلیزوری قزوینی مشهور به ملا آقا پدر محمدخان قزوینی، شمس‌العلماء محمدمهدی عبدالرب آبادی، میرزا مهدی آذربایجانی، میرزا طاهر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اول،میرزا محمدرضا متخلص به صفا فرزند میرزا حبیب‌الله متخلص به خاقانی شیرازی، تهران،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 قلی خان قاجار، به اهتمام حسن طالقانی، رحلی،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محمدطاهر درجزینی، تهران،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میرزا محمود تاجر کتابفروش، رحلی،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محمدحسین عمادالکتاب،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انضمام سالنامه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و چهارم، بدون نام کاتب، تهران، به ضمیمه سالنامه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بدون نام کاتب،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به ضمیمه سالنامه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2250</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جلد پنجم، بدون نام کاتب،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به ضمیمه سالنامه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و ششم و هفتم و سالنامه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کاتب، 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به ضمیمه سالنامه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و هفتم، 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به ضمیمه سالنامه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بدون نام کاتب،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به ضمیمه سالنامه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زبان‌آموز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ناظم‌الاطباء دکتر علی‌اکبرخان نفیسی</w:t>
      </w:r>
    </w:p>
    <w:p>
      <w:pPr>
        <w:pStyle w:val="BookText"/>
        <w:rPr/>
      </w:pPr>
      <w:r>
        <w:rPr>
          <w:rFonts w:ascii="IRNazanin" w:hAnsi="IRNazanin" w:eastAsia="IRNazanin"/>
          <w:color w:val="111111"/>
          <w:sz w:val="28"/>
          <w:sz w:val="28"/>
          <w:szCs w:val="28"/>
          <w:rtl w:val="true"/>
          <w:lang w:bidi="fa-IR"/>
        </w:rPr>
        <w:t xml:space="preserve">عبدالله بن محمدباقر تبریزی،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میرزا حبیب‌الله باسمه‌چی، خشتی،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محمد بن حسین عاملی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آن رباعیات شیخ بهایی و مناجات خواجه عبدالله انصاری و آداب الشریعة به چاپ رسیده است، رقعی،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آن رباعیات شیخ بهایی و باباطاهر و نصایح لقمانی و کتاب واجبات مسمی به منتخب المسائل و ضیاءالعیون و چند دعا به چاپ رسیده است،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علی موسوی، اصفهان،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آن رباعیات شیخ بهایی و باباطاهر و دیوان منوچهری دامغانی به چاپ رسیده است،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عاشورا یا جنگ بین خداپرستی و مادی‌گری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کرمانی</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مشهد، به ضمیمه چند کتاب دیگر صحافی شده است، رقعی،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الافکار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قدرت‌الله خان گوپاموی متخلص به قدرت</w:t>
      </w:r>
    </w:p>
    <w:p>
      <w:pPr>
        <w:pStyle w:val="BookText"/>
        <w:rPr/>
      </w:pPr>
      <w:r>
        <w:rPr>
          <w:rFonts w:ascii="IRNazanin" w:hAnsi="IRNazanin" w:eastAsia="IRNazanin"/>
          <w:color w:val="111111"/>
          <w:sz w:val="28"/>
          <w:sz w:val="28"/>
          <w:szCs w:val="28"/>
          <w:rtl w:val="true"/>
          <w:lang w:bidi="fa-IR"/>
        </w:rPr>
        <w:t xml:space="preserve">محمدغوث کاتب،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مدارس، هند، مطبعه گشن راج، وزیری،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بن محمدتقی نوری طبرسی</w:t>
      </w:r>
    </w:p>
    <w:p>
      <w:pPr>
        <w:pStyle w:val="BookText"/>
        <w:rPr/>
      </w:pPr>
      <w:r>
        <w:rPr>
          <w:rFonts w:ascii="IRNazanin" w:hAnsi="IRNazanin" w:eastAsia="IRNazanin"/>
          <w:color w:val="111111"/>
          <w:sz w:val="28"/>
          <w:sz w:val="28"/>
          <w:szCs w:val="28"/>
          <w:rtl w:val="true"/>
          <w:lang w:bidi="fa-IR"/>
        </w:rPr>
        <w:t xml:space="preserve">شیخ محمدتقی معرفت خوانساری، شیراز،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کتابخانه معرفت، رحلی،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زین‌العابدین جرفادقانی،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رحلی،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خوانساری،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رحلی،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حسینعلی بن علی‌اصغر،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آخر یک برگ افتادگی دارد، رحلی،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2048</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نجم الهدایه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محمدجعفر شریعتمدار استرآبادی</w:t>
      </w:r>
    </w:p>
    <w:p>
      <w:pPr>
        <w:pStyle w:val="BookText"/>
        <w:rPr/>
      </w:pPr>
      <w:r>
        <w:rPr>
          <w:rFonts w:ascii="IRNazanin" w:hAnsi="IRNazanin" w:eastAsia="IRNazanin"/>
          <w:color w:val="111111"/>
          <w:sz w:val="28"/>
          <w:sz w:val="28"/>
          <w:szCs w:val="28"/>
          <w:rtl w:val="true"/>
          <w:lang w:bidi="fa-IR"/>
        </w:rPr>
        <w:t xml:space="preserve">نصرالله تفرشی،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و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کمال، بدون سال و محل نشر، افتادگی دارد، رقعی،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و صرف خط آریا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حسینی شیرازی</w:t>
      </w:r>
    </w:p>
    <w:p>
      <w:pPr>
        <w:pStyle w:val="BookText"/>
        <w:rPr/>
      </w:pPr>
      <w:r>
        <w:rPr>
          <w:rFonts w:ascii="IRNazanin" w:hAnsi="IRNazanin" w:eastAsia="IRNazanin"/>
          <w:color w:val="111111"/>
          <w:sz w:val="28"/>
          <w:sz w:val="28"/>
          <w:szCs w:val="28"/>
          <w:rtl w:val="true"/>
          <w:lang w:bidi="fa-IR"/>
        </w:rPr>
        <w:t xml:space="preserve">محمد مسیح‌الله حسینی دهلوی بن محمد حفیظ الله، بمبئی،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ناصری، به ضمیمه آن، مختصر جغرافی هندوستان به چاپ رسیده است، رقعی،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بن محمدحسن کلباسی اصفهانی</w:t>
      </w:r>
    </w:p>
    <w:p>
      <w:pPr>
        <w:pStyle w:val="BookText"/>
        <w:rPr/>
      </w:pPr>
      <w:r>
        <w:rPr>
          <w:rFonts w:ascii="IRNazanin" w:hAnsi="IRNazanin" w:eastAsia="IRNazanin"/>
          <w:color w:val="111111"/>
          <w:sz w:val="28"/>
          <w:sz w:val="28"/>
          <w:szCs w:val="28"/>
          <w:rtl w:val="true"/>
          <w:lang w:bidi="fa-IR"/>
        </w:rPr>
        <w:t xml:space="preserve">عبدالصمد بن محمد تبریزی،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زین‌العابدین تبریزی و سید محمدکاظم طباطبایی، خشتی،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زین‌العابدین خوانساری،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 قزوینی</w:t>
      </w:r>
    </w:p>
    <w:p>
      <w:pPr>
        <w:pStyle w:val="BookText"/>
        <w:rPr/>
      </w:pPr>
      <w:r>
        <w:rPr>
          <w:rFonts w:ascii="IRNazanin" w:hAnsi="IRNazanin" w:eastAsia="IRNazanin"/>
          <w:color w:val="111111"/>
          <w:sz w:val="28"/>
          <w:sz w:val="28"/>
          <w:szCs w:val="28"/>
          <w:rtl w:val="true"/>
          <w:lang w:bidi="fa-IR"/>
        </w:rPr>
        <w:t xml:space="preserve">میرزا مهدی شیرازی، بمبئی،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آقا میرزا محمد ملک‌الکتاب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نزهة‌النواظر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معدن الجواهر</w:t>
      </w:r>
    </w:p>
    <w:p>
      <w:pPr>
        <w:pStyle w:val="BookText"/>
        <w:rPr/>
      </w:pPr>
      <w:r>
        <w:rPr>
          <w:rFonts w:ascii="IRNazanin" w:hAnsi="IRNazanin" w:eastAsia="IRNazanin"/>
          <w:color w:val="111111"/>
          <w:sz w:val="28"/>
          <w:sz w:val="28"/>
          <w:szCs w:val="28"/>
          <w:rtl w:val="true"/>
          <w:lang w:bidi="fa-IR"/>
        </w:rPr>
        <w:t xml:space="preserve">نسخه چهار گلزار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 و 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نثارعلی محمد عبدالرحمن بن محمد روشن</w:t>
      </w:r>
    </w:p>
    <w:p>
      <w:pPr>
        <w:pStyle w:val="BookText"/>
        <w:rPr/>
      </w:pPr>
      <w:r>
        <w:rPr>
          <w:rFonts w:ascii="IRNazanin" w:hAnsi="IRNazanin" w:eastAsia="IRNazanin"/>
          <w:color w:val="111111"/>
          <w:sz w:val="28"/>
          <w:sz w:val="28"/>
          <w:szCs w:val="28"/>
          <w:rtl w:val="true"/>
          <w:lang w:bidi="fa-IR"/>
        </w:rPr>
        <w:t xml:space="preserve">بدون نام کاتب، هند، چاپخانه محمداسماعیل نادری،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مسعود فراهی</w:t>
      </w:r>
    </w:p>
    <w:p>
      <w:pPr>
        <w:pStyle w:val="BookText"/>
        <w:rPr/>
      </w:pPr>
      <w:r>
        <w:rPr>
          <w:rFonts w:ascii="IRNazanin" w:hAnsi="IRNazanin" w:eastAsia="IRNazanin"/>
          <w:color w:val="111111"/>
          <w:sz w:val="28"/>
          <w:sz w:val="28"/>
          <w:szCs w:val="28"/>
          <w:rtl w:val="true"/>
          <w:lang w:bidi="fa-IR"/>
        </w:rPr>
        <w:t xml:space="preserve">احمد نجفی زنجانی، کتابفروشی اسلامیه، تهران، با شرح فارسی و ملحقات به تصحیح کاظم کاشفی خراسانی، وزیری،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دارالطباعه علیقلی‌خان قاجار، با شرح فارسی در حواشی،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جعفریه،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محمدحسن علمی، با شرح و ترجمه فارسی، وزیری،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نصایح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به‌ضمیمه مقالات خواجه عبدالله انصاری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نصایح لقمان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ضمیمه مقالات خواجه عبدالله انصاری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انسان بر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علی‌اصغر پیشخدمت فرزند میرحسین‌خان</w:t>
      </w:r>
    </w:p>
    <w:p>
      <w:pPr>
        <w:pStyle w:val="BookText"/>
        <w:rPr/>
      </w:pPr>
      <w:r>
        <w:rPr>
          <w:rFonts w:ascii="IRNazanin" w:hAnsi="IRNazanin" w:eastAsia="IRNazanin"/>
          <w:color w:val="111111"/>
          <w:sz w:val="28"/>
          <w:sz w:val="28"/>
          <w:szCs w:val="28"/>
          <w:rtl w:val="true"/>
          <w:lang w:bidi="fa-IR"/>
        </w:rPr>
        <w:t xml:space="preserve">محمدصادق تویسرکانی، مطبعه میرزا علی‌اصغر،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حدیث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ابوالمکارم حاج میرزا رضا قلی حکیم متخلص به مشرق فرزند میرزا بزرگ نوری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شریف،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مقدمه ابراهیم سرتیپ فرزند محمود نوری مازندرانی، رقعی،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کبری فی المنطق</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که شاعر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سیدشریف جرجانی را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تهذیب المنطق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قاری خراسانی</w:t>
      </w:r>
    </w:p>
    <w:p>
      <w:pPr>
        <w:pStyle w:val="BookText"/>
        <w:rPr/>
      </w:pPr>
      <w:r>
        <w:rPr>
          <w:rFonts w:ascii="IRNazanin" w:hAnsi="IRNazanin" w:eastAsia="IRNazanin"/>
          <w:color w:val="111111"/>
          <w:sz w:val="28"/>
          <w:sz w:val="28"/>
          <w:szCs w:val="28"/>
          <w:rtl w:val="true"/>
          <w:lang w:bidi="fa-IR"/>
        </w:rPr>
        <w:t>به ضمیمه قبس الاحزان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1264</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النعل حاضره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محمدباقر بن محمدجعفر همدانی</w:t>
      </w:r>
    </w:p>
    <w:p>
      <w:pPr>
        <w:pStyle w:val="BookText"/>
        <w:rPr/>
      </w:pPr>
      <w:r>
        <w:rPr>
          <w:rFonts w:ascii="IRNazanin" w:hAnsi="IRNazanin" w:eastAsia="IRNazanin"/>
          <w:color w:val="111111"/>
          <w:sz w:val="28"/>
          <w:sz w:val="28"/>
          <w:szCs w:val="28"/>
          <w:rtl w:val="true"/>
          <w:lang w:bidi="fa-IR"/>
        </w:rPr>
        <w:t xml:space="preserve">عبدالغفار همدانی،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رساله اجتناب مؤلف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نفایس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بن محمدعلی واعظ سدهی اصفهانی</w:t>
      </w:r>
    </w:p>
    <w:p>
      <w:pPr>
        <w:pStyle w:val="BookText"/>
        <w:rPr/>
      </w:pPr>
      <w:r>
        <w:rPr>
          <w:rFonts w:ascii="IRNazanin" w:hAnsi="IRNazanin" w:eastAsia="IRNazanin"/>
          <w:color w:val="111111"/>
          <w:sz w:val="28"/>
          <w:sz w:val="28"/>
          <w:szCs w:val="28"/>
          <w:rtl w:val="true"/>
          <w:lang w:bidi="fa-IR"/>
        </w:rPr>
        <w:t>بدون نام کاتب و سال و محل نشر و نام ناشر، از انجام افتادگی دارد،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قمی،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علمیه، رحلی،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نفایس الجواهر لذخر یوم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بحرالجواهر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فقیه تبریزی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نفایس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 بن محمود آملی</w:t>
      </w:r>
    </w:p>
    <w:p>
      <w:pPr>
        <w:pStyle w:val="BookText"/>
        <w:rPr/>
      </w:pPr>
      <w:r>
        <w:rPr>
          <w:rFonts w:ascii="IRNazanin" w:hAnsi="IRNazanin" w:eastAsia="IRNazanin"/>
          <w:color w:val="111111"/>
          <w:sz w:val="28"/>
          <w:sz w:val="28"/>
          <w:szCs w:val="28"/>
          <w:rtl w:val="true"/>
          <w:lang w:bidi="fa-IR"/>
        </w:rPr>
        <w:t xml:space="preserve">جلد اول و دوم، میرزا ابراهیم قزوینی،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میر محمدتقی خوانساری، رحلی،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و دوم، محمدمهدی گلپایگانی، تهران،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کربلایی محمدحسین، رحلی،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نفایس الفنون، قسمت 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از نفایس الفنون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نفثة المصدور فی فتور زمان الصدور و زمان صدور الفتور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نورالدین محمد بن احمد زیدری نسوی منشی</w:t>
      </w:r>
    </w:p>
    <w:p>
      <w:pPr>
        <w:pStyle w:val="BookText"/>
        <w:rPr/>
      </w:pPr>
      <w:r>
        <w:rPr>
          <w:rFonts w:ascii="IRNazanin" w:hAnsi="IRNazanin" w:eastAsia="IRNazanin"/>
          <w:color w:val="111111"/>
          <w:sz w:val="28"/>
          <w:sz w:val="28"/>
          <w:szCs w:val="28"/>
          <w:rtl w:val="true"/>
          <w:lang w:bidi="fa-IR"/>
        </w:rPr>
        <w:t xml:space="preserve">مرتضی حسینی برغانی،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مطبعه علمی، با مقدمه رضاقلی‌خان هدایت طبری لله باشی، رقعی،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الاجبار عن فاعل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حسین رضوی قمی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نقود المسائل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بن محمدصفی آباده‌ای شیرازی</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کتاب زکات تا آخر کتاب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تهران،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نمکدان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تاج‌الشعراء محمد یزدی متخلص به جیحون</w:t>
      </w:r>
    </w:p>
    <w:p>
      <w:pPr>
        <w:pStyle w:val="BookText"/>
        <w:rPr/>
      </w:pPr>
      <w:r>
        <w:rPr>
          <w:rFonts w:ascii="IRNazanin" w:hAnsi="IRNazanin" w:eastAsia="IRNazanin"/>
          <w:color w:val="111111"/>
          <w:sz w:val="28"/>
          <w:sz w:val="28"/>
          <w:szCs w:val="28"/>
          <w:rtl w:val="true"/>
          <w:lang w:bidi="fa-IR"/>
        </w:rPr>
        <w:t xml:space="preserve">لطف‌الله بن محمدتقی حسینی انجوی شیرازی متخلص به دانش،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مطبعه گلزار حسنی، وزیری،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الآثار مشهور به جنة و نار،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النورین، جلد پنجم</w:t>
      </w:r>
    </w:p>
    <w:p>
      <w:pPr>
        <w:pStyle w:val="BookText"/>
        <w:rPr/>
      </w:pPr>
      <w:r>
        <w:rPr>
          <w:rFonts w:ascii="IRNazanin" w:hAnsi="IRNazanin" w:eastAsia="IRNazanin"/>
          <w:color w:val="111111"/>
          <w:sz w:val="28"/>
          <w:sz w:val="28"/>
          <w:szCs w:val="28"/>
          <w:rtl w:val="true"/>
          <w:lang w:bidi="fa-IR"/>
        </w:rPr>
        <w:t>نورالآفاق و شهاب لاهل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امام‌زاده‌ها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مجتهد حضرت عبدالعظیمی شریف رضوی</w:t>
      </w:r>
    </w:p>
    <w:p>
      <w:pPr>
        <w:pStyle w:val="BookText"/>
        <w:rPr/>
      </w:pPr>
      <w:r>
        <w:rPr>
          <w:rFonts w:ascii="IRNazanin" w:hAnsi="IRNazanin" w:eastAsia="IRNazanin"/>
          <w:color w:val="111111"/>
          <w:sz w:val="28"/>
          <w:sz w:val="28"/>
          <w:szCs w:val="28"/>
          <w:rtl w:val="true"/>
          <w:lang w:bidi="fa-IR"/>
        </w:rPr>
        <w:t xml:space="preserve">محمدعلی، مطبعه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نورالانوار در آثار ظهور و رجعت ائمه اطهار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بن علی‌اکبر بروجردی</w:t>
      </w:r>
    </w:p>
    <w:p>
      <w:pPr>
        <w:pStyle w:val="BookText"/>
        <w:rPr/>
      </w:pPr>
      <w:r>
        <w:rPr>
          <w:rFonts w:ascii="IRNazanin" w:hAnsi="IRNazanin" w:eastAsia="IRNazanin"/>
          <w:color w:val="111111"/>
          <w:sz w:val="28"/>
          <w:sz w:val="28"/>
          <w:szCs w:val="28"/>
          <w:rtl w:val="true"/>
          <w:lang w:bidi="fa-IR"/>
        </w:rPr>
        <w:t xml:space="preserve">محمدحسین شیرازی متخلص به غمگین،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الله قلی خان قاجار، در حاشیه آن،مثنوی ضیاءالنور به‌چاپ‌رسیده‌است،وزیری،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کشمیری متخلص به حکیم، تهران،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ابوالقاسم کتابفروش، مطبعه محمدحسین باسمه‌چی، در حاشیه آن مثنوی ضیاءالنور چاپ شده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مبین فی اظهار المذهب الحق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بن محمدعلی حسینی شهرستانی</w:t>
      </w:r>
    </w:p>
    <w:p>
      <w:pPr>
        <w:pStyle w:val="BookText"/>
        <w:rPr/>
      </w:pPr>
      <w:r>
        <w:rPr>
          <w:rFonts w:ascii="IRNazanin" w:hAnsi="IRNazanin" w:eastAsia="IRNazanin"/>
          <w:color w:val="111111"/>
          <w:sz w:val="28"/>
          <w:sz w:val="28"/>
          <w:szCs w:val="28"/>
          <w:rtl w:val="true"/>
          <w:lang w:bidi="fa-IR"/>
        </w:rPr>
        <w:t xml:space="preserve">به ضمیمه اصول دین میرزای قمی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کلمة الحق</w:t>
      </w:r>
    </w:p>
    <w:p>
      <w:pPr>
        <w:pStyle w:val="BookText"/>
        <w:rPr/>
      </w:pPr>
      <w:r>
        <w:rPr>
          <w:rFonts w:ascii="IRNazanin" w:hAnsi="IRNazanin" w:eastAsia="IRNazanin"/>
          <w:color w:val="111111"/>
          <w:sz w:val="28"/>
          <w:sz w:val="28"/>
          <w:szCs w:val="28"/>
          <w:rtl w:val="true"/>
          <w:lang w:bidi="fa-IR"/>
        </w:rPr>
        <w:t>نی‌نامه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عبدالرحمن جامی</w:t>
      </w:r>
    </w:p>
    <w:p>
      <w:pPr>
        <w:pStyle w:val="BookText"/>
        <w:rPr/>
      </w:pPr>
      <w:r>
        <w:rPr>
          <w:rFonts w:ascii="IRNazanin" w:hAnsi="IRNazanin" w:eastAsia="IRNazanin"/>
          <w:color w:val="111111"/>
          <w:sz w:val="28"/>
          <w:sz w:val="28"/>
          <w:szCs w:val="28"/>
          <w:rtl w:val="true"/>
          <w:lang w:bidi="fa-IR"/>
        </w:rPr>
        <w:t>در ضمن شرح اشعة اللمعات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نیرنگ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محمدکریم غنیمت پنجابی ملتانی</w:t>
      </w:r>
    </w:p>
    <w:p>
      <w:pPr>
        <w:pStyle w:val="BookText"/>
        <w:rPr/>
      </w:pPr>
      <w:r>
        <w:rPr>
          <w:rFonts w:ascii="IRNazanin" w:hAnsi="IRNazanin" w:eastAsia="IRNazanin"/>
          <w:color w:val="111111"/>
          <w:sz w:val="28"/>
          <w:sz w:val="28"/>
          <w:szCs w:val="28"/>
          <w:rtl w:val="true"/>
          <w:lang w:bidi="fa-IR"/>
        </w:rPr>
        <w:t xml:space="preserve">بدون نام کاتب، هند، گان‌پور، مطبع منشی نول کشور،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bookmarkStart w:id="104" w:name="pg3339_24914"/>
    </w:p>
    <w:p>
      <w:pPr>
        <w:pStyle w:val="Heading3"/>
        <w:numPr>
          <w:ilvl w:val="2"/>
          <w:numId w:val="1"/>
        </w:numPr>
        <w:rPr/>
      </w:pPr>
      <w:bookmarkStart w:id="105" w:name="__RefHeading___Toc2475279_2749589250"/>
      <w:bookmarkStart w:id="106" w:name="_Toc36"/>
      <w:bookmarkEnd w:id="104"/>
      <w:bookmarkEnd w:id="105"/>
      <w:r>
        <w:rPr>
          <w:rtl w:val="true"/>
        </w:rPr>
        <w:t xml:space="preserve">« </w:t>
      </w:r>
      <w:r>
        <w:rPr>
          <w:rtl w:val="true"/>
        </w:rPr>
        <w:t xml:space="preserve">و </w:t>
      </w:r>
      <w:r>
        <w:rPr>
          <w:rtl w:val="true"/>
        </w:rPr>
        <w:t>»</w:t>
      </w:r>
      <w:bookmarkEnd w:id="106"/>
    </w:p>
    <w:p>
      <w:pPr>
        <w:pStyle w:val="BookText"/>
        <w:rPr/>
      </w:pPr>
      <w:r>
        <w:rPr>
          <w:rFonts w:ascii="IRNazanin" w:hAnsi="IRNazanin" w:eastAsia="IRNazanin"/>
          <w:color w:val="111111"/>
          <w:sz w:val="28"/>
          <w:sz w:val="28"/>
          <w:szCs w:val="28"/>
          <w:rtl w:val="true"/>
          <w:lang w:bidi="fa-IR"/>
        </w:rPr>
        <w:t>وسائل الابتهاج فی حفظ صحة الازدواج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مسیوکر نرل فرانسوی، ترجمه از هندی</w:t>
      </w:r>
    </w:p>
    <w:p>
      <w:pPr>
        <w:pStyle w:val="BookText"/>
        <w:rPr/>
      </w:pPr>
      <w:r>
        <w:rPr>
          <w:rFonts w:ascii="IRNazanin" w:hAnsi="IRNazanin" w:eastAsia="IRNazanin"/>
          <w:color w:val="111111"/>
          <w:sz w:val="28"/>
          <w:sz w:val="28"/>
          <w:szCs w:val="28"/>
          <w:rtl w:val="true"/>
          <w:lang w:bidi="fa-IR"/>
        </w:rPr>
        <w:t xml:space="preserve">میر زین‌العابدین بن میرزا کوچک ملقب به نایب الصدر شیرازی، بمبئی،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 ملک‌الکتاب مخاطب به خان صاحب شیرازی، رقعی،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 فی اثبا ت الحق و اذهاق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موسوی اصفهانی گلستانه</w:t>
      </w:r>
    </w:p>
    <w:p>
      <w:pPr>
        <w:pStyle w:val="BookText"/>
        <w:rPr/>
      </w:pPr>
      <w:r>
        <w:rPr>
          <w:rFonts w:ascii="IRNazanin" w:hAnsi="IRNazanin" w:eastAsia="IRNazanin"/>
          <w:color w:val="111111"/>
          <w:sz w:val="28"/>
          <w:sz w:val="28"/>
          <w:szCs w:val="28"/>
          <w:rtl w:val="true"/>
          <w:lang w:bidi="fa-IR"/>
        </w:rPr>
        <w:t xml:space="preserve">شیخ جواد بن عبدالغنی جهرمی،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مطبعه مظفری، به مباشرت میرزا احمد شیرازی، رقعی،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المحبین فی خصائص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خصائص الحسینیه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محمدحسین شریعتمدار تبریزی</w:t>
      </w:r>
    </w:p>
    <w:p>
      <w:pPr>
        <w:pStyle w:val="BookText"/>
        <w:rPr/>
      </w:pPr>
      <w:r>
        <w:rPr>
          <w:rFonts w:ascii="IRNazanin" w:hAnsi="IRNazanin" w:eastAsia="IRNazanin"/>
          <w:color w:val="111111"/>
          <w:sz w:val="28"/>
          <w:sz w:val="28"/>
          <w:szCs w:val="28"/>
          <w:rtl w:val="true"/>
          <w:lang w:bidi="fa-IR"/>
        </w:rPr>
        <w:t xml:space="preserve">سربی، تهران، مطبعه شاهنشاهی،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رحلی، با کتاب خصایص الفاطمیه در یک جلد صحافی شده است، رحلی،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المعاد و ذریعة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حبیب‌اللّه بن علی‌مدد شریف کاشانی</w:t>
      </w:r>
    </w:p>
    <w:p>
      <w:pPr>
        <w:pStyle w:val="BookText"/>
        <w:rPr/>
      </w:pPr>
      <w:r>
        <w:rPr>
          <w:rFonts w:ascii="IRNazanin" w:hAnsi="IRNazanin" w:eastAsia="IRNazanin"/>
          <w:color w:val="111111"/>
          <w:sz w:val="28"/>
          <w:sz w:val="28"/>
          <w:szCs w:val="28"/>
          <w:rtl w:val="true"/>
          <w:lang w:bidi="fa-IR"/>
        </w:rPr>
        <w:t xml:space="preserve">احمد بن محمد هزارجریبی،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1623</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وسیلة المعصومیة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حضرت معصومه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ابوطالب بیوک آقا واعظ تبریزی حسینی</w:t>
      </w:r>
    </w:p>
    <w:p>
      <w:pPr>
        <w:pStyle w:val="BookText"/>
        <w:rPr/>
      </w:pPr>
      <w:r>
        <w:rPr>
          <w:rFonts w:ascii="IRNazanin" w:hAnsi="IRNazanin" w:eastAsia="IRNazanin"/>
          <w:color w:val="111111"/>
          <w:sz w:val="28"/>
          <w:sz w:val="28"/>
          <w:szCs w:val="28"/>
          <w:rtl w:val="true"/>
          <w:lang w:bidi="fa-IR"/>
        </w:rPr>
        <w:t xml:space="preserve">احمد زنجانی،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محمدحسین بن علی طباطبایی بروجردی</w:t>
      </w:r>
    </w:p>
    <w:p>
      <w:pPr>
        <w:pStyle w:val="BookText"/>
        <w:rPr/>
      </w:pPr>
      <w:r>
        <w:rPr>
          <w:rFonts w:ascii="IRNazanin" w:hAnsi="IRNazanin" w:eastAsia="IRNazanin"/>
          <w:color w:val="111111"/>
          <w:sz w:val="28"/>
          <w:sz w:val="28"/>
          <w:szCs w:val="28"/>
          <w:rtl w:val="true"/>
          <w:lang w:bidi="fa-IR"/>
        </w:rPr>
        <w:t xml:space="preserve">اسدالله موسوی،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ابوالحسن شعرانی، رقعی،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شریفی، مطبعه علمی،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سیدحسن بن سید مرتضی ملقب به سراج الکتاب،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انیس المقلدین چاپ شده است، رقعی،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بن محمدکریم‌خان کرمانی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شده است، رقعی،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سیدحسین بن محمدآقا کوهکمری تبریزی</w:t>
      </w:r>
    </w:p>
    <w:p>
      <w:pPr>
        <w:pStyle w:val="BookText"/>
        <w:rPr/>
      </w:pPr>
      <w:r>
        <w:rPr>
          <w:rFonts w:ascii="IRNazanin" w:hAnsi="IRNazanin" w:eastAsia="IRNazanin"/>
          <w:color w:val="111111"/>
          <w:sz w:val="28"/>
          <w:sz w:val="28"/>
          <w:szCs w:val="28"/>
          <w:rtl w:val="true"/>
          <w:lang w:bidi="fa-IR"/>
        </w:rPr>
        <w:t xml:space="preserve">سربی،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اول آن حاشیه غایة‌القصوی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محمد رضوی موسوی فاطمی علوی،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هریس بن عبدالکریم هریسی،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2446</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بن محمدحسین تاجر کاشانی</w:t>
      </w:r>
    </w:p>
    <w:p>
      <w:pPr>
        <w:pStyle w:val="BookText"/>
        <w:rPr/>
      </w:pPr>
      <w:r>
        <w:rPr>
          <w:rFonts w:ascii="IRNazanin" w:hAnsi="IRNazanin" w:eastAsia="IRNazanin"/>
          <w:color w:val="111111"/>
          <w:sz w:val="28"/>
          <w:sz w:val="28"/>
          <w:szCs w:val="28"/>
          <w:rtl w:val="true"/>
          <w:lang w:bidi="fa-IR"/>
        </w:rPr>
        <w:t xml:space="preserve">صدر الکتاب احمد بن میرزا سید محمدرضا طباطبایی اردستانی،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توضیح الآیات مؤلف چاپ شده است، رقعی،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بن علی سجاسی زنجانی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علی‌اصغر،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ضمن حاشیه عروة‌الوثقی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بن محمدرضا</w:t>
      </w:r>
    </w:p>
    <w:p>
      <w:pPr>
        <w:pStyle w:val="BookText"/>
        <w:rPr/>
      </w:pPr>
      <w:r>
        <w:rPr>
          <w:rFonts w:ascii="IRNazanin" w:hAnsi="IRNazanin" w:eastAsia="IRNazanin"/>
          <w:color w:val="111111"/>
          <w:sz w:val="28"/>
          <w:sz w:val="28"/>
          <w:szCs w:val="28"/>
          <w:rtl w:val="true"/>
          <w:lang w:bidi="fa-IR"/>
        </w:rPr>
        <w:t xml:space="preserve">ابوالقاسم بن عبدالله خوانساری،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 محمدقلی و محمدحسین،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بن عبدالعظیم واعظ خیابانی</w:t>
      </w:r>
    </w:p>
    <w:p>
      <w:pPr>
        <w:pStyle w:val="BookText"/>
        <w:rPr/>
      </w:pPr>
      <w:r>
        <w:rPr>
          <w:rFonts w:ascii="IRNazanin" w:hAnsi="IRNazanin" w:eastAsia="IRNazanin"/>
          <w:color w:val="111111"/>
          <w:sz w:val="28"/>
          <w:sz w:val="28"/>
          <w:szCs w:val="28"/>
          <w:rtl w:val="true"/>
          <w:lang w:bidi="fa-IR"/>
        </w:rPr>
        <w:t xml:space="preserve">جلد اول، وقایع ماه رجب و شعبان، عبدالصمد بن محمد تبریزی،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کربلایی اسد،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محرم‌الحرام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عبدالصمد تبریزی، نجف،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مرتضویه، به اهتمام شیخ محمدصادق کتبی،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ماه 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طاهر خوشنویس بن عبدالرحمن،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اسدآقا، خشتی،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1946</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وقایع محرم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طاهر خوشنویس بن عبدالرحمن تبریزی،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وقف‌نامه احمدخان مشیرالدوله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احمدخان مشیرالدوله وزیر خزانه</w:t>
      </w:r>
    </w:p>
    <w:p>
      <w:pPr>
        <w:pStyle w:val="BookText"/>
        <w:rPr/>
      </w:pPr>
      <w:r>
        <w:rPr>
          <w:rFonts w:ascii="IRNazanin" w:hAnsi="IRNazanin" w:eastAsia="IRNazanin"/>
          <w:color w:val="111111"/>
          <w:sz w:val="28"/>
          <w:sz w:val="28"/>
          <w:szCs w:val="28"/>
          <w:rtl w:val="true"/>
          <w:lang w:bidi="fa-IR"/>
        </w:rPr>
        <w:t>در ضمن کتاب المعتبر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اسس الاصول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مرآة العقول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وقف‌نامه حاجی علی‌نقی تاجر تهرانی فرزند محمدحسین تاجر کاشانی</w:t>
      </w:r>
    </w:p>
    <w:p>
      <w:pPr>
        <w:pStyle w:val="BookText"/>
        <w:rPr/>
      </w:pPr>
      <w:r>
        <w:rPr>
          <w:rFonts w:ascii="IRNazanin" w:hAnsi="IRNazanin" w:eastAsia="IRNazanin"/>
          <w:color w:val="111111"/>
          <w:sz w:val="28"/>
          <w:sz w:val="28"/>
          <w:szCs w:val="28"/>
          <w:rtl w:val="true"/>
          <w:lang w:bidi="fa-IR"/>
        </w:rPr>
        <w:t>در پایان کمال‌الدین شیخ صدوق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وقف‌نامه علی‌اکبر تاجر فرزند حاجی حسین یزدی</w:t>
      </w:r>
    </w:p>
    <w:p>
      <w:pPr>
        <w:pStyle w:val="BookText"/>
        <w:rPr/>
      </w:pPr>
      <w:r>
        <w:rPr>
          <w:rFonts w:ascii="IRNazanin" w:hAnsi="IRNazanin" w:eastAsia="IRNazanin"/>
          <w:color w:val="111111"/>
          <w:sz w:val="28"/>
          <w:sz w:val="28"/>
          <w:szCs w:val="28"/>
          <w:rtl w:val="true"/>
          <w:lang w:bidi="fa-IR"/>
        </w:rPr>
        <w:t>در پایان مناهج الرشاد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ولایة الائمة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 بهبهانی</w:t>
      </w:r>
    </w:p>
    <w:p>
      <w:pPr>
        <w:pStyle w:val="BookText"/>
        <w:rPr/>
      </w:pPr>
      <w:r>
        <w:rPr>
          <w:rFonts w:ascii="IRNazanin" w:hAnsi="IRNazanin" w:eastAsia="IRNazanin"/>
          <w:color w:val="111111"/>
          <w:sz w:val="28"/>
          <w:sz w:val="28"/>
          <w:szCs w:val="28"/>
          <w:rtl w:val="true"/>
          <w:lang w:bidi="fa-IR"/>
        </w:rPr>
        <w:t xml:space="preserve">میرزا بزرگ بن حسن نسابه، مطبع محمدی، شیراز،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قصیده‌ای در مدح و منقبت امیرالمؤمنین از محمدتقی تاجر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809</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bookmarkStart w:id="107" w:name="pg3339_24918"/>
    </w:p>
    <w:p>
      <w:pPr>
        <w:pStyle w:val="Heading3"/>
        <w:numPr>
          <w:ilvl w:val="2"/>
          <w:numId w:val="1"/>
        </w:numPr>
        <w:rPr/>
      </w:pPr>
      <w:bookmarkStart w:id="108" w:name="__RefHeading___Toc2475281_2749589250"/>
      <w:bookmarkStart w:id="109" w:name="_Toc37"/>
      <w:bookmarkEnd w:id="107"/>
      <w:bookmarkEnd w:id="108"/>
      <w:r>
        <w:rPr>
          <w:rtl w:val="true"/>
        </w:rPr>
        <w:t xml:space="preserve">« </w:t>
      </w:r>
      <w:r>
        <w:rPr>
          <w:rtl w:val="true"/>
        </w:rPr>
        <w:t xml:space="preserve">ه </w:t>
      </w:r>
      <w:r>
        <w:rPr>
          <w:rtl w:val="true"/>
        </w:rPr>
        <w:t>»</w:t>
      </w:r>
      <w:bookmarkEnd w:id="109"/>
    </w:p>
    <w:p>
      <w:pPr>
        <w:pStyle w:val="BookText"/>
        <w:rPr/>
      </w:pPr>
      <w:r>
        <w:rPr>
          <w:rFonts w:ascii="IRNazanin" w:hAnsi="IRNazanin" w:eastAsia="IRNazanin"/>
          <w:color w:val="111111"/>
          <w:sz w:val="28"/>
          <w:sz w:val="28"/>
          <w:szCs w:val="28"/>
          <w:rtl w:val="true"/>
          <w:lang w:bidi="fa-IR"/>
        </w:rPr>
        <w:t xml:space="preserve">هانری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هانری چهارم با ملکه مارکریت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دوما</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دفتر میرزا محمد بن عبدالله</w:t>
      </w:r>
    </w:p>
    <w:p>
      <w:pPr>
        <w:pStyle w:val="BookText"/>
        <w:rPr/>
      </w:pPr>
      <w:r>
        <w:rPr>
          <w:rFonts w:ascii="IRNazanin" w:hAnsi="IRNazanin" w:eastAsia="IRNazanin"/>
          <w:color w:val="111111"/>
          <w:sz w:val="28"/>
          <w:sz w:val="28"/>
          <w:szCs w:val="28"/>
          <w:rtl w:val="true"/>
          <w:lang w:bidi="fa-IR"/>
        </w:rPr>
        <w:t xml:space="preserve">جلد اول، مرتضی حسینی برغانی،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مقدمه محمدتقی خان دانش ملقب به ضیاء لشکر، رقعی،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هدایة‌الانام الی وقایع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در ضمن الاربعین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مدرس‌زاده،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شرح حال سادات افطس از نسل ابوعلی حسن افطس از همان مؤلف، رقعی،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الانام فیمن لقی الحجة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بن نصرالله عرب‌باغی ارومی</w:t>
      </w:r>
    </w:p>
    <w:p>
      <w:pPr>
        <w:pStyle w:val="BookText"/>
        <w:rPr/>
      </w:pPr>
      <w:r>
        <w:rPr>
          <w:rFonts w:ascii="IRNazanin" w:hAnsi="IRNazanin" w:eastAsia="IRNazanin"/>
          <w:color w:val="111111"/>
          <w:sz w:val="28"/>
          <w:sz w:val="28"/>
          <w:szCs w:val="28"/>
          <w:rtl w:val="true"/>
          <w:lang w:bidi="fa-IR"/>
        </w:rPr>
        <w:t xml:space="preserve">به ضمیمه تحفة‌المهدویه اثر دیگر مؤلف از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بن عبدالصمد خوشنویس،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اسد، خشتی،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1106</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هدایة السبیل و کفایة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مکه و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معتمدالدوله فرزند عباس میرزا قاجار</w:t>
      </w:r>
    </w:p>
    <w:p>
      <w:pPr>
        <w:pStyle w:val="BookText"/>
        <w:rPr/>
      </w:pPr>
      <w:r>
        <w:rPr>
          <w:rFonts w:ascii="IRNazanin" w:hAnsi="IRNazanin" w:eastAsia="IRNazanin"/>
          <w:color w:val="111111"/>
          <w:sz w:val="28"/>
          <w:sz w:val="28"/>
          <w:szCs w:val="28"/>
          <w:rtl w:val="true"/>
          <w:lang w:bidi="fa-IR"/>
        </w:rPr>
        <w:t xml:space="preserve">علی‌رضا حسینی شیرازی،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فتح‌نامه قلعه تبر به انشای میرزا ابوطالب نواب فرزند علی‌اکبر نواب و در پایان قصیده‌ای به نظم از وقار بن وصال شیرازی که در فتح قلعه مذکور به دست فرهادمیرزا سروده است، رحلی،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و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محمدابراهیم</w:t>
      </w:r>
    </w:p>
    <w:p>
      <w:pPr>
        <w:pStyle w:val="BookText"/>
        <w:rPr/>
      </w:pPr>
      <w:r>
        <w:rPr>
          <w:rFonts w:ascii="IRNazanin" w:hAnsi="IRNazanin" w:eastAsia="IRNazanin"/>
          <w:color w:val="111111"/>
          <w:sz w:val="28"/>
          <w:sz w:val="28"/>
          <w:szCs w:val="28"/>
          <w:rtl w:val="true"/>
          <w:lang w:bidi="fa-IR"/>
        </w:rPr>
        <w:t xml:space="preserve">محمدتقی خوانساری، تهران،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عبدالمحمد، به ضمیمه ترجمه الصلوة فیض کاشانی،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الطالبین در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بن محمدحسین تاجر، فاضل کاشانی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حبیب‌الله، در پایان آن شرح حال و آثار مؤلف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المسترشدین فی رد المضلین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برهنری مارتین پادری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فاضل کاشانی</w:t>
      </w:r>
    </w:p>
    <w:p>
      <w:pPr>
        <w:pStyle w:val="BookText"/>
        <w:rPr/>
      </w:pPr>
      <w:r>
        <w:rPr>
          <w:rFonts w:ascii="IRNazanin" w:hAnsi="IRNazanin" w:eastAsia="IRNazanin"/>
          <w:color w:val="111111"/>
          <w:sz w:val="28"/>
          <w:sz w:val="28"/>
          <w:szCs w:val="28"/>
          <w:rtl w:val="true"/>
          <w:lang w:bidi="fa-IR"/>
        </w:rPr>
        <w:t xml:space="preserve">محمدحسن گلپایگانی،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المسترشدین فی رد هدیة النملة حاج محمدرضا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محمدخان بن محمدکریم‌خان کرمانی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میرزا علی محمدصاحب تاجر کاشانی، رقعی،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بن عبدالله کوزه کنانی نجفی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عدل،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عبدالله شبستری،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علی‌اصغر بن ملا آقا گرمرودی،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المهدویة فی رد الطایفة البابیة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فرائد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مجدالعلماء ملا علی‌اصغر بن رجبعلی یزدی اردکانی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الاحباب فی ذکر المعروفین بالکنی و الالقاب و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بن محمدرضا قمی</w:t>
      </w:r>
    </w:p>
    <w:p>
      <w:pPr>
        <w:pStyle w:val="BookText"/>
        <w:rPr/>
      </w:pPr>
      <w:r>
        <w:rPr>
          <w:rFonts w:ascii="IRNazanin" w:hAnsi="IRNazanin" w:eastAsia="IRNazanin"/>
          <w:color w:val="111111"/>
          <w:sz w:val="28"/>
          <w:sz w:val="28"/>
          <w:szCs w:val="28"/>
          <w:rtl w:val="true"/>
          <w:lang w:bidi="fa-IR"/>
        </w:rPr>
        <w:t xml:space="preserve">محمدعلی تبریزی، نجف،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مرتضویه، رقعی،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هدیة الامم و جملة الآداب و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شرح وصیت‌نامه علی علیه‌السلام به امام 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قاضی تبریزی</w:t>
      </w:r>
    </w:p>
    <w:p>
      <w:pPr>
        <w:pStyle w:val="BookText"/>
        <w:rPr/>
      </w:pPr>
      <w:r>
        <w:rPr>
          <w:rFonts w:ascii="IRNazanin" w:hAnsi="IRNazanin" w:eastAsia="IRNazanin"/>
          <w:color w:val="111111"/>
          <w:sz w:val="28"/>
          <w:sz w:val="28"/>
          <w:szCs w:val="28"/>
          <w:rtl w:val="true"/>
          <w:lang w:bidi="fa-IR"/>
        </w:rPr>
        <w:t xml:space="preserve">صادق مدعو به قاضی بن حاج محمدعلی بن حاج علی محمد بن حاج الله ویردی،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2663</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هدیة الزایرین و بهجة الناظرین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بن محمدرضا قمی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آقا اسماعیل ولد اسد مشهدی، رقعی،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المحبّ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عبدالرسول بن محمد مدنی کاشانی</w:t>
      </w:r>
    </w:p>
    <w:p>
      <w:pPr>
        <w:pStyle w:val="BookText"/>
        <w:rPr/>
      </w:pPr>
      <w:r>
        <w:rPr>
          <w:rFonts w:ascii="IRNazanin" w:hAnsi="IRNazanin" w:eastAsia="IRNazanin"/>
          <w:color w:val="111111"/>
          <w:sz w:val="28"/>
          <w:sz w:val="28"/>
          <w:szCs w:val="28"/>
          <w:rtl w:val="true"/>
          <w:lang w:bidi="fa-IR"/>
        </w:rPr>
        <w:t xml:space="preserve">بدون نام کاتب، مطبعه میرزا علی، 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سیدرضا مدعو به بدیع‌المتکلمین کاشانی، رقعی،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مدائح و مراثی اهل‌بیت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محمدحسین عارفچه روضه‌خوان اصفهانی</w:t>
      </w:r>
    </w:p>
    <w:p>
      <w:pPr>
        <w:pStyle w:val="BookText"/>
        <w:rPr/>
      </w:pPr>
      <w:r>
        <w:rPr>
          <w:rFonts w:ascii="IRNazanin" w:hAnsi="IRNazanin" w:eastAsia="IRNazanin"/>
          <w:color w:val="111111"/>
          <w:sz w:val="28"/>
          <w:sz w:val="28"/>
          <w:szCs w:val="28"/>
          <w:rtl w:val="true"/>
          <w:lang w:bidi="fa-IR"/>
        </w:rPr>
        <w:t xml:space="preserve">بدون نام کاتب، اصفهان،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گلبهار، خشتی،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یک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الواعظین حسن بن حضرت‌قلی اردبیلی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فهرست کتاب در پایان آن به سربی، وزیری،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یک سخن در امثال و نصایح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قلی امینی</w:t>
      </w:r>
    </w:p>
    <w:p>
      <w:pPr>
        <w:pStyle w:val="BookText"/>
        <w:rPr/>
      </w:pPr>
      <w:r>
        <w:rPr>
          <w:rFonts w:ascii="IRNazanin" w:hAnsi="IRNazanin" w:eastAsia="IRNazanin"/>
          <w:color w:val="111111"/>
          <w:sz w:val="28"/>
          <w:sz w:val="28"/>
          <w:szCs w:val="28"/>
          <w:rtl w:val="true"/>
          <w:lang w:bidi="fa-IR"/>
        </w:rPr>
        <w:t xml:space="preserve">سربی،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اللئالی المنثورة حاج شیخ عباس قمی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1255</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هزار و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الف لیلة و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عبداللطیف طسوجی</w:t>
      </w:r>
    </w:p>
    <w:p>
      <w:pPr>
        <w:pStyle w:val="BookText"/>
        <w:rPr/>
      </w:pPr>
      <w:r>
        <w:rPr>
          <w:rFonts w:ascii="IRNazanin" w:hAnsi="IRNazanin" w:eastAsia="IRNazanin"/>
          <w:color w:val="111111"/>
          <w:sz w:val="28"/>
          <w:sz w:val="28"/>
          <w:szCs w:val="28"/>
          <w:rtl w:val="true"/>
          <w:lang w:bidi="fa-IR"/>
        </w:rPr>
        <w:t xml:space="preserve">علی بن اسماعیل،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احمد تاجر ملقب به مؤیدالعلماء تبریزی، رحلی،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رمضان قطامه و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میرزا دولتشاه فرزند طهماسب میرزا</w:t>
      </w:r>
    </w:p>
    <w:p>
      <w:pPr>
        <w:pStyle w:val="BookText"/>
        <w:rPr/>
      </w:pPr>
      <w:r>
        <w:rPr>
          <w:rFonts w:ascii="IRNazanin" w:hAnsi="IRNazanin" w:eastAsia="IRNazanin"/>
          <w:color w:val="111111"/>
          <w:sz w:val="28"/>
          <w:sz w:val="28"/>
          <w:szCs w:val="28"/>
          <w:rtl w:val="true"/>
          <w:lang w:bidi="fa-IR"/>
        </w:rPr>
        <w:t xml:space="preserve">جلد اول، بدون نام کاتب و سال و محل نشر، خشتی،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از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هندسه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پنجم و ششم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همایون علی‌محمد فره‌وشی</w:t>
      </w:r>
    </w:p>
    <w:p>
      <w:pPr>
        <w:pStyle w:val="BookText"/>
        <w:rPr/>
      </w:pPr>
      <w:r>
        <w:rPr>
          <w:rFonts w:ascii="IRNazanin" w:hAnsi="IRNazanin" w:eastAsia="IRNazanin"/>
          <w:color w:val="111111"/>
          <w:sz w:val="28"/>
          <w:sz w:val="28"/>
          <w:szCs w:val="28"/>
          <w:rtl w:val="true"/>
          <w:lang w:bidi="fa-IR"/>
        </w:rPr>
        <w:t xml:space="preserve">قوام الکتاب،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 اتحاد، رقعی،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هندسه متوسطه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غلامحسین‌خان رهنما</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شریفی ملک الخطاطین، تهران،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چاپ هشتم، رقعی،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هندسه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سال پنجم و ششم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مهران</w:t>
      </w:r>
    </w:p>
    <w:p>
      <w:pPr>
        <w:pStyle w:val="BookText"/>
        <w:rPr/>
      </w:pPr>
      <w:r>
        <w:rPr>
          <w:rFonts w:ascii="IRNazanin" w:hAnsi="IRNazanin" w:eastAsia="IRNazanin"/>
          <w:color w:val="111111"/>
          <w:sz w:val="28"/>
          <w:sz w:val="28"/>
          <w:szCs w:val="28"/>
          <w:rtl w:val="true"/>
          <w:lang w:bidi="fa-IR"/>
        </w:rPr>
        <w:t xml:space="preserve">محمدجواد بن مرحوم ملک‌الخطاطین شریفی،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ششم، رقعی،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3072</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هیئت فارسی، ملا علی قوشچی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هیئت</w:t>
      </w:r>
    </w:p>
    <w:p>
      <w:pPr>
        <w:pStyle w:val="BookText"/>
        <w:rPr/>
      </w:pPr>
      <w:r>
        <w:rPr>
          <w:rFonts w:ascii="IRNazanin" w:hAnsi="IRNazanin" w:eastAsia="IRNazanin"/>
          <w:color w:val="111111"/>
          <w:sz w:val="28"/>
          <w:sz w:val="28"/>
          <w:szCs w:val="28"/>
          <w:rtl w:val="true"/>
          <w:lang w:bidi="fa-IR"/>
        </w:rPr>
        <w:t>هیئت و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مخبرالسلطنة مهدی قلی‌خان هدایت طبرستانی</w:t>
      </w:r>
    </w:p>
    <w:p>
      <w:pPr>
        <w:pStyle w:val="BookText"/>
        <w:rPr/>
      </w:pPr>
      <w:r>
        <w:rPr>
          <w:rFonts w:ascii="IRNazanin" w:hAnsi="IRNazanin" w:eastAsia="IRNazanin"/>
          <w:color w:val="111111"/>
          <w:sz w:val="28"/>
          <w:sz w:val="28"/>
          <w:szCs w:val="28"/>
          <w:rtl w:val="true"/>
          <w:lang w:bidi="fa-IR"/>
        </w:rPr>
        <w:t xml:space="preserve">بدون نام کاتب، با نقشه‌های نجومی در لابه‌لای کتاب و تطبیق اسامی صور عبدالرحمن صوفی با اصطلاحات انگلیسی و نقشه چند رصدخانه و صور ستارگان در آخر کتاب، رقعی،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bookmarkStart w:id="110" w:name="pg3339_24924"/>
    </w:p>
    <w:p>
      <w:pPr>
        <w:pStyle w:val="Heading3"/>
        <w:numPr>
          <w:ilvl w:val="2"/>
          <w:numId w:val="1"/>
        </w:numPr>
        <w:rPr/>
      </w:pPr>
      <w:bookmarkStart w:id="111" w:name="__RefHeading___Toc2475283_2749589250"/>
      <w:bookmarkStart w:id="112" w:name="_Toc38"/>
      <w:bookmarkEnd w:id="110"/>
      <w:bookmarkEnd w:id="111"/>
      <w:r>
        <w:rPr>
          <w:rtl w:val="true"/>
        </w:rPr>
        <w:t xml:space="preserve">« </w:t>
      </w:r>
      <w:r>
        <w:rPr>
          <w:rtl w:val="true"/>
        </w:rPr>
        <w:t xml:space="preserve">ی </w:t>
      </w:r>
      <w:r>
        <w:rPr>
          <w:rtl w:val="true"/>
        </w:rPr>
        <w:t>»</w:t>
      </w:r>
      <w:bookmarkEnd w:id="112"/>
    </w:p>
    <w:p>
      <w:pPr>
        <w:pStyle w:val="BookText"/>
        <w:rPr/>
      </w:pPr>
      <w:r>
        <w:rPr>
          <w:rFonts w:ascii="IRNazanin" w:hAnsi="IRNazanin" w:eastAsia="IRNazanin"/>
          <w:color w:val="111111"/>
          <w:sz w:val="28"/>
          <w:sz w:val="28"/>
          <w:szCs w:val="28"/>
          <w:rtl w:val="true"/>
          <w:lang w:bidi="fa-IR"/>
        </w:rPr>
        <w:t>الیاقوت الاحمر فیمن رأی الحجة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نهاوندی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عبقری الحسان، جلد دوم</w:t>
      </w:r>
    </w:p>
    <w:p>
      <w:pPr>
        <w:pStyle w:val="BookText"/>
        <w:rPr/>
      </w:pPr>
      <w:r>
        <w:rPr>
          <w:rFonts w:ascii="IRNazanin" w:hAnsi="IRNazanin" w:eastAsia="IRNazanin"/>
          <w:color w:val="111111"/>
          <w:sz w:val="28"/>
          <w:sz w:val="28"/>
          <w:szCs w:val="28"/>
          <w:rtl w:val="true"/>
          <w:lang w:bidi="fa-IR"/>
        </w:rPr>
        <w:t xml:space="preserve">یخچالیه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هجو شعرای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آقامحمدعلی بن ابوطالب مذهب اصفهانی</w:t>
      </w:r>
    </w:p>
    <w:p>
      <w:pPr>
        <w:pStyle w:val="BookText"/>
        <w:rPr/>
      </w:pPr>
      <w:r>
        <w:rPr>
          <w:rFonts w:ascii="IRNazanin" w:hAnsi="IRNazanin" w:eastAsia="IRNazanin"/>
          <w:color w:val="111111"/>
          <w:sz w:val="28"/>
          <w:sz w:val="28"/>
          <w:szCs w:val="28"/>
          <w:rtl w:val="true"/>
          <w:lang w:bidi="fa-IR"/>
        </w:rPr>
        <w:t xml:space="preserve">محمد بن اسماعیل خوانساری،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و منبر و سایر حیوانات و 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سبزواری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النورین، جلد چهارم</w:t>
      </w:r>
    </w:p>
    <w:p>
      <w:pPr>
        <w:pStyle w:val="BookText"/>
        <w:rPr/>
      </w:pPr>
      <w:r>
        <w:rPr>
          <w:rFonts w:ascii="IRNazanin" w:hAnsi="IRNazanin" w:eastAsia="IRNazanin"/>
          <w:color w:val="111111"/>
          <w:sz w:val="28"/>
          <w:sz w:val="28"/>
          <w:szCs w:val="28"/>
          <w:rtl w:val="true"/>
          <w:lang w:bidi="fa-IR"/>
        </w:rPr>
        <w:t>ینابیع الحکمة در وعظ و اخلاق مروی از ائمه علیهم‌السلام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ابوالحسن بن محمدکاظم جاجرمی خراسانی</w:t>
      </w:r>
    </w:p>
    <w:p>
      <w:pPr>
        <w:pStyle w:val="BookText"/>
        <w:rPr/>
      </w:pPr>
      <w:r>
        <w:rPr>
          <w:rFonts w:ascii="IRNazanin" w:hAnsi="IRNazanin" w:eastAsia="IRNazanin"/>
          <w:color w:val="111111"/>
          <w:sz w:val="28"/>
          <w:sz w:val="28"/>
          <w:szCs w:val="28"/>
          <w:rtl w:val="true"/>
          <w:lang w:bidi="fa-IR"/>
        </w:rPr>
        <w:t xml:space="preserve">عبدالله بن غلامرضا تهرانی،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وزیری،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حسن فردوسی طوسی</w:t>
      </w:r>
    </w:p>
    <w:p>
      <w:pPr>
        <w:pStyle w:val="BookText"/>
        <w:rPr/>
      </w:pPr>
      <w:r>
        <w:rPr>
          <w:rFonts w:ascii="IRNazanin" w:hAnsi="IRNazanin" w:eastAsia="IRNazanin"/>
          <w:color w:val="111111"/>
          <w:sz w:val="28"/>
          <w:sz w:val="28"/>
          <w:szCs w:val="28"/>
          <w:rtl w:val="true"/>
          <w:lang w:bidi="fa-IR"/>
        </w:rPr>
        <w:t xml:space="preserve">حاج شیخ محمدحسین تاجر کاشانی،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آخر افتادگی دارد،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2443</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یوسف و زلیخا،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حقیقة العشق عن الحجاب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bookmarkStart w:id="113" w:name="pg3339_24926"/>
    </w:p>
    <w:p>
      <w:pPr>
        <w:pStyle w:val="Heading2"/>
        <w:numPr>
          <w:ilvl w:val="1"/>
          <w:numId w:val="1"/>
        </w:numPr>
        <w:rPr/>
      </w:pPr>
      <w:bookmarkStart w:id="114" w:name="__RefHeading___Toc2475285_2749589250"/>
      <w:bookmarkStart w:id="115" w:name="_Toc39"/>
      <w:bookmarkEnd w:id="113"/>
      <w:bookmarkEnd w:id="114"/>
      <w:r>
        <w:rPr>
          <w:rtl w:val="true"/>
        </w:rPr>
        <w:t xml:space="preserve">بخش دوم </w:t>
      </w:r>
      <w:r>
        <w:rPr>
          <w:rtl w:val="true"/>
        </w:rPr>
        <w:t xml:space="preserve">: </w:t>
      </w:r>
      <w:r>
        <w:rPr>
          <w:rtl w:val="true"/>
        </w:rPr>
        <w:t>کتاب‌های عربی</w:t>
      </w:r>
      <w:bookmarkEnd w:id="115"/>
    </w:p>
    <w:p>
      <w:pPr>
        <w:pStyle w:val="Heading3"/>
        <w:numPr>
          <w:ilvl w:val="2"/>
          <w:numId w:val="1"/>
        </w:numPr>
        <w:rPr/>
      </w:pPr>
      <w:bookmarkStart w:id="116" w:name="__RefHeading___Toc2475287_2749589250"/>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کتاب‌های عربی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bookmarkStart w:id="118" w:name="pg3339_24928"/>
    </w:p>
    <w:p>
      <w:pPr>
        <w:pStyle w:val="Heading3"/>
        <w:numPr>
          <w:ilvl w:val="2"/>
          <w:numId w:val="1"/>
        </w:numPr>
        <w:rPr/>
      </w:pPr>
      <w:bookmarkStart w:id="119" w:name="__RefHeading___Toc2475289_2749589250"/>
      <w:bookmarkStart w:id="120" w:name="_Toc41"/>
      <w:bookmarkEnd w:id="118"/>
      <w:bookmarkEnd w:id="119"/>
      <w:r>
        <w:rPr>
          <w:rtl w:val="true"/>
        </w:rPr>
        <w:t xml:space="preserve">« </w:t>
      </w:r>
      <w:r>
        <w:rPr>
          <w:rtl w:val="true"/>
        </w:rPr>
        <w:t xml:space="preserve">آ </w:t>
      </w:r>
      <w:r>
        <w:rPr>
          <w:rtl w:val="true"/>
        </w:rPr>
        <w:t>»</w:t>
      </w:r>
      <w:bookmarkEnd w:id="120"/>
    </w:p>
    <w:p>
      <w:pPr>
        <w:pStyle w:val="BookText"/>
        <w:rPr/>
      </w:pPr>
      <w:r>
        <w:rPr>
          <w:rFonts w:ascii="IRNazanin" w:hAnsi="IRNazanin" w:eastAsia="IRNazanin"/>
          <w:color w:val="111111"/>
          <w:sz w:val="28"/>
          <w:sz w:val="28"/>
          <w:szCs w:val="28"/>
          <w:rtl w:val="true"/>
          <w:lang w:bidi="fa-IR"/>
        </w:rPr>
        <w:t>آداب المتعلّمین</w:t>
      </w:r>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 xml:space="preserve">همراه با شرح باب حادی‌عشر، صفحات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الاحکام،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البیان فی براهین احکام القرآن</w:t>
      </w:r>
    </w:p>
    <w:p>
      <w:pPr>
        <w:pStyle w:val="Heading3"/>
        <w:numPr>
          <w:ilvl w:val="2"/>
          <w:numId w:val="1"/>
        </w:numPr>
        <w:rPr/>
      </w:pPr>
      <w:bookmarkStart w:id="121" w:name="__RefHeading___Toc2475291_2749589250"/>
      <w:bookmarkStart w:id="122" w:name="_Toc42"/>
      <w:bookmarkEnd w:id="121"/>
      <w:r>
        <w:rPr>
          <w:rtl w:val="true"/>
        </w:rPr>
        <w:t xml:space="preserve">« </w:t>
      </w:r>
      <w:r>
        <w:rPr>
          <w:rtl w:val="true"/>
        </w:rPr>
        <w:t xml:space="preserve">الف </w:t>
      </w:r>
      <w:r>
        <w:rPr>
          <w:rtl w:val="true"/>
        </w:rPr>
        <w:t>»</w:t>
      </w:r>
      <w:bookmarkEnd w:id="122"/>
    </w:p>
    <w:p>
      <w:pPr>
        <w:pStyle w:val="BookText"/>
        <w:rPr/>
      </w:pPr>
      <w:r>
        <w:rPr>
          <w:rFonts w:ascii="IRNazanin" w:hAnsi="IRNazanin" w:eastAsia="IRNazanin"/>
          <w:color w:val="111111"/>
          <w:sz w:val="28"/>
          <w:sz w:val="28"/>
          <w:szCs w:val="28"/>
          <w:rtl w:val="true"/>
          <w:lang w:bidi="fa-IR"/>
        </w:rPr>
        <w:t>إبانة المرضیة فی شرح مبحث الوقت و القبلة من 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محمدصالح بن محمد سعید خلخالی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محل نشر و نام مطبعه، جیبی،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الوصیة لعلی بن 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حسین مسعودی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آقا میرزا محمدرضا مستوفی، به تصحیح</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محمد قمی،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إثناعشریة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محمدحسن مامقانی</w:t>
      </w:r>
    </w:p>
    <w:p>
      <w:pPr>
        <w:pStyle w:val="BookText"/>
        <w:rPr/>
      </w:pPr>
      <w:r>
        <w:rPr>
          <w:rFonts w:ascii="IRNazanin" w:hAnsi="IRNazanin" w:eastAsia="IRNazanin"/>
          <w:color w:val="111111"/>
          <w:sz w:val="28"/>
          <w:sz w:val="28"/>
          <w:szCs w:val="28"/>
          <w:rtl w:val="true"/>
          <w:lang w:bidi="fa-IR"/>
        </w:rPr>
        <w:t xml:space="preserve">شامل دوازده رساله فقهی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وسیلة النجاة فی أجوبة جملة من الاستفتاآت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مجمع الدرر فی مسائل اثناعشر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مسائل الاربعین العاملیة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مسائل الخوئیة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رسالة فی المسافرة لمن علیه قضاء رمضان مع ضیق الوقت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رسالة عدم ایراث العقد و الوطی لذات البعل شبهة حرمتها ابداً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رسالة المحاکمة بین علمین فی فرع عدم ارث الزوجة من الاراضی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کشف الریب و السوء عن اغناء کلّ غسل عن الوضوء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رسالة فی اقرار بعض الورثة بدین و انکار الباقی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الاستار عن وجوب الغسل علی الکفار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غایة المسئول فی انتصاف المهر بالموت قبل الدخول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مخزن اللئالی فی فروع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حواشی از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قمی نجفی، نجف، مطبعه مرتضویه،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الاثناعشریة فی المواعظ العددیة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محمدحسین عاملی عیناثی جزینی</w:t>
      </w:r>
    </w:p>
    <w:p>
      <w:pPr>
        <w:pStyle w:val="BookText"/>
        <w:rPr/>
      </w:pPr>
      <w:r>
        <w:rPr>
          <w:rFonts w:ascii="IRNazanin" w:hAnsi="IRNazanin" w:eastAsia="IRNazanin"/>
          <w:color w:val="111111"/>
          <w:sz w:val="28"/>
          <w:sz w:val="28"/>
          <w:szCs w:val="28"/>
          <w:rtl w:val="true"/>
          <w:lang w:bidi="fa-IR"/>
        </w:rPr>
        <w:t xml:space="preserve">تهران، به تصحیح محمد بن عبدالباقی حسینی امامی اصفهانی، به اهتمام حسین بن عبدالله خوانساری، رحلی،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افلوطین</w:t>
      </w:r>
    </w:p>
    <w:p>
      <w:pPr>
        <w:pStyle w:val="BookText"/>
        <w:rPr/>
      </w:pP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3042</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فیاض‌الدین زنجانی</w:t>
      </w:r>
    </w:p>
    <w:p>
      <w:pPr>
        <w:pStyle w:val="BookText"/>
        <w:rPr/>
      </w:pPr>
      <w:r>
        <w:rPr>
          <w:rFonts w:ascii="IRNazanin" w:hAnsi="IRNazanin" w:eastAsia="IRNazanin"/>
          <w:color w:val="111111"/>
          <w:sz w:val="28"/>
          <w:sz w:val="28"/>
          <w:szCs w:val="28"/>
          <w:rtl w:val="true"/>
          <w:lang w:bidi="fa-IR"/>
        </w:rPr>
        <w:t xml:space="preserve">محمدتقی موسوی، تهران، مطبعه علمی،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شیخ حسین بن محمد درازی بحرانی به شیخ احمد بن زین‌الدین احسایی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اجتناب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سوره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هزارجریبی به خواهش شیخ علی کتاب فروش،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با نثر اللآلی چاپ شده است، جیبی،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احمد بن علی طبرسی</w:t>
      </w:r>
    </w:p>
    <w:p>
      <w:pPr>
        <w:pStyle w:val="BookText"/>
        <w:rPr/>
      </w:pPr>
      <w:r>
        <w:rPr>
          <w:rFonts w:ascii="IRNazanin" w:hAnsi="IRNazanin" w:eastAsia="IRNazanin"/>
          <w:color w:val="111111"/>
          <w:sz w:val="28"/>
          <w:sz w:val="28"/>
          <w:szCs w:val="28"/>
          <w:rtl w:val="true"/>
          <w:lang w:bidi="fa-IR"/>
        </w:rPr>
        <w:t xml:space="preserve">محمدتقی بن محمدحسن جرفادقانی، تهران، دارالطباعه مشهدی محمدتقی،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آقامحمدحسین بن رمضان‌علی تاجر کاشانی، وزیری،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علی‌محمد تبریزی، تبریز، دارالطباعه محمدرضا تبریزی، در اول نسخه تملک شیخ محمدتقی آملی، وزیری،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محمد بن محمد غزالی</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بدون نام کاتب، لکهنو، مطبع نول کشور، رحلی،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محمدعلی شریف خوانساری، تهران، دارالطباعه میرزا محمدحسین،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 فرمایش میرزا علی‌اکبر، تیراژ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رحلی،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ابن‌سینا</w:t>
      </w:r>
    </w:p>
    <w:p>
      <w:pPr>
        <w:pStyle w:val="BookText"/>
        <w:rPr/>
      </w:pPr>
      <w:r>
        <w:rPr>
          <w:rFonts w:ascii="IRNazanin" w:hAnsi="IRNazanin" w:eastAsia="IRNazanin"/>
          <w:color w:val="111111"/>
          <w:sz w:val="28"/>
          <w:sz w:val="28"/>
          <w:szCs w:val="28"/>
          <w:rtl w:val="true"/>
          <w:lang w:bidi="fa-IR"/>
        </w:rPr>
        <w:t>در حاشیه شرح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محمدعلی نجفی مسجد شاهی اصفهانی</w:t>
      </w:r>
    </w:p>
    <w:p>
      <w:pPr>
        <w:pStyle w:val="BookText"/>
        <w:rPr/>
      </w:pPr>
      <w:r>
        <w:rPr>
          <w:rFonts w:ascii="IRNazanin" w:hAnsi="IRNazanin" w:eastAsia="IRNazanin"/>
          <w:color w:val="111111"/>
          <w:sz w:val="28"/>
          <w:sz w:val="28"/>
          <w:szCs w:val="28"/>
          <w:rtl w:val="true"/>
          <w:lang w:bidi="fa-IR"/>
        </w:rPr>
        <w:t xml:space="preserve">بدون نام کاتب، اصفهان، مطبعه مدرسه گلبهار، هدیه مؤلف به کتابخانه حضرتی قم، خشتی،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همراه با نثر اللآلی و رساله‌های دیگر به چاپ رسیده است، صفحات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بهاءالدین محمد بن حسین عاملی</w:t>
      </w:r>
    </w:p>
    <w:p>
      <w:pPr>
        <w:pStyle w:val="BookText"/>
        <w:rPr/>
      </w:pPr>
      <w:r>
        <w:rPr>
          <w:rFonts w:ascii="IRNazanin" w:hAnsi="IRNazanin" w:eastAsia="IRNazanin"/>
          <w:color w:val="111111"/>
          <w:sz w:val="28"/>
          <w:sz w:val="28"/>
          <w:szCs w:val="28"/>
          <w:rtl w:val="true"/>
          <w:lang w:bidi="fa-IR"/>
        </w:rPr>
        <w:t xml:space="preserve">محمدرضا بن علی‌اکبر خوانساری، تهران، دارالطباعه کربلایی محمدقلی و کربلایی محمدحسین،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الاربعین فی احوال النصاب و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فیض‌الله بن عبدالقاهر حسینی تفرشی</w:t>
      </w:r>
    </w:p>
    <w:p>
      <w:pPr>
        <w:pStyle w:val="BookText"/>
        <w:rPr/>
      </w:pPr>
      <w:r>
        <w:rPr>
          <w:rFonts w:ascii="IRNazanin" w:hAnsi="IRNazanin" w:eastAsia="IRNazanin"/>
          <w:color w:val="111111"/>
          <w:sz w:val="28"/>
          <w:sz w:val="28"/>
          <w:szCs w:val="28"/>
          <w:rtl w:val="true"/>
          <w:lang w:bidi="fa-IR"/>
        </w:rPr>
        <w:t xml:space="preserve">به همراه نثر اللآلی و رساله‌های دیگر چاپ شده است، جیبی،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1298</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الاربعین فی اصول‌الدین و فروع‌الدین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مجلسی</w:t>
      </w:r>
    </w:p>
    <w:p>
      <w:pPr>
        <w:pStyle w:val="BookText"/>
        <w:rPr/>
      </w:pPr>
      <w:r>
        <w:rPr>
          <w:rFonts w:ascii="IRNazanin" w:hAnsi="IRNazanin" w:eastAsia="IRNazanin"/>
          <w:color w:val="111111"/>
          <w:sz w:val="28"/>
          <w:sz w:val="28"/>
          <w:szCs w:val="28"/>
          <w:rtl w:val="true"/>
          <w:lang w:bidi="fa-IR"/>
        </w:rPr>
        <w:t xml:space="preserve">علی‌اکبر بن محمد صائب، دارالطباعه نایب ابراهیم،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با الخرائج و الجرائح و کفایة الاثر چاپ شده است، رحلی، صفحات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 لهاشمیة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 نصرت خانم اصفهانی معروف به علویه امینیه</w:t>
      </w:r>
    </w:p>
    <w:p>
      <w:pPr>
        <w:pStyle w:val="BookText"/>
        <w:rPr/>
      </w:pPr>
      <w:r>
        <w:rPr>
          <w:rFonts w:ascii="IRNazanin" w:hAnsi="IRNazanin" w:eastAsia="IRNazanin"/>
          <w:color w:val="111111"/>
          <w:sz w:val="28"/>
          <w:sz w:val="28"/>
          <w:szCs w:val="28"/>
          <w:rtl w:val="true"/>
          <w:lang w:bidi="fa-IR"/>
        </w:rPr>
        <w:t xml:space="preserve">بدون نام کاتب و محل نشر،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بهاءالدین محمد بن حسین عاملی</w:t>
      </w:r>
    </w:p>
    <w:p>
      <w:pPr>
        <w:pStyle w:val="BookText"/>
        <w:rPr/>
      </w:pPr>
      <w:r>
        <w:rPr>
          <w:rFonts w:ascii="IRNazanin" w:hAnsi="IRNazanin" w:eastAsia="IRNazanin"/>
          <w:color w:val="111111"/>
          <w:sz w:val="28"/>
          <w:sz w:val="28"/>
          <w:szCs w:val="28"/>
          <w:rtl w:val="true"/>
          <w:lang w:bidi="fa-IR"/>
        </w:rPr>
        <w:t>به ضمیمه حبل المتین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ارشادالاذهان الی احکام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بدون نام کاتب و دیگر مشخصات، رحلی،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ارشادالطالبین الی نهج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سیوری حلی</w:t>
      </w:r>
    </w:p>
    <w:p>
      <w:pPr>
        <w:pStyle w:val="BookText"/>
        <w:rPr/>
      </w:pPr>
      <w:r>
        <w:rPr>
          <w:rFonts w:ascii="IRNazanin" w:hAnsi="IRNazanin" w:eastAsia="IRNazanin"/>
          <w:color w:val="111111"/>
          <w:sz w:val="28"/>
          <w:sz w:val="28"/>
          <w:szCs w:val="28"/>
          <w:rtl w:val="true"/>
          <w:lang w:bidi="fa-IR"/>
        </w:rPr>
        <w:t xml:space="preserve">بدون نام کاتب، بمبئی، ملک الکتاب،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الارشاد فی معرفة حجج الله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ابوعبدالله محمد بن محمد بن نعمان بغدادی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علی‌محمد تبریزی،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ملا محمد تربتی،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 تبریزی، تبریز، مطبعه مشهدی اسدآقا،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میرزا علی قاضی، وزیری،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محل نشر،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القلوب الی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دیلمی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آخوند ملا حبیب‌الله کتاب‌فروش زنجانی، جیبی،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ازاحة الریبة عن حکم صلوة الجمعة فی زمن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اصفهانی حائری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شیخ محمدحسین حائری اصفهانی، خشتی،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ازاحة الشکوک فی احکام لباس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محمدحسن آشتیانی</w:t>
      </w:r>
    </w:p>
    <w:p>
      <w:pPr>
        <w:pStyle w:val="BookText"/>
        <w:rPr/>
      </w:pPr>
      <w:r>
        <w:rPr>
          <w:rFonts w:ascii="IRNazanin" w:hAnsi="IRNazanin" w:eastAsia="IRNazanin"/>
          <w:color w:val="111111"/>
          <w:sz w:val="28"/>
          <w:sz w:val="28"/>
          <w:szCs w:val="28"/>
          <w:rtl w:val="true"/>
          <w:lang w:bidi="fa-IR"/>
        </w:rPr>
        <w:t xml:space="preserve">محمد بن احمد خوانساری،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رسالة فی الاوانی چاپ شده است، رقعی،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بن محمدحسین تفرشی،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محمدعلی شیرازی، به ضمیمه رسالة فی الاوانی چاپ شده است، جیبی،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الازمنة و الامکنة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 بن محمد مرزوقی اصفهانی</w:t>
      </w:r>
    </w:p>
    <w:p>
      <w:pPr>
        <w:pStyle w:val="BookText"/>
        <w:rPr/>
      </w:pPr>
      <w:r>
        <w:rPr>
          <w:rFonts w:ascii="IRNazanin" w:hAnsi="IRNazanin" w:eastAsia="IRNazanin"/>
          <w:color w:val="111111"/>
          <w:sz w:val="28"/>
          <w:sz w:val="28"/>
          <w:szCs w:val="28"/>
          <w:rtl w:val="true"/>
          <w:lang w:bidi="fa-IR"/>
        </w:rPr>
        <w:t xml:space="preserve">جلد اول، هند، حیدرآباد، مطبعه مجلس دائرة‌المعارف،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 وزیری،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اسؤلة الشیخ ابی سعید عن ابن‌سینا مع اجوبتها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ابوالخیر و ابن‌سینا</w:t>
      </w:r>
    </w:p>
    <w:p>
      <w:pPr>
        <w:pStyle w:val="BookText"/>
        <w:rPr/>
      </w:pPr>
      <w:r>
        <w:rPr>
          <w:rFonts w:ascii="IRNazanin" w:hAnsi="IRNazanin" w:eastAsia="IRNazanin"/>
          <w:color w:val="111111"/>
          <w:sz w:val="28"/>
          <w:sz w:val="28"/>
          <w:szCs w:val="28"/>
          <w:rtl w:val="true"/>
          <w:lang w:bidi="fa-IR"/>
        </w:rPr>
        <w:t>در حاشیه شرح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العبادات فی اسرارالشهادات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آقا فاضل دربندی شیروانی</w:t>
      </w:r>
    </w:p>
    <w:p>
      <w:pPr>
        <w:pStyle w:val="BookText"/>
        <w:rPr/>
      </w:pPr>
      <w:r>
        <w:rPr>
          <w:rFonts w:ascii="IRNazanin" w:hAnsi="IRNazanin" w:eastAsia="IRNazanin"/>
          <w:color w:val="111111"/>
          <w:sz w:val="28"/>
          <w:sz w:val="28"/>
          <w:szCs w:val="28"/>
          <w:rtl w:val="true"/>
          <w:lang w:bidi="fa-IR"/>
        </w:rPr>
        <w:t xml:space="preserve">محمدعلی تبریزی، بدون ذکر محل نشر،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میرزا یوسف بن عباس مرندی، رحلی،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محمدهاشم بن حسین،دارالطباعه حاج‌ابراهیم،</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ق،رحلی،</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محمدحسینی خوانساری، تهران، دارالطباعه میرزا امان الله،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الصلاة،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التنبیهات العلیه</w:t>
      </w:r>
    </w:p>
    <w:p>
      <w:pPr>
        <w:pStyle w:val="BookText"/>
        <w:rPr/>
      </w:pPr>
      <w:r>
        <w:rPr>
          <w:rFonts w:ascii="Amiri" w:hAnsi="Amiri" w:eastAsia="Amiri" w:cs="Amiri"/>
          <w:color w:val="111111"/>
          <w:sz w:val="28"/>
          <w:sz w:val="28"/>
          <w:szCs w:val="28"/>
          <w:rtl w:val="true"/>
          <w:lang w:bidi="ar-SA"/>
        </w:rPr>
        <w:t>اسرار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جواد آقا بن شفیع ملکی تبریزی</w:t>
      </w:r>
    </w:p>
    <w:p>
      <w:pPr>
        <w:pStyle w:val="BookText"/>
        <w:rPr/>
      </w:pPr>
      <w:r>
        <w:rPr>
          <w:rFonts w:ascii="IRNazanin" w:hAnsi="IRNazanin" w:eastAsia="IRNazanin"/>
          <w:color w:val="111111"/>
          <w:sz w:val="28"/>
          <w:sz w:val="28"/>
          <w:szCs w:val="28"/>
          <w:rtl w:val="true"/>
          <w:lang w:bidi="fa-IR"/>
        </w:rPr>
        <w:t xml:space="preserve">محمدعلی بن عبدالخالق، تهران، مطبعه علمی،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اسرارالعارفین فی شرح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بن محمدباقر آل بحرالعلوم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محمود بن مهدی تبریزی، نجف،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ثانی همدانی</w:t>
      </w:r>
    </w:p>
    <w:p>
      <w:pPr>
        <w:pStyle w:val="BookText"/>
        <w:rPr/>
      </w:pPr>
      <w:r>
        <w:rPr>
          <w:rFonts w:ascii="IRNazanin" w:hAnsi="IRNazanin" w:eastAsia="IRNazanin"/>
          <w:color w:val="111111"/>
          <w:sz w:val="28"/>
          <w:sz w:val="28"/>
          <w:szCs w:val="28"/>
          <w:rtl w:val="true"/>
          <w:lang w:bidi="fa-IR"/>
        </w:rPr>
        <w:t xml:space="preserve">احمد بن محمدکریم تبریزی،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شیراز، مطبع احمدی، به ضمیمه چند کتاب دیگر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اسس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بی‌نقطه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غلامرضا شریف کرمانی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وقف‌نامه مشیرالدوله چاپ شده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اسفار الاربعة </w:t>
      </w:r>
      <w:r>
        <w:rPr>
          <w:rFonts w:ascii="IRNazanin" w:hAnsi="IRNazanin" w:eastAsia="IRNazanin"/>
          <w:color w:val="111111"/>
          <w:sz w:val="28"/>
          <w:sz w:val="28"/>
          <w:szCs w:val="28"/>
          <w:rtl w:val="true"/>
          <w:lang w:bidi="fa-IR"/>
        </w:rPr>
        <w:t>رسالة فی بیان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رضا قمشه‌ای اصفهانی</w:t>
      </w:r>
    </w:p>
    <w:p>
      <w:pPr>
        <w:pStyle w:val="BookText"/>
        <w:rPr/>
      </w:pPr>
      <w:r>
        <w:rPr>
          <w:rFonts w:ascii="IRNazanin" w:hAnsi="IRNazanin" w:eastAsia="IRNazanin"/>
          <w:color w:val="111111"/>
          <w:sz w:val="28"/>
          <w:sz w:val="28"/>
          <w:szCs w:val="28"/>
          <w:rtl w:val="true"/>
          <w:lang w:bidi="fa-IR"/>
        </w:rPr>
        <w:t>در حاشیه هدایه اثیریه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اسفار الاربعة </w:t>
      </w:r>
      <w:r>
        <w:rPr>
          <w:rFonts w:ascii="IRNazanin" w:hAnsi="IRNazanin" w:eastAsia="IRNazanin"/>
          <w:color w:val="111111"/>
          <w:sz w:val="28"/>
          <w:sz w:val="28"/>
          <w:szCs w:val="28"/>
          <w:rtl w:val="true"/>
          <w:lang w:bidi="fa-IR"/>
        </w:rPr>
        <w:t>رسالة فی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بن علی نوری</w:t>
      </w:r>
    </w:p>
    <w:p>
      <w:pPr>
        <w:pStyle w:val="BookText"/>
        <w:rPr/>
      </w:pPr>
      <w:r>
        <w:rPr>
          <w:rFonts w:ascii="IRNazanin" w:hAnsi="IRNazanin" w:eastAsia="IRNazanin"/>
          <w:color w:val="111111"/>
          <w:sz w:val="28"/>
          <w:sz w:val="28"/>
          <w:szCs w:val="28"/>
          <w:rtl w:val="true"/>
          <w:lang w:bidi="fa-IR"/>
        </w:rPr>
        <w:t>در حاشیه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الاسفار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محمد بن ابراهیم شیرازی</w:t>
      </w:r>
    </w:p>
    <w:p>
      <w:pPr>
        <w:pStyle w:val="BookText"/>
        <w:rPr/>
      </w:pPr>
      <w:r>
        <w:rPr>
          <w:rFonts w:ascii="IRNazanin" w:hAnsi="IRNazanin" w:eastAsia="IRNazanin"/>
          <w:color w:val="111111"/>
          <w:sz w:val="28"/>
          <w:sz w:val="28"/>
          <w:szCs w:val="28"/>
          <w:rtl w:val="true"/>
          <w:lang w:bidi="fa-IR"/>
        </w:rPr>
        <w:t>کامل، بدون نام‌کاتب و دیگر مشخصات، رحلی،بدون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607</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یازده رساله‌ای است که سید عبدالله علوی مرتب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مطبع فتح الکریم،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صفحات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نوری بن حسن، پطرزبوغ، مطبع اسلامیه، الیاس میرزا،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صفحات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الاشارات و الدلایل فیما تقدم و ما یلی من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عبدالصاحب آل صاحب جواهر</w:t>
      </w:r>
    </w:p>
    <w:p>
      <w:pPr>
        <w:pStyle w:val="BookText"/>
        <w:rPr/>
      </w:pPr>
      <w:r>
        <w:rPr>
          <w:rFonts w:ascii="IRNazanin" w:hAnsi="IRNazanin" w:eastAsia="IRNazanin"/>
          <w:color w:val="111111"/>
          <w:sz w:val="28"/>
          <w:sz w:val="28"/>
          <w:szCs w:val="28"/>
          <w:rtl w:val="true"/>
          <w:lang w:bidi="fa-IR"/>
        </w:rPr>
        <w:t xml:space="preserve">محمدعلی تبریزی، نجف، مطبعه مرتضویه،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زندگی‌نامه مؤلف به قلم محمدعلی دمشقی در ابتدای کتاب آمده است، وزیری،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السبق الی معرفة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علی بن حسن حلبی</w:t>
      </w:r>
    </w:p>
    <w:p>
      <w:pPr>
        <w:pStyle w:val="BookText"/>
        <w:rPr/>
      </w:pPr>
      <w:r>
        <w:rPr>
          <w:rFonts w:ascii="IRNazanin" w:hAnsi="IRNazanin" w:eastAsia="IRNazanin"/>
          <w:color w:val="111111"/>
          <w:sz w:val="28"/>
          <w:sz w:val="28"/>
          <w:szCs w:val="28"/>
          <w:rtl w:val="true"/>
          <w:lang w:bidi="fa-IR"/>
        </w:rPr>
        <w:t>در ضمن الجوامع الفقهیة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الاشعثیات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p>
    <w:p>
      <w:pPr>
        <w:pStyle w:val="BookText"/>
        <w:rPr/>
      </w:pPr>
      <w:r>
        <w:rPr>
          <w:rFonts w:ascii="IRNazanin" w:hAnsi="IRNazanin" w:eastAsia="IRNazanin"/>
          <w:color w:val="111111"/>
          <w:sz w:val="28"/>
          <w:sz w:val="28"/>
          <w:szCs w:val="28"/>
          <w:rtl w:val="true"/>
          <w:lang w:bidi="fa-IR"/>
        </w:rPr>
        <w:t>اصطلاحات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محیی‌الدین عربی</w:t>
      </w:r>
    </w:p>
    <w:p>
      <w:pPr>
        <w:pStyle w:val="BookText"/>
        <w:rPr/>
      </w:pPr>
      <w:r>
        <w:rPr>
          <w:rFonts w:ascii="IRNazanin" w:hAnsi="IRNazanin" w:eastAsia="IRNazanin"/>
          <w:color w:val="111111"/>
          <w:sz w:val="28"/>
          <w:sz w:val="28"/>
          <w:szCs w:val="28"/>
          <w:rtl w:val="true"/>
          <w:lang w:bidi="fa-IR"/>
        </w:rPr>
        <w:t>در حاشیه شرح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شرح منازل السایرین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2903</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الاصفی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جلد اول و دوم، محمدعلی مصاحبی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و محل نشر، خشتی،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فقه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دیگر مشخصات، جیبی،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الاعتقادات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محمدصادق بن محمدعلی گلپایگانی،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 دارالطباعه علیقلی خان، همراه با شرح باب حادی عشر چاپ شده است،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مجلسی</w:t>
      </w:r>
    </w:p>
    <w:p>
      <w:pPr>
        <w:pStyle w:val="BookText"/>
        <w:rPr/>
      </w:pPr>
      <w:r>
        <w:rPr>
          <w:rFonts w:ascii="IRNazanin" w:hAnsi="IRNazanin" w:eastAsia="IRNazanin"/>
          <w:color w:val="111111"/>
          <w:sz w:val="28"/>
          <w:sz w:val="28"/>
          <w:szCs w:val="28"/>
          <w:rtl w:val="true"/>
          <w:lang w:bidi="fa-IR"/>
        </w:rPr>
        <w:t xml:space="preserve">به ضمیمه التوحید شیخ صدوق چاپ شده است، رقعی، صفحات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شرح باب حادی عشر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الاعراب فی قواعد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عبدالله بن یوسف انصاری</w:t>
      </w:r>
    </w:p>
    <w:p>
      <w:pPr>
        <w:pStyle w:val="BookText"/>
        <w:rPr/>
      </w:pPr>
      <w:r>
        <w:rPr>
          <w:rFonts w:ascii="IRNazanin" w:hAnsi="IRNazanin" w:eastAsia="IRNazanin"/>
          <w:color w:val="111111"/>
          <w:sz w:val="28"/>
          <w:sz w:val="28"/>
          <w:szCs w:val="28"/>
          <w:rtl w:val="true"/>
          <w:lang w:bidi="fa-IR"/>
        </w:rPr>
        <w:t>در ضمن مغنی‌اللبیب چاپ‌شده‌است،رحلی،بدون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3136</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الاعضالات العویصات فی فنون العلم و الصناعات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محمدباقر بن محمد استرآبادی</w:t>
      </w:r>
    </w:p>
    <w:p>
      <w:pPr>
        <w:pStyle w:val="BookText"/>
        <w:rPr/>
      </w:pPr>
      <w:r>
        <w:rPr>
          <w:rFonts w:ascii="IRNazanin" w:hAnsi="IRNazanin" w:eastAsia="IRNazanin"/>
          <w:color w:val="111111"/>
          <w:sz w:val="28"/>
          <w:sz w:val="28"/>
          <w:szCs w:val="28"/>
          <w:rtl w:val="true"/>
          <w:lang w:bidi="fa-IR"/>
        </w:rPr>
        <w:t xml:space="preserve">در ضمن السبع الشداد چاپ شده است، رقعی،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الوری فی اعلام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اهل‌بیت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فضل بن حسن طبرسی</w:t>
      </w:r>
    </w:p>
    <w:p>
      <w:pPr>
        <w:pStyle w:val="BookText"/>
        <w:rPr/>
      </w:pPr>
      <w:r>
        <w:rPr>
          <w:rFonts w:ascii="IRNazanin" w:hAnsi="IRNazanin" w:eastAsia="IRNazanin"/>
          <w:color w:val="111111"/>
          <w:sz w:val="28"/>
          <w:sz w:val="28"/>
          <w:szCs w:val="28"/>
          <w:rtl w:val="true"/>
          <w:lang w:bidi="fa-IR"/>
        </w:rPr>
        <w:t xml:space="preserve">میرزا عبدالکریم بن آقامحمد شیرازی،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سیدابوالقاسم واعظ سدهی اصفهانی، وزیری،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الاقبال لصالح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رضی‌الدین علی بن موسی حلی</w:t>
      </w:r>
    </w:p>
    <w:p>
      <w:pPr>
        <w:pStyle w:val="BookText"/>
        <w:rPr/>
      </w:pPr>
      <w:r>
        <w:rPr>
          <w:rFonts w:ascii="IRNazanin" w:hAnsi="IRNazanin" w:eastAsia="IRNazanin"/>
          <w:color w:val="111111"/>
          <w:sz w:val="28"/>
          <w:sz w:val="28"/>
          <w:szCs w:val="28"/>
          <w:rtl w:val="true"/>
          <w:lang w:bidi="fa-IR"/>
        </w:rPr>
        <w:t xml:space="preserve">علی اکبر طالقانی،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شیخ فضل‌الله نوری، رحلی،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اکسیرالاخبار للاخیار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بن حسین اردکانی یزدی</w:t>
      </w:r>
    </w:p>
    <w:p>
      <w:pPr>
        <w:pStyle w:val="BookText"/>
        <w:rPr/>
      </w:pPr>
      <w:r>
        <w:rPr>
          <w:rFonts w:ascii="IRNazanin" w:hAnsi="IRNazanin" w:eastAsia="IRNazanin"/>
          <w:color w:val="111111"/>
          <w:sz w:val="28"/>
          <w:sz w:val="28"/>
          <w:szCs w:val="28"/>
          <w:rtl w:val="true"/>
          <w:lang w:bidi="fa-IR"/>
        </w:rPr>
        <w:t xml:space="preserve">جلد سوم، بدون نام کاتب، مشهد، دارالطباعه رضویه،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شیخ مهدی صحّاف کربلایی، به ضمیمه فوائد البهایة چاپ شده است، وزیری،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به ضمیمه بهجة الابرار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الناصب فی اثبات الحجة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زین‌العابدین یزدی حائری</w:t>
      </w:r>
    </w:p>
    <w:p>
      <w:pPr>
        <w:pStyle w:val="BookText"/>
        <w:rPr/>
      </w:pPr>
      <w:r>
        <w:rPr>
          <w:rFonts w:ascii="IRNazanin" w:hAnsi="IRNazanin" w:eastAsia="IRNazanin"/>
          <w:color w:val="111111"/>
          <w:sz w:val="28"/>
          <w:sz w:val="28"/>
          <w:szCs w:val="28"/>
          <w:rtl w:val="true"/>
          <w:lang w:bidi="fa-IR"/>
        </w:rPr>
        <w:t xml:space="preserve">میرزا حسین ناسخیان، اصفهان، مطبعه مدرسه گلبهار،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تصحیح فرزند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شریف حایری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الالفین الفارق بین الصدق و 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محمدهاشم بن حسین، دارالطباعه حاج ابراهیم تبریزی،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کشف‌الیقین چاپ شده است، وزیری،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الالفیة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محمد بن عبدالله نحوی</w:t>
      </w:r>
    </w:p>
    <w:p>
      <w:pPr>
        <w:pStyle w:val="BookText"/>
        <w:rPr/>
      </w:pPr>
      <w:r>
        <w:rPr>
          <w:rFonts w:ascii="IRNazanin" w:hAnsi="IRNazanin" w:eastAsia="IRNazanin"/>
          <w:color w:val="111111"/>
          <w:sz w:val="28"/>
          <w:sz w:val="28"/>
          <w:szCs w:val="28"/>
          <w:rtl w:val="true"/>
          <w:lang w:bidi="fa-IR"/>
        </w:rPr>
        <w:t xml:space="preserve">محمدعلی رضوی،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میرزا علی‌اصغر تاجر کتابفروش، به ضمیمه تهذیب المنطق چاپ شده است، جیبی،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محمدرضا خوشنویس خوزانی سدهی اصفهانی،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در آخر آن تهذیب تفتازانی چاپ شده است، رقعی،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 xml:space="preserve">محمدحسن گلپایگانی، تهران،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به تصحیح محمدعلی بن علی‌اکبر کاشانی، به اهتمام‌حاجی‌محمدحسن تاجراصفهانی،تیراژ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جلد،وزیری،</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 الآمل فی تراجم علماء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شیخ حر عاملی</w:t>
      </w:r>
    </w:p>
    <w:p>
      <w:pPr>
        <w:pStyle w:val="BookText"/>
        <w:rPr/>
      </w:pPr>
      <w:r>
        <w:rPr>
          <w:rFonts w:ascii="IRNazanin" w:hAnsi="IRNazanin" w:eastAsia="IRNazanin"/>
          <w:color w:val="111111"/>
          <w:sz w:val="28"/>
          <w:sz w:val="28"/>
          <w:szCs w:val="28"/>
          <w:rtl w:val="true"/>
          <w:lang w:bidi="fa-IR"/>
        </w:rPr>
        <w:t xml:space="preserve">به ضمیمه منتهی المقال چاپ شده است، رحلی،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املاء ما منّ به الرحمن، ابوالبقاء نحوی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اعراب القرآن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انتصار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علم‌الهدی موسوی</w:t>
      </w:r>
    </w:p>
    <w:p>
      <w:pPr>
        <w:pStyle w:val="BookText"/>
        <w:rPr/>
      </w:pPr>
      <w:r>
        <w:rPr>
          <w:rFonts w:ascii="IRNazanin" w:hAnsi="IRNazanin" w:eastAsia="IRNazanin"/>
          <w:color w:val="111111"/>
          <w:sz w:val="28"/>
          <w:sz w:val="28"/>
          <w:szCs w:val="28"/>
          <w:rtl w:val="true"/>
          <w:lang w:bidi="fa-IR"/>
        </w:rPr>
        <w:t>در ضمن الجوامع الفقهیة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هزارجریبی،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شیخ احمد شیرازی و شیخ محمدباقر قوچانی، وزیری،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انفعال ماء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در ضمن مجموعه رسائل شهید ثانی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البهیة فی تواریخ الحجج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بن محمدرضا قمی</w:t>
      </w:r>
    </w:p>
    <w:p>
      <w:pPr>
        <w:pStyle w:val="BookText"/>
        <w:rPr/>
      </w:pPr>
      <w:r>
        <w:rPr>
          <w:rFonts w:ascii="IRNazanin" w:hAnsi="IRNazanin" w:eastAsia="IRNazanin"/>
          <w:color w:val="111111"/>
          <w:sz w:val="28"/>
          <w:sz w:val="28"/>
          <w:szCs w:val="28"/>
          <w:rtl w:val="true"/>
          <w:lang w:bidi="fa-IR"/>
        </w:rPr>
        <w:t xml:space="preserve">به خط مؤلف،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شفیعی،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شفیعی، به ضمیمه نفثة المصدور چاپ شده است، وزیری،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الربیع فی انواع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خان بن احمد مدنی شیرازی</w:t>
      </w:r>
    </w:p>
    <w:p>
      <w:pPr>
        <w:pStyle w:val="BookText"/>
        <w:rPr/>
      </w:pPr>
      <w:r>
        <w:rPr>
          <w:rFonts w:ascii="IRNazanin" w:hAnsi="IRNazanin" w:eastAsia="IRNazanin"/>
          <w:color w:val="111111"/>
          <w:sz w:val="28"/>
          <w:sz w:val="28"/>
          <w:szCs w:val="28"/>
          <w:rtl w:val="true"/>
          <w:lang w:bidi="fa-IR"/>
        </w:rPr>
        <w:t xml:space="preserve">بدون نام کاتب و نام محل نشر، رحلی،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النافع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بن اسماعیل موسوی شیرازی</w:t>
      </w:r>
    </w:p>
    <w:p>
      <w:pPr>
        <w:pStyle w:val="BookText"/>
        <w:rPr/>
      </w:pPr>
      <w:r>
        <w:rPr>
          <w:rFonts w:ascii="IRNazanin" w:hAnsi="IRNazanin" w:eastAsia="IRNazanin"/>
          <w:color w:val="111111"/>
          <w:sz w:val="28"/>
          <w:sz w:val="28"/>
          <w:szCs w:val="28"/>
          <w:rtl w:val="true"/>
          <w:lang w:bidi="fa-IR"/>
        </w:rPr>
        <w:t xml:space="preserve">بدون نام کاتب، ایران،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3316</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انوارالعقول فی اشعار وصی الرسول، کیدری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امیرالمؤمنین علیه‌السلام</w:t>
      </w:r>
    </w:p>
    <w:p>
      <w:pPr>
        <w:pStyle w:val="BookText"/>
        <w:rPr/>
      </w:pPr>
      <w:r>
        <w:rPr>
          <w:rFonts w:ascii="IRNazanin" w:hAnsi="IRNazanin" w:eastAsia="IRNazanin"/>
          <w:color w:val="111111"/>
          <w:sz w:val="28"/>
          <w:sz w:val="28"/>
          <w:szCs w:val="28"/>
          <w:rtl w:val="true"/>
          <w:lang w:bidi="fa-IR"/>
        </w:rPr>
        <w:t>انوار النعمانیة فی بیان النشأة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بن عبدالله جزایری</w:t>
      </w:r>
    </w:p>
    <w:p>
      <w:pPr>
        <w:pStyle w:val="BookText"/>
        <w:rPr/>
      </w:pPr>
      <w:r>
        <w:rPr>
          <w:rFonts w:ascii="IRNazanin" w:hAnsi="IRNazanin" w:eastAsia="IRNazanin"/>
          <w:color w:val="111111"/>
          <w:sz w:val="28"/>
          <w:sz w:val="28"/>
          <w:szCs w:val="28"/>
          <w:rtl w:val="true"/>
          <w:lang w:bidi="fa-IR"/>
        </w:rPr>
        <w:t xml:space="preserve">اسدالله موسوی،تهران، حاجی محمدرحیم،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الهدایة و سراج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بن علی یزدی</w:t>
      </w:r>
    </w:p>
    <w:p>
      <w:pPr>
        <w:pStyle w:val="BookText"/>
        <w:rPr/>
      </w:pPr>
      <w:r>
        <w:rPr>
          <w:rFonts w:ascii="IRNazanin" w:hAnsi="IRNazanin" w:eastAsia="IRNazanin"/>
          <w:color w:val="111111"/>
          <w:sz w:val="28"/>
          <w:sz w:val="28"/>
          <w:szCs w:val="28"/>
          <w:rtl w:val="true"/>
          <w:lang w:bidi="fa-IR"/>
        </w:rPr>
        <w:t xml:space="preserve">محمداسماعیل بن محمدعلی خوشنویس،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به اهتمام شیخ محمدطاهر طبسی،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بن محمدعلی نجفی مسجدشاهی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الخاطر و جلیس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بن احمد بحرانی</w:t>
      </w:r>
    </w:p>
    <w:p>
      <w:pPr>
        <w:pStyle w:val="BookText"/>
        <w:rPr/>
      </w:pPr>
      <w:r>
        <w:rPr>
          <w:rFonts w:ascii="IRNazanin" w:hAnsi="IRNazanin" w:eastAsia="IRNazanin"/>
          <w:color w:val="111111"/>
          <w:sz w:val="28"/>
          <w:sz w:val="28"/>
          <w:szCs w:val="28"/>
          <w:rtl w:val="true"/>
          <w:lang w:bidi="fa-IR"/>
        </w:rPr>
        <w:t xml:space="preserve">آقابزرگ شیرازی، بمبئی،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اوثق الوسائل فی شرح الرسائل للشیخ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تبریزی</w:t>
      </w:r>
    </w:p>
    <w:p>
      <w:pPr>
        <w:pStyle w:val="BookText"/>
        <w:rPr/>
      </w:pPr>
      <w:r>
        <w:rPr>
          <w:rFonts w:ascii="IRNazanin" w:hAnsi="IRNazanin" w:eastAsia="IRNazanin"/>
          <w:color w:val="111111"/>
          <w:sz w:val="28"/>
          <w:sz w:val="28"/>
          <w:szCs w:val="28"/>
          <w:rtl w:val="true"/>
          <w:lang w:bidi="fa-IR"/>
        </w:rPr>
        <w:t xml:space="preserve">بدون نام کاتب و مشخصات دیگر،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تصحیح زین‌العابدین بن علی بن لطفعلی،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1741</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سلطان محمد بن حیدر گنابادی</w:t>
      </w:r>
    </w:p>
    <w:p>
      <w:pPr>
        <w:pStyle w:val="BookText"/>
        <w:rPr/>
      </w:pPr>
      <w:r>
        <w:rPr>
          <w:rFonts w:ascii="IRNazanin" w:hAnsi="IRNazanin" w:eastAsia="IRNazanin"/>
          <w:color w:val="111111"/>
          <w:sz w:val="28"/>
          <w:sz w:val="28"/>
          <w:szCs w:val="28"/>
          <w:rtl w:val="true"/>
          <w:lang w:bidi="fa-IR"/>
        </w:rPr>
        <w:t xml:space="preserve">اسماعیل بن محمدتقی دزفولی، مطبعه آزادگان،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 الغوامض فی تقسیم الفرایض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بن عبدالله قراچه‌داغی علی یاری</w:t>
      </w:r>
    </w:p>
    <w:p>
      <w:pPr>
        <w:pStyle w:val="BookText"/>
        <w:rPr/>
      </w:pPr>
      <w:r>
        <w:rPr>
          <w:rFonts w:ascii="IRNazanin" w:hAnsi="IRNazanin" w:eastAsia="IRNazanin"/>
          <w:color w:val="111111"/>
          <w:sz w:val="28"/>
          <w:sz w:val="28"/>
          <w:szCs w:val="28"/>
          <w:rtl w:val="true"/>
          <w:lang w:bidi="fa-IR"/>
        </w:rPr>
        <w:t xml:space="preserve">بدون نام کاتب، کارخانه مشهدی اسدآقا،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محمدعلی آقا مؤتمن الرعایا، خشتی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 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رسائل للشیخ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بن محمدتقی حسینی تنکابنی</w:t>
      </w:r>
    </w:p>
    <w:p>
      <w:pPr>
        <w:pStyle w:val="BookText"/>
        <w:rPr/>
      </w:pPr>
      <w:r>
        <w:rPr>
          <w:rFonts w:ascii="IRNazanin" w:hAnsi="IRNazanin" w:eastAsia="IRNazanin"/>
          <w:color w:val="111111"/>
          <w:sz w:val="28"/>
          <w:sz w:val="28"/>
          <w:szCs w:val="28"/>
          <w:rtl w:val="true"/>
          <w:lang w:bidi="fa-IR"/>
        </w:rPr>
        <w:t xml:space="preserve">جلد اول، حسن همدانی تهرانی، تهران، مطبعه اسلامیه،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مهدی بن محمدحسینی تنکابنی، وزیری،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تهران، مطبعه اسلامیه،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مهدی بن محمدحسین تنکابنی، وزیری،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ایقاظ العلماء و تنبیه 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کوزه کنانی</w:t>
      </w:r>
    </w:p>
    <w:p>
      <w:pPr>
        <w:pStyle w:val="BookText"/>
        <w:rPr/>
      </w:pPr>
      <w:r>
        <w:rPr>
          <w:rFonts w:ascii="IRNazanin" w:hAnsi="IRNazanin" w:eastAsia="IRNazanin"/>
          <w:color w:val="111111"/>
          <w:sz w:val="28"/>
          <w:sz w:val="28"/>
          <w:szCs w:val="28"/>
          <w:rtl w:val="true"/>
          <w:lang w:bidi="fa-IR"/>
        </w:rPr>
        <w:t xml:space="preserve">عبدالصمد بن محمد سلماسی، تبریز، مطبعه مشهدی اسدآقا،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محسن بن محمد، به اهتمام حاج مهدی تبریزی، خشتی،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الایقاضات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w:t>
      </w:r>
    </w:p>
    <w:p>
      <w:pPr>
        <w:pStyle w:val="BookText"/>
        <w:rPr/>
      </w:pPr>
      <w:r>
        <w:rPr>
          <w:rFonts w:ascii="IRNazanin" w:hAnsi="IRNazanin" w:eastAsia="IRNazanin"/>
          <w:color w:val="111111"/>
          <w:sz w:val="28"/>
          <w:sz w:val="28"/>
          <w:szCs w:val="28"/>
          <w:rtl w:val="true"/>
          <w:lang w:bidi="fa-IR"/>
        </w:rPr>
        <w:t>در حاشیه القبسات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3042</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bookmarkStart w:id="123" w:name="pg3339_24944"/>
    </w:p>
    <w:p>
      <w:pPr>
        <w:pStyle w:val="Heading3"/>
        <w:numPr>
          <w:ilvl w:val="2"/>
          <w:numId w:val="1"/>
        </w:numPr>
        <w:rPr/>
      </w:pPr>
      <w:bookmarkStart w:id="124" w:name="__RefHeading___Toc2475293_2749589250"/>
      <w:bookmarkStart w:id="125" w:name="_Toc43"/>
      <w:bookmarkEnd w:id="123"/>
      <w:bookmarkEnd w:id="124"/>
      <w:r>
        <w:rPr>
          <w:rtl w:val="true"/>
        </w:rPr>
        <w:t xml:space="preserve">« </w:t>
      </w:r>
      <w:r>
        <w:rPr>
          <w:rtl w:val="true"/>
        </w:rPr>
        <w:t xml:space="preserve">ب </w:t>
      </w:r>
      <w:r>
        <w:rPr>
          <w:rtl w:val="true"/>
        </w:rPr>
        <w:t>»</w:t>
      </w:r>
      <w:bookmarkEnd w:id="125"/>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بن محمدتقی مجلسی</w:t>
      </w:r>
    </w:p>
    <w:p>
      <w:pPr>
        <w:pStyle w:val="BookText"/>
        <w:rPr/>
      </w:pPr>
      <w:r>
        <w:rPr>
          <w:rFonts w:ascii="IRNazanin" w:hAnsi="IRNazanin" w:eastAsia="IRNazanin"/>
          <w:color w:val="111111"/>
          <w:sz w:val="28"/>
          <w:sz w:val="28"/>
          <w:szCs w:val="28"/>
          <w:rtl w:val="true"/>
          <w:lang w:bidi="fa-IR"/>
        </w:rPr>
        <w:t xml:space="preserve">جلد اول و دوم، محمدباقر، بدون تاریخ، رحلی،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به ضمیمه زندگی‌نامه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مطبعه حاج ابراهیم تبریزی،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وقف از طرف مرحوم صدر عراقی،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محمدهاشم بن حسین، دارالطباعه حاج ابراهیم تبریزی،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و چهارم، محمدخلیل بن محمدحسین موسوی اصفهانی،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بدون نام کاتب،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دارالطباعه حاج ابراهیم تبریزی،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محمدخلیل بن محمدحسین موسوی اصفهانی، دارالطباعه میرمحمدباقر تهرانی،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و هفتم، محمدخلیل بن محمدحسین موسوی اصفهانی، کارخانه میرباقر تهرانی،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محمدخلیل بن محمدحسین موسوی اصفهانی،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نظارت ملا هادی مدرس تهرانی،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سربی، تهران، مطبعه خورشید،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شریف بن محمدرضا اصفهانی خوزانی، تهران، کارخانه میرباقر تهرانی،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نظارت محمدحسین بن محمدخلیل موسوی اصفهانی، رحلی،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عبدالرحیم بن محمدتقی تبریزی، دارالطباعه حاج ابراهیم،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میرزا محمدعلی مدرس، رحلی،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محمدتبریزی،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زین‌العابدین قمی، تهران،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نظارت و تصحیح محمدخلیل موسوی اصفهانی،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محمدتقی قمی، تهران، مطبعه آقا میر باقر تهرانی،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نهم، محمد قمی،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محمدحسن اصفهانی،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دهم، محمد بن محمدتقی قمی،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به ضمیمه اللهوف ابن طاوس و مقتل ابی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دهم، علی‌اصغر بن عبدالجبار اصفهانی سمیرمی،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وقف از مرتضی قلی‌خان قاجار،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دهم، بدون نام کاتب، تبریز،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دهم، میرزا صمد بن میرزا احمد تبریزی، مطبعه حاج احمدآقا،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ابراهیم تبریزی، رحلی،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یازدهم و دوازدهم، محمدخلیل بن محمدحسین موسوی اصفهانی،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رحلی،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دهم تا سیزدهم، محمدباقر اصفهانی،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محمد قمی، به ضمیمه جنت الماوی میرزا حسین نوری، رحلی،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احمد بن محمد هروی، تهران، مطبعه میرزا علی‌اصغر،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محمدمهدی تاجر کتابفروش، رحلی،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چهاردهم، محمدباقر واعظ تهرانی،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محمدحسن اصفهانی مشهور به امین‌الضرب، رحلی،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و شانزدهم، محمداسماعیل بن احمد خوانساری، جمعه جمادی‌الآخر،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محمدحسن امین‌الضرب، رحلی،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هیجدهم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 و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تفرشی،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بیست و یکم و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حج تا امر به معروف و نهی از منکر و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محمد بن احمد به امر محمدجلیل اصفهانی،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سرابی،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خواهش حاج ابراهیم، رحلی،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بیست و سوم تا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الایقاعات و آخر فقه و کتاب الاجازات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محمدحسن گلپایگانی،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محمدباقر بن محمدحسن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اروجنی،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بحرالجواهر فی حل لغات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عربی به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هروی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آقا میرزا علی‌اکبر تهرانی فرزند محمد،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بحرالفوائد فی شرح الفرائد للشیخ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بن جعفر آشتیانی</w:t>
      </w:r>
    </w:p>
    <w:p>
      <w:pPr>
        <w:pStyle w:val="BookText"/>
        <w:rPr/>
      </w:pPr>
      <w:r>
        <w:rPr>
          <w:rFonts w:ascii="IRNazanin" w:hAnsi="IRNazanin" w:eastAsia="IRNazanin"/>
          <w:color w:val="111111"/>
          <w:sz w:val="28"/>
          <w:sz w:val="28"/>
          <w:szCs w:val="28"/>
          <w:rtl w:val="true"/>
          <w:lang w:bidi="fa-IR"/>
        </w:rPr>
        <w:t xml:space="preserve">احمد تفرشی،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محمدعلی شیرازی، متصدی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مازندرانی،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بدایع الافکار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حبیب‌الله بن محمدعلی رشتی</w:t>
      </w:r>
    </w:p>
    <w:p>
      <w:pPr>
        <w:pStyle w:val="BookText"/>
        <w:rPr/>
      </w:pPr>
      <w:r>
        <w:rPr>
          <w:rFonts w:ascii="IRNazanin" w:hAnsi="IRNazanin" w:eastAsia="IRNazanin"/>
          <w:color w:val="111111"/>
          <w:sz w:val="28"/>
          <w:sz w:val="28"/>
          <w:szCs w:val="28"/>
          <w:rtl w:val="true"/>
          <w:lang w:bidi="fa-IR"/>
        </w:rPr>
        <w:t xml:space="preserve">ابوالقاسم نوری،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وسیله محمدصادق بن محمدرضا نوری مقابله و تصحیح شده است، رحلی،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سیدعلی بن محمدعلی میبدی یزدی</w:t>
      </w:r>
    </w:p>
    <w:p>
      <w:pPr>
        <w:pStyle w:val="BookText"/>
        <w:rPr/>
      </w:pPr>
      <w:r>
        <w:rPr>
          <w:rFonts w:ascii="IRNazanin" w:hAnsi="IRNazanin" w:eastAsia="IRNazanin"/>
          <w:color w:val="111111"/>
          <w:sz w:val="28"/>
          <w:sz w:val="28"/>
          <w:szCs w:val="28"/>
          <w:rtl w:val="true"/>
          <w:lang w:bidi="fa-IR"/>
        </w:rPr>
        <w:t xml:space="preserve">حسن بن محمد حسینی یزدی حائری مشهور به اشرف الواعظین، تهران،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کتابفروشی اسلامیه، رقعی،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3431</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البدیعیة فی شرح الالفیة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مصطفی حسینی لاهوتی تفرشی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کارخانه میرزا علی‌اصغر، رقعی،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بن سلیمان بحرانی</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 تا آخر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محمدحسن گلپایگانی،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صفحات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القاطع لاحکام مختصر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رضا آل بحرالعلوم طباطبائی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بن محمدرضا خوانساری، تهران،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به ضمیمه چهار رساله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مسافر، قصد اقامه مسافر و عدول از آن، تصرفات مریض، میراث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به جهت اهمیت آن‌ها، هر مسئله را رساله جداگانه‌ای قرار داده و در آن‌ها متن مختصرالشرایع را شرح نموده است،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کتاب طهارت تا پایان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عبدالله خوانساری،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محمدحسین تهرانی، به ضمیمه رسالة فی القبلة از همین مؤلف که به جهت اهمیت رساله مستقل قرار داده و در آن متن مختصرالشرایع را شرح نموده است، رحلی،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 تا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خوانساری، متصدی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محمد خوانساری، بدون تاریخ،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حسن صفار قمی</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نفس الرحمن فی فضایل السلمان، تذکرة الخواص ابن جوزی و مطالب السؤل فی مناقب آل الرسول محمد بن طلحه چاپ شده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المقبور لدفن ادلّة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بن محمدتقی قمی وکیل</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به‌ضمیمه سرالصدور فی بطلان‌العبادات بالاجور و اشعاری از مؤلف در مناقب النبی و الوصی چاپ شده است، وزیری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بن معصوم حسینی اشکوری</w:t>
      </w:r>
    </w:p>
    <w:p>
      <w:pPr>
        <w:pStyle w:val="BookText"/>
        <w:rPr/>
      </w:pPr>
      <w:r>
        <w:rPr>
          <w:rFonts w:ascii="IRNazanin" w:hAnsi="IRNazanin" w:eastAsia="IRNazanin"/>
          <w:color w:val="111111"/>
          <w:sz w:val="28"/>
          <w:sz w:val="28"/>
          <w:szCs w:val="28"/>
          <w:rtl w:val="true"/>
          <w:lang w:bidi="fa-IR"/>
        </w:rPr>
        <w:t xml:space="preserve">محمدحسن گلپایگانی، تهران،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علی‌اصغر، ناظر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جیلانی، رحلی،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محمدتقی آل بحرالعلوم طباطبایی</w:t>
      </w:r>
    </w:p>
    <w:p>
      <w:pPr>
        <w:pStyle w:val="BookText"/>
        <w:rPr/>
      </w:pPr>
      <w:r>
        <w:rPr>
          <w:rFonts w:ascii="IRNazanin" w:hAnsi="IRNazanin" w:eastAsia="IRNazanin"/>
          <w:color w:val="111111"/>
          <w:sz w:val="28"/>
          <w:sz w:val="28"/>
          <w:szCs w:val="28"/>
          <w:rtl w:val="true"/>
          <w:lang w:bidi="fa-IR"/>
        </w:rPr>
        <w:t xml:space="preserve">سیف‌الله اصفهانی،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شیخ علی معین العلماء، مطبعه مشهدی خداداد، وزیری،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محمدقلی تبریزی،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تبریز، وزیری،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انضمام 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بوار الغالین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محمدمهدی بن صالح قزوینی کاظمی آل کیشوان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مطبعه مصطفائی، به تصحیح موسی موسوی حائری، وزیری،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بهجة‌الابرار فی تاریخ الائمه الاطهار علیهم‌السلام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حسن بن حسین حسینی فانی اردکانی یزدی معروف به سیدآقایی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رحلی، بدون صفحه شمار، به ضمیمه اکسیرالاخبار چاپ شده است، 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البهجة المرضیة فی شرح الالفیة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w:t>
      </w:r>
    </w:p>
    <w:p>
      <w:pPr>
        <w:pStyle w:val="BookText"/>
        <w:rPr/>
      </w:pPr>
      <w:r>
        <w:rPr>
          <w:rFonts w:ascii="IRNazanin" w:hAnsi="IRNazanin" w:eastAsia="IRNazanin"/>
          <w:color w:val="111111"/>
          <w:sz w:val="28"/>
          <w:sz w:val="28"/>
          <w:szCs w:val="28"/>
          <w:rtl w:val="true"/>
          <w:lang w:bidi="fa-IR"/>
        </w:rPr>
        <w:t xml:space="preserve">محمدرضا بن ابوالقاسم گلپایگانی،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کربلایی عبدالخالق،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محمدکاظم بن ملا عبدالعلی تبریزی،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 علی افشار قزوینی،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مشهدی غلامرضا،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دارالطباعه حاج عباسعلی،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بن محمدتقی حسینی، کارخانه حاج ابراهیم،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ملا محمدعلی بن ملا محمدحسین خراسانی، با حواشی از ترکیب خالد، حاشیه عبدالحکیم و ابوطالب و شواهد عینی،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محمدکاظم بن عبدالعلی تبریزی،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به اهتمام میرزا محمد، وزیری،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حاج میر محمدصادق فرزند میر ابوالقاسم،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شافعی گنجی</w:t>
      </w:r>
    </w:p>
    <w:p>
      <w:pPr>
        <w:pStyle w:val="BookText"/>
        <w:rPr/>
      </w:pPr>
      <w:r>
        <w:rPr>
          <w:rFonts w:ascii="IRNazanin" w:hAnsi="IRNazanin" w:eastAsia="IRNazanin"/>
          <w:color w:val="111111"/>
          <w:sz w:val="28"/>
          <w:sz w:val="28"/>
          <w:szCs w:val="28"/>
          <w:rtl w:val="true"/>
          <w:lang w:bidi="fa-IR"/>
        </w:rPr>
        <w:t xml:space="preserve">محمدحسن بن محمدعلی تبریزی، تبریز،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علی‌اصغر، تیراژ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محمدصادق تبریزی مشهور به قاضی، وزیری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غیبة شیخ طوسی، ش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چاپ به ضمیمه ثواب الاعمال شیخ صدوق و غیبة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فی الفقه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محمدحسین گلپایگانی،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به اهتمام احمد شیرازی، با حواشی شیخ علی کرکی و دیگران، به ضمیمه کتاب الشهاب فی الحکم و الاداب فی الف حدیث النبویه شیخ یحیی بحرانی، اربعین حدیثاً فی فضل الصلاة علی النبی، مأئه کلمه جاحظ و وقف‌نامه حاج محسن عراقی، وزیری،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نقطة التوحید و بیان خطة التفرید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عبدالرحیم مجتهد مراغه‌ای</w:t>
      </w:r>
    </w:p>
    <w:p>
      <w:pPr>
        <w:pStyle w:val="BookText"/>
        <w:rPr/>
      </w:pPr>
      <w:r>
        <w:rPr>
          <w:rFonts w:ascii="IRNazanin" w:hAnsi="IRNazanin" w:eastAsia="IRNazanin"/>
          <w:color w:val="111111"/>
          <w:sz w:val="28"/>
          <w:sz w:val="28"/>
          <w:szCs w:val="28"/>
          <w:rtl w:val="true"/>
          <w:lang w:bidi="fa-IR"/>
        </w:rPr>
        <w:t>در ضمن مجموعه رسایل مؤلف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البیع و الخیارات،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bookmarkStart w:id="126" w:name="pg3339_24952"/>
    </w:p>
    <w:p>
      <w:pPr>
        <w:pStyle w:val="Heading3"/>
        <w:numPr>
          <w:ilvl w:val="2"/>
          <w:numId w:val="1"/>
        </w:numPr>
        <w:rPr/>
      </w:pPr>
      <w:bookmarkStart w:id="127" w:name="__RefHeading___Toc2475295_2749589250"/>
      <w:bookmarkStart w:id="128" w:name="_Toc44"/>
      <w:bookmarkEnd w:id="126"/>
      <w:bookmarkEnd w:id="127"/>
      <w:r>
        <w:rPr>
          <w:rtl w:val="true"/>
        </w:rPr>
        <w:t xml:space="preserve">« </w:t>
      </w:r>
      <w:r>
        <w:rPr>
          <w:rtl w:val="true"/>
        </w:rPr>
        <w:t xml:space="preserve">ت </w:t>
      </w:r>
      <w:r>
        <w:rPr>
          <w:rtl w:val="true"/>
        </w:rPr>
        <w:t>»</w:t>
      </w:r>
      <w:bookmarkEnd w:id="128"/>
    </w:p>
    <w:p>
      <w:pPr>
        <w:pStyle w:val="BookText"/>
        <w:rPr/>
      </w:pPr>
      <w:r>
        <w:rPr>
          <w:rFonts w:ascii="IRNazanin" w:hAnsi="IRNazanin" w:eastAsia="IRNazanin"/>
          <w:color w:val="111111"/>
          <w:sz w:val="28"/>
          <w:sz w:val="28"/>
          <w:szCs w:val="28"/>
          <w:rtl w:val="true"/>
          <w:lang w:bidi="fa-IR"/>
        </w:rPr>
        <w:t>تبصرة المتعلمین فی احکام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محمدصادق بن محمدرضا تویسرکانی،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سیدمرتضی، به تصحیح محمدحسین تبریزی نجفی و علی اصفهانی،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مطبعه میرعلی‌اصغر، با حواشی سیدکاظم یزدی، به ضمیمه منظومه شیخ مرتضی بن عباس آل کاشف‌الغطاء در نصاب‌های زکات، رقعی،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فی اعراب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ما من به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عبدالله بن حسین عکبری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 تفسیر جلالین چاپ شده‌است،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طوسی</w:t>
      </w:r>
    </w:p>
    <w:p>
      <w:pPr>
        <w:pStyle w:val="BookText"/>
        <w:rPr/>
      </w:pPr>
      <w:r>
        <w:rPr>
          <w:rFonts w:ascii="IRNazanin" w:hAnsi="IRNazanin" w:eastAsia="IRNazanin"/>
          <w:color w:val="111111"/>
          <w:sz w:val="28"/>
          <w:sz w:val="28"/>
          <w:szCs w:val="28"/>
          <w:rtl w:val="true"/>
          <w:lang w:bidi="fa-IR"/>
        </w:rPr>
        <w:t xml:space="preserve">جلد اول، از اول تفسیر تا آخر سوره توبه، بدون نام کاتب،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آخر آن تقریظ حاج علی آقا شیرازی، به اهتمام عبدالرسول روغنی معروف به رحیم‌زاده،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ابوالقاسم، از سوره یونس تا آخر تفسیر، مطبعه 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به دستیاری میرزا حسن کاتب همدانی تهرانی، در آخر آن تقریظ جلال‌الدین همایی شیرازی اصفهانی،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محمدمهدی بن ابی‌ذر نراقی</w:t>
      </w:r>
    </w:p>
    <w:p>
      <w:pPr>
        <w:pStyle w:val="BookText"/>
        <w:rPr/>
      </w:pPr>
      <w:r>
        <w:rPr>
          <w:rFonts w:ascii="IRNazanin" w:hAnsi="IRNazanin" w:eastAsia="IRNazanin"/>
          <w:color w:val="111111"/>
          <w:sz w:val="28"/>
          <w:sz w:val="28"/>
          <w:szCs w:val="28"/>
          <w:rtl w:val="true"/>
          <w:lang w:bidi="fa-IR"/>
        </w:rPr>
        <w:t xml:space="preserve">علی بن حبیب‌الله اصفهانی، مطبعه سیدمرتضی،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محمدحسن بن محمدعلی گلپایگانی،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تحریرالقواعد المنطقیة فی شرح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محمد بن محمد رازی</w:t>
      </w:r>
    </w:p>
    <w:p>
      <w:pPr>
        <w:pStyle w:val="BookText"/>
        <w:rPr/>
      </w:pPr>
      <w:r>
        <w:rPr>
          <w:rFonts w:ascii="IRNazanin" w:hAnsi="IRNazanin" w:eastAsia="IRNazanin"/>
          <w:color w:val="111111"/>
          <w:sz w:val="28"/>
          <w:sz w:val="28"/>
          <w:szCs w:val="28"/>
          <w:rtl w:val="true"/>
          <w:lang w:bidi="fa-IR"/>
        </w:rPr>
        <w:t xml:space="preserve">علی‌اکبر بن میرزا بابا بن ملا علی شیخ‌الاسلام خوانساری،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حواشی سیدشریف جرجانی، خشتی،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دارالطباعه محمدتقی،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تهران، به مباشرت محمدعلی بن محمدحسین خراسانی تهرانی،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تبریز، به مباشرت حاج ابراهیم، خشتی،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مطبعه حاجی ابراهیم تبریزی، خشتی،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تفرشی،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حواشی ملا محمد آملی مازندرانی، وزیری،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بن محمدهاشم اصفهانی، مطبعه آقا میرزا حسین،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به اهتمام شیخ محمدحسین و محمدمهدی خوانساری تهرانی، وزیری،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ناسخیان،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تفرشی،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سعی ملا محمد خوانساری، مطبعه سیدمهدی، وزیری،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التحصین فی صفات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شمس‌الدین محمد بن فهد حلی</w:t>
      </w:r>
    </w:p>
    <w:p>
      <w:pPr>
        <w:pStyle w:val="BookText"/>
        <w:rPr/>
      </w:pPr>
      <w:r>
        <w:rPr>
          <w:rFonts w:ascii="IRNazanin" w:hAnsi="IRNazanin" w:eastAsia="IRNazanin"/>
          <w:color w:val="111111"/>
          <w:sz w:val="28"/>
          <w:sz w:val="28"/>
          <w:szCs w:val="28"/>
          <w:rtl w:val="true"/>
          <w:lang w:bidi="fa-IR"/>
        </w:rPr>
        <w:t>در حاشیه مکارم الاخلاق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الاریب فی الرد علی اهل الصلیب</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عبدالله ترجمان</w:t>
      </w:r>
    </w:p>
    <w:p>
      <w:pPr>
        <w:pStyle w:val="BookText"/>
        <w:rPr/>
      </w:pPr>
      <w:r>
        <w:rPr>
          <w:rFonts w:ascii="IRNazanin" w:hAnsi="IRNazanin" w:eastAsia="IRNazanin"/>
          <w:color w:val="111111"/>
          <w:sz w:val="28"/>
          <w:sz w:val="28"/>
          <w:szCs w:val="28"/>
          <w:rtl w:val="true"/>
          <w:lang w:bidi="fa-IR"/>
        </w:rPr>
        <w:t>ترجمه فارسی این کتاب در بخش فارسی با عنوان ترجمه تحفة‌الاریب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سربی، بدون نام و محل چاپ،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از عبدالله بیک به نقل از کتاب تاریخ تألیفات اناجیل، رقعی،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الناصریه فی فنون الادبیة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بن محمدابراهیم رشتی اصفهانی</w:t>
      </w:r>
    </w:p>
    <w:p>
      <w:pPr>
        <w:pStyle w:val="BookText"/>
        <w:rPr/>
      </w:pPr>
      <w:r>
        <w:rPr>
          <w:rFonts w:ascii="IRNazanin" w:hAnsi="IRNazanin" w:eastAsia="IRNazanin"/>
          <w:color w:val="111111"/>
          <w:sz w:val="28"/>
          <w:sz w:val="28"/>
          <w:szCs w:val="28"/>
          <w:rtl w:val="true"/>
          <w:lang w:bidi="fa-IR"/>
        </w:rPr>
        <w:t xml:space="preserve">غلام حسین بن ابوالحسن تهرانی،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تهران، اشعار در لابه‌لای سطور به فارسی ترجمه شده است، رحلی،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2832</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تحقیق الدلائل فی شرح تلخیص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قضا و 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علی کنی تهرانی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عبدالرحمن بن جوزی</w:t>
      </w:r>
    </w:p>
    <w:p>
      <w:pPr>
        <w:pStyle w:val="BookText"/>
        <w:rPr/>
      </w:pPr>
      <w:r>
        <w:rPr>
          <w:rFonts w:ascii="IRNazanin" w:hAnsi="IRNazanin" w:eastAsia="IRNazanin"/>
          <w:color w:val="111111"/>
          <w:sz w:val="28"/>
          <w:sz w:val="28"/>
          <w:szCs w:val="28"/>
          <w:rtl w:val="true"/>
          <w:lang w:bidi="fa-IR"/>
        </w:rPr>
        <w:t xml:space="preserve">جلال‌الدین بن محمد وسیم،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کوتاه فرهاد میرزا، در ضمن نفس الرحمن چاپ شده است، رحلی،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زین‌العابدین خوانساری قمی،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به اهتمام محمدحسین خوانساری، در اولش تملک شیخ محمدتقی آملی، به تصحیح غلامحسین بن علی‌اکبر بروجردی، در آخر کتاب فهرست چند جلد از جواهرالکلام ضمیمه شده است،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المؤمنین فی فضائل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بن محمد بن یوسف نجفی جیلانی</w:t>
      </w:r>
    </w:p>
    <w:p>
      <w:pPr>
        <w:pStyle w:val="BookText"/>
        <w:rPr/>
      </w:pPr>
      <w:r>
        <w:rPr>
          <w:rFonts w:ascii="IRNazanin" w:hAnsi="IRNazanin" w:eastAsia="IRNazanin"/>
          <w:color w:val="111111"/>
          <w:sz w:val="28"/>
          <w:sz w:val="28"/>
          <w:szCs w:val="28"/>
          <w:rtl w:val="true"/>
          <w:lang w:bidi="fa-IR"/>
        </w:rPr>
        <w:t xml:space="preserve">اسدالله زنجانی،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به اهتمام شیخ احمد شیرازی، مطبعه علمی، در پایان آن تقریظ چند تن از علما در تأیید کتاب، رقعی،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التذکیر لسائر الایام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علوی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احدی عشر رسایل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 احمد بن مسکویه رازی</w:t>
      </w:r>
    </w:p>
    <w:p>
      <w:pPr>
        <w:pStyle w:val="BookText"/>
        <w:rPr/>
      </w:pPr>
      <w:r>
        <w:rPr>
          <w:rFonts w:ascii="IRNazanin" w:hAnsi="IRNazanin" w:eastAsia="IRNazanin"/>
          <w:color w:val="111111"/>
          <w:sz w:val="28"/>
          <w:sz w:val="28"/>
          <w:szCs w:val="28"/>
          <w:rtl w:val="true"/>
          <w:lang w:bidi="fa-IR"/>
        </w:rPr>
        <w:t>در حاشیه مکارم الاخلاق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ازهری</w:t>
      </w:r>
    </w:p>
    <w:p>
      <w:pPr>
        <w:pStyle w:val="BookText"/>
        <w:rPr/>
      </w:pPr>
      <w:r>
        <w:rPr>
          <w:rFonts w:ascii="IRNazanin" w:hAnsi="IRNazanin" w:eastAsia="IRNazanin"/>
          <w:color w:val="111111"/>
          <w:sz w:val="28"/>
          <w:sz w:val="28"/>
          <w:szCs w:val="28"/>
          <w:rtl w:val="true"/>
          <w:lang w:bidi="fa-IR"/>
        </w:rPr>
        <w:t xml:space="preserve">محمد بن حسین خوانساری،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بدون خشتی،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بن فتح‌الله نهاوندی</w:t>
      </w:r>
    </w:p>
    <w:p>
      <w:pPr>
        <w:pStyle w:val="BookText"/>
        <w:rPr/>
      </w:pPr>
      <w:r>
        <w:rPr>
          <w:rFonts w:ascii="IRNazanin" w:hAnsi="IRNazanin" w:eastAsia="IRNazanin"/>
          <w:color w:val="111111"/>
          <w:sz w:val="28"/>
          <w:sz w:val="28"/>
          <w:szCs w:val="28"/>
          <w:rtl w:val="true"/>
          <w:lang w:bidi="fa-IR"/>
        </w:rPr>
        <w:t xml:space="preserve">جعفر بن سید محمدباقر بحرالعلوم طباطبائی،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علی تاجر تهرانی، وزیری،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التصریح بمضمون التوضیح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اوضح المسالک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ازهری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مباشرت حاج علی‌اکبر و تصحیح میرزا محمد بن احمد شیخ‌الاسلام خوانساری، رحلی،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به اهتمام محمدمهدی بن محمدابراهیم خوانساری و به تصحیح احمد بن محمدحسین اصفهانی، رحلی،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1584</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التصور و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محمد بن ابراهیم شیرازی</w:t>
      </w:r>
    </w:p>
    <w:p>
      <w:pPr>
        <w:pStyle w:val="BookText"/>
        <w:rPr/>
      </w:pPr>
      <w:r>
        <w:rPr>
          <w:rFonts w:ascii="IRNazanin" w:hAnsi="IRNazanin" w:eastAsia="IRNazanin"/>
          <w:color w:val="111111"/>
          <w:sz w:val="28"/>
          <w:sz w:val="28"/>
          <w:szCs w:val="28"/>
          <w:rtl w:val="true"/>
          <w:lang w:bidi="fa-IR"/>
        </w:rPr>
        <w:t>به ضمیمه جوهر النضید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تضاریس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بهاءالدین محمد عاملی</w:t>
      </w:r>
    </w:p>
    <w:p>
      <w:pPr>
        <w:pStyle w:val="BookText"/>
        <w:rPr/>
      </w:pPr>
      <w:r>
        <w:rPr>
          <w:rFonts w:ascii="IRNazanin" w:hAnsi="IRNazanin" w:eastAsia="IRNazanin"/>
          <w:color w:val="111111"/>
          <w:sz w:val="28"/>
          <w:sz w:val="28"/>
          <w:szCs w:val="28"/>
          <w:rtl w:val="true"/>
          <w:lang w:bidi="fa-IR"/>
        </w:rPr>
        <w:t>در ضمن شرح الملخص فی الهیئة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التعادل و التراجیح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طباطبایی یزدی</w:t>
      </w:r>
    </w:p>
    <w:p>
      <w:pPr>
        <w:pStyle w:val="BookText"/>
        <w:rPr/>
      </w:pPr>
      <w:r>
        <w:rPr>
          <w:rFonts w:ascii="IRNazanin" w:hAnsi="IRNazanin" w:eastAsia="IRNazanin"/>
          <w:color w:val="111111"/>
          <w:sz w:val="28"/>
          <w:sz w:val="28"/>
          <w:szCs w:val="28"/>
          <w:rtl w:val="true"/>
          <w:lang w:bidi="fa-IR"/>
        </w:rPr>
        <w:t xml:space="preserve">بدون نام کاتب، تهران، مطبعه سیدمرتضی،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سیدمرتضی، به مباشرت میرزا حسن، به ضمیمه رساله جواز اجتماع امر و نهی، وزیری،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التعجب من اغلاط العامة فی مسألة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ابوالفتح محمد بن علی کراجکی</w:t>
      </w:r>
    </w:p>
    <w:p>
      <w:pPr>
        <w:pStyle w:val="BookText"/>
        <w:rPr/>
      </w:pPr>
      <w:r>
        <w:rPr>
          <w:rFonts w:ascii="IRNazanin" w:hAnsi="IRNazanin" w:eastAsia="IRNazanin"/>
          <w:color w:val="111111"/>
          <w:sz w:val="28"/>
          <w:sz w:val="28"/>
          <w:szCs w:val="28"/>
          <w:rtl w:val="true"/>
          <w:lang w:bidi="fa-IR"/>
        </w:rPr>
        <w:t>در آخر کنز الفوائد کراجکی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الروضة البهیّة فی شرح اللمعة الدمشقیه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w:t>
      </w:r>
    </w:p>
    <w:p>
      <w:pPr>
        <w:pStyle w:val="BookText"/>
        <w:rPr/>
      </w:pPr>
      <w:r>
        <w:rPr>
          <w:rFonts w:ascii="IRNazanin" w:hAnsi="IRNazanin" w:eastAsia="IRNazanin"/>
          <w:color w:val="111111"/>
          <w:sz w:val="28"/>
          <w:sz w:val="28"/>
          <w:szCs w:val="28"/>
          <w:rtl w:val="true"/>
          <w:lang w:bidi="fa-IR"/>
        </w:rPr>
        <w:t>بدون نام کاتب و سال و محل نشر، رقعی، صفحه‌شمار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شرح 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علی‌اکبر طالقانی،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محمدهاشم تهرانی، به ضمیمه قصیده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سیدمرتضی علم‌الهدی در مدح حضرت علی علیه‌السلام ، رقعی،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شرح المنظومة للحکیم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ملا محمد هیدجی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مطبعه حاج عبدالرحیم، خشتی،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الشفاء لابن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شیرازی</w:t>
      </w:r>
    </w:p>
    <w:p>
      <w:pPr>
        <w:pStyle w:val="BookText"/>
        <w:rPr/>
      </w:pPr>
      <w:r>
        <w:rPr>
          <w:rFonts w:ascii="IRNazanin" w:hAnsi="IRNazanin" w:eastAsia="IRNazanin"/>
          <w:color w:val="111111"/>
          <w:sz w:val="28"/>
          <w:sz w:val="28"/>
          <w:szCs w:val="28"/>
          <w:rtl w:val="true"/>
          <w:lang w:bidi="fa-IR"/>
        </w:rPr>
        <w:t xml:space="preserve">کریم بن محمد شیرازی، تهران،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عباس، به ضمیمه شفای بوعلی سینا چاپ شده است، رحلی،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مجتهد شیرازی</w:t>
      </w:r>
    </w:p>
    <w:p>
      <w:pPr>
        <w:pStyle w:val="BookText"/>
        <w:rPr/>
      </w:pPr>
      <w:r>
        <w:rPr>
          <w:rFonts w:ascii="IRNazanin" w:hAnsi="IRNazanin" w:eastAsia="IRNazanin"/>
          <w:color w:val="111111"/>
          <w:sz w:val="28"/>
          <w:sz w:val="28"/>
          <w:szCs w:val="28"/>
          <w:rtl w:val="true"/>
          <w:lang w:bidi="fa-IR"/>
        </w:rPr>
        <w:t xml:space="preserve">میرزا عبدالله حایری تهرانی،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در اول کتاب تقریظ آخوند خراسانی موجود است، رقعی،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بن حاج رجبعلی قمی</w:t>
      </w:r>
    </w:p>
    <w:p>
      <w:pPr>
        <w:pStyle w:val="BookText"/>
        <w:rPr/>
      </w:pPr>
      <w:r>
        <w:rPr>
          <w:rFonts w:ascii="IRNazanin" w:hAnsi="IRNazanin" w:eastAsia="IRNazanin"/>
          <w:color w:val="111111"/>
          <w:sz w:val="28"/>
          <w:sz w:val="28"/>
          <w:szCs w:val="28"/>
          <w:rtl w:val="true"/>
          <w:lang w:bidi="fa-IR"/>
        </w:rPr>
        <w:t xml:space="preserve">زین‌العابدین قمی،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آغاز کتاب تقریظی کوتاه به نظم و عربی از سیدمهدی قمی در مدح کتاب، وزیری،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اصفهانی،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مطبعه حاج احمد شیرازی تهرانی، به ضمیمه وقف‌نامه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قهار قلی‌خان،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محمدکاظم خراسانی</w:t>
      </w:r>
    </w:p>
    <w:p>
      <w:pPr>
        <w:pStyle w:val="BookText"/>
        <w:rPr/>
      </w:pPr>
      <w:r>
        <w:rPr>
          <w:rFonts w:ascii="IRNazanin" w:hAnsi="IRNazanin" w:eastAsia="IRNazanin"/>
          <w:color w:val="111111"/>
          <w:sz w:val="28"/>
          <w:sz w:val="28"/>
          <w:szCs w:val="28"/>
          <w:rtl w:val="true"/>
          <w:lang w:bidi="fa-IR"/>
        </w:rPr>
        <w:t xml:space="preserve">عبدالله بن علی‌پناه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حاجی عبدالرحیم،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ابوطالب نائینی و سید محمدجعفر، به ضمیمه الفوائد از همان مؤلف چاپ شده است،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ضمیمه الفوائد مؤلف چاپ شده است،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مهدی کجوری</w:t>
      </w:r>
    </w:p>
    <w:p>
      <w:pPr>
        <w:pStyle w:val="BookText"/>
        <w:rPr/>
      </w:pPr>
      <w:r>
        <w:rPr>
          <w:rFonts w:ascii="IRNazanin" w:hAnsi="IRNazanin" w:eastAsia="IRNazanin"/>
          <w:color w:val="111111"/>
          <w:sz w:val="28"/>
          <w:sz w:val="28"/>
          <w:szCs w:val="28"/>
          <w:rtl w:val="true"/>
          <w:lang w:bidi="fa-IR"/>
        </w:rPr>
        <w:t xml:space="preserve">کاظم بن عباسعلی خوانساری،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ق،تهران، رحلی،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فرائد الاصول، آقارضا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 علی الفوائد المرتضویة</w:t>
      </w:r>
    </w:p>
    <w:p>
      <w:pPr>
        <w:pStyle w:val="BookText"/>
        <w:rPr/>
      </w:pPr>
      <w:r>
        <w:rPr>
          <w:rFonts w:ascii="IRNazanin" w:hAnsi="IRNazanin" w:eastAsia="IRNazanin"/>
          <w:color w:val="111111"/>
          <w:sz w:val="28"/>
          <w:sz w:val="28"/>
          <w:szCs w:val="28"/>
          <w:rtl w:val="true"/>
          <w:lang w:bidi="fa-IR"/>
        </w:rPr>
        <w:t xml:space="preserve">تعلیقة فرائد الاصول،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العلویة</w:t>
      </w:r>
    </w:p>
    <w:p>
      <w:pPr>
        <w:pStyle w:val="BookText"/>
        <w:rPr/>
      </w:pPr>
      <w:r>
        <w:rPr>
          <w:rFonts w:ascii="IRNazanin" w:hAnsi="IRNazanin" w:eastAsia="IRNazanin"/>
          <w:color w:val="111111"/>
          <w:sz w:val="28"/>
          <w:sz w:val="28"/>
          <w:szCs w:val="28"/>
          <w:rtl w:val="true"/>
          <w:lang w:bidi="fa-IR"/>
        </w:rPr>
        <w:t>تعلیقة علی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محمدکاظم خراسانی</w:t>
      </w:r>
    </w:p>
    <w:p>
      <w:pPr>
        <w:pStyle w:val="BookText"/>
        <w:rPr/>
      </w:pPr>
      <w:r>
        <w:rPr>
          <w:rFonts w:ascii="IRNazanin" w:hAnsi="IRNazanin" w:eastAsia="IRNazanin"/>
          <w:color w:val="111111"/>
          <w:sz w:val="28"/>
          <w:sz w:val="28"/>
          <w:szCs w:val="28"/>
          <w:rtl w:val="true"/>
          <w:lang w:bidi="fa-IR"/>
        </w:rPr>
        <w:t xml:space="preserve">محمدحسن بن محمدعلی گلپایگانی،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به اهتمام شیخ احمد شیرازی، وزیری،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طباطبایی یزدی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عبدالخالق بن رضا لنجانی،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مقابله و تصحیح به وسیله شیخ علی یزدی و محمدمهدی کاشانی، به اهتمام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محمدباقر صادق تاجر کاشانی، مطبعه سید مرتضی، به ضمیمه دو رساله دیگر از مرحوم یزدی با این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وجیزة فی حکم الظن فی الصلوة و بیان کیفیة صلاة الاحتیاط، رسالة فی مخبرات المریض، و چند رساله از شیخ انصاری با این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الوصایا، کتاب النکاح، کتاب الرضاع، التحریم من جهة المصاهرة، مواریث، رحلی،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اول کتاب شرح حال مرحوم اصفهانی در سه صفحه که مرحوم محمدرضا مظفر نوشته است، رحلی،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محمدعلی بن حاج محمود تبریزی غروی،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همان چاپ، رحلی،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بن عبدالحسین بن علی‌اصغر بن محمدباقر ایروانی نجفی</w:t>
      </w:r>
    </w:p>
    <w:p>
      <w:pPr>
        <w:pStyle w:val="BookText"/>
        <w:rPr/>
      </w:pPr>
      <w:r>
        <w:rPr>
          <w:rFonts w:ascii="IRNazanin" w:hAnsi="IRNazanin" w:eastAsia="IRNazanin"/>
          <w:color w:val="111111"/>
          <w:sz w:val="28"/>
          <w:sz w:val="28"/>
          <w:szCs w:val="28"/>
          <w:rtl w:val="true"/>
          <w:lang w:bidi="fa-IR"/>
        </w:rPr>
        <w:t xml:space="preserve">جلد اول و دوم، محمدعلی بن محمود تبریزی غروی،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اول کتاب شرح حال مرحوم ایروانی که به وسیله محمدعلی اردوبادی نوشته شده است، مطبعه عبدالرحیم علمی، رحلی،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تعلیقة المکاسب، شهیدی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الطالب الی اسرار المکاسب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تعلیقة علی المنهج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محمدباقر بن محمداکمل</w:t>
      </w:r>
    </w:p>
    <w:p>
      <w:pPr>
        <w:pStyle w:val="BookText"/>
        <w:rPr/>
      </w:pPr>
      <w:r>
        <w:rPr>
          <w:rFonts w:ascii="IRNazanin" w:hAnsi="IRNazanin" w:eastAsia="IRNazanin"/>
          <w:color w:val="111111"/>
          <w:sz w:val="28"/>
          <w:sz w:val="28"/>
          <w:szCs w:val="28"/>
          <w:rtl w:val="true"/>
          <w:lang w:bidi="fa-IR"/>
        </w:rPr>
        <w:t>در حاشیه منهج المقال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دخان،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شرح هدایة الاثیریه ملا صدرای شیرازی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امام حسن 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به تصحیح و مقابله یوسف بن ابراهیم کجوری مازندرانی، مطبعه ملا عباسعلی،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حاشیه تفسیر علی بن ابراهیم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جلال سیوطی و ملا جلال شافعی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دهلی، با حواشی مفصل به نقل از تفسیر فخر رازی و تفسیر بیضاوی و کتاب‌های دیگر، رحلی،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 آن کتاب التبیان معروف به املاء مامن به الرحمن و در آخر آن کشف الآیات به چاپ رسیده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 اعلی،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کتاب کشف الفوائد فی شرح قواعد العقاید خواجه نصیر طوسی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2326</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تفسیر سوره توحید، فلق و ناس،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 الاثیریة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صدرای شیرازی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ابوحامد محمد بن محمد غزالی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بدون نام ناشر و سال و محل نشر، رقعی،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صدرالدین محمد بن ابراهیم شیرازی</w:t>
      </w:r>
    </w:p>
    <w:p>
      <w:pPr>
        <w:pStyle w:val="BookText"/>
        <w:rPr/>
      </w:pPr>
      <w:r>
        <w:rPr>
          <w:rFonts w:ascii="IRNazanin" w:hAnsi="IRNazanin" w:eastAsia="IRNazanin"/>
          <w:color w:val="111111"/>
          <w:sz w:val="28"/>
          <w:sz w:val="28"/>
          <w:szCs w:val="28"/>
          <w:rtl w:val="true"/>
          <w:lang w:bidi="fa-IR"/>
        </w:rPr>
        <w:t xml:space="preserve">شامل تفسیر سوره‌های فاتحه، بقره، آیة‌الکرسی، آیه نور، الم سجده، یس، واقعه، حدید، جمعه، طارق، اعلی، زلزال، آیه و تری الجبال جامده، تهران،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شیرازی، در اول آن شرح حال کوتاهی از ملا صدرا که توسط محمد طاهر طبرسی نوشته شده است، در صفحه آخر مهر کتابخانه علامه امینی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المکتبة المیرزا عبدالحسین الامینی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تفسیر سوره فاتحه و بقره و آیة‌الکرسی، حسن بن علی حسینی شیرازی،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محمدی، شیراز، به دستور میرزا محمدرضاخان قوام‌الملک، تیراژ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رحلی،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القرآن،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محمدامین گرمرودی تبریزی،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مطبعه حاجی احمد و حاج علی‌آقا به تصحیح کاظم بن محمدعلی، در حاشیه آن تفسیر امام حسن عسکری علیه‌السلام به چاپ رسیده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است، رحلی،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تفرشی،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بن محمدباقر اصفهانی نجفی</w:t>
      </w:r>
    </w:p>
    <w:p>
      <w:pPr>
        <w:pStyle w:val="BookText"/>
        <w:rPr/>
      </w:pP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به اهتمام محمدتقی خوانساری، در پایان آن شرح حال مؤلف به قلم مهدی ملقب به نورالله در ده صفحه وزیری کوچک،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شماره با رسالة فی الولایات شیخ محمدعلی اصفهانی در یک جلد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تقدیس، صابونی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لسان‌الغیب فی تمیز الصحة عن العیب</w:t>
      </w:r>
    </w:p>
    <w:p>
      <w:pPr>
        <w:pStyle w:val="BookText"/>
        <w:rPr/>
      </w:pPr>
      <w:r>
        <w:rPr>
          <w:rFonts w:ascii="IRNazanin" w:hAnsi="IRNazanin" w:eastAsia="IRNazanin"/>
          <w:color w:val="111111"/>
          <w:sz w:val="28"/>
          <w:sz w:val="28"/>
          <w:szCs w:val="28"/>
          <w:rtl w:val="true"/>
          <w:lang w:bidi="fa-IR"/>
        </w:rPr>
        <w:t>التقریر المعقول فی بیان الحاصل و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احمد</w:t>
      </w:r>
    </w:p>
    <w:p>
      <w:pPr>
        <w:pStyle w:val="BookText"/>
        <w:rPr/>
      </w:pPr>
      <w:r>
        <w:rPr>
          <w:rFonts w:ascii="IRNazanin" w:hAnsi="IRNazanin" w:eastAsia="IRNazanin"/>
          <w:color w:val="111111"/>
          <w:sz w:val="28"/>
          <w:sz w:val="28"/>
          <w:szCs w:val="28"/>
          <w:rtl w:val="true"/>
          <w:lang w:bidi="fa-IR"/>
        </w:rPr>
        <w:t xml:space="preserve">در ضمن فوائد الضیائیه جامی،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فیما یتعلق بمسائل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به ضمیمه رسالة فی تحقیق المشتق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الاعلم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حبیب‌الله رشتی</w:t>
      </w:r>
    </w:p>
    <w:p>
      <w:pPr>
        <w:pStyle w:val="BookText"/>
        <w:rPr/>
      </w:pP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شیرازی، پالتویی،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التقید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w:t>
      </w:r>
    </w:p>
    <w:p>
      <w:pPr>
        <w:pStyle w:val="BookText"/>
        <w:rPr/>
      </w:pP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ورّام بن ابی فراس اشتری</w:t>
      </w:r>
    </w:p>
    <w:p>
      <w:pPr>
        <w:pStyle w:val="BookText"/>
        <w:rPr/>
      </w:pPr>
      <w:r>
        <w:rPr>
          <w:rFonts w:ascii="IRNazanin" w:hAnsi="IRNazanin" w:eastAsia="IRNazanin"/>
          <w:color w:val="111111"/>
          <w:sz w:val="28"/>
          <w:sz w:val="28"/>
          <w:szCs w:val="28"/>
          <w:rtl w:val="true"/>
          <w:lang w:bidi="fa-IR"/>
        </w:rPr>
        <w:t xml:space="preserve">کاتب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محمدصادق، کاتب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عبدالغفار همدانی، تهران،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کارخانه مشهدی تقی، بانی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قاسم، به سعی و اهتمام شیخ محمدکاظم رشتی، وزیری،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التنبیهات العلیة علی وظایف الصلوة القلبیة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 xml:space="preserve">عبدالکریم شریف شیرازی، تهران، کارخانه کربلایی محمدحسین،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 حسینی، به ضمیمه کشف الفوائد چاپ شده است، وزیری،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مجموعه رسائل شهید ثانی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الانبیاء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علم‌الهدی بن ابوالقاسم موسوی</w:t>
      </w:r>
    </w:p>
    <w:p>
      <w:pPr>
        <w:pStyle w:val="BookText"/>
        <w:rPr/>
      </w:pPr>
      <w:r>
        <w:rPr>
          <w:rFonts w:ascii="IRNazanin" w:hAnsi="IRNazanin" w:eastAsia="IRNazanin"/>
          <w:color w:val="111111"/>
          <w:sz w:val="28"/>
          <w:sz w:val="28"/>
          <w:szCs w:val="28"/>
          <w:rtl w:val="true"/>
          <w:lang w:bidi="fa-IR"/>
        </w:rPr>
        <w:t xml:space="preserve">عبدالرحیم بن محمدتقی تبریزی، دارالطباعه حاج ابراهیم،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محمدحسن مامقانی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حرف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شیخ محمدحسین زنجانی، مطبعه رضویه،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نجف، رحلی،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2050</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قسم دوم از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 شین تا محمد بن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شیخ محمدحسین زنجانی، مطبعه رضویه،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نجف، رحلی،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الجوانی تا آخر کتاب و به ضمیمه کتاب مقیاس الهدایة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محمدحسین زنجانی،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نجف، مطبعه رضویه حاج شیخ محمدصادق کتبی،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ینابیع الاسلام فی تقدیر الشرایع و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فی ردّ الجاحد</w:t>
      </w:r>
    </w:p>
    <w:p>
      <w:pPr>
        <w:pStyle w:val="BookText"/>
        <w:rPr/>
      </w:pPr>
      <w:r>
        <w:rPr>
          <w:rFonts w:ascii="IRNazanin" w:hAnsi="IRNazanin" w:eastAsia="IRNazanin"/>
          <w:color w:val="111111"/>
          <w:sz w:val="28"/>
          <w:sz w:val="28"/>
          <w:szCs w:val="28"/>
          <w:rtl w:val="true"/>
          <w:lang w:bidi="fa-IR"/>
        </w:rPr>
        <w:t>التنقید لاحکام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موسوی مشهور به ابوطالب بن ابوالقاسم موسوی زنجانی</w:t>
      </w:r>
    </w:p>
    <w:p>
      <w:pPr>
        <w:pStyle w:val="BookText"/>
        <w:rPr/>
      </w:pPr>
      <w:r>
        <w:rPr>
          <w:rFonts w:ascii="IRNazanin" w:hAnsi="IRNazanin" w:eastAsia="IRNazanin"/>
          <w:color w:val="111111"/>
          <w:sz w:val="28"/>
          <w:sz w:val="28"/>
          <w:szCs w:val="28"/>
          <w:rtl w:val="true"/>
          <w:lang w:bidi="fa-IR"/>
        </w:rPr>
        <w:t xml:space="preserve">احمد بن محمد هزارجریبی،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شیرازی، رقعی،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علی محمد کشمیری، به ضمیمه رساله اعتقادات یا سیر و سلوک علامه محمدباقر مجلسی،رقعی،</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قوانین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محمدحسین بن بهاءالدین محمد قمی</w:t>
      </w:r>
    </w:p>
    <w:p>
      <w:pPr>
        <w:pStyle w:val="BookText"/>
        <w:rPr/>
      </w:pPr>
      <w:r>
        <w:rPr>
          <w:rFonts w:ascii="IRNazanin" w:hAnsi="IRNazanin" w:eastAsia="IRNazanin"/>
          <w:color w:val="111111"/>
          <w:sz w:val="28"/>
          <w:sz w:val="28"/>
          <w:szCs w:val="28"/>
          <w:rtl w:val="true"/>
          <w:lang w:bidi="fa-IR"/>
        </w:rPr>
        <w:t xml:space="preserve">صدرالکتاب احمد بن میرزا سید محمد طباطبایی اردستانی،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بدون نام ناشر و محل نشر، وزیری،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3357</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توضیح المشکلات فی توضیح بعض الآیات و الاشعار و الاحجیات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نام ناشر و محل نشر،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با شرح شواهد سیوطی در یک جلد صحافی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المقال فی علم الدرایة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علی کنی تهرانی</w:t>
      </w:r>
    </w:p>
    <w:p>
      <w:pPr>
        <w:pStyle w:val="BookText"/>
        <w:rPr/>
      </w:pPr>
      <w:r>
        <w:rPr>
          <w:rFonts w:ascii="IRNazanin" w:hAnsi="IRNazanin" w:eastAsia="IRNazanin"/>
          <w:color w:val="111111"/>
          <w:sz w:val="28"/>
          <w:sz w:val="28"/>
          <w:szCs w:val="28"/>
          <w:rtl w:val="true"/>
          <w:lang w:bidi="fa-IR"/>
        </w:rPr>
        <w:t xml:space="preserve">کلبعلی قزوینی،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افست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در خاتمه منتهی‌المقال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مقنعه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ابوجعفر محمد بن حسن</w:t>
      </w:r>
    </w:p>
    <w:p>
      <w:pPr>
        <w:pStyle w:val="BookText"/>
        <w:rPr/>
      </w:pPr>
      <w:r>
        <w:rPr>
          <w:rFonts w:ascii="IRNazanin" w:hAnsi="IRNazanin" w:eastAsia="IRNazanin"/>
          <w:color w:val="111111"/>
          <w:sz w:val="28"/>
          <w:sz w:val="28"/>
          <w:szCs w:val="28"/>
          <w:rtl w:val="true"/>
          <w:lang w:bidi="fa-IR"/>
        </w:rPr>
        <w:t xml:space="preserve">کاتب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خوانساری، کاتب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عبدالعلی درجزینی، جلد اول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دوم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سعی و اهتمام سیدمحمد کتابفروش، در اول کتاب شرح حال مؤلف در یک صفحه به قلم ابوطالب محمد موسوی که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نوشته است، به سعی و اهتمام سیدمحمدعلی کتابفروش، رحلی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جلد اول در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جلد اول و ش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w:t>
      </w:r>
    </w:p>
    <w:p>
      <w:pPr>
        <w:pStyle w:val="BookText"/>
        <w:rPr/>
      </w:pPr>
      <w:r>
        <w:rPr>
          <w:rFonts w:ascii="IRNazanin" w:hAnsi="IRNazanin" w:eastAsia="IRNazanin"/>
          <w:color w:val="111111"/>
          <w:sz w:val="28"/>
          <w:sz w:val="28"/>
          <w:szCs w:val="28"/>
          <w:rtl w:val="true"/>
          <w:lang w:bidi="fa-IR"/>
        </w:rPr>
        <w:t xml:space="preserve">عبدالله بن محمدرضا خوشنویس خورانی سدهی اصفهانی،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ضمن الخلاصة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bookmarkStart w:id="129" w:name="pg3339_24967"/>
    </w:p>
    <w:p>
      <w:pPr>
        <w:pStyle w:val="BookText"/>
        <w:rPr/>
      </w:pPr>
      <w:bookmarkEnd w:id="129"/>
      <w:r>
        <w:rPr>
          <w:rFonts w:ascii="IRNazanin" w:hAnsi="IRNazanin" w:eastAsia="IRNazanin"/>
          <w:color w:val="111111"/>
          <w:sz w:val="28"/>
          <w:sz w:val="28"/>
          <w:szCs w:val="28"/>
          <w:rtl w:val="true"/>
          <w:lang w:bidi="fa-IR"/>
        </w:rPr>
        <w:t>تهذیب الوصول الی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تهران، به اهتمام ابوالقاسم بن علی‌اکبر جیلانی، در آخر آن شرح کوتاه مؤلف در دو صفحه، خشتی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Heading3"/>
        <w:numPr>
          <w:ilvl w:val="2"/>
          <w:numId w:val="1"/>
        </w:numPr>
        <w:rPr/>
      </w:pPr>
      <w:bookmarkStart w:id="130" w:name="__RefHeading___Toc2475297_2749589250"/>
      <w:bookmarkStart w:id="131" w:name="_Toc45"/>
      <w:bookmarkEnd w:id="130"/>
      <w:r>
        <w:rPr>
          <w:rtl w:val="true"/>
        </w:rPr>
        <w:t xml:space="preserve">« </w:t>
      </w:r>
      <w:r>
        <w:rPr>
          <w:rtl w:val="true"/>
        </w:rPr>
        <w:t xml:space="preserve">ث </w:t>
      </w:r>
      <w:r>
        <w:rPr>
          <w:rtl w:val="true"/>
        </w:rPr>
        <w:t>»</w:t>
      </w:r>
      <w:bookmarkEnd w:id="131"/>
    </w:p>
    <w:p>
      <w:pPr>
        <w:pStyle w:val="BookText"/>
        <w:rPr/>
      </w:pP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 xml:space="preserve">محمدابراهیم تبریزی بن محمدباقر مرندی،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کتاب مبکی العیون و الغیبه و البیان فی اخبار صاحب الزمان چاپ شده است، خشتی،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بن محمدعلی تبریزی،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محسن بن محمدباقر، مطبعه مشهدی اسدآقا، خشتی،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2798</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bookmarkStart w:id="132" w:name="pg3339_24968"/>
    </w:p>
    <w:p>
      <w:pPr>
        <w:pStyle w:val="Heading3"/>
        <w:numPr>
          <w:ilvl w:val="2"/>
          <w:numId w:val="1"/>
        </w:numPr>
        <w:rPr/>
      </w:pPr>
      <w:bookmarkStart w:id="133" w:name="__RefHeading___Toc2475299_2749589250"/>
      <w:bookmarkStart w:id="134" w:name="_Toc46"/>
      <w:bookmarkEnd w:id="132"/>
      <w:bookmarkEnd w:id="133"/>
      <w:r>
        <w:rPr>
          <w:rtl w:val="true"/>
        </w:rPr>
        <w:t xml:space="preserve">« </w:t>
      </w:r>
      <w:r>
        <w:rPr>
          <w:rtl w:val="true"/>
        </w:rPr>
        <w:t xml:space="preserve">ج </w:t>
      </w:r>
      <w:r>
        <w:rPr>
          <w:rtl w:val="true"/>
        </w:rPr>
        <w:t>»</w:t>
      </w:r>
      <w:bookmarkEnd w:id="134"/>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هاشم، تبریز،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حاج ابراهیم تبریزی، رقعی،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محمدحسن گلپایگانی،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هر باب چند فصل، بدون نام کاتب،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هر باب چند فصل، بدون نام کاتب،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شیخ عبدالحسین فرزند ملا محمدعلی،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الدروس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غلائینی</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ناشر و محل و سال نشر، رقعی،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السعادات فی موجبات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بن ابی‌ذر نراقی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محمود بن ملا صالح بروجردی، وزیری،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علی‌رضا شریف اردکانی</w:t>
      </w:r>
    </w:p>
    <w:p>
      <w:pPr>
        <w:pStyle w:val="BookText"/>
        <w:rPr/>
      </w:pPr>
      <w:r>
        <w:rPr>
          <w:rFonts w:ascii="IRNazanin" w:hAnsi="IRNazanin" w:eastAsia="IRNazanin"/>
          <w:color w:val="111111"/>
          <w:sz w:val="28"/>
          <w:sz w:val="28"/>
          <w:szCs w:val="28"/>
          <w:rtl w:val="true"/>
          <w:lang w:bidi="fa-IR"/>
        </w:rPr>
        <w:t xml:space="preserve">زین‌العابدین قمی،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شیخ رضا کتابفروش تهرانی، رحلی،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محمدشفیع خوانساری،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به اهتمام محمدباقر خوانساری،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تبریز،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حاج ابراهیم تبریزی، رحلی،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ملا علی خوانساری،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بن محمدشفیع قمی،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بن محمدشفیع، تهران،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المقاصد فی شرح القواعد للعلامة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نورالدین علی بن حسین</w:t>
      </w:r>
    </w:p>
    <w:p>
      <w:pPr>
        <w:pStyle w:val="BookText"/>
        <w:rPr/>
      </w:pPr>
      <w:r>
        <w:rPr>
          <w:rFonts w:ascii="IRNazanin" w:hAnsi="IRNazanin" w:eastAsia="IRNazanin"/>
          <w:color w:val="111111"/>
          <w:sz w:val="28"/>
          <w:sz w:val="28"/>
          <w:szCs w:val="28"/>
          <w:rtl w:val="true"/>
          <w:lang w:bidi="fa-IR"/>
        </w:rPr>
        <w:t xml:space="preserve">جلد اول، بدون نام کاتب و ناشر و سال و محل نشر، از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رحلی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بدون نام کاتب و سال و محل نشر، رحلی،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امثله و شرح امثله، صرف میر سیدشریف جرجانی، تصریف ابراهیم بن عبدالوهاب زنجانی، شرح تصریف سعدالدین تفتازانی، شرح انموزج جمال‌الدین محمد بن عبدالغنی اردبیلی، هدایه، عوامل منظوم، عوامل ملا محسن قزوینی، عوامل عبدالقادر جرجانی، شرح عوامل جرجانی، هدایه، صمدیه شیخ بهایی، کبری فی المنطق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سیدشریف جرجانی، آداب المتعلمین خواجه نصیر طوسی و صیغ مشکله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مطبعه الله قلی، بدون صفحه‌شمار، به ضمیمه حاشیه ملا عبدالله یزدی، خشتی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بن محمد حسینی تبریزی،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به اهتمام میرزا محسن، وزیری،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تفرشی، بدون نام ناشر و سال و محل نشر، وزیری،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خوشنویس، کتابفروشی علمیه اسلامیه،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تهران، وزیری،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علی‌اکبر خوانساری،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طالقانی،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مطبعه حاج ابراهیم،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حاجی عباسعلی، خشتی،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بن محمد خوانساری،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حاجی ابراهیم، وزیری،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افتادگی دارد،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ناشر، سال و محل نشر، وزیری، افتادگی دارد،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الجرائد السبعة فی علائم ظهور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نجفی دولت‌آبادی مرندی</w:t>
      </w:r>
    </w:p>
    <w:p>
      <w:pPr>
        <w:pStyle w:val="BookText"/>
        <w:rPr/>
      </w:pPr>
      <w:r>
        <w:rPr>
          <w:rFonts w:ascii="IRNazanin" w:hAnsi="IRNazanin" w:eastAsia="IRNazanin"/>
          <w:color w:val="111111"/>
          <w:sz w:val="28"/>
          <w:sz w:val="28"/>
          <w:szCs w:val="28"/>
          <w:rtl w:val="true"/>
          <w:lang w:bidi="fa-IR"/>
        </w:rPr>
        <w:t xml:space="preserve">زین‌العابدین محلاتی، خشتی،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اول کتاب لوامع الانوار به چاپ رسیده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 بن اشعث کوفی</w:t>
      </w:r>
    </w:p>
    <w:p>
      <w:pPr>
        <w:pStyle w:val="BookText"/>
        <w:rPr/>
      </w:pPr>
      <w:r>
        <w:rPr>
          <w:rFonts w:ascii="IRNazanin" w:hAnsi="IRNazanin" w:eastAsia="IRNazanin"/>
          <w:color w:val="111111"/>
          <w:sz w:val="28"/>
          <w:sz w:val="28"/>
          <w:szCs w:val="28"/>
          <w:rtl w:val="true"/>
          <w:lang w:bidi="fa-IR"/>
        </w:rPr>
        <w:t xml:space="preserve">حسین میرجهانی، تهران،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اسلامیه، وزیری،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ضمن قرب الاسناد نیز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علی بن حسین</w:t>
      </w:r>
    </w:p>
    <w:p>
      <w:pPr>
        <w:pStyle w:val="BookText"/>
        <w:rPr/>
      </w:pPr>
      <w:r>
        <w:rPr>
          <w:rFonts w:ascii="IRNazanin" w:hAnsi="IRNazanin" w:eastAsia="IRNazanin"/>
          <w:color w:val="111111"/>
          <w:sz w:val="28"/>
          <w:sz w:val="28"/>
          <w:szCs w:val="28"/>
          <w:rtl w:val="true"/>
          <w:lang w:bidi="fa-IR"/>
        </w:rPr>
        <w:t>در حاشیه درر الفوائد چاپ شده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فوائد الملیه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 بکمال العمل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رضی‌الدین علی بن موسی حلی</w:t>
      </w:r>
    </w:p>
    <w:p>
      <w:pPr>
        <w:pStyle w:val="BookText"/>
        <w:rPr/>
      </w:pPr>
      <w:r>
        <w:rPr>
          <w:rFonts w:ascii="IRNazanin" w:hAnsi="IRNazanin" w:eastAsia="IRNazanin"/>
          <w:color w:val="111111"/>
          <w:sz w:val="28"/>
          <w:sz w:val="28"/>
          <w:szCs w:val="28"/>
          <w:rtl w:val="true"/>
          <w:lang w:bidi="fa-IR"/>
        </w:rPr>
        <w:t xml:space="preserve">بدون نام کاتب، تهران، مطبعه شیخ احمد شیرازی،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قصد القرآن و الدعا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رسالة فی قاعدة نفی العسر و الحرج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جنة الامان الواقیة و جنة الایمان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تقی‌الدین ابراهیم بن علی عاملی کفعمی</w:t>
      </w:r>
    </w:p>
    <w:p>
      <w:pPr>
        <w:pStyle w:val="BookText"/>
        <w:rPr/>
      </w:pPr>
      <w:r>
        <w:rPr>
          <w:rFonts w:ascii="IRNazanin" w:hAnsi="IRNazanin" w:eastAsia="IRNazanin"/>
          <w:color w:val="111111"/>
          <w:sz w:val="28"/>
          <w:sz w:val="28"/>
          <w:szCs w:val="28"/>
          <w:rtl w:val="true"/>
          <w:lang w:bidi="fa-IR"/>
        </w:rPr>
        <w:t xml:space="preserve">عبدالله حایری تهرانی،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حبیب‌الله، رحلی،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جنة الواقیة و الجنّة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جنة الامان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تقی‌الدین ابراهیم بن علی عاملی کفعمی</w:t>
      </w:r>
    </w:p>
    <w:p>
      <w:pPr>
        <w:pStyle w:val="BookText"/>
        <w:rPr/>
      </w:pPr>
      <w:r>
        <w:rPr>
          <w:rFonts w:ascii="IRNazanin" w:hAnsi="IRNazanin" w:eastAsia="IRNazanin"/>
          <w:color w:val="111111"/>
          <w:sz w:val="28"/>
          <w:sz w:val="28"/>
          <w:szCs w:val="28"/>
          <w:rtl w:val="true"/>
          <w:lang w:bidi="fa-IR"/>
        </w:rPr>
        <w:t xml:space="preserve">بدون نام کاتب و ناشر و سال و محل نشر، جیبی،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اجتماع الامر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سیدمحمدکاظم طباطبایی یزدی</w:t>
      </w:r>
    </w:p>
    <w:p>
      <w:pPr>
        <w:pStyle w:val="BookText"/>
        <w:rPr/>
      </w:pPr>
      <w:r>
        <w:rPr>
          <w:rFonts w:ascii="IRNazanin" w:hAnsi="IRNazanin" w:eastAsia="IRNazanin"/>
          <w:color w:val="111111"/>
          <w:sz w:val="28"/>
          <w:sz w:val="28"/>
          <w:szCs w:val="28"/>
          <w:rtl w:val="true"/>
          <w:lang w:bidi="fa-IR"/>
        </w:rPr>
        <w:t xml:space="preserve">زین‌العابدین اصفهانی،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 مرتضی، وزیری،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رسالة الواجب آقا حسین خوانساری و رساله در شبهه استلزام آقا حسین خوانساری و رساله حاشیه شبهه استلزام محقق سبزواری و حاشیه حاشیه رساله شبهه استلزام آقا حسین 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التسامح فی ادلة السنن 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به ضمیمه رسالة فی تحقیق المشتق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فضل بن حسن طبرسی</w:t>
      </w:r>
    </w:p>
    <w:p>
      <w:pPr>
        <w:pStyle w:val="BookText"/>
        <w:rPr/>
      </w:pPr>
      <w:r>
        <w:rPr>
          <w:rFonts w:ascii="IRNazanin" w:hAnsi="IRNazanin" w:eastAsia="IRNazanin"/>
          <w:color w:val="111111"/>
          <w:sz w:val="28"/>
          <w:sz w:val="28"/>
          <w:szCs w:val="28"/>
          <w:rtl w:val="true"/>
          <w:lang w:bidi="fa-IR"/>
        </w:rPr>
        <w:t xml:space="preserve">محمدحسن گلپایگانی،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الجوامع الفقهیه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و هدایه شیخ صدوق، انتصار الشیعة و الناصریات سید مرتضی، الجواهرِ قاضی ابن برّاج، اشاره حلبی، المراسمِ سلاّر، نهایه شیخ طوسی، نکت النهایه محقق</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حلی، الغنیه ابوالمکارم ابن زهره حلبی، الوسیله ابن حمزه و رسالة فی تحقیق حال ابی‌بصیر از محمدمهدی بن حسن موسوی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کاتبان مختلف، تهران،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 السنیة فی الاحادیث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حر عاملی</w:t>
      </w:r>
    </w:p>
    <w:p>
      <w:pPr>
        <w:pStyle w:val="BookText"/>
        <w:rPr/>
      </w:pPr>
      <w:r>
        <w:rPr>
          <w:rFonts w:ascii="IRNazanin" w:hAnsi="IRNazanin" w:eastAsia="IRNazanin"/>
          <w:color w:val="111111"/>
          <w:sz w:val="28"/>
          <w:sz w:val="28"/>
          <w:szCs w:val="28"/>
          <w:rtl w:val="true"/>
          <w:lang w:bidi="fa-IR"/>
        </w:rPr>
        <w:t xml:space="preserve">محمدرضا بن محمد خوانساری،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ابوالقاسم محمدصادق حسینی، رقعی،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سعدالدین بن عبدالعزیز ابن برّاج طرابلسی</w:t>
      </w:r>
    </w:p>
    <w:p>
      <w:pPr>
        <w:pStyle w:val="BookText"/>
        <w:rPr/>
      </w:pPr>
      <w:r>
        <w:rPr>
          <w:rFonts w:ascii="IRNazanin" w:hAnsi="IRNazanin" w:eastAsia="IRNazanin"/>
          <w:color w:val="111111"/>
          <w:sz w:val="28"/>
          <w:sz w:val="28"/>
          <w:szCs w:val="28"/>
          <w:rtl w:val="true"/>
          <w:lang w:bidi="fa-IR"/>
        </w:rPr>
        <w:t>در ضمن الجوامع الفقهیه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محمد غزالی</w:t>
      </w:r>
    </w:p>
    <w:p>
      <w:pPr>
        <w:pStyle w:val="BookText"/>
        <w:rPr/>
      </w:pPr>
      <w:r>
        <w:rPr>
          <w:rFonts w:ascii="IRNazanin" w:hAnsi="IRNazanin" w:eastAsia="IRNazanin"/>
          <w:color w:val="111111"/>
          <w:sz w:val="28"/>
          <w:sz w:val="28"/>
          <w:szCs w:val="28"/>
          <w:rtl w:val="true"/>
          <w:lang w:bidi="fa-IR"/>
        </w:rPr>
        <w:t>بدون نام ناشر و کاتب و سال و محل نشر، در آخر آن چند بیتی که میرزا ساغر در فوت حاج میرمحمدصادق</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وزیری،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جواهرالکلام فی شرح شرایع الاسلام للمحقق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بن محمدباقر نجفی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بن اسدالله خوانساری،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بن خلیل تبریزی،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2886</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پایان آن قصیده‌ای که در مدح صاحب جواهر سروده شده به خط محمد بن علی‌اصغر چرندابی مندرج است، رحلی،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و ناشر و سال و محل نشر، رحلی،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 این شماره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رساله‌ای در مقولات عشر فلسفی از شیخ مهدی موجود است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زکوة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بن محمد رسولی أسکوئی،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دارالطباعه احمد، رحلی،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رحلی،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 تا النذر و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مطبعه حاجی محمد، تهران،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التجارة تا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آخر آن قصیده سیدحسن بحرالعلوم در مدح صاحب جواهر به خط محمد بن علی‌اصغر چرندابی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مندرج است، رحلی،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التجارة تا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خوانساری،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میرزا باقر تهرانی،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التجارة تا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حاج احمد آقا کتابفروش تبریزی ملقب به مؤیّد العلماء،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الصید و الذباحه تا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تهران، دارالطباعه دولتی،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آخر، علی بن محمدعلی خوانساری،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النضید فی شرح منطق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ابومنصور حسن بن یوسف</w:t>
      </w:r>
    </w:p>
    <w:p>
      <w:pPr>
        <w:pStyle w:val="BookText"/>
        <w:rPr/>
      </w:pPr>
      <w:r>
        <w:rPr>
          <w:rFonts w:ascii="IRNazanin" w:hAnsi="IRNazanin" w:eastAsia="IRNazanin"/>
          <w:color w:val="111111"/>
          <w:sz w:val="28"/>
          <w:sz w:val="28"/>
          <w:szCs w:val="28"/>
          <w:rtl w:val="true"/>
          <w:lang w:bidi="fa-IR"/>
        </w:rPr>
        <w:t xml:space="preserve">محمدصادق بن محمدرضا تویسرکانی،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آخر آن رساله تصور و تصدیق ملا صدرا و در حاشیه رساله ملا صدرا رسالة فی کیفیة اتصاف المهیة بالوجود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700</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bookmarkStart w:id="135" w:name="pg3339_24976"/>
    </w:p>
    <w:p>
      <w:pPr>
        <w:pStyle w:val="Heading3"/>
        <w:numPr>
          <w:ilvl w:val="2"/>
          <w:numId w:val="1"/>
        </w:numPr>
        <w:rPr/>
      </w:pPr>
      <w:bookmarkStart w:id="136" w:name="__RefHeading___Toc2475301_2749589250"/>
      <w:bookmarkStart w:id="137" w:name="_Toc47"/>
      <w:bookmarkEnd w:id="135"/>
      <w:bookmarkEnd w:id="136"/>
      <w:r>
        <w:rPr>
          <w:rtl w:val="true"/>
        </w:rPr>
        <w:t xml:space="preserve">« </w:t>
      </w:r>
      <w:r>
        <w:rPr>
          <w:rtl w:val="true"/>
        </w:rPr>
        <w:t xml:space="preserve">ح </w:t>
      </w:r>
      <w:r>
        <w:rPr>
          <w:rtl w:val="true"/>
        </w:rPr>
        <w:t>»</w:t>
      </w:r>
      <w:bookmarkEnd w:id="137"/>
    </w:p>
    <w:p>
      <w:pPr>
        <w:pStyle w:val="BookText"/>
        <w:rPr/>
      </w:pPr>
      <w:r>
        <w:rPr>
          <w:rFonts w:ascii="IRNazanin" w:hAnsi="IRNazanin" w:eastAsia="IRNazanin"/>
          <w:color w:val="111111"/>
          <w:sz w:val="28"/>
          <w:sz w:val="28"/>
          <w:szCs w:val="28"/>
          <w:rtl w:val="true"/>
          <w:lang w:bidi="fa-IR"/>
        </w:rPr>
        <w:t>حاشیة اسرارالصلوة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عبدالرسول مازندرانی</w:t>
      </w:r>
    </w:p>
    <w:p>
      <w:pPr>
        <w:pStyle w:val="BookText"/>
        <w:rPr/>
      </w:pPr>
      <w:r>
        <w:rPr>
          <w:rFonts w:ascii="IRNazanin" w:hAnsi="IRNazanin" w:eastAsia="IRNazanin"/>
          <w:color w:val="111111"/>
          <w:sz w:val="28"/>
          <w:sz w:val="28"/>
          <w:szCs w:val="28"/>
          <w:rtl w:val="true"/>
          <w:lang w:bidi="fa-IR"/>
        </w:rPr>
        <w:t>در حاشیه کشف الفوائد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مقاصد العلیة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مقاصد العلیه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البهجة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ابوطالب اصفهانی</w:t>
      </w:r>
    </w:p>
    <w:p>
      <w:pPr>
        <w:pStyle w:val="BookText"/>
        <w:rPr/>
      </w:pPr>
      <w:r>
        <w:rPr>
          <w:rFonts w:ascii="IRNazanin" w:hAnsi="IRNazanin" w:eastAsia="IRNazanin"/>
          <w:color w:val="111111"/>
          <w:sz w:val="28"/>
          <w:sz w:val="28"/>
          <w:szCs w:val="28"/>
          <w:rtl w:val="true"/>
          <w:lang w:bidi="fa-IR"/>
        </w:rPr>
        <w:t xml:space="preserve">یوسف بن عباس،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تبریز، دارالطباعه حاج ابراهیم، خشتی،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کلبعلی ابن عباس قزوینی،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الله قلی خان به مباشرت محمدعلی بن محمدحسین خوانساری،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بن محمدتقی حسینی تبریزی،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خشتی،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تحریرالقواعد المنطقیة فی شرح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 xml:space="preserve">محمدحسین،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محمداسماعیل، به اهتمام آخوند ملا الله‌وردی،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کلبعلی افشار،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بن حسین یزدی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کربلایی محمدقلی و کربلایی محمدحسین و کربلایی حسن، در حاشیه آن نظم کبری فی المنطق به فارسی و حاشیه ملا علیرضا تجلی و صمدیّه و عوامل منظومه و کبری فی المنطق به چاپ رسیده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شرح حاشیه از میرزا علیرضا تجلی،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غلامرضا تهرانی، به ضمیمه حاشیه میرزا علیرضا تجلی،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مباشرت محمدعلی بن محمدحسین خراسانی، به ضمیمه حاشیه فارسی ملا علی‌رضا تجلی اردکانی،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جرفادقانی،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حاشیه میرزا علیرضا تجلی، وزیری،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خشتی،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خشتی،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مهدی خوشنویس،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تصحیح محمدعلی موسوی روضاتی و احمد موسوی روضاتی، خشتی،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خوانساری، تهران،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تقی، به ضمیمه حاشیه میرزا علیرضا تجلی، وزیری،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عبدالله تهرانی، تهران،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محمدعلی بن محمدحسین خراسانی، به ضمیمه حاشیه ملا علیرضا تجلی،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محمدحسین تفرشی،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وزیری، به ضمیمه حاشیه ملا علیرضا تجلی،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محمدقاسم بن علی‌اصغر گلپایگانی،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سیدحسین خراسانی تهرانی مشهور به واعظ و آقا رضا خوانساری،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حاشیه ملا علیرضا تجلی و به ضمیمه اربعون حدیث منظوم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حاشیة رسالة شبهة الاستلزام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w:t>
      </w:r>
    </w:p>
    <w:p>
      <w:pPr>
        <w:pStyle w:val="BookText"/>
        <w:rPr/>
      </w:pPr>
      <w:r>
        <w:rPr>
          <w:rFonts w:ascii="IRNazanin" w:hAnsi="IRNazanin" w:eastAsia="IRNazanin"/>
          <w:color w:val="111111"/>
          <w:sz w:val="28"/>
          <w:sz w:val="28"/>
          <w:szCs w:val="28"/>
          <w:rtl w:val="true"/>
          <w:lang w:bidi="fa-IR"/>
        </w:rPr>
        <w:t>حاشیه ای است که خوانساری در رد ایرادات محقق سبزواری بر رساله شبهة الاستلزام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صفحات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اجتماع امر و نهی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حاشیه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علی‌اکبر</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و تاریخ و محل نشر، به دستور سلیمان خان چاپ شده است، خشتی،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رسالة شبهة الاستلزام للخوانساری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سبزواری</w:t>
      </w:r>
    </w:p>
    <w:p>
      <w:pPr>
        <w:pStyle w:val="BookText"/>
        <w:rPr/>
      </w:pPr>
      <w:r>
        <w:rPr>
          <w:rFonts w:ascii="IRNazanin" w:hAnsi="IRNazanin" w:eastAsia="IRNazanin"/>
          <w:color w:val="111111"/>
          <w:sz w:val="28"/>
          <w:sz w:val="28"/>
          <w:szCs w:val="28"/>
          <w:rtl w:val="true"/>
          <w:lang w:bidi="fa-IR"/>
        </w:rPr>
        <w:t xml:space="preserve">این رساله در صفحات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رساله اجتماع امر و نهی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جمال‌الدین بن حسین خوانساری</w:t>
      </w:r>
    </w:p>
    <w:p>
      <w:pPr>
        <w:pStyle w:val="BookText"/>
        <w:rPr/>
      </w:pPr>
      <w:r>
        <w:rPr>
          <w:rFonts w:ascii="IRNazanin" w:hAnsi="IRNazanin" w:eastAsia="IRNazanin"/>
          <w:color w:val="111111"/>
          <w:sz w:val="28"/>
          <w:sz w:val="28"/>
          <w:szCs w:val="28"/>
          <w:rtl w:val="true"/>
          <w:lang w:bidi="fa-IR"/>
        </w:rPr>
        <w:t xml:space="preserve">علی‌اکبر خوانساری،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مطبعه کربلایی محمدقلی و کربلایی محمدحسن تهرانی،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الروضة البهیه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الروضة البهیة</w:t>
      </w:r>
    </w:p>
    <w:p>
      <w:pPr>
        <w:pStyle w:val="BookText"/>
        <w:rPr/>
      </w:pPr>
      <w:r>
        <w:rPr>
          <w:rFonts w:ascii="IRNazanin" w:hAnsi="IRNazanin" w:eastAsia="IRNazanin"/>
          <w:color w:val="111111"/>
          <w:sz w:val="28"/>
          <w:sz w:val="28"/>
          <w:szCs w:val="28"/>
          <w:rtl w:val="true"/>
          <w:lang w:bidi="fa-IR"/>
        </w:rPr>
        <w:t xml:space="preserve">حاشیه شرح المنظومه، هیدجی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شرح المنظومة</w:t>
      </w:r>
    </w:p>
    <w:p>
      <w:pPr>
        <w:pStyle w:val="BookText"/>
        <w:rPr/>
      </w:pPr>
      <w:r>
        <w:rPr>
          <w:rFonts w:ascii="IRNazanin" w:hAnsi="IRNazanin" w:eastAsia="IRNazanin"/>
          <w:color w:val="111111"/>
          <w:sz w:val="28"/>
          <w:sz w:val="28"/>
          <w:szCs w:val="28"/>
          <w:rtl w:val="true"/>
          <w:lang w:bidi="fa-IR"/>
        </w:rPr>
        <w:t xml:space="preserve">حاشیة شفا،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شفا</w:t>
      </w:r>
    </w:p>
    <w:p>
      <w:pPr>
        <w:pStyle w:val="BookText"/>
        <w:rPr/>
      </w:pPr>
      <w:r>
        <w:rPr>
          <w:rFonts w:ascii="IRNazanin" w:hAnsi="IRNazanin" w:eastAsia="IRNazanin"/>
          <w:color w:val="111111"/>
          <w:sz w:val="28"/>
          <w:sz w:val="28"/>
          <w:szCs w:val="28"/>
          <w:rtl w:val="true"/>
          <w:lang w:bidi="fa-IR"/>
        </w:rPr>
        <w:t>حاشیة الصحیفة السجادیة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محمدباقر استرآبادی، میرداماد</w:t>
      </w:r>
    </w:p>
    <w:p>
      <w:pPr>
        <w:pStyle w:val="BookText"/>
        <w:rPr/>
      </w:pPr>
      <w:r>
        <w:rPr>
          <w:rFonts w:ascii="IRNazanin" w:hAnsi="IRNazanin" w:eastAsia="IRNazanin"/>
          <w:color w:val="111111"/>
          <w:sz w:val="28"/>
          <w:sz w:val="28"/>
          <w:szCs w:val="28"/>
          <w:rtl w:val="true"/>
          <w:lang w:bidi="fa-IR"/>
        </w:rPr>
        <w:t>در حاشیه نور الانوار فی شرح الصحیفة السجادیة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عروة‌الوثقی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حاشیه سید ابراهیم حسینی اصطهباناتی مشهور به میرزا آقا شیرازی،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تبریزی غروی، چاپ دوم، مطبعه مرتضویه، نجف اشرف،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سید ابوالحسن اصفهانی،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مهدی تبریزی جرجانی، نجف، مطبعه مرتضویه،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حاشیه سید ابوالحسن اصفهانی و محمدحسین بروجردی، حاشیه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محمدحسین زنجانی، مطبعه علمیه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همدانی تهرانی، تهران، چاپخانه 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دو نسخه از حاشیه سید محمدحجت کوهکمری و حاشیه سید ابوالحسن اصفهانی، حاشیه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نسخه یک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عبدالکریم هریسی ارونقی، تهران، مطبعه علمیه،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الشریعه احمد بن محمد با نظارت شیخ زین‌العابدین سرخه‌ای،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اخوان کتابچی، وزیری،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نسخه از حاشیه سید محمدحسین بروجردی و میرزا محمدحسین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اول از حاشیه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همدانی تهرانی، تهران، چاپخانه 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دوم از حاشیه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شیخ محمدحسین، نجف اشرف،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مرتضویه، وزیری،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سید محمدحسین بروجردی، بدون نام کاتب،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سید محمدحسین بروجردی،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همدانی تهرانی، تهران، چاپخانه 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3244</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حاشیه آقا حسین بن محمود طباطبایی قمی، بدون نام کاتب، نجف،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شیخ عبدالکریم حائری یزدی،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نقوی خوانساری، بدون نام ناشر و محل نشر،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حاشیه میرزا محمدحسین نائینی و وسیلة‌النجاة ملا حسین سجاسی، حاشیه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قمی، نجف،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مطبعه مرتضویه، وزیری،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سید محمد حجت کوهکمری،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عبدالکریم هریسی ارونقی، تهران، مطبعه علمیه،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میرزای نائینی، حجت کوهکمری، محمدحسین بروجردی، عبدالهادی شیرازی، سید ابوالقاسم خوئی، محمدهادی میلانی و محمدکاظم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چاپ‌های متعدد هستند که یکجا صحافی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فرائد الاصول</w:t>
      </w:r>
    </w:p>
    <w:p>
      <w:pPr>
        <w:pStyle w:val="BookText"/>
        <w:rPr/>
      </w:pPr>
      <w:r>
        <w:rPr>
          <w:rFonts w:ascii="IRNazanin" w:hAnsi="IRNazanin" w:eastAsia="IRNazanin"/>
          <w:color w:val="111111"/>
          <w:sz w:val="28"/>
          <w:sz w:val="28"/>
          <w:szCs w:val="28"/>
          <w:rtl w:val="true"/>
          <w:lang w:bidi="fa-IR"/>
        </w:rPr>
        <w:t>حاشیه فوائد ضیائیه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عصام‌الدین</w:t>
      </w:r>
    </w:p>
    <w:p>
      <w:pPr>
        <w:pStyle w:val="BookText"/>
        <w:rPr/>
      </w:pPr>
      <w:r>
        <w:rPr>
          <w:rFonts w:ascii="IRNazanin" w:hAnsi="IRNazanin" w:eastAsia="IRNazanin"/>
          <w:color w:val="111111"/>
          <w:sz w:val="28"/>
          <w:sz w:val="28"/>
          <w:szCs w:val="28"/>
          <w:rtl w:val="true"/>
          <w:lang w:bidi="fa-IR"/>
        </w:rPr>
        <w:t>در حاشیه کتاب حاشیه فوائد الضیائیه سید نعمت‌الله جزایری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فوائد الضیائیة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بن عبدالله جزایری</w:t>
      </w:r>
    </w:p>
    <w:p>
      <w:pPr>
        <w:pStyle w:val="BookText"/>
        <w:rPr/>
      </w:pPr>
      <w:r>
        <w:rPr>
          <w:rFonts w:ascii="IRNazanin" w:hAnsi="IRNazanin" w:eastAsia="IRNazanin"/>
          <w:color w:val="111111"/>
          <w:sz w:val="28"/>
          <w:sz w:val="28"/>
          <w:szCs w:val="28"/>
          <w:rtl w:val="true"/>
          <w:lang w:bidi="fa-IR"/>
        </w:rPr>
        <w:t xml:space="preserve">سید طهماسب بن عبدالله حسینی طالقانی،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بن محمدهادی طالقانی،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رقعی، بدون صفحه‌شمار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اول و آخر افتادگی دارد،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بن مهدی خوانساری،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 علی بن عباس قزوینی،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 آن حاشیه عصام‌الدین بر فوائد الضیائیه چاپ شده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قوانین الاصول،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القوانین</w:t>
      </w:r>
    </w:p>
    <w:p>
      <w:pPr>
        <w:pStyle w:val="BookText"/>
        <w:rPr/>
      </w:pPr>
      <w:r>
        <w:rPr>
          <w:rFonts w:ascii="IRNazanin" w:hAnsi="IRNazanin" w:eastAsia="IRNazanin"/>
          <w:color w:val="111111"/>
          <w:sz w:val="28"/>
          <w:sz w:val="28"/>
          <w:szCs w:val="28"/>
          <w:rtl w:val="true"/>
          <w:lang w:bidi="fa-IR"/>
        </w:rPr>
        <w:t>حاشیة 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مجتهد قزوینی</w:t>
      </w:r>
    </w:p>
    <w:p>
      <w:pPr>
        <w:pStyle w:val="BookText"/>
        <w:rPr/>
      </w:pPr>
      <w:r>
        <w:rPr>
          <w:rFonts w:ascii="IRNazanin" w:hAnsi="IRNazanin" w:eastAsia="IRNazanin"/>
          <w:color w:val="111111"/>
          <w:sz w:val="28"/>
          <w:sz w:val="28"/>
          <w:szCs w:val="28"/>
          <w:rtl w:val="true"/>
          <w:lang w:bidi="fa-IR"/>
        </w:rPr>
        <w:t xml:space="preserve">محمدهاشم بن حسین، تبریز،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حاج ابراهیم تبریزی، وزیری،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جواد طارمی زنجانی</w:t>
      </w:r>
    </w:p>
    <w:p>
      <w:pPr>
        <w:pStyle w:val="BookText"/>
        <w:rPr/>
      </w:pPr>
      <w:r>
        <w:rPr>
          <w:rFonts w:ascii="IRNazanin" w:hAnsi="IRNazanin" w:eastAsia="IRNazanin"/>
          <w:color w:val="111111"/>
          <w:sz w:val="28"/>
          <w:sz w:val="28"/>
          <w:szCs w:val="28"/>
          <w:rtl w:val="true"/>
          <w:lang w:bidi="fa-IR"/>
        </w:rPr>
        <w:t xml:space="preserve">محمدعلی مدرس، مکتبه مصطفوی،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چاپخانه شفیعی تهران، وزیری،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تهرانی،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سیدمحمد زنجانی و تصحیح طاهر کلاردشتی طبرسی، وزیری،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کشف الریبة فی الغیبة و 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w:t>
      </w:r>
    </w:p>
    <w:p>
      <w:pPr>
        <w:pStyle w:val="BookText"/>
        <w:rPr/>
      </w:pPr>
      <w:r>
        <w:rPr>
          <w:rFonts w:ascii="IRNazanin" w:hAnsi="IRNazanin" w:eastAsia="IRNazanin"/>
          <w:color w:val="111111"/>
          <w:sz w:val="28"/>
          <w:sz w:val="28"/>
          <w:szCs w:val="28"/>
          <w:rtl w:val="true"/>
          <w:lang w:bidi="fa-IR"/>
        </w:rPr>
        <w:t>در حاشیه کشف الریبه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1705</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حاشیة کشف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w:t>
      </w:r>
    </w:p>
    <w:p>
      <w:pPr>
        <w:pStyle w:val="BookText"/>
        <w:rPr/>
      </w:pPr>
      <w:r>
        <w:rPr>
          <w:rFonts w:ascii="IRNazanin" w:hAnsi="IRNazanin" w:eastAsia="IRNazanin"/>
          <w:color w:val="111111"/>
          <w:sz w:val="28"/>
          <w:sz w:val="28"/>
          <w:szCs w:val="28"/>
          <w:rtl w:val="true"/>
          <w:lang w:bidi="fa-IR"/>
        </w:rPr>
        <w:t>در حاشیه کشف الفوائد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محمدجعفر قمی حائری</w:t>
      </w:r>
    </w:p>
    <w:p>
      <w:pPr>
        <w:pStyle w:val="BookText"/>
        <w:rPr/>
      </w:pPr>
      <w:r>
        <w:rPr>
          <w:rFonts w:ascii="IRNazanin" w:hAnsi="IRNazanin" w:eastAsia="IRNazanin"/>
          <w:color w:val="111111"/>
          <w:sz w:val="28"/>
          <w:sz w:val="28"/>
          <w:szCs w:val="28"/>
          <w:rtl w:val="true"/>
          <w:lang w:bidi="fa-IR"/>
        </w:rPr>
        <w:t xml:space="preserve">جلد اول و دوم، محمدعلی بن محمود بن مهدی تبریزی،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نجف، مطبعه مرتضویه، وزیری،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همان چاپ، وزیری،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همان چاپ، وزیری،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کفایة‌الاصول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بن عبدالحسین مشکینی اردبیلی</w:t>
      </w:r>
    </w:p>
    <w:p>
      <w:pPr>
        <w:pStyle w:val="BookText"/>
        <w:rPr/>
      </w:pPr>
      <w:r>
        <w:rPr>
          <w:rFonts w:ascii="IRNazanin" w:hAnsi="IRNazanin" w:eastAsia="IRNazanin"/>
          <w:color w:val="111111"/>
          <w:sz w:val="28"/>
          <w:sz w:val="28"/>
          <w:szCs w:val="28"/>
          <w:rtl w:val="true"/>
          <w:lang w:bidi="fa-IR"/>
        </w:rPr>
        <w:t xml:space="preserve">جلد اول، محمدعلی بن مهدی تبریزی نجفی، نجف، مطبعه مرتضویه،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المطول</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چلبی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شیراز،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خوانساری، 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تصحیح آقا سید احمد خوانساری،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محمدصالح بن احمد مازندرانی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علی رضا بن عباسعلی خوانساری، تهران،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در ضمن آن حاشیه خلیفه سلطان بر معالم العلماء چاپ شده 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حسین بن محمد مرعشی آملی، سلطان العلماء</w:t>
      </w:r>
    </w:p>
    <w:p>
      <w:pPr>
        <w:pStyle w:val="BookText"/>
        <w:rPr/>
      </w:pPr>
      <w:r>
        <w:rPr>
          <w:rFonts w:ascii="IRNazanin" w:hAnsi="IRNazanin" w:eastAsia="IRNazanin"/>
          <w:color w:val="111111"/>
          <w:sz w:val="28"/>
          <w:sz w:val="28"/>
          <w:szCs w:val="28"/>
          <w:rtl w:val="true"/>
          <w:lang w:bidi="fa-IR"/>
        </w:rPr>
        <w:t>به ضمیمه حاشیه معالم الدین ملا صالح مازندرانی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شیرازی</w:t>
      </w:r>
    </w:p>
    <w:p>
      <w:pPr>
        <w:pStyle w:val="BookText"/>
        <w:rPr/>
      </w:pPr>
      <w:r>
        <w:rPr>
          <w:rFonts w:ascii="IRNazanin" w:hAnsi="IRNazanin" w:eastAsia="IRNazanin"/>
          <w:color w:val="111111"/>
          <w:sz w:val="28"/>
          <w:sz w:val="28"/>
          <w:szCs w:val="28"/>
          <w:rtl w:val="true"/>
          <w:lang w:bidi="fa-IR"/>
        </w:rPr>
        <w:t xml:space="preserve">جلد اول و دوم، بدون نام کاتب، تهران،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شیخ احمد شیرازی، وزیری،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مکاسب شیخ انصاری، میرزا علی ایروانی، محمدحسین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سیدمحمدکاظم خراسانی، محمدکاظم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المکاسب</w:t>
      </w:r>
    </w:p>
    <w:p>
      <w:pPr>
        <w:pStyle w:val="BookText"/>
        <w:rPr/>
      </w:pPr>
      <w:r>
        <w:rPr>
          <w:rFonts w:ascii="IRNazanin" w:hAnsi="IRNazanin" w:eastAsia="IRNazanin"/>
          <w:color w:val="111111"/>
          <w:sz w:val="28"/>
          <w:sz w:val="28"/>
          <w:szCs w:val="28"/>
          <w:rtl w:val="true"/>
          <w:lang w:bidi="fa-IR"/>
        </w:rPr>
        <w:t xml:space="preserve">حاشیه ملا عبدالله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تهذیب المنطق</w:t>
      </w:r>
    </w:p>
    <w:p>
      <w:pPr>
        <w:pStyle w:val="BookText"/>
        <w:rPr/>
      </w:pPr>
      <w:r>
        <w:rPr>
          <w:rFonts w:ascii="Amiri" w:hAnsi="Amiri" w:eastAsia="Amiri" w:cs="Amiri"/>
          <w:color w:val="111111"/>
          <w:sz w:val="28"/>
          <w:sz w:val="28"/>
          <w:szCs w:val="28"/>
          <w:rtl w:val="true"/>
          <w:lang w:bidi="ar-SA"/>
        </w:rPr>
        <w:t xml:space="preserve">الحبوة </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در ضمن مجموعه رسائل شهید ثانی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بهاءالدین محمد بن حسین عاملی</w:t>
      </w:r>
    </w:p>
    <w:p>
      <w:pPr>
        <w:pStyle w:val="BookText"/>
        <w:rPr/>
      </w:pPr>
      <w:r>
        <w:rPr>
          <w:rFonts w:ascii="IRNazanin" w:hAnsi="IRNazanin" w:eastAsia="IRNazanin"/>
          <w:color w:val="111111"/>
          <w:sz w:val="28"/>
          <w:sz w:val="28"/>
          <w:szCs w:val="28"/>
          <w:rtl w:val="true"/>
          <w:lang w:bidi="fa-IR"/>
        </w:rPr>
        <w:t xml:space="preserve">علی بن حبیب‌الله اصفهانی،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مطبعه شیخ احمد شیرازی، وزیری،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آن کتاب‌های الوجیزه فی علم الدرایة و الفرائض البهائیة، مشرق الشمسین و اکسیر السعادتین، رسالة وجیزة فی تحقیق مقدار الکر و رساله دیگر در تحقیق مقدار کر و العروة الوثقی در تفسیر سوره حمد همه از تألیفات شیخ بهایی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حجیة الاستصحاب،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الفوائد و مخزن الفرائد</w:t>
      </w:r>
    </w:p>
    <w:p>
      <w:pPr>
        <w:pStyle w:val="BookText"/>
        <w:rPr/>
      </w:pPr>
      <w:r>
        <w:rPr>
          <w:rFonts w:ascii="IRNazanin" w:hAnsi="IRNazanin" w:eastAsia="IRNazanin"/>
          <w:color w:val="111111"/>
          <w:sz w:val="28"/>
          <w:sz w:val="28"/>
          <w:szCs w:val="28"/>
          <w:rtl w:val="true"/>
          <w:lang w:bidi="fa-IR"/>
        </w:rPr>
        <w:t>حدائق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افضل‌علی مجتهد تبریزی ایروانی</w:t>
      </w:r>
    </w:p>
    <w:p>
      <w:pPr>
        <w:pStyle w:val="BookText"/>
        <w:rPr/>
      </w:pPr>
      <w:r>
        <w:rPr>
          <w:rFonts w:ascii="IRNazanin" w:hAnsi="IRNazanin" w:eastAsia="IRNazanin"/>
          <w:color w:val="111111"/>
          <w:sz w:val="28"/>
          <w:sz w:val="28"/>
          <w:szCs w:val="28"/>
          <w:rtl w:val="true"/>
          <w:lang w:bidi="fa-IR"/>
        </w:rPr>
        <w:t xml:space="preserve">جلد اول، احمد موسوی، تبریز،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آقا علی‌اصغر، خشتی،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الحدائق الناظرة فی احکام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بن احمد بحرانی</w:t>
      </w:r>
    </w:p>
    <w:p>
      <w:pPr>
        <w:pStyle w:val="BookText"/>
        <w:rPr/>
      </w:pPr>
      <w:r>
        <w:rPr>
          <w:rFonts w:ascii="IRNazanin" w:hAnsi="IRNazanin" w:eastAsia="IRNazanin"/>
          <w:color w:val="111111"/>
          <w:sz w:val="28"/>
          <w:sz w:val="28"/>
          <w:szCs w:val="28"/>
          <w:rtl w:val="true"/>
          <w:lang w:bidi="fa-IR"/>
        </w:rPr>
        <w:t xml:space="preserve">جلد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غلامعلی بن محمدرسول اسکوئی،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محمدکاظم، رحلی،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کتاب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کاظم بن محمدعلی، رحلی،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و دوم کتاب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کتاب 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چاپ سابق، رحلی،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تجارة تا آخر کتاب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بن حسین،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تبریزی، رحلی،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الزکوة تا آخر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 جلد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محمدرضا خوشنویس،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احمدآقا تبریزی، کاتب 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بن احمد، رحلی، در صحافی جابجا شده،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الزکوة تا آخر کتاب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محمدرضا خوشنویس، مطبعه حاج احمدآقا تبریزی،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تجارة تا آخر 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محمدرضا خوشنویس،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عبدالصمد بن احمد،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احمدآقا، تبریز، رحلی،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بن حسین،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تبریزی، رحلی،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الحدائق الندیة فی شرح الصمدیة للشیخ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علی‌خان مدنی شیرازی</w:t>
      </w:r>
    </w:p>
    <w:p>
      <w:pPr>
        <w:pStyle w:val="BookText"/>
        <w:rPr/>
      </w:pPr>
      <w:r>
        <w:rPr>
          <w:rFonts w:ascii="IRNazanin" w:hAnsi="IRNazanin" w:eastAsia="IRNazanin"/>
          <w:color w:val="111111"/>
          <w:sz w:val="28"/>
          <w:sz w:val="28"/>
          <w:szCs w:val="28"/>
          <w:rtl w:val="true"/>
          <w:lang w:bidi="fa-IR"/>
        </w:rPr>
        <w:t xml:space="preserve">محمدحسن بن حسین همدانی،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در اولش وقف‌نامه‌ای به تاریخ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بن محمد،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محمدهاشم بن حسین،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دارالطباعه حاج ابراهیم تبریزی، وزیری،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العالم رساله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محمدباقر استرآبادی</w:t>
      </w:r>
    </w:p>
    <w:p>
      <w:pPr>
        <w:pStyle w:val="BookText"/>
        <w:rPr/>
      </w:pPr>
      <w:r>
        <w:rPr>
          <w:rFonts w:ascii="IRNazanin" w:hAnsi="IRNazanin" w:eastAsia="IRNazanin"/>
          <w:color w:val="111111"/>
          <w:sz w:val="28"/>
          <w:sz w:val="28"/>
          <w:szCs w:val="28"/>
          <w:rtl w:val="true"/>
          <w:lang w:bidi="fa-IR"/>
        </w:rPr>
        <w:t>در حاشیه قبسات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عیسی بن هشام او فترة من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تاریخی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المویلحی</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مصر، مطبعه السعادة، چاپ سربی، رقعی،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حدیقة الایناس فی اشعار ابی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ملک‌الکتاب شیرازی</w:t>
      </w:r>
    </w:p>
    <w:p>
      <w:pPr>
        <w:pStyle w:val="BookText"/>
        <w:rPr/>
      </w:pPr>
      <w:r>
        <w:rPr>
          <w:rFonts w:ascii="IRNazanin" w:hAnsi="IRNazanin" w:eastAsia="IRNazanin"/>
          <w:color w:val="111111"/>
          <w:sz w:val="28"/>
          <w:sz w:val="28"/>
          <w:szCs w:val="28"/>
          <w:rtl w:val="true"/>
          <w:lang w:bidi="fa-IR"/>
        </w:rPr>
        <w:t xml:space="preserve">میرزا حسین شیرازی، بمبئی، مطبعه جعفری،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الحدیقة الهلالیة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بن حسین عاملی، شیخ بهائی</w:t>
      </w:r>
    </w:p>
    <w:p>
      <w:pPr>
        <w:pStyle w:val="BookText"/>
        <w:rPr/>
      </w:pPr>
      <w:r>
        <w:rPr>
          <w:rFonts w:ascii="IRNazanin" w:hAnsi="IRNazanin" w:eastAsia="IRNazanin"/>
          <w:color w:val="111111"/>
          <w:sz w:val="28"/>
          <w:sz w:val="28"/>
          <w:szCs w:val="28"/>
          <w:rtl w:val="true"/>
          <w:lang w:bidi="fa-IR"/>
        </w:rPr>
        <w:t>در حاشیه نورالانوار فی شرح الصحیفة السجادیه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محمد بن ابراهیم شیرازی</w:t>
      </w:r>
    </w:p>
    <w:p>
      <w:pPr>
        <w:pStyle w:val="BookText"/>
        <w:rPr/>
      </w:pPr>
      <w:r>
        <w:rPr>
          <w:rFonts w:ascii="IRNazanin" w:hAnsi="IRNazanin" w:eastAsia="IRNazanin"/>
          <w:color w:val="111111"/>
          <w:sz w:val="28"/>
          <w:sz w:val="28"/>
          <w:szCs w:val="28"/>
          <w:rtl w:val="true"/>
          <w:lang w:bidi="fa-IR"/>
        </w:rPr>
        <w:t>در حاشیه کشف الفوائد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آقانجفی اصفهانی</w:t>
      </w:r>
    </w:p>
    <w:p>
      <w:pPr>
        <w:pStyle w:val="BookText"/>
        <w:rPr/>
      </w:pPr>
      <w:r>
        <w:rPr>
          <w:rFonts w:ascii="IRNazanin" w:hAnsi="IRNazanin" w:eastAsia="IRNazanin"/>
          <w:color w:val="111111"/>
          <w:sz w:val="28"/>
          <w:sz w:val="28"/>
          <w:szCs w:val="28"/>
          <w:rtl w:val="true"/>
          <w:lang w:bidi="fa-IR"/>
        </w:rPr>
        <w:t xml:space="preserve">احمد بن محمدعلی اصفهانی،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در حاشیه آن کتاب اسرارالزیارة و برهان الانابه چاپ شده است،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عبدالرحیم بن علی نجف‌آبادی اصفهانی</w:t>
      </w:r>
    </w:p>
    <w:p>
      <w:pPr>
        <w:pStyle w:val="BookText"/>
        <w:rPr/>
      </w:pPr>
      <w:r>
        <w:rPr>
          <w:rFonts w:ascii="IRNazanin" w:hAnsi="IRNazanin" w:eastAsia="IRNazanin"/>
          <w:color w:val="111111"/>
          <w:sz w:val="28"/>
          <w:sz w:val="28"/>
          <w:szCs w:val="28"/>
          <w:rtl w:val="true"/>
          <w:lang w:bidi="fa-IR"/>
        </w:rPr>
        <w:t xml:space="preserve">محمد بن ملا علی خوانساری،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اصفهان، مطبعه سید اسدالله،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3141</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حقایق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 xml:space="preserve">در ضمن کشف الفوائد علامه حلی به چاپ رسیده است، وزیری،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الحقایق الناظرة فی تتمة الحدائق الناظرة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آل عصفور درازی</w:t>
      </w:r>
    </w:p>
    <w:p>
      <w:pPr>
        <w:pStyle w:val="BookText"/>
        <w:rPr/>
      </w:pPr>
      <w:r>
        <w:rPr>
          <w:rFonts w:ascii="IRNazanin" w:hAnsi="IRNazanin" w:eastAsia="IRNazanin"/>
          <w:color w:val="111111"/>
          <w:sz w:val="28"/>
          <w:sz w:val="28"/>
          <w:szCs w:val="28"/>
          <w:rtl w:val="true"/>
          <w:lang w:bidi="fa-IR"/>
        </w:rPr>
        <w:t xml:space="preserve">محمود بن حاج مهدی تبریزی،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نجف، مطبعه مرتضویه، رحلی،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المبین فی تصویب المجتهدین و تخطئة الاخباریین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خضر جناجی نجفی، کاشف‌الغطاء</w:t>
      </w:r>
    </w:p>
    <w:p>
      <w:pPr>
        <w:pStyle w:val="BookText"/>
        <w:rPr/>
      </w:pPr>
      <w:r>
        <w:rPr>
          <w:rFonts w:ascii="IRNazanin" w:hAnsi="IRNazanin" w:eastAsia="IRNazanin"/>
          <w:color w:val="111111"/>
          <w:sz w:val="28"/>
          <w:sz w:val="28"/>
          <w:szCs w:val="28"/>
          <w:rtl w:val="true"/>
          <w:lang w:bidi="fa-IR"/>
        </w:rPr>
        <w:t xml:space="preserve">موسی بن محمدرضا بن جعفر، مطبعه شیخ احمد شیرازی،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 در حاشیه آن کتاب فاروق الحق تألیف محمد بن سید فرج‌الله و به ضمیمه آن کتاب قواعد الستة عشر تألیف شیخ جعفر کاشف الغطاء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المتعالیة فی المسائل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الاسفار الاربعة</w:t>
      </w:r>
    </w:p>
    <w:p>
      <w:pPr>
        <w:pStyle w:val="BookText"/>
        <w:rPr/>
      </w:pPr>
      <w:r>
        <w:rPr>
          <w:rFonts w:ascii="IRNazanin" w:hAnsi="IRNazanin" w:eastAsia="IRNazanin"/>
          <w:color w:val="111111"/>
          <w:sz w:val="28"/>
          <w:sz w:val="28"/>
          <w:szCs w:val="28"/>
          <w:rtl w:val="true"/>
          <w:lang w:bidi="fa-IR"/>
        </w:rPr>
        <w:t>حل العسیر فی احکام العصیر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موسوی خوانساری اصفهانی</w:t>
      </w:r>
    </w:p>
    <w:p>
      <w:pPr>
        <w:pStyle w:val="BookText"/>
        <w:rPr/>
      </w:pPr>
      <w:r>
        <w:rPr>
          <w:rFonts w:ascii="IRNazanin" w:hAnsi="IRNazanin" w:eastAsia="IRNazanin"/>
          <w:color w:val="111111"/>
          <w:sz w:val="28"/>
          <w:sz w:val="28"/>
          <w:szCs w:val="28"/>
          <w:rtl w:val="true"/>
          <w:lang w:bidi="fa-IR"/>
        </w:rPr>
        <w:t>در ضمن مجمع الفوائد و مخزن الفرائد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العقود فی شرح حساب جمل 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بن محمد جیلانی</w:t>
      </w:r>
    </w:p>
    <w:p>
      <w:pPr>
        <w:pStyle w:val="BookText"/>
        <w:rPr/>
      </w:pPr>
      <w:r>
        <w:rPr>
          <w:rFonts w:ascii="IRNazanin" w:hAnsi="IRNazanin" w:eastAsia="IRNazanin"/>
          <w:color w:val="111111"/>
          <w:sz w:val="28"/>
          <w:sz w:val="28"/>
          <w:szCs w:val="28"/>
          <w:rtl w:val="true"/>
          <w:lang w:bidi="fa-IR"/>
        </w:rPr>
        <w:t xml:space="preserve">ابوالقاسم بن محمدرضا نوری،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 به ضمیمه مختصر مجمل در شرح حساب جمل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محمد دمیری</w:t>
      </w:r>
    </w:p>
    <w:p>
      <w:pPr>
        <w:pStyle w:val="BookText"/>
        <w:rPr/>
      </w:pPr>
      <w:r>
        <w:rPr>
          <w:rFonts w:ascii="IRNazanin" w:hAnsi="IRNazanin" w:eastAsia="IRNazanin"/>
          <w:color w:val="111111"/>
          <w:sz w:val="28"/>
          <w:sz w:val="28"/>
          <w:szCs w:val="28"/>
          <w:rtl w:val="true"/>
          <w:lang w:bidi="fa-IR"/>
        </w:rPr>
        <w:t xml:space="preserve">جلد اول و دوم، بدون نام کاتب،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ق، مطبعه علی‌قلی‌خان،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 زاء تا آخر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سربی، مصر،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ابراهیم بن حسن قیّومی زرباوی، در حاشیه آن کتاب عجایب المخلوقات و غرائب الموجودات زکریا قزوینی به چاپ رسیده است، وزیری،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2209</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bookmarkStart w:id="138" w:name="pg3339_24990"/>
    </w:p>
    <w:p>
      <w:pPr>
        <w:pStyle w:val="Heading3"/>
        <w:numPr>
          <w:ilvl w:val="2"/>
          <w:numId w:val="1"/>
        </w:numPr>
        <w:rPr/>
      </w:pPr>
      <w:bookmarkStart w:id="139" w:name="__RefHeading___Toc2475303_2749589250"/>
      <w:bookmarkStart w:id="140" w:name="_Toc48"/>
      <w:bookmarkEnd w:id="138"/>
      <w:bookmarkEnd w:id="139"/>
      <w:r>
        <w:rPr>
          <w:rtl w:val="true"/>
        </w:rPr>
        <w:t xml:space="preserve">« </w:t>
      </w:r>
      <w:r>
        <w:rPr>
          <w:rtl w:val="true"/>
        </w:rPr>
        <w:t xml:space="preserve">خ </w:t>
      </w:r>
      <w:r>
        <w:rPr>
          <w:rtl w:val="true"/>
        </w:rPr>
        <w:t>»</w:t>
      </w:r>
      <w:bookmarkEnd w:id="140"/>
    </w:p>
    <w:p>
      <w:pPr>
        <w:pStyle w:val="BookText"/>
        <w:rPr/>
      </w:pPr>
      <w:r>
        <w:rPr>
          <w:rFonts w:ascii="IRNazanin" w:hAnsi="IRNazanin" w:eastAsia="IRNazanin"/>
          <w:color w:val="111111"/>
          <w:sz w:val="28"/>
          <w:sz w:val="28"/>
          <w:szCs w:val="28"/>
          <w:rtl w:val="true"/>
          <w:lang w:bidi="fa-IR"/>
        </w:rPr>
        <w:t>ختم القرآن، سیدعبدالله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مجموعه احدی عشر رسائل مؤلف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الخراجیه، 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درر الفوائد فی شرح الفوائد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الخرایج و الجرایح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سعید بن هبة‌الله راوندی</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ناشر میرزا محمد شیرازی ملقب به ملک‌الکتاب، وزیری،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قربان‌علی بن علی طالقانی،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به ضمیمه کتاب اربعین علامه مجلسی از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بن مهدی نراقی کاشانی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ملا علی واعظ تبریزی،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مطبعه کربلایی اسد، خشتی،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 خوانساری،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3366</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خزائن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آقا بن عابد دربندی شیروانی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محمدعلی بن محمدرضا،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 xml:space="preserve">محمدرضا بن محمدمهدی خوزانی اصفهانی،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مدرسه دارالفنون، وزیری،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صدیقی خوانساری،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مطبعه شفیعی، تهران، وزیری،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خصایص ا 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حسین شوشتری</w:t>
      </w:r>
    </w:p>
    <w:p>
      <w:pPr>
        <w:pStyle w:val="BookText"/>
        <w:rPr/>
      </w:pPr>
      <w:r>
        <w:rPr>
          <w:rFonts w:ascii="IRNazanin" w:hAnsi="IRNazanin" w:eastAsia="IRNazanin"/>
          <w:color w:val="111111"/>
          <w:sz w:val="28"/>
          <w:sz w:val="28"/>
          <w:szCs w:val="28"/>
          <w:rtl w:val="true"/>
          <w:lang w:bidi="fa-IR"/>
        </w:rPr>
        <w:t xml:space="preserve">علی طالقانی مرجانی،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خصایص وحی المبین فی مناقب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بن بطریق اسدی حلی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بعد از آن کتاب نورالهدایه فی الامامه جلال‌الدین دوانی چاپ شده است، وزیری،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الاقوال فی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میرزا عبدالله تهرانی،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بعد از آن جیزة فی الدرایة شیخ</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بهایی چاپ شده است، وزیری،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بهاءالدین محمد بن حسین عاملی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مطبعه کربلایی محمدقلی و محمدحسین، به اهتمام آقا ابوالحسن، خشتی، بدون صفحه شمار، به ضمیمه فارسی هیئت ملا علی قوشچی و سی فصل خواجه نصیر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ملاحسین خراسانی،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 به ضمیمه فارسی هیئت ملا علی قوشچی و سی فصل خواجه نصیر و دیوان امیرالمؤمنین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محمدحسین خراسانی،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رقعی، بدون صفحه‌شمار، به ضمیمه منظومه الفرند الرضویه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به مباشرت محمد بن علی خوانساری، خشتی، بدون صفحه‌شمار، به ضمیمه فارسی هیئت، سی فصل، شرح قطرالندی، سراج‌القلوب، کنوزالرموز و چهل حدیث منظوم جامی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خشتی، به ضمیمه هیئت فارسی ملا علی قوشچی و سی فصل خواجه نصیر به چاپ رسیده است،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الفصول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صدر بن اسماعیل موسوی عاملی اصفهانی</w:t>
      </w:r>
    </w:p>
    <w:p>
      <w:pPr>
        <w:pStyle w:val="BookText"/>
        <w:rPr/>
      </w:pPr>
      <w:r>
        <w:rPr>
          <w:rFonts w:ascii="IRNazanin" w:hAnsi="IRNazanin" w:eastAsia="IRNazanin"/>
          <w:color w:val="111111"/>
          <w:sz w:val="28"/>
          <w:sz w:val="28"/>
          <w:szCs w:val="28"/>
          <w:rtl w:val="true"/>
          <w:lang w:bidi="fa-IR"/>
        </w:rPr>
        <w:t xml:space="preserve">جلد اول و دوم، علی شمس،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چاپخانه علمی، قم، وزیری،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الخلاصة فی النحو،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الالفیة فی النحو</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الخلاف فی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ابوجعفر محمد بن حسن</w:t>
      </w:r>
    </w:p>
    <w:p>
      <w:pPr>
        <w:pStyle w:val="BookText"/>
        <w:rPr/>
      </w:pPr>
      <w:r>
        <w:rPr>
          <w:rFonts w:ascii="IRNazanin" w:hAnsi="IRNazanin" w:eastAsia="IRNazanin"/>
          <w:color w:val="111111"/>
          <w:sz w:val="28"/>
          <w:sz w:val="28"/>
          <w:szCs w:val="28"/>
          <w:rtl w:val="true"/>
          <w:lang w:bidi="fa-IR"/>
        </w:rPr>
        <w:t xml:space="preserve">یحیی بن حسن حسینی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اسلامیه به نفقه محمدحسین کوشانپور، به اهتمام آقا حسین بروجردی و به تصحیح و مقابله ریحان‌الله نخعی گلپایگانی و عبدالحسین فقیهی و مهدی تبریزی، رحلی،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خلسة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محمدباقر داماد استرآبادی</w:t>
      </w:r>
    </w:p>
    <w:p>
      <w:pPr>
        <w:pStyle w:val="BookText"/>
        <w:rPr/>
      </w:pPr>
      <w:r>
        <w:rPr>
          <w:rFonts w:ascii="IRNazanin" w:hAnsi="IRNazanin" w:eastAsia="IRNazanin"/>
          <w:color w:val="111111"/>
          <w:sz w:val="28"/>
          <w:sz w:val="28"/>
          <w:szCs w:val="28"/>
          <w:rtl w:val="true"/>
          <w:lang w:bidi="fa-IR"/>
        </w:rPr>
        <w:t>در حاشیه قبسات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الاعمال رسالة فی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محمد بن ابراهیم شیرازی</w:t>
      </w:r>
    </w:p>
    <w:p>
      <w:pPr>
        <w:pStyle w:val="BookText"/>
        <w:rPr/>
      </w:pPr>
      <w:r>
        <w:rPr>
          <w:rFonts w:ascii="IRNazanin" w:hAnsi="IRNazanin" w:eastAsia="IRNazanin"/>
          <w:color w:val="111111"/>
          <w:sz w:val="28"/>
          <w:sz w:val="28"/>
          <w:szCs w:val="28"/>
          <w:rtl w:val="true"/>
          <w:lang w:bidi="fa-IR"/>
        </w:rPr>
        <w:t>در حاشیه کشف الفوائد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شیخ جعفر کاشف‌الغطاء</w:t>
      </w:r>
    </w:p>
    <w:p>
      <w:pPr>
        <w:pStyle w:val="BookText"/>
        <w:rPr/>
      </w:pPr>
      <w:r>
        <w:rPr>
          <w:rFonts w:ascii="IRNazanin" w:hAnsi="IRNazanin" w:eastAsia="IRNazanin"/>
          <w:color w:val="111111"/>
          <w:sz w:val="28"/>
          <w:sz w:val="28"/>
          <w:szCs w:val="28"/>
          <w:rtl w:val="true"/>
          <w:lang w:bidi="fa-IR"/>
        </w:rPr>
        <w:t xml:space="preserve">بدون نام کاتب و سال و محل نشر، به مباشرت شیخ احمد شیرازی، رقعی،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2445</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bookmarkStart w:id="141" w:name="pg3339_24994"/>
    </w:p>
    <w:p>
      <w:pPr>
        <w:pStyle w:val="Heading3"/>
        <w:numPr>
          <w:ilvl w:val="2"/>
          <w:numId w:val="1"/>
        </w:numPr>
        <w:rPr/>
      </w:pPr>
      <w:bookmarkStart w:id="142" w:name="__RefHeading___Toc2475305_2749589250"/>
      <w:bookmarkStart w:id="143" w:name="_Toc49"/>
      <w:bookmarkEnd w:id="141"/>
      <w:bookmarkEnd w:id="142"/>
      <w:r>
        <w:rPr>
          <w:rtl w:val="true"/>
        </w:rPr>
        <w:t xml:space="preserve">« </w:t>
      </w:r>
      <w:r>
        <w:rPr>
          <w:rtl w:val="true"/>
        </w:rPr>
        <w:t xml:space="preserve">د </w:t>
      </w:r>
      <w:r>
        <w:rPr>
          <w:rtl w:val="true"/>
        </w:rPr>
        <w:t>»</w:t>
      </w:r>
      <w:bookmarkEnd w:id="143"/>
    </w:p>
    <w:p>
      <w:pPr>
        <w:pStyle w:val="BookText"/>
        <w:rPr/>
      </w:pPr>
      <w:r>
        <w:rPr>
          <w:rFonts w:ascii="IRNazanin" w:hAnsi="IRNazanin" w:eastAsia="IRNazanin"/>
          <w:color w:val="111111"/>
          <w:sz w:val="28"/>
          <w:sz w:val="28"/>
          <w:szCs w:val="28"/>
          <w:rtl w:val="true"/>
          <w:lang w:bidi="fa-IR"/>
        </w:rPr>
        <w:t>دررالفوائد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حائری یزدی</w:t>
      </w:r>
    </w:p>
    <w:p>
      <w:pPr>
        <w:pStyle w:val="BookText"/>
        <w:rPr/>
      </w:pPr>
      <w:r>
        <w:rPr>
          <w:rFonts w:ascii="IRNazanin" w:hAnsi="IRNazanin" w:eastAsia="IRNazanin"/>
          <w:color w:val="111111"/>
          <w:sz w:val="28"/>
          <w:sz w:val="28"/>
          <w:szCs w:val="28"/>
          <w:rtl w:val="true"/>
          <w:lang w:bidi="fa-IR"/>
        </w:rPr>
        <w:t xml:space="preserve">جلد اول و دوم، محمدمهدی بن محمدتقی اصفهانی،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علی‌اصغر، وزیری،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همان چاپ سابق، وزیری،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سیدعلی بن ابوالقاسم رضوی،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محمدعلی شریف،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اتحاد، تهران، وزیری،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 قصیده ازریه شیخ کاظم 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مدائح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جابر بن عبدالحسین بن عبدالحمید</w:t>
      </w:r>
    </w:p>
    <w:p>
      <w:pPr>
        <w:pStyle w:val="BookText"/>
        <w:rPr/>
      </w:pPr>
      <w:r>
        <w:rPr>
          <w:rFonts w:ascii="IRNazanin" w:hAnsi="IRNazanin" w:eastAsia="IRNazanin"/>
          <w:color w:val="111111"/>
          <w:sz w:val="28"/>
          <w:sz w:val="28"/>
          <w:szCs w:val="28"/>
          <w:rtl w:val="true"/>
          <w:lang w:bidi="fa-IR"/>
        </w:rPr>
        <w:t xml:space="preserve">محمدصادق گلپایگانی،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علمیه خاصه مدرسه دارالفنون، رقعی،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عبدالکریم قائنی معروف به فاضل</w:t>
      </w:r>
    </w:p>
    <w:p>
      <w:pPr>
        <w:pStyle w:val="BookText"/>
        <w:rPr/>
      </w:pPr>
      <w:r>
        <w:rPr>
          <w:rFonts w:ascii="IRNazanin" w:hAnsi="IRNazanin" w:eastAsia="IRNazanin"/>
          <w:color w:val="111111"/>
          <w:sz w:val="28"/>
          <w:sz w:val="28"/>
          <w:szCs w:val="28"/>
          <w:rtl w:val="true"/>
          <w:lang w:bidi="fa-IR"/>
        </w:rPr>
        <w:t xml:space="preserve">باب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نجف،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علمیه، وزیری،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2350</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محمدصادق بن ابوالقاسم حسینی،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الدروس النحویة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بک افندی ناصف و محمد افندی و شیخ مصطفی طموم</w:t>
      </w:r>
    </w:p>
    <w:p>
      <w:pPr>
        <w:pStyle w:val="BookText"/>
        <w:rPr/>
      </w:pPr>
      <w:r>
        <w:rPr>
          <w:rFonts w:ascii="IRNazanin" w:hAnsi="IRNazanin" w:eastAsia="IRNazanin"/>
          <w:color w:val="111111"/>
          <w:sz w:val="28"/>
          <w:sz w:val="28"/>
          <w:szCs w:val="28"/>
          <w:rtl w:val="true"/>
          <w:lang w:bidi="fa-IR"/>
        </w:rPr>
        <w:t xml:space="preserve">کتاب اول تا چهارم، طاهر خوشنویس،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مطبعه مشهدی عبدالله، رقعی،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تا سوم، میرزا ابراهیم، شیراز،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شمس، رقعی،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البیضاء فی شرح خطبة فاطمة الزهرا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بن سید اسحاق رضوی</w:t>
      </w:r>
    </w:p>
    <w:p>
      <w:pPr>
        <w:pStyle w:val="BookText"/>
        <w:rPr/>
      </w:pPr>
      <w:r>
        <w:rPr>
          <w:rFonts w:ascii="IRNazanin" w:hAnsi="IRNazanin" w:eastAsia="IRNazanin"/>
          <w:color w:val="111111"/>
          <w:sz w:val="28"/>
          <w:sz w:val="28"/>
          <w:szCs w:val="28"/>
          <w:rtl w:val="true"/>
          <w:lang w:bidi="fa-IR"/>
        </w:rPr>
        <w:t xml:space="preserve">بدون‌نام‌کاتب،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ق،تهران،مطبعه‌علمی،رقعی،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درة الغواص فی اوهام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حریری</w:t>
      </w:r>
    </w:p>
    <w:p>
      <w:pPr>
        <w:pStyle w:val="BookText"/>
        <w:rPr/>
      </w:pPr>
      <w:r>
        <w:rPr>
          <w:rFonts w:ascii="IRNazanin" w:hAnsi="IRNazanin" w:eastAsia="IRNazanin"/>
          <w:color w:val="111111"/>
          <w:sz w:val="28"/>
          <w:sz w:val="28"/>
          <w:szCs w:val="28"/>
          <w:rtl w:val="true"/>
          <w:lang w:bidi="fa-IR"/>
        </w:rPr>
        <w:t xml:space="preserve">بدون نام کاتب، ناشر، سال و محل نشر، از آخر افتادگی دارد، به ضمیمه سر الادب ثعالبی چاپ شده است، رقعی،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بن مرتضی حسینی طباطبائی، بحرالعلوم</w:t>
      </w:r>
    </w:p>
    <w:p>
      <w:pPr>
        <w:pStyle w:val="BookText"/>
        <w:rPr/>
      </w:pPr>
      <w:r>
        <w:rPr>
          <w:rFonts w:ascii="IRNazanin" w:hAnsi="IRNazanin" w:eastAsia="IRNazanin"/>
          <w:color w:val="111111"/>
          <w:sz w:val="28"/>
          <w:sz w:val="28"/>
          <w:szCs w:val="28"/>
          <w:rtl w:val="true"/>
          <w:lang w:bidi="fa-IR"/>
        </w:rPr>
        <w:t xml:space="preserve">محمدعلی گلپایگانی،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میرزا حبیب‌الله، رقعی، بدون صفحه‌شمار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بن آقابزرگ،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سعی شیخ احمد شیرازی، جیبی،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محمدهاشم بن حسین،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منظومه درة البهیة از بحرالعلوم که در اصول فقه سروده است چاپ شده است، رقعی،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النجفیة فی شرح النهج البلاغة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میرزا ابراهیم بن حسین دنبلی خوئی</w:t>
      </w:r>
    </w:p>
    <w:p>
      <w:pPr>
        <w:pStyle w:val="BookText"/>
        <w:rPr/>
      </w:pPr>
      <w:r>
        <w:rPr>
          <w:rFonts w:ascii="IRNazanin" w:hAnsi="IRNazanin" w:eastAsia="IRNazanin"/>
          <w:color w:val="111111"/>
          <w:sz w:val="28"/>
          <w:sz w:val="28"/>
          <w:szCs w:val="28"/>
          <w:rtl w:val="true"/>
          <w:lang w:bidi="fa-IR"/>
        </w:rPr>
        <w:t xml:space="preserve">محمد بن علی محمد تبریزی، تبریز،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صمد بن احمد تبریزی، تبریز،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النجفیّه فی الملتقطات الیوسفیة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بن احمد بحرانی</w:t>
      </w:r>
    </w:p>
    <w:p>
      <w:pPr>
        <w:pStyle w:val="BookText"/>
        <w:rPr/>
      </w:pPr>
      <w:r>
        <w:rPr>
          <w:rFonts w:ascii="IRNazanin" w:hAnsi="IRNazanin" w:eastAsia="IRNazanin"/>
          <w:color w:val="111111"/>
          <w:sz w:val="28"/>
          <w:sz w:val="28"/>
          <w:szCs w:val="28"/>
          <w:rtl w:val="true"/>
          <w:lang w:bidi="fa-IR"/>
        </w:rPr>
        <w:t xml:space="preserve">محمدحسن بن محمدعلی گلپایگانی،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 مرتضی، رحلی،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صد صلوات و نادعلی کبیر و حدیث کساء</w:t>
      </w:r>
    </w:p>
    <w:p>
      <w:pPr>
        <w:pStyle w:val="BookText"/>
        <w:rPr/>
      </w:pPr>
      <w:r>
        <w:rPr>
          <w:rFonts w:ascii="IRNazanin" w:hAnsi="IRNazanin" w:eastAsia="IRNazanin"/>
          <w:color w:val="111111"/>
          <w:sz w:val="28"/>
          <w:sz w:val="28"/>
          <w:szCs w:val="28"/>
          <w:rtl w:val="true"/>
          <w:lang w:bidi="fa-IR"/>
        </w:rPr>
        <w:t>به ضمیمه نثر اللئالی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 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مجموعه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فرائدالاصول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اصفهانی مسجدشاهی، آقانجفی</w:t>
      </w:r>
    </w:p>
    <w:p>
      <w:pPr>
        <w:pStyle w:val="BookText"/>
        <w:rPr/>
      </w:pPr>
      <w:r>
        <w:rPr>
          <w:rFonts w:ascii="IRNazanin" w:hAnsi="IRNazanin" w:eastAsia="IRNazanin"/>
          <w:color w:val="111111"/>
          <w:sz w:val="28"/>
          <w:sz w:val="28"/>
          <w:szCs w:val="28"/>
          <w:rtl w:val="true"/>
          <w:lang w:bidi="fa-IR"/>
        </w:rPr>
        <w:t>بدون نام کاتب و سال و محل نشر،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الدمعة الساکبة فی المصیبة الراتبة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عبدالکریم دهدشتی بهبهانی</w:t>
      </w:r>
    </w:p>
    <w:p>
      <w:pPr>
        <w:pStyle w:val="BookText"/>
        <w:rPr/>
      </w:pPr>
      <w:r>
        <w:rPr>
          <w:rFonts w:ascii="IRNazanin" w:hAnsi="IRNazanin" w:eastAsia="IRNazanin"/>
          <w:color w:val="111111"/>
          <w:sz w:val="28"/>
          <w:sz w:val="28"/>
          <w:szCs w:val="28"/>
          <w:rtl w:val="true"/>
          <w:lang w:bidi="fa-IR"/>
        </w:rPr>
        <w:t xml:space="preserve">جلد اول تا سوم، عبدالمطلب،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تقریظ چند تن از علما در مدح کتاب در آخر کتاب، رحلی،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دوائر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بن محمد موسوی اصفهانی کاظمی</w:t>
      </w:r>
    </w:p>
    <w:p>
      <w:pPr>
        <w:pStyle w:val="BookText"/>
        <w:rPr/>
      </w:pPr>
      <w:r>
        <w:rPr>
          <w:rFonts w:ascii="IRNazanin" w:hAnsi="IRNazanin" w:eastAsia="IRNazanin"/>
          <w:color w:val="111111"/>
          <w:sz w:val="28"/>
          <w:sz w:val="28"/>
          <w:szCs w:val="28"/>
          <w:rtl w:val="true"/>
          <w:lang w:bidi="fa-IR"/>
        </w:rPr>
        <w:t xml:space="preserve">محمدعلی بن محمود تبریزی، بغداد،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العقول فی اشعار وصی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 علیه‌السلام</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ابوالحسن محمد بن حسین بیهقی نیشابوری کیدری</w:t>
      </w:r>
    </w:p>
    <w:p>
      <w:pPr>
        <w:pStyle w:val="BookText"/>
        <w:rPr/>
      </w:pPr>
      <w:r>
        <w:rPr>
          <w:rFonts w:ascii="IRNazanin" w:hAnsi="IRNazanin" w:eastAsia="IRNazanin"/>
          <w:color w:val="111111"/>
          <w:sz w:val="28"/>
          <w:sz w:val="28"/>
          <w:szCs w:val="28"/>
          <w:rtl w:val="true"/>
          <w:lang w:bidi="fa-IR"/>
        </w:rPr>
        <w:t>بدون نام کاتب، در حاشیه به فارسی شرح شده است، از آخر افتادگی دارد،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فخرالدین موسوی گلپایگانی، بمبئی،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سیدمحمدصاحب شیرازی، رقعی،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علی‌اصغر، در آخر قصیده‌ای در رثاء شیخ انصاری و قصیده‌ای خطاب به میرزا باقر مجتهد از یوسف مرندی، خشتی،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نهج‌البلاغه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خلاصة الحساب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مطبعه حاج ابراهیم، در آخر آن قصیده‌ای در رثای شیخ انصاری و قصیده‌ای‌خطاب‌به میرزاباقر مجتهد از میرزایوسف‌مرندی،خشتی،</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3210</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بدون نام کاتب و سال و محل نشر، خشتی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متنبی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ابوالطیب احمد بن حسین جعفی کندی مشهور به متنبی</w:t>
      </w:r>
    </w:p>
    <w:p>
      <w:pPr>
        <w:pStyle w:val="BookText"/>
        <w:rPr/>
      </w:pPr>
      <w:r>
        <w:rPr>
          <w:rFonts w:ascii="IRNazanin" w:hAnsi="IRNazanin" w:eastAsia="IRNazanin"/>
          <w:color w:val="111111"/>
          <w:sz w:val="28"/>
          <w:sz w:val="28"/>
          <w:szCs w:val="28"/>
          <w:rtl w:val="true"/>
          <w:lang w:bidi="fa-IR"/>
        </w:rPr>
        <w:t xml:space="preserve">داود، بمبئی،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میرزا محمد شیرازی ملقب به ملک‌الکتاب، مطبعه حسینی، در حاشیه آن منتخب شرح عکبری و واحدی بر دیوان متنبی به چاپ رسیده است، وزیری،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مجنون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والبی</w:t>
      </w:r>
    </w:p>
    <w:p>
      <w:pPr>
        <w:pStyle w:val="BookText"/>
        <w:rPr/>
      </w:pPr>
      <w:r>
        <w:rPr>
          <w:rFonts w:ascii="IRNazanin" w:hAnsi="IRNazanin" w:eastAsia="IRNazanin"/>
          <w:color w:val="111111"/>
          <w:sz w:val="28"/>
          <w:sz w:val="28"/>
          <w:szCs w:val="28"/>
          <w:rtl w:val="true"/>
          <w:lang w:bidi="fa-IR"/>
        </w:rPr>
        <w:t xml:space="preserve">محمد بن علی محمد،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دارالطباعه حاج ابراهیم،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بدون‌نام‌کاتب، بمبئی،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ناصری، رقعی،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حسن تبریزی، تبریز،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مشهدی محمدعلی،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2199</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bookmarkStart w:id="144" w:name="pg3339_24999"/>
    </w:p>
    <w:p>
      <w:pPr>
        <w:pStyle w:val="Heading3"/>
        <w:numPr>
          <w:ilvl w:val="2"/>
          <w:numId w:val="1"/>
        </w:numPr>
        <w:rPr/>
      </w:pPr>
      <w:bookmarkStart w:id="145" w:name="__RefHeading___Toc2475307_2749589250"/>
      <w:bookmarkStart w:id="146" w:name="_Toc50"/>
      <w:bookmarkEnd w:id="144"/>
      <w:bookmarkEnd w:id="145"/>
      <w:r>
        <w:rPr>
          <w:rtl w:val="true"/>
        </w:rPr>
        <w:t xml:space="preserve">« </w:t>
      </w:r>
      <w:r>
        <w:rPr>
          <w:rtl w:val="true"/>
        </w:rPr>
        <w:t xml:space="preserve">ذ </w:t>
      </w:r>
      <w:r>
        <w:rPr>
          <w:rtl w:val="true"/>
        </w:rPr>
        <w:t>»</w:t>
      </w:r>
      <w:bookmarkEnd w:id="146"/>
    </w:p>
    <w:p>
      <w:pPr>
        <w:pStyle w:val="BookText"/>
        <w:rPr/>
      </w:pPr>
      <w:r>
        <w:rPr>
          <w:rFonts w:ascii="IRNazanin" w:hAnsi="IRNazanin" w:eastAsia="IRNazanin"/>
          <w:color w:val="111111"/>
          <w:sz w:val="28"/>
          <w:sz w:val="28"/>
          <w:szCs w:val="28"/>
          <w:rtl w:val="true"/>
          <w:lang w:bidi="fa-IR"/>
        </w:rPr>
        <w:t xml:space="preserve">ذخیرة المعاد فی ذکر مصائب سیدالشهداء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بن محمد حسینی یزدی اردکانی</w:t>
      </w:r>
    </w:p>
    <w:p>
      <w:pPr>
        <w:pStyle w:val="BookText"/>
        <w:rPr/>
      </w:pP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ذخیرة‌المعاد فی شرح الارشاد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بن محمد مؤمن محقق سبزواری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طهارت تا آخر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زین‌العابدین بن علی خوانساری،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ذرایع الاحلام فی شرح شرایع الاسلام للمحقق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عبدالله مامقانی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از کتاب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از کتاب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الشیعة فی احکام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آغاز کتاب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بن عبدالله،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 المسکوک فی اللباس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بن عبدالحسین ایروانی نجفی</w:t>
      </w:r>
    </w:p>
    <w:p>
      <w:pPr>
        <w:pStyle w:val="BookText"/>
        <w:rPr/>
      </w:pPr>
      <w:r>
        <w:rPr>
          <w:rFonts w:ascii="IRNazanin" w:hAnsi="IRNazanin" w:eastAsia="IRNazanin"/>
          <w:color w:val="111111"/>
          <w:sz w:val="28"/>
          <w:sz w:val="28"/>
          <w:szCs w:val="28"/>
          <w:rtl w:val="true"/>
          <w:lang w:bidi="fa-IR"/>
        </w:rPr>
        <w:t xml:space="preserve">بدون نام کاتب، مطبعه عبدالرحیم،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عقداللئالی فی فروع العلم الاجمالی، رقعی،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3232</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bookmarkStart w:id="147" w:name="pg3339_25001"/>
    </w:p>
    <w:p>
      <w:pPr>
        <w:pStyle w:val="Heading3"/>
        <w:numPr>
          <w:ilvl w:val="2"/>
          <w:numId w:val="1"/>
        </w:numPr>
        <w:rPr/>
      </w:pPr>
      <w:bookmarkStart w:id="148" w:name="__RefHeading___Toc2475309_2749589250"/>
      <w:bookmarkStart w:id="149" w:name="_Toc51"/>
      <w:bookmarkEnd w:id="147"/>
      <w:bookmarkEnd w:id="148"/>
      <w:r>
        <w:rPr>
          <w:rtl w:val="true"/>
        </w:rPr>
        <w:t xml:space="preserve">« </w:t>
      </w:r>
      <w:r>
        <w:rPr>
          <w:rtl w:val="true"/>
        </w:rPr>
        <w:t xml:space="preserve">ر </w:t>
      </w:r>
      <w:r>
        <w:rPr>
          <w:rtl w:val="true"/>
        </w:rPr>
        <w:t>»</w:t>
      </w:r>
      <w:bookmarkEnd w:id="149"/>
    </w:p>
    <w:p>
      <w:pPr>
        <w:pStyle w:val="BookText"/>
        <w:rPr/>
      </w:pPr>
      <w:r>
        <w:rPr>
          <w:rFonts w:ascii="IRNazanin" w:hAnsi="IRNazanin" w:eastAsia="IRNazanin"/>
          <w:color w:val="111111"/>
          <w:sz w:val="28"/>
          <w:sz w:val="28"/>
          <w:szCs w:val="28"/>
          <w:rtl w:val="true"/>
          <w:lang w:bidi="fa-IR"/>
        </w:rPr>
        <w:t>ربط الحادث بالقدیم 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طباطبایی جلوه</w:t>
      </w:r>
    </w:p>
    <w:p>
      <w:pPr>
        <w:pStyle w:val="BookText"/>
        <w:rPr/>
      </w:pPr>
      <w:r>
        <w:rPr>
          <w:rFonts w:ascii="IRNazanin" w:hAnsi="IRNazanin" w:eastAsia="IRNazanin"/>
          <w:color w:val="111111"/>
          <w:sz w:val="28"/>
          <w:sz w:val="28"/>
          <w:szCs w:val="28"/>
          <w:rtl w:val="true"/>
          <w:lang w:bidi="fa-IR"/>
        </w:rPr>
        <w:t>در حاشیه هدایه اثیریه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الردود الستة علی 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بن ابوالقاسم موسوی بلادی بهبهانی</w:t>
      </w:r>
    </w:p>
    <w:p>
      <w:pPr>
        <w:pStyle w:val="BookText"/>
        <w:rPr/>
      </w:pPr>
      <w:r>
        <w:rPr>
          <w:rFonts w:ascii="IRNazanin" w:hAnsi="IRNazanin" w:eastAsia="IRNazanin"/>
          <w:color w:val="111111"/>
          <w:sz w:val="28"/>
          <w:sz w:val="28"/>
          <w:szCs w:val="28"/>
          <w:rtl w:val="true"/>
          <w:lang w:bidi="fa-IR"/>
        </w:rPr>
        <w:t xml:space="preserve">عبدالوهاب بن عبدالرحیم، بمبئی، مطبعه مظفری،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p>
    <w:p>
      <w:pPr>
        <w:pStyle w:val="BookText"/>
        <w:rPr/>
      </w:pPr>
      <w:r>
        <w:rPr>
          <w:rFonts w:ascii="IRNazanin" w:hAnsi="IRNazanin" w:eastAsia="IRNazanin"/>
          <w:color w:val="111111"/>
          <w:sz w:val="28"/>
          <w:sz w:val="28"/>
          <w:szCs w:val="28"/>
          <w:rtl w:val="true"/>
          <w:lang w:bidi="fa-IR"/>
        </w:rPr>
        <w:t>رسائل ابوالمعالی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محمد بن محمدابراهیم کرباسی</w:t>
      </w:r>
    </w:p>
    <w:p>
      <w:pPr>
        <w:pStyle w:val="BookText"/>
        <w:rPr/>
      </w:pPr>
      <w:r>
        <w:rPr>
          <w:rFonts w:ascii="IRNazanin" w:hAnsi="IRNazanin" w:eastAsia="IRNazanin"/>
          <w:color w:val="111111"/>
          <w:sz w:val="28"/>
          <w:sz w:val="28"/>
          <w:szCs w:val="28"/>
          <w:rtl w:val="true"/>
          <w:lang w:bidi="fa-IR"/>
        </w:rPr>
        <w:t xml:space="preserve">شامل پانزده رساله فقهی و اصولی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رسالة فی ان الاصل فی استعمال الحقیقة و المجاز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رسالة فی تحریر محل النزاع فی دلالة النهی الفساد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رسالة فی الفرق بین الحیثیة التقییدیة و الحیثیة التعلیلیة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رسالة فی تحقیق اصالة الاشتغال و البرائة فی الشک فی اجزاء الشرطیة و المانعیة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رسالة فی تردد المکلف به بین ماهیتین مختلفتین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رسالة فی تحقیق بین الشک فی التکلیف و الشک فی المکلف به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رسالة فی اشتراط الاستصحاب ببقاء الموضوع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رسالة فی تعارض الاستصحاب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رسالة فی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تعارض الید و استصحاب الملکیة السابقة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رسالة فی تعارض الاستصحاب و اصالة حجیّة العقود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رسالة فی تحقیق لزوم نقد مشیخة الصدوق فی کتاب من لایحضر و الشیخ فی التهذیبین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رسالة فی جواز الاکتفاء فی تصحیح الحدیث بتصحیح الغیر و عدمه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رسالة فی تزکیة الرواة من اهل الرجال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رسالة فی حجیّة الظن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رسالة فی البقاء علی تقلید المجتهد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التمام فی احوال المحققین حاج محمدابراهیم کرباسی و سید بحرالعلوم نجفی و ملا 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میرزا ابوالمعالی و میرزا ابوالهدی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ایران،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شماره‌های متعدد و صفحات بدون‌شماره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احدی عشر، عبدالله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احدی عشر رسائل</w:t>
      </w:r>
    </w:p>
    <w:p>
      <w:pPr>
        <w:pStyle w:val="BookText"/>
        <w:rPr/>
      </w:pPr>
      <w:r>
        <w:rPr>
          <w:rFonts w:ascii="IRNazanin" w:hAnsi="IRNazanin" w:eastAsia="IRNazanin"/>
          <w:color w:val="111111"/>
          <w:sz w:val="28"/>
          <w:sz w:val="28"/>
          <w:szCs w:val="28"/>
          <w:rtl w:val="true"/>
          <w:lang w:bidi="fa-IR"/>
        </w:rPr>
        <w:t>رسائل تسع الرضاعیات و الخراجیات</w:t>
      </w:r>
    </w:p>
    <w:p>
      <w:pPr>
        <w:pStyle w:val="BookText"/>
        <w:rPr/>
      </w:pPr>
      <w:r>
        <w:rPr>
          <w:rFonts w:ascii="IRNazanin" w:hAnsi="IRNazanin" w:eastAsia="IRNazanin"/>
          <w:color w:val="111111"/>
          <w:sz w:val="28"/>
          <w:sz w:val="28"/>
          <w:szCs w:val="28"/>
          <w:rtl w:val="true"/>
          <w:lang w:bidi="fa-IR"/>
        </w:rPr>
        <w:t xml:space="preserve">نه رساله فقهی است، چهار رساله در رضاع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ضوابط الرضاع از میرداماد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رضاعیه از محقق ثانی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رضاعیه از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رضاعیه از شیخ ابراهیم قطیفی؛ و پنج رساله در خراج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قاطعة اللجاج فی حلّ الخراج از محقق ثانی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السراج الوهاج فی نقض قاطعة اللجاج از شیخ ابراهیم قطیفی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خراجیه از مقدس اردبیلی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خراجیه مختصر از مقدس اردبیلی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خراجیه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ماجد شبانی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این رسائل جلد اول مجموعه سی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دیگر از کلمات المحققین چاپ شده است، وزیری،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حسن بن عبدالرحیم مجتهد مراغه‌ای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سریرة الاسلام بنور بصیرة الایمان، بیان نقطة التوحید، میزان المعارف و العلوم، الرسالة الذهبیة، نقطة المعارف و العلوم، محاسن الاحوال و میامن الخصال، سر الخلیقة و سریرة الحقیقة، معرفة الامام، کشف التوحید بالعیان و رساله‌های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بن رزاق تبریزی، دارالطباعه حاج احمدآقای کتابفروش،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حسن فهمی اقشهری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الخاقانیه، طرف علم البیان، ارشاد المبتدی و رساله‌های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دیگر مشخصات، وزیری، صفحه‌شمار متعدد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راحت حسین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حسین بن سیدظاهر حسین رضوی گوپال پوری هندی</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زندگی خود نوشت مؤلف و سپس یازده رساله فقهی و اعتقادی بدین شرح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معنی العصمة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القول السدید فی تحقیق معنی الصعید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رافع الابهام عن ولایة و مصارف سهم الامام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الوجیزة العاصمة من شبهة حرمة الجمع بین ثنتین من ولد فاطمة علیهاالسلام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رسالة الحبط و التکفیر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الانتصار فی حرمة الادبار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القول المنصور فی تیمّم الجنب المعذور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تائید الکلام بنجاسة عرق الجنب من الحرام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البراح لرفع الستر عن وجه الصباح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الصفات الثبوتیة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تعدیة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علی‌احمد رضوی، لکنهو، مطبع واعظ صفدر پریس،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سیدکاظم بن قاسم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سید امجد علی و اجوبه شیخ، رساله بهبهانیه، رساله ملا مهدی، رسالة فی الادلة الاربعة، رساله غریّة، رسالة فی معنی الخلود، رسالة فی المناسبة بین الالفاظ و</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المعانی، رسالة فی الاسم الاعظم، رسالة فی الهیئة، رسالة عبدالله بیک، رساله محمدرحیم‌خان، رساله ملا حسینعلی، رساله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الاسطرلاب، رساله شریفه در بیان سر نقطه، رساله ملا علی برغانی و رساله‌های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دیگر مشخصات، وزیری،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شهید ثانی</w:t>
      </w:r>
    </w:p>
    <w:p>
      <w:pPr>
        <w:pStyle w:val="BookText"/>
        <w:rPr/>
      </w:pPr>
      <w:r>
        <w:rPr>
          <w:rFonts w:ascii="IRNazanin" w:hAnsi="IRNazanin" w:eastAsia="IRNazanin"/>
          <w:color w:val="111111"/>
          <w:sz w:val="28"/>
          <w:sz w:val="28"/>
          <w:szCs w:val="28"/>
          <w:rtl w:val="true"/>
          <w:lang w:bidi="fa-IR"/>
        </w:rPr>
        <w:t xml:space="preserve">رسائل محمدهاشم موسوی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الفوائد و مخزن الفرائد</w:t>
      </w:r>
    </w:p>
    <w:p>
      <w:pPr>
        <w:pStyle w:val="BookText"/>
        <w:rPr/>
      </w:pPr>
      <w:r>
        <w:rPr>
          <w:rFonts w:ascii="IRNazanin" w:hAnsi="IRNazanin" w:eastAsia="IRNazanin"/>
          <w:color w:val="111111"/>
          <w:sz w:val="28"/>
          <w:sz w:val="28"/>
          <w:szCs w:val="28"/>
          <w:rtl w:val="true"/>
          <w:lang w:bidi="fa-IR"/>
        </w:rPr>
        <w:t xml:space="preserve">رسائل مدرس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مدرس اصفهانی</w:t>
      </w:r>
    </w:p>
    <w:p>
      <w:pPr>
        <w:pStyle w:val="BookText"/>
        <w:rPr/>
      </w:pPr>
      <w:r>
        <w:rPr>
          <w:rFonts w:ascii="IRNazanin" w:hAnsi="IRNazanin" w:eastAsia="IRNazanin"/>
          <w:color w:val="111111"/>
          <w:sz w:val="28"/>
          <w:sz w:val="28"/>
          <w:szCs w:val="28"/>
          <w:rtl w:val="true"/>
          <w:lang w:bidi="fa-IR"/>
        </w:rPr>
        <w:t>رسائل میرزا ابوالقاسم حسنی حسینی امام جمعه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وجیزة فی منجزات المریض، وجیرة فی قاعدة الضرر، جواز التسامح فی ادلة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محمدمهدی تاجر کتابفروش، وزیری،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بن حسن خیرالله مصری</w:t>
      </w:r>
    </w:p>
    <w:p>
      <w:pPr>
        <w:pStyle w:val="BookText"/>
        <w:rPr/>
      </w:pPr>
      <w:r>
        <w:rPr>
          <w:rFonts w:ascii="IRNazanin" w:hAnsi="IRNazanin" w:eastAsia="IRNazanin"/>
          <w:color w:val="111111"/>
          <w:sz w:val="28"/>
          <w:sz w:val="28"/>
          <w:szCs w:val="28"/>
          <w:rtl w:val="true"/>
          <w:lang w:bidi="fa-IR"/>
        </w:rPr>
        <w:t xml:space="preserve">عبدالودود سوادی، پیشاور، پاکستان،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حجیّة الظن المتعلق بافعال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سیدمحمدکاظم طباطبایی یزدی</w:t>
      </w:r>
    </w:p>
    <w:p>
      <w:pPr>
        <w:pStyle w:val="BookText"/>
        <w:rPr/>
      </w:pPr>
      <w:r>
        <w:rPr>
          <w:rFonts w:ascii="IRNazanin" w:hAnsi="IRNazanin" w:eastAsia="IRNazanin"/>
          <w:color w:val="111111"/>
          <w:sz w:val="28"/>
          <w:sz w:val="28"/>
          <w:szCs w:val="28"/>
          <w:rtl w:val="true"/>
          <w:lang w:bidi="fa-IR"/>
        </w:rPr>
        <w:t>به ضمیمه تعلیقه مؤلف بر مکاسب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2362</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رسالة الحریریة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محمد بن حسین عاملی</w:t>
      </w:r>
    </w:p>
    <w:p>
      <w:pPr>
        <w:pStyle w:val="BookText"/>
        <w:rPr/>
      </w:pPr>
      <w:r>
        <w:rPr>
          <w:rFonts w:ascii="IRNazanin" w:hAnsi="IRNazanin" w:eastAsia="IRNazanin"/>
          <w:color w:val="111111"/>
          <w:sz w:val="28"/>
          <w:sz w:val="28"/>
          <w:szCs w:val="28"/>
          <w:rtl w:val="true"/>
          <w:lang w:bidi="fa-IR"/>
        </w:rPr>
        <w:t>در حاشیه دررالفوائد فی شرح الفرائد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الحملیة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بن عبدالله مدرس زنوزی، حکیم</w:t>
      </w:r>
    </w:p>
    <w:p>
      <w:pPr>
        <w:pStyle w:val="BookText"/>
        <w:rPr/>
      </w:pPr>
      <w:r>
        <w:rPr>
          <w:rFonts w:ascii="IRNazanin" w:hAnsi="IRNazanin" w:eastAsia="IRNazanin"/>
          <w:color w:val="111111"/>
          <w:sz w:val="28"/>
          <w:sz w:val="28"/>
          <w:szCs w:val="28"/>
          <w:rtl w:val="true"/>
          <w:lang w:bidi="fa-IR"/>
        </w:rPr>
        <w:t xml:space="preserve">احمد تهرانی،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کتاب مفتاح الکلام فی شرح صوم شرایع الاسلام محمدهاشم بن میرعبدالله موسوی صحافی شده است، رقعی،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عبدالرحیم مراغه‌ای</w:t>
      </w:r>
    </w:p>
    <w:p>
      <w:pPr>
        <w:pStyle w:val="BookText"/>
        <w:rPr/>
      </w:pPr>
      <w:r>
        <w:rPr>
          <w:rFonts w:ascii="IRNazanin" w:hAnsi="IRNazanin" w:eastAsia="IRNazanin"/>
          <w:color w:val="111111"/>
          <w:sz w:val="28"/>
          <w:sz w:val="28"/>
          <w:szCs w:val="28"/>
          <w:rtl w:val="true"/>
          <w:lang w:bidi="fa-IR"/>
        </w:rPr>
        <w:t>در ضمن رسائل وی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شکوی به عربی، قائم مقام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قائم مقام فراهانی</w:t>
      </w:r>
    </w:p>
    <w:p>
      <w:pPr>
        <w:pStyle w:val="BookText"/>
        <w:rPr/>
      </w:pPr>
      <w:r>
        <w:rPr>
          <w:rFonts w:ascii="IRNazanin" w:hAnsi="IRNazanin" w:eastAsia="IRNazanin"/>
          <w:color w:val="111111"/>
          <w:sz w:val="28"/>
          <w:sz w:val="28"/>
          <w:szCs w:val="28"/>
          <w:rtl w:val="true"/>
          <w:lang w:bidi="fa-IR"/>
        </w:rPr>
        <w:t>رسالة فی اجوبة السؤالات المتعلقة بالمعارف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بن جمشید نوری</w:t>
      </w:r>
    </w:p>
    <w:p>
      <w:pPr>
        <w:pStyle w:val="BookText"/>
        <w:rPr/>
      </w:pPr>
      <w:r>
        <w:rPr>
          <w:rFonts w:ascii="IRNazanin" w:hAnsi="IRNazanin" w:eastAsia="IRNazanin"/>
          <w:color w:val="111111"/>
          <w:sz w:val="28"/>
          <w:sz w:val="28"/>
          <w:szCs w:val="28"/>
          <w:rtl w:val="true"/>
          <w:lang w:bidi="fa-IR"/>
        </w:rPr>
        <w:t>در حاشیه کشف الفوائد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انّ رقیة و زینب المزوجتین عن عثمان أکانتا من بنات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علم‌الهدی</w:t>
      </w:r>
    </w:p>
    <w:p>
      <w:pPr>
        <w:pStyle w:val="BookText"/>
        <w:rPr/>
      </w:pPr>
      <w:r>
        <w:rPr>
          <w:rFonts w:ascii="IRNazanin" w:hAnsi="IRNazanin" w:eastAsia="IRNazanin"/>
          <w:color w:val="111111"/>
          <w:sz w:val="28"/>
          <w:sz w:val="28"/>
          <w:szCs w:val="28"/>
          <w:rtl w:val="true"/>
          <w:lang w:bidi="fa-IR"/>
        </w:rPr>
        <w:t>در ضمن مکارم الاخلاق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3046</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رسالة فی بیان انّ النفس کل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بن عبدالله مدرس، حکیم</w:t>
      </w:r>
    </w:p>
    <w:p>
      <w:pPr>
        <w:pStyle w:val="BookText"/>
        <w:rPr/>
      </w:pPr>
      <w:r>
        <w:rPr>
          <w:rFonts w:ascii="IRNazanin" w:hAnsi="IRNazanin" w:eastAsia="IRNazanin"/>
          <w:color w:val="111111"/>
          <w:sz w:val="28"/>
          <w:sz w:val="28"/>
          <w:szCs w:val="28"/>
          <w:rtl w:val="true"/>
          <w:lang w:bidi="fa-IR"/>
        </w:rPr>
        <w:t>در حاشیه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بیان کیفیة زیارة العاشورا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محمد بن محمد ابراهیم کرباسی</w:t>
      </w:r>
    </w:p>
    <w:p>
      <w:pPr>
        <w:pStyle w:val="BookText"/>
        <w:rPr/>
      </w:pP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با رسالة فی بیان کیفیة تناول التربة الشریفة الحسینیة، وزیری،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بیان کیفیة تناول التربة الشریفة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محمد بن محمدابراهیم کرباسی</w:t>
      </w:r>
    </w:p>
    <w:p>
      <w:pPr>
        <w:pStyle w:val="BookText"/>
        <w:rPr/>
      </w:pPr>
      <w:r>
        <w:rPr>
          <w:rFonts w:ascii="IRNazanin" w:hAnsi="IRNazanin" w:eastAsia="IRNazanin"/>
          <w:color w:val="111111"/>
          <w:sz w:val="28"/>
          <w:sz w:val="28"/>
          <w:szCs w:val="28"/>
          <w:rtl w:val="true"/>
          <w:lang w:bidi="fa-IR"/>
        </w:rPr>
        <w:t>به ضمیمه رسالة فی بیان کیفیة زیارة العاشورا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فی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طباطبایی جلوه</w:t>
      </w:r>
    </w:p>
    <w:p>
      <w:pPr>
        <w:pStyle w:val="BookText"/>
        <w:rPr/>
      </w:pPr>
      <w:r>
        <w:rPr>
          <w:rFonts w:ascii="IRNazanin" w:hAnsi="IRNazanin" w:eastAsia="IRNazanin"/>
          <w:color w:val="111111"/>
          <w:sz w:val="28"/>
          <w:sz w:val="28"/>
          <w:szCs w:val="28"/>
          <w:rtl w:val="true"/>
          <w:lang w:bidi="fa-IR"/>
        </w:rPr>
        <w:t>در حاشیه شرح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تحقیق حال ابی‌بصیر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سیدمحمدهاشم بن زین‌العابدین موسوی خوانساری</w:t>
      </w:r>
    </w:p>
    <w:p>
      <w:pPr>
        <w:pStyle w:val="BookText"/>
        <w:rPr/>
      </w:pPr>
      <w:r>
        <w:rPr>
          <w:rFonts w:ascii="IRNazanin" w:hAnsi="IRNazanin" w:eastAsia="IRNazanin"/>
          <w:color w:val="111111"/>
          <w:sz w:val="28"/>
          <w:sz w:val="28"/>
          <w:szCs w:val="28"/>
          <w:rtl w:val="true"/>
          <w:lang w:bidi="fa-IR"/>
        </w:rPr>
        <w:t>در ضمن مجمع الفوائد و مخزن الفرائد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ثلاث مسائل سألها المحقّق الطوسی من شمس‌الدین خسروشاهی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رسالة فی حقیقة التشکیک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رفیع‌الدین محمد حسینی، میرزا رفیعا</w:t>
      </w:r>
    </w:p>
    <w:p>
      <w:pPr>
        <w:pStyle w:val="BookText"/>
        <w:rPr/>
      </w:pPr>
      <w:r>
        <w:rPr>
          <w:rFonts w:ascii="IRNazanin" w:hAnsi="IRNazanin" w:eastAsia="IRNazanin"/>
          <w:color w:val="111111"/>
          <w:sz w:val="28"/>
          <w:sz w:val="28"/>
          <w:szCs w:val="28"/>
          <w:rtl w:val="true"/>
          <w:lang w:bidi="fa-IR"/>
        </w:rPr>
        <w:t>به ضمیمه هدایه اثیریه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حقیقة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محمدسعید بن محمدمفید قمی</w:t>
      </w:r>
    </w:p>
    <w:p>
      <w:pPr>
        <w:pStyle w:val="BookText"/>
        <w:rPr/>
      </w:pPr>
      <w:r>
        <w:rPr>
          <w:rFonts w:ascii="IRNazanin" w:hAnsi="IRNazanin" w:eastAsia="IRNazanin"/>
          <w:color w:val="111111"/>
          <w:sz w:val="28"/>
          <w:sz w:val="28"/>
          <w:szCs w:val="28"/>
          <w:rtl w:val="true"/>
          <w:lang w:bidi="fa-IR"/>
        </w:rPr>
        <w:t>در حاشیه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حقیقة مقدمة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حکم اوانی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محمدحسن بن جعفر آشتیانی</w:t>
      </w:r>
    </w:p>
    <w:p>
      <w:pPr>
        <w:pStyle w:val="BookText"/>
        <w:rPr/>
      </w:pPr>
      <w:r>
        <w:rPr>
          <w:rFonts w:ascii="IRNazanin" w:hAnsi="IRNazanin" w:eastAsia="IRNazanin"/>
          <w:color w:val="111111"/>
          <w:sz w:val="28"/>
          <w:sz w:val="28"/>
          <w:szCs w:val="28"/>
          <w:rtl w:val="true"/>
          <w:lang w:bidi="fa-IR"/>
        </w:rPr>
        <w:t>به ضمیمه رسالة ازاحة الشکوک فی احکام لباس المصلی المشکوک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 xml:space="preserve">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ثبوت حجیة فقه الرّضا علیه‌السلام ،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الفوائد و مخزن الفرائد</w:t>
      </w:r>
    </w:p>
    <w:p>
      <w:pPr>
        <w:pStyle w:val="BookText"/>
        <w:rPr/>
      </w:pPr>
      <w:r>
        <w:rPr>
          <w:rFonts w:ascii="IRNazanin" w:hAnsi="IRNazanin" w:eastAsia="IRNazanin"/>
          <w:color w:val="111111"/>
          <w:sz w:val="28"/>
          <w:sz w:val="28"/>
          <w:szCs w:val="28"/>
          <w:rtl w:val="true"/>
          <w:lang w:bidi="fa-IR"/>
        </w:rPr>
        <w:t>رسالة فی مذهب ارسطاطالیس فی 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محمدباقر استرآبادی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در حاشیه القبسات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المسافرة لمن علیه قضاء رمضان مع ضیق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عشریه</w:t>
      </w:r>
    </w:p>
    <w:p>
      <w:pPr>
        <w:pStyle w:val="BookText"/>
        <w:rPr/>
      </w:pPr>
      <w:r>
        <w:rPr>
          <w:rFonts w:ascii="IRNazanin" w:hAnsi="IRNazanin" w:eastAsia="IRNazanin"/>
          <w:color w:val="111111"/>
          <w:sz w:val="28"/>
          <w:sz w:val="28"/>
          <w:szCs w:val="28"/>
          <w:rtl w:val="true"/>
          <w:lang w:bidi="fa-IR"/>
        </w:rPr>
        <w:t>رسالة فی من احدث فی غسل الجنابة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در ضمن مجموعه رسائل شهید ثانی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من تیقن بالطهارة و الحدث و شک فی المتأخر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در ضمن مجموعه رسائل شهید ثانی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منتخبه از نهج البلاغه در خطب جمعه و اعیاد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عرب‌باغی ارومیه‌ای</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از خطبه‌های جمعه و اعیاد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خوشنویس، مطبعه علمیه،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رشحات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شاه‌آبادی</w:t>
      </w:r>
    </w:p>
    <w:p>
      <w:pPr>
        <w:pStyle w:val="BookText"/>
        <w:rPr/>
      </w:pPr>
      <w:r>
        <w:rPr>
          <w:rFonts w:ascii="IRNazanin" w:hAnsi="IRNazanin" w:eastAsia="IRNazanin"/>
          <w:color w:val="111111"/>
          <w:sz w:val="28"/>
          <w:sz w:val="28"/>
          <w:szCs w:val="28"/>
          <w:rtl w:val="true"/>
          <w:lang w:bidi="fa-IR"/>
        </w:rPr>
        <w:t xml:space="preserve">قسم القرآن و العترة، اسدالله موسوی خوانساری،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الرضاعیة،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دررالفوائد فی شرح الفوائد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الرق المنشور و لوامع الظهور فی تفسیر آیة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مرتضی طباطبایی یزدی</w:t>
      </w:r>
    </w:p>
    <w:p>
      <w:pPr>
        <w:pStyle w:val="BookText"/>
        <w:rPr/>
      </w:pPr>
      <w:r>
        <w:rPr>
          <w:rFonts w:ascii="IRNazanin" w:hAnsi="IRNazanin" w:eastAsia="IRNazanin"/>
          <w:color w:val="111111"/>
          <w:sz w:val="28"/>
          <w:sz w:val="28"/>
          <w:szCs w:val="28"/>
          <w:rtl w:val="true"/>
          <w:lang w:bidi="fa-IR"/>
        </w:rPr>
        <w:t xml:space="preserve">محمدعلی بن حسن تبریزی،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الرواشح فی شرح الاحادیث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محمدباقر استرآبادی</w:t>
      </w:r>
    </w:p>
    <w:p>
      <w:pPr>
        <w:pStyle w:val="BookText"/>
        <w:rPr/>
      </w:pPr>
      <w:r>
        <w:rPr>
          <w:rFonts w:ascii="IRNazanin" w:hAnsi="IRNazanin" w:eastAsia="IRNazanin"/>
          <w:color w:val="111111"/>
          <w:sz w:val="28"/>
          <w:sz w:val="28"/>
          <w:szCs w:val="28"/>
          <w:rtl w:val="true"/>
          <w:lang w:bidi="fa-IR"/>
        </w:rPr>
        <w:t xml:space="preserve">محمدحسن،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فی شرح ارشاد الاذهان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رضا تهرانی، به ضمیمه منیة المرید چاپ شده است، رحلی،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محمدباقر بن زین‌العابدین موسوی خوانساری</w:t>
      </w:r>
    </w:p>
    <w:p>
      <w:pPr>
        <w:pStyle w:val="BookText"/>
        <w:rPr/>
      </w:pPr>
      <w:r>
        <w:rPr>
          <w:rFonts w:ascii="IRNazanin" w:hAnsi="IRNazanin" w:eastAsia="IRNazanin"/>
          <w:color w:val="111111"/>
          <w:sz w:val="28"/>
          <w:sz w:val="28"/>
          <w:szCs w:val="28"/>
          <w:rtl w:val="true"/>
          <w:lang w:bidi="fa-IR"/>
        </w:rPr>
        <w:t xml:space="preserve">بدون نام کاتب، ایران،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سید محمدعلی روضاتی، به اهتمام سید سعید طباطبایی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ایران،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فتحعلی‌خان صاحب دیوان، رحلی،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 وارده در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عبدالله کوزه‌کنانی</w:t>
      </w:r>
    </w:p>
    <w:p>
      <w:pPr>
        <w:pStyle w:val="BookText"/>
        <w:rPr/>
      </w:pPr>
      <w:r>
        <w:rPr>
          <w:rFonts w:ascii="IRNazanin" w:hAnsi="IRNazanin" w:eastAsia="IRNazanin"/>
          <w:color w:val="111111"/>
          <w:sz w:val="28"/>
          <w:sz w:val="28"/>
          <w:szCs w:val="28"/>
          <w:rtl w:val="true"/>
          <w:lang w:bidi="fa-IR"/>
        </w:rPr>
        <w:t xml:space="preserve">محمدعلی بن غلامحسین،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لطفعلی اتحادیه، رحلی،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 xml:space="preserve">جلد اول، عبدالرحیم بن محمدتقی تبریزی، تبریز،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عبدالرحیم بن محمدتقی تبریزی، تبریز،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حاجی علی آقا تاجر کتابفروش، رحلی،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کارخانه الله قلی خان،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اسماعیل بن اسدالله، کارخانه مشهدی الله وردی، رحلی،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مؤیدالعلماء محمدکاظم بن ملا عبدالعلی تبریزی،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ابراهیم بن احمد تبریزی، رحلی،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عبدالرحیم بن محمدتقی تبریزی، مطبعه حاج ابراهیم،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مؤیدالعلماء، حاج احمدآقا، رحلی،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محمد بن ملاعلی خوانساری، تبریز،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مشهدی اسماعیل،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مؤیدالعلماء، محمدکاظم بن عبدالعلی،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کارخانه الله قلی خان،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بدون نام کاتب، کارخانه الله قلی خان،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کلب علی قزوینی و ملا محمدعلی تهرانی، تهران، دارالطباعه دولتی،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محمدحسن بن عبدالله خادم،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حسن بن عبدالله خادم،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محمدعلی خوانساری، تهران، کارخانه محمدقلی و محمدحسین،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بدون نام کاتب، تهران، کارخانه الله قلی خان،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عباسعلی خوانساری،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البهیة الدوحة الناضرة الطریقة، قراجه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الغریة</w:t>
      </w:r>
    </w:p>
    <w:p>
      <w:pPr>
        <w:pStyle w:val="BookText"/>
        <w:rPr/>
      </w:pPr>
      <w:r>
        <w:rPr>
          <w:rFonts w:ascii="IRNazanin" w:hAnsi="IRNazanin" w:eastAsia="IRNazanin"/>
          <w:color w:val="111111"/>
          <w:sz w:val="28"/>
          <w:sz w:val="28"/>
          <w:szCs w:val="28"/>
          <w:rtl w:val="true"/>
          <w:lang w:bidi="fa-IR"/>
        </w:rPr>
        <w:t>روضة الواعظین و بصیرة المتعظین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فتال نیشابوری</w:t>
      </w:r>
    </w:p>
    <w:p>
      <w:pPr>
        <w:pStyle w:val="BookText"/>
        <w:rPr/>
      </w:pPr>
      <w:r>
        <w:rPr>
          <w:rFonts w:ascii="IRNazanin" w:hAnsi="IRNazanin" w:eastAsia="IRNazanin"/>
          <w:color w:val="111111"/>
          <w:sz w:val="28"/>
          <w:sz w:val="28"/>
          <w:szCs w:val="28"/>
          <w:rtl w:val="true"/>
          <w:lang w:bidi="fa-IR"/>
        </w:rPr>
        <w:t xml:space="preserve">محمدحسین تبریزی، مطبعه ملا عباسعلی کتابفروش،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ملا علی واعظ شبستری، وزیری،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 الخاقانیة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فهمی اقشهری</w:t>
      </w:r>
    </w:p>
    <w:p>
      <w:pPr>
        <w:pStyle w:val="BookText"/>
        <w:rPr/>
      </w:pPr>
      <w:r>
        <w:rPr>
          <w:rFonts w:ascii="IRNazanin" w:hAnsi="IRNazanin" w:eastAsia="IRNazanin"/>
          <w:color w:val="111111"/>
          <w:sz w:val="28"/>
          <w:sz w:val="28"/>
          <w:szCs w:val="28"/>
          <w:rtl w:val="true"/>
          <w:lang w:bidi="fa-IR"/>
        </w:rPr>
        <w:t>در ضمن رسائل فهمی اقشهری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2918</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ریاض السالکین فی شرح الصحیفة سیّدالساجدین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خان مدنی دشتکی شیرازی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خوانساری،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محمد بن سیدجعفر لاریجانی، رحلی،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المسائل و حیاض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کبیر مختصرالنافع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بن محمد طباطبایی</w:t>
      </w:r>
    </w:p>
    <w:p>
      <w:pPr>
        <w:pStyle w:val="BookText"/>
        <w:rPr/>
      </w:pPr>
      <w:r>
        <w:rPr>
          <w:rFonts w:ascii="IRNazanin" w:hAnsi="IRNazanin" w:eastAsia="IRNazanin"/>
          <w:color w:val="111111"/>
          <w:sz w:val="28"/>
          <w:sz w:val="28"/>
          <w:szCs w:val="28"/>
          <w:rtl w:val="true"/>
          <w:lang w:bidi="fa-IR"/>
        </w:rPr>
        <w:t xml:space="preserve">جلد اول، بدون نام کاتب، مطبعه حاج احمد،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کلب علی بن عباس شرندی،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آقا محمد اسماعیل بن علی‌اکبر تاجر کتابفروش، رحلی،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سیدمحمود بن محمدهاشم موسوی خوانساری، ایران،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ملا محمد خوانساری،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کلب علی بن عباس شرندی افشار، ایران،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مباشرت محمدعلی بن ملا محمدحسین خراسانی،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ایران،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بدون نام کاتب و دیگر مشخصات،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بدون‌نام‌کاتب، دارالطباعه سیدحسن،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مطبعه احمدآقا تبریزی،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کلب علی قزوینی، دارالطباعه محمدتقی،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مباشرت محمدعلی بن ملا محمدحسین خراسانی،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علی بن محمدعلی خوانساری،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آقا سیدحسن، رحلی،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غلامحسین خوانساری،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 بن ملا علی خوانساری، رحلی،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محمدعلی رضوی،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آقا محمد اسماعیل بن ملا علی‌اکبر تاجر کتابفروش، رحلی،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2548</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bookmarkStart w:id="150" w:name="pg3339_25014"/>
    </w:p>
    <w:p>
      <w:pPr>
        <w:pStyle w:val="Heading3"/>
        <w:numPr>
          <w:ilvl w:val="2"/>
          <w:numId w:val="1"/>
        </w:numPr>
        <w:rPr/>
      </w:pPr>
      <w:bookmarkStart w:id="151" w:name="__RefHeading___Toc2475311_2749589250"/>
      <w:bookmarkStart w:id="152" w:name="_Toc52"/>
      <w:bookmarkEnd w:id="150"/>
      <w:bookmarkEnd w:id="151"/>
      <w:r>
        <w:rPr>
          <w:rtl w:val="true"/>
        </w:rPr>
        <w:t xml:space="preserve">« </w:t>
      </w:r>
      <w:r>
        <w:rPr>
          <w:rtl w:val="true"/>
        </w:rPr>
        <w:t xml:space="preserve">ز </w:t>
      </w:r>
      <w:r>
        <w:rPr>
          <w:rtl w:val="true"/>
        </w:rPr>
        <w:t>»</w:t>
      </w:r>
      <w:bookmarkEnd w:id="152"/>
    </w:p>
    <w:p>
      <w:pPr>
        <w:pStyle w:val="BookText"/>
        <w:rPr/>
      </w:pP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بهاءالدین محمد بن حسین عاملی</w:t>
      </w:r>
    </w:p>
    <w:p>
      <w:pPr>
        <w:pStyle w:val="BookText"/>
        <w:rPr/>
      </w:pPr>
      <w:r>
        <w:rPr>
          <w:rFonts w:ascii="IRNazanin" w:hAnsi="IRNazanin" w:eastAsia="IRNazanin"/>
          <w:color w:val="111111"/>
          <w:sz w:val="28"/>
          <w:sz w:val="28"/>
          <w:szCs w:val="28"/>
          <w:rtl w:val="true"/>
          <w:lang w:bidi="fa-IR"/>
        </w:rPr>
        <w:t xml:space="preserve">میرزا محمدعلی خوشنویس، دارالطباعه اصفهان،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مرامنامه دمکرات و رساله‌های دیگر صحافی شده است، جیبی،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البیان فی براهین 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احمد بن محمد</w:t>
      </w:r>
    </w:p>
    <w:p>
      <w:pPr>
        <w:pStyle w:val="BookText"/>
        <w:rPr/>
      </w:pPr>
      <w:r>
        <w:rPr>
          <w:rFonts w:ascii="IRNazanin" w:hAnsi="IRNazanin" w:eastAsia="IRNazanin"/>
          <w:color w:val="111111"/>
          <w:sz w:val="28"/>
          <w:sz w:val="28"/>
          <w:szCs w:val="28"/>
          <w:rtl w:val="true"/>
          <w:lang w:bidi="fa-IR"/>
        </w:rPr>
        <w:t xml:space="preserve">بدون نام کاتب، ایران،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محمدعلی شیرازی، وزیری،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بن عبدالله جزایری شوشتری</w:t>
      </w:r>
    </w:p>
    <w:p>
      <w:pPr>
        <w:pStyle w:val="BookText"/>
        <w:rPr/>
      </w:pPr>
      <w:r>
        <w:rPr>
          <w:rFonts w:ascii="IRNazanin" w:hAnsi="IRNazanin" w:eastAsia="IRNazanin"/>
          <w:color w:val="111111"/>
          <w:sz w:val="28"/>
          <w:sz w:val="28"/>
          <w:szCs w:val="28"/>
          <w:rtl w:val="true"/>
          <w:lang w:bidi="fa-IR"/>
        </w:rPr>
        <w:t xml:space="preserve">جلد اول، سید حسین کشمیری، بمبئی، مطبع محمدی،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محمد حبیب‌الله زکی، بمبئی، مطبعه مصطفویه،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محمدحسن گلپایگانی، ایران،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و مفجعه و امین‌الله با ترجمه فارسی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محمداسماعیل تبریزی، تبریز، مطبعه مشهدی اسد،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این جلد به همراه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دیگر وقف عتبات عراق شده است،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نامه</w:t>
      </w:r>
    </w:p>
    <w:p>
      <w:pPr>
        <w:pStyle w:val="BookText"/>
        <w:rPr/>
      </w:pPr>
      <w:r>
        <w:rPr>
          <w:rFonts w:ascii="IRNazanin" w:hAnsi="IRNazanin" w:eastAsia="IRNazanin"/>
          <w:color w:val="111111"/>
          <w:sz w:val="28"/>
          <w:sz w:val="28"/>
          <w:szCs w:val="28"/>
          <w:rtl w:val="true"/>
          <w:lang w:bidi="fa-IR"/>
        </w:rPr>
        <w:t>مجموعه‌ای از زیارات ائمه اطهار علیهم‌السلام است، به انضمام اعمال مسجد کوفه، سهله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زین‌العابدین، بدون ذکر سال و محل نشر،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2146</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bookmarkStart w:id="153" w:name="pg3339_25016"/>
    </w:p>
    <w:p>
      <w:pPr>
        <w:pStyle w:val="Heading3"/>
        <w:numPr>
          <w:ilvl w:val="2"/>
          <w:numId w:val="1"/>
        </w:numPr>
        <w:rPr/>
      </w:pPr>
      <w:bookmarkStart w:id="154" w:name="__RefHeading___Toc2475313_2749589250"/>
      <w:bookmarkStart w:id="155" w:name="_Toc53"/>
      <w:bookmarkEnd w:id="153"/>
      <w:bookmarkEnd w:id="154"/>
      <w:r>
        <w:rPr>
          <w:rtl w:val="true"/>
        </w:rPr>
        <w:t xml:space="preserve">« </w:t>
      </w:r>
      <w:r>
        <w:rPr>
          <w:rtl w:val="true"/>
        </w:rPr>
        <w:t xml:space="preserve">س </w:t>
      </w:r>
      <w:r>
        <w:rPr>
          <w:rtl w:val="true"/>
        </w:rPr>
        <w:t>»</w:t>
      </w:r>
      <w:bookmarkEnd w:id="155"/>
    </w:p>
    <w:p>
      <w:pPr>
        <w:pStyle w:val="BookText"/>
        <w:rPr/>
      </w:pPr>
      <w:r>
        <w:rPr>
          <w:rFonts w:ascii="IRNazanin" w:hAnsi="IRNazanin" w:eastAsia="IRNazanin"/>
          <w:color w:val="111111"/>
          <w:sz w:val="28"/>
          <w:sz w:val="28"/>
          <w:szCs w:val="28"/>
          <w:rtl w:val="true"/>
          <w:lang w:bidi="fa-IR"/>
        </w:rPr>
        <w:t>السامی فی الاسامی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احمد میدانی نیشابوری</w:t>
      </w:r>
    </w:p>
    <w:p>
      <w:pPr>
        <w:pStyle w:val="BookText"/>
        <w:rPr/>
      </w:pPr>
      <w:r>
        <w:rPr>
          <w:rFonts w:ascii="IRNazanin" w:hAnsi="IRNazanin" w:eastAsia="IRNazanin"/>
          <w:color w:val="111111"/>
          <w:sz w:val="28"/>
          <w:sz w:val="28"/>
          <w:szCs w:val="28"/>
          <w:rtl w:val="true"/>
          <w:lang w:bidi="fa-IR"/>
        </w:rPr>
        <w:t>محمدعلی خوانساری، بدون ذکر سال و محل نشر، به اهتمام میرزا حسین، به ضمیمه سرّ الادب، فروق اللغات و شرح قصیده بانت سعاد چاپ شده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کارخانه الله قلی خان،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سرّ الادب، فروق اللغات و شرح قصیده بانت سعاد چاپ شده است، رقعی،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سبائک الذهب فی معرفة قبایل و انساب و تاریخ العرب</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سویدی بغدادی</w:t>
      </w:r>
    </w:p>
    <w:p>
      <w:pPr>
        <w:pStyle w:val="BookText"/>
        <w:rPr/>
      </w:pPr>
      <w:r>
        <w:rPr>
          <w:rFonts w:ascii="IRNazanin" w:hAnsi="IRNazanin" w:eastAsia="IRNazanin"/>
          <w:color w:val="111111"/>
          <w:sz w:val="28"/>
          <w:sz w:val="28"/>
          <w:szCs w:val="28"/>
          <w:rtl w:val="true"/>
          <w:lang w:bidi="fa-IR"/>
        </w:rPr>
        <w:t xml:space="preserve">بدون نام کاتب، نجف، مطبعه مرتضویه،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بغداد، دارالطباعه دارالسلام بغداد، رحلی،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سبحة المرجان فی آثار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و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غلامعلی آزاد بن سید نوح بلگرامی</w:t>
      </w:r>
    </w:p>
    <w:p>
      <w:pPr>
        <w:pStyle w:val="BookText"/>
        <w:rPr/>
      </w:pPr>
      <w:r>
        <w:rPr>
          <w:rFonts w:ascii="IRNazanin" w:hAnsi="IRNazanin" w:eastAsia="IRNazanin"/>
          <w:color w:val="111111"/>
          <w:sz w:val="28"/>
          <w:sz w:val="28"/>
          <w:szCs w:val="28"/>
          <w:rtl w:val="true"/>
          <w:lang w:bidi="fa-IR"/>
        </w:rPr>
        <w:t xml:space="preserve">میرزا حسین شیرازی، بمبئی،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ملک‌الکتاب، وزیری،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1990</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السبع الشداد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محمدباقر حسینی استرآبادی</w:t>
      </w:r>
    </w:p>
    <w:p>
      <w:pPr>
        <w:pStyle w:val="BookText"/>
        <w:rPr/>
      </w:pPr>
      <w:r>
        <w:rPr>
          <w:rFonts w:ascii="IRNazanin" w:hAnsi="IRNazanin" w:eastAsia="IRNazanin"/>
          <w:color w:val="111111"/>
          <w:sz w:val="28"/>
          <w:sz w:val="28"/>
          <w:szCs w:val="28"/>
          <w:rtl w:val="true"/>
          <w:lang w:bidi="fa-IR"/>
        </w:rPr>
        <w:t xml:space="preserve">علی‌اکبر بن ملا محمدعلی طالقانی،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شیرازی، به ضمیمه الاعضالات العویصة چاپ شده است،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سبیکة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محمدصالح بن فضل‌الله بارفروشی مازندرانی</w:t>
      </w:r>
    </w:p>
    <w:p>
      <w:pPr>
        <w:pStyle w:val="BookText"/>
        <w:rPr/>
      </w:pPr>
      <w:r>
        <w:rPr>
          <w:rFonts w:ascii="IRNazanin" w:hAnsi="IRNazanin" w:eastAsia="IRNazanin"/>
          <w:color w:val="111111"/>
          <w:sz w:val="28"/>
          <w:sz w:val="28"/>
          <w:szCs w:val="28"/>
          <w:rtl w:val="true"/>
          <w:lang w:bidi="fa-IR"/>
        </w:rPr>
        <w:t xml:space="preserve">محمدعلی، تهران، مطبعه نهضت مشرق،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اخوان کتابچی، رقعی،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سبیل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بحث معاد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بن عبدالله مدرس زنوزی</w:t>
      </w:r>
    </w:p>
    <w:p>
      <w:pPr>
        <w:pStyle w:val="BookText"/>
        <w:rPr/>
      </w:pPr>
      <w:r>
        <w:rPr>
          <w:rFonts w:ascii="IRNazanin" w:hAnsi="IRNazanin" w:eastAsia="IRNazanin"/>
          <w:color w:val="111111"/>
          <w:sz w:val="28"/>
          <w:sz w:val="28"/>
          <w:szCs w:val="28"/>
          <w:rtl w:val="true"/>
          <w:lang w:bidi="fa-IR"/>
        </w:rPr>
        <w:t xml:space="preserve">ابوالقاسم جیلانی، تهران،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محمدحسن شمیرانی، شماره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قبس‌الاحزان صحافی شده است، رقعی،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السِحْر، ابن 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حاشیه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الامة فی شرح 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بن صفرعلی بارفروشی مازندرانی، شیخ 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تا سوم 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عبدالله حایری طهرانی، 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3396</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 کتاب الطهارة و جلد اول و دوم کتاب 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عبدالله حایری طهرانی،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الادب فی مجاری کلام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عبدالملک محمد بن اسماعیل ثعالبی</w:t>
      </w:r>
    </w:p>
    <w:p>
      <w:pPr>
        <w:pStyle w:val="BookText"/>
        <w:rPr/>
      </w:pPr>
      <w:r>
        <w:rPr>
          <w:rFonts w:ascii="IRNazanin" w:hAnsi="IRNazanin" w:eastAsia="IRNazanin"/>
          <w:color w:val="111111"/>
          <w:sz w:val="28"/>
          <w:sz w:val="28"/>
          <w:szCs w:val="28"/>
          <w:rtl w:val="true"/>
          <w:lang w:bidi="fa-IR"/>
        </w:rPr>
        <w:t>به ضمیمه السامی فی الاسامی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درة الغواص فی اوهام الخواص چاپ شده است، رقعی،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الصدور فی بطلان العبادات بالاجور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 وکیلی قمی</w:t>
      </w:r>
    </w:p>
    <w:p>
      <w:pPr>
        <w:pStyle w:val="BookText"/>
        <w:rPr/>
      </w:pPr>
      <w:r>
        <w:rPr>
          <w:rFonts w:ascii="IRNazanin" w:hAnsi="IRNazanin" w:eastAsia="IRNazanin"/>
          <w:color w:val="111111"/>
          <w:sz w:val="28"/>
          <w:sz w:val="28"/>
          <w:szCs w:val="28"/>
          <w:rtl w:val="true"/>
          <w:lang w:bidi="fa-IR"/>
        </w:rPr>
        <w:t xml:space="preserve">بدون نام کاتب و سال و محل نشر، به ضمیمه بحث المقبور لدفن ادلة المشهور، وزیری،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العالمین و کشف ما فی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محمد بن محمد غزالی</w:t>
      </w:r>
    </w:p>
    <w:p>
      <w:pPr>
        <w:pStyle w:val="BookText"/>
        <w:rPr/>
      </w:pPr>
      <w:r>
        <w:rPr>
          <w:rFonts w:ascii="IRNazanin" w:hAnsi="IRNazanin" w:eastAsia="IRNazanin"/>
          <w:color w:val="111111"/>
          <w:sz w:val="28"/>
          <w:sz w:val="28"/>
          <w:szCs w:val="28"/>
          <w:rtl w:val="true"/>
          <w:lang w:bidi="fa-IR"/>
        </w:rPr>
        <w:t xml:space="preserve">محمدباقر موسوی اصفهانی، تهران، کارخانه میرزا حبیب‌الله،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ترجمه حالات غزالی از عیسی لواسانی،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النجاح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عربی از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صموئل صمیلر انگلیسی،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یعقوب صرّوف</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سربی، رقعی،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لوط بن یحیی ازدی</w:t>
      </w:r>
    </w:p>
    <w:p>
      <w:pPr>
        <w:pStyle w:val="BookText"/>
        <w:rPr/>
      </w:pPr>
      <w:r>
        <w:rPr>
          <w:rFonts w:ascii="IRNazanin" w:hAnsi="IRNazanin" w:eastAsia="IRNazanin"/>
          <w:color w:val="111111"/>
          <w:sz w:val="28"/>
          <w:sz w:val="28"/>
          <w:szCs w:val="28"/>
          <w:rtl w:val="true"/>
          <w:lang w:bidi="fa-IR"/>
        </w:rPr>
        <w:t>در حاشیه مهیج الاحزان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مطالب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بن محمدرضا قمی</w:t>
      </w:r>
    </w:p>
    <w:p>
      <w:pPr>
        <w:pStyle w:val="BookText"/>
        <w:rPr/>
      </w:pPr>
      <w:r>
        <w:rPr>
          <w:rFonts w:ascii="IRNazanin" w:hAnsi="IRNazanin" w:eastAsia="IRNazanin"/>
          <w:color w:val="111111"/>
          <w:sz w:val="28"/>
          <w:sz w:val="28"/>
          <w:szCs w:val="28"/>
          <w:rtl w:val="true"/>
          <w:lang w:bidi="fa-IR"/>
        </w:rPr>
        <w:t xml:space="preserve">جلد اول، احمد زنجانی، نجف، مطبعه علمیه،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احمد زنجانی، نجف، مطبعه علمیه،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سلیمان بن ازدی سجستانی</w:t>
      </w:r>
    </w:p>
    <w:p>
      <w:pPr>
        <w:pStyle w:val="BookText"/>
        <w:rPr/>
      </w:pPr>
      <w:r>
        <w:rPr>
          <w:rFonts w:ascii="IRNazanin" w:hAnsi="IRNazanin" w:eastAsia="IRNazanin"/>
          <w:color w:val="111111"/>
          <w:sz w:val="28"/>
          <w:sz w:val="28"/>
          <w:szCs w:val="28"/>
          <w:rtl w:val="true"/>
          <w:lang w:bidi="fa-IR"/>
        </w:rPr>
        <w:t xml:space="preserve">جلد اول، محمد حفیظ، بیروت، دارالکتاب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چاپ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حاج حسن ایرانی، به ضمیمه حاشیه عون المعبود چاپ شده است، رحلی،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قاضی ابواسماعیل یوسف حسین هزاروی، بیروت، دارالکتاب العربی، به اهتمام حاج حسین ایرانی، رحلی،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محمد حفیظ، بیروت، دارالکتاب العربی، به اهتمام حاج حسن ایرانی، به ضمیمه حاشیه عون المعبود چاپ شده است، رحلی،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محمد حفیظ، بیروت، دارالکتاب العربی، به اهتمام حسن ایرانی، به ضمیمه حاشیه عون المعبود چاپ شده است، رحلی،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سؤال و جواب، سیدکاظم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ضمیمه الاجتناب چاپ شده است، وزیری،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سوانح الفکر فی ما بسامی العشق من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سلیمان غزاله</w:t>
      </w:r>
    </w:p>
    <w:p>
      <w:pPr>
        <w:pStyle w:val="BookText"/>
        <w:rPr/>
      </w:pPr>
      <w:r>
        <w:rPr>
          <w:rFonts w:ascii="IRNazanin" w:hAnsi="IRNazanin" w:eastAsia="IRNazanin"/>
          <w:color w:val="111111"/>
          <w:sz w:val="28"/>
          <w:sz w:val="28"/>
          <w:szCs w:val="28"/>
          <w:rtl w:val="true"/>
          <w:lang w:bidi="fa-IR"/>
        </w:rPr>
        <w:t xml:space="preserve">بدون نام کاتب، تهران، مطبعه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آقا میرزا علی‌اصغر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سیمین‌نامه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خسروان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bookmarkStart w:id="156" w:name="pg3339_25021"/>
    </w:p>
    <w:p>
      <w:pPr>
        <w:pStyle w:val="Heading3"/>
        <w:numPr>
          <w:ilvl w:val="2"/>
          <w:numId w:val="1"/>
        </w:numPr>
        <w:rPr/>
      </w:pPr>
      <w:bookmarkStart w:id="157" w:name="__RefHeading___Toc2475315_2749589250"/>
      <w:bookmarkStart w:id="158" w:name="_Toc54"/>
      <w:bookmarkEnd w:id="156"/>
      <w:bookmarkEnd w:id="157"/>
      <w:r>
        <w:rPr>
          <w:rtl w:val="true"/>
        </w:rPr>
        <w:t xml:space="preserve">« </w:t>
      </w:r>
      <w:r>
        <w:rPr>
          <w:rtl w:val="true"/>
        </w:rPr>
        <w:t xml:space="preserve">ش </w:t>
      </w:r>
      <w:r>
        <w:rPr>
          <w:rtl w:val="true"/>
        </w:rPr>
        <w:t>»</w:t>
      </w:r>
      <w:bookmarkEnd w:id="158"/>
    </w:p>
    <w:p>
      <w:pPr>
        <w:pStyle w:val="BookText"/>
        <w:rPr/>
      </w:pPr>
      <w:r>
        <w:rPr>
          <w:rFonts w:ascii="IRNazanin" w:hAnsi="IRNazanin" w:eastAsia="IRNazanin"/>
          <w:color w:val="111111"/>
          <w:sz w:val="28"/>
          <w:sz w:val="28"/>
          <w:szCs w:val="28"/>
          <w:rtl w:val="true"/>
          <w:lang w:bidi="fa-IR"/>
        </w:rPr>
        <w:t xml:space="preserve">شاعر العقیدة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سید اسماعیل 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حکیم</w:t>
      </w:r>
    </w:p>
    <w:p>
      <w:pPr>
        <w:pStyle w:val="BookText"/>
        <w:rPr/>
      </w:pPr>
      <w:r>
        <w:rPr>
          <w:rFonts w:ascii="IRNazanin" w:hAnsi="IRNazanin" w:eastAsia="IRNazanin"/>
          <w:color w:val="111111"/>
          <w:sz w:val="28"/>
          <w:sz w:val="28"/>
          <w:szCs w:val="28"/>
          <w:rtl w:val="true"/>
          <w:lang w:bidi="fa-IR"/>
        </w:rPr>
        <w:t xml:space="preserve">نجف، دارالحدیث للطباعة و النشر و التألیف،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 رقعی،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مغنی قاضی عبدالجبار بن احمد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علم‌الهدی بن حسین موسوی</w:t>
      </w:r>
    </w:p>
    <w:p>
      <w:pPr>
        <w:pStyle w:val="BookText"/>
        <w:rPr/>
      </w:pPr>
      <w:r>
        <w:rPr>
          <w:rFonts w:ascii="IRNazanin" w:hAnsi="IRNazanin" w:eastAsia="IRNazanin"/>
          <w:color w:val="111111"/>
          <w:sz w:val="28"/>
          <w:sz w:val="28"/>
          <w:szCs w:val="28"/>
          <w:rtl w:val="true"/>
          <w:lang w:bidi="fa-IR"/>
        </w:rPr>
        <w:t xml:space="preserve">علی طالقانی،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جلد اول و دوم، ابوالقاسم خوشنویس، به اهتمام سید سعید طباطبایی، رحلی،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شبهة الاستلزام </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w:t>
      </w:r>
    </w:p>
    <w:p>
      <w:pPr>
        <w:pStyle w:val="BookText"/>
        <w:rPr/>
      </w:pPr>
      <w:r>
        <w:rPr>
          <w:rFonts w:ascii="IRNazanin" w:hAnsi="IRNazanin" w:eastAsia="IRNazanin"/>
          <w:color w:val="111111"/>
          <w:sz w:val="28"/>
          <w:sz w:val="28"/>
          <w:szCs w:val="28"/>
          <w:rtl w:val="true"/>
          <w:lang w:bidi="fa-IR"/>
        </w:rPr>
        <w:t>به همراه حاشیه رساله شبهة الاستلزام از محقق سبزواری و حاشیه حاشیه رساله شبهة الاستلزام از خود خوانساری در ضمن رساله اجتماع الامر و النهی سید محمدکاظم یزدی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2335</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شجره‌نامه سادات اخوی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فروع الکافی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جعفر بن حسن</w:t>
      </w:r>
    </w:p>
    <w:p>
      <w:pPr>
        <w:pStyle w:val="BookText"/>
        <w:rPr/>
      </w:pPr>
      <w:r>
        <w:rPr>
          <w:rFonts w:ascii="IRNazanin" w:hAnsi="IRNazanin" w:eastAsia="IRNazanin"/>
          <w:color w:val="111111"/>
          <w:sz w:val="28"/>
          <w:sz w:val="28"/>
          <w:szCs w:val="28"/>
          <w:rtl w:val="true"/>
          <w:lang w:bidi="fa-IR"/>
        </w:rPr>
        <w:t xml:space="preserve">محمدکاظم بن ملا عبدالعلی تبریزی،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مطبعه مشهدی الله‌وردی، رحلی،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تهران، چاپخانه خورشید،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علمیه اسلامیه، رحلی،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تبریز، کارخانه حاجی ابراهیم،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یوسف مرندی و آقا بن محمدتقی حسینی تبریزی، مطبعه ملا عباسعلی،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تبریز،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 علی بن عباس قزوینی، دارالطباعه مشهدی محمدتقی،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محمدعلی خراسانی،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تصحیح سیدمحمود خوانساری و سیدهاشم،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محمدرحیم بن محمدتقی تبریزی، دارالطباعه عبدالحسین،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خوانساری،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محمدرحیم بن محمدتقی تبریزی، مطبعه حاج احمدآقا،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3336</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شرح الآجرومیة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آچروم</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کفراوی</w:t>
      </w:r>
    </w:p>
    <w:p>
      <w:pPr>
        <w:pStyle w:val="BookText"/>
        <w:rPr/>
      </w:pPr>
      <w:r>
        <w:rPr>
          <w:rFonts w:ascii="IRNazanin" w:hAnsi="IRNazanin" w:eastAsia="IRNazanin"/>
          <w:color w:val="111111"/>
          <w:sz w:val="28"/>
          <w:sz w:val="28"/>
          <w:szCs w:val="28"/>
          <w:rtl w:val="true"/>
          <w:lang w:bidi="fa-IR"/>
        </w:rPr>
        <w:t xml:space="preserve">مصر، دار احیاء الکتب العربیة،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حاشیه شیخ اسماعیل حامدی، وزیری،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w:t>
      </w:r>
    </w:p>
    <w:p>
      <w:pPr>
        <w:pStyle w:val="BookText"/>
        <w:rPr/>
      </w:pPr>
      <w:r>
        <w:rPr>
          <w:rFonts w:ascii="IRNazanin" w:hAnsi="IRNazanin" w:eastAsia="IRNazanin"/>
          <w:color w:val="111111"/>
          <w:sz w:val="28"/>
          <w:sz w:val="28"/>
          <w:szCs w:val="28"/>
          <w:rtl w:val="true"/>
          <w:lang w:bidi="fa-IR"/>
        </w:rPr>
        <w:t xml:space="preserve">محمدعلی مصاحبی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باقر مستوفی علی‌آبادی، رقعی،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عبدالباقی</w:t>
      </w:r>
    </w:p>
    <w:p>
      <w:pPr>
        <w:pStyle w:val="BookText"/>
        <w:rPr/>
      </w:pPr>
      <w:r>
        <w:rPr>
          <w:rFonts w:ascii="IRNazanin" w:hAnsi="IRNazanin" w:eastAsia="IRNazanin"/>
          <w:color w:val="111111"/>
          <w:sz w:val="28"/>
          <w:sz w:val="28"/>
          <w:szCs w:val="28"/>
          <w:rtl w:val="true"/>
          <w:lang w:bidi="fa-IR"/>
        </w:rPr>
        <w:t xml:space="preserve">بدون نام کاتب، تهران، دارالطباعه الله قلی خان، به انضمام شرح الاسباب نفیس بن عوض چاپ شده است، رحلی،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الاسباب و العلامات فی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نجیب‌الدین محمد بن علی سمرقندی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برهان‌الدین نفیس بن عوض کرمانی</w:t>
      </w:r>
    </w:p>
    <w:p>
      <w:pPr>
        <w:pStyle w:val="BookText"/>
        <w:rPr/>
      </w:pPr>
      <w:r>
        <w:rPr>
          <w:rFonts w:ascii="IRNazanin" w:hAnsi="IRNazanin" w:eastAsia="IRNazanin"/>
          <w:color w:val="111111"/>
          <w:sz w:val="28"/>
          <w:sz w:val="28"/>
          <w:szCs w:val="28"/>
          <w:rtl w:val="true"/>
          <w:lang w:bidi="fa-IR"/>
        </w:rPr>
        <w:t xml:space="preserve">محمدرضا طباطبایی،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ملا حسینعلی قزوینی و سید محمدحسین موسوی اصفهانی، به ضمیمه شرح نفیسی به چاپ رسیده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کارخانه الله قلی خان،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شرح اسباب میرزا عبدالباقی و شرح الموجز القانون چاپ شده است، رحلی، بدون صفحه‌شمار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صالح مازندرانی</w:t>
      </w:r>
    </w:p>
    <w:p>
      <w:pPr>
        <w:pStyle w:val="BookText"/>
        <w:rPr/>
      </w:pPr>
      <w:r>
        <w:rPr>
          <w:rFonts w:ascii="IRNazanin" w:hAnsi="IRNazanin" w:eastAsia="IRNazanin"/>
          <w:color w:val="111111"/>
          <w:sz w:val="28"/>
          <w:sz w:val="28"/>
          <w:szCs w:val="28"/>
          <w:rtl w:val="true"/>
          <w:lang w:bidi="fa-IR"/>
        </w:rPr>
        <w:t xml:space="preserve">احمد حسینی، تبریز، مطبعه مشهدی اسدآقا،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اصول کافی به چاپ رسیده است، رحلی،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صدرالدین محمد شیرازی</w:t>
      </w:r>
    </w:p>
    <w:p>
      <w:pPr>
        <w:pStyle w:val="BookText"/>
        <w:rPr/>
      </w:pPr>
      <w:r>
        <w:rPr>
          <w:rFonts w:ascii="IRNazanin" w:hAnsi="IRNazanin" w:eastAsia="IRNazanin"/>
          <w:color w:val="111111"/>
          <w:sz w:val="28"/>
          <w:sz w:val="28"/>
          <w:szCs w:val="28"/>
          <w:rtl w:val="true"/>
          <w:lang w:bidi="fa-IR"/>
        </w:rPr>
        <w:t>بدون نام کاتب و دیگر مشخصات، به ضمیمه مفاتیح الغیب مؤلف چاپ شده است،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الفیه،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المرضیة فی شرح الالفیة</w:t>
      </w:r>
    </w:p>
    <w:p>
      <w:pPr>
        <w:pStyle w:val="BookText"/>
        <w:rPr/>
      </w:pPr>
      <w:r>
        <w:rPr>
          <w:rFonts w:ascii="IRNazanin" w:hAnsi="IRNazanin" w:eastAsia="IRNazanin"/>
          <w:color w:val="111111"/>
          <w:sz w:val="28"/>
          <w:sz w:val="28"/>
          <w:szCs w:val="28"/>
          <w:rtl w:val="true"/>
          <w:lang w:bidi="fa-IR"/>
        </w:rPr>
        <w:t>شرح الفیه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ناظم بدرالدین محمد بن محمد بن مالک</w:t>
      </w:r>
    </w:p>
    <w:p>
      <w:pPr>
        <w:pStyle w:val="BookText"/>
        <w:rPr/>
      </w:pPr>
      <w:r>
        <w:rPr>
          <w:rFonts w:ascii="IRNazanin" w:hAnsi="IRNazanin" w:eastAsia="IRNazanin"/>
          <w:color w:val="111111"/>
          <w:sz w:val="28"/>
          <w:sz w:val="28"/>
          <w:szCs w:val="28"/>
          <w:rtl w:val="true"/>
          <w:lang w:bidi="fa-IR"/>
        </w:rPr>
        <w:t xml:space="preserve">علی‌اکبر خوانساری،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الانموزج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عبدالغنی اردبیلی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به ضمیمه شرح تصریف و صمدیه به چاپ رسیده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شرح ایساغوجی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حری</w:t>
      </w:r>
    </w:p>
    <w:p>
      <w:pPr>
        <w:pStyle w:val="BookText"/>
        <w:rPr/>
      </w:pPr>
      <w:r>
        <w:rPr>
          <w:rFonts w:ascii="IRNazanin" w:hAnsi="IRNazanin" w:eastAsia="IRNazanin"/>
          <w:color w:val="111111"/>
          <w:sz w:val="28"/>
          <w:sz w:val="28"/>
          <w:szCs w:val="28"/>
          <w:rtl w:val="true"/>
          <w:lang w:bidi="fa-IR"/>
        </w:rPr>
        <w:t xml:space="preserve">بدون نام کاتب، لکنهو، مطبع نول کشور، به ضمیمه رساله قوس و قزح به چاپ رسیده است، وزیری،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باب حادی‌عشر، 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یوم الحشر فی شرح باب حادی عشر</w:t>
      </w:r>
    </w:p>
    <w:p>
      <w:pPr>
        <w:pStyle w:val="BookText"/>
        <w:rPr/>
      </w:pPr>
      <w:r>
        <w:rPr>
          <w:rFonts w:ascii="IRNazanin" w:hAnsi="IRNazanin" w:eastAsia="IRNazanin"/>
          <w:color w:val="111111"/>
          <w:sz w:val="28"/>
          <w:sz w:val="28"/>
          <w:szCs w:val="28"/>
          <w:rtl w:val="true"/>
          <w:lang w:bidi="fa-IR"/>
        </w:rPr>
        <w:t xml:space="preserve">شرح البیع من شرایع الاسلام، ملا هادی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شرایع الاسلام</w:t>
      </w:r>
    </w:p>
    <w:p>
      <w:pPr>
        <w:pStyle w:val="BookText"/>
        <w:rPr/>
      </w:pPr>
      <w:r>
        <w:rPr>
          <w:rFonts w:ascii="IRNazanin" w:hAnsi="IRNazanin" w:eastAsia="IRNazanin"/>
          <w:color w:val="111111"/>
          <w:sz w:val="28"/>
          <w:sz w:val="28"/>
          <w:szCs w:val="28"/>
          <w:rtl w:val="true"/>
          <w:lang w:bidi="fa-IR"/>
        </w:rPr>
        <w:t xml:space="preserve">شرح تجرید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علی بن محمد قوشچی</w:t>
      </w:r>
    </w:p>
    <w:p>
      <w:pPr>
        <w:pStyle w:val="BookText"/>
        <w:rPr/>
      </w:pPr>
      <w:r>
        <w:rPr>
          <w:rFonts w:ascii="IRNazanin" w:hAnsi="IRNazanin" w:eastAsia="IRNazanin"/>
          <w:color w:val="111111"/>
          <w:sz w:val="28"/>
          <w:sz w:val="28"/>
          <w:szCs w:val="28"/>
          <w:rtl w:val="true"/>
          <w:lang w:bidi="fa-IR"/>
        </w:rPr>
        <w:t xml:space="preserve">کلب علی بن عباس افشار قزوینی،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عبدالفتاح بن عبدالرحیم، تبریز،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 الامر حاج احمد بن ابراهیم کتابفروش، با حواشی جلال‌الدین، سید صدرالدین، مولی علی علیاری، علامه حلی، مقدس اردبیلی، فخرالدین و آقا جمال، رحلی،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محمدابراهیم و میرزا محمدعلی، تبریز، دارالطباعه ملا عباسعلی کتابفروش،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تجرید الاعتقاد،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w:t>
      </w:r>
    </w:p>
    <w:p>
      <w:pPr>
        <w:pStyle w:val="BookText"/>
        <w:rPr/>
      </w:pPr>
      <w:r>
        <w:rPr>
          <w:rFonts w:ascii="IRNazanin" w:hAnsi="IRNazanin" w:eastAsia="IRNazanin"/>
          <w:color w:val="111111"/>
          <w:sz w:val="28"/>
          <w:sz w:val="28"/>
          <w:szCs w:val="28"/>
          <w:rtl w:val="true"/>
          <w:lang w:bidi="fa-IR"/>
        </w:rPr>
        <w:t>شرح تصریف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بدون نام کاتب و دیگر مشخصات، به ضمیمه شرح انموزج، صمدیه و منطق کبری چاپ شده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چغمینی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الملحض فی الهیئة</w:t>
      </w:r>
    </w:p>
    <w:p>
      <w:pPr>
        <w:pStyle w:val="BookText"/>
        <w:rPr/>
      </w:pPr>
      <w:r>
        <w:rPr>
          <w:rFonts w:ascii="IRNazanin" w:hAnsi="IRNazanin" w:eastAsia="IRNazanin"/>
          <w:color w:val="111111"/>
          <w:sz w:val="28"/>
          <w:sz w:val="28"/>
          <w:szCs w:val="28"/>
          <w:rtl w:val="true"/>
          <w:lang w:bidi="fa-IR"/>
        </w:rPr>
        <w:t>شرح دعای جوشن کبیر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سبزواری</w:t>
      </w:r>
    </w:p>
    <w:p>
      <w:pPr>
        <w:pStyle w:val="BookText"/>
        <w:rPr/>
      </w:pPr>
      <w:r>
        <w:rPr>
          <w:rFonts w:ascii="IRNazanin" w:hAnsi="IRNazanin" w:eastAsia="IRNazanin"/>
          <w:color w:val="111111"/>
          <w:sz w:val="28"/>
          <w:sz w:val="28"/>
          <w:szCs w:val="28"/>
          <w:rtl w:val="true"/>
          <w:lang w:bidi="fa-IR"/>
        </w:rPr>
        <w:t>محمدحسین طوبی،تهران،</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ق،به‌اهتمام محمدحسین کاشانی و ابوالقاسم کاشانی، به ضمیمه شرح دعای صباح مؤلف چاپ شده است، وزیری،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سمات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عبدالواسع کاشانی</w:t>
      </w:r>
    </w:p>
    <w:p>
      <w:pPr>
        <w:pStyle w:val="BookText"/>
        <w:rPr/>
      </w:pPr>
      <w:r>
        <w:rPr>
          <w:rFonts w:ascii="IRNazanin" w:hAnsi="IRNazanin" w:eastAsia="IRNazanin"/>
          <w:color w:val="111111"/>
          <w:sz w:val="28"/>
          <w:sz w:val="28"/>
          <w:szCs w:val="28"/>
          <w:rtl w:val="true"/>
          <w:lang w:bidi="fa-IR"/>
        </w:rPr>
        <w:t xml:space="preserve">بدون نام کاتب،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علامه، با مقدمه آیة‌الله مرعشی، تیراژ سه هزار جلد، رقعی،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سبزواری</w:t>
      </w:r>
    </w:p>
    <w:p>
      <w:pPr>
        <w:pStyle w:val="BookText"/>
        <w:rPr/>
      </w:pPr>
      <w:r>
        <w:rPr>
          <w:rFonts w:ascii="IRNazanin" w:hAnsi="IRNazanin" w:eastAsia="IRNazanin"/>
          <w:color w:val="111111"/>
          <w:sz w:val="28"/>
          <w:sz w:val="28"/>
          <w:szCs w:val="28"/>
          <w:rtl w:val="true"/>
          <w:lang w:bidi="fa-IR"/>
        </w:rPr>
        <w:t xml:space="preserve">به ضمیمه شرح دعای جوشن کبیر به چاپ رسیده است، وزیری،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فخرالاشراف زین‌العابدین بن فتحعلی شریف صفوی خوئی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محمد قاضی سبزواری</w:t>
      </w:r>
    </w:p>
    <w:p>
      <w:pPr>
        <w:pStyle w:val="BookText"/>
        <w:rPr/>
      </w:pPr>
      <w:r>
        <w:rPr>
          <w:rFonts w:ascii="IRNazanin" w:hAnsi="IRNazanin" w:eastAsia="IRNazanin"/>
          <w:color w:val="111111"/>
          <w:sz w:val="28"/>
          <w:sz w:val="28"/>
          <w:szCs w:val="28"/>
          <w:rtl w:val="true"/>
          <w:lang w:bidi="fa-IR"/>
        </w:rPr>
        <w:t xml:space="preserve">محمدعلی، تهران، مطبعه علمی،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احمد کتابفروش تهرانی،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بن اسماعیل تاجر اصطهباناتی لاری</w:t>
      </w:r>
    </w:p>
    <w:p>
      <w:pPr>
        <w:pStyle w:val="BookText"/>
        <w:rPr/>
      </w:pPr>
      <w:r>
        <w:rPr>
          <w:rFonts w:ascii="IRNazanin" w:hAnsi="IRNazanin" w:eastAsia="IRNazanin"/>
          <w:color w:val="111111"/>
          <w:sz w:val="28"/>
          <w:sz w:val="28"/>
          <w:szCs w:val="28"/>
          <w:rtl w:val="true"/>
          <w:lang w:bidi="fa-IR"/>
        </w:rPr>
        <w:t xml:space="preserve">در ابتدای زادالمعاد چاپ شده است، رحلی،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دیوان امرؤالقیس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عاصم بن ایوب بطلیوسی</w:t>
      </w:r>
    </w:p>
    <w:p>
      <w:pPr>
        <w:pStyle w:val="BookText"/>
        <w:rPr/>
      </w:pPr>
      <w:r>
        <w:rPr>
          <w:rFonts w:ascii="IRNazanin" w:hAnsi="IRNazanin" w:eastAsia="IRNazanin"/>
          <w:color w:val="111111"/>
          <w:sz w:val="28"/>
          <w:sz w:val="28"/>
          <w:szCs w:val="28"/>
          <w:rtl w:val="true"/>
          <w:lang w:bidi="fa-IR"/>
        </w:rPr>
        <w:t xml:space="preserve">ملا محمود مقدم کوکنی، بمبئی، مطبعه دت پرساد،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الجامعة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زین‌الدین احسایی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اولش وقف از میرزا محمد،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خوشنویس، تبریز، مطبعه مشهدی حاجی آقا بن احمدآقا تبریزی،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تیراژ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چهارصد جلد، رحلی،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خوشنویس،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صفحات بدون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غلطنامه</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محب‌الله بهاری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مبارک بن محمد دائم ادهمی فاروقی</w:t>
      </w:r>
    </w:p>
    <w:p>
      <w:pPr>
        <w:pStyle w:val="BookText"/>
        <w:rPr/>
      </w:pPr>
      <w:r>
        <w:rPr>
          <w:rFonts w:ascii="IRNazanin" w:hAnsi="IRNazanin" w:eastAsia="IRNazanin"/>
          <w:color w:val="111111"/>
          <w:sz w:val="28"/>
          <w:sz w:val="28"/>
          <w:szCs w:val="28"/>
          <w:rtl w:val="true"/>
          <w:lang w:bidi="fa-IR"/>
        </w:rPr>
        <w:t xml:space="preserve">محمد معین‌الدین، لکنهو، مطبع علوی،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از کاتب، عبدالحکیم، چلبی، تفتازانی، قوشچی و میرزا جان، وزیری،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الشافیه لابن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 محمد بن حسن استرآبادی</w:t>
      </w:r>
    </w:p>
    <w:p>
      <w:pPr>
        <w:pStyle w:val="BookText"/>
        <w:rPr/>
      </w:pPr>
      <w:r>
        <w:rPr>
          <w:rFonts w:ascii="IRNazanin" w:hAnsi="IRNazanin" w:eastAsia="IRNazanin"/>
          <w:color w:val="111111"/>
          <w:sz w:val="28"/>
          <w:sz w:val="28"/>
          <w:szCs w:val="28"/>
          <w:rtl w:val="true"/>
          <w:lang w:bidi="fa-IR"/>
        </w:rPr>
        <w:t xml:space="preserve">بدون نام کاتب، ایران،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ملا باقر تاجر کتابفروش، وزیری،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الشافیه لابن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 حسن بن محمد نیشابوری</w:t>
      </w:r>
    </w:p>
    <w:p>
      <w:pPr>
        <w:pStyle w:val="BookText"/>
        <w:rPr/>
      </w:pPr>
      <w:r>
        <w:rPr>
          <w:rFonts w:ascii="IRNazanin" w:hAnsi="IRNazanin" w:eastAsia="IRNazanin"/>
          <w:color w:val="111111"/>
          <w:sz w:val="28"/>
          <w:sz w:val="28"/>
          <w:szCs w:val="28"/>
          <w:rtl w:val="true"/>
          <w:lang w:bidi="fa-IR"/>
        </w:rPr>
        <w:t xml:space="preserve">کلب علی قزوینی، کارخانه مشهدی محمدتقی و کربلایی محمدحسین،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محمدعلی خراسانی،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رضوی، تهران،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اسماعیل، خشتی،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تفرشی، تهران، مطبع مشهدی تقی،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محمدحسین کاشانی، خشتی،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چاپخانه مشهدی تقی،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محمدعلی،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 علی افشار قزوینی، کارخانه محمدقلی و محمدحسین،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محمدهادی تهرانی</w:t>
      </w:r>
    </w:p>
    <w:p>
      <w:pPr>
        <w:pStyle w:val="BookText"/>
        <w:rPr/>
      </w:pPr>
      <w:r>
        <w:rPr>
          <w:rFonts w:ascii="IRNazanin" w:hAnsi="IRNazanin" w:eastAsia="IRNazanin"/>
          <w:color w:val="111111"/>
          <w:sz w:val="28"/>
          <w:sz w:val="28"/>
          <w:szCs w:val="28"/>
          <w:rtl w:val="true"/>
          <w:lang w:bidi="fa-IR"/>
        </w:rPr>
        <w:t xml:space="preserve">ابوالقاسم بن ملا رضا نوری،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3278</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شرح شمسیه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القواعد المنطقیة</w:t>
      </w:r>
    </w:p>
    <w:p>
      <w:pPr>
        <w:pStyle w:val="BookText"/>
        <w:rPr/>
      </w:pPr>
      <w:r>
        <w:rPr>
          <w:rFonts w:ascii="IRNazanin" w:hAnsi="IRNazanin" w:eastAsia="IRNazanin"/>
          <w:color w:val="111111"/>
          <w:sz w:val="28"/>
          <w:sz w:val="28"/>
          <w:szCs w:val="28"/>
          <w:rtl w:val="true"/>
          <w:lang w:bidi="fa-IR"/>
        </w:rPr>
        <w:t>شرح 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در حواشی نورالانوار فی شرح الصحیفة السجادیة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الصحیفة السجادیة، سید نعمت‌الله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نورالانوار</w:t>
      </w:r>
    </w:p>
    <w:p>
      <w:pPr>
        <w:pStyle w:val="BookText"/>
        <w:rPr/>
      </w:pPr>
      <w:r>
        <w:rPr>
          <w:rFonts w:ascii="IRNazanin" w:hAnsi="IRNazanin" w:eastAsia="IRNazanin"/>
          <w:color w:val="111111"/>
          <w:sz w:val="28"/>
          <w:sz w:val="28"/>
          <w:szCs w:val="28"/>
          <w:rtl w:val="true"/>
          <w:lang w:bidi="fa-IR"/>
        </w:rPr>
        <w:t xml:space="preserve">شرح الصمدیه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محمد بن حسین عاملی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علی‌خان مدنی دشتکی شیرازی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عرشیه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زین‌الدین احسائی</w:t>
      </w:r>
    </w:p>
    <w:p>
      <w:pPr>
        <w:pStyle w:val="BookText"/>
        <w:rPr/>
      </w:pPr>
      <w:r>
        <w:rPr>
          <w:rFonts w:ascii="IRNazanin" w:hAnsi="IRNazanin" w:eastAsia="IRNazanin"/>
          <w:color w:val="111111"/>
          <w:sz w:val="28"/>
          <w:sz w:val="28"/>
          <w:szCs w:val="28"/>
          <w:rtl w:val="true"/>
          <w:lang w:bidi="fa-IR"/>
        </w:rPr>
        <w:t xml:space="preserve">محمدهاشم، کارخانه میرزا علی خوشنویس تبریزی،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پانصد جلد از این کتاب توسط سلیمان خان افشار حاکم صاین قلعه وقف شده، وزیری،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فصوص الحکم 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شنب غازانی</w:t>
      </w:r>
    </w:p>
    <w:p>
      <w:pPr>
        <w:pStyle w:val="BookText"/>
        <w:rPr/>
      </w:pPr>
      <w:r>
        <w:rPr>
          <w:rFonts w:ascii="IRNazanin" w:hAnsi="IRNazanin" w:eastAsia="IRNazanin"/>
          <w:color w:val="111111"/>
          <w:sz w:val="28"/>
          <w:sz w:val="28"/>
          <w:szCs w:val="28"/>
          <w:rtl w:val="true"/>
          <w:lang w:bidi="fa-IR"/>
        </w:rPr>
        <w:t xml:space="preserve">احمد هزارجریبی،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کشف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تائیه ابن فارض از عبدالرزاق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رقعی، صفحات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القصاید السبع العلویات ابن ابی‌الحدید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شمس‌الدین سیدمحمد بن علی موسوی عاملی</w:t>
      </w:r>
    </w:p>
    <w:p>
      <w:pPr>
        <w:pStyle w:val="BookText"/>
        <w:rPr/>
      </w:pPr>
      <w:r>
        <w:rPr>
          <w:rFonts w:ascii="IRNazanin" w:hAnsi="IRNazanin" w:eastAsia="IRNazanin"/>
          <w:color w:val="111111"/>
          <w:sz w:val="28"/>
          <w:sz w:val="28"/>
          <w:szCs w:val="28"/>
          <w:rtl w:val="true"/>
          <w:lang w:bidi="fa-IR"/>
        </w:rPr>
        <w:t>در مجموعه‌ای همراه با شرح معلقات سبع زوزنی و رساله‌های دیگر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قصیده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مجموعه‌ای همراه با شرح معلقات سبع زوزنی و شرع علویات سبع ابن ابی‌الحدید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قصیده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قراجه‌داغی تبریزی</w:t>
      </w:r>
    </w:p>
    <w:p>
      <w:pPr>
        <w:pStyle w:val="BookText"/>
        <w:rPr/>
      </w:pPr>
      <w:r>
        <w:rPr>
          <w:rFonts w:ascii="IRNazanin" w:hAnsi="IRNazanin" w:eastAsia="IRNazanin"/>
          <w:color w:val="111111"/>
          <w:sz w:val="28"/>
          <w:sz w:val="28"/>
          <w:szCs w:val="28"/>
          <w:rtl w:val="true"/>
          <w:lang w:bidi="fa-IR"/>
        </w:rPr>
        <w:t xml:space="preserve">هاشم بن حسین، تبریز، دارالطباعه حاج ابراهیم تبریزی،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قصیده کعب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لطفعلی بن احمد امام جمعه مامقانی تبریزی</w:t>
      </w:r>
    </w:p>
    <w:p>
      <w:pPr>
        <w:pStyle w:val="BookText"/>
        <w:rPr/>
      </w:pPr>
      <w:r>
        <w:rPr>
          <w:rFonts w:ascii="IRNazanin" w:hAnsi="IRNazanin" w:eastAsia="IRNazanin"/>
          <w:color w:val="111111"/>
          <w:sz w:val="28"/>
          <w:sz w:val="28"/>
          <w:szCs w:val="28"/>
          <w:rtl w:val="true"/>
          <w:lang w:bidi="fa-IR"/>
        </w:rPr>
        <w:t>در ضمن مجموعه‌ای همراه با السامی فی الاسامی و رساله‌های دیگر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قطر الندی و بل الصدی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و 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جمال‌الدین عبدالله بن یوسف انصاری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محمدتقی خوانساری، وقف از مرحوم صدر عراقی به حرم مطهر،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807</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بدون نام کاتب، ناشر، سال و محل نشر، از آخر افتادگی دارد،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خلاصة الحساب و سراج‌القلوب به چاپ رسیده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محمدعلی بن سیدمحمد رضوی،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الکافی، ملا محمد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w:t>
      </w:r>
    </w:p>
    <w:p>
      <w:pPr>
        <w:pStyle w:val="BookText"/>
        <w:rPr/>
      </w:pPr>
      <w:r>
        <w:rPr>
          <w:rFonts w:ascii="IRNazanin" w:hAnsi="IRNazanin" w:eastAsia="IRNazanin"/>
          <w:color w:val="111111"/>
          <w:sz w:val="28"/>
          <w:sz w:val="28"/>
          <w:szCs w:val="28"/>
          <w:rtl w:val="true"/>
          <w:lang w:bidi="fa-IR"/>
        </w:rPr>
        <w:t xml:space="preserve">شرح الکافی،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فی شرح اخبار آل الرسول علیهم‌السلام</w:t>
      </w:r>
    </w:p>
    <w:p>
      <w:pPr>
        <w:pStyle w:val="BookText"/>
        <w:rPr/>
      </w:pP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 محمد بن حسن استرآبادی</w:t>
      </w:r>
    </w:p>
    <w:p>
      <w:pPr>
        <w:pStyle w:val="BookText"/>
        <w:rPr/>
      </w:pPr>
      <w:r>
        <w:rPr>
          <w:rFonts w:ascii="IRNazanin" w:hAnsi="IRNazanin" w:eastAsia="IRNazanin"/>
          <w:color w:val="111111"/>
          <w:sz w:val="28"/>
          <w:sz w:val="28"/>
          <w:szCs w:val="28"/>
          <w:rtl w:val="true"/>
          <w:lang w:bidi="fa-IR"/>
        </w:rPr>
        <w:t xml:space="preserve">بدون نام کاتب، تبریز، کارخانه ملا صالح، به اهتمام عبدالله تبریزی،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محمدهاشم، تبریز، کارخانه حاج ابراهیم،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تصحیح میرزا محمدعلی، رحلی،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مطالع، قطب‌الدین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الاسرار</w:t>
      </w:r>
    </w:p>
    <w:p>
      <w:pPr>
        <w:pStyle w:val="BookText"/>
        <w:rPr/>
      </w:pPr>
      <w:r>
        <w:rPr>
          <w:rFonts w:ascii="IRNazanin" w:hAnsi="IRNazanin" w:eastAsia="IRNazanin"/>
          <w:color w:val="111111"/>
          <w:sz w:val="28"/>
          <w:sz w:val="28"/>
          <w:szCs w:val="28"/>
          <w:rtl w:val="true"/>
          <w:lang w:bidi="fa-IR"/>
        </w:rPr>
        <w:t>شرح المعلقات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ابوعبدالله بن احمد زوزنی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علی‌اصغر بن عبدالجبار، ایران، مطبعه مدرسه صدر،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مجموعه‌ای همراه با شرح قصاید سبع علویات و شرح قصیده برده به چاپ رسیده است،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خوانساری،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ملا محمدعلی، در مجموعه‌ای همراه با شرح قصاید سبع علویات و شرح قصیده برده به چاپ رسیده است،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غلام‌حسین خوانساری، کارخانه آقا مهدی تبریزی،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ملا حسین و آقا محمدباقر و آقا زین‌العابدین خوانساری، در مجموعه‌ای به همراه شرح قصاید سبع علویات و شرح قصیده برده به چاپ رسیده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المکاسب، میرزا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الطالب فی شرح المکاسب</w:t>
      </w:r>
    </w:p>
    <w:p>
      <w:pPr>
        <w:pStyle w:val="BookText"/>
        <w:rPr/>
      </w:pPr>
      <w:r>
        <w:rPr>
          <w:rFonts w:ascii="IRNazanin" w:hAnsi="IRNazanin" w:eastAsia="IRNazanin"/>
          <w:color w:val="111111"/>
          <w:sz w:val="28"/>
          <w:sz w:val="28"/>
          <w:szCs w:val="28"/>
          <w:rtl w:val="true"/>
          <w:lang w:bidi="fa-IR"/>
        </w:rPr>
        <w:t xml:space="preserve">شرح الملحض فی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چغمینی خوارزمی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موسی بن محمود قاضی‌زاده رومی</w:t>
      </w:r>
    </w:p>
    <w:p>
      <w:pPr>
        <w:pStyle w:val="BookText"/>
        <w:rPr/>
      </w:pPr>
      <w:r>
        <w:rPr>
          <w:rFonts w:ascii="IRNazanin" w:hAnsi="IRNazanin" w:eastAsia="IRNazanin"/>
          <w:color w:val="111111"/>
          <w:sz w:val="28"/>
          <w:sz w:val="28"/>
          <w:szCs w:val="28"/>
          <w:rtl w:val="true"/>
          <w:lang w:bidi="fa-IR"/>
        </w:rPr>
        <w:t xml:space="preserve">اسماعیل خوانساری،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درجزینی، تهران، دارالطباعه سیدمرتضی،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شیرازی، به ضمیمه حواشی و تعلیقات شرح چغمینی و تضاریس الارض و رسالة فی نسب الدوائر چاپ شده است، وزیری،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کاشانی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محمدصادق تویسرکانی،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اصطلاحات و فکوک و نصوص چاپ شده است، وزیری،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و 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بن مهدی سبزواری متخلص به اسرار</w:t>
      </w:r>
    </w:p>
    <w:p>
      <w:pPr>
        <w:pStyle w:val="BookText"/>
        <w:rPr/>
      </w:pPr>
      <w:r>
        <w:rPr>
          <w:rFonts w:ascii="IRNazanin" w:hAnsi="IRNazanin" w:eastAsia="IRNazanin"/>
          <w:color w:val="111111"/>
          <w:sz w:val="28"/>
          <w:sz w:val="28"/>
          <w:szCs w:val="28"/>
          <w:rtl w:val="true"/>
          <w:lang w:bidi="fa-IR"/>
        </w:rPr>
        <w:t xml:space="preserve">قسم منطق، بدون نام کاتب،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اصفهانی، تهران،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احمد و محمدعبدالله خوانساری، وزیری،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منطق، محمدعلی اصفهانی،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احمد کتابفروش، وزیری،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بوذرجمهری مصطفوی، وزیری،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کارخانه سیدمرتضی، به اهتمام محمدحسین خوانساری و محمدمهدی خوانساری، وزیری،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کاشانی، تهران، کارخانه مشهدی محمدتقی لواسانی،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محمدحسین کاشانی، وزیری،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موجز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نفیسی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ابی الحزم بن نفیس قرشی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برهان‌الدین نفیس بن عوض کرمانی</w:t>
      </w:r>
    </w:p>
    <w:p>
      <w:pPr>
        <w:pStyle w:val="BookText"/>
        <w:rPr/>
      </w:pPr>
      <w:r>
        <w:rPr>
          <w:rFonts w:ascii="IRNazanin" w:hAnsi="IRNazanin" w:eastAsia="IRNazanin"/>
          <w:color w:val="111111"/>
          <w:sz w:val="28"/>
          <w:sz w:val="28"/>
          <w:szCs w:val="28"/>
          <w:rtl w:val="true"/>
          <w:lang w:bidi="fa-IR"/>
        </w:rPr>
        <w:t xml:space="preserve">محمدحسین کاشانی، تهران، مطبعه آقا سیدحسین،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محمدعلی شیرازی و شیخ رضا تهرانی، با حواشی میرزا عبدالباقی، به ضمیمه شرح الاسباب چاپ شده است، رحلی،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طباطبایی اردستانی، تهران، مطبعه الله قلی خان،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شرح‌الاسباب چاپ شده است، رحلی،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طباطبایی، تهران، کارخانه الله قلی خان،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تصحیح علی‌اکبر طبیب، به اهتمام ملا حسین علی قزوینی و سید محمدحسین موسوی، همراه با شرح‌الاسباب چاپ شده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نبراس اسرار الاساس فی رموز الطاعات و اشارات العبادات</w:t>
      </w:r>
    </w:p>
    <w:p>
      <w:pPr>
        <w:pStyle w:val="BookText"/>
        <w:rPr/>
      </w:pPr>
      <w:r>
        <w:rPr>
          <w:rFonts w:ascii="IRNazanin" w:hAnsi="IRNazanin" w:eastAsia="IRNazanin"/>
          <w:color w:val="111111"/>
          <w:sz w:val="28"/>
          <w:sz w:val="28"/>
          <w:szCs w:val="28"/>
          <w:rtl w:val="true"/>
          <w:lang w:bidi="fa-IR"/>
        </w:rPr>
        <w:t xml:space="preserve">متن و 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بن مهدی سبزواری متخلص به اسرار</w:t>
      </w:r>
    </w:p>
    <w:p>
      <w:pPr>
        <w:pStyle w:val="BookText"/>
        <w:rPr/>
      </w:pPr>
      <w:r>
        <w:rPr>
          <w:rFonts w:ascii="IRNazanin" w:hAnsi="IRNazanin" w:eastAsia="IRNazanin"/>
          <w:color w:val="111111"/>
          <w:sz w:val="28"/>
          <w:sz w:val="28"/>
          <w:szCs w:val="28"/>
          <w:rtl w:val="true"/>
          <w:lang w:bidi="fa-IR"/>
        </w:rPr>
        <w:t>نبراس الهدی منظومه فقهی است از مؤلف که در کتاب حاضر آن را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کاشانی،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النهاری الحری لمتن الابهری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ایساغوجی، نهاری</w:t>
      </w:r>
    </w:p>
    <w:p>
      <w:pPr>
        <w:pStyle w:val="BookText"/>
        <w:rPr/>
      </w:pPr>
      <w:r>
        <w:rPr>
          <w:rFonts w:ascii="IRNazanin" w:hAnsi="IRNazanin" w:eastAsia="IRNazanin"/>
          <w:color w:val="111111"/>
          <w:sz w:val="28"/>
          <w:sz w:val="28"/>
          <w:szCs w:val="28"/>
          <w:rtl w:val="true"/>
          <w:lang w:bidi="fa-IR"/>
        </w:rPr>
        <w:t xml:space="preserve">شرح نهج‌البلاغه، ملا حبیب‌الله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w:t>
      </w:r>
    </w:p>
    <w:p>
      <w:pPr>
        <w:pStyle w:val="BookText"/>
        <w:rPr/>
      </w:pPr>
      <w:r>
        <w:rPr>
          <w:rFonts w:ascii="Amiri" w:hAnsi="Amiri" w:eastAsia="Amiri" w:cs="Amiri"/>
          <w:color w:val="111111"/>
          <w:sz w:val="28"/>
          <w:sz w:val="28"/>
          <w:szCs w:val="28"/>
          <w:rtl w:val="true"/>
          <w:lang w:bidi="ar-SA"/>
        </w:rPr>
        <w:t>شرح نهج‌البلاغة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عزالدین عبدالحمید بن هبة‌الله معتزلی</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بدون نام کاتب، تهران، به اهتمام و تصحیح ابراهیم منشی رازی نوّاب بدایع‌نگار،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کلب علی افشار قزوینی، تهران، کارخانه میرباقر تهرانی،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نهج‌البلاغة، 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السالکین</w:t>
      </w:r>
    </w:p>
    <w:p>
      <w:pPr>
        <w:pStyle w:val="BookText"/>
        <w:rPr/>
      </w:pPr>
      <w:r>
        <w:rPr>
          <w:rFonts w:ascii="IRNazanin" w:hAnsi="IRNazanin" w:eastAsia="IRNazanin"/>
          <w:color w:val="111111"/>
          <w:sz w:val="28"/>
          <w:sz w:val="28"/>
          <w:szCs w:val="28"/>
          <w:rtl w:val="true"/>
          <w:lang w:bidi="fa-IR"/>
        </w:rPr>
        <w:t xml:space="preserve">شرح الهدایة الاثیریة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اثیرالدین ابهری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میرحسین بن معین‌الدین میبدی</w:t>
      </w:r>
    </w:p>
    <w:p>
      <w:pPr>
        <w:pStyle w:val="BookText"/>
        <w:rPr/>
      </w:pPr>
      <w:r>
        <w:rPr>
          <w:rFonts w:ascii="IRNazanin" w:hAnsi="IRNazanin" w:eastAsia="IRNazanin"/>
          <w:color w:val="111111"/>
          <w:sz w:val="28"/>
          <w:sz w:val="28"/>
          <w:szCs w:val="28"/>
          <w:rtl w:val="true"/>
          <w:lang w:bidi="fa-IR"/>
        </w:rPr>
        <w:t xml:space="preserve">احمد طباطبایی اردستانی، تهران، کارخانه کربلایی محمدحسین،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حسب‌الامر میرزا اسماعیل طبیب تهرانی، رقعی،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درجزینی، تهران، مطبعه سیدمرتضی،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شیرازی، با حواشی، وزیری،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بن محمدتقی حسینی تبریزی، تبریز،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حسب‌الامر مشهدی احمد بن حاج ابراهیم، به تصحیح میرزا محسن، به ضمیمه رساله قوس و قزح چاپ شده است، خشتی،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الهدایة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اثیرالدین ابهری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محمد بن ابراهیم شیرازی</w:t>
      </w:r>
    </w:p>
    <w:p>
      <w:pPr>
        <w:pStyle w:val="BookText"/>
        <w:rPr/>
      </w:pPr>
      <w:r>
        <w:rPr>
          <w:rFonts w:ascii="IRNazanin" w:hAnsi="IRNazanin" w:eastAsia="IRNazanin"/>
          <w:color w:val="111111"/>
          <w:sz w:val="28"/>
          <w:sz w:val="28"/>
          <w:szCs w:val="28"/>
          <w:rtl w:val="true"/>
          <w:lang w:bidi="fa-IR"/>
        </w:rPr>
        <w:t xml:space="preserve">عبدالکریم شیرازی، تهران، دارالطباعه سیدمرتضی،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چند رساله از ابن‌سینا چاپ شده است، وزیری،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شطرنجیه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عبدالرسول مازندرانی</w:t>
      </w:r>
    </w:p>
    <w:p>
      <w:pPr>
        <w:pStyle w:val="BookText"/>
        <w:rPr/>
      </w:pPr>
      <w:r>
        <w:rPr>
          <w:rFonts w:ascii="IRNazanin" w:hAnsi="IRNazanin" w:eastAsia="IRNazanin"/>
          <w:color w:val="111111"/>
          <w:sz w:val="28"/>
          <w:sz w:val="28"/>
          <w:szCs w:val="28"/>
          <w:rtl w:val="true"/>
          <w:lang w:bidi="fa-IR"/>
        </w:rPr>
        <w:t xml:space="preserve">زین‌العابدین محلاتی و مرتضی حسینی برغانی، تهران، مطبعه میرزا علی‌اصغر،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انضمام ترجمه فارسی آن،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ابن‌سینا ابوعلی حسین بن عبدالله</w:t>
      </w:r>
    </w:p>
    <w:p>
      <w:pPr>
        <w:pStyle w:val="BookText"/>
        <w:rPr/>
      </w:pPr>
      <w:r>
        <w:rPr>
          <w:rFonts w:ascii="IRNazanin" w:hAnsi="IRNazanin" w:eastAsia="IRNazanin"/>
          <w:color w:val="111111"/>
          <w:sz w:val="28"/>
          <w:sz w:val="28"/>
          <w:szCs w:val="28"/>
          <w:rtl w:val="true"/>
          <w:lang w:bidi="fa-IR"/>
        </w:rPr>
        <w:t xml:space="preserve">قسم الهیات، عبدالکریم شریف شیرازی، تهران، مطبعه مدرسه دارالفنون،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تعلیقات ملاصدرا بر شفا چاپ شده است، رحلی،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1565</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قسم طبیعیات، بدون نام کاتب و دیگر مشخصات، رحلی،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علی فیاض لاهیجی</w:t>
      </w:r>
    </w:p>
    <w:p>
      <w:pPr>
        <w:pStyle w:val="BookText"/>
        <w:rPr/>
      </w:pPr>
      <w:r>
        <w:rPr>
          <w:rFonts w:ascii="IRNazanin" w:hAnsi="IRNazanin" w:eastAsia="IRNazanin"/>
          <w:color w:val="111111"/>
          <w:sz w:val="28"/>
          <w:sz w:val="28"/>
          <w:szCs w:val="28"/>
          <w:rtl w:val="true"/>
          <w:lang w:bidi="fa-IR"/>
        </w:rPr>
        <w:t xml:space="preserve">جلد اول، محمدعلی تهرانی، تهران،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حواشی،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ملا محمدباقر خوانساری و ملا محمدعلی خراسانی، با حواشی جمعی از علما،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محمدتقی،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رضا تاجر کتابفروش، با حواشی ملا علی نوری، رحلی،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محمدحسن،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عبدالحسین خراسانی، با حواشی علما،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زین‌العابدین قمی،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الالفیة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بن شیخ کمال‌الدین</w:t>
      </w:r>
    </w:p>
    <w:p>
      <w:pPr>
        <w:pStyle w:val="BookText"/>
        <w:rPr/>
      </w:pPr>
      <w:r>
        <w:rPr>
          <w:rFonts w:ascii="IRNazanin" w:hAnsi="IRNazanin" w:eastAsia="IRNazanin"/>
          <w:color w:val="111111"/>
          <w:sz w:val="28"/>
          <w:sz w:val="28"/>
          <w:szCs w:val="28"/>
          <w:rtl w:val="true"/>
          <w:lang w:bidi="fa-IR"/>
        </w:rPr>
        <w:t>بدون نام کاتب و دیگر مشخصات،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الشواهد الربوبیة فی المناهج السلوکیة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بن ابراهیم شیرازی</w:t>
      </w:r>
    </w:p>
    <w:p>
      <w:pPr>
        <w:pStyle w:val="BookText"/>
        <w:rPr/>
      </w:pPr>
      <w:r>
        <w:rPr>
          <w:rFonts w:ascii="IRNazanin" w:hAnsi="IRNazanin" w:eastAsia="IRNazanin"/>
          <w:color w:val="111111"/>
          <w:sz w:val="28"/>
          <w:sz w:val="28"/>
          <w:szCs w:val="28"/>
          <w:rtl w:val="true"/>
          <w:lang w:bidi="fa-IR"/>
        </w:rPr>
        <w:t>بدون نام کاتب و دیگر مشخصات، با حواشی ملاهادی سبزواری و حاشیه خطی یکی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از علما، وزیری،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مطول، حسین بن‌شهاب‌الدین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عقودالدرر فی حل‌ابیات‌المطول و المختصر</w:t>
      </w:r>
    </w:p>
    <w:p>
      <w:pPr>
        <w:pStyle w:val="BookText"/>
        <w:rPr/>
      </w:pPr>
      <w:r>
        <w:rPr>
          <w:rFonts w:ascii="IRNazanin" w:hAnsi="IRNazanin" w:eastAsia="IRNazanin"/>
          <w:color w:val="111111"/>
          <w:sz w:val="28"/>
          <w:sz w:val="28"/>
          <w:szCs w:val="28"/>
          <w:rtl w:val="true"/>
          <w:lang w:bidi="fa-IR"/>
        </w:rPr>
        <w:t>الشهاب الثاقب فی تفسیر انا زیّنا السماء الدنیا بزینة الکواکب</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بن محمدعلی اصفهانی</w:t>
      </w:r>
    </w:p>
    <w:p>
      <w:pPr>
        <w:pStyle w:val="BookText"/>
        <w:rPr/>
      </w:pPr>
      <w:r>
        <w:rPr>
          <w:rFonts w:ascii="IRNazanin" w:hAnsi="IRNazanin" w:eastAsia="IRNazanin"/>
          <w:color w:val="111111"/>
          <w:sz w:val="28"/>
          <w:sz w:val="28"/>
          <w:szCs w:val="28"/>
          <w:rtl w:val="true"/>
          <w:lang w:bidi="fa-IR"/>
        </w:rPr>
        <w:t xml:space="preserve">بدون نام کاتب، ایران،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1340</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bookmarkStart w:id="159" w:name="pg3339_25038"/>
    </w:p>
    <w:p>
      <w:pPr>
        <w:pStyle w:val="Heading3"/>
        <w:numPr>
          <w:ilvl w:val="2"/>
          <w:numId w:val="1"/>
        </w:numPr>
        <w:rPr/>
      </w:pPr>
      <w:bookmarkStart w:id="160" w:name="__RefHeading___Toc2475317_2749589250"/>
      <w:bookmarkStart w:id="161" w:name="_Toc55"/>
      <w:bookmarkEnd w:id="159"/>
      <w:bookmarkEnd w:id="160"/>
      <w:r>
        <w:rPr>
          <w:rtl w:val="true"/>
        </w:rPr>
        <w:t xml:space="preserve">« </w:t>
      </w:r>
      <w:r>
        <w:rPr>
          <w:rtl w:val="true"/>
        </w:rPr>
        <w:t xml:space="preserve">ص </w:t>
      </w:r>
      <w:r>
        <w:rPr>
          <w:rtl w:val="true"/>
        </w:rPr>
        <w:t>»</w:t>
      </w:r>
      <w:bookmarkEnd w:id="161"/>
    </w:p>
    <w:p>
      <w:pPr>
        <w:pStyle w:val="BookText"/>
        <w:rPr/>
      </w:pP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محمدرحیم همدانی، تبریز، دارالطباعه استاد محمدتقی تبریزی،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بن میرزا عبدالله طبیب خوانساری،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محمدباقر خوانساری، رحلی،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اصفهانی،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محمدحسین خوانساری و محمدمهدی خوانساری، در حاشیه‌اش تفسیر اصفی به چاپ رسیده است، رحلی،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میر محمدصادق، رحلی،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محمدرحیم بن محمدتقی تبریزی،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مشهدی عباسعلی، رحلی،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الاخبار فی نسب السادة الفاطمیة الاخیار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سراج‌الدین محمد بن عبدالله رفاعی مخزومی بغدادی</w:t>
      </w:r>
    </w:p>
    <w:p>
      <w:pPr>
        <w:pStyle w:val="BookText"/>
        <w:rPr/>
      </w:pPr>
      <w:r>
        <w:rPr>
          <w:rFonts w:ascii="IRNazanin" w:hAnsi="IRNazanin" w:eastAsia="IRNazanin"/>
          <w:color w:val="111111"/>
          <w:sz w:val="28"/>
          <w:sz w:val="28"/>
          <w:szCs w:val="28"/>
          <w:rtl w:val="true"/>
          <w:lang w:bidi="fa-IR"/>
        </w:rPr>
        <w:t xml:space="preserve">میرزا حسن شیرازی، بمبئی، مطبعه نخبة‌الاخبار،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1636</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صحف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چهل حدیث قدسی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اسماعیل بخاری</w:t>
      </w:r>
    </w:p>
    <w:p>
      <w:pPr>
        <w:pStyle w:val="BookText"/>
        <w:rPr/>
      </w:pPr>
      <w:r>
        <w:rPr>
          <w:rFonts w:ascii="IRNazanin" w:hAnsi="IRNazanin" w:eastAsia="IRNazanin"/>
          <w:color w:val="111111"/>
          <w:sz w:val="28"/>
          <w:sz w:val="28"/>
          <w:szCs w:val="28"/>
          <w:rtl w:val="true"/>
          <w:lang w:bidi="fa-IR"/>
        </w:rPr>
        <w:t xml:space="preserve">جلد اول، بدون نام کاتب، بمبئی،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 با ترجمه زیرنویس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 بن حسین علیهماالسلام</w:t>
      </w:r>
    </w:p>
    <w:p>
      <w:pPr>
        <w:pStyle w:val="BookText"/>
        <w:rPr/>
      </w:pPr>
      <w:r>
        <w:rPr>
          <w:rFonts w:ascii="IRNazanin" w:hAnsi="IRNazanin" w:eastAsia="IRNazanin"/>
          <w:color w:val="111111"/>
          <w:sz w:val="28"/>
          <w:sz w:val="28"/>
          <w:szCs w:val="28"/>
          <w:rtl w:val="true"/>
          <w:lang w:bidi="fa-IR"/>
        </w:rPr>
        <w:t xml:space="preserve">محمد بن محمدشفیع خوانساری، تهران، دارالطباعه محمدحسین تهرانی،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 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علی بن حسین علیهماالسلام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محمدحسین شریعتمدار</w:t>
      </w:r>
    </w:p>
    <w:p>
      <w:pPr>
        <w:pStyle w:val="BookText"/>
        <w:rPr/>
      </w:pPr>
      <w:r>
        <w:rPr>
          <w:rFonts w:ascii="IRNazanin" w:hAnsi="IRNazanin" w:eastAsia="IRNazanin"/>
          <w:color w:val="111111"/>
          <w:sz w:val="28"/>
          <w:sz w:val="28"/>
          <w:szCs w:val="28"/>
          <w:rtl w:val="true"/>
          <w:lang w:bidi="fa-IR"/>
        </w:rPr>
        <w:t xml:space="preserve">مصطفی تهرانی،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سیدعلی‌خان موثق‌الملک، رقعی،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 بن حسین علیهماالسلام</w:t>
      </w:r>
    </w:p>
    <w:p>
      <w:pPr>
        <w:pStyle w:val="BookText"/>
        <w:rPr/>
      </w:pPr>
      <w:r>
        <w:rPr>
          <w:rFonts w:ascii="IRNazanin" w:hAnsi="IRNazanin" w:eastAsia="IRNazanin"/>
          <w:color w:val="111111"/>
          <w:sz w:val="28"/>
          <w:sz w:val="28"/>
          <w:szCs w:val="28"/>
          <w:rtl w:val="true"/>
          <w:lang w:bidi="fa-IR"/>
        </w:rPr>
        <w:t>در حاشیه صحیفه علویه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زادالمعاد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 با ترجمه اردو</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مجتهد فرزند سیدمحمدباقر مجتهد</w:t>
      </w:r>
    </w:p>
    <w:p>
      <w:pPr>
        <w:pStyle w:val="BookText"/>
        <w:rPr/>
      </w:pPr>
      <w:r>
        <w:rPr>
          <w:rFonts w:ascii="IRNazanin" w:hAnsi="IRNazanin" w:eastAsia="IRNazanin"/>
          <w:color w:val="111111"/>
          <w:sz w:val="28"/>
          <w:sz w:val="28"/>
          <w:szCs w:val="28"/>
          <w:rtl w:val="true"/>
          <w:lang w:bidi="fa-IR"/>
        </w:rPr>
        <w:t>همراه با مقدمه مفصلی راجع به تاریخچه صحیفه از میرزا احمدحسن کاظمینی در ابتدای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پاکستان، لاهور، مکتبه رضویه، وزیری،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محمدحسین بن محمدتقی نوری طبرسی</w:t>
      </w:r>
    </w:p>
    <w:p>
      <w:pPr>
        <w:pStyle w:val="BookText"/>
        <w:rPr/>
      </w:pPr>
      <w:r>
        <w:rPr>
          <w:rFonts w:ascii="IRNazanin" w:hAnsi="IRNazanin" w:eastAsia="IRNazanin"/>
          <w:color w:val="111111"/>
          <w:sz w:val="28"/>
          <w:sz w:val="28"/>
          <w:szCs w:val="28"/>
          <w:rtl w:val="true"/>
          <w:lang w:bidi="fa-IR"/>
        </w:rPr>
        <w:t xml:space="preserve">زین‌العابدین محلاتی، تهران، مطبعه سیدمرتضی،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نصرالله‌خان، رقعی،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فخرالاشرف زین‌العابدین بن فتحعلی شریف صفوی گنجوی خوئی</w:t>
      </w:r>
    </w:p>
    <w:p>
      <w:pPr>
        <w:pStyle w:val="BookText"/>
        <w:rPr/>
      </w:pPr>
      <w:r>
        <w:rPr>
          <w:rFonts w:ascii="IRNazanin" w:hAnsi="IRNazanin" w:eastAsia="IRNazanin"/>
          <w:color w:val="111111"/>
          <w:sz w:val="28"/>
          <w:sz w:val="28"/>
          <w:szCs w:val="28"/>
          <w:rtl w:val="true"/>
          <w:lang w:bidi="fa-IR"/>
        </w:rPr>
        <w:t>نهج‌البلاغه مصحح است به همراه توضیح لغات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العلویة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محمدحسین بن محمدتقی نوری طبرسی</w:t>
      </w:r>
    </w:p>
    <w:p>
      <w:pPr>
        <w:pStyle w:val="BookText"/>
        <w:rPr/>
      </w:pPr>
      <w:r>
        <w:rPr>
          <w:rFonts w:ascii="IRNazanin" w:hAnsi="IRNazanin" w:eastAsia="IRNazanin"/>
          <w:color w:val="111111"/>
          <w:sz w:val="28"/>
          <w:sz w:val="28"/>
          <w:szCs w:val="28"/>
          <w:rtl w:val="true"/>
          <w:lang w:bidi="fa-IR"/>
        </w:rPr>
        <w:t xml:space="preserve">احمد تفرشی،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عبدالرسول، رقعی،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العلویة و التحفة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 سماهیجی بحرانی</w:t>
      </w:r>
    </w:p>
    <w:p>
      <w:pPr>
        <w:pStyle w:val="BookText"/>
        <w:rPr/>
      </w:pPr>
      <w:r>
        <w:rPr>
          <w:rFonts w:ascii="IRNazanin" w:hAnsi="IRNazanin" w:eastAsia="IRNazanin"/>
          <w:color w:val="111111"/>
          <w:sz w:val="28"/>
          <w:sz w:val="28"/>
          <w:szCs w:val="28"/>
          <w:rtl w:val="true"/>
          <w:lang w:bidi="fa-IR"/>
        </w:rPr>
        <w:t>علی بن حسین، به اهتمام میرزا محمدحسین شریعتمدار تبریزی، به ضمیمه صد کلمه منظوم چاپ شده است،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دیگر مشخصات، در حاشیه‌اش صحیفه سجادیه به چاپ رسیده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است،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سیدمحمدباقر حسینی استرآبادی</w:t>
      </w:r>
    </w:p>
    <w:p>
      <w:pPr>
        <w:pStyle w:val="BookText"/>
        <w:rPr/>
      </w:pPr>
      <w:r>
        <w:rPr>
          <w:rFonts w:ascii="IRNazanin" w:hAnsi="IRNazanin" w:eastAsia="IRNazanin"/>
          <w:color w:val="111111"/>
          <w:sz w:val="28"/>
          <w:sz w:val="28"/>
          <w:szCs w:val="28"/>
          <w:rtl w:val="true"/>
          <w:lang w:bidi="fa-IR"/>
        </w:rPr>
        <w:t>در حاشیه القبسات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الهادیة و التحفة المهدیة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محسن فیض کاشانی</w:t>
      </w:r>
    </w:p>
    <w:p>
      <w:pPr>
        <w:pStyle w:val="BookText"/>
        <w:rPr/>
      </w:pPr>
      <w:r>
        <w:rPr>
          <w:rFonts w:ascii="IRNazanin" w:hAnsi="IRNazanin" w:eastAsia="IRNazanin"/>
          <w:color w:val="111111"/>
          <w:sz w:val="28"/>
          <w:sz w:val="28"/>
          <w:szCs w:val="28"/>
          <w:rtl w:val="true"/>
          <w:lang w:bidi="fa-IR"/>
        </w:rPr>
        <w:t xml:space="preserve">مصطفی بن محمد نجم‌آبادی،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نصر بن مزاحم منقری کوفی العطار</w:t>
      </w:r>
    </w:p>
    <w:p>
      <w:pPr>
        <w:pStyle w:val="BookText"/>
        <w:rPr/>
      </w:pPr>
      <w:r>
        <w:rPr>
          <w:rFonts w:ascii="IRNazanin" w:hAnsi="IRNazanin" w:eastAsia="IRNazanin"/>
          <w:color w:val="111111"/>
          <w:sz w:val="28"/>
          <w:sz w:val="28"/>
          <w:szCs w:val="28"/>
          <w:rtl w:val="true"/>
          <w:lang w:bidi="fa-IR"/>
        </w:rPr>
        <w:t xml:space="preserve">محمدحسن، ایران،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سید فرج‌الله، به ضمیمه مثنوی سید فرج‌الله کاشانی چاپ شده است، خشتی،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الصلوة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حائری یزدی</w:t>
      </w:r>
    </w:p>
    <w:p>
      <w:pPr>
        <w:pStyle w:val="BookText"/>
        <w:rPr/>
      </w:pPr>
      <w:r>
        <w:rPr>
          <w:rFonts w:ascii="IRNazanin" w:hAnsi="IRNazanin" w:eastAsia="IRNazanin"/>
          <w:color w:val="111111"/>
          <w:sz w:val="28"/>
          <w:sz w:val="28"/>
          <w:szCs w:val="28"/>
          <w:rtl w:val="true"/>
          <w:lang w:bidi="fa-IR"/>
        </w:rPr>
        <w:t xml:space="preserve">سیدعلی بن سید ابوالقاسم رضوی خوانساری، تهران، مطبعه علمی،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 xml:space="preserve">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تعلیقه سید بر مکاسب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2362</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در ضمن مجموعه رسائل شهید ثانی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صلوة المسافر </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در ضمن مجموعه رسائل شهید ثانی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الصمدیة فی النحو</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بهاءالدین محمد بن حسین عاملی</w:t>
      </w:r>
    </w:p>
    <w:p>
      <w:pPr>
        <w:pStyle w:val="BookText"/>
        <w:rPr/>
      </w:pPr>
      <w:r>
        <w:rPr>
          <w:rFonts w:ascii="IRNazanin" w:hAnsi="IRNazanin" w:eastAsia="IRNazanin"/>
          <w:color w:val="111111"/>
          <w:sz w:val="28"/>
          <w:sz w:val="28"/>
          <w:szCs w:val="28"/>
          <w:rtl w:val="true"/>
          <w:lang w:bidi="fa-IR"/>
        </w:rPr>
        <w:t>همراه با شرح انموذج و رساله‌های دیگر در جامع‌المقدمات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حواشی سید علی‌خان،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نورالدین ابوالحسن علی بن حسن کرکی</w:t>
      </w:r>
    </w:p>
    <w:p>
      <w:pPr>
        <w:pStyle w:val="BookText"/>
        <w:rPr/>
      </w:pPr>
      <w:r>
        <w:rPr>
          <w:rFonts w:ascii="IRNazanin" w:hAnsi="IRNazanin" w:eastAsia="IRNazanin"/>
          <w:color w:val="111111"/>
          <w:sz w:val="28"/>
          <w:sz w:val="28"/>
          <w:szCs w:val="28"/>
          <w:rtl w:val="true"/>
          <w:lang w:bidi="fa-IR"/>
        </w:rPr>
        <w:t>به ضمیمه دررالفوائد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bookmarkStart w:id="162" w:name="pg3339_25043"/>
    </w:p>
    <w:p>
      <w:pPr>
        <w:pStyle w:val="Heading3"/>
        <w:numPr>
          <w:ilvl w:val="2"/>
          <w:numId w:val="1"/>
        </w:numPr>
        <w:rPr/>
      </w:pPr>
      <w:bookmarkStart w:id="163" w:name="__RefHeading___Toc2475319_2749589250"/>
      <w:bookmarkStart w:id="164" w:name="_Toc56"/>
      <w:bookmarkEnd w:id="162"/>
      <w:bookmarkEnd w:id="163"/>
      <w:r>
        <w:rPr>
          <w:rtl w:val="true"/>
        </w:rPr>
        <w:t xml:space="preserve">« </w:t>
      </w:r>
      <w:r>
        <w:rPr>
          <w:rtl w:val="true"/>
        </w:rPr>
        <w:t xml:space="preserve">ض </w:t>
      </w:r>
      <w:r>
        <w:rPr>
          <w:rtl w:val="true"/>
        </w:rPr>
        <w:t>»</w:t>
      </w:r>
      <w:bookmarkEnd w:id="164"/>
    </w:p>
    <w:p>
      <w:pPr>
        <w:pStyle w:val="BookText"/>
        <w:rPr/>
      </w:pPr>
      <w:r>
        <w:rPr>
          <w:rFonts w:ascii="IRNazanin" w:hAnsi="IRNazanin" w:eastAsia="IRNazanin"/>
          <w:color w:val="111111"/>
          <w:sz w:val="28"/>
          <w:sz w:val="28"/>
          <w:szCs w:val="28"/>
          <w:rtl w:val="true"/>
          <w:lang w:bidi="fa-IR"/>
        </w:rPr>
        <w:t>ضوابط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بن محمدباقر موسوی حائری قزوینی</w:t>
      </w:r>
    </w:p>
    <w:p>
      <w:pPr>
        <w:pStyle w:val="BookText"/>
        <w:rPr/>
      </w:pPr>
      <w:r>
        <w:rPr>
          <w:rFonts w:ascii="IRNazanin" w:hAnsi="IRNazanin" w:eastAsia="IRNazanin"/>
          <w:color w:val="111111"/>
          <w:sz w:val="28"/>
          <w:sz w:val="28"/>
          <w:szCs w:val="28"/>
          <w:rtl w:val="true"/>
          <w:lang w:bidi="fa-IR"/>
        </w:rPr>
        <w:t xml:space="preserve">حسن بن سیداحمد موسوی خوانساری،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2830</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bookmarkStart w:id="165" w:name="pg3339_25044"/>
    </w:p>
    <w:p>
      <w:pPr>
        <w:pStyle w:val="Heading3"/>
        <w:numPr>
          <w:ilvl w:val="2"/>
          <w:numId w:val="1"/>
        </w:numPr>
        <w:rPr/>
      </w:pPr>
      <w:bookmarkStart w:id="166" w:name="__RefHeading___Toc2475321_2749589250"/>
      <w:bookmarkStart w:id="167" w:name="_Toc57"/>
      <w:bookmarkEnd w:id="165"/>
      <w:bookmarkEnd w:id="166"/>
      <w:r>
        <w:rPr>
          <w:rtl w:val="true"/>
        </w:rPr>
        <w:t xml:space="preserve">« </w:t>
      </w:r>
      <w:r>
        <w:rPr>
          <w:rtl w:val="true"/>
        </w:rPr>
        <w:t xml:space="preserve">ط </w:t>
      </w:r>
      <w:r>
        <w:rPr>
          <w:rtl w:val="true"/>
        </w:rPr>
        <w:t>»</w:t>
      </w:r>
      <w:bookmarkEnd w:id="167"/>
    </w:p>
    <w:p>
      <w:pPr>
        <w:pStyle w:val="BookText"/>
        <w:rPr/>
      </w:pP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ابوالعباس جعفر بن علی مستغفری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قانونچه چغمینی چاپ شده است،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قانونچه چغمینی چاپ شده است، رقعی،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چهل حدیث قدسی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الشعراء فی مدح الخلفاء و الوزراء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المعتز ابوالعباس عبدالله بن المعتز</w:t>
      </w:r>
    </w:p>
    <w:p>
      <w:pPr>
        <w:pStyle w:val="BookText"/>
        <w:rPr/>
      </w:pPr>
      <w:r>
        <w:rPr>
          <w:rFonts w:ascii="IRNazanin" w:hAnsi="IRNazanin" w:eastAsia="IRNazanin"/>
          <w:color w:val="111111"/>
          <w:sz w:val="28"/>
          <w:sz w:val="28"/>
          <w:szCs w:val="28"/>
          <w:rtl w:val="true"/>
          <w:lang w:bidi="fa-IR"/>
        </w:rPr>
        <w:t xml:space="preserve">افست از روی نسخه عکسی به خط مهدی بن علی‌نقی تبریزی سنه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عباس اقبال، رحلی،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 فی مذهب الطوائف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رضی‌الدین علی بن موسی حلی</w:t>
      </w:r>
    </w:p>
    <w:p>
      <w:pPr>
        <w:pStyle w:val="BookText"/>
        <w:rPr/>
      </w:pPr>
      <w:r>
        <w:rPr>
          <w:rFonts w:ascii="IRNazanin" w:hAnsi="IRNazanin" w:eastAsia="IRNazanin"/>
          <w:color w:val="111111"/>
          <w:sz w:val="28"/>
          <w:sz w:val="28"/>
          <w:szCs w:val="28"/>
          <w:rtl w:val="true"/>
          <w:lang w:bidi="fa-IR"/>
        </w:rPr>
        <w:t xml:space="preserve">عبدالعلی بن محمدرضا شریف خوزانی،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باقر تاجر کتابفروش تهرانی، وزیری،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بن ابراهیم کرمانی</w:t>
      </w:r>
    </w:p>
    <w:p>
      <w:pPr>
        <w:pStyle w:val="BookText"/>
        <w:rPr/>
      </w:pPr>
      <w:r>
        <w:rPr>
          <w:rFonts w:ascii="IRNazanin" w:hAnsi="IRNazanin" w:eastAsia="IRNazanin"/>
          <w:color w:val="111111"/>
          <w:sz w:val="28"/>
          <w:sz w:val="28"/>
          <w:szCs w:val="28"/>
          <w:rtl w:val="true"/>
          <w:lang w:bidi="fa-IR"/>
        </w:rPr>
        <w:t xml:space="preserve">طاهر بن عبدالرحمن،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آقا اسماعیل ولد مشهدی اسدآقا مطبعه‌چی، رحلی،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الهدایة الی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عبدالکریم سرابی موسوی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مصباح الوسائل فی مطالب الرسائل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الحایض و الغایب عن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در ضمن مجموعه رسائل شهید ثانی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تمدن و اختراعات عظیمه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منشی</w:t>
      </w:r>
    </w:p>
    <w:p>
      <w:pPr>
        <w:pStyle w:val="BookText"/>
        <w:rPr/>
      </w:pPr>
      <w:r>
        <w:rPr>
          <w:rFonts w:ascii="IRNazanin" w:hAnsi="IRNazanin" w:eastAsia="IRNazanin"/>
          <w:color w:val="111111"/>
          <w:sz w:val="28"/>
          <w:sz w:val="28"/>
          <w:szCs w:val="28"/>
          <w:rtl w:val="true"/>
          <w:lang w:bidi="fa-IR"/>
        </w:rPr>
        <w:t xml:space="preserve">ملا محمدشفیع اشرف الکتاب شیرازی، بمبئی، مطبع مظفری،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محمدامین انصاری</w:t>
      </w:r>
    </w:p>
    <w:p>
      <w:pPr>
        <w:pStyle w:val="BookText"/>
        <w:rPr/>
      </w:pPr>
      <w:r>
        <w:rPr>
          <w:rFonts w:ascii="IRNazanin" w:hAnsi="IRNazanin" w:eastAsia="IRNazanin"/>
          <w:color w:val="111111"/>
          <w:sz w:val="28"/>
          <w:sz w:val="28"/>
          <w:szCs w:val="28"/>
          <w:rtl w:val="true"/>
          <w:lang w:bidi="fa-IR"/>
        </w:rPr>
        <w:t xml:space="preserve">علی بن حسن تبریزی، کارخانه حاج ابراهیم تبریزی،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صوم، خمس، زکاة از همو، رحلی،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طهارة الاعراق فی تحصیل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 احمد بن محمد رازی</w:t>
      </w:r>
    </w:p>
    <w:p>
      <w:pPr>
        <w:pStyle w:val="BookText"/>
        <w:rPr/>
      </w:pPr>
      <w:r>
        <w:rPr>
          <w:rFonts w:ascii="IRNazanin" w:hAnsi="IRNazanin" w:eastAsia="IRNazanin"/>
          <w:color w:val="111111"/>
          <w:sz w:val="28"/>
          <w:sz w:val="28"/>
          <w:szCs w:val="28"/>
          <w:rtl w:val="true"/>
          <w:lang w:bidi="fa-IR"/>
        </w:rPr>
        <w:t>در حاشیه مکارم الاخلاق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3084</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bookmarkStart w:id="168" w:name="pg3339_25046"/>
    </w:p>
    <w:p>
      <w:pPr>
        <w:pStyle w:val="Heading3"/>
        <w:numPr>
          <w:ilvl w:val="2"/>
          <w:numId w:val="1"/>
        </w:numPr>
        <w:rPr/>
      </w:pPr>
      <w:bookmarkStart w:id="169" w:name="__RefHeading___Toc2475323_2749589250"/>
      <w:bookmarkStart w:id="170" w:name="_Toc58"/>
      <w:bookmarkEnd w:id="168"/>
      <w:bookmarkEnd w:id="169"/>
      <w:r>
        <w:rPr>
          <w:rtl w:val="true"/>
        </w:rPr>
        <w:t xml:space="preserve">« </w:t>
      </w:r>
      <w:r>
        <w:rPr>
          <w:rtl w:val="true"/>
        </w:rPr>
        <w:t xml:space="preserve">ظ </w:t>
      </w:r>
      <w:r>
        <w:rPr>
          <w:rtl w:val="true"/>
        </w:rPr>
        <w:t>»</w:t>
      </w:r>
      <w:bookmarkEnd w:id="170"/>
    </w:p>
    <w:p>
      <w:pPr>
        <w:pStyle w:val="BookText"/>
        <w:rPr/>
      </w:pPr>
      <w:r>
        <w:rPr>
          <w:rFonts w:ascii="IRNazanin" w:hAnsi="IRNazanin" w:eastAsia="IRNazanin"/>
          <w:color w:val="111111"/>
          <w:sz w:val="28"/>
          <w:sz w:val="28"/>
          <w:szCs w:val="28"/>
          <w:rtl w:val="true"/>
          <w:lang w:bidi="fa-IR"/>
        </w:rPr>
        <w:t>الظرائف و اللطائف فی المحاسن و الاضداد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محمد بن اسماعیل ثعالبی نیشابوری</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ابونصر احمد بن عبدالرزاق مقدسی</w:t>
      </w:r>
    </w:p>
    <w:p>
      <w:pPr>
        <w:pStyle w:val="BookText"/>
        <w:rPr/>
      </w:pPr>
      <w:r>
        <w:rPr>
          <w:rFonts w:ascii="IRNazanin" w:hAnsi="IRNazanin" w:eastAsia="IRNazanin"/>
          <w:color w:val="111111"/>
          <w:sz w:val="28"/>
          <w:sz w:val="28"/>
          <w:szCs w:val="28"/>
          <w:rtl w:val="true"/>
          <w:lang w:bidi="fa-IR"/>
        </w:rPr>
        <w:t xml:space="preserve">محمدجواد، مطبعه میرزا عباس تبریزی،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2588</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bookmarkStart w:id="171" w:name="pg3339_25047"/>
    </w:p>
    <w:p>
      <w:pPr>
        <w:pStyle w:val="Heading3"/>
        <w:numPr>
          <w:ilvl w:val="2"/>
          <w:numId w:val="1"/>
        </w:numPr>
        <w:rPr/>
      </w:pPr>
      <w:bookmarkStart w:id="172" w:name="__RefHeading___Toc2475325_2749589250"/>
      <w:bookmarkStart w:id="173" w:name="_Toc59"/>
      <w:bookmarkEnd w:id="171"/>
      <w:bookmarkEnd w:id="172"/>
      <w:r>
        <w:rPr>
          <w:rtl w:val="true"/>
        </w:rPr>
        <w:t xml:space="preserve">« </w:t>
      </w:r>
      <w:r>
        <w:rPr>
          <w:rtl w:val="true"/>
        </w:rPr>
        <w:t xml:space="preserve">ع </w:t>
      </w:r>
      <w:r>
        <w:rPr>
          <w:rtl w:val="true"/>
        </w:rPr>
        <w:t>»</w:t>
      </w:r>
      <w:bookmarkEnd w:id="173"/>
    </w:p>
    <w:p>
      <w:pPr>
        <w:pStyle w:val="BookText"/>
        <w:rPr/>
      </w:pPr>
      <w:r>
        <w:rPr>
          <w:rFonts w:ascii="IRNazanin" w:hAnsi="IRNazanin" w:eastAsia="IRNazanin"/>
          <w:color w:val="111111"/>
          <w:sz w:val="28"/>
          <w:sz w:val="28"/>
          <w:szCs w:val="28"/>
          <w:rtl w:val="true"/>
          <w:lang w:bidi="fa-IR"/>
        </w:rPr>
        <w:t>عجایب المخلوقات و غرائب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محمد قزوینی</w:t>
      </w:r>
    </w:p>
    <w:p>
      <w:pPr>
        <w:pStyle w:val="BookText"/>
        <w:rPr/>
      </w:pPr>
      <w:r>
        <w:rPr>
          <w:rFonts w:ascii="IRNazanin" w:hAnsi="IRNazanin" w:eastAsia="IRNazanin"/>
          <w:color w:val="111111"/>
          <w:sz w:val="28"/>
          <w:sz w:val="28"/>
          <w:szCs w:val="28"/>
          <w:rtl w:val="true"/>
          <w:lang w:bidi="fa-IR"/>
        </w:rPr>
        <w:t xml:space="preserve">جزء دوم، طبع مصر، در حاشیه حیاة‌الحیوان چاپ شده است، سربی، رحلی،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 xml:space="preserve">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محمد بن حسن</w:t>
      </w:r>
    </w:p>
    <w:p>
      <w:pPr>
        <w:pStyle w:val="BookText"/>
        <w:rPr/>
      </w:pPr>
      <w:r>
        <w:rPr>
          <w:rFonts w:ascii="IRNazanin" w:hAnsi="IRNazanin" w:eastAsia="IRNazanin"/>
          <w:color w:val="111111"/>
          <w:sz w:val="28"/>
          <w:sz w:val="28"/>
          <w:szCs w:val="28"/>
          <w:rtl w:val="true"/>
          <w:lang w:bidi="fa-IR"/>
        </w:rPr>
        <w:t xml:space="preserve">جلد اول و دوم، بمبئی، مطبع دت پرساد،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 شیرازی ملک‌الکتاب، وزیری،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بهاءالدین محمد بن حسین عاملی</w:t>
      </w:r>
    </w:p>
    <w:p>
      <w:pPr>
        <w:pStyle w:val="BookText"/>
        <w:rPr/>
      </w:pPr>
      <w:r>
        <w:rPr>
          <w:rFonts w:ascii="IRNazanin" w:hAnsi="IRNazanin" w:eastAsia="IRNazanin"/>
          <w:color w:val="111111"/>
          <w:sz w:val="28"/>
          <w:sz w:val="28"/>
          <w:szCs w:val="28"/>
          <w:rtl w:val="true"/>
          <w:lang w:bidi="fa-IR"/>
        </w:rPr>
        <w:t>به ضمیمه حبل‌المتین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بن عبدالعظیم طباطبایی یزدی</w:t>
      </w:r>
    </w:p>
    <w:p>
      <w:pPr>
        <w:pStyle w:val="BookText"/>
        <w:rPr/>
      </w:pPr>
      <w:r>
        <w:rPr>
          <w:rFonts w:ascii="IRNazanin" w:hAnsi="IRNazanin" w:eastAsia="IRNazanin"/>
          <w:color w:val="111111"/>
          <w:sz w:val="28"/>
          <w:sz w:val="28"/>
          <w:szCs w:val="28"/>
          <w:rtl w:val="true"/>
          <w:lang w:bidi="fa-IR"/>
        </w:rPr>
        <w:t xml:space="preserve">حسن همدانی، تهران، مطبعه اسلامیه،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زیر نظر شیخ ابوالحسن شعرانی، با حواشی برخی علما، وزیری،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تهران، دارالکتب الاسلامیه،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برخی علما، سربی، رحلی، صفحات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دیگر مشخصات، با حواشی فیروزآبادی و موسوی، وزیری،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مهدی تبریزی نجفی، نجف، مطبعه مرتضویه،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حواشی با امضای ح طبا و ح بروجردی و ابوالحسن موسوی، وزیری،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العصیر العنبی و التمری و الزّبیبی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خوانساری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الفوائد و مخزن الفرائد</w:t>
      </w:r>
    </w:p>
    <w:p>
      <w:pPr>
        <w:pStyle w:val="BookText"/>
        <w:rPr/>
      </w:pPr>
      <w:r>
        <w:rPr>
          <w:rFonts w:ascii="IRNazanin" w:hAnsi="IRNazanin" w:eastAsia="IRNazanin"/>
          <w:color w:val="111111"/>
          <w:sz w:val="28"/>
          <w:sz w:val="28"/>
          <w:szCs w:val="28"/>
          <w:rtl w:val="true"/>
          <w:lang w:bidi="fa-IR"/>
        </w:rPr>
        <w:t>عقد اللئالی فی فروع العلم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بن عبدالحسین ایروانی نجفی</w:t>
      </w:r>
    </w:p>
    <w:p>
      <w:pPr>
        <w:pStyle w:val="BookText"/>
        <w:rPr/>
      </w:pPr>
      <w:r>
        <w:rPr>
          <w:rFonts w:ascii="IRNazanin" w:hAnsi="IRNazanin" w:eastAsia="IRNazanin"/>
          <w:color w:val="111111"/>
          <w:sz w:val="28"/>
          <w:sz w:val="28"/>
          <w:szCs w:val="28"/>
          <w:rtl w:val="true"/>
          <w:lang w:bidi="fa-IR"/>
        </w:rPr>
        <w:t xml:space="preserve">به ضمیمه ذهب المسکوک چاپ شده است، جیبی،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الدرر فی حل ابیات المطول و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شهاب‌الدین کرکی عاملی</w:t>
      </w:r>
    </w:p>
    <w:p>
      <w:pPr>
        <w:pStyle w:val="BookText"/>
        <w:rPr/>
      </w:pPr>
      <w:r>
        <w:rPr>
          <w:rFonts w:ascii="IRNazanin" w:hAnsi="IRNazanin" w:eastAsia="IRNazanin"/>
          <w:color w:val="111111"/>
          <w:sz w:val="28"/>
          <w:sz w:val="28"/>
          <w:szCs w:val="28"/>
          <w:rtl w:val="true"/>
          <w:lang w:bidi="fa-IR"/>
        </w:rPr>
        <w:t xml:space="preserve">محمدعلی بن محمدرضا خوانساری، تهران،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1446</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عقیدة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 علوی</w:t>
      </w:r>
    </w:p>
    <w:p>
      <w:pPr>
        <w:pStyle w:val="BookText"/>
        <w:rPr/>
      </w:pPr>
      <w:r>
        <w:rPr>
          <w:rFonts w:ascii="IRNazanin" w:hAnsi="IRNazanin" w:eastAsia="IRNazanin"/>
          <w:color w:val="111111"/>
          <w:sz w:val="28"/>
          <w:sz w:val="28"/>
          <w:szCs w:val="28"/>
          <w:rtl w:val="true"/>
          <w:lang w:bidi="fa-IR"/>
        </w:rPr>
        <w:t>به ضمیمه مجموعه احدی عشر رسایل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 xml:space="preserve">علی بن محمد مؤمن طالقانی،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محمدصادق بن حاج میر ابوالقاسم خوانساری، رحلی،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الیقین فی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بدون نام کاتب، دارالطباعه سیدمرتضی،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مشهدی عباس تاجر کتابفروش تهرانی، به ضمیمه مرآة الآخرة و منهاج النجاة چاپ شده است، رحلی،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الطالب فی انساب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عنبسه احمد بن علی داودی حسنی</w:t>
      </w:r>
    </w:p>
    <w:p>
      <w:pPr>
        <w:pStyle w:val="BookText"/>
        <w:rPr/>
      </w:pPr>
      <w:r>
        <w:rPr>
          <w:rFonts w:ascii="IRNazanin" w:hAnsi="IRNazanin" w:eastAsia="IRNazanin"/>
          <w:color w:val="111111"/>
          <w:sz w:val="28"/>
          <w:sz w:val="28"/>
          <w:szCs w:val="28"/>
          <w:rtl w:val="true"/>
          <w:lang w:bidi="fa-IR"/>
        </w:rPr>
        <w:t xml:space="preserve">محمد میرزا بن میرزا امام علی مرادآبادی، لکنهو، مطبع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ضمیمه دو رساله در اصطلاحات نسابیون چاپ شده است، وزیری،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العمدة فی عیون صحاح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اهل‌بیت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بن بطریق اسدی حلی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بدون نام کاتب و دیگر مشخصات، وزیری،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فتّاح بن علی مراغی</w:t>
      </w:r>
    </w:p>
    <w:p>
      <w:pPr>
        <w:pStyle w:val="BookText"/>
        <w:rPr/>
      </w:pPr>
      <w:r>
        <w:rPr>
          <w:rFonts w:ascii="IRNazanin" w:hAnsi="IRNazanin" w:eastAsia="IRNazanin"/>
          <w:color w:val="111111"/>
          <w:sz w:val="28"/>
          <w:sz w:val="28"/>
          <w:szCs w:val="28"/>
          <w:rtl w:val="true"/>
          <w:lang w:bidi="fa-IR"/>
        </w:rPr>
        <w:t xml:space="preserve">محمدباقر بن محمدحسن اروجنی،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به اهتمام آقا محمدرضا اصفهانی، وزیری،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عنایات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اصفهانی</w:t>
      </w:r>
    </w:p>
    <w:p>
      <w:pPr>
        <w:pStyle w:val="BookText"/>
        <w:rPr/>
      </w:pPr>
      <w:r>
        <w:rPr>
          <w:rFonts w:ascii="IRNazanin" w:hAnsi="IRNazanin" w:eastAsia="IRNazanin"/>
          <w:color w:val="111111"/>
          <w:sz w:val="28"/>
          <w:sz w:val="28"/>
          <w:szCs w:val="28"/>
          <w:rtl w:val="true"/>
          <w:lang w:bidi="fa-IR"/>
        </w:rPr>
        <w:t xml:space="preserve">محمدحسین بن ملا محمد خوانساری، تهران، دارالطباعه سیدمرتضی،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محمدابراهیم ملک التجار اصفهانی و آقا مهدی خوانساری، وزیری،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عوائد الایام فی بیان قواعد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بن مهدی نراقی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العوامل المنظومة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و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شفیقی، محمد بن مالک و عبدالرحمن اخضری</w:t>
      </w:r>
    </w:p>
    <w:p>
      <w:pPr>
        <w:pStyle w:val="BookText"/>
        <w:rPr/>
      </w:pPr>
      <w:r>
        <w:rPr>
          <w:rFonts w:ascii="IRNazanin" w:hAnsi="IRNazanin" w:eastAsia="IRNazanin"/>
          <w:color w:val="111111"/>
          <w:sz w:val="28"/>
          <w:sz w:val="28"/>
          <w:szCs w:val="28"/>
          <w:rtl w:val="true"/>
          <w:lang w:bidi="fa-IR"/>
        </w:rPr>
        <w:t xml:space="preserve">به ضمیمه لامیة الافعال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السلم المرونق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بن عبدالصمد خوشنویس تبریزی، تبریز، مطبعه علمیه،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جیبی،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1466</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عون المعبود علی سنن ابی‌داود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شرف الحق، محمد اشرف</w:t>
      </w:r>
    </w:p>
    <w:p>
      <w:pPr>
        <w:pStyle w:val="BookText"/>
        <w:rPr/>
      </w:pPr>
      <w:r>
        <w:rPr>
          <w:rFonts w:ascii="IRNazanin" w:hAnsi="IRNazanin" w:eastAsia="IRNazanin"/>
          <w:color w:val="111111"/>
          <w:sz w:val="28"/>
          <w:sz w:val="28"/>
          <w:szCs w:val="28"/>
          <w:rtl w:val="true"/>
          <w:lang w:bidi="fa-IR"/>
        </w:rPr>
        <w:t>در حاشیه سنن ابی‌داود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الغزال فی فهرس اسماء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بن شمس‌الدین حکیم الهی</w:t>
      </w:r>
    </w:p>
    <w:p>
      <w:pPr>
        <w:pStyle w:val="BookText"/>
        <w:rPr/>
      </w:pPr>
      <w:r>
        <w:rPr>
          <w:rFonts w:ascii="IRNazanin" w:hAnsi="IRNazanin" w:eastAsia="IRNazanin"/>
          <w:color w:val="111111"/>
          <w:sz w:val="28"/>
          <w:sz w:val="28"/>
          <w:szCs w:val="28"/>
          <w:rtl w:val="true"/>
          <w:lang w:bidi="fa-IR"/>
        </w:rPr>
        <w:t xml:space="preserve">فهرست رجال و مصطلحات حدیث کافی است که به ضمیمه فروع کافی چاپ شده است،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بدون نام کاتب و دیگر مشخصات،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قمی،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الحقائق الناظرة فی تتمة الحدائق الناضرة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بن محمد آل عصفور بحرانی</w:t>
      </w:r>
    </w:p>
    <w:p>
      <w:pPr>
        <w:pStyle w:val="BookText"/>
        <w:rPr/>
      </w:pPr>
      <w:r>
        <w:rPr>
          <w:rFonts w:ascii="IRNazanin" w:hAnsi="IRNazanin" w:eastAsia="IRNazanin"/>
          <w:color w:val="111111"/>
          <w:sz w:val="28"/>
          <w:sz w:val="28"/>
          <w:szCs w:val="28"/>
          <w:rtl w:val="true"/>
          <w:lang w:bidi="fa-IR"/>
        </w:rPr>
        <w:t xml:space="preserve">احمد قمی نجفی، نجف، مطبعه مرتضویه،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سیدعلی ملقب به ابن النبی، رحلی،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الحکم و المواعظ و ذخیرة المتعظ و 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قصار حضرت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لیثی واسطی</w:t>
      </w:r>
    </w:p>
    <w:p>
      <w:pPr>
        <w:pStyle w:val="BookText"/>
        <w:rPr/>
      </w:pPr>
      <w:r>
        <w:rPr>
          <w:rFonts w:ascii="IRNazanin" w:hAnsi="IRNazanin" w:eastAsia="IRNazanin"/>
          <w:color w:val="111111"/>
          <w:sz w:val="28"/>
          <w:sz w:val="28"/>
          <w:szCs w:val="28"/>
          <w:rtl w:val="true"/>
          <w:lang w:bidi="fa-IR"/>
        </w:rPr>
        <w:t xml:space="preserve">ضمن جلد سوم از کتاب دوم 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899</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bookmarkStart w:id="174" w:name="pg3339_25052"/>
    </w:p>
    <w:p>
      <w:pPr>
        <w:pStyle w:val="Heading3"/>
        <w:numPr>
          <w:ilvl w:val="2"/>
          <w:numId w:val="1"/>
        </w:numPr>
        <w:rPr/>
      </w:pPr>
      <w:bookmarkStart w:id="175" w:name="__RefHeading___Toc2475327_2749589250"/>
      <w:bookmarkStart w:id="176" w:name="_Toc60"/>
      <w:bookmarkEnd w:id="174"/>
      <w:bookmarkEnd w:id="175"/>
      <w:r>
        <w:rPr>
          <w:rtl w:val="true"/>
        </w:rPr>
        <w:t xml:space="preserve">« </w:t>
      </w:r>
      <w:r>
        <w:rPr>
          <w:rtl w:val="true"/>
        </w:rPr>
        <w:t xml:space="preserve">غ </w:t>
      </w:r>
      <w:r>
        <w:rPr>
          <w:rtl w:val="true"/>
        </w:rPr>
        <w:t>»</w:t>
      </w:r>
      <w:bookmarkEnd w:id="176"/>
    </w:p>
    <w:p>
      <w:pPr>
        <w:pStyle w:val="BookText"/>
        <w:rPr/>
      </w:pPr>
      <w:r>
        <w:rPr>
          <w:rFonts w:ascii="IRNazanin" w:hAnsi="IRNazanin" w:eastAsia="IRNazanin"/>
          <w:color w:val="111111"/>
          <w:sz w:val="28"/>
          <w:sz w:val="28"/>
          <w:szCs w:val="28"/>
          <w:rtl w:val="true"/>
          <w:lang w:bidi="fa-IR"/>
        </w:rPr>
        <w:t>غایة الآمال فی شرح کتاب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بن عبدالله مامقانی</w:t>
      </w:r>
    </w:p>
    <w:p>
      <w:pPr>
        <w:pStyle w:val="BookText"/>
        <w:rPr/>
      </w:pPr>
      <w:r>
        <w:rPr>
          <w:rFonts w:ascii="IRNazanin" w:hAnsi="IRNazanin" w:eastAsia="IRNazanin"/>
          <w:color w:val="111111"/>
          <w:sz w:val="28"/>
          <w:sz w:val="28"/>
          <w:szCs w:val="28"/>
          <w:rtl w:val="true"/>
          <w:lang w:bidi="fa-IR"/>
        </w:rPr>
        <w:t xml:space="preserve">محمد بن مصطفی رازی،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المرام و حجة الخصام فی تعیین الامام من طریق الخاص و العام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بن سلیمان بحرانی</w:t>
      </w:r>
    </w:p>
    <w:p>
      <w:pPr>
        <w:pStyle w:val="BookText"/>
        <w:rPr/>
      </w:pPr>
      <w:r>
        <w:rPr>
          <w:rFonts w:ascii="IRNazanin" w:hAnsi="IRNazanin" w:eastAsia="IRNazanin"/>
          <w:color w:val="111111"/>
          <w:sz w:val="28"/>
          <w:sz w:val="28"/>
          <w:szCs w:val="28"/>
          <w:rtl w:val="true"/>
          <w:lang w:bidi="fa-IR"/>
        </w:rPr>
        <w:t xml:space="preserve">سید محمدعلی خوانساری، تهران، دارالطباعه علی‌قلی‌خان قاجار،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تیراژ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رحلی،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المسئول فی انتصاف المهر بالموت قبل الدخول</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محمدحسن مامقانی</w:t>
      </w:r>
    </w:p>
    <w:p>
      <w:pPr>
        <w:pStyle w:val="BookText"/>
        <w:rPr/>
      </w:pPr>
      <w:r>
        <w:rPr>
          <w:rFonts w:ascii="IRNazanin" w:hAnsi="IRNazanin" w:eastAsia="IRNazanin"/>
          <w:color w:val="111111"/>
          <w:sz w:val="28"/>
          <w:sz w:val="28"/>
          <w:szCs w:val="28"/>
          <w:rtl w:val="true"/>
          <w:lang w:bidi="fa-IR"/>
        </w:rPr>
        <w:t xml:space="preserve">در ضمن اثناعشریه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رساله از آثار همین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نظام‌الدین حسن بن محمد قمی نیشابوری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و دیگر مشخصات، رحلی،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بدون نام کاتب،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2714</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جلد دوم، بدون نام کاتب و دیگر مشخصات، رحلی،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آمدی تمیمی</w:t>
      </w:r>
    </w:p>
    <w:p>
      <w:pPr>
        <w:pStyle w:val="BookText"/>
        <w:rPr/>
      </w:pPr>
      <w:r>
        <w:rPr>
          <w:rFonts w:ascii="IRNazanin" w:hAnsi="IRNazanin" w:eastAsia="IRNazanin"/>
          <w:color w:val="111111"/>
          <w:sz w:val="28"/>
          <w:sz w:val="28"/>
          <w:szCs w:val="28"/>
          <w:rtl w:val="true"/>
          <w:lang w:bidi="fa-IR"/>
        </w:rPr>
        <w:t xml:space="preserve">احمد بن محمدکریم تبریزی،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مطبع احمدی، وزیری،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غررالفوائد و درر 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علم‌الهدی موسوی</w:t>
      </w:r>
    </w:p>
    <w:p>
      <w:pPr>
        <w:pStyle w:val="BookText"/>
        <w:rPr/>
      </w:pPr>
      <w:r>
        <w:rPr>
          <w:rFonts w:ascii="IRNazanin" w:hAnsi="IRNazanin" w:eastAsia="IRNazanin"/>
          <w:color w:val="111111"/>
          <w:sz w:val="28"/>
          <w:sz w:val="28"/>
          <w:szCs w:val="28"/>
          <w:rtl w:val="true"/>
          <w:lang w:bidi="fa-IR"/>
        </w:rPr>
        <w:t xml:space="preserve">علی‌رضا بن عباسعلی خوانساری، دارالطباعه حاج عبدالمحمد،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حبیب‌الله بن محمدعلی رشتی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حاج احمد شیرازی، وزیری،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غنایم الایام فی المسائل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بن محمدحسن قمی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چند رساله دیگر از میرزای قمی چاپ شده است، رحلی،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غنیة النزوع الی علم الاصول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ابوالمکارم حمزه بن علی ابن زهره حلبی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در ضمن الجوامع الفقهیه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ابوجعفر محمد بن حسن</w:t>
      </w:r>
    </w:p>
    <w:p>
      <w:pPr>
        <w:pStyle w:val="BookText"/>
        <w:rPr/>
      </w:pPr>
      <w:r>
        <w:rPr>
          <w:rFonts w:ascii="IRNazanin" w:hAnsi="IRNazanin" w:eastAsia="IRNazanin"/>
          <w:color w:val="111111"/>
          <w:sz w:val="28"/>
          <w:sz w:val="28"/>
          <w:szCs w:val="28"/>
          <w:rtl w:val="true"/>
          <w:lang w:bidi="fa-IR"/>
        </w:rPr>
        <w:t xml:space="preserve">محمدحسن بن محمدعلی تبریزی، تبریز،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ثواب‌الاعمال صدوق و البیان کنجی به چاپ رسیده است، خشتی،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w:t>
      </w:r>
    </w:p>
    <w:p>
      <w:pPr>
        <w:pStyle w:val="BookText"/>
        <w:rPr/>
      </w:pPr>
      <w:r>
        <w:rPr>
          <w:rFonts w:ascii="IRNazanin" w:hAnsi="IRNazanin" w:eastAsia="IRNazanin"/>
          <w:color w:val="111111"/>
          <w:sz w:val="28"/>
          <w:sz w:val="28"/>
          <w:szCs w:val="28"/>
          <w:rtl w:val="true"/>
          <w:lang w:bidi="fa-IR"/>
        </w:rPr>
        <w:t>به ضمیمه دررالفوائد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bookmarkStart w:id="177" w:name="pg3339_25055"/>
    </w:p>
    <w:p>
      <w:pPr>
        <w:pStyle w:val="Heading3"/>
        <w:numPr>
          <w:ilvl w:val="2"/>
          <w:numId w:val="1"/>
        </w:numPr>
        <w:rPr/>
      </w:pPr>
      <w:bookmarkStart w:id="178" w:name="__RefHeading___Toc2475329_2749589250"/>
      <w:bookmarkStart w:id="179" w:name="_Toc61"/>
      <w:bookmarkEnd w:id="177"/>
      <w:bookmarkEnd w:id="178"/>
      <w:r>
        <w:rPr>
          <w:rtl w:val="true"/>
        </w:rPr>
        <w:t xml:space="preserve">« </w:t>
      </w:r>
      <w:r>
        <w:rPr>
          <w:rtl w:val="true"/>
        </w:rPr>
        <w:t xml:space="preserve">ف </w:t>
      </w:r>
      <w:r>
        <w:rPr>
          <w:rtl w:val="true"/>
        </w:rPr>
        <w:t>»</w:t>
      </w:r>
      <w:bookmarkEnd w:id="179"/>
    </w:p>
    <w:p>
      <w:pPr>
        <w:pStyle w:val="BookText"/>
        <w:rPr/>
      </w:pPr>
      <w:r>
        <w:rPr>
          <w:rFonts w:ascii="IRNazanin" w:hAnsi="IRNazanin" w:eastAsia="IRNazanin"/>
          <w:color w:val="111111"/>
          <w:sz w:val="28"/>
          <w:sz w:val="28"/>
          <w:szCs w:val="28"/>
          <w:rtl w:val="true"/>
          <w:lang w:bidi="fa-IR"/>
        </w:rPr>
        <w:t>فتح القریب بشواهد مغنی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ابوالفضل عبدالرحمن ابن ابی‌بکر سیوطی</w:t>
      </w:r>
    </w:p>
    <w:p>
      <w:pPr>
        <w:pStyle w:val="BookText"/>
        <w:rPr/>
      </w:pPr>
      <w:r>
        <w:rPr>
          <w:rFonts w:ascii="IRNazanin" w:hAnsi="IRNazanin" w:eastAsia="IRNazanin"/>
          <w:color w:val="111111"/>
          <w:sz w:val="28"/>
          <w:sz w:val="28"/>
          <w:szCs w:val="28"/>
          <w:rtl w:val="true"/>
          <w:lang w:bidi="fa-IR"/>
        </w:rPr>
        <w:t xml:space="preserve">محمدعلی خوانساری، تهران، کارخانه الله قلی‌خان،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 محمد و آقا محمدرضا خوانساری، وزیری،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محمدامین انصاری</w:t>
      </w:r>
    </w:p>
    <w:p>
      <w:pPr>
        <w:pStyle w:val="BookText"/>
        <w:rPr/>
      </w:pPr>
      <w:r>
        <w:rPr>
          <w:rFonts w:ascii="IRNazanin" w:hAnsi="IRNazanin" w:eastAsia="IRNazanin"/>
          <w:color w:val="111111"/>
          <w:sz w:val="28"/>
          <w:sz w:val="28"/>
          <w:szCs w:val="28"/>
          <w:rtl w:val="true"/>
          <w:lang w:bidi="fa-IR"/>
        </w:rPr>
        <w:t xml:space="preserve">عبدالخالق بن میرزا رضا لنجانی، تهران، مطبعه آفتاب،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تعلیقة علی الفرائد آقا رضا همدانی چاپ شده است، رحلی،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قطع و ظن، بدون نام کاتب، رقعی، بدون صفحه‌شمار،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ایران،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ملا محمد بن ملا علی و ملا محمد بن ملا زین‌العابدین و حاج عبدالحسین بن آقا بابا خوانساری، رحلی،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تهران، دارالطباعه میرزا حبیب‌الله،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علی‌اصغر کتابفروش، وزیری،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نجم‌آبادی، ایران،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11950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دیگر مشخصات،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عبدالله خادم، تهران، دارالطباعه میرزا حبیب‌الله،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محمدحسین کاشانی، وزیری،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حسین بن محمد خوانساری، ایران،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به اهتمام ملا محمد و حاج عبدالحسین و میرزا محمد، وزیری،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تبریز، دارالطباعه حاج ابراهیم تبریزی،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بن میرزا عبدالله خوانساری، تهران، دارالطباعه الله قلی خان،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تصحیح ملا محمد بن ملا علی خوانساری،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الفرائد الرضویة فی اصول‌الدین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تنکابنی</w:t>
      </w:r>
    </w:p>
    <w:p>
      <w:pPr>
        <w:pStyle w:val="BookText"/>
        <w:rPr/>
      </w:pPr>
      <w:r>
        <w:rPr>
          <w:rFonts w:ascii="IRNazanin" w:hAnsi="IRNazanin" w:eastAsia="IRNazanin"/>
          <w:color w:val="111111"/>
          <w:sz w:val="28"/>
          <w:sz w:val="28"/>
          <w:szCs w:val="28"/>
          <w:rtl w:val="true"/>
          <w:lang w:bidi="fa-IR"/>
        </w:rPr>
        <w:t xml:space="preserve">بدون نام کاتب، تهران، کارخانه محمدقلی تهرانی،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الفرائض البهائیة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محمد بن حسین عاملی</w:t>
      </w:r>
    </w:p>
    <w:p>
      <w:pPr>
        <w:pStyle w:val="BookText"/>
        <w:rPr/>
      </w:pPr>
      <w:r>
        <w:rPr>
          <w:rFonts w:ascii="IRNazanin" w:hAnsi="IRNazanin" w:eastAsia="IRNazanin"/>
          <w:color w:val="111111"/>
          <w:sz w:val="28"/>
          <w:sz w:val="28"/>
          <w:szCs w:val="28"/>
          <w:rtl w:val="true"/>
          <w:lang w:bidi="fa-IR"/>
        </w:rPr>
        <w:t xml:space="preserve">به ضمیمه حبل‌المتین و رساله‌های دیگر شیخ بهایی به چاپ رسیده است، وزیری، صفحات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فرحة الغری بصرحة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قبر حضرت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عبدالکریم بن احمد بن طاووس حلی</w:t>
      </w:r>
    </w:p>
    <w:p>
      <w:pPr>
        <w:pStyle w:val="BookText"/>
        <w:rPr/>
      </w:pPr>
      <w:r>
        <w:rPr>
          <w:rFonts w:ascii="IRNazanin" w:hAnsi="IRNazanin" w:eastAsia="IRNazanin"/>
          <w:color w:val="111111"/>
          <w:sz w:val="28"/>
          <w:sz w:val="28"/>
          <w:szCs w:val="28"/>
          <w:rtl w:val="true"/>
          <w:lang w:bidi="fa-IR"/>
        </w:rPr>
        <w:t xml:space="preserve">به ضمیمه مکارم الاخلاق به چاپ رسیده‌است،وزیری،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فروق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جزایری شوشتری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به ضمیمه السامی فی الاسامی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محمدتقی نوری طبرسی</w:t>
      </w:r>
    </w:p>
    <w:p>
      <w:pPr>
        <w:pStyle w:val="BookText"/>
        <w:rPr/>
      </w:pPr>
      <w:r>
        <w:rPr>
          <w:rFonts w:ascii="IRNazanin" w:hAnsi="IRNazanin" w:eastAsia="IRNazanin"/>
          <w:color w:val="111111"/>
          <w:sz w:val="28"/>
          <w:sz w:val="28"/>
          <w:szCs w:val="28"/>
          <w:rtl w:val="true"/>
          <w:lang w:bidi="fa-IR"/>
        </w:rPr>
        <w:t xml:space="preserve">احمد بن سید محمدرضا طباطبایی اردستانی،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محمدکریم خان بن ابراهیم‌خان قاجار کرمانی</w:t>
      </w:r>
    </w:p>
    <w:p>
      <w:pPr>
        <w:pStyle w:val="BookText"/>
        <w:rPr/>
      </w:pPr>
      <w:r>
        <w:rPr>
          <w:rFonts w:ascii="IRNazanin" w:hAnsi="IRNazanin" w:eastAsia="IRNazanin"/>
          <w:color w:val="111111"/>
          <w:sz w:val="28"/>
          <w:sz w:val="28"/>
          <w:szCs w:val="28"/>
          <w:rtl w:val="true"/>
          <w:lang w:bidi="fa-IR"/>
        </w:rPr>
        <w:t xml:space="preserve">محمدصادق گلپایگانی، تهران،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الغرویة فی اصول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بن عبدالرحیم اصفهانی</w:t>
      </w:r>
    </w:p>
    <w:p>
      <w:pPr>
        <w:pStyle w:val="BookText"/>
        <w:rPr/>
      </w:pPr>
      <w:r>
        <w:rPr>
          <w:rFonts w:ascii="IRNazanin" w:hAnsi="IRNazanin" w:eastAsia="IRNazanin"/>
          <w:color w:val="111111"/>
          <w:sz w:val="28"/>
          <w:sz w:val="28"/>
          <w:szCs w:val="28"/>
          <w:rtl w:val="true"/>
          <w:lang w:bidi="fa-IR"/>
        </w:rPr>
        <w:t xml:space="preserve">محمود بن غلامرضا قمی، کارخانه ملا فضل‌الله،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غلامحسین بن محمد خوانساری،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بن محمدجعفر خوانساری،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شیخ موسی تهرانی،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محمدهاشم بن حسین، تبریز، دارالطباعه حاج ابراهیم تبریزی،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احمد تبریزی، رحلی،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فی دعوات اعقاب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احمد بن شمس‌الدین محمد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 حاشیه مکارم الاخلاق به چاپ رسیده است، وزیری، صفحات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المهمة فی اصول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فقه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حرّ عاملی</w:t>
      </w:r>
    </w:p>
    <w:p>
      <w:pPr>
        <w:pStyle w:val="BookText"/>
        <w:rPr/>
      </w:pPr>
      <w:r>
        <w:rPr>
          <w:rFonts w:ascii="IRNazanin" w:hAnsi="IRNazanin" w:eastAsia="IRNazanin"/>
          <w:color w:val="111111"/>
          <w:sz w:val="28"/>
          <w:sz w:val="28"/>
          <w:szCs w:val="28"/>
          <w:rtl w:val="true"/>
          <w:lang w:bidi="fa-IR"/>
        </w:rPr>
        <w:t xml:space="preserve">محمدعلی خوشنویس تبریزی، تبریز، دارالطباعه مشهدی اسدآقا،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محمدحسین شریعتمدار تبریزی، رحلی،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المهمة فی معرفة احوال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نورالدین علی بن محمد مالکی مکی</w:t>
      </w:r>
    </w:p>
    <w:p>
      <w:pPr>
        <w:pStyle w:val="BookText"/>
        <w:rPr/>
      </w:pPr>
      <w:r>
        <w:rPr>
          <w:rFonts w:ascii="IRNazanin" w:hAnsi="IRNazanin" w:eastAsia="IRNazanin"/>
          <w:color w:val="111111"/>
          <w:sz w:val="28"/>
          <w:sz w:val="28"/>
          <w:szCs w:val="28"/>
          <w:rtl w:val="true"/>
          <w:lang w:bidi="fa-IR"/>
        </w:rPr>
        <w:t xml:space="preserve">محمدحسن گلپایگانی، تهران،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محمدحسین تاجر کاشانی، رقعی،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الفطرة السلیمة و الطریقة المستقیمة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محمدکریم خان بن ابراهیم‌خان قاجار کرمانی</w:t>
      </w:r>
    </w:p>
    <w:p>
      <w:pPr>
        <w:pStyle w:val="BookText"/>
        <w:rPr/>
      </w:pPr>
      <w:r>
        <w:rPr>
          <w:rFonts w:ascii="IRNazanin" w:hAnsi="IRNazanin" w:eastAsia="IRNazanin"/>
          <w:color w:val="111111"/>
          <w:sz w:val="28"/>
          <w:sz w:val="28"/>
          <w:szCs w:val="28"/>
          <w:rtl w:val="true"/>
          <w:lang w:bidi="fa-IR"/>
        </w:rPr>
        <w:t xml:space="preserve">جلد اول و دوم، بدون نام کاتب، تبریز،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علی‌اکبر بن علی حریری، رحلی،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 بن موسی‌الکاظم علیهماالسلام</w:t>
      </w:r>
    </w:p>
    <w:p>
      <w:pPr>
        <w:pStyle w:val="BookText"/>
        <w:rPr/>
      </w:pPr>
      <w:r>
        <w:rPr>
          <w:rFonts w:ascii="IRNazanin" w:hAnsi="IRNazanin" w:eastAsia="IRNazanin"/>
          <w:color w:val="111111"/>
          <w:sz w:val="28"/>
          <w:sz w:val="28"/>
          <w:szCs w:val="28"/>
          <w:rtl w:val="true"/>
          <w:lang w:bidi="fa-IR"/>
        </w:rPr>
        <w:t xml:space="preserve">بدون نام کاتب، تبریز، دارالطباعه محمدتقی،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المقنعة شیخ مفید به چاپ رسیده است، رحلی،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بدون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قونوی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در حاشیه شرح منازل السائرین چاپ شده است، وزیری، صفحات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الاصول حاشیة علی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بن حسن قابچی خراسانی کاظمی</w:t>
      </w:r>
    </w:p>
    <w:p>
      <w:pPr>
        <w:pStyle w:val="BookText"/>
        <w:rPr/>
      </w:pPr>
      <w:r>
        <w:rPr>
          <w:rFonts w:ascii="IRNazanin" w:hAnsi="IRNazanin" w:eastAsia="IRNazanin"/>
          <w:color w:val="111111"/>
          <w:sz w:val="28"/>
          <w:sz w:val="28"/>
          <w:szCs w:val="28"/>
          <w:rtl w:val="true"/>
          <w:lang w:bidi="fa-IR"/>
        </w:rPr>
        <w:t xml:space="preserve">جلد اول، غلامعلی محمدی، تهران، مطبعه علمیه،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مقدمه محمود شهابی، وزیری،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جلدسوم،احمد زنجانی،نجف،مطبعه‌مرتضویه،</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ق،وزیری،</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الاصولیة و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محمدکاظم بن حسین خراسانی</w:t>
      </w:r>
    </w:p>
    <w:p>
      <w:pPr>
        <w:pStyle w:val="BookText"/>
        <w:rPr/>
      </w:pPr>
      <w:r>
        <w:rPr>
          <w:rFonts w:ascii="IRNazanin" w:hAnsi="IRNazanin" w:eastAsia="IRNazanin"/>
          <w:color w:val="111111"/>
          <w:sz w:val="28"/>
          <w:sz w:val="28"/>
          <w:szCs w:val="28"/>
          <w:rtl w:val="true"/>
          <w:lang w:bidi="fa-IR"/>
        </w:rPr>
        <w:t xml:space="preserve">به ضمیمه حاشیه رسائل به چاپ رسیده است، وزیری، صفحات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البهائیة و عوائد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الشریعه شیخ بهاءالدین محمد بن نظام‌الدوله علی محمدخان</w:t>
      </w:r>
    </w:p>
    <w:p>
      <w:pPr>
        <w:pStyle w:val="BookText"/>
        <w:rPr/>
      </w:pPr>
      <w:r>
        <w:rPr>
          <w:rFonts w:ascii="IRNazanin" w:hAnsi="IRNazanin" w:eastAsia="IRNazanin"/>
          <w:color w:val="111111"/>
          <w:sz w:val="28"/>
          <w:sz w:val="28"/>
          <w:szCs w:val="28"/>
          <w:rtl w:val="true"/>
          <w:lang w:bidi="fa-IR"/>
        </w:rPr>
        <w:t xml:space="preserve">جلد اول، عبدالکریم، به ضمیمه اکسیرالاخبار به چاپ رسیده است، وزیری،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الرجبیة فیما یتعلق بشهور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بن محمدرضا قمی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عباس ذاکر حسینی قمی، رقعی،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1505</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فوائدالرضویة علی الفرائدالمرتضویة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الرسائل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آقارضا بن محمدهادی همدانی</w:t>
      </w:r>
    </w:p>
    <w:p>
      <w:pPr>
        <w:pStyle w:val="BookText"/>
        <w:rPr/>
      </w:pPr>
      <w:r>
        <w:rPr>
          <w:rFonts w:ascii="IRNazanin" w:hAnsi="IRNazanin" w:eastAsia="IRNazanin"/>
          <w:color w:val="111111"/>
          <w:sz w:val="28"/>
          <w:sz w:val="28"/>
          <w:szCs w:val="28"/>
          <w:rtl w:val="true"/>
          <w:lang w:bidi="fa-IR"/>
        </w:rPr>
        <w:t xml:space="preserve">عبدالمجید نیریزی، تهران، مطبعه میرزا حسن،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محمداسماعیل جهرمی، وزیری،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ضمیمه فرائد الاصول به چاپ رسیده است، رحلی،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السنیة و الدر النجفیة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محمدطه نجف بن مهدی نجفی</w:t>
      </w:r>
    </w:p>
    <w:p>
      <w:pPr>
        <w:pStyle w:val="BookText"/>
        <w:rPr/>
      </w:pPr>
      <w:r>
        <w:rPr>
          <w:rFonts w:ascii="IRNazanin" w:hAnsi="IRNazanin" w:eastAsia="IRNazanin"/>
          <w:color w:val="111111"/>
          <w:sz w:val="28"/>
          <w:sz w:val="28"/>
          <w:szCs w:val="28"/>
          <w:rtl w:val="true"/>
          <w:lang w:bidi="fa-IR"/>
        </w:rPr>
        <w:t xml:space="preserve">محمدعلی بن محمد رضوی،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با رساله کشف الحجاب فی استصحاب الکر و مطلق الاستصحاب مؤلف چاپ شده است، خشتی،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الضیائیة فی حل مشکلات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عبدالرحمن جامی</w:t>
      </w:r>
    </w:p>
    <w:p>
      <w:pPr>
        <w:pStyle w:val="BookText"/>
        <w:rPr/>
      </w:pPr>
      <w:r>
        <w:rPr>
          <w:rFonts w:ascii="IRNazanin" w:hAnsi="IRNazanin" w:eastAsia="IRNazanin"/>
          <w:color w:val="111111"/>
          <w:sz w:val="28"/>
          <w:sz w:val="28"/>
          <w:szCs w:val="28"/>
          <w:rtl w:val="true"/>
          <w:lang w:bidi="fa-IR"/>
        </w:rPr>
        <w:t xml:space="preserve">عبدالرحیم بن محمدتقی،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ابراهیم و مشهدی احمدآقا، وزیری،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ملا علی خوانساری،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بن میرزا عبدالله طبیب خوانساری،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تفرشی، قسطنطنیه، مطبعه سنده،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 علی افشار، تهران، دارالطباعه سیدمرتضی،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سید محمدتقی قمی حسینی، رحلی،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2081</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کلب علی قزوینی،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محمدعلی،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لکنهو، اصح المطابع،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ضمیمه کشف القناع و حاشیة العصام، رحلی،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محمدهاشم بن حسین تبریزی، تبریز، دارالطباعه حاج ابراهیم تبریزی،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محمدرحیم بن محمدتقی تبریزی،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مشهدی عباسعلی، وزیری،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علی خوانساری،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بن محمدجعفر خوانساری، تهران، کارخانه الله قلی خان،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آقا محمدرضا تاجر تهرانی،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فرائد الاصول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حبیب‌الله ابیوری شیرازی</w:t>
      </w:r>
    </w:p>
    <w:p>
      <w:pPr>
        <w:pStyle w:val="BookText"/>
        <w:rPr/>
      </w:pPr>
      <w:r>
        <w:rPr>
          <w:rFonts w:ascii="IRNazanin" w:hAnsi="IRNazanin" w:eastAsia="IRNazanin"/>
          <w:color w:val="111111"/>
          <w:sz w:val="28"/>
          <w:sz w:val="28"/>
          <w:szCs w:val="28"/>
          <w:rtl w:val="true"/>
          <w:lang w:bidi="fa-IR"/>
        </w:rPr>
        <w:t xml:space="preserve">میرزا عبدالله حایری تهرانی،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بن محمدشریف استرآبادی</w:t>
      </w:r>
    </w:p>
    <w:p>
      <w:pPr>
        <w:pStyle w:val="BookText"/>
        <w:rPr/>
      </w:pPr>
      <w:r>
        <w:rPr>
          <w:rFonts w:ascii="IRNazanin" w:hAnsi="IRNazanin" w:eastAsia="IRNazanin"/>
          <w:color w:val="111111"/>
          <w:sz w:val="28"/>
          <w:sz w:val="28"/>
          <w:szCs w:val="28"/>
          <w:rtl w:val="true"/>
          <w:lang w:bidi="fa-IR"/>
        </w:rPr>
        <w:t xml:space="preserve">احمد بن علی‌اصغر موسوی خیابانی، تبریز، مطبعه مشهدی اسدآقا،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محسن کتابفروش، خشتی،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الملیة فی شرح النفلیة للشهید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شیخ احمد شیرازی، به ضمیمه المقاصد العلیة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چاپ شده است، وزیری،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بحارالانوار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محمدجواد بن ابوالقاسم اصفهانی</w:t>
      </w:r>
    </w:p>
    <w:p>
      <w:pPr>
        <w:pStyle w:val="BookText"/>
        <w:rPr/>
      </w:pPr>
      <w:r>
        <w:rPr>
          <w:rFonts w:ascii="IRNazanin" w:hAnsi="IRNazanin" w:eastAsia="IRNazanin"/>
          <w:color w:val="111111"/>
          <w:sz w:val="28"/>
          <w:sz w:val="28"/>
          <w:szCs w:val="28"/>
          <w:rtl w:val="true"/>
          <w:lang w:bidi="fa-IR"/>
        </w:rPr>
        <w:t xml:space="preserve">علی، تهران، مطبعه علمی،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احمد فرهومند کتابفروش تهرانی، جیبی،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482</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bookmarkStart w:id="180" w:name="pg3339_25063"/>
    </w:p>
    <w:p>
      <w:pPr>
        <w:pStyle w:val="Heading3"/>
        <w:numPr>
          <w:ilvl w:val="2"/>
          <w:numId w:val="1"/>
        </w:numPr>
        <w:rPr/>
      </w:pPr>
      <w:bookmarkStart w:id="181" w:name="__RefHeading___Toc2475331_2749589250"/>
      <w:bookmarkStart w:id="182" w:name="_Toc62"/>
      <w:bookmarkEnd w:id="180"/>
      <w:bookmarkEnd w:id="181"/>
      <w:r>
        <w:rPr>
          <w:rtl w:val="true"/>
        </w:rPr>
        <w:t xml:space="preserve">« </w:t>
      </w:r>
      <w:r>
        <w:rPr>
          <w:rtl w:val="true"/>
        </w:rPr>
        <w:t xml:space="preserve">ق </w:t>
      </w:r>
      <w:r>
        <w:rPr>
          <w:rtl w:val="true"/>
        </w:rPr>
        <w:t>»</w:t>
      </w:r>
      <w:bookmarkEnd w:id="182"/>
    </w:p>
    <w:p>
      <w:pPr>
        <w:pStyle w:val="BookText"/>
        <w:rPr/>
      </w:pPr>
      <w:r>
        <w:rPr>
          <w:rFonts w:ascii="IRNazanin" w:hAnsi="IRNazanin" w:eastAsia="IRNazanin"/>
          <w:color w:val="111111"/>
          <w:sz w:val="28"/>
          <w:sz w:val="28"/>
          <w:szCs w:val="28"/>
          <w:rtl w:val="true"/>
          <w:lang w:bidi="fa-IR"/>
        </w:rPr>
        <w:t>قاعدة الضرر 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امام جمعه تهرانی</w:t>
      </w:r>
    </w:p>
    <w:p>
      <w:pPr>
        <w:pStyle w:val="BookText"/>
        <w:rPr/>
      </w:pPr>
      <w:r>
        <w:rPr>
          <w:rFonts w:ascii="IRNazanin" w:hAnsi="IRNazanin" w:eastAsia="IRNazanin"/>
          <w:color w:val="111111"/>
          <w:sz w:val="28"/>
          <w:sz w:val="28"/>
          <w:szCs w:val="28"/>
          <w:rtl w:val="true"/>
          <w:lang w:bidi="fa-IR"/>
        </w:rPr>
        <w:t xml:space="preserve">به ضمیمه منجزات المریض به چاپ رسیده است، وزیری، صفحات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قاعدة من ملک شیئاً ملک الاقرار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w:t>
      </w:r>
    </w:p>
    <w:p>
      <w:pPr>
        <w:pStyle w:val="BookText"/>
        <w:rPr/>
      </w:pPr>
      <w:r>
        <w:rPr>
          <w:rFonts w:ascii="IRNazanin" w:hAnsi="IRNazanin" w:eastAsia="IRNazanin"/>
          <w:color w:val="111111"/>
          <w:sz w:val="28"/>
          <w:sz w:val="28"/>
          <w:szCs w:val="28"/>
          <w:rtl w:val="true"/>
          <w:lang w:bidi="fa-IR"/>
        </w:rPr>
        <w:t xml:space="preserve">قاعدة نفی العسر و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محمدحسن آشتیانی</w:t>
      </w:r>
    </w:p>
    <w:p>
      <w:pPr>
        <w:pStyle w:val="BookText"/>
        <w:rPr/>
      </w:pPr>
      <w:r>
        <w:rPr>
          <w:rFonts w:ascii="IRNazanin" w:hAnsi="IRNazanin" w:eastAsia="IRNazanin"/>
          <w:color w:val="111111"/>
          <w:sz w:val="28"/>
          <w:sz w:val="28"/>
          <w:szCs w:val="28"/>
          <w:rtl w:val="true"/>
          <w:lang w:bidi="fa-IR"/>
        </w:rPr>
        <w:t xml:space="preserve">احمد تفرشی،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سید محمدعلی موسوی شیرازی، به ضمیمه رساله‌های دیگر چاپ شده است، جیبی،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فیروزآبادی شیرازی</w:t>
      </w:r>
    </w:p>
    <w:p>
      <w:pPr>
        <w:pStyle w:val="BookText"/>
        <w:rPr/>
      </w:pPr>
      <w:r>
        <w:rPr>
          <w:rFonts w:ascii="IRNazanin" w:hAnsi="IRNazanin" w:eastAsia="IRNazanin"/>
          <w:color w:val="111111"/>
          <w:sz w:val="28"/>
          <w:sz w:val="28"/>
          <w:szCs w:val="28"/>
          <w:rtl w:val="true"/>
          <w:lang w:bidi="fa-IR"/>
        </w:rPr>
        <w:t xml:space="preserve">محمدعلی بن اسماعیل خوانساری، ایران،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ملا محمدعلی و ملا حیدر،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گلپایگانی، ایران،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شرح فارسی آن در حاشیه چاپ شده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بن حسین، تبریز، کارخانه حاج ابراهیم تبریزی،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ابوعلی‌سینا، شیخ‌الرئیس حسین بن عبدالله</w:t>
      </w:r>
    </w:p>
    <w:p>
      <w:pPr>
        <w:pStyle w:val="BookText"/>
        <w:rPr/>
      </w:pPr>
      <w:r>
        <w:rPr>
          <w:rFonts w:ascii="IRNazanin" w:hAnsi="IRNazanin" w:eastAsia="IRNazanin"/>
          <w:color w:val="111111"/>
          <w:sz w:val="28"/>
          <w:sz w:val="28"/>
          <w:szCs w:val="28"/>
          <w:rtl w:val="true"/>
          <w:lang w:bidi="fa-IR"/>
        </w:rPr>
        <w:t xml:space="preserve">جلد اول، بدون نام کاتب،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عبدالرزاق تاجر کاشانی، به ضمیمه شرح‌حال ابن‌سینا از عبدالباقی طبیب و حواشی از همو، و نیز حواشی خطی از شیخ محمدتقی آملی به چاپ رسیده است، وزیری،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احمد طباطبایی اردستانی،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میرزا سید رضی طباطبایی حکیم‌باشی، رحلی،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چغمینی خوارزمی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طب النبی صلی‌الله‌علیه‌و‌آله‌وسلم چاپ شده است،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اصفهان، دارالطباعه محمودیه،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چهل حدیث قدسی و طب النبی صلی‌الله‌علیه‌و‌آله‌وسلم چاپ شده است،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 الاحزان فی مصیبة الغریب العطشان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بن علی عاملی تبریزی</w:t>
      </w:r>
    </w:p>
    <w:p>
      <w:pPr>
        <w:pStyle w:val="BookText"/>
        <w:rPr/>
      </w:pPr>
      <w:r>
        <w:rPr>
          <w:rFonts w:ascii="IRNazanin" w:hAnsi="IRNazanin" w:eastAsia="IRNazanin"/>
          <w:color w:val="111111"/>
          <w:sz w:val="28"/>
          <w:sz w:val="28"/>
          <w:szCs w:val="28"/>
          <w:rtl w:val="true"/>
          <w:lang w:bidi="fa-IR"/>
        </w:rPr>
        <w:t xml:space="preserve">بدون نام کاتب، کارخانه مشهدی اسدآقا،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رساله‌های دیگر چاپ شده است، جیبی،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سید محمدباقر حسینی استرآبادی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ابوالقاسم بن ملا رضا کمربنی،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کتاب، رساله‌های فلسفی دیگری آمده است، وزیری،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بدون نام کاتب و ناشر،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دیگر مشخصات، جیبی،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قمی حمیری</w:t>
      </w:r>
    </w:p>
    <w:p>
      <w:pPr>
        <w:pStyle w:val="BookText"/>
        <w:rPr/>
      </w:pPr>
      <w:r>
        <w:rPr>
          <w:rFonts w:ascii="IRNazanin" w:hAnsi="IRNazanin" w:eastAsia="IRNazanin"/>
          <w:color w:val="111111"/>
          <w:sz w:val="28"/>
          <w:sz w:val="28"/>
          <w:szCs w:val="28"/>
          <w:rtl w:val="true"/>
          <w:lang w:bidi="fa-IR"/>
        </w:rPr>
        <w:t xml:space="preserve">حسن میرجهانی، تهران، چاپخانه اسلامیه،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جعفریات و اشعثیات چاپ شده است، وزیری،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العین فی اخذ ثار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عبدالله بن محمد</w:t>
      </w:r>
    </w:p>
    <w:p>
      <w:pPr>
        <w:pStyle w:val="BookText"/>
        <w:rPr/>
      </w:pPr>
      <w:r>
        <w:rPr>
          <w:rFonts w:ascii="IRNazanin" w:hAnsi="IRNazanin" w:eastAsia="IRNazanin"/>
          <w:color w:val="111111"/>
          <w:sz w:val="28"/>
          <w:sz w:val="28"/>
          <w:szCs w:val="28"/>
          <w:rtl w:val="true"/>
          <w:lang w:bidi="fa-IR"/>
        </w:rPr>
        <w:t>به ضمیمه نورالعین فی مشهد الحسین علیه‌السلام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قصائد السبع العلویات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عبدالحمید بن هبة‌الله معتزلی</w:t>
      </w:r>
    </w:p>
    <w:p>
      <w:pPr>
        <w:pStyle w:val="BookText"/>
        <w:rPr/>
      </w:pPr>
      <w:r>
        <w:rPr>
          <w:rFonts w:ascii="IRNazanin" w:hAnsi="IRNazanin" w:eastAsia="IRNazanin"/>
          <w:color w:val="111111"/>
          <w:sz w:val="28"/>
          <w:sz w:val="28"/>
          <w:szCs w:val="28"/>
          <w:rtl w:val="true"/>
          <w:lang w:bidi="fa-IR"/>
        </w:rPr>
        <w:t xml:space="preserve">بدون نام کاتب، بمبئی، مطبعه محمدیه،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قصیده شمسیه، وزیری،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اشکنوانیه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عمیدالدین بن اسعد</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ضمن چند کتاب دیگر چاپ شده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3417</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قصیدة البردة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 فی مدح خیرالبریة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 محمد بن سعید بوصیری</w:t>
      </w:r>
    </w:p>
    <w:p>
      <w:pPr>
        <w:pStyle w:val="BookText"/>
        <w:rPr/>
      </w:pPr>
      <w:r>
        <w:rPr>
          <w:rFonts w:ascii="IRNazanin" w:hAnsi="IRNazanin" w:eastAsia="IRNazanin"/>
          <w:color w:val="111111"/>
          <w:sz w:val="28"/>
          <w:sz w:val="28"/>
          <w:szCs w:val="28"/>
          <w:rtl w:val="true"/>
          <w:lang w:bidi="fa-IR"/>
        </w:rPr>
        <w:t>در ضمن مجموعه احدی عشر رسایل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سیداسماعیل حمیری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ضمن چند کتاب دیگر چاپ شده است، خشتی، بدون صفحه‌شمار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خمریّه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فارض مصری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چند کتاب دیگر چاپ شده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طنطرانیه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وطواط</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چند کتاب دیگر چاپ شده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فرزدق در مدح امام سجّاد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چند کتاب دیگر چاپ شده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قصیدة لامیة العجم مع الشرح</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بدون نام کاتب، ناشر، سال و محل نشر، در ضمن چند کتاب دیگر چاپ شده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قصیدة لامیة العرب مع الشرح</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ضمن چند کتاب دیگر چاپ شده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قصیدة المنفرجه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یوسف بن محمد تورزی مشهور به ابن نحوی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مجموعه احدی عشر رسایل صفحات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 عن المیّت،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w:t>
      </w:r>
    </w:p>
    <w:p>
      <w:pPr>
        <w:pStyle w:val="BookText"/>
        <w:rPr/>
      </w:pPr>
      <w:r>
        <w:rPr>
          <w:rFonts w:ascii="IRNazanin" w:hAnsi="IRNazanin" w:eastAsia="IRNazanin"/>
          <w:color w:val="111111"/>
          <w:sz w:val="28"/>
          <w:sz w:val="28"/>
          <w:szCs w:val="28"/>
          <w:rtl w:val="true"/>
          <w:lang w:bidi="fa-IR"/>
        </w:rPr>
        <w:t>قلادة النحر فی غرایب البر 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کساب</w:t>
      </w:r>
    </w:p>
    <w:p>
      <w:pPr>
        <w:pStyle w:val="BookText"/>
        <w:rPr/>
      </w:pPr>
      <w:r>
        <w:rPr>
          <w:rFonts w:ascii="IRNazanin" w:hAnsi="IRNazanin" w:eastAsia="IRNazanin"/>
          <w:color w:val="111111"/>
          <w:sz w:val="28"/>
          <w:sz w:val="28"/>
          <w:szCs w:val="28"/>
          <w:rtl w:val="true"/>
          <w:lang w:bidi="fa-IR"/>
        </w:rPr>
        <w:t xml:space="preserve">جزء اول در غرایب البر و جزء دوم در غرائب البحر، بیروت، مطبعة الامیرکان،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سربی، رقعی،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میرزا بابا راز شیرازی</w:t>
      </w:r>
    </w:p>
    <w:p>
      <w:pPr>
        <w:pStyle w:val="BookText"/>
        <w:rPr/>
      </w:pPr>
      <w:r>
        <w:rPr>
          <w:rFonts w:ascii="IRNazanin" w:hAnsi="IRNazanin" w:eastAsia="IRNazanin"/>
          <w:color w:val="111111"/>
          <w:sz w:val="28"/>
          <w:sz w:val="28"/>
          <w:szCs w:val="28"/>
          <w:rtl w:val="true"/>
          <w:lang w:bidi="fa-IR"/>
        </w:rPr>
        <w:t>به ضمیمه اسرارالولایة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القوی الانسانیة 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در حاشیه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قواعدالاحکام فی معرفة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بن یوسف حلی</w:t>
      </w:r>
    </w:p>
    <w:p>
      <w:pPr>
        <w:pStyle w:val="BookText"/>
        <w:rPr/>
      </w:pPr>
      <w:r>
        <w:rPr>
          <w:rFonts w:ascii="IRNazanin" w:hAnsi="IRNazanin" w:eastAsia="IRNazanin"/>
          <w:color w:val="111111"/>
          <w:sz w:val="28"/>
          <w:sz w:val="28"/>
          <w:szCs w:val="28"/>
          <w:rtl w:val="true"/>
          <w:lang w:bidi="fa-IR"/>
        </w:rPr>
        <w:t xml:space="preserve">جلد اول به خط سیدحسن حسنی مدرس یزدی، جلد دوم به خط محمد بن میرزا عبدالعلی درجزینی،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اسماعیل جیلانی، رحلی،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الجلیة فی علم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جبرائیل اده الیسوعی</w:t>
      </w:r>
    </w:p>
    <w:p>
      <w:pPr>
        <w:pStyle w:val="BookText"/>
        <w:rPr/>
      </w:pPr>
      <w:r>
        <w:rPr>
          <w:rFonts w:ascii="IRNazanin" w:hAnsi="IRNazanin" w:eastAsia="IRNazanin"/>
          <w:color w:val="111111"/>
          <w:sz w:val="28"/>
          <w:sz w:val="28"/>
          <w:szCs w:val="28"/>
          <w:rtl w:val="true"/>
          <w:lang w:bidi="fa-IR"/>
        </w:rPr>
        <w:t xml:space="preserve">قسم اول، علی بن عبدالرسول، تهران،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بدون نام کاتب، 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اسماعیل کتابفروش، با ترجمه لغات مشکله از سیدمحمد خراسانی، جیبی،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احمد بن محمد هزارجریبی، 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حسب الامر آقا محمدباقر تاجر کتابفروش، جیبی،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الدین فی احکام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بن نصرالله عرب باغی ارومیه‌ای</w:t>
      </w:r>
    </w:p>
    <w:p>
      <w:pPr>
        <w:pStyle w:val="BookText"/>
        <w:rPr/>
      </w:pPr>
      <w:r>
        <w:rPr>
          <w:rFonts w:ascii="IRNazanin" w:hAnsi="IRNazanin" w:eastAsia="IRNazanin"/>
          <w:color w:val="111111"/>
          <w:sz w:val="28"/>
          <w:sz w:val="28"/>
          <w:szCs w:val="28"/>
          <w:rtl w:val="true"/>
          <w:lang w:bidi="fa-IR"/>
        </w:rPr>
        <w:t xml:space="preserve">جلد دوم، محیی بن محمدحسن حسینی خوانساری، ایران،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الشریفیة فی القواعد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محمدشفیع بن علی‌اکبر موسوی چاپلقی بروجردی</w:t>
      </w:r>
    </w:p>
    <w:p>
      <w:pPr>
        <w:pStyle w:val="BookText"/>
        <w:rPr/>
      </w:pPr>
      <w:r>
        <w:rPr>
          <w:rFonts w:ascii="IRNazanin" w:hAnsi="IRNazanin" w:eastAsia="IRNazanin"/>
          <w:color w:val="111111"/>
          <w:sz w:val="28"/>
          <w:sz w:val="28"/>
          <w:szCs w:val="28"/>
          <w:rtl w:val="true"/>
          <w:lang w:bidi="fa-IR"/>
        </w:rPr>
        <w:t xml:space="preserve">محمدصادق حسینی، ایران،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1917</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القواعد الکلیة الاصولیة و الفروعیة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احمد بن حسین تفرشی، ایران،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شیخ بهایی و شیخ محمد حر خوشی و حاج سیدمحمد تهرانی، وزیری،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القوانین المحکمة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محمدحسین گیلانی</w:t>
      </w:r>
    </w:p>
    <w:p>
      <w:pPr>
        <w:pStyle w:val="BookText"/>
        <w:rPr/>
      </w:pPr>
      <w:r>
        <w:rPr>
          <w:rFonts w:ascii="IRNazanin" w:hAnsi="IRNazanin" w:eastAsia="IRNazanin"/>
          <w:color w:val="111111"/>
          <w:sz w:val="28"/>
          <w:sz w:val="28"/>
          <w:szCs w:val="28"/>
          <w:rtl w:val="true"/>
          <w:lang w:bidi="fa-IR"/>
        </w:rPr>
        <w:t xml:space="preserve">جلد دوم، محمدعلی بن معصوم‌علی ارونقی، ایران،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نجفعلی بن محمدکاظم انجدانی، تهران،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احمد بن حسین تفرشی، دارالطباعه میرزا حبیب‌الله،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محمدحسین کاشانی، رحلی،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بدون نام کاتب، ایران،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محمدرضا بن عبدالغفار،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حسن بن ابوالقاسم خوانساری، تهران، کارخانه سیدمرتضی، به اهتمام ملا حسین بن عبدالله خوانساری، رحلی،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احمد تفرشی، تبریز، مطبعه حاج احمدآقا،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جلد اول، محمدابراهیم همدانی، تبریز،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مشهدی حاجی آقا، رحلی،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سیف‌الله اصفهانی،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محمدمهدی خوانساری، رحلی،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1220</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جلد دوم، عبدالرحیم بن محمدتقی تبریزی، ایران، دارالطباعه حاج ابراهیم،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به اهتمام استاد علی تبریزی، رحلی،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عبدالخالق بن میرزا رضا لنجانی، تهران، مطبعه سیدمرتضی،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محمدمهدی خوانساری، رحلی،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احمد بن حسین تفرشی، تهران، دارالطباعه میرزا حبیب‌الله،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و دوم، محمد بن علی،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عبدالرحیم بن محمدتقی تبریزی، دارالطباعه حاج ابراهیم،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استاد علی تبریزی، رحلی،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 و قزح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محمد سعدالله</w:t>
      </w:r>
    </w:p>
    <w:p>
      <w:pPr>
        <w:pStyle w:val="BookText"/>
        <w:rPr/>
      </w:pPr>
      <w:r>
        <w:rPr>
          <w:rFonts w:ascii="IRNazanin" w:hAnsi="IRNazanin" w:eastAsia="IRNazanin"/>
          <w:color w:val="111111"/>
          <w:sz w:val="28"/>
          <w:sz w:val="28"/>
          <w:szCs w:val="28"/>
          <w:rtl w:val="true"/>
          <w:lang w:bidi="fa-IR"/>
        </w:rPr>
        <w:t xml:space="preserve">به ضمیمه حاشیه ملا عبدالله به چاپ رسیده است، صفحات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1064</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bookmarkStart w:id="183" w:name="pg3339_25071"/>
    </w:p>
    <w:p>
      <w:pPr>
        <w:pStyle w:val="Heading3"/>
        <w:numPr>
          <w:ilvl w:val="2"/>
          <w:numId w:val="1"/>
        </w:numPr>
        <w:rPr/>
      </w:pPr>
      <w:bookmarkStart w:id="184" w:name="__RefHeading___Toc2475333_2749589250"/>
      <w:bookmarkStart w:id="185" w:name="_Toc63"/>
      <w:bookmarkEnd w:id="183"/>
      <w:bookmarkEnd w:id="184"/>
      <w:r>
        <w:rPr>
          <w:rtl w:val="true"/>
        </w:rPr>
        <w:t xml:space="preserve">« </w:t>
      </w:r>
      <w:r>
        <w:rPr>
          <w:rtl w:val="true"/>
        </w:rPr>
        <w:t xml:space="preserve">ک </w:t>
      </w:r>
      <w:r>
        <w:rPr>
          <w:rtl w:val="true"/>
        </w:rPr>
        <w:t>»</w:t>
      </w:r>
      <w:bookmarkEnd w:id="185"/>
    </w:p>
    <w:p>
      <w:pPr>
        <w:pStyle w:val="BookText"/>
        <w:rPr/>
      </w:pP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محمد بن یعقوب کلینی</w:t>
      </w:r>
    </w:p>
    <w:p>
      <w:pPr>
        <w:pStyle w:val="BookText"/>
        <w:rPr/>
      </w:pPr>
      <w:r>
        <w:rPr>
          <w:rFonts w:ascii="IRNazanin" w:hAnsi="IRNazanin" w:eastAsia="IRNazanin"/>
          <w:color w:val="111111"/>
          <w:sz w:val="28"/>
          <w:sz w:val="28"/>
          <w:szCs w:val="28"/>
          <w:rtl w:val="true"/>
          <w:lang w:bidi="fa-IR"/>
        </w:rPr>
        <w:t xml:space="preserve">بخش اصول، علی بن حاج حسن تبریزی،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آن شرح اصول کافی ملا صالح مازندرانی چاپ شده است، مطبعه مشهدی اسدآقا، رحلی،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اصول، محمدشفیع بن محمدعلی تبریزی،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فروع، یحیی بن محمدباقر تفرشی،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سیدمرتضی، به ضمیمه کتاب عین الغزال فی فهرس اسماء الرجال چاپ شده است، رحلی،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احمد تفرشی،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فضل‌الله الهی، رحلی،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احمد تفرشی، تهران، دارالطباعه سیدمرتضی،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شیخ محمدتقی بن مولی محمدرضا، به انضمام شجره‌نامه سادات اخوی و عین الغزال فی فهرس اسماء الرجال چاپ شده است، رحلی،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 بن محمد بن قولویه قمی</w:t>
      </w:r>
    </w:p>
    <w:p>
      <w:pPr>
        <w:pStyle w:val="BookText"/>
        <w:rPr/>
      </w:pPr>
      <w:r>
        <w:rPr>
          <w:rFonts w:ascii="IRNazanin" w:hAnsi="IRNazanin" w:eastAsia="IRNazanin"/>
          <w:color w:val="111111"/>
          <w:sz w:val="28"/>
          <w:sz w:val="28"/>
          <w:szCs w:val="28"/>
          <w:rtl w:val="true"/>
          <w:lang w:bidi="fa-IR"/>
        </w:rPr>
        <w:t xml:space="preserve">بدون نام کاتب، 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مرتضویه، به تصحیح شیخ عبدالحسین امینی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تبریزی و مقدمه محمدعلی اردوبادی، خشتی،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حبیب‌الله بن محمدعلی رشتی</w:t>
      </w:r>
    </w:p>
    <w:p>
      <w:pPr>
        <w:pStyle w:val="BookText"/>
        <w:rPr/>
      </w:pPr>
      <w:r>
        <w:rPr>
          <w:rFonts w:ascii="IRNazanin" w:hAnsi="IRNazanin" w:eastAsia="IRNazanin"/>
          <w:color w:val="111111"/>
          <w:sz w:val="28"/>
          <w:sz w:val="28"/>
          <w:szCs w:val="28"/>
          <w:rtl w:val="true"/>
          <w:lang w:bidi="fa-IR"/>
        </w:rPr>
        <w:t xml:space="preserve">محمدباقر بن محمدحسین اروجنی،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فیاض‌الدین بن ملا محمد سرخه‌ای دیزجی زنجانی</w:t>
      </w:r>
    </w:p>
    <w:p>
      <w:pPr>
        <w:pStyle w:val="BookText"/>
        <w:rPr/>
      </w:pPr>
      <w:r>
        <w:rPr>
          <w:rFonts w:ascii="IRNazanin" w:hAnsi="IRNazanin" w:eastAsia="IRNazanin"/>
          <w:color w:val="111111"/>
          <w:sz w:val="28"/>
          <w:sz w:val="28"/>
          <w:szCs w:val="28"/>
          <w:rtl w:val="true"/>
          <w:lang w:bidi="fa-IR"/>
        </w:rPr>
        <w:t xml:space="preserve">محمدتقی موسوی زنجانی،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خشتی،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بن محمدرضا حایری یزدی</w:t>
      </w:r>
    </w:p>
    <w:p>
      <w:pPr>
        <w:pStyle w:val="BookText"/>
        <w:rPr/>
      </w:pPr>
      <w:r>
        <w:rPr>
          <w:rFonts w:ascii="IRNazanin" w:hAnsi="IRNazanin" w:eastAsia="IRNazanin"/>
          <w:color w:val="111111"/>
          <w:sz w:val="28"/>
          <w:sz w:val="28"/>
          <w:szCs w:val="28"/>
          <w:rtl w:val="true"/>
          <w:lang w:bidi="fa-IR"/>
        </w:rPr>
        <w:t xml:space="preserve">سیدابوالقاسم رضوی خوانساری،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وزیری،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محمدامین انصاری</w:t>
      </w:r>
    </w:p>
    <w:p>
      <w:pPr>
        <w:pStyle w:val="BookText"/>
        <w:rPr/>
      </w:pPr>
      <w:r>
        <w:rPr>
          <w:rFonts w:ascii="IRNazanin" w:hAnsi="IRNazanin" w:eastAsia="IRNazanin"/>
          <w:color w:val="111111"/>
          <w:sz w:val="28"/>
          <w:sz w:val="28"/>
          <w:szCs w:val="28"/>
          <w:rtl w:val="true"/>
          <w:lang w:bidi="fa-IR"/>
        </w:rPr>
        <w:t xml:space="preserve">احمد بن ملا حسین تفرشی، تهران،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محمدامین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سال و نام ناشر، از آخر افتادگی دارد، رحلی، به ضمیمه کتاب زکات و</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خمس و صوم چاپ شده است،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محمدرضا طباطبایی اردستانی،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الله قلی خان، به ضمیمه کتاب زکوة، خمس و صوم چاپ شده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سال و محل نشر، به ضمیمه رساله تقیه، عدالت، القضاء عن المیت، المواسعة و المضایقة، رسالة فی قاعدة من ملک شیئاً ملک الاقرار به و رسالة فی نفی الضرر و الضرار چاپ شده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المبین،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w:t>
      </w:r>
    </w:p>
    <w:p>
      <w:pPr>
        <w:pStyle w:val="BookText"/>
        <w:rPr/>
      </w:pPr>
      <w:r>
        <w:rPr>
          <w:rFonts w:ascii="IRNazanin" w:hAnsi="IRNazanin" w:eastAsia="IRNazanin"/>
          <w:color w:val="111111"/>
          <w:sz w:val="28"/>
          <w:sz w:val="28"/>
          <w:szCs w:val="28"/>
          <w:rtl w:val="true"/>
          <w:lang w:bidi="fa-IR"/>
        </w:rPr>
        <w:t xml:space="preserve">کتاب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الدین و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محمدشریف بن محمدکریم موسوی حسینی</w:t>
      </w:r>
    </w:p>
    <w:p>
      <w:pPr>
        <w:pStyle w:val="BookText"/>
        <w:rPr/>
      </w:pPr>
      <w:r>
        <w:rPr>
          <w:rFonts w:ascii="IRNazanin" w:hAnsi="IRNazanin" w:eastAsia="IRNazanin"/>
          <w:color w:val="111111"/>
          <w:sz w:val="28"/>
          <w:sz w:val="28"/>
          <w:szCs w:val="28"/>
          <w:rtl w:val="true"/>
          <w:lang w:bidi="fa-IR"/>
        </w:rPr>
        <w:t xml:space="preserve">احمد موسوی تبریزی خیابانی،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محمدامین انصاری</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خیارات، رساله تقیه، رساله عدالت و هدایة الطالب فی اسرار المکاسب شهیدی بخش خیارات،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خوشنویس،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میرزا آقا تبریزی، از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المکاسب، بیع، خیارات، تقیه، عدالة، قضاء عن المیت، المواسعة و المضایقة، قاعدة من ملک شیئاً ملک الاقرار به،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عبدالله ملقب به خادم،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علی قلی، رحلی،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خیارات، رسالة فی التقیه، رسالة فی العدالة، رسالة فی قضاء الصلوة عن المیت، رسالة فی المواسعة و المضایقة، کتاب الوصایا، کتاب النکاح، رسالة فی الرضاع، رسالة فی المصاهرة، رسالة فی المواریث، رسالة فی صلوة الجماعة و دو رساله از سیدمحمد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آل‌بحرالعلوم که در حاشیه چاپ شده است با عنوان رسالة فی القبض و رسالة فی قاعدة تلف المبیع قبل قبضه، بدون نام کاتب، بهمن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کتاب مکاسب و بیع و همان رساله‌های شماره سابق به جز دو رساله حاشیه،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ملاباشی،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محرمه، بیع،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بدون نام کاتب، رحلی،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بیع، خیارات و رساله‌های ردیف اول به جزء دو رساله حاشیه،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عبدالله مشهور به خادم،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مطبعه علی‌قلی خان قاجار،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شامل‌همان‌رساله‌های شماره‌سابق،بدون‌نام‌کاتب،</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،رحلی،</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همان رساله‌های شماره سابق،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خوانساری،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همان رساله‌های شماره سابق، تهران، بدون تاریخ، مطبعه علی قلی خان،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همان رساله‌های شماره سابق، بدون نام کاتب، تهران،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مشهدی تقی،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المنازعات و الغرامات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تبریزی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محمدامین انصاری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به ضمیمه کتاب المتاجر شیخ انصاری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الوصایا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به ضمیمه کتاب المتاجر شیخ انصاری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تعلیقه بر مکاسب سید محمدکاظم یزدی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محمد بن حسین عاملی</w:t>
      </w:r>
    </w:p>
    <w:p>
      <w:pPr>
        <w:pStyle w:val="BookText"/>
        <w:rPr/>
      </w:pPr>
      <w:r>
        <w:rPr>
          <w:rFonts w:ascii="IRNazanin" w:hAnsi="IRNazanin" w:eastAsia="IRNazanin"/>
          <w:color w:val="111111"/>
          <w:sz w:val="28"/>
          <w:sz w:val="28"/>
          <w:szCs w:val="28"/>
          <w:rtl w:val="true"/>
          <w:lang w:bidi="fa-IR"/>
        </w:rPr>
        <w:t>در ضمن حبل المتین شیخ بهایی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الآیات محمد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مهدی حسینی</w:t>
      </w:r>
    </w:p>
    <w:p>
      <w:pPr>
        <w:pStyle w:val="BookText"/>
        <w:rPr/>
      </w:pPr>
      <w:r>
        <w:rPr>
          <w:rFonts w:ascii="IRNazanin" w:hAnsi="IRNazanin" w:eastAsia="IRNazanin"/>
          <w:color w:val="111111"/>
          <w:sz w:val="28"/>
          <w:sz w:val="28"/>
          <w:szCs w:val="28"/>
          <w:rtl w:val="true"/>
          <w:lang w:bidi="fa-IR"/>
        </w:rPr>
        <w:t>در ضمن تفسیر جلالین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الاستار عن وجوب الغسل علی الکفار، 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عشریة</w:t>
      </w:r>
    </w:p>
    <w:p>
      <w:pPr>
        <w:pStyle w:val="BookText"/>
        <w:rPr/>
      </w:pPr>
      <w:r>
        <w:rPr>
          <w:rFonts w:ascii="IRNazanin" w:hAnsi="IRNazanin" w:eastAsia="IRNazanin"/>
          <w:color w:val="111111"/>
          <w:sz w:val="28"/>
          <w:sz w:val="28"/>
          <w:szCs w:val="28"/>
          <w:rtl w:val="true"/>
          <w:lang w:bidi="fa-IR"/>
        </w:rPr>
        <w:t>کشف الاستار عن وجه الغائب عن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بن محمدتقی نوری طبرسی</w:t>
      </w:r>
    </w:p>
    <w:p>
      <w:pPr>
        <w:pStyle w:val="BookText"/>
        <w:rPr/>
      </w:pPr>
      <w:r>
        <w:rPr>
          <w:rFonts w:ascii="IRNazanin" w:hAnsi="IRNazanin" w:eastAsia="IRNazanin"/>
          <w:color w:val="111111"/>
          <w:sz w:val="28"/>
          <w:sz w:val="28"/>
          <w:szCs w:val="28"/>
          <w:rtl w:val="true"/>
          <w:lang w:bidi="fa-IR"/>
        </w:rPr>
        <w:t xml:space="preserve">محمد بن محمدرضا، مطبعه احمد آقا،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الحجاب فی استصحاب الکر و مطلق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محمدطه نجف بن محمدمهدی نجفی</w:t>
      </w:r>
    </w:p>
    <w:p>
      <w:pPr>
        <w:pStyle w:val="BookText"/>
        <w:rPr/>
      </w:pPr>
      <w:r>
        <w:rPr>
          <w:rFonts w:ascii="IRNazanin" w:hAnsi="IRNazanin" w:eastAsia="IRNazanin"/>
          <w:color w:val="111111"/>
          <w:sz w:val="28"/>
          <w:sz w:val="28"/>
          <w:szCs w:val="28"/>
          <w:rtl w:val="true"/>
          <w:lang w:bidi="fa-IR"/>
        </w:rPr>
        <w:t>به‌ضمیمه کتاب‌الفوائدالسنیة و الدررالنجفیة از همین‌مؤلف چاپ‌شده‌است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کشف الریب و السوء عن اغناء کل غسل عن الوضوء، 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عشریة</w:t>
      </w:r>
    </w:p>
    <w:p>
      <w:pPr>
        <w:pStyle w:val="BookText"/>
        <w:rPr/>
      </w:pPr>
      <w:r>
        <w:rPr>
          <w:rFonts w:ascii="IRNazanin" w:hAnsi="IRNazanin" w:eastAsia="IRNazanin"/>
          <w:color w:val="111111"/>
          <w:sz w:val="28"/>
          <w:sz w:val="28"/>
          <w:szCs w:val="28"/>
          <w:rtl w:val="true"/>
          <w:lang w:bidi="fa-IR"/>
        </w:rPr>
        <w:t>کشف الریبة عن احکام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به‌ضمیمه کشف‌الفوائد علامه حلی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مجموعه رسائل شهید ثانی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سریرة الاسلام بنور بصیرة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مجتهد مراغه‌ای</w:t>
      </w:r>
    </w:p>
    <w:p>
      <w:pPr>
        <w:pStyle w:val="BookText"/>
        <w:rPr/>
      </w:pPr>
      <w:r>
        <w:rPr>
          <w:rFonts w:ascii="IRNazanin" w:hAnsi="IRNazanin" w:eastAsia="IRNazanin"/>
          <w:color w:val="111111"/>
          <w:sz w:val="28"/>
          <w:sz w:val="28"/>
          <w:szCs w:val="28"/>
          <w:rtl w:val="true"/>
          <w:lang w:bidi="fa-IR"/>
        </w:rPr>
        <w:t xml:space="preserve">عبدالمطلب بن رزاق تبریزی،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رساله‌های بیان نقطة التوحید و بیان خطة التفرید، میزان المعارف و العلوم و مقباس المدارک و الفهوم، مطالع المعارف و منهاج المکاشف، نقطة المعارف و العلوم و حقیقة المشاعر و الفهوم و چند رساله دیگر از همین مؤلف، خشتی،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رساله حاضر دوبار در این مجموعه چاپ شده یکی در اول و بار دیگر در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الغطاء عن خفیّات مبهمات شر یعة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خضر جناجی کاشف الغطاء نجفی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تهران،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 فی معرفة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ابوالحسن علی بن ابی الفتح اربلی</w:t>
      </w:r>
    </w:p>
    <w:p>
      <w:pPr>
        <w:pStyle w:val="BookText"/>
        <w:rPr/>
      </w:pPr>
      <w:r>
        <w:rPr>
          <w:rFonts w:ascii="IRNazanin" w:hAnsi="IRNazanin" w:eastAsia="IRNazanin"/>
          <w:color w:val="111111"/>
          <w:sz w:val="28"/>
          <w:sz w:val="28"/>
          <w:szCs w:val="28"/>
          <w:rtl w:val="true"/>
          <w:lang w:bidi="fa-IR"/>
        </w:rPr>
        <w:t xml:space="preserve">محمدحسین تهرانی،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محمدحسین تهرانی، رحلی،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3171</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کشف الفوائد فی شرح قواعد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زین‌العابدین قمی، تهران،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محمدحسین،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رساله‌های اسرارالصلوة و کشف الریبه فی احکام الغیبه شهید ثانی، تفسیر سوره اعلی ملاصدرا، معانی‌الاخبار شیخ صدوق و در حواشی آن رساله‌های زیر به چاپ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کشف الفواید از محمد حسینی، رساله طرح الکونین و رفض العالمین یا رسالة فی الحشر ملاصدرا، حاشیه کشف الریبه فی احکام الغیبه از محمد حسینی، حاشیه اسرار الصلوة از عبدالرسول مازندرانی، سؤال و جواب از ملا علی نوری، وزیری،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شیرازی، به ضمیمه همان رساله‌های سابق در متن و حواشی،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القناع عن وجوه الاوضاع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وضع الفاظ و اقسام و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محمد فاروق</w:t>
      </w:r>
    </w:p>
    <w:p>
      <w:pPr>
        <w:pStyle w:val="BookText"/>
        <w:rPr/>
      </w:pPr>
      <w:r>
        <w:rPr>
          <w:rFonts w:ascii="IRNazanin" w:hAnsi="IRNazanin" w:eastAsia="IRNazanin"/>
          <w:color w:val="111111"/>
          <w:sz w:val="28"/>
          <w:sz w:val="28"/>
          <w:szCs w:val="28"/>
          <w:rtl w:val="true"/>
          <w:lang w:bidi="fa-IR"/>
        </w:rPr>
        <w:t xml:space="preserve">در ضمن فوائد الضیائیه صفحه‌های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القناع عن وجوه حجیة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اسدالله بن اسماعیل کاظمی شوشتری</w:t>
      </w:r>
    </w:p>
    <w:p>
      <w:pPr>
        <w:pStyle w:val="BookText"/>
        <w:rPr/>
      </w:pPr>
      <w:r>
        <w:rPr>
          <w:rFonts w:ascii="IRNazanin" w:hAnsi="IRNazanin" w:eastAsia="IRNazanin"/>
          <w:color w:val="111111"/>
          <w:sz w:val="28"/>
          <w:sz w:val="28"/>
          <w:szCs w:val="28"/>
          <w:rtl w:val="true"/>
          <w:lang w:bidi="fa-IR"/>
        </w:rPr>
        <w:t xml:space="preserve">احمد کرمانی،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پایان آن تقریظ عبدالکریم مدرس جزی آمده است، وزیری،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الوجوه الغر لمعانی نظم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تائیه ابن 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عبدالرزاق کاشانی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شرح فصوص الحکم فارابی و شارح شنب غازانی چاپ شده است، رقعی،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الیقین فی فضائل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کتاب الالفین اثر دیگر مؤلف چاپ شده است، وزیری،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بهاءالدین محمد بن حسین عاملی</w:t>
      </w:r>
    </w:p>
    <w:p>
      <w:pPr>
        <w:pStyle w:val="BookText"/>
        <w:rPr/>
      </w:pPr>
      <w:r>
        <w:rPr>
          <w:rFonts w:ascii="IRNazanin" w:hAnsi="IRNazanin" w:eastAsia="IRNazanin"/>
          <w:color w:val="111111"/>
          <w:sz w:val="28"/>
          <w:sz w:val="28"/>
          <w:szCs w:val="28"/>
          <w:rtl w:val="true"/>
          <w:lang w:bidi="fa-IR"/>
        </w:rPr>
        <w:t xml:space="preserve">عبدالله طالقانی،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عباسعلی،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نجم‌الملک برادر منجم‌باشی، وزیری،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عبدالکریم بن محمد اصطهباناتی شیرازی، بمبئی،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مطبع ناصری، به اهتمام شیخ غلامحسین شیرازی، وزیری،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بن محمدعلی حسینی میبدی یزدی</w:t>
      </w:r>
    </w:p>
    <w:p>
      <w:pPr>
        <w:pStyle w:val="BookText"/>
        <w:rPr/>
      </w:pPr>
      <w:r>
        <w:rPr>
          <w:rFonts w:ascii="IRNazanin" w:hAnsi="IRNazanin" w:eastAsia="IRNazanin"/>
          <w:color w:val="111111"/>
          <w:sz w:val="28"/>
          <w:sz w:val="28"/>
          <w:szCs w:val="28"/>
          <w:rtl w:val="true"/>
          <w:lang w:bidi="fa-IR"/>
        </w:rPr>
        <w:t xml:space="preserve">بدون نام کاتب و نام ناشر و محل نشر، وزیری،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الاثر فی النصوص علی الائمة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 بن محمد خزاز قمی</w:t>
      </w:r>
    </w:p>
    <w:p>
      <w:pPr>
        <w:pStyle w:val="BookText"/>
        <w:rPr/>
      </w:pPr>
      <w:r>
        <w:rPr>
          <w:rFonts w:ascii="IRNazanin" w:hAnsi="IRNazanin" w:eastAsia="IRNazanin"/>
          <w:color w:val="111111"/>
          <w:sz w:val="28"/>
          <w:sz w:val="28"/>
          <w:szCs w:val="28"/>
          <w:rtl w:val="true"/>
          <w:lang w:bidi="fa-IR"/>
        </w:rPr>
        <w:t xml:space="preserve">در ضمن اربعین ملا محمدباقر مجلسی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کاتب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قربان‌علی بن کربلایی طالقانی،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بن محمدمؤمن سبزواری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تهران، رحلی،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محمدکاظم بن حسین خراسانی</w:t>
      </w:r>
    </w:p>
    <w:p>
      <w:pPr>
        <w:pStyle w:val="BookText"/>
        <w:rPr/>
      </w:pPr>
      <w:r>
        <w:rPr>
          <w:rFonts w:ascii="IRNazanin" w:hAnsi="IRNazanin" w:eastAsia="IRNazanin"/>
          <w:color w:val="111111"/>
          <w:sz w:val="28"/>
          <w:sz w:val="28"/>
          <w:szCs w:val="28"/>
          <w:rtl w:val="true"/>
          <w:lang w:bidi="fa-IR"/>
        </w:rPr>
        <w:t xml:space="preserve">جلد اول و دوم، مصطفی نجم‌آبادی،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 مرتضی، وزیری،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یوسف حلبی شیرازی، مطبعه حاج احمد شیرازی،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تهران، وزیری،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احمد بن محمد هزارجریبی،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محمدعلی، مطبعه میرزا علی‌اصغر،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تهران، با حواشی شیخ علی قوچانی، وزیری،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طاهر خوشنویس بن عبدالرحمن،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میرزا ابوالحسن مشکینی، تهران، مطبعه اسلامیه، وزیری،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علی‌خان حسینی مدنی دشتکی شیرازی</w:t>
      </w:r>
    </w:p>
    <w:p>
      <w:pPr>
        <w:pStyle w:val="BookText"/>
        <w:rPr/>
      </w:pPr>
      <w:r>
        <w:rPr>
          <w:rFonts w:ascii="IRNazanin" w:hAnsi="IRNazanin" w:eastAsia="IRNazanin"/>
          <w:color w:val="111111"/>
          <w:sz w:val="28"/>
          <w:sz w:val="28"/>
          <w:szCs w:val="28"/>
          <w:rtl w:val="true"/>
          <w:lang w:bidi="fa-IR"/>
        </w:rPr>
        <w:t xml:space="preserve">زین‌العابدین محلاتی،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تهران، کارخانه سیدمرتضی، خشتی،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1645</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الکلمات الطریفة فی منشأ اختلاف الامة المرحومة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محمدهاشم قمی، رقعی،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محققین</w:t>
      </w:r>
    </w:p>
    <w:p>
      <w:pPr>
        <w:pStyle w:val="BookText"/>
        <w:rPr/>
      </w:pPr>
      <w:r>
        <w:rPr>
          <w:rFonts w:ascii="IRNazanin" w:hAnsi="IRNazanin" w:eastAsia="IRNazanin"/>
          <w:color w:val="111111"/>
          <w:sz w:val="28"/>
          <w:sz w:val="28"/>
          <w:szCs w:val="28"/>
          <w:rtl w:val="true"/>
          <w:lang w:bidi="fa-IR"/>
        </w:rPr>
        <w:t xml:space="preserve">مجموعه‌ای شامل سی رساله با این عناوین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ضوابط الرضاع، میر محمدباقر داماد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رضاعیه، محقق ثانی شیخ علی کرکی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وجیزة رضاعیة، ملا محمدباقر مجلسی، به فارسی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رضاعیه، شیخ ابراهیم قطیفی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قاطعة اللجاج فی حلّ الخراج، محقق ثانی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سراج الوهاج فی نقض قاطعة اللجاج، شیخ ابراهیم قطیفی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خراجیة، مقدس اردبیلی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خراجیة مختصر، مقدس اردبیلی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خراجیه، شیخ ماجد شیبانی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سعدیه، علامه حلی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الاعتماد فی شرح رسالة واجب الاعتقاد، علامه حلی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فخریه، فخرالمحققین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مشکلات المیراثیة، فاضل عمیدی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حریریة فیما لا یتم الصلوة الا به، شیخ بهایی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صیغ العقود، محقق ثانی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جبر و اختیار، وحید بهبهانی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جبر و اختیار، خواجه نصیر طوسی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خلق افعال، ملا جلال دوانی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کلمات خمس حضرت امیر، علامه حلی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خلق الاعمال، میرداماد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جبر و اختیار، فیض کاشانی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حقیقت وجود، سید شریف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 الصلوة، ابن سینا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اعیان ثابته شرح حدیث قدسی، محی‌الدین ابن عربی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تحدید کر، محمدباقر مجلسی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توحید واجب و مفهوم وجود، میرداماد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ذبیحة اهل الکتاب، شیخ بهایی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المقنعه، سیدمرتضی علم‌الهدی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فی احکام اهل الاخرة، سیدمرتضی علم‌الهدی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مسئله فی العصمة، سیدمرتضی علم‌الهدی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بن محمدجواد</w:t>
      </w:r>
    </w:p>
    <w:p>
      <w:pPr>
        <w:pStyle w:val="BookText"/>
        <w:rPr/>
      </w:pPr>
      <w:r>
        <w:rPr>
          <w:rFonts w:ascii="IRNazanin" w:hAnsi="IRNazanin" w:eastAsia="IRNazanin"/>
          <w:color w:val="111111"/>
          <w:sz w:val="28"/>
          <w:sz w:val="28"/>
          <w:szCs w:val="28"/>
          <w:rtl w:val="true"/>
          <w:lang w:bidi="fa-IR"/>
        </w:rPr>
        <w:t xml:space="preserve">جلد اول و دوم، ابراهیم بن محمدحسن بن محسن بن محمدشفیع بن احمد انصاری، بمبئی،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نادری، وزیری،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کمال‌الدین و تمام النعمة فی اثبات الغیبة و کشف الحیرة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 xml:space="preserve">محمدحسن گلپایگانی،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دارالطباعه میرباقر رازی، تهران، در آخر آن وقف‌نامه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حاجی علی‌نقی تاجر فرزند محمدحسین تاجر کاشانی چاپ شده است، وزیری،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کنزالعرفان فی 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سیوری حلی</w:t>
      </w:r>
    </w:p>
    <w:p>
      <w:pPr>
        <w:pStyle w:val="BookText"/>
        <w:rPr/>
      </w:pPr>
      <w:r>
        <w:rPr>
          <w:rFonts w:ascii="IRNazanin" w:hAnsi="IRNazanin" w:eastAsia="IRNazanin"/>
          <w:color w:val="111111"/>
          <w:sz w:val="28"/>
          <w:sz w:val="28"/>
          <w:szCs w:val="28"/>
          <w:rtl w:val="true"/>
          <w:lang w:bidi="fa-IR"/>
        </w:rPr>
        <w:t xml:space="preserve">محمدحسن بن محمدعلی گلپایگانی،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در حواشی آن زبدة البیان مقدس اردبیلی به خط علی بن محمدحسین تهرانی چاپ شده است، وزیری،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محمد بن علی کراجکی</w:t>
      </w:r>
    </w:p>
    <w:p>
      <w:pPr>
        <w:pStyle w:val="BookText"/>
        <w:rPr/>
      </w:pPr>
      <w:r>
        <w:rPr>
          <w:rFonts w:ascii="IRNazanin" w:hAnsi="IRNazanin" w:eastAsia="IRNazanin"/>
          <w:color w:val="111111"/>
          <w:sz w:val="28"/>
          <w:sz w:val="28"/>
          <w:szCs w:val="28"/>
          <w:rtl w:val="true"/>
          <w:lang w:bidi="fa-IR"/>
        </w:rPr>
        <w:t xml:space="preserve">محمدحسن بن محمدعلی،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اسد، به تصحیح محمدحسین بن محمدرضا تبریزی، به ضمیمه کتاب التعجب مؤلف چاپ شده است،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کنوز السعادة و رموز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نظام‌العلماء محمدرفیع بن علی‌اصغر طباطبایی تبریزی</w:t>
      </w:r>
    </w:p>
    <w:p>
      <w:pPr>
        <w:pStyle w:val="BookText"/>
        <w:rPr/>
      </w:pPr>
      <w:r>
        <w:rPr>
          <w:rFonts w:ascii="IRNazanin" w:hAnsi="IRNazanin" w:eastAsia="IRNazanin"/>
          <w:color w:val="111111"/>
          <w:sz w:val="28"/>
          <w:sz w:val="28"/>
          <w:szCs w:val="28"/>
          <w:rtl w:val="true"/>
          <w:lang w:bidi="fa-IR"/>
        </w:rPr>
        <w:t xml:space="preserve">محمد بن محمدقلی تبریزی خیابانی،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تبریز، مطبعه مشهدی اسد، رقعی،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3189</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bookmarkStart w:id="186" w:name="pg3339_25083"/>
    </w:p>
    <w:p>
      <w:pPr>
        <w:pStyle w:val="Heading3"/>
        <w:numPr>
          <w:ilvl w:val="2"/>
          <w:numId w:val="1"/>
        </w:numPr>
        <w:rPr/>
      </w:pPr>
      <w:bookmarkStart w:id="187" w:name="__RefHeading___Toc2475335_2749589250"/>
      <w:bookmarkStart w:id="188" w:name="_Toc64"/>
      <w:bookmarkEnd w:id="186"/>
      <w:bookmarkEnd w:id="187"/>
      <w:r>
        <w:rPr>
          <w:rtl w:val="true"/>
        </w:rPr>
        <w:t xml:space="preserve">« </w:t>
      </w:r>
      <w:r>
        <w:rPr>
          <w:rtl w:val="true"/>
        </w:rPr>
        <w:t xml:space="preserve">ل </w:t>
      </w:r>
      <w:r>
        <w:rPr>
          <w:rtl w:val="true"/>
        </w:rPr>
        <w:t>»</w:t>
      </w:r>
      <w:bookmarkEnd w:id="188"/>
    </w:p>
    <w:p>
      <w:pPr>
        <w:pStyle w:val="BookText"/>
        <w:rPr/>
      </w:pPr>
      <w:r>
        <w:rPr>
          <w:rFonts w:ascii="IRNazanin" w:hAnsi="IRNazanin" w:eastAsia="IRNazanin"/>
          <w:color w:val="111111"/>
          <w:sz w:val="28"/>
          <w:sz w:val="28"/>
          <w:szCs w:val="28"/>
          <w:rtl w:val="true"/>
          <w:lang w:bidi="fa-IR"/>
        </w:rPr>
        <w:t>لامیة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محمد بن عبدالله ابن مالک نحوی</w:t>
      </w:r>
    </w:p>
    <w:p>
      <w:pPr>
        <w:pStyle w:val="BookText"/>
        <w:rPr/>
      </w:pPr>
      <w:r>
        <w:rPr>
          <w:rFonts w:ascii="IRNazanin" w:hAnsi="IRNazanin" w:eastAsia="IRNazanin"/>
          <w:color w:val="111111"/>
          <w:sz w:val="28"/>
          <w:sz w:val="28"/>
          <w:szCs w:val="28"/>
          <w:rtl w:val="true"/>
          <w:lang w:bidi="fa-IR"/>
        </w:rPr>
        <w:t>به ضمیمه العوامل المنظومة فی النحو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لئالی الاخبار و الآثار فی تزکیة النفس و تصفیة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نبی بن احمد تویسرکانی</w:t>
      </w:r>
    </w:p>
    <w:p>
      <w:pPr>
        <w:pStyle w:val="BookText"/>
        <w:rPr/>
      </w:pPr>
      <w:r>
        <w:rPr>
          <w:rFonts w:ascii="IRNazanin" w:hAnsi="IRNazanin" w:eastAsia="IRNazanin"/>
          <w:color w:val="111111"/>
          <w:sz w:val="28"/>
          <w:sz w:val="28"/>
          <w:szCs w:val="28"/>
          <w:rtl w:val="true"/>
          <w:lang w:bidi="fa-IR"/>
        </w:rPr>
        <w:t xml:space="preserve">سید محمدعلی بن محمد رضوی موسوی حسینی علوی،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علی‌قلی خان قاجار، رحلی،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لئالی مخزونه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جامع الدعوات از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لؤلؤة البحرین فی الاجازة لقرتی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بن احمد بحرانی</w:t>
      </w:r>
    </w:p>
    <w:p>
      <w:pPr>
        <w:pStyle w:val="BookText"/>
        <w:rPr/>
      </w:pPr>
      <w:r>
        <w:rPr>
          <w:rFonts w:ascii="IRNazanin" w:hAnsi="IRNazanin" w:eastAsia="IRNazanin"/>
          <w:color w:val="111111"/>
          <w:sz w:val="28"/>
          <w:sz w:val="28"/>
          <w:szCs w:val="28"/>
          <w:rtl w:val="true"/>
          <w:lang w:bidi="fa-IR"/>
        </w:rPr>
        <w:t xml:space="preserve">ابوالقاسم خوانساری،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لوامع الاسرار فی شرح مطالع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سراج‌الدین محمود بن ابی‌بکر ارموی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محمود بن محمد رازی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رحلی،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غلامحسین، حواشی به خط ناصرقلی بن نصرالله خان خوانساری،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قتلی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رضی‌الدین علی بن موسی حلی</w:t>
      </w:r>
    </w:p>
    <w:p>
      <w:pPr>
        <w:pStyle w:val="BookText"/>
        <w:rPr/>
      </w:pPr>
      <w:r>
        <w:rPr>
          <w:rFonts w:ascii="IRNazanin" w:hAnsi="IRNazanin" w:eastAsia="IRNazanin"/>
          <w:color w:val="111111"/>
          <w:sz w:val="28"/>
          <w:sz w:val="28"/>
          <w:szCs w:val="28"/>
          <w:rtl w:val="true"/>
          <w:lang w:bidi="fa-IR"/>
        </w:rPr>
        <w:t xml:space="preserve">بدون نام کاتب و ناشر و سال و محل نشر، از اول و آخر افتادگی داشته و بعداً تحریر شده است، رقعی،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جلد دهم بحارالانوار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روحی اصفهانی،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مهیج الاحزان از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1677</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bookmarkStart w:id="189" w:name="pg3339_25085"/>
    </w:p>
    <w:p>
      <w:pPr>
        <w:pStyle w:val="Heading3"/>
        <w:numPr>
          <w:ilvl w:val="2"/>
          <w:numId w:val="1"/>
        </w:numPr>
        <w:rPr/>
      </w:pPr>
      <w:bookmarkStart w:id="190" w:name="__RefHeading___Toc2475337_2749589250"/>
      <w:bookmarkStart w:id="191" w:name="_Toc65"/>
      <w:bookmarkEnd w:id="189"/>
      <w:bookmarkEnd w:id="190"/>
      <w:r>
        <w:rPr>
          <w:rtl w:val="true"/>
        </w:rPr>
        <w:t xml:space="preserve">« </w:t>
      </w:r>
      <w:r>
        <w:rPr>
          <w:rtl w:val="true"/>
        </w:rPr>
        <w:t xml:space="preserve">م </w:t>
      </w:r>
      <w:r>
        <w:rPr>
          <w:rtl w:val="true"/>
        </w:rPr>
        <w:t>»</w:t>
      </w:r>
      <w:bookmarkEnd w:id="191"/>
    </w:p>
    <w:p>
      <w:pPr>
        <w:pStyle w:val="BookText"/>
        <w:rPr/>
      </w:pPr>
      <w:r>
        <w:rPr>
          <w:rFonts w:ascii="IRNazanin" w:hAnsi="IRNazanin" w:eastAsia="IRNazanin"/>
          <w:color w:val="111111"/>
          <w:sz w:val="28"/>
          <w:sz w:val="28"/>
          <w:szCs w:val="28"/>
          <w:rtl w:val="true"/>
          <w:lang w:bidi="fa-IR"/>
        </w:rPr>
        <w:t xml:space="preserve">مبانی الاصول،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الفوائد و مخزن الفرائد</w:t>
      </w:r>
    </w:p>
    <w:p>
      <w:pPr>
        <w:pStyle w:val="BookText"/>
        <w:rPr/>
      </w:pPr>
      <w:r>
        <w:rPr>
          <w:rFonts w:ascii="IRNazanin" w:hAnsi="IRNazanin" w:eastAsia="IRNazanin"/>
          <w:color w:val="111111"/>
          <w:sz w:val="28"/>
          <w:sz w:val="28"/>
          <w:szCs w:val="28"/>
          <w:rtl w:val="true"/>
          <w:lang w:bidi="fa-IR"/>
        </w:rPr>
        <w:t>المبسوط فی فقه الامامیه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ابوجعفر محمد بن حسن</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تصحیح میرزا مسیح، مطبعه سیدباقر،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محمدکریم‌خان کرمانی</w:t>
      </w:r>
    </w:p>
    <w:p>
      <w:pPr>
        <w:pStyle w:val="BookText"/>
        <w:rPr/>
      </w:pPr>
      <w:r>
        <w:rPr>
          <w:rFonts w:ascii="IRNazanin" w:hAnsi="IRNazanin" w:eastAsia="IRNazanin"/>
          <w:color w:val="111111"/>
          <w:sz w:val="28"/>
          <w:sz w:val="28"/>
          <w:szCs w:val="28"/>
          <w:rtl w:val="true"/>
          <w:lang w:bidi="fa-IR"/>
        </w:rPr>
        <w:t xml:space="preserve">سفر ثانی، صمد،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المتاجر،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w:t>
      </w:r>
    </w:p>
    <w:p>
      <w:pPr>
        <w:pStyle w:val="BookText"/>
        <w:rPr/>
      </w:pPr>
      <w:r>
        <w:rPr>
          <w:rFonts w:ascii="IRNazanin" w:hAnsi="IRNazanin" w:eastAsia="IRNazanin"/>
          <w:color w:val="111111"/>
          <w:sz w:val="28"/>
          <w:sz w:val="28"/>
          <w:szCs w:val="28"/>
          <w:rtl w:val="true"/>
          <w:lang w:bidi="fa-IR"/>
        </w:rPr>
        <w:t>مثیرالاحزان و منیر سبل الاشجان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نما</w:t>
      </w:r>
    </w:p>
    <w:p>
      <w:pPr>
        <w:pStyle w:val="BookText"/>
        <w:rPr/>
      </w:pPr>
      <w:r>
        <w:rPr>
          <w:rFonts w:ascii="IRNazanin" w:hAnsi="IRNazanin" w:eastAsia="IRNazanin"/>
          <w:color w:val="111111"/>
          <w:sz w:val="28"/>
          <w:sz w:val="28"/>
          <w:szCs w:val="28"/>
          <w:rtl w:val="true"/>
          <w:lang w:bidi="fa-IR"/>
        </w:rPr>
        <w:t xml:space="preserve">محمدعلی رضوی،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مشهدی خداداد، رقعی،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بن عبدالله موسوی مرندی طسوجی مجتهد خوئی</w:t>
      </w:r>
    </w:p>
    <w:p>
      <w:pPr>
        <w:pStyle w:val="BookText"/>
        <w:rPr/>
      </w:pPr>
      <w:r>
        <w:rPr>
          <w:rFonts w:ascii="IRNazanin" w:hAnsi="IRNazanin" w:eastAsia="IRNazanin"/>
          <w:color w:val="111111"/>
          <w:sz w:val="28"/>
          <w:sz w:val="28"/>
          <w:szCs w:val="28"/>
          <w:rtl w:val="true"/>
          <w:lang w:bidi="fa-IR"/>
        </w:rPr>
        <w:t xml:space="preserve">علی بن محمد تبریزی سرخابی، تبریز،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المجاهد فی رد الجاحد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علی‌اکبر بن سلیمان حسن‌آبادی اهری</w:t>
      </w:r>
    </w:p>
    <w:p>
      <w:pPr>
        <w:pStyle w:val="BookText"/>
        <w:rPr/>
      </w:pPr>
      <w:r>
        <w:rPr>
          <w:rFonts w:ascii="IRNazanin" w:hAnsi="IRNazanin" w:eastAsia="IRNazanin"/>
          <w:color w:val="111111"/>
          <w:sz w:val="28"/>
          <w:sz w:val="28"/>
          <w:szCs w:val="28"/>
          <w:rtl w:val="true"/>
          <w:lang w:bidi="fa-IR"/>
        </w:rPr>
        <w:t>ردی است بر کتاب ینابیع الاسلام رلنجس بیگ نصاری که در انارگلی لاهور از توابع پنجاب هندوستان در رد دین اسلام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گفته‌های او را رد و اشکالاتی بر دین مسیحیت و یهودیت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المجلی مرآة المنجی فی شرح مسلک الافهام و النور المنجی من الظلام</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 ابن ابی‌جمهور احسایی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به اهتمام شیخ احمد شیرازی، در اول آن تملک صفایی خوانساری، نسخه حاضر از انجام افتادگی دارد، وزیری،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احمد بن محمد میدانی نیشابوری</w:t>
      </w:r>
    </w:p>
    <w:p>
      <w:pPr>
        <w:pStyle w:val="BookText"/>
        <w:rPr/>
      </w:pPr>
      <w:r>
        <w:rPr>
          <w:rFonts w:ascii="IRNazanin" w:hAnsi="IRNazanin" w:eastAsia="IRNazanin"/>
          <w:color w:val="111111"/>
          <w:sz w:val="28"/>
          <w:sz w:val="28"/>
          <w:szCs w:val="28"/>
          <w:rtl w:val="true"/>
          <w:lang w:bidi="fa-IR"/>
        </w:rPr>
        <w:t xml:space="preserve">محمدباقر بن عبدالحسین خان بن حاج محمدحسین خان صدر اصفهانی، تهران،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مطبعه میر محمدباقر تهرانی، رحلی،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و مطلع النیرین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عربی به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بن محمد رماحی طریحی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غلام حسین،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تهران، مطبعه سیدحسین، رحلی،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سیدمرتضی، رحلی،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بن محمدجعفر،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خوانساری،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حبیب‌الله، رحلی،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محمدابراهیم همدانی، تبریز،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دارالطباعه مشهدی حاج آقا، رحلی،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مشهدی محمدتقی، رحلی،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غلامرضا قمی، تهران،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ملا فضل‌الله،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فضل بن حسن طبرسی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تفسیر تا آخر سوره یوسف علیه‌السلام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هاشم بن حسین،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ابراهیمیه، در اول آن کشف الآیات به ترتیب حروف تهجی اول آیات موجود است، رحلی،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کربلایی محمدحسین، رحلی،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 تا آخر تفسیر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هاشم،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حاج ابراهیم تبریزی، رحلی،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مجمع الدرر فی مسائل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محمدحسن مامقانی</w:t>
      </w:r>
    </w:p>
    <w:p>
      <w:pPr>
        <w:pStyle w:val="BookText"/>
        <w:rPr/>
      </w:pP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مؤلف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w:t>
      </w:r>
    </w:p>
    <w:p>
      <w:pPr>
        <w:pStyle w:val="BookText"/>
        <w:rPr/>
      </w:pPr>
      <w:r>
        <w:rPr>
          <w:rFonts w:ascii="IRNazanin" w:hAnsi="IRNazanin" w:eastAsia="IRNazanin"/>
          <w:color w:val="111111"/>
          <w:sz w:val="28"/>
          <w:sz w:val="28"/>
          <w:szCs w:val="28"/>
          <w:rtl w:val="true"/>
          <w:lang w:bidi="fa-IR"/>
        </w:rPr>
        <w:t xml:space="preserve">بدون نام کاتب و ناشر و سال و محل نشر، رحلی،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و مخزن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بن زین‌العابدین موسوی خوانساری اصفهانی</w:t>
      </w:r>
    </w:p>
    <w:p>
      <w:pPr>
        <w:pStyle w:val="BookText"/>
        <w:rPr/>
      </w:pPr>
      <w:r>
        <w:rPr>
          <w:rFonts w:ascii="IRNazanin" w:hAnsi="IRNazanin" w:eastAsia="IRNazanin"/>
          <w:color w:val="111111"/>
          <w:sz w:val="28"/>
          <w:sz w:val="28"/>
          <w:szCs w:val="28"/>
          <w:rtl w:val="true"/>
          <w:lang w:bidi="fa-IR"/>
        </w:rPr>
        <w:t xml:space="preserve">شامل رساله‌های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مبانی الاصول، جزء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الرسالة فی بیان حجیة الاستصحاب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المنظومه فی الاصول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منظومة فی الاخلاق خالیة عن الالف لجدّ المؤلف سید ابوالقاسم موسوی اصفهانی جرفادقانی معروف به میر جعفر بن حسین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عدم ثبوت حجیّة فقه الرضا علیه‌السلام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ابی‌بصیر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العصیر العنبی و التمری و الزبیبی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العسیر فی احکام العصیر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مقالات اصولی و فقهی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اللطیفة فی المطالب المنیفة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که عنوان مقالات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اصفهانی،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النورین و ملتقی البحرین فی احوال بضعة سیدالثقلین، الصدیقة الکبری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ابوالحسن بن محمد دولت‌آبادی مرندی</w:t>
      </w:r>
    </w:p>
    <w:p>
      <w:pPr>
        <w:pStyle w:val="BookText"/>
        <w:rPr/>
      </w:pPr>
      <w:r>
        <w:rPr>
          <w:rFonts w:ascii="IRNazanin" w:hAnsi="IRNazanin" w:eastAsia="IRNazanin"/>
          <w:color w:val="111111"/>
          <w:sz w:val="28"/>
          <w:sz w:val="28"/>
          <w:szCs w:val="28"/>
          <w:rtl w:val="true"/>
          <w:lang w:bidi="fa-IR"/>
        </w:rPr>
        <w:t xml:space="preserve">محمد بن زین‌العابدین محلاتی،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جلد سوم نورالانوار مؤلف چاپ شده است، رقعی،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احدی عشر رسایل</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علوی</w:t>
      </w:r>
    </w:p>
    <w:p>
      <w:pPr>
        <w:pStyle w:val="BookText"/>
        <w:rPr/>
      </w:pPr>
      <w:r>
        <w:rPr>
          <w:rFonts w:ascii="IRNazanin" w:hAnsi="IRNazanin" w:eastAsia="IRNazanin"/>
          <w:color w:val="111111"/>
          <w:sz w:val="28"/>
          <w:sz w:val="28"/>
          <w:szCs w:val="28"/>
          <w:rtl w:val="true"/>
          <w:lang w:bidi="fa-IR"/>
        </w:rPr>
        <w:t xml:space="preserve">مؤلف در این کتاب یازده رساله را جمع نموده بدین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مولود شرف الانام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مولودیه برزنجی به نثر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مولودیه از همو به نظم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قصیده برده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قصیده منفرجه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ختم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اسماء الحسنی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عقیدة العوام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التذکیر لشهر رمضان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التذکیر لسایر الایام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راتبِ عبدالله علوی</w:t>
      </w:r>
    </w:p>
    <w:p>
      <w:pPr>
        <w:pStyle w:val="BookText"/>
        <w:rPr/>
      </w:pPr>
      <w:r>
        <w:rPr>
          <w:rFonts w:ascii="IRNazanin" w:hAnsi="IRNazanin" w:eastAsia="IRNazanin"/>
          <w:color w:val="111111"/>
          <w:sz w:val="28"/>
          <w:sz w:val="28"/>
          <w:szCs w:val="28"/>
          <w:rtl w:val="true"/>
          <w:lang w:bidi="fa-IR"/>
        </w:rPr>
        <w:t xml:space="preserve">عثمان نوری بن حسن قریعی مشهور به باقچوقراقلی، مطبع الیاس میرزا بورغانی قریعی، بطربورغ،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محمدجواد کشمیری، بمبئی،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فتح الکریم،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رسائل راحت حسین گوپال پوری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حسین بن سید ظاهر حسین رضوی گوپال پوری هندی</w:t>
      </w:r>
    </w:p>
    <w:p>
      <w:pPr>
        <w:pStyle w:val="BookText"/>
        <w:rPr/>
      </w:pPr>
      <w:r>
        <w:rPr>
          <w:rFonts w:ascii="IRNazanin" w:hAnsi="IRNazanin" w:eastAsia="IRNazanin"/>
          <w:color w:val="111111"/>
          <w:sz w:val="28"/>
          <w:sz w:val="28"/>
          <w:szCs w:val="28"/>
          <w:rtl w:val="true"/>
          <w:lang w:bidi="fa-IR"/>
        </w:rPr>
        <w:t xml:space="preserve">به ضمیمه آن چند رساله دیگر مؤلف نیز چاپ شده است با این اسامی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معنی العصمة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الوجیزة العاصمة من شبهة حرمة الجمع بین ثنتین من ولد فاطمة علیهاالسلام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الحبط و التکفیر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الانتصار فی حرمة الادبار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القول المنصور فی تیمم الجنب المعذور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تائید الکلام بنجاسة عرق الجنب من الحرام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البراح لرفع الستر عن وجه الصباح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الصفات الثبوتیة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تعدیة النکاح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مختصر القواعد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احمد رضوی، هند، لکهنو،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واعظ صفدر پریس، وزیری،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رسائل شهید ثانی</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انفعال ماء البئر بملاقات النجاسة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من تیقن بالطهارة و الحدث و شک فی المتأخر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من احدث فی غسل الجنابة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وجوب صلوة الجمعة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الحث علی صلوة الجمعة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اسرار الصلاة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نتایج الافکار فی حکم المقیم فی الاسفار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طلاق الحایض و الغایب عن زوجته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الحبوة و اقسامها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میراث الزوجة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کشف الریبة فی احکام الغیبة</w:t>
      </w:r>
    </w:p>
    <w:p>
      <w:pPr>
        <w:pStyle w:val="BookText"/>
        <w:rPr/>
      </w:pPr>
      <w:r>
        <w:rPr>
          <w:rFonts w:ascii="IRNazanin" w:hAnsi="IRNazanin" w:eastAsia="IRNazanin"/>
          <w:color w:val="111111"/>
          <w:sz w:val="28"/>
          <w:sz w:val="28"/>
          <w:szCs w:val="28"/>
          <w:rtl w:val="true"/>
          <w:lang w:bidi="fa-IR"/>
        </w:rPr>
        <w:t xml:space="preserve">محمدحسن بن محمدعلی جرفادقانی،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1634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رسائل مدرس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محمدتقی بن سیدحسن بن سیدعلی معروف به مدرس اصفهانی</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زندگی‌نامه کوتاه مؤلف به قلم سیدحسن مدرسی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ضابطة بین الحق و الحکمة،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مسألة صلوة المسافر،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مسألة منجزات المریض،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قاعدة من ملک الاقرار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ماهیة الاجارة،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مسألة الضمان،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محمدعلی مدرسی‌زاده،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چاپخانه سنگی میرزا عبدالرحیم علمی، برای هر رساله یک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و نزهة النواظر</w:t>
      </w:r>
    </w:p>
    <w:p>
      <w:pPr>
        <w:pStyle w:val="BookText"/>
        <w:rPr/>
      </w:pPr>
      <w:r>
        <w:rPr>
          <w:rFonts w:ascii="IRNazanin" w:hAnsi="IRNazanin" w:eastAsia="IRNazanin"/>
          <w:color w:val="111111"/>
          <w:sz w:val="28"/>
          <w:sz w:val="28"/>
          <w:szCs w:val="28"/>
          <w:rtl w:val="true"/>
          <w:lang w:bidi="fa-IR"/>
        </w:rPr>
        <w:t>محجة البیضاء فی احیاء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الربع الرابع فی المنجیات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توبه تا پایان محجة‌البیضاء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بن احمد طالقانی مرجانی،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علی‌اصغر، رحلی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محجة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فرائد الاصول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بن محمدامین تهرانی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قطع و ظن و کتاب و خبر واحد و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بن عبدالکریم گرگانی،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و الاشتغال و الاستصحاب و تعادل و 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بن محمدعلی خوشنویس اصفهانی،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حاج شیخ شیرازی، وزیری،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همان چاپ سابق، وزیری،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المحکم و المتشابه</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علم‌الهدی موسوی</w:t>
      </w:r>
    </w:p>
    <w:p>
      <w:pPr>
        <w:pStyle w:val="BookText"/>
        <w:rPr/>
      </w:pPr>
      <w:r>
        <w:rPr>
          <w:rFonts w:ascii="IRNazanin" w:hAnsi="IRNazanin" w:eastAsia="IRNazanin"/>
          <w:color w:val="111111"/>
          <w:sz w:val="28"/>
          <w:sz w:val="28"/>
          <w:szCs w:val="28"/>
          <w:rtl w:val="true"/>
          <w:lang w:bidi="fa-IR"/>
        </w:rPr>
        <w:t xml:space="preserve">در اول آن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الرسالة الشریفة المسماة بالمحکم و المتشابه و کلها منقولة من تفسیر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المختارات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محمدجعفر قمی</w:t>
      </w:r>
    </w:p>
    <w:p>
      <w:pPr>
        <w:pStyle w:val="BookText"/>
        <w:rPr/>
      </w:pPr>
      <w:r>
        <w:rPr>
          <w:rFonts w:ascii="IRNazanin" w:hAnsi="IRNazanin" w:eastAsia="IRNazanin"/>
          <w:color w:val="111111"/>
          <w:sz w:val="28"/>
          <w:sz w:val="28"/>
          <w:szCs w:val="28"/>
          <w:rtl w:val="true"/>
          <w:lang w:bidi="fa-IR"/>
        </w:rPr>
        <w:t xml:space="preserve">اول و دوم، کاتب جلد اول اسدالله بن محمدکاظم موسوی، کاتب جلد دوم محمدحسن شریعتمدار تهرانی سبزواری،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وزیری،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و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لوط بن یحیی ازدی</w:t>
      </w:r>
    </w:p>
    <w:p>
      <w:pPr>
        <w:pStyle w:val="BookText"/>
        <w:rPr/>
      </w:pPr>
      <w:r>
        <w:rPr>
          <w:rFonts w:ascii="IRNazanin" w:hAnsi="IRNazanin" w:eastAsia="IRNazanin"/>
          <w:color w:val="111111"/>
          <w:sz w:val="28"/>
          <w:sz w:val="28"/>
          <w:szCs w:val="28"/>
          <w:rtl w:val="true"/>
          <w:lang w:bidi="fa-IR"/>
        </w:rPr>
        <w:t>در حاشیه مهیج الاحزان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1677</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مختصر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w:t>
      </w:r>
    </w:p>
    <w:p>
      <w:pPr>
        <w:pStyle w:val="BookText"/>
        <w:rPr/>
      </w:pPr>
      <w:r>
        <w:rPr>
          <w:rFonts w:ascii="IRNazanin" w:hAnsi="IRNazanin" w:eastAsia="IRNazanin"/>
          <w:color w:val="111111"/>
          <w:sz w:val="28"/>
          <w:sz w:val="28"/>
          <w:szCs w:val="28"/>
          <w:rtl w:val="true"/>
          <w:lang w:bidi="fa-IR"/>
        </w:rPr>
        <w:t xml:space="preserve">عبدالکریم مازندرانی کجوری،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الشیعة فی احکام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شیرازی، رحلی،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اللئالی فی فروع العلم الاجمالی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محمدحسن مامقانی</w:t>
      </w:r>
    </w:p>
    <w:p>
      <w:pPr>
        <w:pStyle w:val="BookText"/>
        <w:rPr/>
      </w:pPr>
      <w:r>
        <w:rPr>
          <w:rFonts w:ascii="IRNazanin" w:hAnsi="IRNazanin" w:eastAsia="IRNazanin"/>
          <w:color w:val="111111"/>
          <w:sz w:val="28"/>
          <w:sz w:val="28"/>
          <w:szCs w:val="28"/>
          <w:rtl w:val="true"/>
          <w:lang w:bidi="fa-IR"/>
        </w:rPr>
        <w:t>در ضمن اثناعشر رساله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المعانی فی ترجمة حجة‌الاسلام مظاهری نجفی الشیخ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مقبس الیاقوت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 العلوم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بن اسماعیل موسوی شیرازی</w:t>
      </w:r>
    </w:p>
    <w:p>
      <w:pPr>
        <w:pStyle w:val="BookText"/>
        <w:rPr/>
      </w:pPr>
      <w:r>
        <w:rPr>
          <w:rFonts w:ascii="IRNazanin" w:hAnsi="IRNazanin" w:eastAsia="IRNazanin"/>
          <w:color w:val="111111"/>
          <w:sz w:val="28"/>
          <w:sz w:val="28"/>
          <w:szCs w:val="28"/>
          <w:rtl w:val="true"/>
          <w:lang w:bidi="fa-IR"/>
        </w:rPr>
        <w:t xml:space="preserve">یازده رساله از مؤلف است در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ریاضیات، نجوم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مدارج القرائة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تعلیم لغت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جرجس بن نجم بن همام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احمد، بدون تاریخ و سال و محل نشر، رقعی،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سال و محل نشر، رقعی،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عبدالجواد مدرس اصفهانی،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فرهنگ لغات چاپ شده است، جلد دوم، رقعی،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مطبعة الامیرکان، رقعی،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بدون نام کاتب، تهران، بدون تاریخ، همراه با فرهنگ لغات جلد دوم چاپ شده است، رقعی،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محمدمهدی اصفهانی،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با فرهنگ لغات جلد دوم چاپ شده است، رقعی،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سربی،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شاهنشاهی به ریاست عبدالله قاجار، رقعی،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لغات جلد سوم از میرزا ابراهیم قمی نماینده مجلس ملی، بدون نام کاتب،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رقعی،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سربی، بیروت،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مطبعة الامیرکان، رقعی،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الاحکام فی شرح 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محمدبن علی موسوی عاملی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اول تا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طهارت تا آخر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نام ناشر و سال و محل نشر، با تعلیقات و حواشی محمدباقر محمد اکمل مشهور به وحید بهبهانی،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نام ناشر و سال و محل نشر، در آغاز کتاب چند صفحه از حاشیه محمدرفیع گیلانی بر مدارک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صفحات با حواشی محمدباقر بن محمداکمل مشهور به وحید بهبهانی،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حسینی خوانساری، تهران،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وحید بهبهانی، رحلی،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الحق و التحقیق و مسالک الصدق و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عبدالرحیم مراغه‌ای</w:t>
      </w:r>
    </w:p>
    <w:p>
      <w:pPr>
        <w:pStyle w:val="BookText"/>
        <w:rPr/>
      </w:pPr>
      <w:r>
        <w:rPr>
          <w:rFonts w:ascii="IRNazanin" w:hAnsi="IRNazanin" w:eastAsia="IRNazanin"/>
          <w:color w:val="111111"/>
          <w:sz w:val="28"/>
          <w:sz w:val="28"/>
          <w:szCs w:val="28"/>
          <w:rtl w:val="true"/>
          <w:lang w:bidi="fa-IR"/>
        </w:rPr>
        <w:t>در ضمن کشف سریرة الاسلام بنور بصیرة الایمان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سلیمان بحرانی</w:t>
      </w:r>
    </w:p>
    <w:p>
      <w:pPr>
        <w:pStyle w:val="BookText"/>
        <w:rPr/>
      </w:pPr>
      <w:r>
        <w:rPr>
          <w:rFonts w:ascii="IRNazanin" w:hAnsi="IRNazanin" w:eastAsia="IRNazanin"/>
          <w:color w:val="111111"/>
          <w:sz w:val="28"/>
          <w:sz w:val="28"/>
          <w:szCs w:val="28"/>
          <w:rtl w:val="true"/>
          <w:lang w:bidi="fa-IR"/>
        </w:rPr>
        <w:t xml:space="preserve">علی بن عباس قزوینی، تهران، دارالطباعه علی قلی خان قاجار،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 علی بن عباس قزوینی، تهران، به تصحیح حاج علی‌اکبر تاجر کتابفروش،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الاخوه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در ضمن 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دیگر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1914</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مراة الانوار و مشکوة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تفسیر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علوم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ابوالحسن بن محمدطاهر فتونی نباطی عاملی اصفهانی</w:t>
      </w:r>
    </w:p>
    <w:p>
      <w:pPr>
        <w:pStyle w:val="BookText"/>
        <w:rPr/>
      </w:pPr>
      <w:r>
        <w:rPr>
          <w:rFonts w:ascii="IRNazanin" w:hAnsi="IRNazanin" w:eastAsia="IRNazanin"/>
          <w:color w:val="111111"/>
          <w:sz w:val="28"/>
          <w:sz w:val="28"/>
          <w:szCs w:val="28"/>
          <w:rtl w:val="true"/>
          <w:lang w:bidi="fa-IR"/>
        </w:rPr>
        <w:t>این شرح در چاپ سنگی اشتباهاً به شیخ عبداللطیف کازرونی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مقدمه، کلب علی افشار قزوینی،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الرشاد فی الوصیة الی الاحبة و الاولاد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محمدحسن مامقانی</w:t>
      </w:r>
    </w:p>
    <w:p>
      <w:pPr>
        <w:pStyle w:val="BookText"/>
        <w:rPr/>
      </w:pPr>
      <w:r>
        <w:rPr>
          <w:rFonts w:ascii="IRNazanin" w:hAnsi="IRNazanin" w:eastAsia="IRNazanin"/>
          <w:color w:val="111111"/>
          <w:sz w:val="28"/>
          <w:sz w:val="28"/>
          <w:szCs w:val="28"/>
          <w:rtl w:val="true"/>
          <w:lang w:bidi="fa-IR"/>
        </w:rPr>
        <w:t xml:space="preserve">بدون نام کاتب، نجف، مطبعه مرتضویه،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احمد بن شیخ محمدحسین زنجانی، رحلی،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العقول لبیان ما فی الکافی من اخبار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بن محمدتقی مجلسی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شرح تا پایان کتاب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بن ملا رضا کمربنی نوری،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صورت وقف‌نامه‌ها و موقوفات مشیرالدوله، وقف‌نامه به خط محمدصادق تویسرکانی،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ایمان و کفر تا آخر کتاب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بن ملا رضا نوری کمربنی،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فروع کافی تا پایان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فهرست کتاب به خط ابوالقاسم حسینی، تهران،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شهید شیخ فضل‌الله نوری، رحلی،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طلاق تا پایان 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2374</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مسعود</w:t>
      </w:r>
    </w:p>
    <w:p>
      <w:pPr>
        <w:pStyle w:val="BookText"/>
        <w:rPr/>
      </w:pPr>
      <w:r>
        <w:rPr>
          <w:rFonts w:ascii="IRNazanin" w:hAnsi="IRNazanin" w:eastAsia="IRNazanin"/>
          <w:color w:val="111111"/>
          <w:sz w:val="28"/>
          <w:sz w:val="28"/>
          <w:szCs w:val="28"/>
          <w:rtl w:val="true"/>
          <w:lang w:bidi="fa-IR"/>
        </w:rPr>
        <w:t xml:space="preserve">آقا بن محمدتقی حسینی،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حاجی ابراهیم،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 نجات العباد شیخ محمدحسن نجفی در یک جلد صحافی شده است، خشتی،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النبویة و المراسم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بن عبدالعزیز دیلمی</w:t>
      </w:r>
    </w:p>
    <w:p>
      <w:pPr>
        <w:pStyle w:val="BookText"/>
        <w:rPr/>
      </w:pPr>
      <w:r>
        <w:rPr>
          <w:rFonts w:ascii="IRNazanin" w:hAnsi="IRNazanin" w:eastAsia="IRNazanin"/>
          <w:color w:val="111111"/>
          <w:sz w:val="28"/>
          <w:sz w:val="28"/>
          <w:szCs w:val="28"/>
          <w:rtl w:val="true"/>
          <w:lang w:bidi="fa-IR"/>
        </w:rPr>
        <w:t>در ضمن الجوامع الفقهیه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مرقاة التقی فی شرح کتاب القضا من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موسوی مرندی طسوجی خوئی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کتاب تا آخر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آسمانی حضرت داوود علیه‌السلام</w:t>
      </w:r>
    </w:p>
    <w:p>
      <w:pPr>
        <w:pStyle w:val="BookText"/>
        <w:rPr/>
      </w:pPr>
      <w:r>
        <w:rPr>
          <w:rFonts w:ascii="IRNazanin" w:hAnsi="IRNazanin" w:eastAsia="IRNazanin"/>
          <w:color w:val="111111"/>
          <w:sz w:val="28"/>
          <w:sz w:val="28"/>
          <w:szCs w:val="28"/>
          <w:rtl w:val="true"/>
          <w:lang w:bidi="fa-IR"/>
        </w:rPr>
        <w:t xml:space="preserve">بدون نام کاتب و ناشر و سال و محل نشر، رقعی،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المسائل الاربعین العاملیة</w:t>
      </w:r>
    </w:p>
    <w:p>
      <w:pPr>
        <w:pStyle w:val="BookText"/>
        <w:rPr/>
      </w:pPr>
      <w:r>
        <w:rPr>
          <w:rFonts w:ascii="IRNazanin" w:hAnsi="IRNazanin" w:eastAsia="IRNazanin"/>
          <w:color w:val="111111"/>
          <w:sz w:val="28"/>
          <w:sz w:val="28"/>
          <w:szCs w:val="28"/>
          <w:rtl w:val="true"/>
          <w:lang w:bidi="fa-IR"/>
        </w:rPr>
        <w:t>المسائل الخوئیه</w:t>
      </w:r>
    </w:p>
    <w:p>
      <w:pPr>
        <w:pStyle w:val="BookText"/>
        <w:rPr/>
      </w:pPr>
      <w:r>
        <w:rPr>
          <w:rFonts w:ascii="IRNazanin" w:hAnsi="IRNazanin" w:eastAsia="IRNazanin"/>
          <w:color w:val="111111"/>
          <w:sz w:val="28"/>
          <w:sz w:val="28"/>
          <w:szCs w:val="28"/>
          <w:rtl w:val="true"/>
          <w:lang w:bidi="fa-IR"/>
        </w:rPr>
        <w:t xml:space="preserve">هر دو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محمدحسن مامقانی</w:t>
      </w:r>
    </w:p>
    <w:p>
      <w:pPr>
        <w:pStyle w:val="BookText"/>
        <w:rPr/>
      </w:pPr>
      <w:r>
        <w:rPr>
          <w:rFonts w:ascii="IRNazanin" w:hAnsi="IRNazanin" w:eastAsia="IRNazanin"/>
          <w:color w:val="111111"/>
          <w:sz w:val="28"/>
          <w:sz w:val="28"/>
          <w:szCs w:val="28"/>
          <w:rtl w:val="true"/>
          <w:lang w:bidi="fa-IR"/>
        </w:rPr>
        <w:t>هر دو در ضمن اثنا عشر رسایل چاپ شده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مسایل النجفیة فی احکام الخمس و مال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بن نصرالله موسوی عرب‌باغی ارومیه‌ای</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فی بیان احکام اهل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علم‌الهدی موسوی</w:t>
      </w:r>
    </w:p>
    <w:p>
      <w:pPr>
        <w:pStyle w:val="BookText"/>
        <w:rPr/>
      </w:pPr>
      <w:r>
        <w:rPr>
          <w:rFonts w:ascii="IRNazanin" w:hAnsi="IRNazanin" w:eastAsia="IRNazanin"/>
          <w:color w:val="111111"/>
          <w:sz w:val="28"/>
          <w:sz w:val="28"/>
          <w:szCs w:val="28"/>
          <w:rtl w:val="true"/>
          <w:lang w:bidi="fa-IR"/>
        </w:rPr>
        <w:t xml:space="preserve">در حاشیه دررالفوائد فی شرح الفرائد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مسالک الافهام فی شرح 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کتاب تا پایان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در اولش وقف‌نامه‌ای است به تاریخ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کتاب تا نیمه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و ناشر و سال و محل نشر، رحلی،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کتاب تا پایان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بن محمدجعفر خوانساری،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کتاب تا پایان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عباس افشار قزوینی،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جلد اول همان چاپ شماره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جلد دوم از کتاب طلاق تا آخر دیات،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علی شرندی قزوینی،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طلاق تا آخر 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بن زین‌العابدین،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طلاق تا آخر 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خوانساری،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جلد دوم، همان چاپ، ش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المسالک الجامعیة فی شرح الرسالة الالفیة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 بن علی بن جمهور احسائی</w:t>
      </w:r>
    </w:p>
    <w:p>
      <w:pPr>
        <w:pStyle w:val="BookText"/>
        <w:rPr/>
      </w:pPr>
      <w:r>
        <w:rPr>
          <w:rFonts w:ascii="IRNazanin" w:hAnsi="IRNazanin" w:eastAsia="IRNazanin"/>
          <w:color w:val="111111"/>
          <w:sz w:val="28"/>
          <w:sz w:val="28"/>
          <w:szCs w:val="28"/>
          <w:rtl w:val="true"/>
          <w:lang w:bidi="fa-IR"/>
        </w:rPr>
        <w:t>در حاشیه فوائد الملیة شهید ثانی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الوسایل و مستنبط المسایل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بن محمدتقی نوری طبرسی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طهارت تا پایان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محمدصادق بن محمدرضا تویسرکانی،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میرزا محمود تاجر کتابفروش خوانساری، رحلی،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حج تا پایان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محمدصادق بن محمدرضا تویسرکانی،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طلاق تا آخر دیات همراه با فوائد خاتمه کتاب 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بن علی‌اصغر خوانساری،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المستمسک بالعروة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بن مهدی طباطبایی حکیم</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تبریزی غروی،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نجف، مطبعه مرتضویه، در اول کتاب تملک شیخ محمدتقی آملی، وزیری،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الشیعة فی احکام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احمد بن مهدی نراقی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جلد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طهارت و 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شیخ محمدحسین و آقا محمدمهدی، رحلی،</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زکاة تا آخر 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بن ابوالحسن طباطبایی، تهران،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مطبعه حاج عبدالمحمد لواسانی، در اولش تملک شیخ محمدتقی آملی،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زکات تا آخر 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محمدحسین و محمدمهدی، رحلی،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الفؤاد عند فقد الاحبة و الاولاد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 xml:space="preserve">محمدصادق تویسرکانی،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آخر آن حدیث کساء و حدیث سلسلة‌الذهب ضمیمه شده است، به اهتمام حبیب‌الله رشتی اشکوری رودباری،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مشارق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عبدالصاحب ملا محمد بن احمد بن مهدی نراقی</w:t>
      </w:r>
    </w:p>
    <w:p>
      <w:pPr>
        <w:pStyle w:val="BookText"/>
        <w:rPr/>
      </w:pPr>
      <w:r>
        <w:rPr>
          <w:rFonts w:ascii="IRNazanin" w:hAnsi="IRNazanin" w:eastAsia="IRNazanin"/>
          <w:color w:val="111111"/>
          <w:sz w:val="28"/>
          <w:sz w:val="28"/>
          <w:szCs w:val="28"/>
          <w:rtl w:val="true"/>
          <w:lang w:bidi="fa-IR"/>
        </w:rPr>
        <w:t xml:space="preserve">محمدحسن بن محمدعلی گلپایگانی،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 محمدباقر به اهتمام ملا اسدالله طاهرآبادی ملقب به امین‌الاجله و معتمدالشریعه، وزیری،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کبیر بن آقا حسین قمی</w:t>
      </w:r>
    </w:p>
    <w:p>
      <w:pPr>
        <w:pStyle w:val="BookText"/>
        <w:rPr/>
      </w:pPr>
      <w:r>
        <w:rPr>
          <w:rFonts w:ascii="IRNazanin" w:hAnsi="IRNazanin" w:eastAsia="IRNazanin"/>
          <w:color w:val="111111"/>
          <w:sz w:val="28"/>
          <w:sz w:val="28"/>
          <w:szCs w:val="28"/>
          <w:rtl w:val="true"/>
          <w:lang w:bidi="fa-IR"/>
        </w:rPr>
        <w:t xml:space="preserve">جزء چهارم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 تعادل و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اسدالله موسوی خوانساری قمی تهرانی،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اخوان کتابچی و سعادت، وزیری،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مشارق الشموس فی شرح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بن جمال‌الدین محمد خوانساری</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را آقا حسین خوانساری تا اول کتاب صوم نگاشت ولی اجل او را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رضی‌الدین محمد آن را تکمیل نموده و شرح کتاب صوم و اعتکاف را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طهارت تا اول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عبدالله تهرانی،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آغاز کتاب شرح حال شهید اول و آقاحسین خوانساری به نقل از روضات الجنات محمدباقر خوانساری، رحلی،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بن محمد تبریزی</w:t>
      </w:r>
    </w:p>
    <w:p>
      <w:pPr>
        <w:pStyle w:val="BookText"/>
        <w:rPr/>
      </w:pPr>
      <w:r>
        <w:rPr>
          <w:rFonts w:ascii="IRNazanin" w:hAnsi="IRNazanin" w:eastAsia="IRNazanin"/>
          <w:color w:val="111111"/>
          <w:sz w:val="28"/>
          <w:sz w:val="28"/>
          <w:szCs w:val="28"/>
          <w:rtl w:val="true"/>
          <w:lang w:bidi="fa-IR"/>
        </w:rPr>
        <w:t xml:space="preserve">عبدالصمد بن محمد تبریزی، تبریز، مطبعه مشهدی اسدآقا،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میرزا محمدحسن شیرازی و شیخ ابوالقاسم نوری تهرانی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شیخ موسی نوری، همراه با رساله‌های دیگر، قیمت با جلد دو هزار و پنجشاهی و بی‌جلد دو هزار، جیبی،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محمد بن حسین عاملی</w:t>
      </w:r>
    </w:p>
    <w:p>
      <w:pPr>
        <w:pStyle w:val="BookText"/>
        <w:rPr/>
      </w:pPr>
      <w:r>
        <w:rPr>
          <w:rFonts w:ascii="IRNazanin" w:hAnsi="IRNazanin" w:eastAsia="IRNazanin"/>
          <w:color w:val="111111"/>
          <w:sz w:val="28"/>
          <w:sz w:val="28"/>
          <w:szCs w:val="28"/>
          <w:rtl w:val="true"/>
          <w:lang w:bidi="fa-IR"/>
        </w:rPr>
        <w:t>در ضمن حبل المتین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مشکلات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محمدمهدی بن ابی‌ذر نراقی</w:t>
      </w:r>
    </w:p>
    <w:p>
      <w:pPr>
        <w:pStyle w:val="BookText"/>
        <w:rPr/>
      </w:pPr>
      <w:r>
        <w:rPr>
          <w:rFonts w:ascii="IRNazanin" w:hAnsi="IRNazanin" w:eastAsia="IRNazanin"/>
          <w:color w:val="111111"/>
          <w:sz w:val="28"/>
          <w:sz w:val="28"/>
          <w:szCs w:val="28"/>
          <w:rtl w:val="true"/>
          <w:lang w:bidi="fa-IR"/>
        </w:rPr>
        <w:t xml:space="preserve">محمدعلی بن سید محمد رضوی موسوی حسنی حسینی علوی فاطمی،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حبیب‌الله، به اهتمام حاج محمدتقی تاجر کاشانی، وزیری،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نامه‌ای خوانساری،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احمد شیرازی و شیخ عبدالعلی بسطامی، وزیری،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مشکوة‌المسلمین فی‌اثباة‌نبوة خاتم‌النبیین و رسالة سیدالمرسلین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بن محمدجواد قره‌باغی نجفی</w:t>
      </w:r>
    </w:p>
    <w:p>
      <w:pPr>
        <w:pStyle w:val="BookText"/>
        <w:rPr/>
      </w:pPr>
      <w:r>
        <w:rPr>
          <w:rFonts w:ascii="IRNazanin" w:hAnsi="IRNazanin" w:eastAsia="IRNazanin"/>
          <w:color w:val="111111"/>
          <w:sz w:val="28"/>
          <w:sz w:val="28"/>
          <w:szCs w:val="28"/>
          <w:rtl w:val="true"/>
          <w:lang w:bidi="fa-IR"/>
        </w:rPr>
        <w:t xml:space="preserve">سربی،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شاهنشاهی، رقعی،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مصائب المعصومین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بن عبدالرحیم یزدی</w:t>
      </w:r>
    </w:p>
    <w:p>
      <w:pPr>
        <w:pStyle w:val="BookText"/>
        <w:rPr/>
      </w:pPr>
      <w:r>
        <w:rPr>
          <w:rFonts w:ascii="IRNazanin" w:hAnsi="IRNazanin" w:eastAsia="IRNazanin"/>
          <w:color w:val="111111"/>
          <w:sz w:val="28"/>
          <w:sz w:val="28"/>
          <w:szCs w:val="28"/>
          <w:rtl w:val="true"/>
          <w:lang w:bidi="fa-IR"/>
        </w:rPr>
        <w:t xml:space="preserve">محمدعلی بن محمدحسن تبریزی،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ملا عباسعلی به اهتمام مشهدی حمید، وزیری،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بن صدرالدین حسینی تنکابنی</w:t>
      </w:r>
    </w:p>
    <w:p>
      <w:pPr>
        <w:pStyle w:val="BookText"/>
        <w:rPr/>
      </w:pPr>
      <w:r>
        <w:rPr>
          <w:rFonts w:ascii="IRNazanin" w:hAnsi="IRNazanin" w:eastAsia="IRNazanin"/>
          <w:color w:val="111111"/>
          <w:sz w:val="28"/>
          <w:sz w:val="28"/>
          <w:szCs w:val="28"/>
          <w:rtl w:val="true"/>
          <w:lang w:bidi="fa-IR"/>
        </w:rPr>
        <w:t xml:space="preserve">جلد اول و دوم، جمال‌الدین ابوطالب اصفهانی، تهران،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صفحات بدون‌شماره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المصاهرة </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به ضمیمه کتاب المتاجر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مصباح الانس بین المعقول و المشهود فی شرح مفتاح غیب الجمع و الوجود</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قونوی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 بن محمد حمزه بن فناری</w:t>
      </w:r>
    </w:p>
    <w:p>
      <w:pPr>
        <w:pStyle w:val="BookText"/>
        <w:rPr/>
      </w:pPr>
      <w:r>
        <w:rPr>
          <w:rFonts w:ascii="IRNazanin" w:hAnsi="IRNazanin" w:eastAsia="IRNazanin"/>
          <w:color w:val="111111"/>
          <w:sz w:val="28"/>
          <w:sz w:val="28"/>
          <w:szCs w:val="28"/>
          <w:rtl w:val="true"/>
          <w:lang w:bidi="fa-IR"/>
        </w:rPr>
        <w:t xml:space="preserve">محمدصادق بن محمدرضا تویسرکانی، تهران،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عبدالرحیم به اهتمام حاج شیخ احمد شیرازی، با حواشی میرزا هاشم بن حسن بن محمدعلی گیلانی اشکوری، رحلی،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السالکین فی شرح نهج‌البلاغه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میثم بن علی بن میثم بحرانی</w:t>
      </w:r>
    </w:p>
    <w:p>
      <w:pPr>
        <w:pStyle w:val="BookText"/>
        <w:rPr/>
      </w:pPr>
      <w:r>
        <w:rPr>
          <w:rFonts w:ascii="IRNazanin" w:hAnsi="IRNazanin" w:eastAsia="IRNazanin"/>
          <w:color w:val="111111"/>
          <w:sz w:val="28"/>
          <w:sz w:val="28"/>
          <w:szCs w:val="28"/>
          <w:rtl w:val="true"/>
          <w:lang w:bidi="fa-IR"/>
        </w:rPr>
        <w:t xml:space="preserve">میرزا محمد خوانساری،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مطبعه محمدتقی، در آخر کتاب مهر کتابخانه شهید شیخ فضل‌الله نوری موجود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بن محمدرضا همدانی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محمود بن مهدی تبریزی نجفی،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نجف، رحلی،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ناسخیان،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خمس، صوم،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طاهر خوشنویس بن عبدالرحمن،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رساله رضاع به فارسی از رضا قاضی تهرانی، رحلی،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الامان الواقیة و جنة الایمان الباقیة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محمد بن حسن</w:t>
      </w:r>
    </w:p>
    <w:p>
      <w:pPr>
        <w:pStyle w:val="BookText"/>
        <w:rPr/>
      </w:pPr>
      <w:r>
        <w:rPr>
          <w:rFonts w:ascii="IRNazanin" w:hAnsi="IRNazanin" w:eastAsia="IRNazanin"/>
          <w:color w:val="111111"/>
          <w:sz w:val="28"/>
          <w:sz w:val="28"/>
          <w:szCs w:val="28"/>
          <w:rtl w:val="true"/>
          <w:lang w:bidi="fa-IR"/>
        </w:rPr>
        <w:t xml:space="preserve">بدون نام کاتب، تهران، مطبعه علمی،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ترجمه فارسی عبارت‌های عربی متن در حاشیه کتاب نوشته شده است، وزیری،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المنیر فی غریب الشرح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محمد فیومی</w:t>
      </w:r>
    </w:p>
    <w:p>
      <w:pPr>
        <w:pStyle w:val="BookText"/>
        <w:rPr/>
      </w:pPr>
      <w:r>
        <w:rPr>
          <w:rFonts w:ascii="IRNazanin" w:hAnsi="IRNazanin" w:eastAsia="IRNazanin"/>
          <w:color w:val="111111"/>
          <w:sz w:val="28"/>
          <w:sz w:val="28"/>
          <w:szCs w:val="28"/>
          <w:rtl w:val="true"/>
          <w:lang w:bidi="fa-IR"/>
        </w:rPr>
        <w:t>بدون نام کاتب و سال و محل نشر،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الوسائل فی مطالب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بن عبدالکریم موسوی تبریزی مشهور به مولانا</w:t>
      </w:r>
    </w:p>
    <w:p>
      <w:pPr>
        <w:pStyle w:val="BookText"/>
        <w:rPr/>
      </w:pPr>
      <w:r>
        <w:rPr>
          <w:rFonts w:ascii="IRNazanin" w:hAnsi="IRNazanin" w:eastAsia="IRNazanin"/>
          <w:color w:val="111111"/>
          <w:sz w:val="28"/>
          <w:sz w:val="28"/>
          <w:szCs w:val="28"/>
          <w:rtl w:val="true"/>
          <w:lang w:bidi="fa-IR"/>
        </w:rPr>
        <w:t xml:space="preserve">علی بن محمد تبریزی، تبریز، مطبعه علمیه حاج آقا کتابفروش تبریزی،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الهدایة الی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شده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محمدامین انصاری</w:t>
      </w:r>
    </w:p>
    <w:p>
      <w:pPr>
        <w:pStyle w:val="BookText"/>
        <w:rPr/>
      </w:pPr>
      <w:r>
        <w:rPr>
          <w:rFonts w:ascii="IRNazanin" w:hAnsi="IRNazanin" w:eastAsia="IRNazanin"/>
          <w:color w:val="111111"/>
          <w:sz w:val="28"/>
          <w:sz w:val="28"/>
          <w:szCs w:val="28"/>
          <w:rtl w:val="true"/>
          <w:lang w:bidi="fa-IR"/>
        </w:rPr>
        <w:t xml:space="preserve">تقریرکننده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بن محمدعلی کلانتر نوری تهرانی</w:t>
      </w:r>
    </w:p>
    <w:p>
      <w:pPr>
        <w:pStyle w:val="BookText"/>
        <w:rPr/>
      </w:pPr>
      <w:r>
        <w:rPr>
          <w:rFonts w:ascii="IRNazanin" w:hAnsi="IRNazanin" w:eastAsia="IRNazanin"/>
          <w:color w:val="111111"/>
          <w:sz w:val="28"/>
          <w:sz w:val="28"/>
          <w:szCs w:val="28"/>
          <w:rtl w:val="true"/>
          <w:lang w:bidi="fa-IR"/>
        </w:rPr>
        <w:t xml:space="preserve">زین‌العابدین بن محمدشریف قزوینی، تهران،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غلام حسین،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کربلایی غلام رضای تهرانی، مطبعه مرتضویه متعلق به سیدمرتضی،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اهل‌بیت علیهم‌السلام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محمد بن طلحه</w:t>
      </w:r>
    </w:p>
    <w:p>
      <w:pPr>
        <w:pStyle w:val="BookText"/>
        <w:rPr/>
      </w:pPr>
      <w:r>
        <w:rPr>
          <w:rFonts w:ascii="IRNazanin" w:hAnsi="IRNazanin" w:eastAsia="IRNazanin"/>
          <w:color w:val="111111"/>
          <w:sz w:val="28"/>
          <w:sz w:val="28"/>
          <w:szCs w:val="28"/>
          <w:rtl w:val="true"/>
          <w:lang w:bidi="fa-IR"/>
        </w:rPr>
        <w:t xml:space="preserve">به ضمیمه نفس الرحمان فی فضایل السلمان چاپ شده است، رحلی،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المعارف و مناهج 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عبدالرحیم مجتهد مراغه‌ای</w:t>
      </w:r>
    </w:p>
    <w:p>
      <w:pPr>
        <w:pStyle w:val="BookText"/>
        <w:rPr/>
      </w:pPr>
      <w:r>
        <w:rPr>
          <w:rFonts w:ascii="IRNazanin" w:hAnsi="IRNazanin" w:eastAsia="IRNazanin"/>
          <w:color w:val="111111"/>
          <w:sz w:val="28"/>
          <w:sz w:val="28"/>
          <w:szCs w:val="28"/>
          <w:rtl w:val="true"/>
          <w:lang w:bidi="fa-IR"/>
        </w:rPr>
        <w:t>به ضمیمه مجموعه رسایل مؤلف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تلخیص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w:t>
      </w:r>
    </w:p>
    <w:p>
      <w:pPr>
        <w:pStyle w:val="BookText"/>
        <w:rPr/>
      </w:pPr>
      <w:r>
        <w:rPr>
          <w:rFonts w:ascii="IRNazanin" w:hAnsi="IRNazanin" w:eastAsia="IRNazanin"/>
          <w:color w:val="111111"/>
          <w:sz w:val="28"/>
          <w:sz w:val="28"/>
          <w:szCs w:val="28"/>
          <w:rtl w:val="true"/>
          <w:lang w:bidi="fa-IR"/>
        </w:rPr>
        <w:t xml:space="preserve">احمد تفرشی ملقب به کاتب الشریعه،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مشهدی محمود با مقابله و تصحیح به وسیله شیخ علی گرمرودی شیخدرآبادی، رحلی،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دارالطباعه حاج ابراهیم، با حواشی سیدشریف جرجانی و چلپی، رحلی،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تبریز،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با حواشی سیدشریف جرجانی و چلپی، رحلی،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موسوی مازندرانی بن میرمصطفی،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ملاعلی،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کربلایی محمدحسین، رحلی،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محمدشفیع تبریزی،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حاجی ابراهیم، رحلی، بدون صفحه‌شمار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محمدکاظم بن عبدالعلی، تبریز،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عبدالحسین بن آقا رضا تبریزی،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حسینی و میرزا محمدکاظم، تبریز،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بدون تاریخ، به اهتمام ملا علی‌اکبر، رحلی،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السلمانی بمراتب الخلفاء الرحمانی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لاری</w:t>
      </w:r>
    </w:p>
    <w:p>
      <w:pPr>
        <w:pStyle w:val="BookText"/>
        <w:rPr/>
      </w:pPr>
      <w:r>
        <w:rPr>
          <w:rFonts w:ascii="IRNazanin" w:hAnsi="IRNazanin" w:eastAsia="IRNazanin"/>
          <w:color w:val="111111"/>
          <w:sz w:val="28"/>
          <w:sz w:val="28"/>
          <w:szCs w:val="28"/>
          <w:rtl w:val="true"/>
          <w:lang w:bidi="fa-IR"/>
        </w:rPr>
        <w:t>بدون نام کاتب، ناشر، سال و محل نشر، از آخر افتادگی دارد،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ابومنصور حسن بن زین‌الدین شهید ثانی عاملی</w:t>
      </w:r>
    </w:p>
    <w:p>
      <w:pPr>
        <w:pStyle w:val="BookText"/>
        <w:rPr/>
      </w:pPr>
      <w:r>
        <w:rPr>
          <w:rFonts w:ascii="IRNazanin" w:hAnsi="IRNazanin" w:eastAsia="IRNazanin"/>
          <w:color w:val="111111"/>
          <w:sz w:val="28"/>
          <w:sz w:val="28"/>
          <w:szCs w:val="28"/>
          <w:rtl w:val="true"/>
          <w:lang w:bidi="fa-IR"/>
        </w:rPr>
        <w:t xml:space="preserve">محمدهادی طالقانی،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تبریزی،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میرزا محمد، رقعی،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محمد خوانساری،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تبریز،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حاجی ابراهیم، با حواشی سلطان‌العلماء و ملا میرزا، وزیری،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تبریز،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حاجی ابراهیم، وزیری،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تبریز،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حاجی ابراهیم، وزیری،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سیدمحمد رضوی علوی فاطمی،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سال و محل نشر، خشتی،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عبدالصمد بن محمد سلماسی،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اسد، وزیری،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851</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معالم‌الدین و ملاذ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ابومنصور حسن بن زین‌الدین شهید ثانی 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کتاب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 بن جلیل تبریزی، تبریز،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حاجی ابراهیم، خشتی،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حسن تبریزی،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حاجی ابراهیم، خشتی،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بن محمدتقی تبریزی،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حاجی ملا عباسعلی کتابفروش، خشتی،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معالم الزلفی فی معارف النشأة الاولی 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بن سلیمان بحرانی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معزالدوله، رحلی،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العبر فی استدراک البحار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بن محمدتقی نوری طبرسی</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عبدالحسین،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در پایان کشف الفوائد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2326</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المعتبر فی شرح مختصر 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حسن، محقق حلی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طهارت تا پایان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تفرشی ملقب به کاتب همایون،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وقف‌نامه میرزا احمدخان مشیرالدوله، رحلی،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طهارت تا پایان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خوانساری، بدون تاریخ،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الاشیاء،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شرح هدایه اثیریه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حسین بن سیدظاهر حسین رضوی گوپال پوری هندی</w:t>
      </w:r>
    </w:p>
    <w:p>
      <w:pPr>
        <w:pStyle w:val="BookText"/>
        <w:rPr/>
      </w:pPr>
      <w:r>
        <w:rPr>
          <w:rFonts w:ascii="IRNazanin" w:hAnsi="IRNazanin" w:eastAsia="IRNazanin"/>
          <w:color w:val="111111"/>
          <w:sz w:val="28"/>
          <w:sz w:val="28"/>
          <w:szCs w:val="28"/>
          <w:rtl w:val="true"/>
          <w:lang w:bidi="fa-IR"/>
        </w:rPr>
        <w:t xml:space="preserve">در ضمن مجموعه رسائل مؤلف چاپ شده است، وزیری،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 اللبیب عن کتب الاعاریب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انصاری، جمال‌الدین عبدالله بن یوسف</w:t>
      </w:r>
    </w:p>
    <w:p>
      <w:pPr>
        <w:pStyle w:val="BookText"/>
        <w:rPr/>
      </w:pPr>
      <w:r>
        <w:rPr>
          <w:rFonts w:ascii="IRNazanin" w:hAnsi="IRNazanin" w:eastAsia="IRNazanin"/>
          <w:color w:val="111111"/>
          <w:sz w:val="28"/>
          <w:sz w:val="28"/>
          <w:szCs w:val="28"/>
          <w:rtl w:val="true"/>
          <w:lang w:bidi="fa-IR"/>
        </w:rPr>
        <w:t xml:space="preserve">کلبعلی افشار،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عبدالله نیک خراجباشی تهرانی،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الله قلی خان، در اول آن کتاب قواعد الاعراب مؤلف چاپ شده است، وزیری بزرگ،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بن علی‌اکبر خوانساری،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اول آن کتاب قواعدالاعراب مؤلف چاپ شده است، وزیری بزرگ،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کاتب، ناشر و محل نشر، وزیری،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محمدکاظم بن ملا عبدالعلی تبریزی،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ملا عباسعلی بن لطف‌الله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شبستری تبریزی، رحلی،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محمدرحیم بن محمدتقی تبریزی،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رحلی،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حاجی ابراهیم، رحلی،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افست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وسیله تهران، مطبعه علمیه اسلامیه، رحلی،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سیدمجاهد، سیدمحمد بن علی بن محمد طباطبایی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کربلایی محمدحسین، رحلی،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صدرالدین محمد بن ابراهیم شیرازی</w:t>
      </w:r>
    </w:p>
    <w:p>
      <w:pPr>
        <w:pStyle w:val="BookText"/>
        <w:rPr/>
      </w:pPr>
      <w:r>
        <w:rPr>
          <w:rFonts w:ascii="IRNazanin" w:hAnsi="IRNazanin" w:eastAsia="IRNazanin"/>
          <w:color w:val="111111"/>
          <w:sz w:val="28"/>
          <w:sz w:val="28"/>
          <w:szCs w:val="28"/>
          <w:rtl w:val="true"/>
          <w:lang w:bidi="fa-IR"/>
        </w:rPr>
        <w:t>در آخر شرح اصول کافی مؤلف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جمشید بن مسعود کاشانی</w:t>
      </w:r>
    </w:p>
    <w:p>
      <w:pPr>
        <w:pStyle w:val="BookText"/>
        <w:rPr/>
      </w:pPr>
      <w:r>
        <w:rPr>
          <w:rFonts w:ascii="IRNazanin" w:hAnsi="IRNazanin" w:eastAsia="IRNazanin"/>
          <w:color w:val="111111"/>
          <w:sz w:val="28"/>
          <w:sz w:val="28"/>
          <w:szCs w:val="28"/>
          <w:rtl w:val="true"/>
          <w:lang w:bidi="fa-IR"/>
        </w:rPr>
        <w:t xml:space="preserve">فرج‌الله حسینی،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الکرامة فی شرح قواعد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بن محمد حسینی عاملی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و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سربی، مصر،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شوری لصاحبها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محمد عبدالرحیم، رحلی،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الکلام فی شرح صوم 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محمدهاشم بن عبدالله طسوجی موسوی مرندی</w:t>
      </w:r>
    </w:p>
    <w:p>
      <w:pPr>
        <w:pStyle w:val="BookText"/>
        <w:rPr/>
      </w:pPr>
      <w:r>
        <w:rPr>
          <w:rFonts w:ascii="IRNazanin" w:hAnsi="IRNazanin" w:eastAsia="IRNazanin"/>
          <w:color w:val="111111"/>
          <w:sz w:val="28"/>
          <w:sz w:val="28"/>
          <w:szCs w:val="28"/>
          <w:rtl w:val="true"/>
          <w:lang w:bidi="fa-IR"/>
        </w:rPr>
        <w:t>به ضمیمه رساله حملیه ملا علی زنوزی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مقابس الانوار و نفایس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اسدالله بن اسماعیل کاظمی تستری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 و البیع 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الطهاره به خط محمدحسن بن محمدعلی، دو کتاب دیگر به خط محمد بن علی‌اصغر،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احمدآقا، رحلی،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علی بن حسین اصفهانی</w:t>
      </w:r>
    </w:p>
    <w:p>
      <w:pPr>
        <w:pStyle w:val="BookText"/>
        <w:rPr/>
      </w:pPr>
      <w:r>
        <w:rPr>
          <w:rFonts w:ascii="IRNazanin" w:hAnsi="IRNazanin" w:eastAsia="IRNazanin"/>
          <w:color w:val="111111"/>
          <w:sz w:val="28"/>
          <w:sz w:val="28"/>
          <w:szCs w:val="28"/>
          <w:rtl w:val="true"/>
          <w:lang w:bidi="fa-IR"/>
        </w:rPr>
        <w:t xml:space="preserve">احمد بن حسین تفرشی،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میرزا حبیب‌الله، شرح حال مؤلف در آغاز کتاب به نقل از کتاب ابن خلکان و در پایان کتاب به نقل از تاریخ مدینه ابوبکر حسین خطیب ذکر شده است، وزیری،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المقاصد العلیة فی شرح الالفیة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 xml:space="preserve">احمد بن محمد هزارجریبی،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میرزا حبیب‌الله و مطبعه میرزا حسین، در حاشیه آن حواشی محقق کرکی بر مقاصد علیة و بعد از آن بر فوائد الملیه و حاشیه الفیه صاحب مدارک و محقق کرکی و در حواشی آن‌ها رساله مسالک الجامعیة فی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شرح رسالة الالفیه ابن جمهور احسائی و رساله جعفریه محقق کرکی چاپ شده است، وزیری،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ضیاءالدین علی بن محمد عراقی</w:t>
      </w:r>
    </w:p>
    <w:p>
      <w:pPr>
        <w:pStyle w:val="BookText"/>
        <w:rPr/>
      </w:pPr>
      <w:r>
        <w:rPr>
          <w:rFonts w:ascii="IRNazanin" w:hAnsi="IRNazanin" w:eastAsia="IRNazanin"/>
          <w:color w:val="111111"/>
          <w:sz w:val="28"/>
          <w:sz w:val="28"/>
          <w:szCs w:val="28"/>
          <w:rtl w:val="true"/>
          <w:lang w:bidi="fa-IR"/>
        </w:rPr>
        <w:t xml:space="preserve">جلد اول، محمدعلی تبریزی غروی،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نجف، مطبعه مرتضویه، وزیری،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حسین چاوشی بن حاج علی،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مکتبه بوذرجمهری، وزیری،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الغریة فی تحقیق المباحث الاصولیة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البهیة الدوحة الناضرة الطریة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بن محمدعلی قراچه‌داغی تبریزی</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فی نبذة من الامور المتعلقة باللغة، المقالة الاولی فی نبذة من الامور المتعلقة باللغة، بدون نام کاتب، تبریز،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اسدآقا،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اللطیفة فی المطالب المنیفة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بن زین‌العابدین موسوی خوانساری اصفهانی</w:t>
      </w:r>
    </w:p>
    <w:p>
      <w:pPr>
        <w:pStyle w:val="BookText"/>
        <w:rPr/>
      </w:pPr>
      <w:r>
        <w:rPr>
          <w:rFonts w:ascii="IRNazanin" w:hAnsi="IRNazanin" w:eastAsia="IRNazanin"/>
          <w:color w:val="111111"/>
          <w:sz w:val="28"/>
          <w:sz w:val="28"/>
          <w:szCs w:val="28"/>
          <w:rtl w:val="true"/>
          <w:lang w:bidi="fa-IR"/>
        </w:rPr>
        <w:t xml:space="preserve">مقالاتی است فقهی و اصولی با این عناوین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فی بیان مسئلة حجیة مفهوم الشرط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فی حجیّة حکم العقل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فی القاعدة المشهورة و هو انّ عدم الدلیل، دلیل العدم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فی انّ المدار فی تشخیص مراد التکلم هل العلم او الظنّ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فی الاجماع المنقول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فی حجیّت الشهرة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فی التقلید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فی الحقیقة و المجاز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فی الحکم الوضعی و التکلیفی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فی التعارض بین الوارد و المورود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فی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بعض فوائد الرجالیة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قاعدة التسامح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فی بیان قاعدة کلیة تتفرع علیها فروع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خاتمة فی ان تحمل الحدیث علی اقسام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مقالات در ضمن مجمع الفوائد و مخزن الفرائد مؤلف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شریف حسینی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حریری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قاسم بن علی حریری</w:t>
      </w:r>
    </w:p>
    <w:p>
      <w:pPr>
        <w:pStyle w:val="BookText"/>
        <w:rPr/>
      </w:pPr>
      <w:r>
        <w:rPr>
          <w:rFonts w:ascii="IRNazanin" w:hAnsi="IRNazanin" w:eastAsia="IRNazanin"/>
          <w:color w:val="111111"/>
          <w:sz w:val="28"/>
          <w:sz w:val="28"/>
          <w:szCs w:val="28"/>
          <w:rtl w:val="true"/>
          <w:lang w:bidi="fa-IR"/>
        </w:rPr>
        <w:t xml:space="preserve">ابراهیم بن محمدصالح همدانی، تبریز،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 محمدمهدی بن ملا صالح تبریزی، خشتی،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بن عبدالله تبریزی،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آقاجان ولد مشهدی باقر تبریزی، وزیری،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بن محمدحسن گلپایگانی،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استاد محمدتقی تهرانی، وزیری،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عبدالرحمن بن ابی‌بکر سیوطی شافعی</w:t>
      </w:r>
    </w:p>
    <w:p>
      <w:pPr>
        <w:pStyle w:val="BookText"/>
        <w:rPr/>
      </w:pPr>
      <w:r>
        <w:rPr>
          <w:rFonts w:ascii="IRNazanin" w:hAnsi="IRNazanin" w:eastAsia="IRNazanin"/>
          <w:color w:val="111111"/>
          <w:sz w:val="28"/>
          <w:sz w:val="28"/>
          <w:szCs w:val="28"/>
          <w:rtl w:val="true"/>
          <w:lang w:bidi="fa-IR"/>
        </w:rPr>
        <w:t xml:space="preserve">دوازده مقامه ادبی است با این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المقامة المسکیة فی انواع الطیب، المقامة الوردیة فی الریاحین و الزهور، المقامة التفاحیة فی انواع الفواکة، المقامة الزمردیة فی انواع الخضراوات، المقامة الفستقیة فی انواع النقول، المقامة الیاقوتیة فی انواع الجواهر، المقامة الحمی، المقامة النیلیة فی الرخاء و الغلاء، المقامة الروضة فی روضة مصر،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المقامة الطاعونیة، المقامة الولدیة فی التعزیة عن فقد الاولاد، المقامة السندسیة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بمبئی، به اهتمام ملک‌الکتاب محمد شیرازی، بدون تاریخ، وزیری،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مقبس الیاقوت فی فضل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محمدحسن مظاهری نجفی اصفهانی</w:t>
      </w:r>
    </w:p>
    <w:p>
      <w:pPr>
        <w:pStyle w:val="BookText"/>
        <w:rPr/>
      </w:pPr>
      <w:r>
        <w:rPr>
          <w:rFonts w:ascii="IRNazanin" w:hAnsi="IRNazanin" w:eastAsia="IRNazanin"/>
          <w:color w:val="111111"/>
          <w:sz w:val="28"/>
          <w:sz w:val="28"/>
          <w:szCs w:val="28"/>
          <w:rtl w:val="true"/>
          <w:lang w:bidi="fa-IR"/>
        </w:rPr>
        <w:t>به ضمیمه مخزن المعانی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لوط بن یحیی ازدی</w:t>
      </w:r>
    </w:p>
    <w:p>
      <w:pPr>
        <w:pStyle w:val="BookText"/>
        <w:rPr/>
      </w:pPr>
      <w:r>
        <w:rPr>
          <w:rFonts w:ascii="IRNazanin" w:hAnsi="IRNazanin" w:eastAsia="IRNazanin"/>
          <w:color w:val="111111"/>
          <w:sz w:val="28"/>
          <w:sz w:val="28"/>
          <w:szCs w:val="28"/>
          <w:rtl w:val="true"/>
          <w:lang w:bidi="fa-IR"/>
        </w:rPr>
        <w:t>در حاشیه مهیج الاحزان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نجف،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حیدریة، رقعی،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جلد دهم بحارالانوار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بن جمال‌الدین محمد خوانساری</w:t>
      </w:r>
    </w:p>
    <w:p>
      <w:pPr>
        <w:pStyle w:val="BookText"/>
        <w:rPr/>
      </w:pPr>
      <w:r>
        <w:rPr>
          <w:rFonts w:ascii="IRNazanin" w:hAnsi="IRNazanin" w:eastAsia="IRNazanin"/>
          <w:color w:val="111111"/>
          <w:sz w:val="28"/>
          <w:sz w:val="28"/>
          <w:szCs w:val="28"/>
          <w:rtl w:val="true"/>
          <w:lang w:bidi="fa-IR"/>
        </w:rPr>
        <w:t>در ضمن رساله جواز اجتماع الامر و النهی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الطالب فی شرح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محمدامین انصاری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بن زین‌العابدین حسنی حسینی، امام جمعه</w:t>
      </w:r>
    </w:p>
    <w:p>
      <w:pPr>
        <w:pStyle w:val="BookText"/>
        <w:rPr/>
      </w:pPr>
      <w:r>
        <w:rPr>
          <w:rFonts w:ascii="IRNazanin" w:hAnsi="IRNazanin" w:eastAsia="IRNazanin"/>
          <w:color w:val="111111"/>
          <w:sz w:val="28"/>
          <w:sz w:val="28"/>
          <w:szCs w:val="28"/>
          <w:rtl w:val="true"/>
          <w:lang w:bidi="fa-IR"/>
        </w:rPr>
        <w:t xml:space="preserve">محمدصادق تویسرکانی،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 فی الفقه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در ضمن الجوامع الفقهیه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المقنعة فی الاصول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و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 xml:space="preserve">به ضمیمه فقه الرضا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شده است، رحلی،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 حسن بن فضل طبرسی</w:t>
      </w:r>
    </w:p>
    <w:p>
      <w:pPr>
        <w:pStyle w:val="BookText"/>
        <w:rPr/>
      </w:pPr>
      <w:r>
        <w:rPr>
          <w:rFonts w:ascii="IRNazanin" w:hAnsi="IRNazanin" w:eastAsia="IRNazanin"/>
          <w:color w:val="111111"/>
          <w:sz w:val="28"/>
          <w:sz w:val="28"/>
          <w:szCs w:val="28"/>
          <w:rtl w:val="true"/>
          <w:lang w:bidi="fa-IR"/>
        </w:rPr>
        <w:t xml:space="preserve">محمدعلی رضوی،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کتاب فرحة الغری بصرحة‌الغری عبدالکریم بن احمد مشهور به ابن طاوس و رسالة فی ان رقیة و زینب المزوجتین من عثمان اکانتا من بنات رسول‌الله صلی‌الله‌علیه‌و‌آله‌وسلم ام لا، وزیری،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تفرشی،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محمود بروجردی، در حاشیه آن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الاعراق ابن مسکویه، الفصول فی دعوات اعقاب الفرائض ابن فهد حلی و ترتیب‌السعادات ابن مسکویه، وزیری،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المکاسب،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w:t>
      </w:r>
    </w:p>
    <w:p>
      <w:pPr>
        <w:pStyle w:val="BookText"/>
        <w:rPr/>
      </w:pPr>
      <w:r>
        <w:rPr>
          <w:rFonts w:ascii="IRNazanin" w:hAnsi="IRNazanin" w:eastAsia="IRNazanin"/>
          <w:color w:val="111111"/>
          <w:sz w:val="28"/>
          <w:sz w:val="28"/>
          <w:szCs w:val="28"/>
          <w:rtl w:val="true"/>
          <w:lang w:bidi="fa-IR"/>
        </w:rPr>
        <w:t xml:space="preserve">الملهوف،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 xml:space="preserve">چاپ سربی،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تصحیح محمود بن جعفر موسوی زرندی، رحلی،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772</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منار الهدی فی اثبات النص علی ائمة الاثناعشر النجباء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عبدالله بحرانی</w:t>
      </w:r>
    </w:p>
    <w:p>
      <w:pPr>
        <w:pStyle w:val="BookText"/>
        <w:rPr/>
      </w:pPr>
      <w:r>
        <w:rPr>
          <w:rFonts w:ascii="IRNazanin" w:hAnsi="IRNazanin" w:eastAsia="IRNazanin"/>
          <w:color w:val="111111"/>
          <w:sz w:val="28"/>
          <w:sz w:val="28"/>
          <w:szCs w:val="28"/>
          <w:rtl w:val="true"/>
          <w:lang w:bidi="fa-IR"/>
        </w:rPr>
        <w:t xml:space="preserve">شیخ علی محلاتی حائری، بمبئی،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 گلزار حسنی، وزیری،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نظر علی طالقانی</w:t>
      </w:r>
    </w:p>
    <w:p>
      <w:pPr>
        <w:pStyle w:val="BookText"/>
        <w:rPr/>
      </w:pPr>
      <w:r>
        <w:rPr>
          <w:rFonts w:ascii="IRNazanin" w:hAnsi="IRNazanin" w:eastAsia="IRNazanin"/>
          <w:color w:val="111111"/>
          <w:sz w:val="28"/>
          <w:sz w:val="28"/>
          <w:szCs w:val="28"/>
          <w:rtl w:val="true"/>
          <w:lang w:bidi="fa-IR"/>
        </w:rPr>
        <w:t xml:space="preserve">رفیع حسینی،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اهل‌بیت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محمد بن علی ابن شهرآشوب مازندرانی</w:t>
      </w:r>
    </w:p>
    <w:p>
      <w:pPr>
        <w:pStyle w:val="BookText"/>
        <w:rPr/>
      </w:pPr>
      <w:r>
        <w:rPr>
          <w:rFonts w:ascii="IRNazanin" w:hAnsi="IRNazanin" w:eastAsia="IRNazanin"/>
          <w:color w:val="111111"/>
          <w:sz w:val="28"/>
          <w:sz w:val="28"/>
          <w:szCs w:val="28"/>
          <w:rtl w:val="true"/>
          <w:lang w:bidi="fa-IR"/>
        </w:rPr>
        <w:t xml:space="preserve">جلد اول، احمد تفرشی،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احمد تفرشی،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پایان آن شرح حال مؤلف توسط شیخ محمود بروجردی از کتاب‌های شرح حال نقل شده است، وزیری،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الاحکام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بن محمدمهدی نراقی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میرباقر طهرانی،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المناهج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بن محمدحسن گیلانی قمی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2845</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المناهل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مجاهد بن علی طباطبایی</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الدین تا پایان کتاب 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و سال و محل نشر، رحلی،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الدین تا پایان 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نام کاتب و سال و محل نشر،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منتخب آیات قرآن و خطب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کمال، بدون تاریخ، رقعی،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المنتخب فی الادعیة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کرمانی شیخی</w:t>
      </w:r>
    </w:p>
    <w:p>
      <w:pPr>
        <w:pStyle w:val="BookText"/>
        <w:rPr/>
      </w:pPr>
      <w:r>
        <w:rPr>
          <w:rFonts w:ascii="IRNazanin" w:hAnsi="IRNazanin" w:eastAsia="IRNazanin"/>
          <w:color w:val="111111"/>
          <w:sz w:val="28"/>
          <w:sz w:val="28"/>
          <w:szCs w:val="28"/>
          <w:rtl w:val="true"/>
          <w:lang w:bidi="fa-IR"/>
        </w:rPr>
        <w:t xml:space="preserve">سیدحسین میرخانی بن سیدمرتضی برغانی، کرمان،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چاپخانه سعادت، جیبی،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المنتخب فی جمع المراثی و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بن محمد طریحی</w:t>
      </w:r>
    </w:p>
    <w:p>
      <w:pPr>
        <w:pStyle w:val="BookText"/>
        <w:rPr/>
      </w:pPr>
      <w:r>
        <w:rPr>
          <w:rFonts w:ascii="IRNazanin" w:hAnsi="IRNazanin" w:eastAsia="IRNazanin"/>
          <w:color w:val="111111"/>
          <w:sz w:val="28"/>
          <w:sz w:val="28"/>
          <w:szCs w:val="28"/>
          <w:rtl w:val="true"/>
          <w:lang w:bidi="fa-IR"/>
        </w:rPr>
        <w:t xml:space="preserve">محمدحسین تبریزی،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تا آخر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عبدالصمد،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احمدآقا،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صوم تا آخر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عبدالصمد، تبریز،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المقال فی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استرآبادی معروف به ابوعلی</w:t>
      </w:r>
    </w:p>
    <w:p>
      <w:pPr>
        <w:pStyle w:val="BookText"/>
        <w:rPr/>
      </w:pPr>
      <w:r>
        <w:rPr>
          <w:rFonts w:ascii="IRNazanin" w:hAnsi="IRNazanin" w:eastAsia="IRNazanin"/>
          <w:color w:val="111111"/>
          <w:sz w:val="28"/>
          <w:sz w:val="28"/>
          <w:szCs w:val="28"/>
          <w:rtl w:val="true"/>
          <w:lang w:bidi="fa-IR"/>
        </w:rPr>
        <w:t xml:space="preserve">محمدتقی بن محمدعلی خوانساری،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توضیح المقال ملا علی کنی چاپ شده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گلپایگانی،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امل الامل شیخ حرّ عاملی و توضیح‌المقال ملا علی کنی چاپ شده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بن زین‌العابدین حسنی حسینی، امام جمعه تهران</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رسالة فی قاعدة لاضرر و لاضرار فی الاسلام و رساله فی جواز التسامح فی ادلة السنن، وزیری،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منجزات المریض فی مرض 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طباطبایی یزدی</w:t>
      </w:r>
    </w:p>
    <w:p>
      <w:pPr>
        <w:pStyle w:val="BookText"/>
        <w:rPr/>
      </w:pPr>
      <w:r>
        <w:rPr>
          <w:rFonts w:ascii="IRNazanin" w:hAnsi="IRNazanin" w:eastAsia="IRNazanin"/>
          <w:color w:val="111111"/>
          <w:sz w:val="28"/>
          <w:sz w:val="28"/>
          <w:szCs w:val="28"/>
          <w:rtl w:val="true"/>
          <w:lang w:bidi="fa-IR"/>
        </w:rPr>
        <w:t>به ضمیمه تعلیقه سید بر مکاسب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المنصف من الکلام علی مغنی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عبدالله بن یوسف</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تقی‌الدین ابوالعباس احمد بن یوسف شمنی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الله قلی‌خان،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فی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موسوی اصفهانی جرفادقانی معروف به میر جعفر</w:t>
      </w:r>
    </w:p>
    <w:p>
      <w:pPr>
        <w:pStyle w:val="BookText"/>
        <w:rPr/>
      </w:pPr>
      <w:r>
        <w:rPr>
          <w:rFonts w:ascii="IRNazanin" w:hAnsi="IRNazanin" w:eastAsia="IRNazanin"/>
          <w:color w:val="111111"/>
          <w:sz w:val="28"/>
          <w:sz w:val="28"/>
          <w:szCs w:val="28"/>
          <w:rtl w:val="true"/>
          <w:lang w:bidi="fa-IR"/>
        </w:rPr>
        <w:t>در ضمن مجمع الفوائد و مخزن الفرائد نوه مؤلف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المنظومة فی الاصول،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الفوائد و مخزن الفرائد</w:t>
      </w:r>
    </w:p>
    <w:p>
      <w:pPr>
        <w:pStyle w:val="BookText"/>
        <w:rPr/>
      </w:pPr>
      <w:r>
        <w:rPr>
          <w:rFonts w:ascii="IRNazanin" w:hAnsi="IRNazanin" w:eastAsia="IRNazanin"/>
          <w:color w:val="111111"/>
          <w:sz w:val="28"/>
          <w:sz w:val="28"/>
          <w:szCs w:val="28"/>
          <w:rtl w:val="true"/>
          <w:lang w:bidi="fa-IR"/>
        </w:rPr>
        <w:t>منهاج البراعة فی شرح نهج‌البلاغة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حبیب‌الله بن محمدهاشم موسوی هاشمی خوئی</w:t>
      </w:r>
    </w:p>
    <w:p>
      <w:pPr>
        <w:pStyle w:val="BookText"/>
        <w:rPr/>
      </w:pPr>
      <w:r>
        <w:rPr>
          <w:rFonts w:ascii="IRNazanin" w:hAnsi="IRNazanin" w:eastAsia="IRNazanin"/>
          <w:color w:val="111111"/>
          <w:sz w:val="28"/>
          <w:sz w:val="28"/>
          <w:szCs w:val="28"/>
          <w:rtl w:val="true"/>
          <w:lang w:bidi="fa-IR"/>
        </w:rPr>
        <w:t xml:space="preserve">جلد اول، محمدعلی بن عبدالخالق شهدادی مصاحبی محمدی نائینی،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همان کاتب سابق،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اسماعیل ولد اسدآقا، رحلی،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بدون نام کاتب،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همان کاتب جلد 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و ششم و هفتم، جلد پنجم کاتب سابق، جلد ششم و هفتم بدون نام کاتب،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اول جلد ششم، بدون نام کاتب،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دوم جلد ششم و تمامی جلد هفتم، همان کاتب جلد اول،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علمیه، رحلی،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2846</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جلد هفتم همان چاپ سابق، رحلی،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و سوم، همان چاپ‌های سابق،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و سوم، همان چاپ‌های سابق،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تبریز، رحلی،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و سوم و چهارم، همان چاپ‌های سابق،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در ضمن علم الیقین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المقال فی تحقیق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استرآبادی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محمدحسین تهرانی، در حاشیه‌اش تعلیقات وحید بهبهانی چاپ شده است، رحلی،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الطالب فی حاشیة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نائینی</w:t>
      </w:r>
    </w:p>
    <w:p>
      <w:pPr>
        <w:pStyle w:val="BookText"/>
        <w:rPr/>
      </w:pPr>
      <w:r>
        <w:rPr>
          <w:rFonts w:ascii="IRNazanin" w:hAnsi="IRNazanin" w:eastAsia="IRNazanin"/>
          <w:color w:val="111111"/>
          <w:sz w:val="28"/>
          <w:sz w:val="28"/>
          <w:szCs w:val="28"/>
          <w:rtl w:val="true"/>
          <w:lang w:bidi="fa-IR"/>
        </w:rPr>
        <w:t xml:space="preserve">تقریرکننده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موسی بن محمد نجفی خوانساری</w:t>
      </w:r>
    </w:p>
    <w:p>
      <w:pPr>
        <w:pStyle w:val="BookText"/>
        <w:rPr/>
      </w:pPr>
      <w:r>
        <w:rPr>
          <w:rFonts w:ascii="IRNazanin" w:hAnsi="IRNazanin" w:eastAsia="IRNazanin"/>
          <w:color w:val="111111"/>
          <w:sz w:val="28"/>
          <w:sz w:val="28"/>
          <w:szCs w:val="28"/>
          <w:rtl w:val="true"/>
          <w:lang w:bidi="fa-IR"/>
        </w:rPr>
        <w:t xml:space="preserve">جلد اول و دوم، محمدعلی تبریزی غروی،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نجف، وزیری،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 فی آداب المفید و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 xml:space="preserve">شیخ علی محلاتی،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ضمیمه روض الجنان فی شرح ارشاد الاذهان شهید ثانی چاپ شده است، رحلی،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غلامعلی محمدی اردبیلی،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مقدمه حسن مصطفوی، رقعی،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المواریث 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به ضمیمه کتاب المتاجر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تعلیقه سید بر مکاسب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موازین الکلام فی ازاحة الشکوک و الاوهام من تعلیمات حجج الله تعالی علی الخواص و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افضل</w:t>
      </w:r>
    </w:p>
    <w:p>
      <w:pPr>
        <w:pStyle w:val="BookText"/>
        <w:rPr/>
      </w:pPr>
      <w:r>
        <w:rPr>
          <w:rFonts w:ascii="IRNazanin" w:hAnsi="IRNazanin" w:eastAsia="IRNazanin"/>
          <w:color w:val="111111"/>
          <w:sz w:val="28"/>
          <w:sz w:val="28"/>
          <w:szCs w:val="28"/>
          <w:rtl w:val="true"/>
          <w:lang w:bidi="fa-IR"/>
        </w:rPr>
        <w:t xml:space="preserve">علی‌اکبر بن علی‌اصغر تفرشی،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المواسعة و المضایقة،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w:t>
      </w:r>
    </w:p>
    <w:p>
      <w:pPr>
        <w:pStyle w:val="BookText"/>
        <w:rPr/>
      </w:pPr>
      <w:r>
        <w:rPr>
          <w:rFonts w:ascii="IRNazanin" w:hAnsi="IRNazanin" w:eastAsia="IRNazanin"/>
          <w:color w:val="111111"/>
          <w:sz w:val="28"/>
          <w:sz w:val="28"/>
          <w:szCs w:val="28"/>
          <w:rtl w:val="true"/>
          <w:lang w:bidi="fa-IR"/>
        </w:rPr>
        <w:t>مواعظ اهل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بن نصرالله ارومی عرب‌باغی</w:t>
      </w:r>
    </w:p>
    <w:p>
      <w:pPr>
        <w:pStyle w:val="BookText"/>
        <w:rPr/>
      </w:pPr>
      <w:r>
        <w:rPr>
          <w:rFonts w:ascii="IRNazanin" w:hAnsi="IRNazanin" w:eastAsia="IRNazanin"/>
          <w:color w:val="111111"/>
          <w:sz w:val="28"/>
          <w:sz w:val="28"/>
          <w:szCs w:val="28"/>
          <w:rtl w:val="true"/>
          <w:lang w:bidi="fa-IR"/>
        </w:rPr>
        <w:t>خطبه‌های جمعه و اعیاد شریفه است که مؤلف از کتاب‌های نهج‌البلاغه، بحارالانوار و ناسخ التواریخ انتخاب و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خوشنویس بن عبدالرحمن،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علمیه متعلق به مشهدی اسماعیل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فرزند مشهدی اسد،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مواعظ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سیدمحمدمهدی بن علی بهیک پوری</w:t>
      </w:r>
    </w:p>
    <w:p>
      <w:pPr>
        <w:pStyle w:val="BookText"/>
        <w:rPr/>
      </w:pPr>
      <w:r>
        <w:rPr>
          <w:rFonts w:ascii="IRNazanin" w:hAnsi="IRNazanin" w:eastAsia="IRNazanin"/>
          <w:color w:val="111111"/>
          <w:sz w:val="28"/>
          <w:sz w:val="28"/>
          <w:szCs w:val="28"/>
          <w:rtl w:val="true"/>
          <w:lang w:bidi="fa-IR"/>
        </w:rPr>
        <w:t xml:space="preserve">بدون نام کاتب، هند، لکهنو،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نظامی، به تصحیح سیداحمد حسین فرزند محمدجواد، وزیری،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السنیة فی شرح الدرة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بن علی‌نقی طباطبایی</w:t>
      </w:r>
    </w:p>
    <w:p>
      <w:pPr>
        <w:pStyle w:val="BookText"/>
        <w:rPr/>
      </w:pPr>
      <w:r>
        <w:rPr>
          <w:rFonts w:ascii="IRNazanin" w:hAnsi="IRNazanin" w:eastAsia="IRNazanin"/>
          <w:color w:val="111111"/>
          <w:sz w:val="28"/>
          <w:sz w:val="28"/>
          <w:szCs w:val="28"/>
          <w:rtl w:val="true"/>
          <w:lang w:bidi="fa-IR"/>
        </w:rPr>
        <w:t>شرحی است بر منظومه فقهی سیدمهدی طباطبایی بحرالعلوم که به درة النجفیة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حسین بن عبدالله ملقب به خادم، تهران،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آغاز آن قصیده رمّانیه بحرالعلوم چاپ شده است، رحلی،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و چهارم، محمدعلی بن محمدرضا خوانساری،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تهران، مطبعه علمی، با مقدمه‌ای از محمدباقر طباطبایی بروجردی به خط احمد نجفی زنجانی، وزیری،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الواهب فی فضائل ابی‌طالب علیه‌السلام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محمدجعفر بن محمد نقدی</w:t>
      </w:r>
    </w:p>
    <w:p>
      <w:pPr>
        <w:pStyle w:val="BookText"/>
        <w:rPr/>
      </w:pPr>
      <w:r>
        <w:rPr>
          <w:rFonts w:ascii="IRNazanin" w:hAnsi="IRNazanin" w:eastAsia="IRNazanin"/>
          <w:color w:val="111111"/>
          <w:sz w:val="28"/>
          <w:sz w:val="28"/>
          <w:szCs w:val="28"/>
          <w:rtl w:val="true"/>
          <w:lang w:bidi="fa-IR"/>
        </w:rPr>
        <w:t xml:space="preserve">احمد قمی، نجف،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مرتضویه، در پایان آن تقریظی به نظم در مدح کتاب و مؤلف از شیخ کاظم بن طاهر سودانی به عربی، وزیری،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 شرف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مجموعه احد عشر رسایل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مولودیه حضرت پیامبر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زین‌العابدین برزنجی</w:t>
      </w:r>
    </w:p>
    <w:p>
      <w:pPr>
        <w:pStyle w:val="BookText"/>
        <w:rPr/>
      </w:pPr>
      <w:r>
        <w:rPr>
          <w:rFonts w:ascii="IRNazanin" w:hAnsi="IRNazanin" w:eastAsia="IRNazanin"/>
          <w:color w:val="111111"/>
          <w:sz w:val="28"/>
          <w:sz w:val="28"/>
          <w:szCs w:val="28"/>
          <w:rtl w:val="true"/>
          <w:lang w:bidi="fa-IR"/>
        </w:rPr>
        <w:t>ضمن مجموعه احد عشر رسایل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 و منهج العنایات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رضی‌الدین علی بن موسی بن جعفر حلی</w:t>
      </w:r>
    </w:p>
    <w:p>
      <w:pPr>
        <w:pStyle w:val="BookText"/>
        <w:rPr/>
      </w:pPr>
      <w:r>
        <w:rPr>
          <w:rFonts w:ascii="IRNazanin" w:hAnsi="IRNazanin" w:eastAsia="IRNazanin"/>
          <w:color w:val="111111"/>
          <w:sz w:val="28"/>
          <w:sz w:val="28"/>
          <w:szCs w:val="28"/>
          <w:rtl w:val="true"/>
          <w:lang w:bidi="fa-IR"/>
        </w:rPr>
        <w:t xml:space="preserve">عبدالصمد بن محمد تبریزی، تبریز، کارخانه مشهدی اسدآقا،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عبارت‌های عربی مؤلف در حاشیه به فارسی ترجمه شده است، رقعی،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نجم‌آبادی،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عبارت‌های عربی مؤلف در متن به فارسی ترجمه شده است، رقعی،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الزوجة 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بن علی</w:t>
      </w:r>
    </w:p>
    <w:p>
      <w:pPr>
        <w:pStyle w:val="BookText"/>
        <w:rPr/>
      </w:pPr>
      <w:r>
        <w:rPr>
          <w:rFonts w:ascii="IRNazanin" w:hAnsi="IRNazanin" w:eastAsia="IRNazanin"/>
          <w:color w:val="111111"/>
          <w:sz w:val="28"/>
          <w:sz w:val="28"/>
          <w:szCs w:val="28"/>
          <w:rtl w:val="true"/>
          <w:lang w:bidi="fa-IR"/>
        </w:rPr>
        <w:t>در ضمن مجموعه رسائل شهید ثانی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میراثیه، فاضل عمیدی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دررالفوائد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bookmarkStart w:id="192" w:name="pg3339_25123"/>
    </w:p>
    <w:p>
      <w:pPr>
        <w:pStyle w:val="Heading3"/>
        <w:numPr>
          <w:ilvl w:val="2"/>
          <w:numId w:val="1"/>
        </w:numPr>
        <w:rPr/>
      </w:pPr>
      <w:bookmarkStart w:id="193" w:name="__RefHeading___Toc2475339_2749589250"/>
      <w:bookmarkStart w:id="194" w:name="_Toc66"/>
      <w:bookmarkEnd w:id="192"/>
      <w:bookmarkEnd w:id="193"/>
      <w:r>
        <w:rPr>
          <w:rtl w:val="true"/>
        </w:rPr>
        <w:t xml:space="preserve">« </w:t>
      </w:r>
      <w:r>
        <w:rPr>
          <w:rtl w:val="true"/>
        </w:rPr>
        <w:t xml:space="preserve">ن </w:t>
      </w:r>
      <w:r>
        <w:rPr>
          <w:rtl w:val="true"/>
        </w:rPr>
        <w:t>»</w:t>
      </w:r>
      <w:bookmarkEnd w:id="194"/>
    </w:p>
    <w:p>
      <w:pPr>
        <w:pStyle w:val="BookText"/>
        <w:rPr/>
      </w:pP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علم‌الهدی</w:t>
      </w:r>
    </w:p>
    <w:p>
      <w:pPr>
        <w:pStyle w:val="BookText"/>
        <w:rPr/>
      </w:pPr>
      <w:r>
        <w:rPr>
          <w:rFonts w:ascii="IRNazanin" w:hAnsi="IRNazanin" w:eastAsia="IRNazanin"/>
          <w:color w:val="111111"/>
          <w:sz w:val="28"/>
          <w:sz w:val="28"/>
          <w:szCs w:val="28"/>
          <w:rtl w:val="true"/>
          <w:lang w:bidi="fa-IR"/>
        </w:rPr>
        <w:t>در ضمن الجوامع الفقهیه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النافع یوم الحشر فی شرح باب 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جمال‌الدین حسن بن یوسف</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فاضل مقداد سیوری</w:t>
      </w:r>
    </w:p>
    <w:p>
      <w:pPr>
        <w:pStyle w:val="BookText"/>
        <w:rPr/>
      </w:pPr>
      <w:r>
        <w:rPr>
          <w:rFonts w:ascii="IRNazanin" w:hAnsi="IRNazanin" w:eastAsia="IRNazanin"/>
          <w:color w:val="111111"/>
          <w:sz w:val="28"/>
          <w:sz w:val="28"/>
          <w:szCs w:val="28"/>
          <w:rtl w:val="true"/>
          <w:lang w:bidi="fa-IR"/>
        </w:rPr>
        <w:t xml:space="preserve">بدون نام کاتب و سال و محل نشر، به ضمیمه اعتقادات شیخ صدوق، سؤالات مامون عن الرضا علیه‌السلام ، آداب المتعلمین و در حواشی، حاشیه طریحی بر باب حادی عشر، اعتقادات و سلوک علامه مجلسی، حدیث خلق الله الاشیاء بالمشیة و بیانها و معراج النبی صلی‌الله‌علیه‌و‌آله‌وسلم و بیانه عن المحقق المجلسی، مجمل فی القیمة الکبری، مجمل فی صفة ملک الموت و حدیث ابراهیم فی ذکر مکالمة امیرالمؤمنین مع الطارق به نقل از بحارالانوار چاپ شده است، رقعی،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بن محمدعلی گلپایگانی،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 دارالطباعه علیقلی خان، به ضمیمه چند رساله دیگر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کتاب و سال و محل نشر، به ضمیمه همان رساله‌های سابق،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بن حسین،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انضمام اعتقادات صدوق، آداب المتعلمین، سؤالات مأمون از حضرت رضا علیه‌السلام و حدیث خلق الله الاشیاء بالمشیة چاپ شده است،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اصفهانی،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همان کتاب‌های سابق و صد کلمه منظوم حضرت علی علیه‌السلام از عادل خراسانی،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چاپ سابق جز این که صد کلمه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بن محمدتقی تبریزی،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حاج ابراهیم به ضمیمه همان رساله‌های سابق، رقعی،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نبراس الاسرار، ملا هادی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النبراس اسرار الاساس</w:t>
      </w:r>
    </w:p>
    <w:p>
      <w:pPr>
        <w:pStyle w:val="BookText"/>
        <w:rPr/>
      </w:pPr>
      <w:r>
        <w:rPr>
          <w:rFonts w:ascii="IRNazanin" w:hAnsi="IRNazanin" w:eastAsia="IRNazanin"/>
          <w:color w:val="111111"/>
          <w:sz w:val="28"/>
          <w:sz w:val="28"/>
          <w:szCs w:val="28"/>
          <w:rtl w:val="true"/>
          <w:lang w:bidi="fa-IR"/>
        </w:rPr>
        <w:t xml:space="preserve">نثر اللالی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کلمات قصار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ابوعلی فضل بن حسن طبرسی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آن اربعین شهید اول و الاربعین فی احوال النصاب و المخالفین تألیف امیر فیض‌الله بن عبدالقاهر تفرشی، الاحادیث القدسیه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سوره تورات 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زبور، صد صلوات و نادعلی و حدیث کساء به چاپ رسیده است، رقعی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المرجان فی رسم نظم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غوث نائطی ارکاتی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اول 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لاری مشهور به نخبة الکتاب بن محمدکاظم لاری، حیدرآباد دکن، هند،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مائده تا اول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مطبعه عثمان یس، حیدرآباد دکن، وزیری،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یونس تا اول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نام کاتب، حیدرآباد دکن، بدون تاریخ،</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اسراء تا آخر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حیدرآباد دکن، هند، وزیری،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صافات تا سوره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حیدرآباد دکن، هند، وزیری،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قاف تا آخر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حیدرآباد دکن، هند، وزیری،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ملا محمدحسن اروجنی،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همراه با مراح الارواح در یک جلد صحافی شده است، خشتی،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خوانساری، بدون تاریخ و نام ناشر و سال و محل نشر، با حواشی سیدکاظم طباطبایی،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بن محمدعلی اصفهانی، تهران، مطبعه سیدمرتضی،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آخوند خراسانی و محمدتقی شیرازی و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بن ملا حسن کتابفروش خوانساری،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آخر آداب التجارة وحید بهبهانی چاپ شده است،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بن ملا رضا کمربنی،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غلامحسین شفاء یزدی فرزند میرزا محمدحسین یزدی،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مطبع احمدی، با حواشی سیدمحمدکاظم طباطبایی، وزیری،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و انجام ناقص است، بدون نام ناشر و سال و محل نشر، خشتی،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1784</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سیدمحمدعلی رضوی موسوی،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محمدرضا رضوی خوانساری،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تفرشی،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میرزای شیرازی و شیخ انصاری و میرزا محمدحسن آشتیانی، خشتی،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بن رضا کمربنی نوری،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زین‌العابدین بن‌محمدشفیع خوانساری،</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،خشتی،بدون‌صفحه‌شمار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النخبة الفیضیة فی احکام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محمدحسین قمی،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دارالطباعه میرزا علی‌اصغر، رقعی،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الجلی فی امامة سیدنا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بن باقر بروجردی</w:t>
      </w:r>
    </w:p>
    <w:p>
      <w:pPr>
        <w:pStyle w:val="BookText"/>
        <w:rPr/>
      </w:pPr>
      <w:r>
        <w:rPr>
          <w:rFonts w:ascii="IRNazanin" w:hAnsi="IRNazanin" w:eastAsia="IRNazanin"/>
          <w:color w:val="111111"/>
          <w:sz w:val="28"/>
          <w:sz w:val="28"/>
          <w:szCs w:val="28"/>
          <w:rtl w:val="true"/>
          <w:lang w:bidi="fa-IR"/>
        </w:rPr>
        <w:t xml:space="preserve">محمدعلی بن محمدحسن گلپایگانی،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کارخانه سیدمرتضی، رقعی،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النصایح الکافیة لمن یتولی معاویة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بن عقیل بن عبدالله علوی حسینی</w:t>
      </w:r>
    </w:p>
    <w:p>
      <w:pPr>
        <w:pStyle w:val="BookText"/>
        <w:rPr/>
      </w:pPr>
      <w:r>
        <w:rPr>
          <w:rFonts w:ascii="IRNazanin" w:hAnsi="IRNazanin" w:eastAsia="IRNazanin"/>
          <w:color w:val="111111"/>
          <w:sz w:val="28"/>
          <w:sz w:val="28"/>
          <w:szCs w:val="28"/>
          <w:rtl w:val="true"/>
          <w:lang w:bidi="fa-IR"/>
        </w:rPr>
        <w:t xml:space="preserve">بدون نام کاتب، بمبئی،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مظفری، وزیری،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بن اسحاق قونوی</w:t>
      </w:r>
    </w:p>
    <w:p>
      <w:pPr>
        <w:pStyle w:val="BookText"/>
        <w:rPr/>
      </w:pPr>
      <w:r>
        <w:rPr>
          <w:rFonts w:ascii="IRNazanin" w:hAnsi="IRNazanin" w:eastAsia="IRNazanin"/>
          <w:color w:val="111111"/>
          <w:sz w:val="28"/>
          <w:sz w:val="28"/>
          <w:szCs w:val="28"/>
          <w:rtl w:val="true"/>
          <w:lang w:bidi="fa-IR"/>
        </w:rPr>
        <w:t xml:space="preserve">به ضمیمه شرح منازل السایرین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2903</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نظام الفرائد فی 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بن ملا گل‌محمد قارپوزآبادی زنجانی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 و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بن محمدتقی اصفهانی،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شیخ محمدصادق زنجانی، مطبعه میرزا علی‌اصغر، رحلی،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الثواب فی دلائل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محمدعلی اصفهانی</w:t>
      </w:r>
    </w:p>
    <w:p>
      <w:pPr>
        <w:pStyle w:val="BookText"/>
        <w:rPr/>
      </w:pPr>
      <w:r>
        <w:rPr>
          <w:rFonts w:ascii="IRNazanin" w:hAnsi="IRNazanin" w:eastAsia="IRNazanin"/>
          <w:color w:val="111111"/>
          <w:sz w:val="28"/>
          <w:sz w:val="28"/>
          <w:szCs w:val="28"/>
          <w:rtl w:val="true"/>
          <w:lang w:bidi="fa-IR"/>
        </w:rPr>
        <w:t xml:space="preserve">بدون نام کاتب، اصفهان، مطبعه گلبهار،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نفثة المصدور فی ما یتجدد به حزن یوم العاشور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 xml:space="preserve">طاهر خوشنویس بن عبدالرحمن تبریزی، تبریز، مطبعه علمیه،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انوار البهیه اثر دیگر مؤلف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سربی، کتابفروشی اسلامیه، 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کتاب‌های سیاسة محمدیة، سیاسة حسینیة و تاریخ حیات پیغمبر صلی‌الله‌علیه‌و‌آله‌وسلم در یک جلد صحافی شده است، رقعی،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الاسرار فی 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بن مرتضی حسینی یزدی حائری</w:t>
      </w:r>
    </w:p>
    <w:p>
      <w:pPr>
        <w:pStyle w:val="BookText"/>
        <w:rPr/>
      </w:pPr>
      <w:r>
        <w:rPr>
          <w:rFonts w:ascii="IRNazanin" w:hAnsi="IRNazanin" w:eastAsia="IRNazanin"/>
          <w:color w:val="111111"/>
          <w:sz w:val="28"/>
          <w:sz w:val="28"/>
          <w:szCs w:val="28"/>
          <w:rtl w:val="true"/>
          <w:lang w:bidi="fa-IR"/>
        </w:rPr>
        <w:t xml:space="preserve">بدون نام کاتب، نجف،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مطبعه مرتضویه، رقعی،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1954</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نفحات الرحمن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عبدالرحیم نهاوندی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تفسیر تا آخر 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اعراف تا آخر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و سال و محل نشر، رحلی،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کهف تا آخر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بن محمدحسین خراسانی، مطبعه علمی، رحلی،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یس تا آخر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صانعی بن فتح‌الله خوانساری مشهور به سیمین،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علمی، رحلی،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نفحة الیمن فیما یزول بذکره الشجن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احمدخان بن محمد انصاری یمنی شروانی</w:t>
      </w:r>
    </w:p>
    <w:p>
      <w:pPr>
        <w:pStyle w:val="BookText"/>
        <w:rPr/>
      </w:pPr>
      <w:r>
        <w:rPr>
          <w:rFonts w:ascii="IRNazanin" w:hAnsi="IRNazanin" w:eastAsia="IRNazanin"/>
          <w:color w:val="111111"/>
          <w:sz w:val="28"/>
          <w:sz w:val="28"/>
          <w:szCs w:val="28"/>
          <w:rtl w:val="true"/>
          <w:lang w:bidi="fa-IR"/>
        </w:rPr>
        <w:t xml:space="preserve">عبدالکریم مشهور به حاجی،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حاج عبدالرحیم، ترجمه فارسی کتاب در حواشی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الرحمان فی فضایل السلمان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بن محمدتقی نوری طبرسی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کتاب بصائر الدرجات چاپ شده است،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چاپ سابق،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بصائرالدرجات و تذکرة الخواص و مطالب السؤل فی مناقب آل الرسول،رحلی،صفحات بدون‌شماره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فی مقتل حسین المظلوم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بن محمدرضا قمی</w:t>
      </w:r>
    </w:p>
    <w:p>
      <w:pPr>
        <w:pStyle w:val="BookText"/>
        <w:rPr/>
      </w:pPr>
      <w:r>
        <w:rPr>
          <w:rFonts w:ascii="IRNazanin" w:hAnsi="IRNazanin" w:eastAsia="IRNazanin"/>
          <w:color w:val="111111"/>
          <w:sz w:val="28"/>
          <w:sz w:val="28"/>
          <w:szCs w:val="28"/>
          <w:rtl w:val="true"/>
          <w:lang w:bidi="fa-IR"/>
        </w:rPr>
        <w:t>بدون‌نام‌کاتب،تهران،</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ق،مطبعه‌حاجی‌عبدالرحیم،خشتی،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ضمیمه ترجمه و شرح محرمات رضاعیه شیخ انصاری از علی‌اکبر بن محمدمهدی قمی به فارسی، رقعی،بدون‌صفحه‌شمار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الضرر و الضرار،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مصطفی بن حسین تفرشی</w:t>
      </w:r>
    </w:p>
    <w:p>
      <w:pPr>
        <w:pStyle w:val="BookText"/>
        <w:rPr/>
      </w:pPr>
      <w:r>
        <w:rPr>
          <w:rFonts w:ascii="IRNazanin" w:hAnsi="IRNazanin" w:eastAsia="IRNazanin"/>
          <w:color w:val="111111"/>
          <w:sz w:val="28"/>
          <w:sz w:val="28"/>
          <w:szCs w:val="28"/>
          <w:rtl w:val="true"/>
          <w:lang w:bidi="fa-IR"/>
        </w:rPr>
        <w:t xml:space="preserve">بدون نام کاتب،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نقطة المعارف و العلوم و حقیقة المشاعر و الفهوم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عبدالرحیم مراغه‌ای</w:t>
      </w:r>
    </w:p>
    <w:p>
      <w:pPr>
        <w:pStyle w:val="BookText"/>
        <w:rPr/>
      </w:pPr>
      <w:r>
        <w:rPr>
          <w:rFonts w:ascii="IRNazanin" w:hAnsi="IRNazanin" w:eastAsia="IRNazanin"/>
          <w:color w:val="111111"/>
          <w:sz w:val="28"/>
          <w:sz w:val="28"/>
          <w:szCs w:val="28"/>
          <w:rtl w:val="true"/>
          <w:lang w:bidi="fa-IR"/>
        </w:rPr>
        <w:t>در ضمن مجموعه رسایل مؤلف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اول ابن سعید حلی</w:t>
      </w:r>
    </w:p>
    <w:p>
      <w:pPr>
        <w:pStyle w:val="BookText"/>
        <w:rPr/>
      </w:pPr>
      <w:r>
        <w:rPr>
          <w:rFonts w:ascii="IRNazanin" w:hAnsi="IRNazanin" w:eastAsia="IRNazanin"/>
          <w:color w:val="111111"/>
          <w:sz w:val="28"/>
          <w:sz w:val="28"/>
          <w:szCs w:val="28"/>
          <w:rtl w:val="true"/>
          <w:lang w:bidi="fa-IR"/>
        </w:rPr>
        <w:t>به ضمیمه الجوامع الفقهیه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الانوار فی بیان عالم نورانیة سیدالاخیار محمدالمختار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مجتهد بن محمد دولت‌آبادی مرندی</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خشتی،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لمعان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نورالانوار فی شرح کلام خیرالاخیار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بن عبدالله جزایری</w:t>
      </w:r>
    </w:p>
    <w:p>
      <w:pPr>
        <w:pStyle w:val="BookText"/>
        <w:rPr/>
      </w:pPr>
      <w:r>
        <w:rPr>
          <w:rFonts w:ascii="IRNazanin" w:hAnsi="IRNazanin" w:eastAsia="IRNazanin"/>
          <w:color w:val="111111"/>
          <w:sz w:val="28"/>
          <w:sz w:val="28"/>
          <w:szCs w:val="28"/>
          <w:rtl w:val="true"/>
          <w:lang w:bidi="fa-IR"/>
        </w:rPr>
        <w:t xml:space="preserve">زین‌العابدین قمی مسکن،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آن تعلیقات میرداماد بر صحیفه سجادیه، شرح صحیفه سجادیه فیض کاشانی و حدیقه هلالیه شیخ بهایی چاپ شده است،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نورالعین فی مشهد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ابراهیم بن محمد اسفراینی</w:t>
      </w:r>
    </w:p>
    <w:p>
      <w:pPr>
        <w:pStyle w:val="BookText"/>
        <w:rPr/>
      </w:pPr>
      <w:r>
        <w:rPr>
          <w:rFonts w:ascii="IRNazanin" w:hAnsi="IRNazanin" w:eastAsia="IRNazanin"/>
          <w:color w:val="111111"/>
          <w:sz w:val="28"/>
          <w:sz w:val="28"/>
          <w:szCs w:val="28"/>
          <w:rtl w:val="true"/>
          <w:lang w:bidi="fa-IR"/>
        </w:rPr>
        <w:t xml:space="preserve">محمدحسین بن امان‌الله همدانی،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به ضمیمه قرة‌العین فی اخذ ثار الحسین چاپ شده است، رقعی،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المبین فی قصص الانبیاء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بن عبدالله جزایری</w:t>
      </w:r>
    </w:p>
    <w:p>
      <w:pPr>
        <w:pStyle w:val="BookText"/>
        <w:rPr/>
      </w:pPr>
      <w:r>
        <w:rPr>
          <w:rFonts w:ascii="IRNazanin" w:hAnsi="IRNazanin" w:eastAsia="IRNazanin"/>
          <w:color w:val="111111"/>
          <w:sz w:val="28"/>
          <w:sz w:val="28"/>
          <w:szCs w:val="28"/>
          <w:rtl w:val="true"/>
          <w:lang w:bidi="fa-IR"/>
        </w:rPr>
        <w:t xml:space="preserve">بدون نام کاتب،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مرتضویه، وزیری،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الدرایة فی شرح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اصفهانی کمپانی</w:t>
      </w:r>
    </w:p>
    <w:p>
      <w:pPr>
        <w:pStyle w:val="BookText"/>
        <w:rPr/>
      </w:pPr>
      <w:r>
        <w:rPr>
          <w:rFonts w:ascii="IRNazanin" w:hAnsi="IRNazanin" w:eastAsia="IRNazanin"/>
          <w:color w:val="111111"/>
          <w:sz w:val="28"/>
          <w:sz w:val="28"/>
          <w:szCs w:val="28"/>
          <w:rtl w:val="true"/>
          <w:lang w:bidi="fa-IR"/>
        </w:rPr>
        <w:t xml:space="preserve">جلد اول، محمدعلی تهرانی فرزند شمس‌الکتاب،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مطبعه حاجی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عبدالرحیم، وزیری،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محمدعلی مدرسی زاده،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یوسف صدیقی خوانساری، مکتبه بوذرجمهری،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تهران، وزیری،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فی غریب الحدیث و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مجدالدین ابوالسعادات مبارک بن محمد جزری</w:t>
      </w:r>
    </w:p>
    <w:p>
      <w:pPr>
        <w:pStyle w:val="BookText"/>
        <w:rPr/>
      </w:pPr>
      <w:r>
        <w:rPr>
          <w:rFonts w:ascii="IRNazanin" w:hAnsi="IRNazanin" w:eastAsia="IRNazanin"/>
          <w:color w:val="111111"/>
          <w:sz w:val="28"/>
          <w:sz w:val="28"/>
          <w:szCs w:val="28"/>
          <w:rtl w:val="true"/>
          <w:lang w:bidi="fa-IR"/>
        </w:rPr>
        <w:t xml:space="preserve">محمدرضا بن ابوالحسن طباطبایی اردستانی،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ابوجعفر محمد بن حسن</w:t>
      </w:r>
    </w:p>
    <w:p>
      <w:pPr>
        <w:pStyle w:val="BookText"/>
        <w:rPr/>
      </w:pPr>
      <w:r>
        <w:rPr>
          <w:rFonts w:ascii="IRNazanin" w:hAnsi="IRNazanin" w:eastAsia="IRNazanin"/>
          <w:color w:val="111111"/>
          <w:sz w:val="28"/>
          <w:sz w:val="28"/>
          <w:szCs w:val="28"/>
          <w:rtl w:val="true"/>
          <w:lang w:bidi="fa-IR"/>
        </w:rPr>
        <w:t>در ضمن الجوامع الفقهیه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المأمول فی شرح کفایة الاصول</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محمدکاظم خراسانی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بن عزیز رضوی قمی متخلص به قدرت</w:t>
      </w:r>
    </w:p>
    <w:p>
      <w:pPr>
        <w:pStyle w:val="BookText"/>
        <w:rPr/>
      </w:pPr>
      <w:r>
        <w:rPr>
          <w:rFonts w:ascii="IRNazanin" w:hAnsi="IRNazanin" w:eastAsia="IRNazanin"/>
          <w:color w:val="111111"/>
          <w:sz w:val="28"/>
          <w:sz w:val="28"/>
          <w:szCs w:val="28"/>
          <w:rtl w:val="true"/>
          <w:lang w:bidi="fa-IR"/>
        </w:rPr>
        <w:t xml:space="preserve">جلد دوم، محمدعلی، تهران،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مطبعه میرزا علی‌اصغر موسوم به مطبعه حقیقت، وزیری،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المقال فی تکملة غایة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محمدامین انصاری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محمدحسن مامقانی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احمد بن شیخ محمدحسین، نجف، مطبعه مرتضویه،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رضی محمد بن حسین موسوی</w:t>
      </w:r>
    </w:p>
    <w:p>
      <w:pPr>
        <w:pStyle w:val="BookText"/>
        <w:rPr/>
      </w:pPr>
      <w:r>
        <w:rPr>
          <w:rFonts w:ascii="IRNazanin" w:hAnsi="IRNazanin" w:eastAsia="IRNazanin"/>
          <w:color w:val="111111"/>
          <w:sz w:val="28"/>
          <w:sz w:val="28"/>
          <w:szCs w:val="28"/>
          <w:rtl w:val="true"/>
          <w:lang w:bidi="fa-IR"/>
        </w:rPr>
        <w:t xml:space="preserve">ابوالقاسم بن محمدعلی خوشنویس اصفهانی،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در لابه‌لای سطور ترجمه و شرح فارسی حسین بن شرف‌الدین الهی اردبیلی و در حواشی آن شرح فارسی منقول از منهاج البراعة و شرح نواب لاهیجی همراه با دیوان امیرالمؤمنین صلی‌الله‌علیه‌و‌آله‌وسلم و ترجمه دیوان به نقل از شرح میبدی چاپ شده است، رحلی،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جرفادقانی، مطبعه میرزا حسن،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محمدجعفر بن محمدباقر قراجه داغی اهری، تبریز،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آقا مهدی خلف ملا صالح، در آخر کتاب قصیده‌ای از عبدالباقی افندی، رحلی،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حواشی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تهران، رحلی،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جرفادقانی،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کارخانه مشهدی تقی،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بن محمدمهدی خورانی،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2879</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bookmarkStart w:id="195" w:name="pg3339_25133"/>
    </w:p>
    <w:p>
      <w:pPr>
        <w:pStyle w:val="Heading3"/>
        <w:numPr>
          <w:ilvl w:val="2"/>
          <w:numId w:val="1"/>
        </w:numPr>
        <w:rPr/>
      </w:pPr>
      <w:bookmarkStart w:id="196" w:name="__RefHeading___Toc2475341_2749589250"/>
      <w:bookmarkStart w:id="197" w:name="_Toc67"/>
      <w:bookmarkEnd w:id="195"/>
      <w:bookmarkEnd w:id="196"/>
      <w:r>
        <w:rPr>
          <w:rtl w:val="true"/>
        </w:rPr>
        <w:t xml:space="preserve">« </w:t>
      </w:r>
      <w:r>
        <w:rPr>
          <w:rtl w:val="true"/>
        </w:rPr>
        <w:t xml:space="preserve">و </w:t>
      </w:r>
      <w:r>
        <w:rPr>
          <w:rtl w:val="true"/>
        </w:rPr>
        <w:t>»</w:t>
      </w:r>
      <w:bookmarkEnd w:id="197"/>
    </w:p>
    <w:p>
      <w:pPr>
        <w:pStyle w:val="BookText"/>
        <w:rPr/>
      </w:pPr>
      <w:r>
        <w:rPr>
          <w:rFonts w:ascii="IRNazanin" w:hAnsi="IRNazanin" w:eastAsia="IRNazanin"/>
          <w:color w:val="111111"/>
          <w:sz w:val="28"/>
          <w:sz w:val="28"/>
          <w:szCs w:val="28"/>
          <w:rtl w:val="true"/>
          <w:lang w:bidi="fa-IR"/>
        </w:rPr>
        <w:t>واردات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حبیب‌الدین محمد بن علی‌اصغر جرفادقانی</w:t>
      </w:r>
    </w:p>
    <w:p>
      <w:pPr>
        <w:pStyle w:val="BookText"/>
        <w:rPr/>
      </w:pPr>
      <w:r>
        <w:rPr>
          <w:rFonts w:ascii="IRNazanin" w:hAnsi="IRNazanin" w:eastAsia="IRNazanin"/>
          <w:color w:val="111111"/>
          <w:sz w:val="28"/>
          <w:sz w:val="28"/>
          <w:szCs w:val="28"/>
          <w:rtl w:val="true"/>
          <w:lang w:bidi="fa-IR"/>
        </w:rPr>
        <w:t xml:space="preserve">زین‌العابدین قمی،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مطبعه مشهدی خداداد تهرانی، خشتی،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تا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وافی تا اول 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بن محدحسن طالقانی کوزانی،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تا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وافی تا اول 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پنجم تا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کتاب الصلوة تا اول کتاب المعایش و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محمدحسن بن‌محمدعلی‌اصفهانی،</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به‌تصحیح‌محمدرضا بن‌عبدالرسول رضوی خوانساری،رحلی،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پنجم تا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صلوة تا اول کتاب المعایش و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محمدصادق بن ابوالقاسم حسینی خوانساری،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دهم تا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کتاب المعایش و المکاسب تا آخر 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و تاریخ، به تصحیح محمدرضا بن عبدالرسول خوانساری، رحلی،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وثیقة الرسائل فی شرح 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بن محمدعلی طباطبایی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بن علی حسینی علوی فاطمی رشتی</w:t>
      </w:r>
    </w:p>
    <w:p>
      <w:pPr>
        <w:pStyle w:val="BookText"/>
        <w:rPr/>
      </w:pPr>
      <w:r>
        <w:rPr>
          <w:rFonts w:ascii="IRNazanin" w:hAnsi="IRNazanin" w:eastAsia="IRNazanin"/>
          <w:color w:val="111111"/>
          <w:sz w:val="28"/>
          <w:sz w:val="28"/>
          <w:szCs w:val="28"/>
          <w:rtl w:val="true"/>
          <w:lang w:bidi="fa-IR"/>
        </w:rPr>
        <w:t xml:space="preserve">جلد اول، بدون نام کاتب و سال و محل نشر، به اهتمام میرزا صادق خان ملقب به محتشم الملک، رقعی،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بن محمدتقی مجلسی</w:t>
      </w:r>
    </w:p>
    <w:p>
      <w:pPr>
        <w:pStyle w:val="BookText"/>
        <w:rPr/>
      </w:pPr>
      <w:r>
        <w:rPr>
          <w:rFonts w:ascii="IRNazanin" w:hAnsi="IRNazanin" w:eastAsia="IRNazanin"/>
          <w:color w:val="111111"/>
          <w:sz w:val="28"/>
          <w:sz w:val="28"/>
          <w:szCs w:val="28"/>
          <w:rtl w:val="true"/>
          <w:lang w:bidi="fa-IR"/>
        </w:rPr>
        <w:t>به ضمیمه وجیزه شیخ بهایی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وجیزة فی بیان الضابط بین الحق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میرمحمدتقی بن حسن مدرس اصفهانی</w:t>
      </w:r>
    </w:p>
    <w:p>
      <w:pPr>
        <w:pStyle w:val="BookText"/>
        <w:rPr/>
      </w:pPr>
      <w:r>
        <w:rPr>
          <w:rFonts w:ascii="IRNazanin" w:hAnsi="IRNazanin" w:eastAsia="IRNazanin"/>
          <w:color w:val="111111"/>
          <w:sz w:val="28"/>
          <w:sz w:val="28"/>
          <w:szCs w:val="28"/>
          <w:rtl w:val="true"/>
          <w:lang w:bidi="fa-IR"/>
        </w:rPr>
        <w:t>در ضمن مجموعه رسائل مدرس اصفهانی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الوجیزة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محمد بن حسین عاملی</w:t>
      </w:r>
    </w:p>
    <w:p>
      <w:pPr>
        <w:pStyle w:val="BookText"/>
        <w:rPr/>
      </w:pPr>
      <w:r>
        <w:rPr>
          <w:rFonts w:ascii="IRNazanin" w:hAnsi="IRNazanin" w:eastAsia="IRNazanin"/>
          <w:color w:val="111111"/>
          <w:sz w:val="28"/>
          <w:sz w:val="28"/>
          <w:szCs w:val="28"/>
          <w:rtl w:val="true"/>
          <w:lang w:bidi="fa-IR"/>
        </w:rPr>
        <w:t>در آغاز حبل المتین مؤلف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تفرشی،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آن وجیزه علامه مجلسی چاپ شده است، رقعی،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وجیزة فی قاعدة الضرر المنفی، امام جمعه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الضرر المنفی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وجیزة فی منجزات المریض، امام جمعه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المریض</w:t>
      </w:r>
    </w:p>
    <w:p>
      <w:pPr>
        <w:pStyle w:val="BookText"/>
        <w:rPr/>
      </w:pPr>
      <w:r>
        <w:rPr>
          <w:rFonts w:ascii="Amiri" w:hAnsi="Amiri" w:eastAsia="Amiri" w:cs="Amiri"/>
          <w:color w:val="111111"/>
          <w:sz w:val="28"/>
          <w:sz w:val="28"/>
          <w:szCs w:val="28"/>
          <w:rtl w:val="true"/>
          <w:lang w:bidi="ar-SA"/>
        </w:rPr>
        <w:t>ودائع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محمدهادی بن محمدامین تهرانی</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شیخ محمدحسین زنجانی، نجف،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مرتضویه، وزیری،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الی تحصیل مسایل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حرّ عاملی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محمدعلی خوانساری،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محمدعلی خوانساری، بدون تاریخ،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محمدتقی خوانساری،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بن محمدعلی گلپایگانی، تهران،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خداداد، رحلی،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 تا آخر 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بن ملا رضا نوری کمربنی،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نکاح تا آخر کتاب الوسایل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تویسرکانی،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2731</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کاظم بن عباسعلی خوانساری،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کارخانه استاد محمدتقی تهرانی،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نام کاتب و سال و محل نشر،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محمد بن علی طوسی</w:t>
      </w:r>
    </w:p>
    <w:p>
      <w:pPr>
        <w:pStyle w:val="BookText"/>
        <w:rPr/>
      </w:pPr>
      <w:r>
        <w:rPr>
          <w:rFonts w:ascii="IRNazanin" w:hAnsi="IRNazanin" w:eastAsia="IRNazanin"/>
          <w:color w:val="111111"/>
          <w:sz w:val="28"/>
          <w:sz w:val="28"/>
          <w:szCs w:val="28"/>
          <w:rtl w:val="true"/>
          <w:lang w:bidi="fa-IR"/>
        </w:rPr>
        <w:t>در ضمن الجوامع الفقهیة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المعاد فی شرح نجاة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بن محمدباقر نجفی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علوی نوری طبرسی</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بن سیدمحمد رضوی موسوی حسینی علوی فاطمی،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صلوة و صوم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قزوینی،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بن محمد موسوی اصفهانی</w:t>
      </w:r>
    </w:p>
    <w:p>
      <w:pPr>
        <w:pStyle w:val="BookText"/>
        <w:rPr/>
      </w:pPr>
      <w:r>
        <w:rPr>
          <w:rFonts w:ascii="IRNazanin" w:hAnsi="IRNazanin" w:eastAsia="IRNazanin"/>
          <w:color w:val="111111"/>
          <w:sz w:val="28"/>
          <w:sz w:val="28"/>
          <w:szCs w:val="28"/>
          <w:rtl w:val="true"/>
          <w:lang w:bidi="fa-IR"/>
        </w:rPr>
        <w:t xml:space="preserve">جلد اول و دوم، محمود بن حاج مهدی تبریزی، نجف، مطبعه علمیه،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طبع دوم، وزیری،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محمدعلی تبریزی، نجف، بدون تاریخ، از آخر افتادگی دارد، وزیری،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بدون نام کاتب، نجف، مطبعه مرتضویة،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آخر افتادگی دارد، رقعی،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1448</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المکاسب و المتاجر تا آخر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النجاة فی اجوبة جملة من الاستفتائات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محمدحسن مامقانی</w:t>
      </w:r>
    </w:p>
    <w:p>
      <w:pPr>
        <w:pStyle w:val="BookText"/>
        <w:rPr/>
      </w:pPr>
      <w:r>
        <w:rPr>
          <w:rFonts w:ascii="IRNazanin" w:hAnsi="IRNazanin" w:eastAsia="IRNazanin"/>
          <w:color w:val="111111"/>
          <w:sz w:val="28"/>
          <w:sz w:val="28"/>
          <w:szCs w:val="28"/>
          <w:rtl w:val="true"/>
          <w:lang w:bidi="fa-IR"/>
        </w:rPr>
        <w:t>در ضمن اثناعشریه مؤلف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الوسایل فی شرح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محمدامین انصاری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بن مرتضی علوی یزدی</w:t>
      </w:r>
    </w:p>
    <w:p>
      <w:pPr>
        <w:pStyle w:val="BookText"/>
        <w:rPr/>
      </w:pPr>
      <w:r>
        <w:rPr>
          <w:rFonts w:ascii="IRNazanin" w:hAnsi="IRNazanin" w:eastAsia="IRNazanin"/>
          <w:color w:val="111111"/>
          <w:sz w:val="28"/>
          <w:sz w:val="28"/>
          <w:szCs w:val="28"/>
          <w:rtl w:val="true"/>
          <w:lang w:bidi="fa-IR"/>
        </w:rPr>
        <w:t xml:space="preserve">محمد بن علی، بدون نام ناشر و سال و محل نشر، رحلی،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بدون شماره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منظوم وصایای حضرت پیامبر صلی‌الله‌علیه‌و‌آله‌وسلم به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الملک میرزا جهانگیرخان حسینی ضیایی</w:t>
      </w:r>
    </w:p>
    <w:p>
      <w:pPr>
        <w:pStyle w:val="BookText"/>
        <w:rPr/>
      </w:pPr>
      <w:r>
        <w:rPr>
          <w:rFonts w:ascii="IRNazanin" w:hAnsi="IRNazanin" w:eastAsia="IRNazanin"/>
          <w:color w:val="111111"/>
          <w:sz w:val="28"/>
          <w:sz w:val="28"/>
          <w:szCs w:val="28"/>
          <w:rtl w:val="true"/>
          <w:lang w:bidi="fa-IR"/>
        </w:rPr>
        <w:t xml:space="preserve">جمال‌الدین،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عبدالرحیم، رقعی،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وفیات الاعیان و ابناء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شمس‌الدین احمد بن محمد برمکی اربلی</w:t>
      </w:r>
    </w:p>
    <w:p>
      <w:pPr>
        <w:pStyle w:val="BookText"/>
        <w:rPr/>
      </w:pPr>
      <w:r>
        <w:rPr>
          <w:rFonts w:ascii="IRNazanin" w:hAnsi="IRNazanin" w:eastAsia="IRNazanin"/>
          <w:color w:val="111111"/>
          <w:sz w:val="28"/>
          <w:sz w:val="28"/>
          <w:szCs w:val="28"/>
          <w:rtl w:val="true"/>
          <w:lang w:bidi="fa-IR"/>
        </w:rPr>
        <w:t xml:space="preserve">جلد اول، بدون نام کاتب، مطبعه میرزا علی‌اکبر، رحلی،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بدون نام کاتب،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الصفین، نصر بن مزاحم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الصفین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الولایات رسالة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اصفهانی</w:t>
      </w:r>
    </w:p>
    <w:p>
      <w:pPr>
        <w:pStyle w:val="BookText"/>
        <w:rPr/>
      </w:pPr>
      <w:r>
        <w:rPr>
          <w:rFonts w:ascii="IRNazanin" w:hAnsi="IRNazanin" w:eastAsia="IRNazanin"/>
          <w:color w:val="111111"/>
          <w:sz w:val="28"/>
          <w:sz w:val="28"/>
          <w:szCs w:val="28"/>
          <w:rtl w:val="true"/>
          <w:lang w:bidi="fa-IR"/>
        </w:rPr>
        <w:t>به ضمیمه تفسیر قرآن وی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998</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bookmarkStart w:id="198" w:name="pg3339_25139"/>
    </w:p>
    <w:p>
      <w:pPr>
        <w:pStyle w:val="Heading3"/>
        <w:numPr>
          <w:ilvl w:val="2"/>
          <w:numId w:val="1"/>
        </w:numPr>
        <w:rPr/>
      </w:pPr>
      <w:bookmarkStart w:id="199" w:name="__RefHeading___Toc2475343_2749589250"/>
      <w:bookmarkStart w:id="200" w:name="_Toc68"/>
      <w:bookmarkEnd w:id="198"/>
      <w:bookmarkEnd w:id="199"/>
      <w:r>
        <w:rPr>
          <w:rtl w:val="true"/>
        </w:rPr>
        <w:t xml:space="preserve">« </w:t>
      </w:r>
      <w:r>
        <w:rPr>
          <w:rtl w:val="true"/>
        </w:rPr>
        <w:t xml:space="preserve">ه </w:t>
      </w:r>
      <w:r>
        <w:rPr>
          <w:rtl w:val="true"/>
        </w:rPr>
        <w:t>»</w:t>
      </w:r>
      <w:bookmarkEnd w:id="200"/>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قمی</w:t>
      </w:r>
    </w:p>
    <w:p>
      <w:pPr>
        <w:pStyle w:val="BookText"/>
        <w:rPr/>
      </w:pPr>
      <w:r>
        <w:rPr>
          <w:rFonts w:ascii="IRNazanin" w:hAnsi="IRNazanin" w:eastAsia="IRNazanin"/>
          <w:color w:val="111111"/>
          <w:sz w:val="28"/>
          <w:sz w:val="28"/>
          <w:szCs w:val="28"/>
          <w:rtl w:val="true"/>
          <w:lang w:bidi="fa-IR"/>
        </w:rPr>
        <w:t>به ضمیمه الجوامع الفقهیه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الانام فی حکم مال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محمدحسن مامقانی</w:t>
      </w:r>
    </w:p>
    <w:p>
      <w:pPr>
        <w:pStyle w:val="BookText"/>
        <w:rPr/>
      </w:pPr>
      <w:r>
        <w:rPr>
          <w:rFonts w:ascii="IRNazanin" w:hAnsi="IRNazanin" w:eastAsia="IRNazanin"/>
          <w:color w:val="111111"/>
          <w:sz w:val="28"/>
          <w:sz w:val="28"/>
          <w:szCs w:val="28"/>
          <w:rtl w:val="true"/>
          <w:lang w:bidi="fa-IR"/>
        </w:rPr>
        <w:t xml:space="preserve">محمد بن علی شبستری،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مشهدی اسد، خشتی،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الطالب الی اسرار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بن محمدامین انصاری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فتاح بن محمدعلی شهیدی تبریزی</w:t>
      </w:r>
    </w:p>
    <w:p>
      <w:pPr>
        <w:pStyle w:val="BookText"/>
        <w:rPr/>
      </w:pPr>
      <w:r>
        <w:rPr>
          <w:rFonts w:ascii="IRNazanin" w:hAnsi="IRNazanin" w:eastAsia="IRNazanin"/>
          <w:color w:val="111111"/>
          <w:sz w:val="28"/>
          <w:sz w:val="28"/>
          <w:szCs w:val="28"/>
          <w:rtl w:val="true"/>
          <w:lang w:bidi="fa-IR"/>
        </w:rPr>
        <w:t>شامل حاشیه خیارات و حاشیه رساله تقیه و رساله عدالت و به ضمیمه خیارات و رساله تقیه و عدالت شیخ انصاری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المسترشدین فی شرح اصول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ابومنصور حسن بن زین‌الدین عاملی</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بن عبدالرحیم ایوان کیفی تهرانی اصفهانی</w:t>
      </w:r>
    </w:p>
    <w:p>
      <w:pPr>
        <w:pStyle w:val="BookText"/>
        <w:rPr/>
      </w:pPr>
      <w:r>
        <w:rPr>
          <w:rFonts w:ascii="IRNazanin" w:hAnsi="IRNazanin" w:eastAsia="IRNazanin"/>
          <w:color w:val="111111"/>
          <w:sz w:val="28"/>
          <w:sz w:val="28"/>
          <w:szCs w:val="28"/>
          <w:rtl w:val="true"/>
          <w:lang w:bidi="fa-IR"/>
        </w:rPr>
        <w:t xml:space="preserve">کلب علی بن عباس قزوینی افشار،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2232</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علی قمی،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محمدقلی خراقانی،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ضمیمه حواشی بر هدایة المسترشدین باب حجیة المظنه و استصحاب از شیخ محمدباقر چاپ شده است، رحلی،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2992</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bookmarkStart w:id="201" w:name="pg3339_25141"/>
    </w:p>
    <w:p>
      <w:pPr>
        <w:pStyle w:val="Heading3"/>
        <w:numPr>
          <w:ilvl w:val="2"/>
          <w:numId w:val="1"/>
        </w:numPr>
        <w:rPr/>
      </w:pPr>
      <w:bookmarkStart w:id="202" w:name="__RefHeading___Toc2475345_2749589250"/>
      <w:bookmarkStart w:id="203" w:name="_Toc69"/>
      <w:bookmarkEnd w:id="201"/>
      <w:bookmarkEnd w:id="202"/>
      <w:r>
        <w:rPr>
          <w:rtl w:val="true"/>
        </w:rPr>
        <w:t xml:space="preserve">« </w:t>
      </w:r>
      <w:r>
        <w:rPr>
          <w:rtl w:val="true"/>
        </w:rPr>
        <w:t xml:space="preserve">ی </w:t>
      </w:r>
      <w:r>
        <w:rPr>
          <w:rtl w:val="true"/>
        </w:rPr>
        <w:t>»</w:t>
      </w:r>
      <w:bookmarkEnd w:id="203"/>
    </w:p>
    <w:p>
      <w:pPr>
        <w:pStyle w:val="BookText"/>
        <w:rPr/>
      </w:pPr>
      <w:r>
        <w:rPr>
          <w:rFonts w:ascii="IRNazanin" w:hAnsi="IRNazanin" w:eastAsia="IRNazanin"/>
          <w:color w:val="111111"/>
          <w:sz w:val="28"/>
          <w:sz w:val="28"/>
          <w:szCs w:val="28"/>
          <w:rtl w:val="true"/>
          <w:lang w:bidi="fa-IR"/>
        </w:rPr>
        <w:t>ینابیع المودّة فی مودة ذوی‌القربی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بن ابراهیم بلخی قندوزی نقشبندی حنفی</w:t>
      </w:r>
    </w:p>
    <w:p>
      <w:pPr>
        <w:pStyle w:val="BookText"/>
        <w:rPr/>
      </w:pPr>
      <w:r>
        <w:rPr>
          <w:rFonts w:ascii="IRNazanin" w:hAnsi="IRNazanin" w:eastAsia="IRNazanin"/>
          <w:color w:val="111111"/>
          <w:sz w:val="28"/>
          <w:sz w:val="28"/>
          <w:szCs w:val="28"/>
          <w:rtl w:val="true"/>
          <w:lang w:bidi="fa-IR"/>
        </w:rPr>
        <w:t xml:space="preserve">محمدمهدی معروف به بدیع، تهران،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ترجمه فارسی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حواشی 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حسینعلی جهرمی،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به اهتمام شیخ علی محلاتی، رقعی،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2172</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bookmarkStart w:id="204" w:name="pg3339_25143"/>
    </w:p>
    <w:p>
      <w:pPr>
        <w:pStyle w:val="Heading2"/>
        <w:numPr>
          <w:ilvl w:val="1"/>
          <w:numId w:val="1"/>
        </w:numPr>
        <w:rPr/>
      </w:pPr>
      <w:bookmarkStart w:id="205" w:name="__RefHeading___Toc2475347_2749589250"/>
      <w:bookmarkStart w:id="206" w:name="_Toc70"/>
      <w:bookmarkEnd w:id="204"/>
      <w:bookmarkEnd w:id="205"/>
      <w:r>
        <w:rPr>
          <w:rtl w:val="true"/>
        </w:rPr>
        <w:t xml:space="preserve">بخش سوم </w:t>
      </w:r>
      <w:r>
        <w:rPr>
          <w:rtl w:val="true"/>
        </w:rPr>
        <w:t xml:space="preserve">: </w:t>
      </w:r>
      <w:r>
        <w:rPr>
          <w:rtl w:val="true"/>
        </w:rPr>
        <w:t>کتاب‌های ترکی</w:t>
      </w:r>
      <w:bookmarkEnd w:id="206"/>
    </w:p>
    <w:p>
      <w:pPr>
        <w:pStyle w:val="BookText"/>
        <w:rPr/>
      </w:pPr>
      <w:r>
        <w:rPr>
          <w:rFonts w:ascii="IRNazanin" w:hAnsi="IRNazanin" w:eastAsia="IRNazanin"/>
          <w:color w:val="111111"/>
          <w:sz w:val="28"/>
          <w:sz w:val="28"/>
          <w:szCs w:val="28"/>
          <w:rtl w:val="true"/>
          <w:lang w:bidi="fa-IR"/>
        </w:rPr>
        <w:t>کتاب‌های ترکی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دیوان دخیل مراغه‌ای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دخیل مراغه‌ای</w:t>
      </w:r>
    </w:p>
    <w:p>
      <w:pPr>
        <w:pStyle w:val="BookText"/>
        <w:rPr/>
      </w:pPr>
      <w:r>
        <w:rPr>
          <w:rFonts w:ascii="IRNazanin" w:hAnsi="IRNazanin" w:eastAsia="IRNazanin"/>
          <w:color w:val="111111"/>
          <w:sz w:val="28"/>
          <w:sz w:val="28"/>
          <w:szCs w:val="28"/>
          <w:rtl w:val="true"/>
          <w:lang w:bidi="fa-IR"/>
        </w:rPr>
        <w:t xml:space="preserve">بدون نام کاتب، تبریز، بدون تاریخ، به خواهش مشهدی احمد ولد حاجی ابراهیم، وزیری،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دلخون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متخلص به دلخون</w:t>
      </w:r>
    </w:p>
    <w:p>
      <w:pPr>
        <w:pStyle w:val="BookText"/>
        <w:rPr/>
      </w:pPr>
      <w:r>
        <w:rPr>
          <w:rFonts w:ascii="IRNazanin" w:hAnsi="IRNazanin" w:eastAsia="IRNazanin"/>
          <w:color w:val="111111"/>
          <w:sz w:val="28"/>
          <w:sz w:val="28"/>
          <w:szCs w:val="28"/>
          <w:rtl w:val="true"/>
          <w:lang w:bidi="fa-IR"/>
        </w:rPr>
        <w:t xml:space="preserve">جلد اول و دوم، بدون نام کاتب،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خواهش میرزا اسماعیل کاوکانی کتابفروش، مطبعه حاجی احمد آقا کتاب فروش، رقعی، بدون صفحه‌شمار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راجی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ابوالحسن راجی تبریزی</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مطبعه مشهدی محمدحسن، خشتی،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 و 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رضا صراف</w:t>
      </w:r>
    </w:p>
    <w:p>
      <w:pPr>
        <w:pStyle w:val="BookText"/>
        <w:rPr/>
      </w:pPr>
      <w:r>
        <w:rPr>
          <w:rFonts w:ascii="IRNazanin" w:hAnsi="IRNazanin" w:eastAsia="IRNazanin"/>
          <w:color w:val="111111"/>
          <w:sz w:val="28"/>
          <w:sz w:val="28"/>
          <w:szCs w:val="28"/>
          <w:rtl w:val="true"/>
          <w:lang w:bidi="fa-IR"/>
        </w:rPr>
        <w:t xml:space="preserve">بدون نام کاتب، تبریز،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مجنون شاه قراجه‌داغی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مجنون قراجه‌داغی متخلص به نباتی مشهور به مجنون‌شاه و خان چوپانی</w:t>
      </w:r>
    </w:p>
    <w:p>
      <w:pPr>
        <w:pStyle w:val="BookText"/>
        <w:rPr/>
      </w:pPr>
      <w:r>
        <w:rPr>
          <w:rFonts w:ascii="IRNazanin" w:hAnsi="IRNazanin" w:eastAsia="IRNazanin"/>
          <w:color w:val="111111"/>
          <w:sz w:val="28"/>
          <w:sz w:val="28"/>
          <w:szCs w:val="28"/>
          <w:rtl w:val="true"/>
          <w:lang w:bidi="fa-IR"/>
        </w:rPr>
        <w:t xml:space="preserve">میرعبدالستار میلانی، تبریز،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کارخانه حاج ابراهیم، به ضمیمه فارغ‌نامه گیلانی چاپ شده است،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مختارنامه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بن حسام واعظ هروی،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اقبال، اقبال‌الشعراء</w:t>
      </w:r>
    </w:p>
    <w:p>
      <w:pPr>
        <w:pStyle w:val="BookText"/>
        <w:rPr/>
      </w:pPr>
      <w:r>
        <w:rPr>
          <w:rFonts w:ascii="IRNazanin" w:hAnsi="IRNazanin" w:eastAsia="IRNazanin"/>
          <w:color w:val="111111"/>
          <w:sz w:val="28"/>
          <w:sz w:val="28"/>
          <w:szCs w:val="28"/>
          <w:rtl w:val="true"/>
          <w:lang w:bidi="fa-IR"/>
        </w:rPr>
        <w:t xml:space="preserve">محمدرحیم بن خلیل تبریزی،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رحلی،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عذراء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محمدکریم جعفرزاده علوی موسوی</w:t>
      </w:r>
    </w:p>
    <w:p>
      <w:pPr>
        <w:pStyle w:val="BookText"/>
        <w:rPr/>
      </w:pPr>
      <w:r>
        <w:rPr>
          <w:rFonts w:ascii="IRNazanin" w:hAnsi="IRNazanin" w:eastAsia="IRNazanin"/>
          <w:color w:val="111111"/>
          <w:sz w:val="28"/>
          <w:sz w:val="28"/>
          <w:szCs w:val="28"/>
          <w:rtl w:val="true"/>
          <w:lang w:bidi="fa-IR"/>
        </w:rPr>
        <w:t xml:space="preserve">سربی، باکو،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وزیری،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لطایف‌نامه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یوسف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مکالمه 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زبان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حقی</w:t>
      </w:r>
    </w:p>
    <w:p>
      <w:pPr>
        <w:pStyle w:val="BookText"/>
        <w:rPr/>
      </w:pPr>
      <w:r>
        <w:rPr>
          <w:rFonts w:ascii="IRNazanin" w:hAnsi="IRNazanin" w:eastAsia="IRNazanin"/>
          <w:color w:val="111111"/>
          <w:sz w:val="28"/>
          <w:sz w:val="28"/>
          <w:szCs w:val="28"/>
          <w:rtl w:val="true"/>
          <w:lang w:bidi="fa-IR"/>
        </w:rPr>
        <w:t xml:space="preserve">سربی، استانبول،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دوم، رقعی،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1449</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bookmarkStart w:id="207" w:name="pg3339_25147"/>
    </w:p>
    <w:p>
      <w:pPr>
        <w:pStyle w:val="Heading2"/>
        <w:numPr>
          <w:ilvl w:val="1"/>
          <w:numId w:val="1"/>
        </w:numPr>
        <w:rPr/>
      </w:pPr>
      <w:bookmarkStart w:id="208" w:name="__RefHeading___Toc2475349_2749589250"/>
      <w:bookmarkStart w:id="209" w:name="_Toc71"/>
      <w:bookmarkEnd w:id="207"/>
      <w:bookmarkEnd w:id="208"/>
      <w:r>
        <w:rPr>
          <w:rtl w:val="true"/>
        </w:rPr>
        <w:t xml:space="preserve">بخش چهارم </w:t>
      </w:r>
      <w:r>
        <w:rPr>
          <w:rtl w:val="true"/>
        </w:rPr>
        <w:t xml:space="preserve">: </w:t>
      </w:r>
      <w:r>
        <w:rPr>
          <w:rtl w:val="true"/>
        </w:rPr>
        <w:t>کتاب‌های اردو</w:t>
      </w:r>
      <w:bookmarkEnd w:id="209"/>
    </w:p>
    <w:p>
      <w:pPr>
        <w:pStyle w:val="BookText"/>
        <w:rPr/>
      </w:pPr>
      <w:r>
        <w:rPr>
          <w:rFonts w:ascii="IRNazanin" w:hAnsi="IRNazanin" w:eastAsia="IRNazanin"/>
          <w:color w:val="111111"/>
          <w:sz w:val="28"/>
          <w:sz w:val="28"/>
          <w:szCs w:val="28"/>
          <w:rtl w:val="true"/>
          <w:lang w:bidi="fa-IR"/>
        </w:rPr>
        <w:t>کتاب‌های اردو</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احسن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بن محمدرضا قمی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سیدصفدر حسین نجفی پاکستانی فرزند غلام سرور نقوی</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تتمة المنتهی فی وقایع ایام الخلفاء که جلد سوم منتهی‌الآمال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میرزا محسن حالی اردبیلی، لاهور پاکستان،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اهدایی مترجم به حرم مطهر حضرت معصومه علیهاالسلام ، رقعی،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خیام</w:t>
      </w:r>
    </w:p>
    <w:p>
      <w:pPr>
        <w:pStyle w:val="BookText"/>
        <w:rPr/>
      </w:pPr>
      <w:r>
        <w:rPr>
          <w:rFonts w:ascii="IRNazanin" w:hAnsi="IRNazanin" w:eastAsia="IRNazanin"/>
          <w:color w:val="111111"/>
          <w:sz w:val="28"/>
          <w:sz w:val="28"/>
          <w:szCs w:val="28"/>
          <w:rtl w:val="true"/>
          <w:lang w:bidi="fa-IR"/>
        </w:rPr>
        <w:t>شامل شرح حال خیام نیشابوری از دکتر سعید احمد صاحب سعید بریلوی و شرح رباعیات خیام از ظفر قریشی بی ـ ای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دهلی، مطبعه برقی پریس، رقعی،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بن سیدمحمدرضا رضوی ملقب به میر صاحب و مشتهر به زوراء</w:t>
      </w:r>
    </w:p>
    <w:p>
      <w:pPr>
        <w:pStyle w:val="BookText"/>
        <w:rPr/>
      </w:pPr>
      <w:r>
        <w:rPr>
          <w:rFonts w:ascii="IRNazanin" w:hAnsi="IRNazanin" w:eastAsia="IRNazanin"/>
          <w:color w:val="111111"/>
          <w:sz w:val="28"/>
          <w:sz w:val="28"/>
          <w:szCs w:val="28"/>
          <w:rtl w:val="true"/>
          <w:lang w:bidi="fa-IR"/>
        </w:rPr>
        <w:t xml:space="preserve">هند، گانپور ،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 دیوان هلالی جغتایی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تبیان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سید گلاب شاه صاحب نقوی بخاری مؤسس و مدرس اعلی مخزن العلوم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الجعفریه شیعه میانی ملتان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نام کاتب و سال نشر، لاهور، مطبع تعلیقی پریس، رقعی،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صحیفه سجادیه امام زین‌العابدین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صاحب قبله فرزند سیدمحمدباقر صاحب قبله</w:t>
      </w:r>
    </w:p>
    <w:p>
      <w:pPr>
        <w:pStyle w:val="BookText"/>
        <w:rPr/>
      </w:pPr>
      <w:r>
        <w:rPr>
          <w:rFonts w:ascii="IRNazanin" w:hAnsi="IRNazanin" w:eastAsia="IRNazanin"/>
          <w:color w:val="111111"/>
          <w:sz w:val="28"/>
          <w:sz w:val="28"/>
          <w:szCs w:val="28"/>
          <w:rtl w:val="true"/>
          <w:lang w:bidi="fa-IR"/>
        </w:rPr>
        <w:t>در ضمن صحیفه سجادیه و لابه‌لای سطور چاپ شده است، با مقدمه‌ای به اردو در صدصفحه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رشحات کلام 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طیب صدیقی ضیغم</w:t>
      </w:r>
    </w:p>
    <w:p>
      <w:pPr>
        <w:pStyle w:val="BookText"/>
        <w:rPr/>
      </w:pPr>
      <w:r>
        <w:rPr>
          <w:rFonts w:ascii="IRNazanin" w:hAnsi="IRNazanin" w:eastAsia="IRNazanin"/>
          <w:color w:val="111111"/>
          <w:sz w:val="28"/>
          <w:sz w:val="28"/>
          <w:szCs w:val="28"/>
          <w:rtl w:val="true"/>
          <w:lang w:bidi="fa-IR"/>
        </w:rPr>
        <w:t>منتخبی است از اشعار شیخ یعقوب صرفی به فارسی با شرح حال وی و شرح اشعارش به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کابلی، پنجاب،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تحفة العراقین 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عبدالباری صاحب آسی اُلدَنی</w:t>
      </w:r>
    </w:p>
    <w:p>
      <w:pPr>
        <w:pStyle w:val="BookText"/>
        <w:rPr/>
      </w:pPr>
      <w:r>
        <w:rPr>
          <w:rFonts w:ascii="IRNazanin" w:hAnsi="IRNazanin" w:eastAsia="IRNazanin"/>
          <w:color w:val="111111"/>
          <w:sz w:val="28"/>
          <w:sz w:val="28"/>
          <w:szCs w:val="28"/>
          <w:rtl w:val="true"/>
          <w:lang w:bidi="fa-IR"/>
        </w:rPr>
        <w:t xml:space="preserve">بدون نام کاتب، هند، لکنهو،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 نول کشور، رقعی،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بول 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ایچ ـ ای فخری ـ پانی پتی شاگرد مولانا حالی فاضل السنة الشرقیة</w:t>
      </w:r>
    </w:p>
    <w:p>
      <w:pPr>
        <w:pStyle w:val="BookText"/>
        <w:rPr/>
      </w:pPr>
      <w:r>
        <w:rPr>
          <w:rFonts w:ascii="IRNazanin" w:hAnsi="IRNazanin" w:eastAsia="IRNazanin"/>
          <w:color w:val="111111"/>
          <w:sz w:val="28"/>
          <w:sz w:val="28"/>
          <w:szCs w:val="28"/>
          <w:rtl w:val="true"/>
          <w:lang w:bidi="fa-IR"/>
        </w:rPr>
        <w:t xml:space="preserve">بدون نام کاتب، بمبئی، بدون تاریخ، رقعی،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اور تشریح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منظور حسن جعفری شفابهرتپوری</w:t>
      </w:r>
    </w:p>
    <w:p>
      <w:pPr>
        <w:pStyle w:val="BookText"/>
        <w:rPr/>
      </w:pPr>
      <w:r>
        <w:rPr>
          <w:rFonts w:ascii="IRNazanin" w:hAnsi="IRNazanin" w:eastAsia="IRNazanin"/>
          <w:color w:val="111111"/>
          <w:sz w:val="28"/>
          <w:sz w:val="28"/>
          <w:szCs w:val="28"/>
          <w:rtl w:val="true"/>
          <w:lang w:bidi="fa-IR"/>
        </w:rPr>
        <w:t xml:space="preserve">بدون نام کاتب، کراچی،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2132</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bookmarkStart w:id="210" w:name="pg3339_25152"/>
    </w:p>
    <w:p>
      <w:pPr>
        <w:pStyle w:val="Heading2"/>
        <w:numPr>
          <w:ilvl w:val="1"/>
          <w:numId w:val="1"/>
        </w:numPr>
        <w:rPr/>
      </w:pPr>
      <w:bookmarkStart w:id="211" w:name="__RefHeading___Toc2475351_2749589250"/>
      <w:bookmarkStart w:id="212" w:name="_Toc72"/>
      <w:bookmarkEnd w:id="210"/>
      <w:bookmarkEnd w:id="211"/>
      <w:r>
        <w:rPr>
          <w:rtl w:val="true"/>
        </w:rPr>
        <w:t xml:space="preserve">بخش پنجم </w:t>
      </w:r>
      <w:r>
        <w:rPr>
          <w:rtl w:val="true"/>
        </w:rPr>
        <w:t xml:space="preserve">: </w:t>
      </w:r>
      <w:r>
        <w:rPr>
          <w:rtl w:val="true"/>
        </w:rPr>
        <w:t>کتاب‌های انگلیسی</w:t>
      </w:r>
      <w:bookmarkEnd w:id="212"/>
    </w:p>
    <w:p>
      <w:pPr>
        <w:pStyle w:val="BookText"/>
        <w:rPr/>
      </w:pPr>
      <w:r>
        <w:rPr>
          <w:rFonts w:ascii="IRNazanin" w:hAnsi="IRNazanin" w:eastAsia="IRNazanin"/>
          <w:color w:val="111111"/>
          <w:sz w:val="28"/>
          <w:sz w:val="28"/>
          <w:szCs w:val="28"/>
          <w:rtl w:val="true"/>
          <w:lang w:bidi="fa-IR"/>
        </w:rPr>
        <w:t>کتاب‌های انگلیسی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اطلس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جغرافیایی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ATLAS CLASSIQUE</w:t>
      </w:r>
    </w:p>
    <w:p>
      <w:pPr>
        <w:pStyle w:val="BookText"/>
        <w:rPr/>
      </w:pPr>
      <w:r>
        <w:rPr>
          <w:rFonts w:ascii="IRNazanin" w:hAnsi="IRNazanin" w:eastAsia="IRNazanin"/>
          <w:color w:val="111111"/>
          <w:sz w:val="28"/>
          <w:sz w:val="28"/>
          <w:szCs w:val="28"/>
          <w:rtl w:val="true"/>
          <w:lang w:bidi="fa-IR"/>
        </w:rPr>
        <w:t>اطلس کامل جهان است با نقشه‌های جغرافیایی رنگی و توضیحات انگلیسی</w:t>
      </w:r>
    </w:p>
    <w:p>
      <w:pPr>
        <w:pStyle w:val="BookText"/>
        <w:rPr/>
      </w:pPr>
      <w:r>
        <w:rPr>
          <w:rFonts w:ascii="IRNazanin" w:hAnsi="IRNazanin" w:eastAsia="IRNazanin"/>
          <w:color w:val="111111"/>
          <w:sz w:val="28"/>
          <w:sz w:val="28"/>
          <w:szCs w:val="28"/>
          <w:rtl w:val="true"/>
          <w:lang w:bidi="fa-IR"/>
        </w:rPr>
        <w:t xml:space="preserve">سربی،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رحلی، بدون صفحه‌شمار، شامل عکس‌هایی از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600</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bookmarkStart w:id="213" w:name="pg3339_25156"/>
    </w:p>
    <w:p>
      <w:pPr>
        <w:pStyle w:val="Heading2"/>
        <w:numPr>
          <w:ilvl w:val="1"/>
          <w:numId w:val="1"/>
        </w:numPr>
        <w:rPr/>
      </w:pPr>
      <w:bookmarkStart w:id="214" w:name="__RefHeading___Toc2475353_2749589250"/>
      <w:bookmarkStart w:id="215" w:name="_Toc73"/>
      <w:bookmarkEnd w:id="213"/>
      <w:bookmarkEnd w:id="214"/>
      <w:r>
        <w:rPr>
          <w:rtl w:val="true"/>
        </w:rPr>
        <w:t xml:space="preserve">بخش ششم </w:t>
      </w:r>
      <w:r>
        <w:rPr>
          <w:rtl w:val="true"/>
        </w:rPr>
        <w:t xml:space="preserve">: </w:t>
      </w:r>
      <w:r>
        <w:rPr>
          <w:rtl w:val="true"/>
        </w:rPr>
        <w:t>کتاب‌های فرانسوی</w:t>
      </w:r>
      <w:bookmarkEnd w:id="215"/>
    </w:p>
    <w:p>
      <w:pPr>
        <w:pStyle w:val="BookText"/>
        <w:rPr/>
      </w:pPr>
      <w:r>
        <w:rPr>
          <w:rFonts w:ascii="IRNazanin" w:hAnsi="IRNazanin" w:eastAsia="IRNazanin"/>
          <w:color w:val="111111"/>
          <w:sz w:val="28"/>
          <w:sz w:val="28"/>
          <w:szCs w:val="28"/>
          <w:rtl w:val="true"/>
          <w:lang w:bidi="fa-IR"/>
        </w:rPr>
        <w:t>کتاب‌های فرانسوی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دستور زبان فرانسوی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فیض‌الله حسینی،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دارالفنون، خشتی،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الصبیان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زند</w:t>
      </w:r>
    </w:p>
    <w:p>
      <w:pPr>
        <w:pStyle w:val="BookText"/>
        <w:rPr/>
      </w:pPr>
      <w:r>
        <w:rPr>
          <w:rFonts w:ascii="IRNazanin" w:hAnsi="IRNazanin" w:eastAsia="IRNazanin"/>
          <w:color w:val="111111"/>
          <w:sz w:val="28"/>
          <w:sz w:val="28"/>
          <w:szCs w:val="28"/>
          <w:rtl w:val="true"/>
          <w:lang w:bidi="fa-IR"/>
        </w:rPr>
        <w:t>فرهنگ لغات فرانسوی به فارسی همراه با خودآموز یادگیری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بدون تاریخ و نام ناشر و کاتب، مطبعه سیدمرتضی حسینی، جیبی،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bookmarkStart w:id="216" w:name="pg3339_25159"/>
    </w:p>
    <w:p>
      <w:pPr>
        <w:pStyle w:val="Heading2"/>
        <w:numPr>
          <w:ilvl w:val="1"/>
          <w:numId w:val="1"/>
        </w:numPr>
        <w:rPr/>
      </w:pPr>
      <w:bookmarkStart w:id="217" w:name="__RefHeading___Toc2475355_2749589250"/>
      <w:bookmarkStart w:id="218" w:name="_Toc74"/>
      <w:bookmarkEnd w:id="216"/>
      <w:bookmarkEnd w:id="217"/>
      <w:r>
        <w:rPr>
          <w:rtl w:val="true"/>
        </w:rPr>
        <w:t>نمایه</w:t>
      </w:r>
      <w:bookmarkEnd w:id="218"/>
    </w:p>
    <w:p>
      <w:pPr>
        <w:pStyle w:val="BookText"/>
        <w:rPr/>
      </w:pPr>
      <w:r>
        <w:rPr>
          <w:rFonts w:ascii="IRNazanin" w:hAnsi="IRNazanin" w:eastAsia="IRNazanin"/>
          <w:color w:val="111111"/>
          <w:sz w:val="28"/>
          <w:sz w:val="28"/>
          <w:szCs w:val="28"/>
          <w:rtl w:val="true"/>
          <w:lang w:bidi="fa-IR"/>
        </w:rPr>
        <w:t>فهرست مؤلفین و مترجمین</w:t>
      </w:r>
    </w:p>
    <w:p>
      <w:pPr>
        <w:pStyle w:val="BookText"/>
        <w:rPr/>
      </w:pPr>
      <w:r>
        <w:rPr>
          <w:rFonts w:ascii="IRNazanin" w:hAnsi="IRNazanin" w:eastAsia="IRNazanin"/>
          <w:color w:val="111111"/>
          <w:sz w:val="28"/>
          <w:sz w:val="28"/>
          <w:szCs w:val="28"/>
          <w:rtl w:val="true"/>
          <w:lang w:bidi="fa-IR"/>
        </w:rPr>
        <w:t>فهرست کاتبان</w:t>
      </w:r>
    </w:p>
    <w:p>
      <w:pPr>
        <w:pStyle w:val="BookText"/>
        <w:rPr/>
      </w:pPr>
      <w:r>
        <w:rPr>
          <w:rFonts w:ascii="IRNazanin" w:hAnsi="IRNazanin" w:eastAsia="IRNazanin"/>
          <w:color w:val="111111"/>
          <w:sz w:val="28"/>
          <w:sz w:val="28"/>
          <w:szCs w:val="28"/>
          <w:rtl w:val="true"/>
          <w:lang w:bidi="fa-IR"/>
        </w:rPr>
        <w:t>فهرست مطبعه‌ها و انتشارات</w:t>
      </w:r>
    </w:p>
    <w:p>
      <w:pPr>
        <w:pStyle w:val="BookText"/>
        <w:rPr/>
      </w:pPr>
      <w:r>
        <w:rPr>
          <w:rFonts w:ascii="IRNazanin" w:hAnsi="IRNazanin" w:eastAsia="IRNazanin"/>
          <w:color w:val="111111"/>
          <w:sz w:val="28"/>
          <w:sz w:val="28"/>
          <w:szCs w:val="28"/>
          <w:rtl w:val="true"/>
          <w:lang w:bidi="fa-IR"/>
        </w:rPr>
        <w:t>فهرست جای‌ها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bookmarkStart w:id="219" w:name="pg3339_25161"/>
    </w:p>
    <w:p>
      <w:pPr>
        <w:pStyle w:val="Heading2"/>
        <w:numPr>
          <w:ilvl w:val="1"/>
          <w:numId w:val="1"/>
        </w:numPr>
        <w:rPr/>
      </w:pPr>
      <w:bookmarkStart w:id="220" w:name="__RefHeading___Toc2475357_2749589250"/>
      <w:bookmarkStart w:id="221" w:name="_Toc75"/>
      <w:bookmarkEnd w:id="219"/>
      <w:bookmarkEnd w:id="220"/>
      <w:r>
        <w:rPr>
          <w:rtl w:val="true"/>
        </w:rPr>
        <w:t>فهرست مؤلفین و مترجمین</w:t>
      </w:r>
      <w:bookmarkEnd w:id="22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آباده‌ای شیرازی، محمدجعفر بن محمد صفی</w:t>
      </w:r>
    </w:p>
    <w:p>
      <w:pPr>
        <w:pStyle w:val="BookText"/>
        <w:rPr/>
      </w:pPr>
      <w:r>
        <w:rPr>
          <w:rFonts w:ascii="IRNazanin" w:hAnsi="IRNazanin" w:eastAsia="IRNazanin"/>
          <w:color w:val="111111"/>
          <w:sz w:val="28"/>
          <w:sz w:val="28"/>
          <w:szCs w:val="28"/>
          <w:rtl w:val="true"/>
          <w:lang w:bidi="fa-IR"/>
        </w:rPr>
        <w:t>نقود المسائل الجعفریه</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آذر بیگدلی، لطفعلی‌بیک</w:t>
      </w:r>
    </w:p>
    <w:p>
      <w:pPr>
        <w:pStyle w:val="BookText"/>
        <w:rPr/>
      </w:pPr>
      <w:r>
        <w:rPr>
          <w:rFonts w:ascii="IRNazanin" w:hAnsi="IRNazanin" w:eastAsia="IRNazanin"/>
          <w:color w:val="111111"/>
          <w:sz w:val="28"/>
          <w:sz w:val="28"/>
          <w:szCs w:val="28"/>
          <w:rtl w:val="true"/>
          <w:lang w:bidi="fa-IR"/>
        </w:rPr>
        <w:t>آتشکده آذر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آذری اسفراینی</w:t>
      </w:r>
    </w:p>
    <w:p>
      <w:pPr>
        <w:pStyle w:val="BookText"/>
        <w:rPr/>
      </w:pPr>
      <w:r>
        <w:rPr>
          <w:rFonts w:ascii="IRNazanin" w:hAnsi="IRNazanin" w:eastAsia="IRNazanin"/>
          <w:color w:val="111111"/>
          <w:sz w:val="28"/>
          <w:sz w:val="28"/>
          <w:szCs w:val="28"/>
          <w:rtl w:val="true"/>
          <w:lang w:bidi="fa-IR"/>
        </w:rPr>
        <w:t>جواهرالاسرار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آرزو،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سراج‌الدین</w:t>
      </w:r>
    </w:p>
    <w:p>
      <w:pPr>
        <w:pStyle w:val="BookText"/>
        <w:rPr/>
      </w:pPr>
      <w:r>
        <w:rPr>
          <w:rFonts w:ascii="IRNazanin" w:hAnsi="IRNazanin" w:eastAsia="IRNazanin"/>
          <w:color w:val="111111"/>
          <w:sz w:val="28"/>
          <w:sz w:val="28"/>
          <w:szCs w:val="28"/>
          <w:rtl w:val="true"/>
          <w:lang w:bidi="fa-IR"/>
        </w:rPr>
        <w:t>چراغ هدایت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آزاد بلگرامی، غلامعلی بن سید نوح</w:t>
      </w:r>
    </w:p>
    <w:p>
      <w:pPr>
        <w:pStyle w:val="BookText"/>
        <w:rPr/>
      </w:pPr>
      <w:r>
        <w:rPr>
          <w:rFonts w:ascii="IRNazanin" w:hAnsi="IRNazanin" w:eastAsia="IRNazanin"/>
          <w:color w:val="111111"/>
          <w:sz w:val="28"/>
          <w:sz w:val="28"/>
          <w:szCs w:val="28"/>
          <w:rtl w:val="true"/>
          <w:lang w:bidi="fa-IR"/>
        </w:rPr>
        <w:t>سبحة المرجان فی آثار هندوستان</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سند السعادات فی حسن خاتمة السادات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مآثر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آزاد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آشتیانی، احمد بن محمدحسن</w:t>
      </w:r>
    </w:p>
    <w:p>
      <w:pPr>
        <w:pStyle w:val="BookText"/>
        <w:rPr/>
      </w:pPr>
      <w:r>
        <w:rPr>
          <w:rFonts w:ascii="IRNazanin" w:hAnsi="IRNazanin" w:eastAsia="IRNazanin"/>
          <w:color w:val="111111"/>
          <w:sz w:val="28"/>
          <w:sz w:val="28"/>
          <w:szCs w:val="28"/>
          <w:rtl w:val="true"/>
          <w:lang w:bidi="fa-IR"/>
        </w:rPr>
        <w:t>قول ثابت</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آشتیانی، محمدحسن بن جعفر</w:t>
      </w:r>
    </w:p>
    <w:p>
      <w:pPr>
        <w:pStyle w:val="BookText"/>
        <w:rPr/>
      </w:pPr>
      <w:r>
        <w:rPr>
          <w:rFonts w:ascii="IRNazanin" w:hAnsi="IRNazanin" w:eastAsia="IRNazanin"/>
          <w:color w:val="111111"/>
          <w:sz w:val="28"/>
          <w:sz w:val="28"/>
          <w:szCs w:val="28"/>
          <w:rtl w:val="true"/>
          <w:lang w:bidi="fa-IR"/>
        </w:rPr>
        <w:t>ازاحة الشکوک فی احکام لباس المشکوک</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بحرالفوائد فی شرح الفرائد للشیخ الانصاری</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رسالة فی حکم اوانی الذهب و الفضه</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قاعدة نفی العسرو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آشتیانی، هاشم بن محمدحسن</w:t>
      </w:r>
    </w:p>
    <w:p>
      <w:pPr>
        <w:pStyle w:val="BookText"/>
        <w:rPr/>
      </w:pPr>
      <w:r>
        <w:rPr>
          <w:rFonts w:ascii="IRNazanin" w:hAnsi="IRNazanin" w:eastAsia="IRNazanin"/>
          <w:color w:val="111111"/>
          <w:sz w:val="28"/>
          <w:sz w:val="28"/>
          <w:szCs w:val="28"/>
          <w:rtl w:val="true"/>
          <w:lang w:bidi="fa-IR"/>
        </w:rPr>
        <w:t>ابواب الجنات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آشتیانی،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آشتیانی</w:t>
      </w:r>
    </w:p>
    <w:p>
      <w:pPr>
        <w:pStyle w:val="BookText"/>
        <w:rPr/>
      </w:pPr>
      <w:r>
        <w:rPr>
          <w:rFonts w:ascii="IRNazanin" w:hAnsi="IRNazanin" w:eastAsia="IRNazanin"/>
          <w:color w:val="111111"/>
          <w:sz w:val="28"/>
          <w:sz w:val="28"/>
          <w:szCs w:val="28"/>
          <w:rtl w:val="true"/>
          <w:lang w:bidi="fa-IR"/>
        </w:rPr>
        <w:t>آقاجان قاجار، محمدکریم بن موسی‌خان</w:t>
      </w:r>
    </w:p>
    <w:p>
      <w:pPr>
        <w:pStyle w:val="BookText"/>
        <w:rPr/>
      </w:pPr>
      <w:r>
        <w:rPr>
          <w:rFonts w:ascii="IRNazanin" w:hAnsi="IRNazanin" w:eastAsia="IRNazanin"/>
          <w:color w:val="111111"/>
          <w:sz w:val="28"/>
          <w:sz w:val="28"/>
          <w:szCs w:val="28"/>
          <w:rtl w:val="true"/>
          <w:lang w:bidi="fa-IR"/>
        </w:rPr>
        <w:t>منتخب الحساب</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آقا نجفی، محمدتقی بن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مسجدشاهی</w:t>
      </w:r>
    </w:p>
    <w:p>
      <w:pPr>
        <w:pStyle w:val="BookText"/>
        <w:rPr/>
      </w:pPr>
      <w:r>
        <w:rPr>
          <w:rFonts w:ascii="IRNazanin" w:hAnsi="IRNazanin" w:eastAsia="IRNazanin"/>
          <w:color w:val="111111"/>
          <w:sz w:val="28"/>
          <w:sz w:val="28"/>
          <w:szCs w:val="28"/>
          <w:rtl w:val="true"/>
          <w:lang w:bidi="fa-IR"/>
        </w:rPr>
        <w:t>اسرار الزیارة و برهان الانابه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بحرالمعارف و الانوار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ترجمه علل الشرایع شیخ صدوق</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حقایق الاسرار</w:t>
      </w:r>
      <w:r>
        <w:rPr>
          <w:rFonts w:eastAsia="IRNazanin" w:cs="IRNazanin"/>
          <w:color w:val="111111"/>
          <w:sz w:val="28"/>
          <w:szCs w:val="28"/>
          <w:lang w:bidi="fa-IR"/>
        </w:rPr>
        <w:t>305</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دلایل الاصول</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عین الیقین</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آل بحرالعلوم، جعفر بن محمدباقر</w:t>
      </w:r>
    </w:p>
    <w:p>
      <w:pPr>
        <w:pStyle w:val="BookText"/>
        <w:rPr/>
      </w:pPr>
      <w:r>
        <w:rPr>
          <w:rFonts w:ascii="IRNazanin" w:hAnsi="IRNazanin" w:eastAsia="IRNazanin"/>
          <w:color w:val="111111"/>
          <w:sz w:val="28"/>
          <w:sz w:val="28"/>
          <w:szCs w:val="28"/>
          <w:rtl w:val="true"/>
          <w:lang w:bidi="fa-IR"/>
        </w:rPr>
        <w:t xml:space="preserve">اسرار العارفین فی شرح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آل بحرالعلوم طباطبایی، علی بن رضا</w:t>
      </w:r>
    </w:p>
    <w:p>
      <w:pPr>
        <w:pStyle w:val="BookText"/>
        <w:rPr/>
      </w:pPr>
      <w:r>
        <w:rPr>
          <w:rFonts w:ascii="IRNazanin" w:hAnsi="IRNazanin" w:eastAsia="IRNazanin"/>
          <w:color w:val="111111"/>
          <w:sz w:val="28"/>
          <w:sz w:val="28"/>
          <w:szCs w:val="28"/>
          <w:rtl w:val="true"/>
          <w:lang w:bidi="fa-IR"/>
        </w:rPr>
        <w:t>برهان القاطع لاحکام مختصر الشرایع</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آل بحرالعلوم طباطبایی، محمد بن محمدتقی</w:t>
      </w:r>
    </w:p>
    <w:p>
      <w:pPr>
        <w:pStyle w:val="BookText"/>
        <w:rPr/>
      </w:pPr>
      <w:r>
        <w:rPr>
          <w:rFonts w:ascii="IRNazanin" w:hAnsi="IRNazanin" w:eastAsia="IRNazanin"/>
          <w:color w:val="111111"/>
          <w:sz w:val="28"/>
          <w:sz w:val="28"/>
          <w:szCs w:val="28"/>
          <w:rtl w:val="true"/>
          <w:lang w:bidi="fa-IR"/>
        </w:rPr>
        <w:t>بلغة الفقیه</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آل صاحب جواهر، عبدالصاحب</w:t>
      </w:r>
    </w:p>
    <w:p>
      <w:pPr>
        <w:pStyle w:val="BookText"/>
        <w:rPr/>
      </w:pPr>
      <w:r>
        <w:rPr>
          <w:rFonts w:ascii="IRNazanin" w:hAnsi="IRNazanin" w:eastAsia="IRNazanin"/>
          <w:color w:val="111111"/>
          <w:sz w:val="28"/>
          <w:sz w:val="28"/>
          <w:szCs w:val="28"/>
          <w:rtl w:val="true"/>
          <w:lang w:bidi="fa-IR"/>
        </w:rPr>
        <w:t xml:space="preserve">الاشارات و الدلایل فیما تقدم وسایلی من الوسایل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آل عصفور بحرانی، حسین بن محمد</w:t>
      </w:r>
    </w:p>
    <w:p>
      <w:pPr>
        <w:pStyle w:val="BookText"/>
        <w:rPr/>
      </w:pPr>
      <w:r>
        <w:rPr>
          <w:rFonts w:ascii="IRNazanin" w:hAnsi="IRNazanin" w:eastAsia="IRNazanin"/>
          <w:color w:val="111111"/>
          <w:sz w:val="28"/>
          <w:sz w:val="28"/>
          <w:szCs w:val="28"/>
          <w:rtl w:val="true"/>
          <w:lang w:bidi="fa-IR"/>
        </w:rPr>
        <w:t xml:space="preserve">عیون الحقایق الناظرة فی تتمة الحدائق الناظرة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آل کیشوان، محمدمهدی بن صالح قزوینی</w:t>
      </w:r>
    </w:p>
    <w:p>
      <w:pPr>
        <w:pStyle w:val="BookText"/>
        <w:rPr/>
      </w:pPr>
      <w:r>
        <w:rPr>
          <w:rFonts w:ascii="IRNazanin" w:hAnsi="IRNazanin" w:eastAsia="IRNazanin"/>
          <w:color w:val="111111"/>
          <w:sz w:val="28"/>
          <w:sz w:val="28"/>
          <w:szCs w:val="28"/>
          <w:rtl w:val="true"/>
          <w:lang w:bidi="fa-IR"/>
        </w:rPr>
        <w:t>بوار الغالین</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آمدی، عبدالواحد بن محمد تمیمی</w:t>
      </w:r>
    </w:p>
    <w:p>
      <w:pPr>
        <w:pStyle w:val="BookText"/>
        <w:rPr/>
      </w:pPr>
      <w:r>
        <w:rPr>
          <w:rFonts w:ascii="IRNazanin" w:hAnsi="IRNazanin" w:eastAsia="IRNazanin"/>
          <w:color w:val="111111"/>
          <w:sz w:val="28"/>
          <w:sz w:val="28"/>
          <w:szCs w:val="28"/>
          <w:rtl w:val="true"/>
          <w:lang w:bidi="fa-IR"/>
        </w:rPr>
        <w:t>غررالحکم و درر الکلم</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آملی، محمد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w:t>
      </w:r>
    </w:p>
    <w:p>
      <w:pPr>
        <w:pStyle w:val="BookText"/>
        <w:rPr/>
      </w:pPr>
      <w:r>
        <w:rPr>
          <w:rFonts w:ascii="IRNazanin" w:hAnsi="IRNazanin" w:eastAsia="IRNazanin"/>
          <w:color w:val="111111"/>
          <w:sz w:val="28"/>
          <w:sz w:val="28"/>
          <w:szCs w:val="28"/>
          <w:rtl w:val="true"/>
          <w:lang w:bidi="fa-IR"/>
        </w:rPr>
        <w:t>نفایس الفنون</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آموزگار، حبیب‌الله</w:t>
      </w:r>
    </w:p>
    <w:p>
      <w:pPr>
        <w:pStyle w:val="BookText"/>
        <w:rPr/>
      </w:pPr>
      <w:r>
        <w:rPr>
          <w:rFonts w:ascii="IRNazanin" w:hAnsi="IRNazanin" w:eastAsia="IRNazanin"/>
          <w:color w:val="111111"/>
          <w:sz w:val="28"/>
          <w:sz w:val="28"/>
          <w:szCs w:val="28"/>
          <w:rtl w:val="true"/>
          <w:lang w:bidi="fa-IR"/>
        </w:rPr>
        <w:t>کتاب فارسی آموز</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آندره لوری، مسیو</w:t>
      </w:r>
    </w:p>
    <w:p>
      <w:pPr>
        <w:pStyle w:val="BookText"/>
        <w:rPr/>
      </w:pPr>
      <w:r>
        <w:rPr>
          <w:rFonts w:ascii="Amiri" w:hAnsi="Amiri" w:eastAsia="Amiri" w:cs="Amiri"/>
          <w:color w:val="111111"/>
          <w:sz w:val="28"/>
          <w:sz w:val="28"/>
          <w:szCs w:val="28"/>
          <w:rtl w:val="true"/>
          <w:lang w:bidi="ar-SA"/>
        </w:rPr>
        <w:t>سرّ مجوس</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آیتی خراسانی، محمدحسین</w:t>
      </w:r>
    </w:p>
    <w:p>
      <w:pPr>
        <w:pStyle w:val="BookText"/>
        <w:rPr/>
      </w:pPr>
      <w:r>
        <w:rPr>
          <w:rFonts w:ascii="IRNazanin" w:hAnsi="IRNazanin" w:eastAsia="IRNazanin"/>
          <w:color w:val="111111"/>
          <w:sz w:val="28"/>
          <w:sz w:val="28"/>
          <w:szCs w:val="28"/>
          <w:rtl w:val="true"/>
          <w:lang w:bidi="fa-IR"/>
        </w:rPr>
        <w:t>مقامات معنوی و مقالات پهلوی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آیتی، احمد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نجفی آیتی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احمد</w:t>
      </w:r>
    </w:p>
    <w:p>
      <w:pPr>
        <w:pStyle w:val="BookText"/>
        <w:rPr/>
      </w:pPr>
      <w:r>
        <w:rPr>
          <w:rFonts w:ascii="IRNazanin" w:hAnsi="IRNazanin" w:eastAsia="IRNazanin"/>
          <w:color w:val="111111"/>
          <w:sz w:val="28"/>
          <w:sz w:val="28"/>
          <w:szCs w:val="28"/>
          <w:rtl w:val="true"/>
          <w:lang w:bidi="fa-IR"/>
        </w:rPr>
        <w:t xml:space="preserve">روش آموختن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چشم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ابن ابی‌الحدید، عبدالحمید بن هبة الله معتزلی</w:t>
      </w:r>
    </w:p>
    <w:p>
      <w:pPr>
        <w:pStyle w:val="BookText"/>
        <w:rPr/>
      </w:pP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قصائد السبع العلویات</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ابن اثیر جزری، مبارک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ابوالسعادات مجدالدین</w:t>
      </w:r>
    </w:p>
    <w:p>
      <w:pPr>
        <w:pStyle w:val="BookText"/>
        <w:rPr/>
      </w:pPr>
      <w:r>
        <w:rPr>
          <w:rFonts w:ascii="IRNazanin" w:hAnsi="IRNazanin" w:eastAsia="IRNazanin"/>
          <w:color w:val="111111"/>
          <w:sz w:val="28"/>
          <w:sz w:val="28"/>
          <w:szCs w:val="28"/>
          <w:rtl w:val="true"/>
          <w:lang w:bidi="fa-IR"/>
        </w:rPr>
        <w:t>النهایة فی غریب الحدیث و الاثر</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ابن سراج، قاضی سعدالدین بن عبدالعزیز بن برّاج طرابلسی</w:t>
      </w:r>
    </w:p>
    <w:p>
      <w:pPr>
        <w:pStyle w:val="BookText"/>
        <w:rPr/>
      </w:pPr>
      <w:r>
        <w:rPr>
          <w:rFonts w:ascii="IRNazanin" w:hAnsi="IRNazanin" w:eastAsia="IRNazanin"/>
          <w:color w:val="111111"/>
          <w:sz w:val="28"/>
          <w:sz w:val="28"/>
          <w:szCs w:val="28"/>
          <w:rtl w:val="true"/>
          <w:lang w:bidi="fa-IR"/>
        </w:rPr>
        <w:t>الجواهر الفقه</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ابن بطریق، یحیی بن حسن اسدی حلی</w:t>
      </w:r>
    </w:p>
    <w:p>
      <w:pPr>
        <w:pStyle w:val="BookText"/>
        <w:rPr/>
      </w:pPr>
      <w:r>
        <w:rPr>
          <w:rFonts w:ascii="IRNazanin" w:hAnsi="IRNazanin" w:eastAsia="IRNazanin"/>
          <w:color w:val="111111"/>
          <w:sz w:val="28"/>
          <w:sz w:val="28"/>
          <w:szCs w:val="28"/>
          <w:rtl w:val="true"/>
          <w:lang w:bidi="fa-IR"/>
        </w:rPr>
        <w:t>العمدة فی عیون صحاح الاخبار</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خصایص‌وحی‌المبین‌فی‌مناقب‌امیرالمؤمنین علیه‌السلام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ابن بی‌بی ناصرالدین یحیی بن محمد مجدالدین محمد ترجمان</w:t>
      </w:r>
    </w:p>
    <w:p>
      <w:pPr>
        <w:pStyle w:val="BookText"/>
        <w:rPr/>
      </w:pPr>
      <w:r>
        <w:rPr>
          <w:rFonts w:ascii="IRNazanin" w:hAnsi="IRNazanin" w:eastAsia="IRNazanin"/>
          <w:color w:val="111111"/>
          <w:sz w:val="28"/>
          <w:sz w:val="28"/>
          <w:szCs w:val="28"/>
          <w:rtl w:val="true"/>
          <w:lang w:bidi="fa-IR"/>
        </w:rPr>
        <w:t>اوامر العلائیة فی الامور العلانیة</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ابن جوزی، ابوالفرج عبدالرحمن بن جوزی</w:t>
      </w:r>
    </w:p>
    <w:p>
      <w:pPr>
        <w:pStyle w:val="BookText"/>
        <w:rPr/>
      </w:pP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lang w:bidi="fa-IR"/>
        </w:rPr>
        <w:t>276</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ابن حسام، محمد بن حسام‌الدین خوسفی</w:t>
      </w:r>
    </w:p>
    <w:p>
      <w:pPr>
        <w:pStyle w:val="BookText"/>
        <w:rPr/>
      </w:pPr>
      <w:r>
        <w:rPr>
          <w:rFonts w:ascii="IRNazanin" w:hAnsi="IRNazanin" w:eastAsia="IRNazanin"/>
          <w:color w:val="111111"/>
          <w:sz w:val="28"/>
          <w:sz w:val="28"/>
          <w:szCs w:val="28"/>
          <w:rtl w:val="true"/>
          <w:lang w:bidi="fa-IR"/>
        </w:rPr>
        <w:t>خاورنامه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ابن حسام هروی، عطاء الله واعظ</w:t>
      </w:r>
    </w:p>
    <w:p>
      <w:pPr>
        <w:pStyle w:val="BookText"/>
        <w:rPr/>
      </w:pPr>
      <w:r>
        <w:rPr>
          <w:rFonts w:ascii="IRNazanin" w:hAnsi="IRNazanin" w:eastAsia="IRNazanin"/>
          <w:color w:val="111111"/>
          <w:sz w:val="28"/>
          <w:sz w:val="28"/>
          <w:szCs w:val="28"/>
          <w:rtl w:val="true"/>
          <w:lang w:bidi="fa-IR"/>
        </w:rPr>
        <w:t xml:space="preserve">روضة المجاهدین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مختارنامه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ابن حمزه طوسی، محمد بن علی</w:t>
      </w:r>
    </w:p>
    <w:p>
      <w:pPr>
        <w:pStyle w:val="BookText"/>
        <w:rPr/>
      </w:pPr>
      <w:r>
        <w:rPr>
          <w:rFonts w:ascii="IRNazanin" w:hAnsi="IRNazanin" w:eastAsia="IRNazanin"/>
          <w:color w:val="111111"/>
          <w:sz w:val="28"/>
          <w:sz w:val="28"/>
          <w:szCs w:val="28"/>
          <w:rtl w:val="true"/>
          <w:lang w:bidi="fa-IR"/>
        </w:rPr>
        <w:t>الوسیلة</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ابن خاتون، محمد بن علی</w:t>
      </w:r>
    </w:p>
    <w:p>
      <w:pPr>
        <w:pStyle w:val="BookText"/>
        <w:rPr/>
      </w:pPr>
      <w:r>
        <w:rPr>
          <w:rFonts w:ascii="IRNazanin" w:hAnsi="IRNazanin" w:eastAsia="IRNazanin"/>
          <w:color w:val="111111"/>
          <w:sz w:val="28"/>
          <w:sz w:val="28"/>
          <w:szCs w:val="28"/>
          <w:rtl w:val="true"/>
          <w:lang w:bidi="fa-IR"/>
        </w:rPr>
        <w:t>ترجمه قطب شاهی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ابن خاتون علی‌آبادی، محمدرضا خاتون‌آبادی</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ابن‌خلکان،شمس‌الدین‌احمدبن‌محمدبرمکی‌اربلی</w:t>
      </w:r>
    </w:p>
    <w:p>
      <w:pPr>
        <w:pStyle w:val="BookText"/>
        <w:rPr/>
      </w:pPr>
      <w:r>
        <w:rPr>
          <w:rFonts w:ascii="IRNazanin" w:hAnsi="IRNazanin" w:eastAsia="IRNazanin"/>
          <w:color w:val="111111"/>
          <w:sz w:val="28"/>
          <w:sz w:val="28"/>
          <w:szCs w:val="28"/>
          <w:rtl w:val="true"/>
          <w:lang w:bidi="fa-IR"/>
        </w:rPr>
        <w:t>وفیات الاعیان و ابناء الزمان</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ابن زهره حلبی، حمزه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ابوالمکارم</w:t>
      </w:r>
    </w:p>
    <w:p>
      <w:pPr>
        <w:pStyle w:val="BookText"/>
        <w:rPr/>
      </w:pPr>
      <w:r>
        <w:rPr>
          <w:rFonts w:ascii="IRNazanin" w:hAnsi="IRNazanin" w:eastAsia="IRNazanin"/>
          <w:color w:val="111111"/>
          <w:sz w:val="28"/>
          <w:sz w:val="28"/>
          <w:szCs w:val="28"/>
          <w:rtl w:val="true"/>
          <w:lang w:bidi="fa-IR"/>
        </w:rPr>
        <w:t>غنیة النزوع الی علم الاصول و الفروع</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الاخلاق</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اسؤلة الشیخ ابی سعید عن ابن سینا مع اجوبتها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تفسیر آیه دخان</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تفسیر سوره توحید، فلق و ناس</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سرالصلوة</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السحر</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الشفا</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القوی الانسانیة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معرفة الاشیاء</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ابن شهرآشوب،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ابن صباغ، علی بن محمد مالکی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w:t>
      </w:r>
    </w:p>
    <w:p>
      <w:pPr>
        <w:pStyle w:val="BookText"/>
        <w:rPr/>
      </w:pPr>
      <w:r>
        <w:rPr>
          <w:rFonts w:ascii="IRNazanin" w:hAnsi="IRNazanin" w:eastAsia="IRNazanin"/>
          <w:color w:val="111111"/>
          <w:sz w:val="28"/>
          <w:sz w:val="28"/>
          <w:szCs w:val="28"/>
          <w:rtl w:val="true"/>
          <w:lang w:bidi="fa-IR"/>
        </w:rPr>
        <w:t>الفصول المهمة فی معرفة احوال الائمة</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ابن طاووس، عبدالکریم بن احمد بن طاووس</w:t>
      </w:r>
    </w:p>
    <w:p>
      <w:pPr>
        <w:pStyle w:val="BookText"/>
        <w:rPr/>
      </w:pPr>
      <w:r>
        <w:rPr>
          <w:rFonts w:ascii="IRNazanin" w:hAnsi="IRNazanin" w:eastAsia="IRNazanin"/>
          <w:color w:val="111111"/>
          <w:sz w:val="28"/>
          <w:sz w:val="28"/>
          <w:szCs w:val="28"/>
          <w:rtl w:val="true"/>
          <w:lang w:bidi="fa-IR"/>
        </w:rPr>
        <w:t>فرحة الغری بصرحة الغری</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ابن طاووس، رضی‌الدین علی بن موسی بن جعفر حلی</w:t>
      </w:r>
    </w:p>
    <w:p>
      <w:pPr>
        <w:pStyle w:val="BookText"/>
        <w:rPr/>
      </w:pPr>
      <w:r>
        <w:rPr>
          <w:rFonts w:ascii="IRNazanin" w:hAnsi="IRNazanin" w:eastAsia="IRNazanin"/>
          <w:color w:val="111111"/>
          <w:sz w:val="28"/>
          <w:sz w:val="28"/>
          <w:szCs w:val="28"/>
          <w:rtl w:val="true"/>
          <w:lang w:bidi="fa-IR"/>
        </w:rPr>
        <w:t>الاقبال لصالح الاعمال</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جمال الاسبوع بکمال العمل المشروع</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الطرائف فی مذهب الطوائف</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قتلی الطفوف</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مهج‌الدعوات و منهج‌العنایات</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ابن طلحة، محمد بن طلحه، کمال‌الدین</w:t>
      </w:r>
    </w:p>
    <w:p>
      <w:pPr>
        <w:pStyle w:val="BookText"/>
        <w:rPr/>
      </w:pP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ابن عربی، محیی‌الدین</w:t>
      </w:r>
    </w:p>
    <w:p>
      <w:pPr>
        <w:pStyle w:val="BookText"/>
        <w:rPr/>
      </w:pPr>
      <w:r>
        <w:rPr>
          <w:rFonts w:ascii="IRNazanin" w:hAnsi="IRNazanin" w:eastAsia="IRNazanin"/>
          <w:color w:val="111111"/>
          <w:sz w:val="28"/>
          <w:sz w:val="28"/>
          <w:szCs w:val="28"/>
          <w:rtl w:val="true"/>
          <w:lang w:bidi="fa-IR"/>
        </w:rPr>
        <w:t>اصطلاحات عرفا</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اعیان ثابته شرح حدیث قدسی</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ابن عنبسه، احمد بن علی داودی حسینی</w:t>
      </w:r>
    </w:p>
    <w:p>
      <w:pPr>
        <w:pStyle w:val="BookText"/>
        <w:rPr/>
      </w:pPr>
      <w:r>
        <w:rPr>
          <w:rFonts w:ascii="IRNazanin" w:hAnsi="IRNazanin" w:eastAsia="IRNazanin"/>
          <w:color w:val="111111"/>
          <w:sz w:val="28"/>
          <w:sz w:val="28"/>
          <w:szCs w:val="28"/>
          <w:rtl w:val="true"/>
          <w:lang w:bidi="fa-IR"/>
        </w:rPr>
        <w:t>عمدة الطالب فی انساب آل ابی‌طالب</w:t>
      </w:r>
      <w:r>
        <w:rPr>
          <w:rFonts w:eastAsia="IRNazanin" w:cs="IRNazanin"/>
          <w:color w:val="111111"/>
          <w:sz w:val="28"/>
          <w:szCs w:val="28"/>
          <w:lang w:bidi="fa-IR"/>
        </w:rPr>
        <w:t>358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ابن فارض مصری</w:t>
      </w:r>
    </w:p>
    <w:p>
      <w:pPr>
        <w:pStyle w:val="BookText"/>
        <w:rPr/>
      </w:pPr>
      <w:r>
        <w:rPr>
          <w:rFonts w:ascii="IRNazanin" w:hAnsi="IRNazanin" w:eastAsia="IRNazanin"/>
          <w:color w:val="111111"/>
          <w:sz w:val="28"/>
          <w:sz w:val="28"/>
          <w:szCs w:val="28"/>
          <w:rtl w:val="true"/>
          <w:lang w:bidi="fa-IR"/>
        </w:rPr>
        <w:t>قصیده خمریه</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ابن فهد حلی، احمد بن شمس‌الدین محمد</w:t>
      </w:r>
    </w:p>
    <w:p>
      <w:pPr>
        <w:pStyle w:val="BookText"/>
        <w:rPr/>
      </w:pPr>
      <w:r>
        <w:rPr>
          <w:rFonts w:ascii="IRNazanin" w:hAnsi="IRNazanin" w:eastAsia="IRNazanin"/>
          <w:color w:val="111111"/>
          <w:sz w:val="28"/>
          <w:sz w:val="28"/>
          <w:szCs w:val="28"/>
          <w:rtl w:val="true"/>
          <w:lang w:bidi="fa-IR"/>
        </w:rPr>
        <w:t>التحصیل فی صفات العارفین</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الفصول فی دعوات اعقاب الفرائض</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ابن قولویه قمی، جعفر بن محمد، ابوالقاسم</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ابن مالک، محمد بن عبدالله نحوی</w:t>
      </w:r>
    </w:p>
    <w:p>
      <w:pPr>
        <w:pStyle w:val="BookText"/>
        <w:rPr/>
      </w:pPr>
      <w:r>
        <w:rPr>
          <w:rFonts w:ascii="IRNazanin" w:hAnsi="IRNazanin" w:eastAsia="IRNazanin"/>
          <w:color w:val="111111"/>
          <w:sz w:val="28"/>
          <w:sz w:val="28"/>
          <w:szCs w:val="28"/>
          <w:rtl w:val="true"/>
          <w:lang w:bidi="fa-IR"/>
        </w:rPr>
        <w:t xml:space="preserve">الالفیة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النحو</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لامیة الافعال</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ابن مسکویه رازی، احمد بن مسکویه</w:t>
      </w:r>
    </w:p>
    <w:p>
      <w:pPr>
        <w:pStyle w:val="BookText"/>
        <w:rPr/>
      </w:pPr>
      <w:r>
        <w:rPr>
          <w:rFonts w:ascii="IRNazanin" w:hAnsi="IRNazanin" w:eastAsia="IRNazanin"/>
          <w:color w:val="111111"/>
          <w:sz w:val="28"/>
          <w:sz w:val="28"/>
          <w:szCs w:val="28"/>
          <w:rtl w:val="true"/>
          <w:lang w:bidi="fa-IR"/>
        </w:rPr>
        <w:t>ترتیب السعادات</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طهارة الاعراق فی تحصیل الاخلاق</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ابن المعتز، عبدالله، ابوالعباس</w:t>
      </w:r>
    </w:p>
    <w:p>
      <w:pPr>
        <w:pStyle w:val="BookText"/>
        <w:rPr/>
      </w:pPr>
      <w:r>
        <w:rPr>
          <w:rFonts w:ascii="IRNazanin" w:hAnsi="IRNazanin" w:eastAsia="IRNazanin"/>
          <w:color w:val="111111"/>
          <w:sz w:val="28"/>
          <w:sz w:val="28"/>
          <w:szCs w:val="28"/>
          <w:rtl w:val="true"/>
          <w:lang w:bidi="fa-IR"/>
        </w:rPr>
        <w:t>طبقات الشعراء فی مدح الخلفاء و الوزراء</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ابن ناظم، بدرالدین محمد بن محمد بن مالک</w:t>
      </w:r>
    </w:p>
    <w:p>
      <w:pPr>
        <w:pStyle w:val="BookText"/>
        <w:rPr/>
      </w:pPr>
      <w:r>
        <w:rPr>
          <w:rFonts w:ascii="IRNazanin" w:hAnsi="IRNazanin" w:eastAsia="IRNazanin"/>
          <w:color w:val="111111"/>
          <w:sz w:val="28"/>
          <w:sz w:val="28"/>
          <w:szCs w:val="28"/>
          <w:rtl w:val="true"/>
          <w:lang w:bidi="fa-IR"/>
        </w:rPr>
        <w:t>شرح الفیه ابن مالک</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ابن نما، جعفر بن محمد بن نما</w:t>
      </w:r>
    </w:p>
    <w:p>
      <w:pPr>
        <w:pStyle w:val="BookText"/>
        <w:rPr/>
      </w:pPr>
      <w:r>
        <w:rPr>
          <w:rFonts w:ascii="IRNazanin" w:hAnsi="IRNazanin" w:eastAsia="IRNazanin"/>
          <w:color w:val="111111"/>
          <w:sz w:val="28"/>
          <w:sz w:val="28"/>
          <w:szCs w:val="28"/>
          <w:rtl w:val="true"/>
          <w:lang w:bidi="fa-IR"/>
        </w:rPr>
        <w:t>مثیرالاحزان و منیر سبل الاشجان</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ابن هشام، عبدالله بن یوسف انصاری</w:t>
      </w:r>
    </w:p>
    <w:p>
      <w:pPr>
        <w:pStyle w:val="BookText"/>
        <w:rPr/>
      </w:pPr>
      <w:r>
        <w:rPr>
          <w:rFonts w:ascii="IRNazanin" w:hAnsi="IRNazanin" w:eastAsia="IRNazanin"/>
          <w:color w:val="111111"/>
          <w:sz w:val="28"/>
          <w:sz w:val="28"/>
          <w:szCs w:val="28"/>
          <w:rtl w:val="true"/>
          <w:lang w:bidi="fa-IR"/>
        </w:rPr>
        <w:t>الاعراب فی قواعد الاعراب</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شرح قطرالندی و بل الصدی</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مغنی اللبیب عن کتب الاعاریب</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ابوداود، سلیمان بن ازدی سجستانی</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ابوسعید ابوالخیر</w:t>
      </w:r>
    </w:p>
    <w:p>
      <w:pPr>
        <w:pStyle w:val="BookText"/>
        <w:rPr/>
      </w:pPr>
      <w:r>
        <w:rPr>
          <w:rFonts w:ascii="IRNazanin" w:hAnsi="IRNazanin" w:eastAsia="IRNazanin"/>
          <w:color w:val="111111"/>
          <w:sz w:val="28"/>
          <w:sz w:val="28"/>
          <w:szCs w:val="28"/>
          <w:rtl w:val="true"/>
          <w:lang w:bidi="fa-IR"/>
        </w:rPr>
        <w:t>رباعیات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ابوطالب اصفهانی</w:t>
      </w:r>
    </w:p>
    <w:p>
      <w:pPr>
        <w:pStyle w:val="BookText"/>
        <w:rPr/>
      </w:pPr>
      <w:r>
        <w:rPr>
          <w:rFonts w:ascii="IRNazanin" w:hAnsi="IRNazanin" w:eastAsia="IRNazanin"/>
          <w:color w:val="111111"/>
          <w:sz w:val="28"/>
          <w:sz w:val="28"/>
          <w:szCs w:val="28"/>
          <w:rtl w:val="true"/>
          <w:lang w:bidi="fa-IR"/>
        </w:rPr>
        <w:t>حاشیه البهجة المرضیة</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ابوطالب خان</w:t>
      </w:r>
    </w:p>
    <w:p>
      <w:pPr>
        <w:pStyle w:val="BookText"/>
        <w:rPr/>
      </w:pPr>
      <w:r>
        <w:rPr>
          <w:rFonts w:ascii="IRNazanin" w:hAnsi="IRNazanin" w:eastAsia="IRNazanin"/>
          <w:color w:val="111111"/>
          <w:sz w:val="28"/>
          <w:sz w:val="28"/>
          <w:szCs w:val="28"/>
          <w:rtl w:val="true"/>
          <w:lang w:bidi="fa-IR"/>
        </w:rPr>
        <w:t>تاریخ مختصر ایران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ابوعبدالرحمان شرف الحق، محمد اشرف</w:t>
      </w:r>
    </w:p>
    <w:p>
      <w:pPr>
        <w:pStyle w:val="BookText"/>
        <w:rPr/>
      </w:pPr>
      <w:r>
        <w:rPr>
          <w:rFonts w:ascii="IRNazanin" w:hAnsi="IRNazanin" w:eastAsia="IRNazanin"/>
          <w:color w:val="111111"/>
          <w:sz w:val="28"/>
          <w:sz w:val="28"/>
          <w:szCs w:val="28"/>
          <w:rtl w:val="true"/>
          <w:lang w:bidi="fa-IR"/>
        </w:rPr>
        <w:t>عون المعبود علی سنن ابی‌داود</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ابوعلی استرآبادی، محمد بن اسماعیل</w:t>
      </w:r>
    </w:p>
    <w:p>
      <w:pPr>
        <w:pStyle w:val="BookText"/>
        <w:rPr/>
      </w:pPr>
      <w:r>
        <w:rPr>
          <w:rFonts w:ascii="IRNazanin" w:hAnsi="IRNazanin" w:eastAsia="IRNazanin"/>
          <w:color w:val="111111"/>
          <w:sz w:val="28"/>
          <w:sz w:val="28"/>
          <w:szCs w:val="28"/>
          <w:rtl w:val="true"/>
          <w:lang w:bidi="fa-IR"/>
        </w:rPr>
        <w:t xml:space="preserve">منتهی المقال فی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ابوعلی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ascii="IRNazanin" w:hAnsi="IRNazanin" w:eastAsia="IRNazanin"/>
          <w:color w:val="111111"/>
          <w:sz w:val="28"/>
          <w:sz w:val="28"/>
          <w:szCs w:val="28"/>
          <w:rtl w:val="true"/>
          <w:lang w:bidi="fa-IR"/>
        </w:rPr>
        <w:t>ابوالفتح خان دهقان سامانی، سیف الشعراء</w:t>
      </w:r>
    </w:p>
    <w:p>
      <w:pPr>
        <w:pStyle w:val="BookText"/>
        <w:rPr/>
      </w:pPr>
      <w:r>
        <w:rPr>
          <w:rFonts w:ascii="IRNazanin" w:hAnsi="IRNazanin" w:eastAsia="IRNazanin"/>
          <w:color w:val="111111"/>
          <w:sz w:val="28"/>
          <w:sz w:val="28"/>
          <w:szCs w:val="28"/>
          <w:rtl w:val="true"/>
          <w:lang w:bidi="fa-IR"/>
        </w:rPr>
        <w:t>شکرستان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ابوالقاسم موسوی اصفهانی جرفادقانی معروف به میرجعفر</w:t>
      </w:r>
    </w:p>
    <w:p>
      <w:pPr>
        <w:pStyle w:val="BookText"/>
        <w:rPr/>
      </w:pPr>
      <w:r>
        <w:rPr>
          <w:rFonts w:ascii="IRNazanin" w:hAnsi="IRNazanin" w:eastAsia="IRNazanin"/>
          <w:color w:val="111111"/>
          <w:sz w:val="28"/>
          <w:sz w:val="28"/>
          <w:szCs w:val="28"/>
          <w:rtl w:val="true"/>
          <w:lang w:bidi="fa-IR"/>
        </w:rPr>
        <w:t>منظومة فی الاخلاق</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ابومخنف، لوط بن یحیی ازدی</w:t>
      </w:r>
    </w:p>
    <w:p>
      <w:pPr>
        <w:pStyle w:val="BookText"/>
        <w:rPr/>
      </w:pPr>
      <w:r>
        <w:rPr>
          <w:rFonts w:ascii="Amiri" w:hAnsi="Amiri" w:eastAsia="Amiri" w:cs="Amiri"/>
          <w:color w:val="111111"/>
          <w:sz w:val="28"/>
          <w:sz w:val="28"/>
          <w:szCs w:val="28"/>
          <w:rtl w:val="true"/>
          <w:lang w:bidi="ar-SA"/>
        </w:rPr>
        <w:t>سفّاح نامه</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مختارنامه</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مقتل الحسین علیه‌السلام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ابوالمعالی، محمد بن محمدابراهیم کرباسی</w:t>
      </w:r>
    </w:p>
    <w:p>
      <w:pPr>
        <w:pStyle w:val="BookText"/>
        <w:rPr/>
      </w:pPr>
      <w:r>
        <w:rPr>
          <w:rFonts w:ascii="IRNazanin" w:hAnsi="IRNazanin" w:eastAsia="IRNazanin"/>
          <w:color w:val="111111"/>
          <w:sz w:val="28"/>
          <w:sz w:val="28"/>
          <w:szCs w:val="28"/>
          <w:rtl w:val="true"/>
          <w:lang w:bidi="fa-IR"/>
        </w:rPr>
        <w:t>رسائل ابوالمعالی</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ابیوری شیرازی، علی بن حبیب‌الله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الفوائد 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فرائد الاصول شیخ انصاری</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احسایی، احمد بن زین‌الدین</w:t>
      </w:r>
    </w:p>
    <w:p>
      <w:pPr>
        <w:pStyle w:val="BookText"/>
        <w:rPr/>
      </w:pPr>
      <w:r>
        <w:rPr>
          <w:rFonts w:ascii="IRNazanin" w:hAnsi="IRNazanin" w:eastAsia="IRNazanin"/>
          <w:color w:val="111111"/>
          <w:sz w:val="28"/>
          <w:sz w:val="28"/>
          <w:szCs w:val="28"/>
          <w:rtl w:val="true"/>
          <w:lang w:bidi="fa-IR"/>
        </w:rPr>
        <w:t>شرح زیارت الجامعه الکبیره</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شرح عرشیه ملاصدرا</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احسایی، عبدالله بن احمد</w:t>
      </w:r>
    </w:p>
    <w:p>
      <w:pPr>
        <w:pStyle w:val="BookText"/>
        <w:rPr/>
      </w:pPr>
      <w:r>
        <w:rPr>
          <w:rFonts w:ascii="IRNazanin" w:hAnsi="IRNazanin" w:eastAsia="IRNazanin"/>
          <w:color w:val="111111"/>
          <w:sz w:val="28"/>
          <w:sz w:val="28"/>
          <w:szCs w:val="28"/>
          <w:rtl w:val="true"/>
          <w:lang w:bidi="fa-IR"/>
        </w:rPr>
        <w:t>شرح حالات</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احسایی، محمد بن ابی‌جمهور، شمس‌الدین</w:t>
      </w:r>
    </w:p>
    <w:p>
      <w:pPr>
        <w:pStyle w:val="BookText"/>
        <w:rPr/>
      </w:pPr>
      <w:r>
        <w:rPr>
          <w:rFonts w:ascii="IRNazanin" w:hAnsi="IRNazanin" w:eastAsia="IRNazanin"/>
          <w:color w:val="111111"/>
          <w:sz w:val="28"/>
          <w:sz w:val="28"/>
          <w:szCs w:val="28"/>
          <w:rtl w:val="true"/>
          <w:lang w:bidi="fa-IR"/>
        </w:rPr>
        <w:t>المجلی مرآة المنجی فی شرح مسلک الافهام و النور المنجی من الظلام</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المسالک الجامعیة فی شرح الرسالة الالفیة</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احمد بن علی بن مسعود</w:t>
      </w:r>
    </w:p>
    <w:p>
      <w:pPr>
        <w:pStyle w:val="BookText"/>
        <w:rPr/>
      </w:pPr>
      <w:r>
        <w:rPr>
          <w:rFonts w:ascii="IRNazanin" w:hAnsi="IRNazanin" w:eastAsia="IRNazanin"/>
          <w:color w:val="111111"/>
          <w:sz w:val="28"/>
          <w:sz w:val="28"/>
          <w:szCs w:val="28"/>
          <w:rtl w:val="true"/>
          <w:lang w:bidi="fa-IR"/>
        </w:rPr>
        <w:t>مراح الارواح</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آداب المتقین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احمد بن محمد انصاری یمنی شروانی</w:t>
      </w:r>
    </w:p>
    <w:p>
      <w:pPr>
        <w:pStyle w:val="BookText"/>
        <w:rPr/>
      </w:pPr>
      <w:r>
        <w:rPr>
          <w:rFonts w:ascii="IRNazanin" w:hAnsi="IRNazanin" w:eastAsia="IRNazanin"/>
          <w:color w:val="111111"/>
          <w:sz w:val="28"/>
          <w:sz w:val="28"/>
          <w:szCs w:val="28"/>
          <w:rtl w:val="true"/>
          <w:lang w:bidi="fa-IR"/>
        </w:rPr>
        <w:t>نفحة الیمن فیما یزول بذکره الشجن</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احمدجام ژنده پیل</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اختر طوسی</w:t>
      </w:r>
    </w:p>
    <w:p>
      <w:pPr>
        <w:pStyle w:val="BookText"/>
        <w:rPr/>
      </w:pPr>
      <w:r>
        <w:rPr>
          <w:rFonts w:ascii="IRNazanin" w:hAnsi="IRNazanin" w:eastAsia="IRNazanin"/>
          <w:color w:val="111111"/>
          <w:sz w:val="28"/>
          <w:sz w:val="28"/>
          <w:szCs w:val="28"/>
          <w:rtl w:val="true"/>
          <w:lang w:bidi="fa-IR"/>
        </w:rPr>
        <w:t>گلزار حسینی در مدایح و مناقب و مصائب ائمه هدی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ادوارد سیمون</w:t>
      </w:r>
    </w:p>
    <w:p>
      <w:pPr>
        <w:pStyle w:val="BookText"/>
        <w:rPr/>
      </w:pPr>
      <w:r>
        <w:rPr>
          <w:rFonts w:ascii="IRNazanin" w:hAnsi="IRNazanin" w:eastAsia="IRNazanin"/>
          <w:color w:val="111111"/>
          <w:sz w:val="28"/>
          <w:sz w:val="28"/>
          <w:szCs w:val="28"/>
          <w:rtl w:val="true"/>
          <w:lang w:bidi="fa-IR"/>
        </w:rPr>
        <w:t>تاریخ گیلوم اول امپراطور آلمان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ادیب، محمدصفی، ناظم العلوم</w:t>
      </w:r>
    </w:p>
    <w:p>
      <w:pPr>
        <w:pStyle w:val="BookText"/>
        <w:rPr/>
      </w:pPr>
      <w:r>
        <w:rPr>
          <w:rFonts w:ascii="IRNazanin" w:hAnsi="IRNazanin" w:eastAsia="IRNazanin"/>
          <w:color w:val="111111"/>
          <w:sz w:val="28"/>
          <w:sz w:val="28"/>
          <w:szCs w:val="28"/>
          <w:rtl w:val="true"/>
          <w:lang w:bidi="fa-IR"/>
        </w:rPr>
        <w:t>سفرنامه استانله به آفریقا</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بن هدایت سپهر</w:t>
      </w:r>
    </w:p>
    <w:p>
      <w:pPr>
        <w:pStyle w:val="BookText"/>
        <w:rPr/>
      </w:pPr>
      <w:r>
        <w:rPr>
          <w:rFonts w:ascii="IRNazanin" w:hAnsi="IRNazanin" w:eastAsia="IRNazanin"/>
          <w:color w:val="111111"/>
          <w:sz w:val="28"/>
          <w:sz w:val="28"/>
          <w:szCs w:val="28"/>
          <w:rtl w:val="true"/>
          <w:lang w:bidi="fa-IR"/>
        </w:rPr>
        <w:t xml:space="preserve">ادیب الحکما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جوانشیر قراباغی</w:t>
      </w:r>
    </w:p>
    <w:p>
      <w:pPr>
        <w:pStyle w:val="BookText"/>
        <w:rPr/>
      </w:pPr>
      <w:r>
        <w:rPr>
          <w:rFonts w:ascii="IRNazanin" w:hAnsi="IRNazanin" w:eastAsia="IRNazanin"/>
          <w:color w:val="111111"/>
          <w:sz w:val="28"/>
          <w:sz w:val="28"/>
          <w:szCs w:val="28"/>
          <w:rtl w:val="true"/>
          <w:lang w:bidi="fa-IR"/>
        </w:rPr>
        <w:t>ادیب کرمانی، احمد</w:t>
      </w:r>
    </w:p>
    <w:p>
      <w:pPr>
        <w:pStyle w:val="BookText"/>
        <w:rPr/>
      </w:pPr>
      <w:r>
        <w:rPr>
          <w:rFonts w:ascii="IRNazanin" w:hAnsi="IRNazanin" w:eastAsia="IRNazanin"/>
          <w:color w:val="111111"/>
          <w:sz w:val="28"/>
          <w:sz w:val="28"/>
          <w:szCs w:val="28"/>
          <w:rtl w:val="true"/>
          <w:lang w:bidi="fa-IR"/>
        </w:rPr>
        <w:t>سالارنامه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ادیب الممالک فراهانی، صادق</w:t>
      </w:r>
    </w:p>
    <w:p>
      <w:pPr>
        <w:pStyle w:val="BookText"/>
        <w:rPr/>
      </w:pPr>
      <w:r>
        <w:rPr>
          <w:rFonts w:ascii="IRNazanin" w:hAnsi="IRNazanin" w:eastAsia="IRNazanin"/>
          <w:color w:val="111111"/>
          <w:sz w:val="28"/>
          <w:sz w:val="28"/>
          <w:szCs w:val="28"/>
          <w:rtl w:val="true"/>
          <w:lang w:bidi="fa-IR"/>
        </w:rPr>
        <w:t>ترکیب‌بند در مصیبت حضرت خاتم‌الانبیاء از واقعه کربلا</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ارباب قمی، محمد بن محمدتقی بیک</w:t>
      </w:r>
    </w:p>
    <w:p>
      <w:pPr>
        <w:pStyle w:val="BookText"/>
        <w:rPr/>
      </w:pPr>
      <w:r>
        <w:rPr>
          <w:rFonts w:ascii="IRNazanin" w:hAnsi="IRNazanin" w:eastAsia="IRNazanin"/>
          <w:color w:val="111111"/>
          <w:sz w:val="28"/>
          <w:sz w:val="28"/>
          <w:szCs w:val="28"/>
          <w:rtl w:val="true"/>
          <w:lang w:bidi="fa-IR"/>
        </w:rPr>
        <w:t>اربعین الحسینیة</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ارباب کی خسرو شاهرخ</w:t>
      </w:r>
    </w:p>
    <w:p>
      <w:pPr>
        <w:pStyle w:val="BookText"/>
        <w:rPr/>
      </w:pPr>
      <w:r>
        <w:rPr>
          <w:rFonts w:ascii="IRNazanin" w:hAnsi="IRNazanin" w:eastAsia="IRNazanin"/>
          <w:color w:val="111111"/>
          <w:sz w:val="28"/>
          <w:sz w:val="28"/>
          <w:szCs w:val="28"/>
          <w:rtl w:val="true"/>
          <w:lang w:bidi="fa-IR"/>
        </w:rPr>
        <w:t>آیینه آیین مزدیسنی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اربلی، علی بن ابی‌الفتح، ابوالحسن، بهاءالدین</w:t>
      </w:r>
    </w:p>
    <w:p>
      <w:pPr>
        <w:pStyle w:val="BookText"/>
        <w:rPr/>
      </w:pPr>
      <w:r>
        <w:rPr>
          <w:rFonts w:ascii="IRNazanin" w:hAnsi="IRNazanin" w:eastAsia="IRNazanin"/>
          <w:color w:val="111111"/>
          <w:sz w:val="28"/>
          <w:sz w:val="28"/>
          <w:szCs w:val="28"/>
          <w:rtl w:val="true"/>
          <w:lang w:bidi="fa-IR"/>
        </w:rPr>
        <w:t>کشف الغمة فی معرفة الائمة</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اردبیلی،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w:t>
      </w:r>
    </w:p>
    <w:p>
      <w:pPr>
        <w:pStyle w:val="BookText"/>
        <w:rPr/>
      </w:pPr>
      <w:r>
        <w:rPr>
          <w:rFonts w:ascii="IRNazanin" w:hAnsi="IRNazanin" w:eastAsia="IRNazanin"/>
          <w:color w:val="111111"/>
          <w:sz w:val="28"/>
          <w:sz w:val="28"/>
          <w:szCs w:val="28"/>
          <w:rtl w:val="true"/>
          <w:lang w:bidi="fa-IR"/>
        </w:rPr>
        <w:t>حدیقة الشیعة</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الخراجیه</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خراجیه مختصر</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زبدة البیان فی براهین 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اردبیلی، حسن بن حضرت‌قلی، امین الواعظین</w:t>
      </w:r>
    </w:p>
    <w:p>
      <w:pPr>
        <w:pStyle w:val="BookText"/>
        <w:rPr/>
      </w:pPr>
      <w:r>
        <w:rPr>
          <w:rFonts w:ascii="IRNazanin" w:hAnsi="IRNazanin" w:eastAsia="IRNazanin"/>
          <w:color w:val="111111"/>
          <w:sz w:val="28"/>
          <w:sz w:val="28"/>
          <w:szCs w:val="28"/>
          <w:rtl w:val="true"/>
          <w:lang w:bidi="fa-IR"/>
        </w:rPr>
        <w:t xml:space="preserve">هدیة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یک منبر</w:t>
      </w:r>
      <w:r>
        <w:rPr>
          <w:rFonts w:eastAsia="IRNazanin" w:cs="IRNazanin"/>
          <w:color w:val="111111"/>
          <w:sz w:val="28"/>
          <w:szCs w:val="28"/>
          <w:rtl w:val="true"/>
          <w:lang w:bidi="fa-IR"/>
        </w:rPr>
        <w:t>)</w:t>
      </w:r>
      <w:r>
        <w:rPr>
          <w:rFonts w:eastAsia="IRNazanin" w:cs="IRNazanin"/>
          <w:color w:val="111111"/>
          <w:sz w:val="28"/>
          <w:szCs w:val="28"/>
          <w:lang w:bidi="fa-IR"/>
        </w:rPr>
        <w:t>248</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اردبیلی، علی‌اکبر بن محسن</w:t>
      </w:r>
    </w:p>
    <w:p>
      <w:pPr>
        <w:pStyle w:val="BookText"/>
        <w:rPr/>
      </w:pPr>
      <w:r>
        <w:rPr>
          <w:rFonts w:ascii="IRNazanin" w:hAnsi="IRNazanin" w:eastAsia="IRNazanin"/>
          <w:color w:val="111111"/>
          <w:sz w:val="28"/>
          <w:sz w:val="28"/>
          <w:szCs w:val="28"/>
          <w:rtl w:val="true"/>
          <w:lang w:bidi="fa-IR"/>
        </w:rPr>
        <w:t>بیان البعث و النشور و القیام من الاجداث القبور</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اردبیلی، محمد بن عبدالغنی</w:t>
      </w:r>
    </w:p>
    <w:p>
      <w:pPr>
        <w:pStyle w:val="BookText"/>
        <w:rPr/>
      </w:pPr>
      <w:r>
        <w:rPr>
          <w:rFonts w:ascii="IRNazanin" w:hAnsi="IRNazanin" w:eastAsia="IRNazanin"/>
          <w:color w:val="111111"/>
          <w:sz w:val="28"/>
          <w:sz w:val="28"/>
          <w:szCs w:val="28"/>
          <w:rtl w:val="true"/>
          <w:lang w:bidi="fa-IR"/>
        </w:rPr>
        <w:t>شرح الانموزج</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اردستانی، احمد بن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اردستانی</w:t>
      </w:r>
    </w:p>
    <w:p>
      <w:pPr>
        <w:pStyle w:val="BookText"/>
        <w:rPr/>
      </w:pPr>
      <w:r>
        <w:rPr>
          <w:rFonts w:ascii="IRNazanin" w:hAnsi="IRNazanin" w:eastAsia="IRNazanin"/>
          <w:color w:val="111111"/>
          <w:sz w:val="28"/>
          <w:sz w:val="28"/>
          <w:szCs w:val="28"/>
          <w:rtl w:val="true"/>
          <w:lang w:bidi="fa-IR"/>
        </w:rPr>
        <w:t>اردکانی، اسماعیل بن محمد حسینی یزدی</w:t>
      </w:r>
    </w:p>
    <w:p>
      <w:pPr>
        <w:pStyle w:val="BookText"/>
        <w:rPr/>
      </w:pPr>
      <w:r>
        <w:rPr>
          <w:rFonts w:ascii="IRNazanin" w:hAnsi="IRNazanin" w:eastAsia="IRNazanin"/>
          <w:color w:val="111111"/>
          <w:sz w:val="28"/>
          <w:sz w:val="28"/>
          <w:szCs w:val="28"/>
          <w:rtl w:val="true"/>
          <w:lang w:bidi="fa-IR"/>
        </w:rPr>
        <w:t>ذخیرة المعاد فی ذکر مصائب سیدالشهداء</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مجالس الواعظین</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اردکانی، علی‌اصغر بن رجبعلی، مجدالعلماء</w:t>
      </w:r>
    </w:p>
    <w:p>
      <w:pPr>
        <w:pStyle w:val="BookText"/>
        <w:rPr/>
      </w:pPr>
      <w:r>
        <w:rPr>
          <w:rFonts w:ascii="IRNazanin" w:hAnsi="IRNazanin" w:eastAsia="IRNazanin"/>
          <w:color w:val="111111"/>
          <w:sz w:val="28"/>
          <w:sz w:val="28"/>
          <w:szCs w:val="28"/>
          <w:rtl w:val="true"/>
          <w:lang w:bidi="fa-IR"/>
        </w:rPr>
        <w:t>الهدایة المهدویة فی رد الطایفة البابیة</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اردکانی، علیرضا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اردکانی</w:t>
      </w:r>
    </w:p>
    <w:p>
      <w:pPr>
        <w:pStyle w:val="BookText"/>
        <w:rPr/>
      </w:pPr>
      <w:r>
        <w:rPr>
          <w:rFonts w:ascii="IRNazanin" w:hAnsi="IRNazanin" w:eastAsia="IRNazanin"/>
          <w:color w:val="111111"/>
          <w:sz w:val="28"/>
          <w:sz w:val="28"/>
          <w:szCs w:val="28"/>
          <w:rtl w:val="true"/>
          <w:lang w:bidi="fa-IR"/>
        </w:rPr>
        <w:t>اردکانی، محمدباقر بن علی‌رضا شریف</w:t>
      </w:r>
    </w:p>
    <w:p>
      <w:pPr>
        <w:pStyle w:val="BookText"/>
        <w:rPr/>
      </w:pPr>
      <w:r>
        <w:rPr>
          <w:rFonts w:ascii="IRNazanin" w:hAnsi="IRNazanin" w:eastAsia="IRNazanin"/>
          <w:color w:val="111111"/>
          <w:sz w:val="28"/>
          <w:sz w:val="28"/>
          <w:szCs w:val="28"/>
          <w:rtl w:val="true"/>
          <w:lang w:bidi="fa-IR"/>
        </w:rPr>
        <w:t>جامع الشواهد</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اردکانی یزدی، حسن بن حسین</w:t>
      </w:r>
    </w:p>
    <w:p>
      <w:pPr>
        <w:pStyle w:val="BookText"/>
        <w:rPr/>
      </w:pPr>
      <w:r>
        <w:rPr>
          <w:rFonts w:ascii="IRNazanin" w:hAnsi="IRNazanin" w:eastAsia="IRNazanin"/>
          <w:color w:val="111111"/>
          <w:sz w:val="28"/>
          <w:sz w:val="28"/>
          <w:szCs w:val="28"/>
          <w:rtl w:val="true"/>
          <w:lang w:bidi="fa-IR"/>
        </w:rPr>
        <w:t>اکسیر الاخبار للاخیار الابرار</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ارزانی، محمد اکبرشاه</w:t>
      </w:r>
    </w:p>
    <w:p>
      <w:pPr>
        <w:pStyle w:val="BookText"/>
        <w:rPr/>
      </w:pPr>
      <w:r>
        <w:rPr>
          <w:rFonts w:ascii="IRNazanin" w:hAnsi="IRNazanin" w:eastAsia="IRNazanin"/>
          <w:color w:val="111111"/>
          <w:sz w:val="28"/>
          <w:sz w:val="28"/>
          <w:szCs w:val="28"/>
          <w:rtl w:val="true"/>
          <w:lang w:bidi="fa-IR"/>
        </w:rPr>
        <w:t>طب اکبری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ارومیه‌ای، حسن، سیدآقا، عاصی</w:t>
      </w:r>
    </w:p>
    <w:p>
      <w:pPr>
        <w:pStyle w:val="BookText"/>
        <w:rPr/>
      </w:pPr>
      <w:r>
        <w:rPr>
          <w:rFonts w:ascii="IRNazanin" w:hAnsi="IRNazanin" w:eastAsia="IRNazanin"/>
          <w:color w:val="111111"/>
          <w:sz w:val="28"/>
          <w:sz w:val="28"/>
          <w:szCs w:val="28"/>
          <w:rtl w:val="true"/>
          <w:lang w:bidi="fa-IR"/>
        </w:rPr>
        <w:t>تنبیهیه مهدویة شخصیة</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ارومیه‌ای، محمدحسن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ارومیه‌ای</w:t>
      </w:r>
    </w:p>
    <w:p>
      <w:pPr>
        <w:pStyle w:val="BookText"/>
        <w:rPr/>
      </w:pPr>
      <w:r>
        <w:rPr>
          <w:rFonts w:ascii="IRNazanin" w:hAnsi="IRNazanin" w:eastAsia="IRNazanin"/>
          <w:color w:val="111111"/>
          <w:sz w:val="28"/>
          <w:sz w:val="28"/>
          <w:szCs w:val="28"/>
          <w:rtl w:val="true"/>
          <w:lang w:bidi="fa-IR"/>
        </w:rPr>
        <w:t>ارومیه‌ای، ملا محمدصادق، فخرالاسلام</w:t>
      </w:r>
    </w:p>
    <w:p>
      <w:pPr>
        <w:pStyle w:val="BookText"/>
        <w:rPr/>
      </w:pPr>
      <w:r>
        <w:rPr>
          <w:rFonts w:ascii="IRNazanin" w:hAnsi="IRNazanin" w:eastAsia="IRNazanin"/>
          <w:color w:val="111111"/>
          <w:sz w:val="28"/>
          <w:sz w:val="28"/>
          <w:szCs w:val="28"/>
          <w:rtl w:val="true"/>
          <w:lang w:bidi="fa-IR"/>
        </w:rPr>
        <w:t>انیس الاعلام فی نصرة الاسلام</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خلاصة الکلام فی افتخار الاسلام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اژه‌ای اصفهانی، علی‌اکبر</w:t>
      </w:r>
    </w:p>
    <w:p>
      <w:pPr>
        <w:pStyle w:val="BookText"/>
        <w:rPr/>
      </w:pPr>
      <w:r>
        <w:rPr>
          <w:rFonts w:ascii="IRNazanin" w:hAnsi="IRNazanin" w:eastAsia="IRNazanin"/>
          <w:color w:val="111111"/>
          <w:sz w:val="28"/>
          <w:sz w:val="28"/>
          <w:szCs w:val="28"/>
          <w:rtl w:val="true"/>
          <w:lang w:bidi="fa-IR"/>
        </w:rPr>
        <w:t>رساله نماز شب</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اسرار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هادی</w:t>
      </w:r>
    </w:p>
    <w:p>
      <w:pPr>
        <w:pStyle w:val="BookText"/>
        <w:rPr/>
      </w:pPr>
      <w:r>
        <w:rPr>
          <w:rFonts w:ascii="IRNazanin" w:hAnsi="IRNazanin" w:eastAsia="IRNazanin"/>
          <w:color w:val="111111"/>
          <w:sz w:val="28"/>
          <w:sz w:val="28"/>
          <w:szCs w:val="28"/>
          <w:rtl w:val="true"/>
          <w:lang w:bidi="fa-IR"/>
        </w:rPr>
        <w:t>استانله</w:t>
      </w:r>
    </w:p>
    <w:p>
      <w:pPr>
        <w:pStyle w:val="BookText"/>
        <w:rPr/>
      </w:pPr>
      <w:r>
        <w:rPr>
          <w:rFonts w:ascii="IRNazanin" w:hAnsi="IRNazanin" w:eastAsia="IRNazanin"/>
          <w:color w:val="111111"/>
          <w:sz w:val="28"/>
          <w:sz w:val="28"/>
          <w:szCs w:val="28"/>
          <w:rtl w:val="true"/>
          <w:lang w:bidi="fa-IR"/>
        </w:rPr>
        <w:t>سفرنامه استانله به آفریقا</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استرآبادی، ابراهیم بن ولی‌الله</w:t>
      </w:r>
    </w:p>
    <w:p>
      <w:pPr>
        <w:pStyle w:val="BookText"/>
        <w:rPr/>
      </w:pPr>
      <w:r>
        <w:rPr>
          <w:rFonts w:ascii="IRNazanin" w:hAnsi="IRNazanin" w:eastAsia="IRNazanin"/>
          <w:color w:val="111111"/>
          <w:sz w:val="28"/>
          <w:sz w:val="28"/>
          <w:szCs w:val="28"/>
          <w:rtl w:val="true"/>
          <w:lang w:bidi="fa-IR"/>
        </w:rPr>
        <w:t>ترجمه حسینیه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استرآبادی، سلطان محمد بن تاج‌الدین حسن بن سیف‌الدین</w:t>
      </w:r>
    </w:p>
    <w:p>
      <w:pPr>
        <w:pStyle w:val="BookText"/>
        <w:rPr/>
      </w:pPr>
      <w:r>
        <w:rPr>
          <w:rFonts w:ascii="Amiri" w:hAnsi="Amiri" w:eastAsia="Amiri" w:cs="Amiri"/>
          <w:color w:val="111111"/>
          <w:sz w:val="28"/>
          <w:sz w:val="28"/>
          <w:szCs w:val="28"/>
          <w:rtl w:val="true"/>
          <w:lang w:bidi="ar-SA"/>
        </w:rPr>
        <w:t>تحفة المجالس</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استرآبادی، علی بن محمدجعفر</w:t>
      </w:r>
    </w:p>
    <w:p>
      <w:pPr>
        <w:pStyle w:val="BookText"/>
        <w:rPr/>
      </w:pPr>
      <w:r>
        <w:rPr>
          <w:rFonts w:ascii="IRNazanin" w:hAnsi="IRNazanin" w:eastAsia="IRNazanin"/>
          <w:color w:val="111111"/>
          <w:sz w:val="28"/>
          <w:sz w:val="28"/>
          <w:szCs w:val="28"/>
          <w:rtl w:val="true"/>
          <w:lang w:bidi="fa-IR"/>
        </w:rPr>
        <w:t>بوستان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 نثار در شرح تجوید ملا مختار</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رساله در صلوة و صوم</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استرآبادی، محمدامین بن محمد شریف</w:t>
      </w:r>
    </w:p>
    <w:p>
      <w:pPr>
        <w:pStyle w:val="BookText"/>
        <w:rPr/>
      </w:pP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استرآبادی، محمدباقر بن محمد، میرداماد</w:t>
      </w:r>
    </w:p>
    <w:p>
      <w:pPr>
        <w:pStyle w:val="BookText"/>
        <w:rPr/>
      </w:pPr>
      <w:r>
        <w:rPr>
          <w:rFonts w:ascii="IRNazanin" w:hAnsi="IRNazanin" w:eastAsia="IRNazanin"/>
          <w:color w:val="111111"/>
          <w:sz w:val="28"/>
          <w:sz w:val="28"/>
          <w:szCs w:val="28"/>
          <w:rtl w:val="true"/>
          <w:lang w:bidi="fa-IR"/>
        </w:rPr>
        <w:t>الاعضالات العویصات فی فنون العلم و الصناعات</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الایقاضات</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توحید واجب و مفهوم وجود</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جذوات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حاشیة الصحیفة السجادیة</w:t>
      </w:r>
      <w:r>
        <w:rPr>
          <w:rFonts w:eastAsia="IRNazanin" w:cs="IRNazanin"/>
          <w:color w:val="111111"/>
          <w:sz w:val="28"/>
          <w:szCs w:val="28"/>
          <w:lang w:bidi="fa-IR"/>
        </w:rPr>
        <w:t>298</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خلسة الملکوت</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رسالة خلق الاعمال</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رسالة فی مذهب ارسطاطالیس فی حدوث العالم</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الرواشح فی شرح الاحادیث الامامیة</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السبع الشداد</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صحیفة القدس</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ضوابط الرضاع</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القبسات</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استرآبادی،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w:t>
      </w:r>
    </w:p>
    <w:p>
      <w:pPr>
        <w:pStyle w:val="BookText"/>
        <w:rPr/>
      </w:pPr>
      <w:r>
        <w:rPr>
          <w:rFonts w:ascii="IRNazanin" w:hAnsi="IRNazanin" w:eastAsia="IRNazanin"/>
          <w:color w:val="111111"/>
          <w:sz w:val="28"/>
          <w:sz w:val="28"/>
          <w:szCs w:val="28"/>
          <w:rtl w:val="true"/>
          <w:lang w:bidi="fa-IR"/>
        </w:rPr>
        <w:t xml:space="preserve">شرح الشافیه لابن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رضی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استرآبادی، محمد بن علی بن ابراهیم</w:t>
      </w:r>
    </w:p>
    <w:p>
      <w:pPr>
        <w:pStyle w:val="BookText"/>
        <w:rPr/>
      </w:pPr>
      <w:r>
        <w:rPr>
          <w:rFonts w:ascii="IRNazanin" w:hAnsi="IRNazanin" w:eastAsia="IRNazanin"/>
          <w:color w:val="111111"/>
          <w:sz w:val="28"/>
          <w:sz w:val="28"/>
          <w:szCs w:val="28"/>
          <w:rtl w:val="true"/>
          <w:lang w:bidi="fa-IR"/>
        </w:rPr>
        <w:t xml:space="preserve">منهج المقال فی تحقیق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کبیر</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استرآبادی،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استرآبادی</w:t>
      </w:r>
    </w:p>
    <w:p>
      <w:pPr>
        <w:pStyle w:val="BookText"/>
        <w:rPr/>
      </w:pPr>
      <w:r>
        <w:rPr>
          <w:rFonts w:ascii="IRNazanin" w:hAnsi="IRNazanin" w:eastAsia="IRNazanin"/>
          <w:color w:val="111111"/>
          <w:sz w:val="28"/>
          <w:sz w:val="28"/>
          <w:szCs w:val="28"/>
          <w:rtl w:val="true"/>
          <w:lang w:bidi="fa-IR"/>
        </w:rPr>
        <w:t xml:space="preserve">استرآبادی، محمدقاسم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استرآبادی</w:t>
      </w:r>
    </w:p>
    <w:p>
      <w:pPr>
        <w:pStyle w:val="BookText"/>
        <w:rPr/>
      </w:pPr>
      <w:r>
        <w:rPr>
          <w:rFonts w:ascii="IRNazanin" w:hAnsi="IRNazanin" w:eastAsia="IRNazanin"/>
          <w:color w:val="111111"/>
          <w:sz w:val="28"/>
          <w:sz w:val="28"/>
          <w:szCs w:val="28"/>
          <w:rtl w:val="true"/>
          <w:lang w:bidi="fa-IR"/>
        </w:rPr>
        <w:t xml:space="preserve">استرآبادی،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استرآبادی</w:t>
      </w:r>
    </w:p>
    <w:p>
      <w:pPr>
        <w:pStyle w:val="BookText"/>
        <w:rPr/>
      </w:pPr>
      <w:r>
        <w:rPr>
          <w:rFonts w:ascii="IRNazanin" w:hAnsi="IRNazanin" w:eastAsia="IRNazanin"/>
          <w:color w:val="111111"/>
          <w:sz w:val="28"/>
          <w:sz w:val="28"/>
          <w:szCs w:val="28"/>
          <w:rtl w:val="true"/>
          <w:lang w:bidi="fa-IR"/>
        </w:rPr>
        <w:t>استرآبادی، مهدی منشی</w:t>
      </w:r>
    </w:p>
    <w:p>
      <w:p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منشآت</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اسفراینی، ابراهیم بن محمد، ابواسحاق</w:t>
      </w:r>
    </w:p>
    <w:p>
      <w:pPr>
        <w:pStyle w:val="BookText"/>
        <w:rPr/>
      </w:pPr>
      <w:r>
        <w:rPr>
          <w:rFonts w:ascii="IRNazanin" w:hAnsi="IRNazanin" w:eastAsia="IRNazanin"/>
          <w:color w:val="111111"/>
          <w:sz w:val="28"/>
          <w:sz w:val="28"/>
          <w:szCs w:val="28"/>
          <w:rtl w:val="true"/>
          <w:lang w:bidi="fa-IR"/>
        </w:rPr>
        <w:t xml:space="preserve">نورالعین فی مشهد الحسین علیه‌السلام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اسفراینی، عصام‌الدین</w:t>
      </w:r>
    </w:p>
    <w:p>
      <w:pPr>
        <w:pStyle w:val="BookText"/>
        <w:rPr/>
      </w:pPr>
      <w:r>
        <w:rPr>
          <w:rFonts w:ascii="IRNazanin" w:hAnsi="IRNazanin" w:eastAsia="IRNazanin"/>
          <w:color w:val="111111"/>
          <w:sz w:val="28"/>
          <w:sz w:val="28"/>
          <w:szCs w:val="28"/>
          <w:rtl w:val="true"/>
          <w:lang w:bidi="fa-IR"/>
        </w:rPr>
        <w:t>حاشیه فوائد ضیائیه</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 اسفراینی</w:t>
      </w:r>
    </w:p>
    <w:p>
      <w:pPr>
        <w:pStyle w:val="BookText"/>
        <w:rPr/>
      </w:pPr>
      <w:r>
        <w:rPr>
          <w:rFonts w:ascii="IRNazanin" w:hAnsi="IRNazanin" w:eastAsia="IRNazanin"/>
          <w:color w:val="111111"/>
          <w:sz w:val="28"/>
          <w:sz w:val="28"/>
          <w:szCs w:val="28"/>
          <w:rtl w:val="true"/>
          <w:lang w:bidi="fa-IR"/>
        </w:rPr>
        <w:t>اسکندربیک ترکمان منشی</w:t>
      </w:r>
    </w:p>
    <w:p>
      <w:pPr>
        <w:pStyle w:val="BookText"/>
        <w:rPr/>
      </w:pPr>
      <w:r>
        <w:rPr>
          <w:rFonts w:ascii="IRNazanin" w:hAnsi="IRNazanin" w:eastAsia="IRNazanin"/>
          <w:color w:val="111111"/>
          <w:sz w:val="28"/>
          <w:sz w:val="28"/>
          <w:szCs w:val="28"/>
          <w:rtl w:val="true"/>
          <w:lang w:bidi="fa-IR"/>
        </w:rPr>
        <w:t>عالم‌آرای عباسی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اسکندری، محمدطاهر</w:t>
      </w:r>
    </w:p>
    <w:p>
      <w:pPr>
        <w:pStyle w:val="BookText"/>
        <w:rPr/>
      </w:pPr>
      <w:r>
        <w:rPr>
          <w:rFonts w:ascii="IRNazanin" w:hAnsi="IRNazanin" w:eastAsia="IRNazanin"/>
          <w:color w:val="111111"/>
          <w:sz w:val="28"/>
          <w:sz w:val="28"/>
          <w:szCs w:val="28"/>
          <w:rtl w:val="true"/>
          <w:lang w:bidi="fa-IR"/>
        </w:rPr>
        <w:t>سه تفنگدار</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شرح حالات شیح احمد احسایی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کنت دو مونت کرستو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 هوپ</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لارون مارکو</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اسیری لاهیجی، محمد بن یحیی، شمس‌الدین</w:t>
      </w:r>
    </w:p>
    <w:p>
      <w:pPr>
        <w:pStyle w:val="BookText"/>
        <w:rPr/>
      </w:pPr>
      <w:r>
        <w:rPr>
          <w:rFonts w:ascii="IRNazanin" w:hAnsi="IRNazanin" w:eastAsia="IRNazanin"/>
          <w:color w:val="111111"/>
          <w:sz w:val="28"/>
          <w:sz w:val="28"/>
          <w:szCs w:val="28"/>
          <w:rtl w:val="true"/>
          <w:lang w:bidi="fa-IR"/>
        </w:rPr>
        <w:t>مفتاح الاعجاز فی شرح گلشن راز</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اشتهای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دیوان سرگشته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غزلیات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اشرف الواعظین، حسن</w:t>
      </w:r>
    </w:p>
    <w:p>
      <w:pPr>
        <w:pStyle w:val="BookText"/>
        <w:rPr/>
      </w:pPr>
      <w:r>
        <w:rPr>
          <w:rFonts w:ascii="IRNazanin" w:hAnsi="IRNazanin" w:eastAsia="IRNazanin"/>
          <w:color w:val="111111"/>
          <w:sz w:val="28"/>
          <w:sz w:val="28"/>
          <w:szCs w:val="28"/>
          <w:rtl w:val="true"/>
          <w:lang w:bidi="fa-IR"/>
        </w:rPr>
        <w:t>جواهرالکلام فی سوانح الایام</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اشرفی بارفروشی، محمد</w:t>
      </w:r>
    </w:p>
    <w:p>
      <w:pPr>
        <w:pStyle w:val="BookText"/>
        <w:rPr/>
      </w:pPr>
      <w:r>
        <w:rPr>
          <w:rFonts w:ascii="IRNazanin" w:hAnsi="IRNazanin" w:eastAsia="IRNazanin"/>
          <w:color w:val="111111"/>
          <w:sz w:val="28"/>
          <w:sz w:val="28"/>
          <w:szCs w:val="28"/>
          <w:rtl w:val="true"/>
          <w:lang w:bidi="fa-IR"/>
        </w:rPr>
        <w:t>رساله عملیه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اشعثی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w:t>
      </w:r>
    </w:p>
    <w:p>
      <w:pPr>
        <w:pStyle w:val="BookText"/>
        <w:rPr/>
      </w:pPr>
      <w:r>
        <w:rPr>
          <w:rFonts w:ascii="IRNazanin" w:hAnsi="IRNazanin" w:eastAsia="IRNazanin"/>
          <w:color w:val="111111"/>
          <w:sz w:val="28"/>
          <w:sz w:val="28"/>
          <w:szCs w:val="28"/>
          <w:rtl w:val="true"/>
          <w:lang w:bidi="fa-IR"/>
        </w:rPr>
        <w:t>اشکوری، ابوالقاسم بن معصوم حسینی</w:t>
      </w:r>
    </w:p>
    <w:p>
      <w:pPr>
        <w:pStyle w:val="BookText"/>
        <w:rPr/>
      </w:pPr>
      <w:r>
        <w:rPr>
          <w:rFonts w:ascii="IRNazanin" w:hAnsi="IRNazanin" w:eastAsia="IRNazanin"/>
          <w:color w:val="111111"/>
          <w:sz w:val="28"/>
          <w:sz w:val="28"/>
          <w:szCs w:val="28"/>
          <w:rtl w:val="true"/>
          <w:lang w:bidi="fa-IR"/>
        </w:rPr>
        <w:t xml:space="preserve">بغیة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مکاسب</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اصفهانی، ابوالحسن بن محمد موسوی</w:t>
      </w:r>
    </w:p>
    <w:p>
      <w:pPr>
        <w:pStyle w:val="BookText"/>
        <w:rPr/>
      </w:pPr>
      <w:r>
        <w:rPr>
          <w:rFonts w:ascii="IRNazanin" w:hAnsi="IRNazanin" w:eastAsia="IRNazanin"/>
          <w:color w:val="111111"/>
          <w:sz w:val="28"/>
          <w:sz w:val="28"/>
          <w:szCs w:val="28"/>
          <w:rtl w:val="true"/>
          <w:lang w:bidi="fa-IR"/>
        </w:rPr>
        <w:t>انیس المقلدین فی احکام‌الدین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اصفهانی،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موسوی</w:t>
      </w:r>
    </w:p>
    <w:p>
      <w:pPr>
        <w:pStyle w:val="BookText"/>
        <w:rPr/>
      </w:pPr>
      <w:r>
        <w:rPr>
          <w:rFonts w:ascii="IRNazanin" w:hAnsi="IRNazanin" w:eastAsia="IRNazanin"/>
          <w:color w:val="111111"/>
          <w:sz w:val="28"/>
          <w:sz w:val="28"/>
          <w:szCs w:val="28"/>
          <w:rtl w:val="true"/>
          <w:lang w:bidi="fa-IR"/>
        </w:rPr>
        <w:t xml:space="preserve">اصفهانی،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اصفهانی</w:t>
      </w:r>
    </w:p>
    <w:p>
      <w:pPr>
        <w:pStyle w:val="BookText"/>
        <w:rPr/>
      </w:pPr>
      <w:r>
        <w:rPr>
          <w:rFonts w:ascii="IRNazanin" w:hAnsi="IRNazanin" w:eastAsia="IRNazanin"/>
          <w:color w:val="111111"/>
          <w:sz w:val="28"/>
          <w:sz w:val="28"/>
          <w:szCs w:val="28"/>
          <w:rtl w:val="true"/>
          <w:lang w:bidi="fa-IR"/>
        </w:rPr>
        <w:t xml:space="preserve">اصفهانی،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قمشه‌ای اصفهانی</w:t>
      </w:r>
    </w:p>
    <w:p>
      <w:pPr>
        <w:pStyle w:val="BookText"/>
        <w:rPr/>
      </w:pPr>
      <w:r>
        <w:rPr>
          <w:rFonts w:ascii="IRNazanin" w:hAnsi="IRNazanin" w:eastAsia="IRNazanin"/>
          <w:color w:val="111111"/>
          <w:sz w:val="28"/>
          <w:sz w:val="28"/>
          <w:szCs w:val="28"/>
          <w:rtl w:val="true"/>
          <w:lang w:bidi="fa-IR"/>
        </w:rPr>
        <w:t>اصفهانی، حبیب‌الله بن حسین علی</w:t>
      </w:r>
    </w:p>
    <w:p>
      <w:pPr>
        <w:pStyle w:val="BookText"/>
        <w:rPr/>
      </w:pPr>
      <w:r>
        <w:rPr>
          <w:rFonts w:ascii="IRNazanin" w:hAnsi="IRNazanin" w:eastAsia="IRNazanin"/>
          <w:color w:val="111111"/>
          <w:sz w:val="28"/>
          <w:sz w:val="28"/>
          <w:szCs w:val="28"/>
          <w:rtl w:val="true"/>
          <w:lang w:bidi="fa-IR"/>
        </w:rPr>
        <w:t xml:space="preserve">اسهل الحساب فی علم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السیاق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ملا مختار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اصفهانی، حسین بن عیسی بن علی</w:t>
      </w:r>
    </w:p>
    <w:p>
      <w:pPr>
        <w:pStyle w:val="BookText"/>
        <w:rPr/>
      </w:pPr>
      <w:r>
        <w:rPr>
          <w:rFonts w:ascii="IRNazanin" w:hAnsi="IRNazanin" w:eastAsia="IRNazanin"/>
          <w:color w:val="111111"/>
          <w:sz w:val="28"/>
          <w:sz w:val="28"/>
          <w:szCs w:val="28"/>
          <w:rtl w:val="true"/>
          <w:lang w:bidi="fa-IR"/>
        </w:rPr>
        <w:t xml:space="preserve">ترفة الصمدیة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صمدیه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اصفهانی، ضیاءالدین</w:t>
      </w:r>
    </w:p>
    <w:p>
      <w:pPr>
        <w:pStyle w:val="BookText"/>
        <w:rPr/>
      </w:pPr>
      <w:r>
        <w:rPr>
          <w:rFonts w:ascii="IRNazanin" w:hAnsi="IRNazanin" w:eastAsia="IRNazanin"/>
          <w:color w:val="111111"/>
          <w:sz w:val="28"/>
          <w:sz w:val="28"/>
          <w:szCs w:val="28"/>
          <w:rtl w:val="true"/>
          <w:lang w:bidi="fa-IR"/>
        </w:rPr>
        <w:t>ضیاءالصرف</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اصفهانی، عباسعلی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اصفهانی</w:t>
      </w:r>
    </w:p>
    <w:p>
      <w:pPr>
        <w:pStyle w:val="BookText"/>
        <w:rPr/>
      </w:pPr>
      <w:r>
        <w:rPr>
          <w:rFonts w:ascii="IRNazanin" w:hAnsi="IRNazanin" w:eastAsia="IRNazanin"/>
          <w:color w:val="111111"/>
          <w:sz w:val="28"/>
          <w:sz w:val="28"/>
          <w:szCs w:val="28"/>
          <w:rtl w:val="true"/>
          <w:lang w:bidi="fa-IR"/>
        </w:rPr>
        <w:t>اصفهانی، عبدالوهاب حسینی</w:t>
      </w:r>
    </w:p>
    <w:p>
      <w:pPr>
        <w:pStyle w:val="BookText"/>
        <w:rPr/>
      </w:pPr>
      <w:r>
        <w:rPr>
          <w:rFonts w:ascii="IRNazanin" w:hAnsi="IRNazanin" w:eastAsia="IRNazanin"/>
          <w:color w:val="111111"/>
          <w:sz w:val="28"/>
          <w:sz w:val="28"/>
          <w:szCs w:val="28"/>
          <w:rtl w:val="true"/>
          <w:lang w:bidi="fa-IR"/>
        </w:rPr>
        <w:t>بحرالجواهر فی علم الدفاتر</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اصفهانی، علی بن حسین، ابوالفرج</w:t>
      </w:r>
    </w:p>
    <w:p>
      <w:pPr>
        <w:pStyle w:val="BookText"/>
        <w:rPr/>
      </w:pP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اصفهانی، محمدباقر بن محمدجعفر</w:t>
      </w:r>
    </w:p>
    <w:p>
      <w:pPr>
        <w:pStyle w:val="BookText"/>
        <w:rPr/>
      </w:pPr>
      <w:r>
        <w:rPr>
          <w:rFonts w:ascii="IRNazanin" w:hAnsi="IRNazanin" w:eastAsia="IRNazanin"/>
          <w:color w:val="111111"/>
          <w:sz w:val="28"/>
          <w:sz w:val="28"/>
          <w:szCs w:val="28"/>
          <w:rtl w:val="true"/>
          <w:lang w:bidi="fa-IR"/>
        </w:rPr>
        <w:t>آداب الشریعة</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ژیل پلاس</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مجموعه رسائل</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اصفهانی، محمدتقی بن عبدالرحیم ایوان کیفی تهرانی</w:t>
      </w:r>
    </w:p>
    <w:p>
      <w:pPr>
        <w:pStyle w:val="BookText"/>
        <w:rPr/>
      </w:pPr>
      <w:r>
        <w:rPr>
          <w:rFonts w:ascii="IRNazanin" w:hAnsi="IRNazanin" w:eastAsia="IRNazanin"/>
          <w:color w:val="111111"/>
          <w:sz w:val="28"/>
          <w:sz w:val="28"/>
          <w:szCs w:val="28"/>
          <w:rtl w:val="true"/>
          <w:lang w:bidi="fa-IR"/>
        </w:rPr>
        <w:t>عنایات الرضویه</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هدایة المسترشدین فی شرح اصول معالم الدین</w:t>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ascii="IRNazanin" w:hAnsi="IRNazanin" w:eastAsia="IRNazanin"/>
          <w:color w:val="111111"/>
          <w:sz w:val="28"/>
          <w:sz w:val="28"/>
          <w:szCs w:val="28"/>
          <w:rtl w:val="true"/>
          <w:lang w:bidi="fa-IR"/>
        </w:rPr>
        <w:t xml:space="preserve">اصفهانی،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w:t>
      </w:r>
    </w:p>
    <w:p>
      <w:pPr>
        <w:pStyle w:val="BookText"/>
        <w:rPr/>
      </w:pPr>
      <w:r>
        <w:rPr>
          <w:rFonts w:ascii="IRNazanin" w:hAnsi="IRNazanin" w:eastAsia="IRNazanin"/>
          <w:color w:val="111111"/>
          <w:sz w:val="28"/>
          <w:sz w:val="28"/>
          <w:szCs w:val="28"/>
          <w:rtl w:val="true"/>
          <w:lang w:bidi="fa-IR"/>
        </w:rPr>
        <w:t>اصفهانی، محمدجواد بن ابوالقاسم</w:t>
      </w:r>
    </w:p>
    <w:p>
      <w:pPr>
        <w:pStyle w:val="BookText"/>
        <w:rPr/>
      </w:pPr>
      <w:r>
        <w:rPr>
          <w:rFonts w:ascii="IRNazanin" w:hAnsi="IRNazanin" w:eastAsia="IRNazanin"/>
          <w:color w:val="111111"/>
          <w:sz w:val="28"/>
          <w:sz w:val="28"/>
          <w:szCs w:val="28"/>
          <w:rtl w:val="true"/>
          <w:lang w:bidi="fa-IR"/>
        </w:rPr>
        <w:t>فهرست بحارالأنوار علامه مجلسی</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اصفهانی،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w:t>
      </w:r>
    </w:p>
    <w:p>
      <w:pPr>
        <w:pStyle w:val="BookText"/>
        <w:rPr/>
      </w:pPr>
      <w:r>
        <w:rPr>
          <w:rFonts w:ascii="IRNazanin" w:hAnsi="IRNazanin" w:eastAsia="IRNazanin"/>
          <w:color w:val="111111"/>
          <w:sz w:val="28"/>
          <w:sz w:val="28"/>
          <w:szCs w:val="28"/>
          <w:rtl w:val="true"/>
          <w:lang w:bidi="fa-IR"/>
        </w:rPr>
        <w:t>اصفهانی، محمدعلی روضه‌خوان</w:t>
      </w:r>
    </w:p>
    <w:p>
      <w:pPr>
        <w:pStyle w:val="BookText"/>
        <w:rPr/>
      </w:pPr>
      <w:r>
        <w:rPr>
          <w:rFonts w:ascii="IRNazanin" w:hAnsi="IRNazanin" w:eastAsia="IRNazanin"/>
          <w:color w:val="111111"/>
          <w:sz w:val="28"/>
          <w:sz w:val="28"/>
          <w:szCs w:val="28"/>
          <w:rtl w:val="true"/>
          <w:lang w:bidi="fa-IR"/>
        </w:rPr>
        <w:t>تحفة المعصومین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اصفهانی، مهدی بن ثقة الاسلام محمدباقر مسجدشاهی</w:t>
      </w:r>
    </w:p>
    <w:p>
      <w:pPr>
        <w:pStyle w:val="BookText"/>
        <w:rPr/>
      </w:pPr>
      <w:r>
        <w:rPr>
          <w:rFonts w:ascii="IRNazanin" w:hAnsi="IRNazanin" w:eastAsia="IRNazanin"/>
          <w:color w:val="111111"/>
          <w:sz w:val="28"/>
          <w:sz w:val="28"/>
          <w:szCs w:val="28"/>
          <w:rtl w:val="true"/>
          <w:lang w:bidi="fa-IR"/>
        </w:rPr>
        <w:t>مرتفق</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اصفهانی،مهدی بن‌محمدعلی‌نجفی مسجدشاهی</w:t>
      </w:r>
    </w:p>
    <w:p>
      <w:pPr>
        <w:pStyle w:val="BookText"/>
        <w:rPr/>
      </w:pPr>
      <w:r>
        <w:rPr>
          <w:rFonts w:ascii="IRNazanin" w:hAnsi="IRNazanin" w:eastAsia="IRNazanin"/>
          <w:color w:val="111111"/>
          <w:sz w:val="28"/>
          <w:sz w:val="28"/>
          <w:szCs w:val="28"/>
          <w:rtl w:val="true"/>
          <w:lang w:bidi="fa-IR"/>
        </w:rPr>
        <w:t>الارائک</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اساور من ذهب فی احوال زینب</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الانهار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الشعراء</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الشهاب الثاقب فی تفسیر انا زیّنا السماء الدنیا بزینة الکواکب</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نعم الثواب فی دلائل الاحباب</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اصفهانی، نصراللّه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 اصفهانی</w:t>
      </w:r>
    </w:p>
    <w:p>
      <w:pPr>
        <w:pStyle w:val="BookText"/>
        <w:rPr/>
      </w:pPr>
      <w:r>
        <w:rPr>
          <w:rFonts w:ascii="IRNazanin" w:hAnsi="IRNazanin" w:eastAsia="IRNazanin"/>
          <w:color w:val="111111"/>
          <w:sz w:val="28"/>
          <w:sz w:val="28"/>
          <w:szCs w:val="28"/>
          <w:rtl w:val="true"/>
          <w:lang w:bidi="fa-IR"/>
        </w:rPr>
        <w:t>اصفهانی حائری، محمدرضا</w:t>
      </w:r>
    </w:p>
    <w:p>
      <w:pPr>
        <w:pStyle w:val="BookText"/>
        <w:rPr/>
      </w:pPr>
      <w:r>
        <w:rPr>
          <w:rFonts w:ascii="IRNazanin" w:hAnsi="IRNazanin" w:eastAsia="IRNazanin"/>
          <w:color w:val="111111"/>
          <w:sz w:val="28"/>
          <w:sz w:val="28"/>
          <w:szCs w:val="28"/>
          <w:rtl w:val="true"/>
          <w:lang w:bidi="fa-IR"/>
        </w:rPr>
        <w:t>ازاحة الریبة عن حکم صلوة الجمعة فی زمن الغیبة</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اصفهانی کاظمی، مهدی بن محمد موسوی</w:t>
      </w:r>
    </w:p>
    <w:p>
      <w:pPr>
        <w:pStyle w:val="BookText"/>
        <w:rPr/>
      </w:pPr>
      <w:r>
        <w:rPr>
          <w:rFonts w:ascii="IRNazanin" w:hAnsi="IRNazanin" w:eastAsia="IRNazanin"/>
          <w:color w:val="111111"/>
          <w:sz w:val="28"/>
          <w:sz w:val="28"/>
          <w:szCs w:val="28"/>
          <w:rtl w:val="true"/>
          <w:lang w:bidi="fa-IR"/>
        </w:rPr>
        <w:t>دوائر المعارف</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اصفهانی نجفی، محمدحسین بن محمدباقر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اصطهباناتی لاری، ابوالحسن اسماعیل تاجر معروف به محقق</w:t>
      </w:r>
    </w:p>
    <w:p>
      <w:pPr>
        <w:pStyle w:val="BookText"/>
        <w:rPr/>
      </w:pPr>
      <w:r>
        <w:rPr>
          <w:rFonts w:ascii="IRNazanin" w:hAnsi="IRNazanin" w:eastAsia="IRNazanin"/>
          <w:color w:val="111111"/>
          <w:sz w:val="28"/>
          <w:sz w:val="28"/>
          <w:szCs w:val="28"/>
          <w:rtl w:val="true"/>
          <w:lang w:bidi="fa-IR"/>
        </w:rPr>
        <w:t>سلسبیل</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مطلع الانوار و منبع الاسرار</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اعتصام، محمدعلی</w:t>
      </w:r>
    </w:p>
    <w:p>
      <w:pPr>
        <w:pStyle w:val="BookText"/>
        <w:rPr/>
      </w:pPr>
      <w:r>
        <w:rPr>
          <w:rFonts w:ascii="IRNazanin" w:hAnsi="IRNazanin" w:eastAsia="IRNazanin"/>
          <w:color w:val="111111"/>
          <w:sz w:val="28"/>
          <w:sz w:val="28"/>
          <w:szCs w:val="28"/>
          <w:rtl w:val="true"/>
          <w:lang w:bidi="fa-IR"/>
        </w:rPr>
        <w:t>دستور انشاء</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 قاجار</w:t>
      </w:r>
    </w:p>
    <w:p>
      <w:pPr>
        <w:pStyle w:val="BookText"/>
        <w:rPr/>
      </w:pPr>
      <w:r>
        <w:rPr>
          <w:rFonts w:ascii="IRNazanin" w:hAnsi="IRNazanin" w:eastAsia="IRNazanin"/>
          <w:color w:val="111111"/>
          <w:sz w:val="28"/>
          <w:sz w:val="28"/>
          <w:szCs w:val="28"/>
          <w:rtl w:val="true"/>
          <w:lang w:bidi="fa-IR"/>
        </w:rPr>
        <w:t>اعتماد السلطنه، محمدحسن‌خان مراغی</w:t>
      </w:r>
    </w:p>
    <w:p>
      <w:pPr>
        <w:pStyle w:val="BookText"/>
        <w:rPr/>
      </w:pPr>
      <w:r>
        <w:rPr>
          <w:rFonts w:ascii="IRNazanin" w:hAnsi="IRNazanin" w:eastAsia="IRNazanin"/>
          <w:color w:val="111111"/>
          <w:sz w:val="28"/>
          <w:sz w:val="28"/>
          <w:szCs w:val="28"/>
          <w:rtl w:val="true"/>
          <w:lang w:bidi="fa-IR"/>
        </w:rPr>
        <w:t>تاریخ انکشاف ینکی دنیا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تاریخ ایران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تاریخ فرانسه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تطبیق لغات جغرافیایی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حجة السعادة فی حجة الشهادة</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خانم انگلیسی در شورش هند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خیرات الحسان</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درر التیجان فی تاریخ بنی الاشکان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سالنامه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شرح مسافرت کاپیتان اطراس به قطب شمال</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 xml:space="preserve">المآثر و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چهل ساله ایران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مرآت البلدان</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مطلع الشمس</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منتظم ناصری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اعثم کوفی، احمد بن محمد</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افشار، ارومیه‌ای، محمدحسن بن محمد ولی</w:t>
      </w:r>
    </w:p>
    <w:p>
      <w:pPr>
        <w:pStyle w:val="BookText"/>
        <w:rPr/>
      </w:pPr>
      <w:r>
        <w:rPr>
          <w:rFonts w:ascii="IRNazanin" w:hAnsi="IRNazanin" w:eastAsia="IRNazanin"/>
          <w:color w:val="111111"/>
          <w:sz w:val="28"/>
          <w:sz w:val="28"/>
          <w:szCs w:val="28"/>
          <w:rtl w:val="true"/>
          <w:lang w:bidi="fa-IR"/>
        </w:rPr>
        <w:t>ترجمه بحارالأنوار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افشار، محمدحسین</w:t>
      </w:r>
    </w:p>
    <w:p>
      <w:pPr>
        <w:pStyle w:val="BookText"/>
        <w:rPr/>
      </w:pPr>
      <w:r>
        <w:rPr>
          <w:rFonts w:ascii="IRNazanin" w:hAnsi="IRNazanin" w:eastAsia="IRNazanin"/>
          <w:color w:val="111111"/>
          <w:sz w:val="28"/>
          <w:sz w:val="28"/>
          <w:szCs w:val="28"/>
          <w:rtl w:val="true"/>
          <w:lang w:bidi="fa-IR"/>
        </w:rPr>
        <w:t>تشریح بدن انسان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افضل، محمدرضا</w:t>
      </w:r>
    </w:p>
    <w:p>
      <w:pPr>
        <w:pStyle w:val="BookText"/>
        <w:rPr/>
      </w:pPr>
      <w:r>
        <w:rPr>
          <w:rFonts w:ascii="IRNazanin" w:hAnsi="IRNazanin" w:eastAsia="IRNazanin"/>
          <w:color w:val="111111"/>
          <w:sz w:val="28"/>
          <w:sz w:val="28"/>
          <w:szCs w:val="28"/>
          <w:rtl w:val="true"/>
          <w:lang w:bidi="fa-IR"/>
        </w:rPr>
        <w:t>موازین الکلام فی ازاحة الشکوک و الاوهام من تعلیمات حجج اللّه تعالی علی الخواص و العوام</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افلوطین</w:t>
      </w:r>
    </w:p>
    <w:p>
      <w:pPr>
        <w:pStyle w:val="BookText"/>
        <w:rPr/>
      </w:pPr>
      <w:r>
        <w:rPr>
          <w:rFonts w:ascii="IRNazanin" w:hAnsi="IRNazanin" w:eastAsia="IRNazanin"/>
          <w:color w:val="111111"/>
          <w:sz w:val="28"/>
          <w:sz w:val="28"/>
          <w:szCs w:val="28"/>
          <w:rtl w:val="true"/>
          <w:lang w:bidi="fa-IR"/>
        </w:rPr>
        <w:t>اثولوجیا</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افندی ناصف، حنفی بک</w:t>
      </w:r>
    </w:p>
    <w:p>
      <w:pPr>
        <w:pStyle w:val="BookText"/>
        <w:rPr/>
      </w:pPr>
      <w:r>
        <w:rPr>
          <w:rFonts w:ascii="IRNazanin" w:hAnsi="IRNazanin" w:eastAsia="IRNazanin"/>
          <w:color w:val="111111"/>
          <w:sz w:val="28"/>
          <w:sz w:val="28"/>
          <w:szCs w:val="28"/>
          <w:rtl w:val="true"/>
          <w:lang w:bidi="fa-IR"/>
        </w:rPr>
        <w:t>الدروس النحویه</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اقبال آشتیانی، عباس</w:t>
      </w:r>
    </w:p>
    <w:p>
      <w:pPr>
        <w:pStyle w:val="BookText"/>
        <w:rPr/>
      </w:pPr>
      <w:r>
        <w:rPr>
          <w:rFonts w:ascii="IRNazanin" w:hAnsi="IRNazanin" w:eastAsia="IRNazanin"/>
          <w:color w:val="111111"/>
          <w:sz w:val="28"/>
          <w:sz w:val="28"/>
          <w:szCs w:val="28"/>
          <w:rtl w:val="true"/>
          <w:lang w:bidi="fa-IR"/>
        </w:rPr>
        <w:t>جغرافیا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اقبال، محمدرضا، اقبال الشعرا</w:t>
      </w:r>
    </w:p>
    <w:p>
      <w:pPr>
        <w:pStyle w:val="BookText"/>
        <w:rPr/>
      </w:pPr>
      <w:r>
        <w:rPr>
          <w:rFonts w:ascii="IRNazanin" w:hAnsi="IRNazanin" w:eastAsia="IRNazanin"/>
          <w:color w:val="111111"/>
          <w:sz w:val="28"/>
          <w:sz w:val="28"/>
          <w:szCs w:val="28"/>
          <w:rtl w:val="true"/>
          <w:lang w:bidi="fa-IR"/>
        </w:rPr>
        <w:t xml:space="preserve">روضة المجاهدین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مختارنامه</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اقبال لاهوری، محمد</w:t>
      </w:r>
    </w:p>
    <w:p>
      <w:pPr>
        <w:pStyle w:val="BookText"/>
        <w:rPr/>
      </w:pPr>
      <w:r>
        <w:rPr>
          <w:rFonts w:ascii="IRNazanin" w:hAnsi="IRNazanin" w:eastAsia="IRNazanin"/>
          <w:color w:val="111111"/>
          <w:sz w:val="28"/>
          <w:sz w:val="28"/>
          <w:szCs w:val="28"/>
          <w:rtl w:val="true"/>
          <w:lang w:bidi="fa-IR"/>
        </w:rPr>
        <w:t>ارمغان حجاز</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اسرار و رموز</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پیام شرق</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جاویدنامه</w:t>
      </w:r>
      <w:r>
        <w:rPr>
          <w:rFonts w:eastAsia="IRNazanin" w:cs="IRNazanin"/>
          <w:color w:val="111111"/>
          <w:sz w:val="28"/>
          <w:szCs w:val="28"/>
          <w:lang w:bidi="fa-IR"/>
        </w:rPr>
        <w:t>73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مثنوی مسافر</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اقدس،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w:t>
      </w:r>
    </w:p>
    <w:p>
      <w:pPr>
        <w:pStyle w:val="BookText"/>
        <w:rPr/>
      </w:pPr>
      <w:r>
        <w:rPr>
          <w:rFonts w:ascii="IRNazanin" w:hAnsi="IRNazanin" w:eastAsia="IRNazanin"/>
          <w:color w:val="111111"/>
          <w:sz w:val="28"/>
          <w:sz w:val="28"/>
          <w:szCs w:val="28"/>
          <w:rtl w:val="true"/>
          <w:lang w:bidi="fa-IR"/>
        </w:rPr>
        <w:t>الکساندر دماس</w:t>
      </w:r>
    </w:p>
    <w:p>
      <w:pPr>
        <w:pStyle w:val="BookText"/>
        <w:rPr/>
      </w:pPr>
      <w:r>
        <w:rPr>
          <w:rFonts w:ascii="IRNazanin" w:hAnsi="IRNazanin" w:eastAsia="IRNazanin"/>
          <w:color w:val="111111"/>
          <w:sz w:val="28"/>
          <w:sz w:val="28"/>
          <w:szCs w:val="28"/>
          <w:rtl w:val="true"/>
          <w:lang w:bidi="fa-IR"/>
        </w:rPr>
        <w:t>لارون مارکو</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الکساندر دوما</w:t>
      </w:r>
    </w:p>
    <w:p>
      <w:pPr>
        <w:pStyle w:val="BookText"/>
        <w:rPr/>
      </w:pPr>
      <w:r>
        <w:rPr>
          <w:rFonts w:ascii="IRNazanin" w:hAnsi="IRNazanin" w:eastAsia="IRNazanin"/>
          <w:color w:val="111111"/>
          <w:sz w:val="28"/>
          <w:sz w:val="28"/>
          <w:szCs w:val="28"/>
          <w:rtl w:val="true"/>
          <w:lang w:bidi="fa-IR"/>
        </w:rPr>
        <w:t>سرگذشت کنت دومنت کریسطو</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سه تفنگدار</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کنت دو مونت کرستو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 هوپ</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هانری چهارم</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امام بخش صهبانی، مولوی</w:t>
      </w:r>
    </w:p>
    <w:p>
      <w:pPr>
        <w:pStyle w:val="BookText"/>
        <w:rPr/>
      </w:pPr>
      <w:r>
        <w:rPr>
          <w:rFonts w:ascii="IRNazanin" w:hAnsi="IRNazanin" w:eastAsia="IRNazanin"/>
          <w:color w:val="111111"/>
          <w:sz w:val="28"/>
          <w:sz w:val="28"/>
          <w:szCs w:val="28"/>
          <w:rtl w:val="true"/>
          <w:lang w:bidi="fa-IR"/>
        </w:rPr>
        <w:t>شرح سه نثر ظهوری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امام جمعه تهران، ابوالقاسم حسنی حسینی</w:t>
      </w:r>
    </w:p>
    <w:p>
      <w:pPr>
        <w:pStyle w:val="BookText"/>
        <w:rPr/>
      </w:pPr>
      <w:r>
        <w:rPr>
          <w:rFonts w:ascii="IRNazanin" w:hAnsi="IRNazanin" w:eastAsia="IRNazanin"/>
          <w:color w:val="111111"/>
          <w:sz w:val="28"/>
          <w:sz w:val="28"/>
          <w:szCs w:val="28"/>
          <w:rtl w:val="true"/>
          <w:lang w:bidi="fa-IR"/>
        </w:rPr>
        <w:t>رسائل</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قاعدة الضرر المنفی</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امام جمعه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چهاردهی</w:t>
      </w:r>
    </w:p>
    <w:p>
      <w:pPr>
        <w:pStyle w:val="BookText"/>
        <w:rPr/>
      </w:pPr>
      <w:r>
        <w:rPr>
          <w:rFonts w:ascii="IRNazanin" w:hAnsi="IRNazanin" w:eastAsia="IRNazanin"/>
          <w:color w:val="111111"/>
          <w:sz w:val="28"/>
          <w:sz w:val="28"/>
          <w:szCs w:val="28"/>
          <w:rtl w:val="true"/>
          <w:lang w:bidi="fa-IR"/>
        </w:rPr>
        <w:t>امجد، حسین‌خان</w:t>
      </w:r>
    </w:p>
    <w:p>
      <w:pPr>
        <w:pStyle w:val="BookText"/>
        <w:rPr/>
      </w:pPr>
      <w:r>
        <w:rPr>
          <w:rFonts w:ascii="IRNazanin" w:hAnsi="IRNazanin" w:eastAsia="IRNazanin"/>
          <w:color w:val="111111"/>
          <w:sz w:val="28"/>
          <w:sz w:val="28"/>
          <w:szCs w:val="28"/>
          <w:rtl w:val="true"/>
          <w:lang w:bidi="fa-IR"/>
        </w:rPr>
        <w:t>تذکرة القلوب امجدی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امین دفتر، محمد بن عبداللّه</w:t>
      </w:r>
    </w:p>
    <w:p>
      <w:pPr>
        <w:pStyle w:val="BookText"/>
        <w:rPr/>
      </w:pPr>
      <w:r>
        <w:rPr>
          <w:rFonts w:ascii="IRNazanin" w:hAnsi="IRNazanin" w:eastAsia="IRNazanin"/>
          <w:color w:val="111111"/>
          <w:sz w:val="28"/>
          <w:sz w:val="28"/>
          <w:szCs w:val="28"/>
          <w:rtl w:val="true"/>
          <w:lang w:bidi="fa-IR"/>
        </w:rPr>
        <w:t>هانری چهارم</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امین الدوله، علیخان</w:t>
      </w:r>
    </w:p>
    <w:p>
      <w:pPr>
        <w:pStyle w:val="BookText"/>
        <w:rPr/>
      </w:pPr>
      <w:r>
        <w:rPr>
          <w:rFonts w:ascii="IRNazanin" w:hAnsi="IRNazanin" w:eastAsia="IRNazanin"/>
          <w:color w:val="111111"/>
          <w:sz w:val="28"/>
          <w:sz w:val="28"/>
          <w:szCs w:val="28"/>
          <w:rtl w:val="true"/>
          <w:lang w:bidi="fa-IR"/>
        </w:rPr>
        <w:t xml:space="preserve">سفرنامه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 حجازیه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امین یمنی بک</w:t>
      </w:r>
    </w:p>
    <w:p>
      <w:pPr>
        <w:pStyle w:val="BookText"/>
        <w:rPr/>
      </w:pPr>
      <w:r>
        <w:rPr>
          <w:rFonts w:ascii="IRNazanin" w:hAnsi="IRNazanin" w:eastAsia="IRNazanin"/>
          <w:color w:val="111111"/>
          <w:sz w:val="28"/>
          <w:sz w:val="28"/>
          <w:szCs w:val="28"/>
          <w:rtl w:val="true"/>
          <w:lang w:bidi="fa-IR"/>
        </w:rPr>
        <w:t>جذبه عشق</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امینی، امیرقلی</w:t>
      </w:r>
    </w:p>
    <w:p>
      <w:pPr>
        <w:pStyle w:val="BookText"/>
        <w:rPr/>
      </w:pPr>
      <w:r>
        <w:rPr>
          <w:rFonts w:ascii="IRNazanin" w:hAnsi="IRNazanin" w:eastAsia="IRNazanin"/>
          <w:color w:val="111111"/>
          <w:sz w:val="28"/>
          <w:sz w:val="28"/>
          <w:szCs w:val="28"/>
          <w:rtl w:val="true"/>
          <w:lang w:bidi="fa-IR"/>
        </w:rPr>
        <w:t>هزار و یک سخن در امثال و نصایح و حکم</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انصاری، مرتضی بن محمد امین</w:t>
      </w:r>
    </w:p>
    <w:p>
      <w:pPr>
        <w:pStyle w:val="BookText"/>
        <w:rPr/>
      </w:pPr>
      <w:r>
        <w:rPr>
          <w:rFonts w:ascii="IRNazanin" w:hAnsi="IRNazanin" w:eastAsia="IRNazanin"/>
          <w:color w:val="111111"/>
          <w:sz w:val="28"/>
          <w:sz w:val="28"/>
          <w:szCs w:val="28"/>
          <w:rtl w:val="true"/>
          <w:lang w:bidi="fa-IR"/>
        </w:rPr>
        <w:t xml:space="preserve">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فیما یتعلق بمسائل</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جواز التسامح فی ادلة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الرضاعیة</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المتاجر</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المشتق</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المصاهرة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مقصد الطالب فی شرح المکاسب</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الوصایا</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اهری، علی‌اکبر بن سلیمان حسین‌آبادی</w:t>
      </w:r>
    </w:p>
    <w:p>
      <w:pPr>
        <w:pStyle w:val="BookText"/>
        <w:rPr/>
      </w:pPr>
      <w:r>
        <w:rPr>
          <w:rFonts w:ascii="IRNazanin" w:hAnsi="IRNazanin" w:eastAsia="IRNazanin"/>
          <w:color w:val="111111"/>
          <w:sz w:val="28"/>
          <w:sz w:val="28"/>
          <w:szCs w:val="28"/>
          <w:rtl w:val="true"/>
          <w:lang w:bidi="fa-IR"/>
        </w:rPr>
        <w:t>المجاهد فی رد الجاحد</w:t>
      </w:r>
      <w:r>
        <w:rPr>
          <w:rFonts w:eastAsia="IRNazanin" w:cs="IRNazanin"/>
          <w:color w:val="111111"/>
          <w:sz w:val="28"/>
          <w:szCs w:val="28"/>
          <w:lang w:bidi="fa-IR"/>
        </w:rPr>
        <w:t>390</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ایروانی، افضل علی مجتهد تبریزی</w:t>
      </w:r>
    </w:p>
    <w:p>
      <w:pPr>
        <w:pStyle w:val="BookText"/>
        <w:rPr/>
      </w:pPr>
      <w:r>
        <w:rPr>
          <w:rFonts w:ascii="IRNazanin" w:hAnsi="IRNazanin" w:eastAsia="IRNazanin"/>
          <w:color w:val="111111"/>
          <w:sz w:val="28"/>
          <w:sz w:val="28"/>
          <w:szCs w:val="28"/>
          <w:rtl w:val="true"/>
          <w:lang w:bidi="fa-IR"/>
        </w:rPr>
        <w:t>حدائق العارفین</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ایروانی نجفی، علی بن عبدالحسین بن علی‌اصغر بن محمدباقر</w:t>
      </w:r>
    </w:p>
    <w:p>
      <w:pPr>
        <w:pStyle w:val="BookText"/>
        <w:rPr/>
      </w:pPr>
      <w:r>
        <w:rPr>
          <w:rFonts w:ascii="IRNazanin" w:hAnsi="IRNazanin" w:eastAsia="IRNazanin"/>
          <w:color w:val="111111"/>
          <w:sz w:val="28"/>
          <w:sz w:val="28"/>
          <w:szCs w:val="28"/>
          <w:rtl w:val="true"/>
          <w:lang w:bidi="fa-IR"/>
        </w:rPr>
        <w:t>تعلیقة علی المکاسب</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الذهب المسکوک فی اللباس المشکوک</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عقد اللئالی فی فروع العلم الاجمالی</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ایجی، علی‌اکبر بن محمدباقر</w:t>
      </w:r>
    </w:p>
    <w:p>
      <w:pPr>
        <w:pStyle w:val="BookText"/>
        <w:rPr/>
      </w:pPr>
      <w:r>
        <w:rPr>
          <w:rFonts w:ascii="IRNazanin" w:hAnsi="IRNazanin" w:eastAsia="IRNazanin"/>
          <w:color w:val="111111"/>
          <w:sz w:val="28"/>
          <w:sz w:val="28"/>
          <w:szCs w:val="28"/>
          <w:rtl w:val="true"/>
          <w:lang w:bidi="fa-IR"/>
        </w:rPr>
        <w:t xml:space="preserve">زبدة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العقاید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ایچ ای فخری پانی پتی شاگرد مولانا حالی فاضل السنة الشرقیة</w:t>
      </w:r>
    </w:p>
    <w:p>
      <w:pPr>
        <w:pStyle w:val="BookText"/>
        <w:rPr/>
      </w:pPr>
      <w:r>
        <w:rPr>
          <w:rFonts w:ascii="IRNazanin" w:hAnsi="IRNazanin" w:eastAsia="IRNazanin"/>
          <w:color w:val="111111"/>
          <w:sz w:val="28"/>
          <w:sz w:val="28"/>
          <w:szCs w:val="28"/>
          <w:rtl w:val="true"/>
          <w:lang w:bidi="fa-IR"/>
        </w:rPr>
        <w:t>فارسی بول چال</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ایمانی،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ایمانی</w:t>
      </w:r>
    </w:p>
    <w:p>
      <w:pPr>
        <w:pStyle w:val="BookText"/>
        <w:rPr/>
      </w:pPr>
      <w:r>
        <w:rPr>
          <w:rFonts w:ascii="IRNazanin" w:hAnsi="IRNazanin" w:eastAsia="IRNazanin"/>
          <w:color w:val="111111"/>
          <w:sz w:val="28"/>
          <w:sz w:val="28"/>
          <w:szCs w:val="28"/>
          <w:rtl w:val="true"/>
          <w:lang w:bidi="fa-IR"/>
        </w:rPr>
        <w:t>باباطاهر همدانی</w:t>
      </w:r>
    </w:p>
    <w:p>
      <w:pPr>
        <w:pStyle w:val="BookText"/>
        <w:rPr/>
      </w:pPr>
      <w:r>
        <w:rPr>
          <w:rFonts w:ascii="IRNazanin" w:hAnsi="IRNazanin" w:eastAsia="IRNazanin"/>
          <w:color w:val="111111"/>
          <w:sz w:val="28"/>
          <w:sz w:val="28"/>
          <w:szCs w:val="28"/>
          <w:rtl w:val="true"/>
          <w:lang w:bidi="fa-IR"/>
        </w:rPr>
        <w:t>رباعیات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باباکوهی، ابوعبدالله محمد بن عبدالله</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بارفروشی، زین‌العابدین</w:t>
      </w:r>
    </w:p>
    <w:p>
      <w:pPr>
        <w:pStyle w:val="BookText"/>
        <w:rPr/>
      </w:pPr>
      <w:r>
        <w:rPr>
          <w:rFonts w:ascii="IRNazanin" w:hAnsi="IRNazanin" w:eastAsia="IRNazanin"/>
          <w:color w:val="111111"/>
          <w:sz w:val="28"/>
          <w:sz w:val="28"/>
          <w:szCs w:val="28"/>
          <w:rtl w:val="true"/>
          <w:lang w:bidi="fa-IR"/>
        </w:rPr>
        <w:t>ذخیرة المعاد فی تکالیف العباد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بارفروشی،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بارفروشی</w:t>
      </w:r>
    </w:p>
    <w:p>
      <w:pPr>
        <w:pStyle w:val="BookText"/>
        <w:rPr/>
      </w:pPr>
      <w:r>
        <w:rPr>
          <w:rFonts w:ascii="IRNazanin" w:hAnsi="IRNazanin" w:eastAsia="IRNazanin"/>
          <w:color w:val="111111"/>
          <w:sz w:val="28"/>
          <w:sz w:val="28"/>
          <w:szCs w:val="28"/>
          <w:rtl w:val="true"/>
          <w:lang w:bidi="fa-IR"/>
        </w:rPr>
        <w:t xml:space="preserve">بارفروشی، محمد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الاسلام فی مسائل الحلال و الحرام</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بارفروشی،محمدحسن بن صفرعلی بارفروشی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شرح التصریف</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تعلیقة علی فرائد الاصول</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سراج الامة فی شرح روضة البهیة</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بارفروشی مازندرانی،محمدصالح بن فضل‌اللّه</w:t>
      </w:r>
    </w:p>
    <w:p>
      <w:pPr>
        <w:pStyle w:val="BookText"/>
        <w:rPr/>
      </w:pPr>
      <w:r>
        <w:rPr>
          <w:rFonts w:ascii="IRNazanin" w:hAnsi="IRNazanin" w:eastAsia="IRNazanin"/>
          <w:color w:val="111111"/>
          <w:sz w:val="28"/>
          <w:sz w:val="28"/>
          <w:szCs w:val="28"/>
          <w:rtl w:val="true"/>
          <w:lang w:bidi="fa-IR"/>
        </w:rPr>
        <w:t xml:space="preserve">سبیکة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کفایة الاصول</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بحرانی،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 بحرانی</w:t>
      </w:r>
    </w:p>
    <w:p>
      <w:pPr>
        <w:pStyle w:val="BookText"/>
        <w:rPr/>
      </w:pPr>
      <w:r>
        <w:rPr>
          <w:rFonts w:ascii="IRNazanin" w:hAnsi="IRNazanin" w:eastAsia="IRNazanin"/>
          <w:color w:val="111111"/>
          <w:sz w:val="28"/>
          <w:sz w:val="28"/>
          <w:szCs w:val="28"/>
          <w:rtl w:val="true"/>
          <w:lang w:bidi="fa-IR"/>
        </w:rPr>
        <w:t>بحرانی، علی بن عبدالله</w:t>
      </w:r>
    </w:p>
    <w:p>
      <w:pPr>
        <w:pStyle w:val="BookText"/>
        <w:rPr/>
      </w:pPr>
      <w:r>
        <w:rPr>
          <w:rFonts w:ascii="IRNazanin" w:hAnsi="IRNazanin" w:eastAsia="IRNazanin"/>
          <w:color w:val="111111"/>
          <w:sz w:val="28"/>
          <w:sz w:val="28"/>
          <w:szCs w:val="28"/>
          <w:rtl w:val="true"/>
          <w:lang w:bidi="fa-IR"/>
        </w:rPr>
        <w:t>منار الهدی فی اثبات النقص علی ائمة الاثناعشر النجباء</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بحرانی، میثم بن علی بن میثم، کمال‌الدین</w:t>
      </w:r>
    </w:p>
    <w:p>
      <w:pPr>
        <w:pStyle w:val="BookText"/>
        <w:rPr/>
      </w:pPr>
      <w:r>
        <w:rPr>
          <w:rFonts w:ascii="IRNazanin" w:hAnsi="IRNazanin" w:eastAsia="IRNazanin"/>
          <w:color w:val="111111"/>
          <w:sz w:val="28"/>
          <w:sz w:val="28"/>
          <w:szCs w:val="28"/>
          <w:rtl w:val="true"/>
          <w:lang w:bidi="fa-IR"/>
        </w:rPr>
        <w:t>مصباح السالکین فی شرح نهج‌البلاغه</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بحرانی، هاشم بن سلیمان</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غایة المرام و حجة الخصام فی تعیین الامام من طریق الخاص و العام</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معالم الزلفی فی معارف النشأة الاولی و الاخری</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بحرانی، یوسف بن احمد</w:t>
      </w:r>
    </w:p>
    <w:p>
      <w:pPr>
        <w:pStyle w:val="BookText"/>
        <w:rPr/>
      </w:pPr>
      <w:r>
        <w:rPr>
          <w:rFonts w:ascii="IRNazanin" w:hAnsi="IRNazanin" w:eastAsia="IRNazanin"/>
          <w:color w:val="111111"/>
          <w:sz w:val="28"/>
          <w:sz w:val="28"/>
          <w:szCs w:val="28"/>
          <w:rtl w:val="true"/>
          <w:lang w:bidi="fa-IR"/>
        </w:rPr>
        <w:t>انیس الخاطر و جلیس المسافر</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الحدائق الناظرة فی احکام العترة الطاهرة</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الدرة النجفیّة فی الملتقطات الیوسفیة</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لؤلؤة البحرین فی الاجازة لقرتی العین</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بحرالعلوم،مهدی‌بن‌مرتضی حسینی طباطبایی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بخاری، علی حسن خان بهادر حسینی</w:t>
      </w:r>
    </w:p>
    <w:p>
      <w:pPr>
        <w:pStyle w:val="BookText"/>
        <w:rPr/>
      </w:pPr>
      <w:r>
        <w:rPr>
          <w:rFonts w:ascii="IRNazanin" w:hAnsi="IRNazanin" w:eastAsia="IRNazanin"/>
          <w:color w:val="111111"/>
          <w:sz w:val="28"/>
          <w:sz w:val="28"/>
          <w:szCs w:val="28"/>
          <w:rtl w:val="true"/>
          <w:lang w:bidi="fa-IR"/>
        </w:rPr>
        <w:t>صبح گلشن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بخاری، محمد بن اسماعیل</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بخاری نقشبندی احراری، درویش محمد</w:t>
      </w:r>
    </w:p>
    <w:p>
      <w:pPr>
        <w:pStyle w:val="BookText"/>
        <w:rPr/>
      </w:pPr>
      <w:r>
        <w:rPr>
          <w:rFonts w:ascii="IRNazanin" w:hAnsi="IRNazanin" w:eastAsia="IRNazanin"/>
          <w:color w:val="111111"/>
          <w:sz w:val="28"/>
          <w:sz w:val="28"/>
          <w:szCs w:val="28"/>
          <w:rtl w:val="true"/>
          <w:lang w:bidi="fa-IR"/>
        </w:rPr>
        <w:t>لب لباب</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بدایع نگار آستان قدس، فضل‌الله</w:t>
      </w:r>
    </w:p>
    <w:p>
      <w:pPr>
        <w:pStyle w:val="BookText"/>
        <w:rPr/>
      </w:pPr>
      <w:r>
        <w:rPr>
          <w:rFonts w:ascii="IRNazanin" w:hAnsi="IRNazanin" w:eastAsia="IRNazanin"/>
          <w:color w:val="111111"/>
          <w:sz w:val="28"/>
          <w:sz w:val="28"/>
          <w:szCs w:val="28"/>
          <w:rtl w:val="true"/>
          <w:lang w:bidi="fa-IR"/>
        </w:rPr>
        <w:t>تاریخ نام ادبی و اخلاقی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بدایع نگار، سیدمهدی حسینی تفرشی</w:t>
      </w:r>
    </w:p>
    <w:p>
      <w:pPr>
        <w:pStyle w:val="BookText"/>
        <w:rPr/>
      </w:pPr>
      <w:r>
        <w:rPr>
          <w:rFonts w:ascii="IRNazanin" w:hAnsi="IRNazanin" w:eastAsia="IRNazanin"/>
          <w:color w:val="111111"/>
          <w:sz w:val="28"/>
          <w:sz w:val="28"/>
          <w:szCs w:val="28"/>
          <w:rtl w:val="true"/>
          <w:lang w:bidi="fa-IR"/>
        </w:rPr>
        <w:t>افتضاح الکافرین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بدایع الاحکام فی فقه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بدایع المهدویة</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بدایع الاسرار</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بدایع الانوار در احوالات سابع الائمة الاطهار</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بدایع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لاهوتی تفرشی</w:t>
      </w:r>
    </w:p>
    <w:p>
      <w:pPr>
        <w:pStyle w:val="BookText"/>
        <w:rPr/>
      </w:pPr>
      <w:r>
        <w:rPr>
          <w:rFonts w:ascii="IRNazanin" w:hAnsi="IRNazanin" w:eastAsia="IRNazanin"/>
          <w:color w:val="111111"/>
          <w:sz w:val="28"/>
          <w:sz w:val="28"/>
          <w:szCs w:val="28"/>
          <w:rtl w:val="true"/>
          <w:lang w:bidi="fa-IR"/>
        </w:rPr>
        <w:t xml:space="preserve">بدایع نگار، محمدابراهیم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تهرانی</w:t>
      </w:r>
    </w:p>
    <w:p>
      <w:pPr>
        <w:pStyle w:val="BookText"/>
        <w:rPr/>
      </w:pPr>
      <w:r>
        <w:rPr>
          <w:rFonts w:ascii="IRNazanin" w:hAnsi="IRNazanin" w:eastAsia="IRNazanin"/>
          <w:color w:val="111111"/>
          <w:sz w:val="28"/>
          <w:sz w:val="28"/>
          <w:szCs w:val="28"/>
          <w:rtl w:val="true"/>
          <w:lang w:bidi="fa-IR"/>
        </w:rPr>
        <w:t>برزنجی، زین‌العابدین</w:t>
      </w:r>
    </w:p>
    <w:p>
      <w:pPr>
        <w:pStyle w:val="BookText"/>
        <w:rPr/>
      </w:pPr>
      <w:r>
        <w:rPr>
          <w:rFonts w:ascii="IRNazanin" w:hAnsi="IRNazanin" w:eastAsia="IRNazanin"/>
          <w:color w:val="111111"/>
          <w:sz w:val="28"/>
          <w:sz w:val="28"/>
          <w:szCs w:val="28"/>
          <w:rtl w:val="true"/>
          <w:lang w:bidi="fa-IR"/>
        </w:rPr>
        <w:t xml:space="preserve">مولودیه حضرت پیامبر صلی‌الله‌علیه‌و‌آله‌وسلم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برغانی قزوینی، محمدصالح بن احمد</w:t>
      </w:r>
    </w:p>
    <w:p>
      <w:pPr>
        <w:pStyle w:val="BookText"/>
        <w:rPr/>
      </w:pPr>
      <w:r>
        <w:rPr>
          <w:rFonts w:ascii="IRNazanin" w:hAnsi="IRNazanin" w:eastAsia="IRNazanin"/>
          <w:color w:val="111111"/>
          <w:sz w:val="28"/>
          <w:sz w:val="28"/>
          <w:szCs w:val="28"/>
          <w:rtl w:val="true"/>
          <w:lang w:bidi="fa-IR"/>
        </w:rPr>
        <w:t>مخزن البکاء</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برغانی شهید ثالث، محمدتقی بن محمد</w:t>
      </w:r>
    </w:p>
    <w:p>
      <w:pPr>
        <w:pStyle w:val="BookText"/>
        <w:rPr/>
      </w:pPr>
      <w:r>
        <w:rPr>
          <w:rFonts w:ascii="IRNazanin" w:hAnsi="IRNazanin" w:eastAsia="IRNazanin"/>
          <w:color w:val="111111"/>
          <w:sz w:val="28"/>
          <w:sz w:val="28"/>
          <w:szCs w:val="28"/>
          <w:rtl w:val="true"/>
          <w:lang w:bidi="fa-IR"/>
        </w:rPr>
        <w:t>مجالس المتقین</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بروجردی، اسماعیل بن فخرالدین بن اسداللّه</w:t>
      </w:r>
    </w:p>
    <w:p>
      <w:pPr>
        <w:pStyle w:val="BookText"/>
        <w:rPr/>
      </w:pPr>
      <w:r>
        <w:rPr>
          <w:rFonts w:ascii="IRNazanin" w:hAnsi="IRNazanin" w:eastAsia="IRNazanin"/>
          <w:color w:val="111111"/>
          <w:sz w:val="28"/>
          <w:sz w:val="28"/>
          <w:szCs w:val="28"/>
          <w:rtl w:val="true"/>
          <w:lang w:bidi="fa-IR"/>
        </w:rPr>
        <w:t>سرور العاشقین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بروجردی، اسماعیل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بروجردی</w:t>
      </w:r>
    </w:p>
    <w:p>
      <w:pPr>
        <w:pStyle w:val="BookText"/>
        <w:rPr/>
      </w:pPr>
      <w:r>
        <w:rPr>
          <w:rFonts w:ascii="IRNazanin" w:hAnsi="IRNazanin" w:eastAsia="IRNazanin"/>
          <w:color w:val="111111"/>
          <w:sz w:val="28"/>
          <w:sz w:val="28"/>
          <w:szCs w:val="28"/>
          <w:rtl w:val="true"/>
          <w:lang w:bidi="fa-IR"/>
        </w:rPr>
        <w:t>بروجردی، حسین بن علی طباطبایی</w:t>
      </w:r>
    </w:p>
    <w:p>
      <w:pPr>
        <w:pStyle w:val="BookText"/>
        <w:rPr/>
      </w:pPr>
      <w:r>
        <w:rPr>
          <w:rFonts w:ascii="IRNazanin" w:hAnsi="IRNazanin" w:eastAsia="IRNazanin"/>
          <w:color w:val="111111"/>
          <w:sz w:val="28"/>
          <w:sz w:val="28"/>
          <w:szCs w:val="28"/>
          <w:rtl w:val="true"/>
          <w:lang w:bidi="fa-IR"/>
        </w:rPr>
        <w:t>انیس المقلدین فی احکام الدین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بروجردی، علی‌اصغر بن علی‌اکبر</w:t>
      </w:r>
    </w:p>
    <w:p>
      <w:pPr>
        <w:pStyle w:val="BookText"/>
        <w:rPr/>
      </w:pPr>
      <w:r>
        <w:rPr>
          <w:rFonts w:ascii="IRNazanin" w:hAnsi="IRNazanin" w:eastAsia="IRNazanin"/>
          <w:color w:val="111111"/>
          <w:sz w:val="28"/>
          <w:sz w:val="28"/>
          <w:szCs w:val="28"/>
          <w:rtl w:val="true"/>
          <w:lang w:bidi="fa-IR"/>
        </w:rPr>
        <w:t>نورالانوار در آثار ظهور و رجعت ائمه اطهار</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بروجردی، محمد</w:t>
      </w:r>
    </w:p>
    <w:p>
      <w:pPr>
        <w:pStyle w:val="BookText"/>
        <w:rPr/>
      </w:pPr>
      <w:r>
        <w:rPr>
          <w:rFonts w:ascii="IRNazanin" w:hAnsi="IRNazanin" w:eastAsia="IRNazanin"/>
          <w:color w:val="111111"/>
          <w:sz w:val="28"/>
          <w:sz w:val="28"/>
          <w:szCs w:val="28"/>
          <w:rtl w:val="true"/>
          <w:lang w:bidi="fa-IR"/>
        </w:rPr>
        <w:t>مراسله‌ای به پسرش میرزا کاظم</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بروجردی، محمدحسین بن باقر</w:t>
      </w:r>
    </w:p>
    <w:p>
      <w:pPr>
        <w:pStyle w:val="BookText"/>
        <w:rPr/>
      </w:pPr>
      <w:r>
        <w:rPr>
          <w:rFonts w:ascii="IRNazanin" w:hAnsi="IRNazanin" w:eastAsia="IRNazanin"/>
          <w:color w:val="111111"/>
          <w:sz w:val="28"/>
          <w:sz w:val="28"/>
          <w:szCs w:val="28"/>
          <w:rtl w:val="true"/>
          <w:lang w:bidi="fa-IR"/>
        </w:rPr>
        <w:t xml:space="preserve">نص الجلی فی امامة سیدنا علی علیه‌السلام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بروجردی،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 بروجردی</w:t>
      </w:r>
    </w:p>
    <w:p>
      <w:pPr>
        <w:pStyle w:val="BookText"/>
        <w:rPr/>
      </w:pPr>
      <w:r>
        <w:rPr>
          <w:rFonts w:ascii="IRNazanin" w:hAnsi="IRNazanin" w:eastAsia="IRNazanin"/>
          <w:color w:val="111111"/>
          <w:sz w:val="28"/>
          <w:sz w:val="28"/>
          <w:szCs w:val="28"/>
          <w:rtl w:val="true"/>
          <w:lang w:bidi="fa-IR"/>
        </w:rPr>
        <w:t>بروجردی، محمدتقی</w:t>
      </w:r>
    </w:p>
    <w:p>
      <w:pPr>
        <w:pStyle w:val="BookText"/>
        <w:rPr/>
      </w:pPr>
      <w:r>
        <w:rPr>
          <w:rFonts w:ascii="IRNazanin" w:hAnsi="IRNazanin" w:eastAsia="IRNazanin"/>
          <w:color w:val="111111"/>
          <w:sz w:val="28"/>
          <w:sz w:val="28"/>
          <w:szCs w:val="28"/>
          <w:rtl w:val="true"/>
          <w:lang w:bidi="fa-IR"/>
        </w:rPr>
        <w:t xml:space="preserve">مواعظ تقویه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مجلس</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بروجردی،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طباطبایی</w:t>
      </w:r>
    </w:p>
    <w:p>
      <w:pPr>
        <w:pStyle w:val="BookText"/>
        <w:rPr/>
      </w:pPr>
      <w:r>
        <w:rPr>
          <w:rFonts w:ascii="IRNazanin" w:hAnsi="IRNazanin" w:eastAsia="IRNazanin"/>
          <w:color w:val="111111"/>
          <w:sz w:val="28"/>
          <w:sz w:val="28"/>
          <w:szCs w:val="28"/>
          <w:rtl w:val="true"/>
          <w:lang w:bidi="fa-IR"/>
        </w:rPr>
        <w:t>برهان، علی بن ابراهیم، درویش</w:t>
      </w:r>
    </w:p>
    <w:p>
      <w:pPr>
        <w:pStyle w:val="BookText"/>
        <w:rPr/>
      </w:pPr>
      <w:r>
        <w:rPr>
          <w:rFonts w:ascii="IRNazanin" w:hAnsi="IRNazanin" w:eastAsia="IRNazanin"/>
          <w:color w:val="111111"/>
          <w:sz w:val="28"/>
          <w:sz w:val="28"/>
          <w:szCs w:val="28"/>
          <w:rtl w:val="true"/>
          <w:lang w:bidi="fa-IR"/>
        </w:rPr>
        <w:t>در بحر مناقب فی تفضیل علی بن ابی‌طالب</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برهان تبریزی، محمدحسین بن خلف</w:t>
      </w:r>
    </w:p>
    <w:p>
      <w:pPr>
        <w:pStyle w:val="BookText"/>
        <w:rPr/>
      </w:pPr>
      <w:r>
        <w:rPr>
          <w:rFonts w:ascii="IRNazanin" w:hAnsi="IRNazanin" w:eastAsia="IRNazanin"/>
          <w:color w:val="111111"/>
          <w:sz w:val="28"/>
          <w:sz w:val="28"/>
          <w:szCs w:val="28"/>
          <w:rtl w:val="true"/>
          <w:lang w:bidi="fa-IR"/>
        </w:rPr>
        <w:t>برهان قاطع</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بریلوی، سعید احمد صاحب سعید</w:t>
      </w:r>
    </w:p>
    <w:p>
      <w:pPr>
        <w:pStyle w:val="BookText"/>
        <w:rPr/>
      </w:pPr>
      <w:r>
        <w:rPr>
          <w:rFonts w:ascii="IRNazanin" w:hAnsi="IRNazanin" w:eastAsia="IRNazanin"/>
          <w:color w:val="111111"/>
          <w:sz w:val="28"/>
          <w:sz w:val="28"/>
          <w:szCs w:val="28"/>
          <w:rtl w:val="true"/>
          <w:lang w:bidi="fa-IR"/>
        </w:rPr>
        <w:t>شرح حال خیام نیشابوری</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بزرگ علوی</w:t>
      </w:r>
    </w:p>
    <w:p>
      <w:pPr>
        <w:pStyle w:val="BookText"/>
        <w:rPr/>
      </w:pPr>
      <w:r>
        <w:rPr>
          <w:rFonts w:ascii="IRNazanin" w:hAnsi="IRNazanin" w:eastAsia="IRNazanin"/>
          <w:color w:val="111111"/>
          <w:sz w:val="28"/>
          <w:sz w:val="28"/>
          <w:szCs w:val="28"/>
          <w:rtl w:val="true"/>
          <w:lang w:bidi="fa-IR"/>
        </w:rPr>
        <w:t xml:space="preserve">پلیس ینکی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بسطامی، علی بن طیفور</w:t>
      </w:r>
    </w:p>
    <w:p>
      <w:pPr>
        <w:pStyle w:val="BookText"/>
        <w:rPr/>
      </w:pPr>
      <w:r>
        <w:rPr>
          <w:rFonts w:ascii="IRNazanin" w:hAnsi="IRNazanin" w:eastAsia="IRNazanin"/>
          <w:color w:val="111111"/>
          <w:sz w:val="28"/>
          <w:sz w:val="28"/>
          <w:szCs w:val="28"/>
          <w:rtl w:val="true"/>
          <w:lang w:bidi="fa-IR"/>
        </w:rPr>
        <w:t>زینة المتقین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بسطامی،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بسطامی</w:t>
      </w:r>
    </w:p>
    <w:p>
      <w:pPr>
        <w:pStyle w:val="BookText"/>
        <w:rPr/>
      </w:pPr>
      <w:r>
        <w:rPr>
          <w:rFonts w:ascii="IRNazanin" w:hAnsi="IRNazanin" w:eastAsia="IRNazanin"/>
          <w:color w:val="111111"/>
          <w:sz w:val="28"/>
          <w:sz w:val="28"/>
          <w:szCs w:val="28"/>
          <w:rtl w:val="true"/>
          <w:lang w:bidi="fa-IR"/>
        </w:rPr>
        <w:t>نوروز علی بن محمدباقر بسطامی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امواج البکاء</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تحفة الرضویة</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ذخیرة المعاد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سراج المتهجدین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سفینة النجات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بسمل شیرازی، علی‌اکبر نواب</w:t>
      </w:r>
    </w:p>
    <w:p>
      <w:pPr>
        <w:pStyle w:val="BookText"/>
        <w:rPr/>
      </w:pPr>
      <w:r>
        <w:rPr>
          <w:rFonts w:ascii="IRNazanin" w:hAnsi="IRNazanin" w:eastAsia="IRNazanin"/>
          <w:color w:val="111111"/>
          <w:sz w:val="28"/>
          <w:sz w:val="28"/>
          <w:szCs w:val="28"/>
          <w:rtl w:val="true"/>
          <w:lang w:bidi="fa-IR"/>
        </w:rPr>
        <w:t xml:space="preserve">بحراللئالی در شرح حالات امام جعفرصادق علیه‌السلام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بطلیوسی، عاصم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شرح دیوان امرؤ القیس</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بقلی شیرازی، روزبهان</w:t>
      </w:r>
    </w:p>
    <w:p>
      <w:pPr>
        <w:pStyle w:val="BookText"/>
        <w:rPr/>
      </w:pPr>
      <w:r>
        <w:rPr>
          <w:rFonts w:ascii="Amiri" w:hAnsi="Amiri" w:eastAsia="Amiri" w:cs="Amiri"/>
          <w:color w:val="111111"/>
          <w:sz w:val="28"/>
          <w:sz w:val="28"/>
          <w:szCs w:val="28"/>
          <w:rtl w:val="true"/>
          <w:lang w:bidi="ar-SA"/>
        </w:rPr>
        <w:t>رسالة القدس</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بلاغی نائینی، عبدالحجة</w:t>
      </w:r>
    </w:p>
    <w:p>
      <w:pPr>
        <w:pStyle w:val="BookText"/>
        <w:rPr/>
      </w:pPr>
      <w:r>
        <w:rPr>
          <w:rFonts w:ascii="IRNazanin" w:hAnsi="IRNazanin" w:eastAsia="IRNazanin"/>
          <w:color w:val="111111"/>
          <w:sz w:val="28"/>
          <w:sz w:val="28"/>
          <w:szCs w:val="28"/>
          <w:rtl w:val="true"/>
          <w:lang w:bidi="fa-IR"/>
        </w:rPr>
        <w:t xml:space="preserve">مقلاد الرشاد فی المؤنثات السماعیة و الاضداد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بلعمی،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w:t>
      </w:r>
    </w:p>
    <w:p>
      <w:pPr>
        <w:pStyle w:val="BookText"/>
        <w:rPr/>
      </w:pPr>
      <w:r>
        <w:rPr>
          <w:rFonts w:ascii="IRNazanin" w:hAnsi="IRNazanin" w:eastAsia="IRNazanin"/>
          <w:color w:val="111111"/>
          <w:sz w:val="28"/>
          <w:sz w:val="28"/>
          <w:szCs w:val="28"/>
          <w:rtl w:val="true"/>
          <w:lang w:bidi="fa-IR"/>
        </w:rPr>
        <w:t>ترجمه تاریخ طبری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بنیان حلبی ساز انگلیسی</w:t>
      </w:r>
    </w:p>
    <w:p>
      <w:pPr>
        <w:pStyle w:val="BookText"/>
        <w:rPr/>
      </w:pPr>
      <w:r>
        <w:rPr>
          <w:rFonts w:ascii="IRNazanin" w:hAnsi="IRNazanin" w:eastAsia="IRNazanin"/>
          <w:color w:val="111111"/>
          <w:sz w:val="28"/>
          <w:sz w:val="28"/>
          <w:szCs w:val="28"/>
          <w:rtl w:val="true"/>
          <w:lang w:bidi="fa-IR"/>
        </w:rPr>
        <w:t xml:space="preserve">سیاست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 به جهان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بهار، پیک چند</w:t>
      </w:r>
    </w:p>
    <w:p>
      <w:pPr>
        <w:pStyle w:val="BookText"/>
        <w:rPr/>
      </w:pPr>
      <w:r>
        <w:rPr>
          <w:rFonts w:ascii="IRNazanin" w:hAnsi="IRNazanin" w:eastAsia="IRNazanin"/>
          <w:color w:val="111111"/>
          <w:sz w:val="28"/>
          <w:sz w:val="28"/>
          <w:szCs w:val="28"/>
          <w:rtl w:val="true"/>
          <w:lang w:bidi="fa-IR"/>
        </w:rPr>
        <w:t>خلاصه بهار عجم</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بهاری همدانی، محمدباقر بن محمدجعفر</w:t>
      </w:r>
    </w:p>
    <w:p>
      <w:pPr>
        <w:pStyle w:val="BookText"/>
        <w:rPr/>
      </w:pPr>
      <w:r>
        <w:rPr>
          <w:rFonts w:ascii="IRNazanin" w:hAnsi="IRNazanin" w:eastAsia="IRNazanin"/>
          <w:color w:val="111111"/>
          <w:sz w:val="28"/>
          <w:sz w:val="28"/>
          <w:szCs w:val="28"/>
          <w:rtl w:val="true"/>
          <w:lang w:bidi="fa-IR"/>
        </w:rPr>
        <w:t>دره نجفیه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بهاءالدین</w:t>
      </w:r>
    </w:p>
    <w:p>
      <w:pPr>
        <w:pStyle w:val="BookText"/>
        <w:rPr/>
      </w:pPr>
      <w:r>
        <w:rPr>
          <w:rFonts w:ascii="IRNazanin" w:hAnsi="IRNazanin" w:eastAsia="IRNazanin"/>
          <w:color w:val="111111"/>
          <w:sz w:val="28"/>
          <w:sz w:val="28"/>
          <w:szCs w:val="28"/>
          <w:rtl w:val="true"/>
          <w:lang w:bidi="fa-IR"/>
        </w:rPr>
        <w:t>بهبهانی، عبدالله بن ابوالقاسم موسوی بلادی</w:t>
      </w:r>
    </w:p>
    <w:p>
      <w:pPr>
        <w:pStyle w:val="BookText"/>
        <w:rPr/>
      </w:pPr>
      <w:r>
        <w:rPr>
          <w:rFonts w:ascii="IRNazanin" w:hAnsi="IRNazanin" w:eastAsia="IRNazanin"/>
          <w:color w:val="111111"/>
          <w:sz w:val="28"/>
          <w:sz w:val="28"/>
          <w:szCs w:val="28"/>
          <w:rtl w:val="true"/>
          <w:lang w:bidi="fa-IR"/>
        </w:rPr>
        <w:t>الردود السته علی ابن تیمیّه</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بهبهانی، عبدالله بن محمد</w:t>
      </w:r>
    </w:p>
    <w:p>
      <w:pPr>
        <w:pStyle w:val="BookText"/>
        <w:rPr/>
      </w:pPr>
      <w:r>
        <w:rPr>
          <w:rFonts w:ascii="IRNazanin" w:hAnsi="IRNazanin" w:eastAsia="IRNazanin"/>
          <w:color w:val="111111"/>
          <w:sz w:val="28"/>
          <w:sz w:val="28"/>
          <w:szCs w:val="28"/>
          <w:rtl w:val="true"/>
          <w:lang w:bidi="fa-IR"/>
        </w:rPr>
        <w:t>ولایة الائمة</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بهبهانی کربلایی، احمد محمدباقر موسوی</w:t>
      </w:r>
    </w:p>
    <w:p>
      <w:pPr>
        <w:pStyle w:val="BookText"/>
        <w:rPr/>
      </w:pPr>
      <w:r>
        <w:rPr>
          <w:rFonts w:ascii="IRNazanin" w:hAnsi="IRNazanin" w:eastAsia="IRNazanin"/>
          <w:color w:val="111111"/>
          <w:sz w:val="28"/>
          <w:sz w:val="28"/>
          <w:szCs w:val="28"/>
          <w:rtl w:val="true"/>
          <w:lang w:bidi="fa-IR"/>
        </w:rPr>
        <w:t>معین الوارثین</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بهبهانی،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p>
    <w:p>
      <w:pPr>
        <w:pStyle w:val="BookText"/>
        <w:rPr/>
      </w:pPr>
      <w:r>
        <w:rPr>
          <w:rFonts w:ascii="IRNazanin" w:hAnsi="IRNazanin" w:eastAsia="IRNazanin"/>
          <w:color w:val="111111"/>
          <w:sz w:val="28"/>
          <w:sz w:val="28"/>
          <w:szCs w:val="28"/>
          <w:rtl w:val="true"/>
          <w:lang w:bidi="fa-IR"/>
        </w:rPr>
        <w:t>بهرام رستم خسرو نصرآبادی</w:t>
      </w:r>
    </w:p>
    <w:p>
      <w:pPr>
        <w:pStyle w:val="BookText"/>
        <w:rPr/>
      </w:pPr>
      <w:r>
        <w:rPr>
          <w:rFonts w:ascii="IRNazanin" w:hAnsi="IRNazanin" w:eastAsia="IRNazanin"/>
          <w:color w:val="111111"/>
          <w:sz w:val="28"/>
          <w:sz w:val="28"/>
          <w:szCs w:val="28"/>
          <w:rtl w:val="true"/>
          <w:lang w:bidi="fa-IR"/>
        </w:rPr>
        <w:t>آئین هوشنگ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بهمنیار کرمانی،احمدخان بن‌محمدعلی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و نحو</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بوذرجمهر، حکیم</w:t>
      </w:r>
    </w:p>
    <w:p>
      <w:pPr>
        <w:pStyle w:val="BookText"/>
        <w:rPr/>
      </w:pPr>
      <w:r>
        <w:rPr>
          <w:rFonts w:ascii="IRNazanin" w:hAnsi="IRNazanin" w:eastAsia="IRNazanin"/>
          <w:color w:val="111111"/>
          <w:sz w:val="28"/>
          <w:sz w:val="28"/>
          <w:szCs w:val="28"/>
          <w:rtl w:val="true"/>
          <w:lang w:bidi="fa-IR"/>
        </w:rPr>
        <w:t xml:space="preserve">اختلاج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بوذرجمهر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بوصیری،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w:t>
      </w:r>
    </w:p>
    <w:p>
      <w:pPr>
        <w:pStyle w:val="BookText"/>
        <w:rPr/>
      </w:pPr>
      <w:r>
        <w:rPr>
          <w:rFonts w:ascii="IRNazanin" w:hAnsi="IRNazanin" w:eastAsia="IRNazanin"/>
          <w:color w:val="111111"/>
          <w:sz w:val="28"/>
          <w:sz w:val="28"/>
          <w:szCs w:val="28"/>
          <w:rtl w:val="true"/>
          <w:lang w:bidi="fa-IR"/>
        </w:rPr>
        <w:t xml:space="preserve">قصیدة البردة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 فی مدح خیر البریة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بیدل رودباری قزوینی، قربان بن رمضان</w:t>
      </w:r>
    </w:p>
    <w:p>
      <w:pPr>
        <w:pStyle w:val="BookText"/>
        <w:rPr/>
      </w:pPr>
      <w:r>
        <w:rPr>
          <w:rFonts w:ascii="IRNazanin" w:hAnsi="IRNazanin" w:eastAsia="IRNazanin"/>
          <w:color w:val="111111"/>
          <w:sz w:val="28"/>
          <w:sz w:val="28"/>
          <w:szCs w:val="28"/>
          <w:rtl w:val="true"/>
          <w:lang w:bidi="fa-IR"/>
        </w:rPr>
        <w:t>ماتمکده</w:t>
      </w:r>
      <w:r>
        <w:rPr>
          <w:rFonts w:eastAsia="IRNazanin" w:cs="IRNazanin"/>
          <w:color w:val="111111"/>
          <w:sz w:val="28"/>
          <w:szCs w:val="28"/>
          <w:lang w:bidi="fa-IR"/>
        </w:rPr>
        <w:t>191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بیدل دهلوی، عبدالقادر بن عبدالخالق</w:t>
      </w:r>
    </w:p>
    <w:p>
      <w:pPr>
        <w:pStyle w:val="BookText"/>
        <w:rPr/>
      </w:pPr>
      <w:r>
        <w:rPr>
          <w:rFonts w:ascii="IRNazanin" w:hAnsi="IRNazanin" w:eastAsia="IRNazanin"/>
          <w:color w:val="111111"/>
          <w:sz w:val="28"/>
          <w:sz w:val="28"/>
          <w:szCs w:val="28"/>
          <w:rtl w:val="true"/>
          <w:lang w:bidi="fa-IR"/>
        </w:rPr>
        <w:t>رقعات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بیدل کرمانشاهی، محمد بن علی محمد مازندرانی</w:t>
      </w:r>
    </w:p>
    <w:p>
      <w:pPr>
        <w:pStyle w:val="BookText"/>
        <w:rPr/>
      </w:pPr>
      <w:r>
        <w:rPr>
          <w:rFonts w:ascii="IRNazanin" w:hAnsi="IRNazanin" w:eastAsia="IRNazanin"/>
          <w:color w:val="111111"/>
          <w:sz w:val="28"/>
          <w:sz w:val="28"/>
          <w:szCs w:val="28"/>
          <w:rtl w:val="true"/>
          <w:lang w:bidi="fa-IR"/>
        </w:rPr>
        <w:t>تحفة الذاکرین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بیرجندی، محمد</w:t>
      </w:r>
    </w:p>
    <w:p>
      <w:pPr>
        <w:pStyle w:val="BookText"/>
        <w:rPr/>
      </w:pPr>
      <w:r>
        <w:rPr>
          <w:rFonts w:ascii="IRNazanin" w:hAnsi="IRNazanin" w:eastAsia="IRNazanin"/>
          <w:color w:val="111111"/>
          <w:sz w:val="28"/>
          <w:sz w:val="28"/>
          <w:szCs w:val="28"/>
          <w:rtl w:val="true"/>
          <w:lang w:bidi="fa-IR"/>
        </w:rPr>
        <w:t>جامع محمدی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جوار الصرف</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بیرجندی،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بیرجندی</w:t>
      </w:r>
    </w:p>
    <w:p>
      <w:pPr>
        <w:pStyle w:val="BookText"/>
        <w:rPr/>
      </w:pPr>
      <w:r>
        <w:rPr>
          <w:rFonts w:ascii="IRNazanin" w:hAnsi="IRNazanin" w:eastAsia="IRNazanin"/>
          <w:color w:val="111111"/>
          <w:sz w:val="28"/>
          <w:sz w:val="28"/>
          <w:szCs w:val="28"/>
          <w:rtl w:val="true"/>
          <w:lang w:bidi="fa-IR"/>
        </w:rPr>
        <w:t xml:space="preserve">بیگدلی،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w:t>
      </w:r>
    </w:p>
    <w:p>
      <w:pPr>
        <w:pStyle w:val="BookText"/>
        <w:rPr/>
      </w:pPr>
      <w:r>
        <w:rPr>
          <w:rFonts w:ascii="IRNazanin" w:hAnsi="IRNazanin" w:eastAsia="IRNazanin"/>
          <w:color w:val="111111"/>
          <w:sz w:val="28"/>
          <w:sz w:val="28"/>
          <w:szCs w:val="28"/>
          <w:rtl w:val="true"/>
          <w:lang w:bidi="fa-IR"/>
        </w:rPr>
        <w:t>بیهقی، ابوالفضل</w:t>
      </w:r>
    </w:p>
    <w:p>
      <w:pPr>
        <w:pStyle w:val="BookText"/>
        <w:rPr/>
      </w:pPr>
      <w:r>
        <w:rPr>
          <w:rFonts w:ascii="IRNazanin" w:hAnsi="IRNazanin" w:eastAsia="IRNazanin"/>
          <w:color w:val="111111"/>
          <w:sz w:val="28"/>
          <w:sz w:val="28"/>
          <w:szCs w:val="28"/>
          <w:rtl w:val="true"/>
          <w:lang w:bidi="fa-IR"/>
        </w:rPr>
        <w:t>تاریخ بیهقی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بیهقی، علی،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ظهیرالدین</w:t>
      </w:r>
    </w:p>
    <w:p>
      <w:pPr>
        <w:pStyle w:val="BookText"/>
        <w:rPr/>
      </w:pPr>
      <w:r>
        <w:rPr>
          <w:rFonts w:ascii="Amiri" w:hAnsi="Amiri" w:eastAsia="Amiri" w:cs="Amiri"/>
          <w:color w:val="111111"/>
          <w:sz w:val="28"/>
          <w:sz w:val="28"/>
          <w:szCs w:val="28"/>
          <w:rtl w:val="true"/>
          <w:lang w:bidi="ar-SA"/>
        </w:rPr>
        <w:t>درة الاخبار و لمعة الانوار</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پادری دیویس</w:t>
      </w:r>
    </w:p>
    <w:p>
      <w:pPr>
        <w:pStyle w:val="BookText"/>
        <w:rPr/>
      </w:pPr>
      <w:r>
        <w:rPr>
          <w:rFonts w:ascii="IRNazanin" w:hAnsi="IRNazanin" w:eastAsia="IRNazanin"/>
          <w:color w:val="111111"/>
          <w:sz w:val="28"/>
          <w:sz w:val="28"/>
          <w:szCs w:val="28"/>
          <w:rtl w:val="true"/>
          <w:lang w:bidi="fa-IR"/>
        </w:rPr>
        <w:t>ترجمه تاریخ انگلستان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پرتو، علیرضا، میرزا آقاجان</w:t>
      </w:r>
    </w:p>
    <w:p>
      <w:pPr>
        <w:pStyle w:val="BookText"/>
        <w:rPr/>
      </w:pPr>
      <w:r>
        <w:rPr>
          <w:rFonts w:ascii="IRNazanin" w:hAnsi="IRNazanin" w:eastAsia="IRNazanin"/>
          <w:color w:val="111111"/>
          <w:sz w:val="28"/>
          <w:sz w:val="28"/>
          <w:szCs w:val="28"/>
          <w:rtl w:val="true"/>
          <w:lang w:bidi="fa-IR"/>
        </w:rPr>
        <w:t>دیوان پرتو</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پرویزخان سلماسی ذهبی</w:t>
      </w:r>
    </w:p>
    <w:p>
      <w:pPr>
        <w:pStyle w:val="BookText"/>
        <w:rPr/>
      </w:pPr>
      <w:r>
        <w:rPr>
          <w:rFonts w:ascii="IRNazanin" w:hAnsi="IRNazanin" w:eastAsia="IRNazanin"/>
          <w:color w:val="111111"/>
          <w:sz w:val="28"/>
          <w:sz w:val="28"/>
          <w:szCs w:val="28"/>
          <w:rtl w:val="true"/>
          <w:lang w:bidi="fa-IR"/>
        </w:rPr>
        <w:t>جواهرالکلام و مفتاح المرام</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پورمظاهر، حبیب</w:t>
      </w:r>
    </w:p>
    <w:p>
      <w:pPr>
        <w:pStyle w:val="BookText"/>
        <w:rPr/>
      </w:pPr>
      <w:r>
        <w:rPr>
          <w:rFonts w:ascii="IRNazanin" w:hAnsi="IRNazanin" w:eastAsia="IRNazanin"/>
          <w:color w:val="111111"/>
          <w:sz w:val="28"/>
          <w:sz w:val="28"/>
          <w:szCs w:val="28"/>
          <w:rtl w:val="true"/>
          <w:lang w:bidi="fa-IR"/>
        </w:rPr>
        <w:t xml:space="preserve">بحرالانساب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الانساب و مجمع الاعقاب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پولاک حکیم باشی، دکتر</w:t>
      </w:r>
    </w:p>
    <w:p>
      <w:pPr>
        <w:pStyle w:val="BookText"/>
        <w:rPr/>
      </w:pPr>
      <w:r>
        <w:rPr>
          <w:rFonts w:ascii="IRNazanin" w:hAnsi="IRNazanin" w:eastAsia="IRNazanin"/>
          <w:color w:val="111111"/>
          <w:sz w:val="28"/>
          <w:sz w:val="28"/>
          <w:szCs w:val="28"/>
          <w:rtl w:val="true"/>
          <w:lang w:bidi="fa-IR"/>
        </w:rPr>
        <w:t>تشریح بدن انسان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پیرنیا، حسن بن نصرالله مشیرالدوله</w:t>
      </w:r>
    </w:p>
    <w:p>
      <w:pPr>
        <w:pStyle w:val="BookText"/>
        <w:rPr/>
      </w:pPr>
      <w:r>
        <w:rPr>
          <w:rFonts w:ascii="IRNazanin" w:hAnsi="IRNazanin" w:eastAsia="IRNazanin"/>
          <w:color w:val="111111"/>
          <w:sz w:val="28"/>
          <w:sz w:val="28"/>
          <w:szCs w:val="28"/>
          <w:rtl w:val="true"/>
          <w:lang w:bidi="fa-IR"/>
        </w:rPr>
        <w:t>حقوق بین‌الملل</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پیشنماززاده شکونی، عبدالجابر بن زین‌العابدین</w:t>
      </w:r>
    </w:p>
    <w:p>
      <w:pPr>
        <w:pStyle w:val="BookText"/>
        <w:rPr/>
      </w:pPr>
      <w:r>
        <w:rPr>
          <w:rFonts w:ascii="IRNazanin" w:hAnsi="IRNazanin" w:eastAsia="IRNazanin"/>
          <w:color w:val="111111"/>
          <w:sz w:val="28"/>
          <w:sz w:val="28"/>
          <w:szCs w:val="28"/>
          <w:rtl w:val="true"/>
          <w:lang w:bidi="fa-IR"/>
        </w:rPr>
        <w:t xml:space="preserve">مصباح الحرمین در اسرار حج و شهادت امام حسین علیه‌السلام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تبریزی،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 تبریزی</w:t>
      </w:r>
    </w:p>
    <w:p>
      <w:pPr>
        <w:pStyle w:val="BookText"/>
        <w:rPr/>
      </w:pPr>
      <w:r>
        <w:rPr>
          <w:rFonts w:ascii="IRNazanin" w:hAnsi="IRNazanin" w:eastAsia="IRNazanin"/>
          <w:color w:val="111111"/>
          <w:sz w:val="28"/>
          <w:sz w:val="28"/>
          <w:szCs w:val="28"/>
          <w:rtl w:val="true"/>
          <w:lang w:bidi="fa-IR"/>
        </w:rPr>
        <w:t>تبریزی، احمد حسینی</w:t>
      </w:r>
    </w:p>
    <w:p>
      <w:pPr>
        <w:pStyle w:val="BookText"/>
        <w:rPr/>
      </w:pPr>
      <w:r>
        <w:rPr>
          <w:rFonts w:ascii="IRNazanin" w:hAnsi="IRNazanin" w:eastAsia="IRNazanin"/>
          <w:color w:val="111111"/>
          <w:sz w:val="28"/>
          <w:sz w:val="28"/>
          <w:szCs w:val="28"/>
          <w:rtl w:val="true"/>
          <w:lang w:bidi="fa-IR"/>
        </w:rPr>
        <w:t>ممتاز الدعوات کبیر فی الادعیة المتفرقات</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تبریزی، اسماعیل</w:t>
      </w:r>
    </w:p>
    <w:p>
      <w:pPr>
        <w:pStyle w:val="BookText"/>
        <w:rPr/>
      </w:pPr>
      <w:r>
        <w:rPr>
          <w:rFonts w:ascii="IRNazanin" w:hAnsi="IRNazanin" w:eastAsia="IRNazanin"/>
          <w:color w:val="111111"/>
          <w:sz w:val="28"/>
          <w:sz w:val="28"/>
          <w:szCs w:val="28"/>
          <w:rtl w:val="true"/>
          <w:lang w:bidi="fa-IR"/>
        </w:rPr>
        <w:t>کتاب المنازعات و الغرامات</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تبریزی، صادق بن محمد</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تبریزی، صادق قاضی</w:t>
      </w:r>
    </w:p>
    <w:p>
      <w:pPr>
        <w:pStyle w:val="BookText"/>
        <w:rPr/>
      </w:pPr>
      <w:r>
        <w:rPr>
          <w:rFonts w:ascii="IRNazanin" w:hAnsi="IRNazanin" w:eastAsia="IRNazanin"/>
          <w:color w:val="111111"/>
          <w:sz w:val="28"/>
          <w:sz w:val="28"/>
          <w:szCs w:val="28"/>
          <w:rtl w:val="true"/>
          <w:lang w:bidi="fa-IR"/>
        </w:rPr>
        <w:t>هدیة الامم و جملة الآداب و الحکم</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تبریزی،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قراجه‌داغی تبریزی</w:t>
      </w:r>
    </w:p>
    <w:p>
      <w:pPr>
        <w:pStyle w:val="BookText"/>
        <w:rPr/>
      </w:pPr>
      <w:r>
        <w:rPr>
          <w:rFonts w:ascii="IRNazanin" w:hAnsi="IRNazanin" w:eastAsia="IRNazanin"/>
          <w:color w:val="111111"/>
          <w:sz w:val="28"/>
          <w:sz w:val="28"/>
          <w:szCs w:val="28"/>
          <w:rtl w:val="true"/>
          <w:lang w:bidi="fa-IR"/>
        </w:rPr>
        <w:t xml:space="preserve">تبریزی، علی‌خان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الملک تبریزی</w:t>
      </w:r>
    </w:p>
    <w:p>
      <w:pPr>
        <w:pStyle w:val="BookText"/>
        <w:rPr/>
      </w:pPr>
      <w:r>
        <w:rPr>
          <w:rFonts w:ascii="IRNazanin" w:hAnsi="IRNazanin" w:eastAsia="IRNazanin"/>
          <w:color w:val="111111"/>
          <w:sz w:val="28"/>
          <w:sz w:val="28"/>
          <w:szCs w:val="28"/>
          <w:rtl w:val="true"/>
          <w:lang w:bidi="fa-IR"/>
        </w:rPr>
        <w:t>تبریزی، لطفعلی</w:t>
      </w:r>
    </w:p>
    <w:p>
      <w:pPr>
        <w:pStyle w:val="BookText"/>
        <w:rPr/>
      </w:pPr>
      <w:r>
        <w:rPr>
          <w:rFonts w:ascii="IRNazanin" w:hAnsi="IRNazanin" w:eastAsia="IRNazanin"/>
          <w:color w:val="111111"/>
          <w:sz w:val="28"/>
          <w:sz w:val="28"/>
          <w:szCs w:val="28"/>
          <w:rtl w:val="true"/>
          <w:lang w:bidi="fa-IR"/>
        </w:rPr>
        <w:t xml:space="preserve">رساله ادبیه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الادب</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تبریزی، لطفعلی بن احمد، امام جمعه مامقانی</w:t>
      </w:r>
    </w:p>
    <w:p>
      <w:pPr>
        <w:pStyle w:val="BookText"/>
        <w:rPr/>
      </w:pPr>
      <w:r>
        <w:rPr>
          <w:rFonts w:ascii="IRNazanin" w:hAnsi="IRNazanin" w:eastAsia="IRNazanin"/>
          <w:color w:val="111111"/>
          <w:sz w:val="28"/>
          <w:sz w:val="28"/>
          <w:szCs w:val="28"/>
          <w:rtl w:val="true"/>
          <w:lang w:bidi="fa-IR"/>
        </w:rPr>
        <w:t>شرح قصیده کعب بن زهیر</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تبریزی، محمد</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lang w:bidi="fa-IR"/>
        </w:rPr>
        <w:t>177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تبریزی،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w:t>
      </w:r>
    </w:p>
    <w:p>
      <w:pPr>
        <w:pStyle w:val="BookText"/>
        <w:rPr/>
      </w:pPr>
      <w:r>
        <w:rPr>
          <w:rFonts w:ascii="IRNazanin" w:hAnsi="IRNazanin" w:eastAsia="IRNazanin"/>
          <w:color w:val="111111"/>
          <w:sz w:val="28"/>
          <w:sz w:val="28"/>
          <w:szCs w:val="28"/>
          <w:rtl w:val="true"/>
          <w:lang w:bidi="fa-IR"/>
        </w:rPr>
        <w:t xml:space="preserve">تبریزی،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تبریزی</w:t>
      </w:r>
    </w:p>
    <w:p>
      <w:pPr>
        <w:pStyle w:val="BookText"/>
        <w:rPr/>
      </w:pPr>
      <w:r>
        <w:rPr>
          <w:rFonts w:ascii="IRNazanin" w:hAnsi="IRNazanin" w:eastAsia="IRNazanin"/>
          <w:color w:val="111111"/>
          <w:sz w:val="28"/>
          <w:sz w:val="28"/>
          <w:szCs w:val="28"/>
          <w:rtl w:val="true"/>
          <w:lang w:bidi="fa-IR"/>
        </w:rPr>
        <w:t>تبریزی، محمدتقی بن محمد</w:t>
      </w:r>
    </w:p>
    <w:p>
      <w:pPr>
        <w:pStyle w:val="BookText"/>
        <w:rPr/>
      </w:pPr>
      <w:r>
        <w:rPr>
          <w:rFonts w:ascii="IRNazanin" w:hAnsi="IRNazanin" w:eastAsia="IRNazanin"/>
          <w:color w:val="111111"/>
          <w:sz w:val="28"/>
          <w:sz w:val="28"/>
          <w:szCs w:val="28"/>
          <w:rtl w:val="true"/>
          <w:lang w:bidi="fa-IR"/>
        </w:rPr>
        <w:t>خواص الحیوان</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تبریزی،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تبریزی</w:t>
      </w:r>
    </w:p>
    <w:p>
      <w:pPr>
        <w:pStyle w:val="BookText"/>
        <w:rPr/>
      </w:pPr>
      <w:r>
        <w:rPr>
          <w:rFonts w:ascii="IRNazanin" w:hAnsi="IRNazanin" w:eastAsia="IRNazanin"/>
          <w:color w:val="111111"/>
          <w:sz w:val="28"/>
          <w:sz w:val="28"/>
          <w:szCs w:val="28"/>
          <w:rtl w:val="true"/>
          <w:lang w:bidi="fa-IR"/>
        </w:rPr>
        <w:t xml:space="preserve">تبریزی، محمدرفیع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العلماء</w:t>
      </w:r>
    </w:p>
    <w:p>
      <w:pPr>
        <w:pStyle w:val="BookText"/>
        <w:rPr/>
      </w:pPr>
      <w:r>
        <w:rPr>
          <w:rFonts w:ascii="IRNazanin" w:hAnsi="IRNazanin" w:eastAsia="IRNazanin"/>
          <w:color w:val="111111"/>
          <w:sz w:val="28"/>
          <w:sz w:val="28"/>
          <w:szCs w:val="28"/>
          <w:rtl w:val="true"/>
          <w:lang w:bidi="fa-IR"/>
        </w:rPr>
        <w:t xml:space="preserve">تبریزی،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تبریزی</w:t>
      </w:r>
    </w:p>
    <w:p>
      <w:pPr>
        <w:pStyle w:val="BookText"/>
        <w:rPr/>
      </w:pPr>
      <w:r>
        <w:rPr>
          <w:rFonts w:ascii="IRNazanin" w:hAnsi="IRNazanin" w:eastAsia="IRNazanin"/>
          <w:color w:val="111111"/>
          <w:sz w:val="28"/>
          <w:sz w:val="28"/>
          <w:szCs w:val="28"/>
          <w:rtl w:val="true"/>
          <w:lang w:bidi="fa-IR"/>
        </w:rPr>
        <w:t xml:space="preserve">تبریزی، سیدمرتضی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دامادی تبریزی</w:t>
      </w:r>
    </w:p>
    <w:p>
      <w:pPr>
        <w:pStyle w:val="BookText"/>
        <w:rPr/>
      </w:pPr>
      <w:r>
        <w:rPr>
          <w:rFonts w:ascii="IRNazanin" w:hAnsi="IRNazanin" w:eastAsia="IRNazanin"/>
          <w:color w:val="111111"/>
          <w:sz w:val="28"/>
          <w:sz w:val="28"/>
          <w:szCs w:val="28"/>
          <w:rtl w:val="true"/>
          <w:lang w:bidi="fa-IR"/>
        </w:rPr>
        <w:t>تبریزی، مهدی بن علی عاملی</w:t>
      </w:r>
    </w:p>
    <w:p>
      <w:pPr>
        <w:pStyle w:val="BookText"/>
        <w:rPr/>
      </w:pPr>
      <w:r>
        <w:rPr>
          <w:rFonts w:ascii="IRNazanin" w:hAnsi="IRNazanin" w:eastAsia="IRNazanin"/>
          <w:color w:val="111111"/>
          <w:sz w:val="28"/>
          <w:sz w:val="28"/>
          <w:szCs w:val="28"/>
          <w:rtl w:val="true"/>
          <w:lang w:bidi="fa-IR"/>
        </w:rPr>
        <w:t>قبس الاحزان فی مصیبة الغریب العطشان</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تبریزی، موسی بن جعفر</w:t>
      </w:r>
    </w:p>
    <w:p>
      <w:pPr>
        <w:pStyle w:val="BookText"/>
        <w:rPr/>
      </w:pPr>
      <w:r>
        <w:rPr>
          <w:rFonts w:ascii="IRNazanin" w:hAnsi="IRNazanin" w:eastAsia="IRNazanin"/>
          <w:color w:val="111111"/>
          <w:sz w:val="28"/>
          <w:sz w:val="28"/>
          <w:szCs w:val="28"/>
          <w:rtl w:val="true"/>
          <w:lang w:bidi="fa-IR"/>
        </w:rPr>
        <w:t xml:space="preserve">اوثق الوسائل فی شرح الرسائل للشیخ انصاری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تبریزی حسینی، ابوطالب بیوک آقا واعظ</w:t>
      </w:r>
    </w:p>
    <w:p>
      <w:pPr>
        <w:pStyle w:val="BookText"/>
        <w:rPr/>
      </w:pPr>
      <w:r>
        <w:rPr>
          <w:rFonts w:ascii="IRNazanin" w:hAnsi="IRNazanin" w:eastAsia="IRNazanin"/>
          <w:color w:val="111111"/>
          <w:sz w:val="28"/>
          <w:sz w:val="28"/>
          <w:szCs w:val="28"/>
          <w:rtl w:val="true"/>
          <w:lang w:bidi="fa-IR"/>
        </w:rPr>
        <w:t>وسیلة المعصومیة</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تتوی، عبدالرشید بن عبدالغفور حسینی مدنی</w:t>
      </w:r>
    </w:p>
    <w:p>
      <w:pPr>
        <w:pStyle w:val="BookText"/>
        <w:rPr/>
      </w:pPr>
      <w:r>
        <w:rPr>
          <w:rFonts w:ascii="IRNazanin" w:hAnsi="IRNazanin" w:eastAsia="IRNazanin"/>
          <w:color w:val="111111"/>
          <w:sz w:val="28"/>
          <w:sz w:val="28"/>
          <w:szCs w:val="28"/>
          <w:rtl w:val="true"/>
          <w:lang w:bidi="fa-IR"/>
        </w:rPr>
        <w:t>منتخب اللغات شاهجهانی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تجلی اردکانی، علی‌رضا</w:t>
      </w:r>
    </w:p>
    <w:p>
      <w:pPr>
        <w:pStyle w:val="BookText"/>
        <w:rPr/>
      </w:pPr>
      <w:r>
        <w:rPr>
          <w:rFonts w:ascii="IRNazanin" w:hAnsi="IRNazanin" w:eastAsia="IRNazanin"/>
          <w:color w:val="111111"/>
          <w:sz w:val="28"/>
          <w:sz w:val="28"/>
          <w:szCs w:val="28"/>
          <w:rtl w:val="true"/>
          <w:lang w:bidi="fa-IR"/>
        </w:rPr>
        <w:t>حاشیه حاشیه ملا عبداللّه یزدی بر تهذیب المنطق تفتازانی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ترجمان، عبدالله بن عبدالله</w:t>
      </w:r>
    </w:p>
    <w:p>
      <w:pPr>
        <w:pStyle w:val="BookText"/>
        <w:rPr/>
      </w:pPr>
      <w:r>
        <w:rPr>
          <w:rFonts w:ascii="IRNazanin" w:hAnsi="IRNazanin" w:eastAsia="IRNazanin"/>
          <w:color w:val="111111"/>
          <w:sz w:val="28"/>
          <w:sz w:val="28"/>
          <w:szCs w:val="28"/>
          <w:rtl w:val="true"/>
          <w:lang w:bidi="fa-IR"/>
        </w:rPr>
        <w:t>تحفة الاریب فی الرد علی اهل الصلیب</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ترشیزی،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کاشمری</w:t>
      </w:r>
    </w:p>
    <w:p>
      <w:pPr>
        <w:pStyle w:val="BookText"/>
        <w:rPr/>
      </w:pPr>
      <w:r>
        <w:rPr>
          <w:rFonts w:ascii="IRNazanin" w:hAnsi="IRNazanin" w:eastAsia="IRNazanin"/>
          <w:color w:val="111111"/>
          <w:sz w:val="28"/>
          <w:sz w:val="28"/>
          <w:szCs w:val="28"/>
          <w:rtl w:val="true"/>
          <w:lang w:bidi="fa-IR"/>
        </w:rPr>
        <w:t>ترکمان فراهی، میر برخوردار</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ترکی شیرازی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تدین بیرجندی، محمد</w:t>
      </w:r>
    </w:p>
    <w:p>
      <w:pPr>
        <w:pStyle w:val="BookText"/>
        <w:rPr/>
      </w:pPr>
      <w:r>
        <w:rPr>
          <w:rFonts w:ascii="IRNazanin" w:hAnsi="IRNazanin" w:eastAsia="IRNazanin"/>
          <w:color w:val="111111"/>
          <w:sz w:val="28"/>
          <w:sz w:val="28"/>
          <w:szCs w:val="28"/>
          <w:rtl w:val="true"/>
          <w:lang w:bidi="fa-IR"/>
        </w:rPr>
        <w:t>تعلیمات مدنیه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تفتازانی، سعدالدین مسعود بن عمر</w:t>
      </w:r>
    </w:p>
    <w:p>
      <w:pPr>
        <w:pStyle w:val="BookText"/>
        <w:rPr/>
      </w:pPr>
      <w:r>
        <w:rPr>
          <w:rFonts w:ascii="IRNazanin" w:hAnsi="IRNazanin" w:eastAsia="IRNazanin"/>
          <w:color w:val="111111"/>
          <w:sz w:val="28"/>
          <w:sz w:val="28"/>
          <w:szCs w:val="28"/>
          <w:rtl w:val="true"/>
          <w:lang w:bidi="fa-IR"/>
        </w:rPr>
        <w:t>شرح تصریف الزنجانی</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تهذیب المنطق</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مختصرالمعانی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المعانی</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تفرشی</w:t>
      </w:r>
    </w:p>
    <w:p>
      <w:pPr>
        <w:pStyle w:val="BookText"/>
        <w:rPr/>
      </w:pPr>
      <w:r>
        <w:rPr>
          <w:rFonts w:ascii="IRNazanin" w:hAnsi="IRNazanin" w:eastAsia="IRNazanin"/>
          <w:color w:val="111111"/>
          <w:sz w:val="28"/>
          <w:sz w:val="28"/>
          <w:szCs w:val="28"/>
          <w:rtl w:val="true"/>
          <w:lang w:bidi="fa-IR"/>
        </w:rPr>
        <w:t xml:space="preserve">تفرشی، ابوالحسن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تفرشی</w:t>
      </w:r>
    </w:p>
    <w:p>
      <w:pPr>
        <w:pStyle w:val="BookText"/>
        <w:rPr/>
      </w:pPr>
      <w:r>
        <w:rPr>
          <w:rFonts w:ascii="IRNazanin" w:hAnsi="IRNazanin" w:eastAsia="IRNazanin"/>
          <w:color w:val="111111"/>
          <w:sz w:val="28"/>
          <w:sz w:val="28"/>
          <w:szCs w:val="28"/>
          <w:rtl w:val="true"/>
          <w:lang w:bidi="fa-IR"/>
        </w:rPr>
        <w:t>تفرشی، ابوالحسن خان بن عبدالوهاب تفرشی</w:t>
      </w:r>
    </w:p>
    <w:p>
      <w:pPr>
        <w:pStyle w:val="BookText"/>
        <w:rPr/>
      </w:pPr>
      <w:r>
        <w:rPr>
          <w:rFonts w:ascii="IRNazanin" w:hAnsi="IRNazanin" w:eastAsia="IRNazanin"/>
          <w:color w:val="111111"/>
          <w:sz w:val="28"/>
          <w:sz w:val="28"/>
          <w:szCs w:val="28"/>
          <w:rtl w:val="true"/>
          <w:lang w:bidi="fa-IR"/>
        </w:rPr>
        <w:t>فیزیولوژی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تفرشی، 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الملک</w:t>
      </w:r>
    </w:p>
    <w:p>
      <w:pPr>
        <w:pStyle w:val="BookText"/>
        <w:rPr/>
      </w:pPr>
      <w:r>
        <w:rPr>
          <w:rFonts w:ascii="IRNazanin" w:hAnsi="IRNazanin" w:eastAsia="IRNazanin"/>
          <w:color w:val="111111"/>
          <w:sz w:val="28"/>
          <w:sz w:val="28"/>
          <w:szCs w:val="28"/>
          <w:rtl w:val="true"/>
          <w:lang w:bidi="fa-IR"/>
        </w:rPr>
        <w:t>تاریخ منطقی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تفرشی، عبدالکریم بن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حاجی آقای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نفحة الیمن فیما یزول به الشحن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تفرشی، علیرضاخان طبیب بن ابوالحسن خان بهرامی</w:t>
      </w:r>
    </w:p>
    <w:p>
      <w:pPr>
        <w:pStyle w:val="BookText"/>
        <w:rPr/>
      </w:pPr>
      <w:r>
        <w:rPr>
          <w:rFonts w:ascii="IRNazanin" w:hAnsi="IRNazanin" w:eastAsia="IRNazanin"/>
          <w:color w:val="111111"/>
          <w:sz w:val="28"/>
          <w:sz w:val="28"/>
          <w:szCs w:val="28"/>
          <w:rtl w:val="true"/>
          <w:lang w:bidi="fa-IR"/>
        </w:rPr>
        <w:t>مجمع الادویه ناصری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تفرشی، فیض‌اللّه به عبدالقاهر حسینی</w:t>
      </w:r>
    </w:p>
    <w:p>
      <w:pPr>
        <w:pStyle w:val="BookText"/>
        <w:rPr/>
      </w:pPr>
      <w:r>
        <w:rPr>
          <w:rFonts w:ascii="IRNazanin" w:hAnsi="IRNazanin" w:eastAsia="IRNazanin"/>
          <w:color w:val="111111"/>
          <w:sz w:val="28"/>
          <w:sz w:val="28"/>
          <w:szCs w:val="28"/>
          <w:rtl w:val="true"/>
          <w:lang w:bidi="fa-IR"/>
        </w:rPr>
        <w:t>الاربعین فی احوال النصاب و المخالفین</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تفرشی، محمدابراهیم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نگار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ملستان</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تفرشی، مصطفی بن حسین</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تفرشی،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نگار</w:t>
      </w:r>
    </w:p>
    <w:p>
      <w:pPr>
        <w:pStyle w:val="BookText"/>
        <w:rPr/>
      </w:pPr>
      <w:r>
        <w:rPr>
          <w:rFonts w:ascii="IRNazanin" w:hAnsi="IRNazanin" w:eastAsia="IRNazanin"/>
          <w:color w:val="111111"/>
          <w:sz w:val="28"/>
          <w:sz w:val="28"/>
          <w:szCs w:val="28"/>
          <w:rtl w:val="true"/>
          <w:lang w:bidi="fa-IR"/>
        </w:rPr>
        <w:t xml:space="preserve">تفرشی لاهوتی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لاهوتی تفرشی</w:t>
      </w:r>
    </w:p>
    <w:p>
      <w:pPr>
        <w:pStyle w:val="BookText"/>
        <w:rPr/>
      </w:pPr>
      <w:r>
        <w:rPr>
          <w:rFonts w:ascii="IRNazanin" w:hAnsi="IRNazanin" w:eastAsia="IRNazanin"/>
          <w:color w:val="111111"/>
          <w:sz w:val="28"/>
          <w:sz w:val="28"/>
          <w:szCs w:val="28"/>
          <w:rtl w:val="true"/>
          <w:lang w:bidi="fa-IR"/>
        </w:rPr>
        <w:t>تفلیسی، حبیش بن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کامل التعبیر</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تنکابنی، اسداللّه بن صدرالدین حسینی</w:t>
      </w:r>
    </w:p>
    <w:p>
      <w:pPr>
        <w:pStyle w:val="BookText"/>
        <w:rPr/>
      </w:pPr>
      <w:r>
        <w:rPr>
          <w:rFonts w:ascii="Amiri" w:hAnsi="Amiri" w:eastAsia="Amiri" w:cs="Amiri"/>
          <w:color w:val="111111"/>
          <w:sz w:val="28"/>
          <w:sz w:val="28"/>
          <w:szCs w:val="28"/>
          <w:rtl w:val="true"/>
          <w:lang w:bidi="ar-SA"/>
        </w:rPr>
        <w:t>مصائب الهداة</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تنکابنی، محمد</w:t>
      </w:r>
    </w:p>
    <w:p>
      <w:pPr>
        <w:pStyle w:val="BookText"/>
        <w:rPr/>
      </w:pPr>
      <w:r>
        <w:rPr>
          <w:rFonts w:ascii="IRNazanin" w:hAnsi="IRNazanin" w:eastAsia="IRNazanin"/>
          <w:color w:val="111111"/>
          <w:sz w:val="28"/>
          <w:sz w:val="28"/>
          <w:szCs w:val="28"/>
          <w:rtl w:val="true"/>
          <w:lang w:bidi="fa-IR"/>
        </w:rPr>
        <w:t>سبیل النجاة</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تنکابنی، محمدخان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تنکابنی</w:t>
      </w:r>
    </w:p>
    <w:p>
      <w:pPr>
        <w:pStyle w:val="BookText"/>
        <w:rPr/>
      </w:pPr>
      <w:r>
        <w:rPr>
          <w:rFonts w:ascii="IRNazanin" w:hAnsi="IRNazanin" w:eastAsia="IRNazanin"/>
          <w:color w:val="111111"/>
          <w:sz w:val="28"/>
          <w:sz w:val="28"/>
          <w:szCs w:val="28"/>
          <w:rtl w:val="true"/>
          <w:lang w:bidi="fa-IR"/>
        </w:rPr>
        <w:t>تنکابنی، محمد بن سلیمان</w:t>
      </w:r>
    </w:p>
    <w:p>
      <w:pPr>
        <w:pStyle w:val="BookText"/>
        <w:rPr/>
      </w:pPr>
      <w:r>
        <w:rPr>
          <w:rFonts w:ascii="IRNazanin" w:hAnsi="IRNazanin" w:eastAsia="IRNazanin"/>
          <w:color w:val="111111"/>
          <w:sz w:val="28"/>
          <w:sz w:val="28"/>
          <w:szCs w:val="28"/>
          <w:rtl w:val="true"/>
          <w:lang w:bidi="fa-IR"/>
        </w:rPr>
        <w:t>الفرائد الرضویة فی اصول الدین</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تنکابنی، محمد بن محمدتقی حسینی</w:t>
      </w:r>
    </w:p>
    <w:p>
      <w:pPr>
        <w:pStyle w:val="BookText"/>
        <w:rPr/>
      </w:pPr>
      <w:r>
        <w:rPr>
          <w:rFonts w:ascii="IRNazanin" w:hAnsi="IRNazanin" w:eastAsia="IRNazanin"/>
          <w:color w:val="111111"/>
          <w:sz w:val="28"/>
          <w:sz w:val="28"/>
          <w:szCs w:val="28"/>
          <w:rtl w:val="true"/>
          <w:lang w:bidi="fa-IR"/>
        </w:rPr>
        <w:t xml:space="preserve">ایضاح 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رسائل للشیخ انصاری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تنکابنی، محمدمهدی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ذوقی</w:t>
      </w:r>
    </w:p>
    <w:p>
      <w:pPr>
        <w:pStyle w:val="BookText"/>
        <w:rPr/>
      </w:pPr>
      <w:r>
        <w:rPr>
          <w:rFonts w:ascii="IRNazanin" w:hAnsi="IRNazanin" w:eastAsia="IRNazanin"/>
          <w:color w:val="111111"/>
          <w:sz w:val="28"/>
          <w:sz w:val="28"/>
          <w:szCs w:val="28"/>
          <w:rtl w:val="true"/>
          <w:lang w:bidi="fa-IR"/>
        </w:rPr>
        <w:t>بحر اللئالی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تنکابنی، محمدمهدی بن محمدجعفر موسوی</w:t>
      </w:r>
    </w:p>
    <w:p>
      <w:pPr>
        <w:pStyle w:val="BookText"/>
        <w:rPr/>
      </w:pPr>
      <w:r>
        <w:rPr>
          <w:rFonts w:ascii="Amiri" w:hAnsi="Amiri" w:eastAsia="Amiri" w:cs="Amiri"/>
          <w:color w:val="111111"/>
          <w:sz w:val="28"/>
          <w:sz w:val="28"/>
          <w:szCs w:val="28"/>
          <w:rtl w:val="true"/>
          <w:lang w:bidi="ar-SA"/>
        </w:rPr>
        <w:t>خلاصة الاخبار</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تهرانی، ابوالفضل نوری</w:t>
      </w:r>
    </w:p>
    <w:p>
      <w:pPr>
        <w:pStyle w:val="BookText"/>
        <w:rPr/>
      </w:pPr>
      <w:r>
        <w:rPr>
          <w:rFonts w:ascii="IRNazanin" w:hAnsi="IRNazanin" w:eastAsia="IRNazanin"/>
          <w:color w:val="111111"/>
          <w:sz w:val="28"/>
          <w:sz w:val="28"/>
          <w:szCs w:val="28"/>
          <w:rtl w:val="true"/>
          <w:lang w:bidi="fa-IR"/>
        </w:rPr>
        <w:t>شفاء الصدور فی شرح زیارة العاشور</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تهرانی، جلال‌الدین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شرعیات نبوی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تهرانی،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اخوی</w:t>
      </w:r>
    </w:p>
    <w:p>
      <w:pPr>
        <w:pStyle w:val="BookText"/>
        <w:rPr/>
      </w:pPr>
      <w:r>
        <w:rPr>
          <w:rFonts w:ascii="IRNazanin" w:hAnsi="IRNazanin" w:eastAsia="IRNazanin"/>
          <w:color w:val="111111"/>
          <w:sz w:val="28"/>
          <w:sz w:val="28"/>
          <w:szCs w:val="28"/>
          <w:rtl w:val="true"/>
          <w:lang w:bidi="fa-IR"/>
        </w:rPr>
        <w:t>تهرانی، علی بن محمد</w:t>
      </w:r>
    </w:p>
    <w:p>
      <w:pPr>
        <w:pStyle w:val="BookText"/>
        <w:rPr/>
      </w:pPr>
      <w:r>
        <w:rPr>
          <w:rFonts w:ascii="IRNazanin" w:hAnsi="IRNazanin" w:eastAsia="IRNazanin"/>
          <w:color w:val="111111"/>
          <w:sz w:val="28"/>
          <w:sz w:val="28"/>
          <w:szCs w:val="28"/>
          <w:rtl w:val="true"/>
          <w:lang w:bidi="fa-IR"/>
        </w:rPr>
        <w:t>زهد و تقوای آل محمد</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تهرانی، محمدابراهیم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تهرانی</w:t>
      </w:r>
    </w:p>
    <w:p>
      <w:pPr>
        <w:pStyle w:val="BookText"/>
        <w:rPr/>
      </w:pPr>
      <w:r>
        <w:rPr>
          <w:rFonts w:ascii="IRNazanin" w:hAnsi="IRNazanin" w:eastAsia="IRNazanin"/>
          <w:color w:val="111111"/>
          <w:sz w:val="28"/>
          <w:sz w:val="28"/>
          <w:szCs w:val="28"/>
          <w:rtl w:val="true"/>
          <w:lang w:bidi="fa-IR"/>
        </w:rPr>
        <w:t>تهرانی، محمدرضا</w:t>
      </w:r>
    </w:p>
    <w:p>
      <w:pPr>
        <w:pStyle w:val="BookText"/>
        <w:rPr/>
      </w:pPr>
      <w:r>
        <w:rPr>
          <w:rFonts w:ascii="IRNazanin" w:hAnsi="IRNazanin" w:eastAsia="IRNazanin"/>
          <w:color w:val="111111"/>
          <w:sz w:val="28"/>
          <w:sz w:val="28"/>
          <w:szCs w:val="28"/>
          <w:rtl w:val="true"/>
          <w:lang w:bidi="fa-IR"/>
        </w:rPr>
        <w:t>شرح اربعین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تهرانی، محمدعلی</w:t>
      </w:r>
    </w:p>
    <w:p>
      <w:pPr>
        <w:pStyle w:val="BookText"/>
        <w:rPr/>
      </w:pPr>
      <w:r>
        <w:rPr>
          <w:rFonts w:ascii="IRNazanin" w:hAnsi="IRNazanin" w:eastAsia="IRNazanin"/>
          <w:color w:val="111111"/>
          <w:sz w:val="28"/>
          <w:sz w:val="28"/>
          <w:szCs w:val="28"/>
          <w:rtl w:val="true"/>
          <w:lang w:bidi="fa-IR"/>
        </w:rPr>
        <w:t>اخلاق اساسی یا کلیله و دمنه مهذب</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تهرانی، محمدهادی بن محمدامین</w:t>
      </w:r>
    </w:p>
    <w:p>
      <w:pPr>
        <w:pStyle w:val="BookText"/>
        <w:rPr/>
      </w:pPr>
      <w:r>
        <w:rPr>
          <w:rFonts w:ascii="IRNazanin" w:hAnsi="IRNazanin" w:eastAsia="IRNazanin"/>
          <w:color w:val="111111"/>
          <w:sz w:val="28"/>
          <w:sz w:val="28"/>
          <w:szCs w:val="28"/>
          <w:rtl w:val="true"/>
          <w:lang w:bidi="fa-IR"/>
        </w:rPr>
        <w:t xml:space="preserve">شرح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محجة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فرائد الاصول شیخ انصاری</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ودائع النبوة</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تهرانی، مسیح علی بن محمدجعفر</w:t>
      </w:r>
    </w:p>
    <w:p>
      <w:pPr>
        <w:pStyle w:val="BookText"/>
        <w:rPr/>
      </w:pPr>
      <w:r>
        <w:rPr>
          <w:rFonts w:ascii="IRNazanin" w:hAnsi="IRNazanin" w:eastAsia="IRNazanin"/>
          <w:color w:val="111111"/>
          <w:sz w:val="28"/>
          <w:sz w:val="28"/>
          <w:szCs w:val="28"/>
          <w:rtl w:val="true"/>
          <w:lang w:bidi="fa-IR"/>
        </w:rPr>
        <w:t>اکسیر آل محمد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توزری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نحوی</w:t>
      </w:r>
    </w:p>
    <w:p>
      <w:pPr>
        <w:pStyle w:val="BookText"/>
        <w:rPr/>
      </w:pPr>
      <w:r>
        <w:rPr>
          <w:rFonts w:ascii="IRNazanin" w:hAnsi="IRNazanin" w:eastAsia="IRNazanin"/>
          <w:color w:val="111111"/>
          <w:sz w:val="28"/>
          <w:sz w:val="28"/>
          <w:szCs w:val="28"/>
          <w:rtl w:val="true"/>
          <w:lang w:bidi="fa-IR"/>
        </w:rPr>
        <w:t>توسرکانی، اسماعیل خان</w:t>
      </w:r>
    </w:p>
    <w:p>
      <w:pPr>
        <w:pStyle w:val="BookText"/>
        <w:rPr/>
      </w:pPr>
      <w:r>
        <w:rPr>
          <w:rFonts w:ascii="IRNazanin" w:hAnsi="IRNazanin" w:eastAsia="IRNazanin"/>
          <w:color w:val="111111"/>
          <w:sz w:val="28"/>
          <w:sz w:val="28"/>
          <w:szCs w:val="28"/>
          <w:rtl w:val="true"/>
          <w:lang w:bidi="fa-IR"/>
        </w:rPr>
        <w:t>فرازستان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تویسرکانی، محمدنبی بن احمد</w:t>
      </w:r>
    </w:p>
    <w:p>
      <w:pPr>
        <w:pStyle w:val="BookText"/>
        <w:rPr/>
      </w:pPr>
      <w:r>
        <w:rPr>
          <w:rFonts w:ascii="IRNazanin" w:hAnsi="IRNazanin" w:eastAsia="IRNazanin"/>
          <w:color w:val="111111"/>
          <w:sz w:val="28"/>
          <w:sz w:val="28"/>
          <w:szCs w:val="28"/>
          <w:rtl w:val="true"/>
          <w:lang w:bidi="fa-IR"/>
        </w:rPr>
        <w:t>لئالی الاخبار و الآثار فی تزکیة النفس و تصفیة القلب</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تیمور گورکانی</w:t>
      </w:r>
    </w:p>
    <w:p>
      <w:pPr>
        <w:pStyle w:val="BookText"/>
        <w:rPr/>
      </w:pPr>
      <w:r>
        <w:rPr>
          <w:rFonts w:ascii="IRNazanin" w:hAnsi="IRNazanin" w:eastAsia="IRNazanin"/>
          <w:color w:val="111111"/>
          <w:sz w:val="28"/>
          <w:sz w:val="28"/>
          <w:szCs w:val="28"/>
          <w:rtl w:val="true"/>
          <w:lang w:bidi="fa-IR"/>
        </w:rPr>
        <w:t xml:space="preserve">توزک امیرتیمور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اندرزنامه</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ثعالبی،ابومنصور عبدالملک محمدبن‌اسماعیل</w:t>
      </w:r>
    </w:p>
    <w:p>
      <w:pPr>
        <w:pStyle w:val="BookText"/>
        <w:rPr/>
      </w:pPr>
      <w:r>
        <w:rPr>
          <w:rFonts w:ascii="IRNazanin" w:hAnsi="IRNazanin" w:eastAsia="IRNazanin"/>
          <w:color w:val="111111"/>
          <w:sz w:val="28"/>
          <w:sz w:val="28"/>
          <w:szCs w:val="28"/>
          <w:rtl w:val="true"/>
          <w:lang w:bidi="fa-IR"/>
        </w:rPr>
        <w:t>سرّ الادب فی مجاری کلام العرب</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الظرائف و اللطائف فی المحاسن و الاضداد</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جابر بن عبدالحسین بن عبدالحمید</w:t>
      </w:r>
    </w:p>
    <w:p>
      <w:pPr>
        <w:pStyle w:val="BookText"/>
        <w:rPr/>
      </w:pPr>
      <w:r>
        <w:rPr>
          <w:rFonts w:ascii="IRNazanin" w:hAnsi="IRNazanin" w:eastAsia="IRNazanin"/>
          <w:color w:val="111111"/>
          <w:sz w:val="28"/>
          <w:sz w:val="28"/>
          <w:szCs w:val="28"/>
          <w:rtl w:val="true"/>
          <w:lang w:bidi="fa-IR"/>
        </w:rPr>
        <w:t xml:space="preserve">درر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 قصیده ازریه شیخ کاظم ازری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جاجرمی خراسانی، ابوالحسن بن محمدکاظم</w:t>
      </w:r>
    </w:p>
    <w:p>
      <w:pPr>
        <w:pStyle w:val="BookText"/>
        <w:rPr/>
      </w:pPr>
      <w:r>
        <w:rPr>
          <w:rFonts w:ascii="IRNazanin" w:hAnsi="IRNazanin" w:eastAsia="IRNazanin"/>
          <w:color w:val="111111"/>
          <w:sz w:val="28"/>
          <w:sz w:val="28"/>
          <w:szCs w:val="28"/>
          <w:rtl w:val="true"/>
          <w:lang w:bidi="fa-IR"/>
        </w:rPr>
        <w:t xml:space="preserve">ینابیع الحکمة در وعظ و اخلاق مروی از ائمه علیهم‌السلام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جامی، نورالدین عبدالرحمان</w:t>
      </w:r>
    </w:p>
    <w:p>
      <w:pPr>
        <w:pStyle w:val="BookText"/>
        <w:rPr/>
      </w:pPr>
      <w:r>
        <w:rPr>
          <w:rFonts w:ascii="IRNazanin" w:hAnsi="IRNazanin" w:eastAsia="IRNazanin"/>
          <w:color w:val="111111"/>
          <w:sz w:val="28"/>
          <w:sz w:val="28"/>
          <w:szCs w:val="28"/>
          <w:rtl w:val="true"/>
          <w:lang w:bidi="fa-IR"/>
        </w:rPr>
        <w:t>ترجمه منظوم چهل حدیث</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سبحة الابرار</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شرح اشعة اللمعات فخرالدین عراقی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الفوائد الضیائیة فی حل مشکلات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کافیه</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کاشف حقیقة العشق عن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نی نامه</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احمدجام</w:t>
      </w:r>
    </w:p>
    <w:p>
      <w:pPr>
        <w:pStyle w:val="BookText"/>
        <w:rPr/>
      </w:pPr>
      <w:r>
        <w:rPr>
          <w:rFonts w:ascii="IRNazanin" w:hAnsi="IRNazanin" w:eastAsia="IRNazanin"/>
          <w:color w:val="111111"/>
          <w:sz w:val="28"/>
          <w:sz w:val="28"/>
          <w:szCs w:val="28"/>
          <w:rtl w:val="true"/>
          <w:lang w:bidi="fa-IR"/>
        </w:rPr>
        <w:t>جبرائیل اده الیسوعی</w:t>
      </w:r>
    </w:p>
    <w:p>
      <w:pPr>
        <w:pStyle w:val="BookText"/>
        <w:rPr/>
      </w:pPr>
      <w:r>
        <w:rPr>
          <w:rFonts w:ascii="IRNazanin" w:hAnsi="IRNazanin" w:eastAsia="IRNazanin"/>
          <w:color w:val="111111"/>
          <w:sz w:val="28"/>
          <w:sz w:val="28"/>
          <w:szCs w:val="28"/>
          <w:rtl w:val="true"/>
          <w:lang w:bidi="fa-IR"/>
        </w:rPr>
        <w:t>القواعد الجلیة فی علم العربیة</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جدیدالاسلام، حسین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 کل زرگرانی شیروانی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المنهاج</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جدیدالاسلام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داغستانی جدیدالاسلام</w:t>
      </w:r>
    </w:p>
    <w:p>
      <w:pPr>
        <w:pStyle w:val="BookText"/>
        <w:rPr/>
      </w:pPr>
      <w:r>
        <w:rPr>
          <w:rFonts w:ascii="IRNazanin" w:hAnsi="IRNazanin" w:eastAsia="IRNazanin"/>
          <w:color w:val="111111"/>
          <w:sz w:val="28"/>
          <w:sz w:val="28"/>
          <w:szCs w:val="28"/>
          <w:rtl w:val="true"/>
          <w:lang w:bidi="fa-IR"/>
        </w:rPr>
        <w:t xml:space="preserve">جدیدالاسلام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محمدرضا</w:t>
      </w:r>
    </w:p>
    <w:p>
      <w:pPr>
        <w:pStyle w:val="BookText"/>
        <w:rPr/>
      </w:pPr>
      <w:r>
        <w:rPr>
          <w:rFonts w:ascii="IRNazanin" w:hAnsi="IRNazanin" w:eastAsia="IRNazanin"/>
          <w:color w:val="111111"/>
          <w:sz w:val="28"/>
          <w:sz w:val="28"/>
          <w:szCs w:val="28"/>
          <w:rtl w:val="true"/>
          <w:lang w:bidi="fa-IR"/>
        </w:rPr>
        <w:t>جرجانی، سیدشریف علی بن محمد حسینی</w:t>
      </w:r>
    </w:p>
    <w:p>
      <w:pPr>
        <w:pStyle w:val="BookText"/>
        <w:rPr/>
      </w:pPr>
      <w:r>
        <w:rPr>
          <w:rFonts w:ascii="IRNazanin" w:hAnsi="IRNazanin" w:eastAsia="IRNazanin"/>
          <w:color w:val="111111"/>
          <w:sz w:val="28"/>
          <w:sz w:val="28"/>
          <w:szCs w:val="28"/>
          <w:rtl w:val="true"/>
          <w:lang w:bidi="fa-IR"/>
        </w:rPr>
        <w:t>حاشیة تحریر القواعد المنطقیة فی شرح الشمسیّة</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رساله در حقیقت وجود</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کبری فی المنطق</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جرجس بن نجم بن همام</w:t>
      </w:r>
    </w:p>
    <w:p>
      <w:pPr>
        <w:pStyle w:val="BookText"/>
        <w:rPr/>
      </w:pPr>
      <w:r>
        <w:rPr>
          <w:rFonts w:ascii="Amiri" w:hAnsi="Amiri" w:eastAsia="Amiri" w:cs="Amiri"/>
          <w:color w:val="111111"/>
          <w:sz w:val="28"/>
          <w:sz w:val="28"/>
          <w:szCs w:val="28"/>
          <w:rtl w:val="true"/>
          <w:lang w:bidi="ar-SA"/>
        </w:rPr>
        <w:t>مدارج القرائة</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جرجی زیدان</w:t>
      </w:r>
    </w:p>
    <w:p>
      <w:pPr>
        <w:pStyle w:val="BookText"/>
        <w:rPr/>
      </w:pPr>
      <w:r>
        <w:rPr>
          <w:rFonts w:ascii="IRNazanin" w:hAnsi="IRNazanin" w:eastAsia="IRNazanin"/>
          <w:color w:val="111111"/>
          <w:sz w:val="28"/>
          <w:sz w:val="28"/>
          <w:szCs w:val="28"/>
          <w:rtl w:val="true"/>
          <w:lang w:bidi="fa-IR"/>
        </w:rPr>
        <w:t>تاریخ سلمی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عذراء قریش</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هفدهم رمضان قطامه و ابن ملجم</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جرفادقانی، ابوالقاسم موسوی اصفهانی معروف به میرجعفر بن حسین</w:t>
      </w:r>
    </w:p>
    <w:p>
      <w:pPr>
        <w:pStyle w:val="BookText"/>
        <w:rPr/>
      </w:pPr>
      <w:r>
        <w:rPr>
          <w:rFonts w:ascii="IRNazanin" w:hAnsi="IRNazanin" w:eastAsia="IRNazanin"/>
          <w:color w:val="111111"/>
          <w:sz w:val="28"/>
          <w:sz w:val="28"/>
          <w:szCs w:val="28"/>
          <w:rtl w:val="true"/>
          <w:lang w:bidi="fa-IR"/>
        </w:rPr>
        <w:t>منظومة فی الاخلاق خالیة عن الالف</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جرفادقانی، محمد بن علی‌اصغر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حبیب‌الدین</w:t>
      </w:r>
    </w:p>
    <w:p>
      <w:pPr>
        <w:pStyle w:val="BookText"/>
        <w:rPr/>
      </w:pPr>
      <w:r>
        <w:rPr>
          <w:rFonts w:ascii="IRNazanin" w:hAnsi="IRNazanin" w:eastAsia="IRNazanin"/>
          <w:color w:val="111111"/>
          <w:sz w:val="28"/>
          <w:sz w:val="28"/>
          <w:szCs w:val="28"/>
          <w:rtl w:val="true"/>
          <w:lang w:bidi="fa-IR"/>
        </w:rPr>
        <w:t>واردات غیبی</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جزایری، سید نعمت‌الله بن عبدالله</w:t>
      </w:r>
    </w:p>
    <w:p>
      <w:pPr>
        <w:pStyle w:val="BookText"/>
        <w:rPr/>
      </w:pPr>
      <w:r>
        <w:rPr>
          <w:rFonts w:ascii="IRNazanin" w:hAnsi="IRNazanin" w:eastAsia="IRNazanin"/>
          <w:color w:val="111111"/>
          <w:sz w:val="28"/>
          <w:sz w:val="28"/>
          <w:szCs w:val="28"/>
          <w:rtl w:val="true"/>
          <w:lang w:bidi="fa-IR"/>
        </w:rPr>
        <w:t>انوار النعمانیة فی بیان النشأة الانسانیة</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حاشیة فوائد الضیائیة</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زهر الربیع</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فروق اللغات</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نور الانوار فی شرح کلام خیرالاخیار</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النور المبین فی قصص الانبیاء و المرسلین</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جزی اصفهانی، محمدحسن بن محمدابراهیم</w:t>
      </w:r>
    </w:p>
    <w:p>
      <w:pPr>
        <w:pStyle w:val="BookText"/>
        <w:rPr/>
      </w:pPr>
      <w:r>
        <w:rPr>
          <w:rFonts w:ascii="IRNazanin" w:hAnsi="IRNazanin" w:eastAsia="IRNazanin"/>
          <w:color w:val="111111"/>
          <w:sz w:val="28"/>
          <w:sz w:val="28"/>
          <w:szCs w:val="28"/>
          <w:rtl w:val="true"/>
          <w:lang w:bidi="fa-IR"/>
        </w:rPr>
        <w:t>مجمع الرسائل یا مجمع المسائل</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جعفرزاده علوی موسوی، محمدکریم</w:t>
      </w:r>
    </w:p>
    <w:p>
      <w:pPr>
        <w:pStyle w:val="BookText"/>
        <w:rPr/>
      </w:pPr>
      <w:r>
        <w:rPr>
          <w:rFonts w:ascii="IRNazanin" w:hAnsi="IRNazanin" w:eastAsia="IRNazanin"/>
          <w:color w:val="111111"/>
          <w:sz w:val="28"/>
          <w:sz w:val="28"/>
          <w:szCs w:val="28"/>
          <w:rtl w:val="true"/>
          <w:lang w:bidi="fa-IR"/>
        </w:rPr>
        <w:t>عذراء قریش</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جلال‌الدین بن شیخ کمال‌الدین</w:t>
      </w:r>
    </w:p>
    <w:p>
      <w:pPr>
        <w:pStyle w:val="BookText"/>
        <w:rPr/>
      </w:pPr>
      <w:r>
        <w:rPr>
          <w:rFonts w:ascii="IRNazanin" w:hAnsi="IRNazanin" w:eastAsia="IRNazanin"/>
          <w:color w:val="111111"/>
          <w:sz w:val="28"/>
          <w:sz w:val="28"/>
          <w:szCs w:val="28"/>
          <w:rtl w:val="true"/>
          <w:lang w:bidi="fa-IR"/>
        </w:rPr>
        <w:t>شواهد الالفیة</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جلال‌الدین میرزا فرزند فتحعلی شاه</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نامه خسروان</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جلالی</w:t>
      </w:r>
    </w:p>
    <w:p>
      <w:pPr>
        <w:pStyle w:val="BookText"/>
        <w:rPr/>
      </w:pPr>
      <w:r>
        <w:rPr>
          <w:rFonts w:ascii="IRNazanin" w:hAnsi="IRNazanin" w:eastAsia="IRNazanin"/>
          <w:color w:val="111111"/>
          <w:sz w:val="28"/>
          <w:sz w:val="28"/>
          <w:szCs w:val="28"/>
          <w:rtl w:val="true"/>
          <w:lang w:bidi="fa-IR"/>
        </w:rPr>
        <w:t>جلوه، ابوالحسن طباطبایی</w:t>
      </w:r>
    </w:p>
    <w:p>
      <w:pPr>
        <w:pStyle w:val="BookText"/>
        <w:rPr/>
      </w:pPr>
      <w:r>
        <w:rPr>
          <w:rFonts w:ascii="IRNazanin" w:hAnsi="IRNazanin" w:eastAsia="IRNazanin"/>
          <w:color w:val="111111"/>
          <w:sz w:val="28"/>
          <w:sz w:val="28"/>
          <w:szCs w:val="28"/>
          <w:rtl w:val="true"/>
          <w:lang w:bidi="fa-IR"/>
        </w:rPr>
        <w:t>رسالة فی تحقیق الحرکة و الجوهر</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رسالة فی ربط الحادث بالقدیم</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جمیسن فریزر انگلیسی</w:t>
      </w:r>
    </w:p>
    <w:p>
      <w:pPr>
        <w:pStyle w:val="BookText"/>
        <w:rPr/>
      </w:pPr>
      <w:r>
        <w:rPr>
          <w:rFonts w:ascii="IRNazanin" w:hAnsi="IRNazanin" w:eastAsia="IRNazanin"/>
          <w:color w:val="111111"/>
          <w:sz w:val="28"/>
          <w:sz w:val="28"/>
          <w:szCs w:val="28"/>
          <w:rtl w:val="true"/>
          <w:lang w:bidi="fa-IR"/>
        </w:rPr>
        <w:t>تاریخ نادرشاه افشار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تاریخ نادرشاه و مختصری از تاریخ سلاطین مغول هندوستان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جنابذی، مظفر</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جندقی،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 جندقی</w:t>
      </w:r>
    </w:p>
    <w:p>
      <w:pPr>
        <w:pStyle w:val="BookText"/>
        <w:rPr/>
      </w:pPr>
      <w:r>
        <w:rPr>
          <w:rFonts w:ascii="IRNazanin" w:hAnsi="IRNazanin" w:eastAsia="IRNazanin"/>
          <w:color w:val="111111"/>
          <w:sz w:val="28"/>
          <w:sz w:val="28"/>
          <w:szCs w:val="28"/>
          <w:rtl w:val="true"/>
          <w:lang w:bidi="fa-IR"/>
        </w:rPr>
        <w:t>جهانگیرخان حسینی 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ناظم‌الملک</w:t>
      </w:r>
    </w:p>
    <w:p>
      <w:pPr>
        <w:pStyle w:val="BookText"/>
        <w:rPr/>
      </w:pPr>
      <w:r>
        <w:rPr>
          <w:rFonts w:ascii="IRNazanin" w:hAnsi="IRNazanin" w:eastAsia="IRNazanin"/>
          <w:color w:val="111111"/>
          <w:sz w:val="28"/>
          <w:sz w:val="28"/>
          <w:szCs w:val="28"/>
          <w:rtl w:val="true"/>
          <w:lang w:bidi="fa-IR"/>
        </w:rPr>
        <w:t xml:space="preserve">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منظوم وصایای حضرت پیامبر صلی‌الله‌علیه‌و‌آله‌وسلم به حضرت علی علیه‌السلام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جوانشیرقراباغی،سلیم‌حاجیلویی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ادیب‌الحکما</w:t>
      </w:r>
    </w:p>
    <w:p>
      <w:pPr>
        <w:pStyle w:val="BookText"/>
        <w:rPr/>
      </w:pPr>
      <w:r>
        <w:rPr>
          <w:rFonts w:ascii="IRNazanin" w:hAnsi="IRNazanin" w:eastAsia="IRNazanin"/>
          <w:color w:val="111111"/>
          <w:sz w:val="28"/>
          <w:sz w:val="28"/>
          <w:szCs w:val="28"/>
          <w:rtl w:val="true"/>
          <w:lang w:bidi="fa-IR"/>
        </w:rPr>
        <w:t>داستان باستان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جودی، عبدالجواد</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جوهری، ابراهیم بن محمدباقر هروی قزوینی اصفهانی</w:t>
      </w:r>
    </w:p>
    <w:p>
      <w:pPr>
        <w:pStyle w:val="BookText"/>
        <w:rPr/>
      </w:pPr>
      <w:r>
        <w:rPr>
          <w:rFonts w:ascii="IRNazanin" w:hAnsi="IRNazanin" w:eastAsia="IRNazanin"/>
          <w:color w:val="111111"/>
          <w:sz w:val="28"/>
          <w:sz w:val="28"/>
          <w:szCs w:val="28"/>
          <w:rtl w:val="true"/>
          <w:lang w:bidi="fa-IR"/>
        </w:rPr>
        <w:t>طوفان البکاء فی مقاتل الشهداء</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جوهری، اسماعیل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w:t>
      </w:r>
    </w:p>
    <w:p>
      <w:pPr>
        <w:pStyle w:val="BookText"/>
        <w:rPr/>
      </w:pP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جوهری، عباس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w:t>
      </w:r>
    </w:p>
    <w:p>
      <w:pPr>
        <w:pStyle w:val="BookText"/>
        <w:rPr/>
      </w:pPr>
      <w:r>
        <w:rPr>
          <w:rFonts w:ascii="IRNazanin" w:hAnsi="IRNazanin" w:eastAsia="IRNazanin"/>
          <w:color w:val="111111"/>
          <w:sz w:val="28"/>
          <w:sz w:val="28"/>
          <w:szCs w:val="28"/>
          <w:rtl w:val="true"/>
          <w:lang w:bidi="fa-IR"/>
        </w:rPr>
        <w:t>خزائن الاشعار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جویری، محمد</w:t>
      </w:r>
    </w:p>
    <w:p>
      <w:pPr>
        <w:pStyle w:val="BookText"/>
        <w:rPr/>
      </w:pPr>
      <w:r>
        <w:rPr>
          <w:rFonts w:ascii="IRNazanin" w:hAnsi="IRNazanin" w:eastAsia="IRNazanin"/>
          <w:color w:val="111111"/>
          <w:sz w:val="28"/>
          <w:sz w:val="28"/>
          <w:szCs w:val="28"/>
          <w:rtl w:val="true"/>
          <w:lang w:bidi="fa-IR"/>
        </w:rPr>
        <w:t>قصص الانبیاء و سیر الملوک</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جیحون یزدی،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الشعرا</w:t>
      </w:r>
    </w:p>
    <w:p>
      <w:pPr>
        <w:pStyle w:val="BookText"/>
        <w:rPr/>
      </w:pPr>
      <w:r>
        <w:rPr>
          <w:rFonts w:ascii="IRNazanin" w:hAnsi="IRNazanin" w:eastAsia="IRNazanin"/>
          <w:color w:val="111111"/>
          <w:sz w:val="28"/>
          <w:sz w:val="28"/>
          <w:szCs w:val="28"/>
          <w:rtl w:val="true"/>
          <w:lang w:bidi="fa-IR"/>
        </w:rPr>
        <w:t>نمکدان</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جیم جوشینیان موریه</w:t>
      </w:r>
    </w:p>
    <w:p>
      <w:pPr>
        <w:pStyle w:val="BookText"/>
        <w:rPr/>
      </w:pPr>
      <w:r>
        <w:rPr>
          <w:rFonts w:ascii="IRNazanin" w:hAnsi="IRNazanin" w:eastAsia="IRNazanin"/>
          <w:color w:val="111111"/>
          <w:sz w:val="28"/>
          <w:sz w:val="28"/>
          <w:szCs w:val="28"/>
          <w:rtl w:val="true"/>
          <w:lang w:bidi="fa-IR"/>
        </w:rPr>
        <w:t xml:space="preserve">مظهر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عمری حاج بابای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جیمز کمل انگلیسی</w:t>
      </w:r>
    </w:p>
    <w:p>
      <w:pPr>
        <w:pStyle w:val="BookText"/>
        <w:rPr/>
      </w:pPr>
      <w:r>
        <w:rPr>
          <w:rFonts w:ascii="IRNazanin" w:hAnsi="IRNazanin" w:eastAsia="IRNazanin"/>
          <w:color w:val="111111"/>
          <w:sz w:val="28"/>
          <w:sz w:val="28"/>
          <w:szCs w:val="28"/>
          <w:rtl w:val="true"/>
          <w:lang w:bidi="fa-IR"/>
        </w:rPr>
        <w:t>تاریخ اسکندر کبیر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چاپلقی بروجردی، محمد شفیع بن علی‌اکبر موسوی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القواعد الشریفیة فی القواعد الاصولیة</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چغمینی خوارزمی، محمود بن محمد</w:t>
      </w:r>
    </w:p>
    <w:p>
      <w:pPr>
        <w:pStyle w:val="BookText"/>
        <w:rPr/>
      </w:pPr>
      <w:r>
        <w:rPr>
          <w:rFonts w:ascii="IRNazanin" w:hAnsi="IRNazanin" w:eastAsia="IRNazanin"/>
          <w:color w:val="111111"/>
          <w:sz w:val="28"/>
          <w:sz w:val="28"/>
          <w:szCs w:val="28"/>
          <w:rtl w:val="true"/>
          <w:lang w:bidi="fa-IR"/>
        </w:rPr>
        <w:t>قانونچه</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چلبی، حسن بن محمد</w:t>
      </w:r>
    </w:p>
    <w:p>
      <w:pPr>
        <w:pStyle w:val="BookText"/>
        <w:rPr/>
      </w:pPr>
      <w:r>
        <w:rPr>
          <w:rFonts w:ascii="IRNazanin" w:hAnsi="IRNazanin" w:eastAsia="IRNazanin"/>
          <w:color w:val="111111"/>
          <w:sz w:val="28"/>
          <w:sz w:val="28"/>
          <w:szCs w:val="28"/>
          <w:rtl w:val="true"/>
          <w:lang w:bidi="fa-IR"/>
        </w:rPr>
        <w:t>حاشیة المطول</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چمبر انگلیسی، مستر</w:t>
      </w:r>
    </w:p>
    <w:p>
      <w:pPr>
        <w:pStyle w:val="BookText"/>
        <w:rPr/>
      </w:pPr>
      <w:r>
        <w:rPr>
          <w:rFonts w:ascii="IRNazanin" w:hAnsi="IRNazanin" w:eastAsia="IRNazanin"/>
          <w:color w:val="111111"/>
          <w:sz w:val="28"/>
          <w:sz w:val="28"/>
          <w:szCs w:val="28"/>
          <w:rtl w:val="true"/>
          <w:lang w:bidi="fa-IR"/>
        </w:rPr>
        <w:t>فتوح العرب و کنوز الادب</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حاجیلویی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جوانشیر قراباغی</w:t>
      </w:r>
    </w:p>
    <w:p>
      <w:pPr>
        <w:pStyle w:val="BookText"/>
        <w:rPr/>
      </w:pPr>
      <w:r>
        <w:rPr>
          <w:rFonts w:ascii="IRNazanin" w:hAnsi="IRNazanin" w:eastAsia="IRNazanin"/>
          <w:color w:val="111111"/>
          <w:sz w:val="28"/>
          <w:sz w:val="28"/>
          <w:szCs w:val="28"/>
          <w:rtl w:val="true"/>
          <w:lang w:bidi="fa-IR"/>
        </w:rPr>
        <w:t>حافظ شیرازی، محمد</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منتخباتی از اشعار وی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حافظ، محمد بن مهدی حسینی</w:t>
      </w:r>
    </w:p>
    <w:p>
      <w:pPr>
        <w:pStyle w:val="BookText"/>
        <w:rPr/>
      </w:pPr>
      <w:r>
        <w:rPr>
          <w:rFonts w:ascii="IRNazanin" w:hAnsi="IRNazanin" w:eastAsia="IRNazanin"/>
          <w:color w:val="111111"/>
          <w:sz w:val="28"/>
          <w:sz w:val="28"/>
          <w:szCs w:val="28"/>
          <w:rtl w:val="true"/>
          <w:lang w:bidi="fa-IR"/>
        </w:rPr>
        <w:t>تجوید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حایری یزدی، عبدالکریم</w:t>
      </w:r>
    </w:p>
    <w:p>
      <w:pPr>
        <w:pStyle w:val="BookText"/>
        <w:rPr/>
      </w:pPr>
      <w:r>
        <w:rPr>
          <w:rFonts w:ascii="IRNazanin" w:hAnsi="IRNazanin" w:eastAsia="IRNazanin"/>
          <w:color w:val="111111"/>
          <w:sz w:val="28"/>
          <w:sz w:val="28"/>
          <w:szCs w:val="28"/>
          <w:rtl w:val="true"/>
          <w:lang w:bidi="fa-IR"/>
        </w:rPr>
        <w:t>حاشیة غایة القصوی ترجمه عروة الوثقی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دررالفرائد</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مجمع الاحکام</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حایری، محمدحسن بن عبدالرحیم</w:t>
      </w:r>
    </w:p>
    <w:p>
      <w:pPr>
        <w:pStyle w:val="BookText"/>
        <w:rPr/>
      </w:pPr>
      <w:r>
        <w:rPr>
          <w:rFonts w:ascii="IRNazanin" w:hAnsi="IRNazanin" w:eastAsia="IRNazanin"/>
          <w:color w:val="111111"/>
          <w:sz w:val="28"/>
          <w:sz w:val="28"/>
          <w:szCs w:val="28"/>
          <w:rtl w:val="true"/>
          <w:lang w:bidi="fa-IR"/>
        </w:rPr>
        <w:t>مجمع الاحکام</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حبلرودی، محمد</w:t>
      </w:r>
    </w:p>
    <w:p>
      <w:pPr>
        <w:pStyle w:val="BookText"/>
        <w:rPr/>
      </w:pPr>
      <w:r>
        <w:rPr>
          <w:rFonts w:ascii="IRNazanin" w:hAnsi="IRNazanin" w:eastAsia="IRNazanin"/>
          <w:color w:val="111111"/>
          <w:sz w:val="28"/>
          <w:sz w:val="28"/>
          <w:szCs w:val="28"/>
          <w:rtl w:val="true"/>
          <w:lang w:bidi="fa-IR"/>
        </w:rPr>
        <w:t>جامع التمثیل</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حجازی، علی‌خان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الملک تبریزی</w:t>
      </w:r>
    </w:p>
    <w:p>
      <w:pPr>
        <w:pStyle w:val="BookText"/>
        <w:rPr/>
      </w:pPr>
      <w:r>
        <w:rPr>
          <w:rFonts w:ascii="IRNazanin" w:hAnsi="IRNazanin" w:eastAsia="IRNazanin"/>
          <w:color w:val="111111"/>
          <w:sz w:val="28"/>
          <w:sz w:val="28"/>
          <w:szCs w:val="28"/>
          <w:rtl w:val="true"/>
          <w:lang w:bidi="fa-IR"/>
        </w:rPr>
        <w:t>حجت کرمانی، محمد</w:t>
      </w:r>
    </w:p>
    <w:p>
      <w:pPr>
        <w:pStyle w:val="BookText"/>
        <w:rPr/>
      </w:pPr>
      <w:r>
        <w:rPr>
          <w:rFonts w:ascii="Amiri" w:hAnsi="Amiri" w:eastAsia="Amiri" w:cs="Amiri"/>
          <w:color w:val="111111"/>
          <w:sz w:val="28"/>
          <w:sz w:val="28"/>
          <w:szCs w:val="28"/>
          <w:rtl w:val="true"/>
          <w:lang w:bidi="ar-SA"/>
        </w:rPr>
        <w:t>خلاصة الصرف</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حر عاملی، محمد بن حسن</w:t>
      </w:r>
    </w:p>
    <w:p>
      <w:pPr>
        <w:pStyle w:val="BookText"/>
        <w:rPr/>
      </w:pPr>
      <w:r>
        <w:rPr>
          <w:rFonts w:ascii="IRNazanin" w:hAnsi="IRNazanin" w:eastAsia="IRNazanin"/>
          <w:color w:val="111111"/>
          <w:sz w:val="28"/>
          <w:sz w:val="28"/>
          <w:szCs w:val="28"/>
          <w:rtl w:val="true"/>
          <w:lang w:bidi="fa-IR"/>
        </w:rPr>
        <w:t>امل الآمل فی تراجم علماء جبل عامل</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الجواهر السنیة فی الاحادیث القدسیة</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الفصول المهمة فی اصول الائمة</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وسائل الشیعة الی تحصیل مسائل الشریعة</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حریری، قاسم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p>
    <w:p>
      <w:pPr>
        <w:pStyle w:val="BookText"/>
        <w:rPr/>
      </w:pPr>
      <w:r>
        <w:rPr>
          <w:rFonts w:ascii="IRNazanin" w:hAnsi="IRNazanin" w:eastAsia="IRNazanin"/>
          <w:color w:val="111111"/>
          <w:sz w:val="28"/>
          <w:sz w:val="28"/>
          <w:szCs w:val="28"/>
          <w:rtl w:val="true"/>
          <w:lang w:bidi="fa-IR"/>
        </w:rPr>
        <w:t>مقامات حریری</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حریری،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درة الغواص فی اوهام الخواص</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عسکری علیه‌السلام</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حسنی، محمدعلی بن سیدمحمد</w:t>
      </w:r>
    </w:p>
    <w:p>
      <w:pPr>
        <w:pStyle w:val="BookText"/>
        <w:rPr/>
      </w:pPr>
      <w:r>
        <w:rPr>
          <w:rFonts w:ascii="IRNazanin" w:hAnsi="IRNazanin" w:eastAsia="IRNazanin"/>
          <w:color w:val="111111"/>
          <w:sz w:val="28"/>
          <w:sz w:val="28"/>
          <w:szCs w:val="28"/>
          <w:rtl w:val="true"/>
          <w:lang w:bidi="fa-IR"/>
        </w:rPr>
        <w:t>ترجمه اعتقادات شیخ صدوق</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حسین، سید</w:t>
      </w:r>
    </w:p>
    <w:p>
      <w:pPr>
        <w:pStyle w:val="BookText"/>
        <w:rPr/>
      </w:pPr>
      <w:r>
        <w:rPr>
          <w:rFonts w:ascii="IRNazanin" w:hAnsi="IRNazanin" w:eastAsia="IRNazanin"/>
          <w:color w:val="111111"/>
          <w:sz w:val="28"/>
          <w:sz w:val="28"/>
          <w:szCs w:val="28"/>
          <w:rtl w:val="true"/>
          <w:lang w:bidi="fa-IR"/>
        </w:rPr>
        <w:t>منتخب المسائل</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حسین‌آبادی،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حسین‌آبادی</w:t>
      </w:r>
    </w:p>
    <w:p>
      <w:pPr>
        <w:pStyle w:val="BookText"/>
        <w:rPr/>
      </w:pPr>
      <w:r>
        <w:rPr>
          <w:rFonts w:ascii="IRNazanin" w:hAnsi="IRNazanin" w:eastAsia="IRNazanin"/>
          <w:color w:val="111111"/>
          <w:sz w:val="28"/>
          <w:sz w:val="28"/>
          <w:szCs w:val="28"/>
          <w:rtl w:val="true"/>
          <w:lang w:bidi="fa-IR"/>
        </w:rPr>
        <w:t>حسین بن محمدکریم</w:t>
      </w:r>
    </w:p>
    <w:p>
      <w:pPr>
        <w:pStyle w:val="BookText"/>
        <w:rPr/>
      </w:pPr>
      <w:r>
        <w:rPr>
          <w:rFonts w:ascii="IRNazanin" w:hAnsi="IRNazanin" w:eastAsia="IRNazanin"/>
          <w:color w:val="111111"/>
          <w:sz w:val="28"/>
          <w:sz w:val="28"/>
          <w:szCs w:val="28"/>
          <w:rtl w:val="true"/>
          <w:lang w:bidi="fa-IR"/>
        </w:rPr>
        <w:t>تاریخ ایران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حسین‌خان، سید</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حسین‌زاده قفقازی،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w:t>
      </w:r>
    </w:p>
    <w:p>
      <w:pPr>
        <w:pStyle w:val="BookText"/>
        <w:rPr/>
      </w:pPr>
      <w:r>
        <w:rPr>
          <w:rFonts w:ascii="IRNazanin" w:hAnsi="IRNazanin" w:eastAsia="IRNazanin"/>
          <w:color w:val="111111"/>
          <w:sz w:val="28"/>
          <w:sz w:val="28"/>
          <w:szCs w:val="28"/>
          <w:rtl w:val="true"/>
          <w:lang w:bidi="fa-IR"/>
        </w:rPr>
        <w:t>دلگشا</w:t>
      </w:r>
      <w:r>
        <w:rPr>
          <w:rFonts w:eastAsia="IRNazanin" w:cs="IRNazanin"/>
          <w:color w:val="111111"/>
          <w:sz w:val="28"/>
          <w:szCs w:val="28"/>
          <w:lang w:bidi="fa-IR"/>
        </w:rPr>
        <w:t>97</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حسین‌قلی بن میرزا محمدخان شاگرد مدرسه نظامی</w:t>
      </w:r>
    </w:p>
    <w:p>
      <w:pPr>
        <w:pStyle w:val="BookText"/>
        <w:rPr/>
      </w:pPr>
      <w:r>
        <w:rPr>
          <w:rFonts w:ascii="IRNazanin" w:hAnsi="IRNazanin" w:eastAsia="IRNazanin"/>
          <w:color w:val="111111"/>
          <w:sz w:val="28"/>
          <w:sz w:val="28"/>
          <w:szCs w:val="28"/>
          <w:rtl w:val="true"/>
          <w:lang w:bidi="fa-IR"/>
        </w:rPr>
        <w:t>مرآت البدن</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حسین‌قلی مستعان الملک هوشی دربان</w:t>
      </w:r>
    </w:p>
    <w:p>
      <w:pPr>
        <w:pStyle w:val="BookText"/>
        <w:rPr/>
      </w:pPr>
      <w:r>
        <w:rPr>
          <w:rFonts w:ascii="IRNazanin" w:hAnsi="IRNazanin" w:eastAsia="IRNazanin"/>
          <w:color w:val="111111"/>
          <w:sz w:val="28"/>
          <w:sz w:val="28"/>
          <w:szCs w:val="28"/>
          <w:rtl w:val="true"/>
          <w:lang w:bidi="fa-IR"/>
        </w:rPr>
        <w:t xml:space="preserve">صادق ممقلی داروغه اصفهان یا شرلوک هلمس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حسینی، محمد</w:t>
      </w:r>
    </w:p>
    <w:p>
      <w:pPr>
        <w:pStyle w:val="BookText"/>
        <w:rPr/>
      </w:pPr>
      <w:r>
        <w:rPr>
          <w:rFonts w:ascii="IRNazanin" w:hAnsi="IRNazanin" w:eastAsia="IRNazanin"/>
          <w:color w:val="111111"/>
          <w:sz w:val="28"/>
          <w:sz w:val="28"/>
          <w:szCs w:val="28"/>
          <w:rtl w:val="true"/>
          <w:lang w:bidi="fa-IR"/>
        </w:rPr>
        <w:t>حاشیة کشف الریبة فی الغیبة و النمیمة</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حاشیة کشف الفوائد</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حسینی، محمد بن مهدی</w:t>
      </w:r>
    </w:p>
    <w:p>
      <w:pPr>
        <w:pStyle w:val="BookText"/>
        <w:rPr/>
      </w:pPr>
      <w:r>
        <w:rPr>
          <w:rFonts w:ascii="IRNazanin" w:hAnsi="IRNazanin" w:eastAsia="IRNazanin"/>
          <w:color w:val="111111"/>
          <w:sz w:val="28"/>
          <w:sz w:val="28"/>
          <w:szCs w:val="28"/>
          <w:rtl w:val="true"/>
          <w:lang w:bidi="fa-IR"/>
        </w:rPr>
        <w:t>کشف الآیات محمدشاهی</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حصاری،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w:t>
      </w:r>
    </w:p>
    <w:p>
      <w:pPr>
        <w:pStyle w:val="BookText"/>
        <w:rPr/>
      </w:pPr>
      <w:r>
        <w:rPr>
          <w:rFonts w:ascii="IRNazanin" w:hAnsi="IRNazanin" w:eastAsia="IRNazanin"/>
          <w:color w:val="111111"/>
          <w:sz w:val="28"/>
          <w:sz w:val="28"/>
          <w:szCs w:val="28"/>
          <w:rtl w:val="true"/>
          <w:lang w:bidi="fa-IR"/>
        </w:rPr>
        <w:t>حقی، اسماعیل</w:t>
      </w:r>
    </w:p>
    <w:p>
      <w:pPr>
        <w:pStyle w:val="BookText"/>
        <w:rPr/>
      </w:pPr>
      <w:r>
        <w:rPr>
          <w:rFonts w:ascii="IRNazanin" w:hAnsi="IRNazanin" w:eastAsia="IRNazanin"/>
          <w:color w:val="111111"/>
          <w:sz w:val="28"/>
          <w:sz w:val="28"/>
          <w:szCs w:val="28"/>
          <w:rtl w:val="true"/>
          <w:lang w:bidi="fa-IR"/>
        </w:rPr>
        <w:t>مکالمة الصبیان</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حقی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بخاری</w:t>
      </w:r>
    </w:p>
    <w:p>
      <w:pPr>
        <w:pStyle w:val="BookText"/>
        <w:rPr/>
      </w:pPr>
      <w:r>
        <w:rPr>
          <w:rFonts w:ascii="IRNazanin" w:hAnsi="IRNazanin" w:eastAsia="IRNazanin"/>
          <w:color w:val="111111"/>
          <w:sz w:val="28"/>
          <w:sz w:val="28"/>
          <w:szCs w:val="28"/>
          <w:rtl w:val="true"/>
          <w:lang w:bidi="fa-IR"/>
        </w:rPr>
        <w:t>حقیر دزفولی،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الذاکرین</w:t>
      </w:r>
    </w:p>
    <w:p>
      <w:pPr>
        <w:pStyle w:val="BookText"/>
        <w:rPr/>
      </w:pPr>
      <w:r>
        <w:rPr>
          <w:rFonts w:ascii="IRNazanin" w:hAnsi="IRNazanin" w:eastAsia="IRNazanin"/>
          <w:color w:val="111111"/>
          <w:sz w:val="28"/>
          <w:sz w:val="28"/>
          <w:szCs w:val="28"/>
          <w:rtl w:val="true"/>
          <w:lang w:bidi="fa-IR"/>
        </w:rPr>
        <w:t>مخزن الدرر</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حکمت، باقرخان</w:t>
      </w:r>
    </w:p>
    <w:p>
      <w:pPr>
        <w:pStyle w:val="BookText"/>
        <w:rPr/>
      </w:pPr>
      <w:r>
        <w:rPr>
          <w:rFonts w:ascii="IRNazanin" w:hAnsi="IRNazanin" w:eastAsia="IRNazanin"/>
          <w:color w:val="111111"/>
          <w:sz w:val="28"/>
          <w:sz w:val="28"/>
          <w:szCs w:val="28"/>
          <w:rtl w:val="true"/>
          <w:lang w:bidi="fa-IR"/>
        </w:rPr>
        <w:t>اخلاق نوباوگان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حکیم‌باشی امیرکبیر، علی‌اکبر دکتر</w:t>
      </w:r>
    </w:p>
    <w:p>
      <w:pPr>
        <w:pStyle w:val="BookText"/>
        <w:rPr/>
      </w:pPr>
      <w:r>
        <w:rPr>
          <w:rFonts w:ascii="IRNazanin" w:hAnsi="IRNazanin" w:eastAsia="IRNazanin"/>
          <w:color w:val="111111"/>
          <w:sz w:val="28"/>
          <w:sz w:val="28"/>
          <w:szCs w:val="28"/>
          <w:rtl w:val="true"/>
          <w:lang w:bidi="fa-IR"/>
        </w:rPr>
        <w:t>پاتولوژی عصبی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حکیم 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تقی‌خان</w:t>
      </w:r>
    </w:p>
    <w:p>
      <w:pPr>
        <w:pStyle w:val="BookText"/>
        <w:rPr/>
      </w:pPr>
      <w:r>
        <w:rPr>
          <w:rFonts w:ascii="IRNazanin" w:hAnsi="IRNazanin" w:eastAsia="IRNazanin"/>
          <w:color w:val="111111"/>
          <w:sz w:val="28"/>
          <w:sz w:val="28"/>
          <w:szCs w:val="28"/>
          <w:rtl w:val="true"/>
          <w:lang w:bidi="fa-IR"/>
        </w:rPr>
        <w:t>حکیم، محسن بن مهدی طباطبایی</w:t>
      </w:r>
    </w:p>
    <w:p>
      <w:pPr>
        <w:pStyle w:val="BookText"/>
        <w:rPr/>
      </w:pPr>
      <w:r>
        <w:rPr>
          <w:rFonts w:ascii="IRNazanin" w:hAnsi="IRNazanin" w:eastAsia="IRNazanin"/>
          <w:color w:val="111111"/>
          <w:sz w:val="28"/>
          <w:sz w:val="28"/>
          <w:szCs w:val="28"/>
          <w:rtl w:val="true"/>
          <w:lang w:bidi="fa-IR"/>
        </w:rPr>
        <w:t>المستمسک بالعروة الوثقی</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حکیم، محمدتقی</w:t>
      </w:r>
    </w:p>
    <w:p>
      <w:pPr>
        <w:pStyle w:val="BookText"/>
        <w:rPr/>
      </w:pPr>
      <w:r>
        <w:rPr>
          <w:rFonts w:ascii="IRNazanin" w:hAnsi="IRNazanin" w:eastAsia="IRNazanin"/>
          <w:color w:val="111111"/>
          <w:sz w:val="28"/>
          <w:sz w:val="28"/>
          <w:szCs w:val="28"/>
          <w:rtl w:val="true"/>
          <w:lang w:bidi="fa-IR"/>
        </w:rPr>
        <w:t>شاعر العقیدة</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حکیم، محمدتقی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معتمدالسلطان</w:t>
      </w:r>
    </w:p>
    <w:p>
      <w:pPr>
        <w:pStyle w:val="BookText"/>
        <w:rPr/>
      </w:pPr>
      <w:r>
        <w:rPr>
          <w:rFonts w:ascii="IRNazanin" w:hAnsi="IRNazanin" w:eastAsia="IRNazanin"/>
          <w:color w:val="111111"/>
          <w:sz w:val="28"/>
          <w:sz w:val="28"/>
          <w:szCs w:val="28"/>
          <w:rtl w:val="true"/>
          <w:lang w:bidi="fa-IR"/>
        </w:rPr>
        <w:t>گنج دانش</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حکیمی،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مجموعه امیر، دستور ترسیم</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حلاج،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حلاج</w:t>
      </w:r>
    </w:p>
    <w:p>
      <w:pPr>
        <w:pStyle w:val="BookText"/>
        <w:rPr/>
      </w:pPr>
      <w:r>
        <w:rPr>
          <w:rFonts w:ascii="IRNazanin" w:hAnsi="IRNazanin" w:eastAsia="IRNazanin"/>
          <w:color w:val="111111"/>
          <w:sz w:val="28"/>
          <w:sz w:val="28"/>
          <w:szCs w:val="28"/>
          <w:rtl w:val="true"/>
          <w:lang w:bidi="fa-IR"/>
        </w:rPr>
        <w:t>حلبی، علی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w:t>
      </w:r>
    </w:p>
    <w:p>
      <w:pPr>
        <w:pStyle w:val="BookText"/>
        <w:rPr/>
      </w:pPr>
      <w:r>
        <w:rPr>
          <w:rFonts w:ascii="IRNazanin" w:hAnsi="IRNazanin" w:eastAsia="IRNazanin"/>
          <w:color w:val="111111"/>
          <w:sz w:val="28"/>
          <w:sz w:val="28"/>
          <w:szCs w:val="28"/>
          <w:rtl w:val="true"/>
          <w:lang w:bidi="fa-IR"/>
        </w:rPr>
        <w:t>اشارة السبق الی معرفة الحق</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حلی،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ارشاد الاذهان الی احکام الایمان</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الاعتماد فی شرح رسالة واجب الاعتقاد</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الالفین الفارق بین الصدق و المین</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تبصرة المتعلمین فی احکام الدین</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تحریر الاحکام</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تهذیب الوصول الی علم الاصول</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جوهر النضید فی شرح منطق التجرید</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خلاصة الاقوال فی معرفة الرجال</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رساله سعدیه</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شرح کلمات خمس حضرت امیر</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قواعد الاحکام فی معرفة الحلال و الحرام</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کشف الیقین فی فضایل امیرالمؤمنین علیه‌السلام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مختلف الشیعه فی احکام الشریعة</w:t>
      </w:r>
      <w:r>
        <w:rPr>
          <w:rFonts w:eastAsia="IRNazanin" w:cs="IRNazanin"/>
          <w:color w:val="111111"/>
          <w:sz w:val="28"/>
          <w:szCs w:val="28"/>
          <w:lang w:bidi="fa-IR"/>
        </w:rPr>
        <w:t>397</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حلی، فخرالمحققین</w:t>
      </w:r>
    </w:p>
    <w:p>
      <w:pPr>
        <w:pStyle w:val="BookText"/>
        <w:rPr/>
      </w:pPr>
      <w:r>
        <w:rPr>
          <w:rFonts w:ascii="IRNazanin" w:hAnsi="IRNazanin" w:eastAsia="IRNazanin"/>
          <w:color w:val="111111"/>
          <w:sz w:val="28"/>
          <w:sz w:val="28"/>
          <w:szCs w:val="28"/>
          <w:rtl w:val="true"/>
          <w:lang w:bidi="fa-IR"/>
        </w:rPr>
        <w:t>رساله فخریه</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حمیدی بلخی،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حمیدالدین</w:t>
      </w:r>
    </w:p>
    <w:p>
      <w:pPr>
        <w:pStyle w:val="BookText"/>
        <w:rPr/>
      </w:pPr>
      <w:r>
        <w:rPr>
          <w:rFonts w:ascii="IRNazanin" w:hAnsi="IRNazanin" w:eastAsia="IRNazanin"/>
          <w:color w:val="111111"/>
          <w:sz w:val="28"/>
          <w:sz w:val="28"/>
          <w:szCs w:val="28"/>
          <w:rtl w:val="true"/>
          <w:lang w:bidi="fa-IR"/>
        </w:rPr>
        <w:t>مقامات حمیدی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حمیری، اسماعیل</w:t>
      </w:r>
    </w:p>
    <w:p>
      <w:pPr>
        <w:pStyle w:val="BookText"/>
        <w:rPr/>
      </w:pPr>
      <w:r>
        <w:rPr>
          <w:rFonts w:ascii="IRNazanin" w:hAnsi="IRNazanin" w:eastAsia="IRNazanin"/>
          <w:color w:val="111111"/>
          <w:sz w:val="28"/>
          <w:sz w:val="28"/>
          <w:szCs w:val="28"/>
          <w:rtl w:val="true"/>
          <w:lang w:bidi="fa-IR"/>
        </w:rPr>
        <w:t>قصیده حمیری</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حمیری، عبدالله بن جعفر قمی</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حیرت، اسماعیل</w:t>
      </w:r>
    </w:p>
    <w:p>
      <w:pPr>
        <w:pStyle w:val="BookText"/>
        <w:rPr/>
      </w:pPr>
      <w:r>
        <w:rPr>
          <w:rFonts w:ascii="IRNazanin" w:hAnsi="IRNazanin" w:eastAsia="IRNazanin"/>
          <w:color w:val="111111"/>
          <w:sz w:val="28"/>
          <w:sz w:val="28"/>
          <w:szCs w:val="28"/>
          <w:rtl w:val="true"/>
          <w:lang w:bidi="fa-IR"/>
        </w:rPr>
        <w:t>تاریخ ایران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حیرت تهرانی، اسماعیل بن محمدعلی</w:t>
      </w:r>
    </w:p>
    <w:p>
      <w:pPr>
        <w:pStyle w:val="BookText"/>
        <w:rPr/>
      </w:pPr>
      <w:r>
        <w:rPr>
          <w:rFonts w:ascii="IRNazanin" w:hAnsi="IRNazanin" w:eastAsia="IRNazanin"/>
          <w:color w:val="111111"/>
          <w:sz w:val="28"/>
          <w:sz w:val="28"/>
          <w:szCs w:val="28"/>
          <w:rtl w:val="true"/>
          <w:lang w:bidi="fa-IR"/>
        </w:rPr>
        <w:t>منظومات حیرت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حیرت قاجار، ابوالحسن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w:t>
      </w:r>
    </w:p>
    <w:p>
      <w:pPr>
        <w:pStyle w:val="BookText"/>
        <w:rPr/>
      </w:pPr>
      <w:r>
        <w:rPr>
          <w:rFonts w:ascii="IRNazanin" w:hAnsi="IRNazanin" w:eastAsia="IRNazanin"/>
          <w:color w:val="111111"/>
          <w:sz w:val="28"/>
          <w:sz w:val="28"/>
          <w:szCs w:val="28"/>
          <w:rtl w:val="true"/>
          <w:lang w:bidi="fa-IR"/>
        </w:rPr>
        <w:t>اتحاد اسلام</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تراپوتیک دواسازی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منتخب نفیس از آثار حضرت شیخ الرئیس</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خاتون‌آبادی، محمدباقر بن اسماعیل حسینی</w:t>
      </w:r>
    </w:p>
    <w:p>
      <w:pPr>
        <w:pStyle w:val="BookText"/>
        <w:rPr/>
      </w:pPr>
      <w:r>
        <w:rPr>
          <w:rFonts w:ascii="IRNazanin" w:hAnsi="IRNazanin" w:eastAsia="IRNazanin"/>
          <w:color w:val="111111"/>
          <w:sz w:val="28"/>
          <w:sz w:val="28"/>
          <w:szCs w:val="28"/>
          <w:rtl w:val="true"/>
          <w:lang w:bidi="fa-IR"/>
        </w:rPr>
        <w:t>المشکول</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خاتون‌آبادی،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خاتون</w:t>
      </w:r>
    </w:p>
    <w:p>
      <w:pPr>
        <w:pStyle w:val="BookText"/>
        <w:rPr/>
      </w:pPr>
      <w:r>
        <w:rPr>
          <w:rFonts w:ascii="IRNazanin" w:hAnsi="IRNazanin" w:eastAsia="IRNazanin"/>
          <w:color w:val="111111"/>
          <w:sz w:val="28"/>
          <w:sz w:val="28"/>
          <w:szCs w:val="28"/>
          <w:rtl w:val="true"/>
          <w:lang w:bidi="fa-IR"/>
        </w:rPr>
        <w:t>خادم احمد</w:t>
      </w:r>
    </w:p>
    <w:p>
      <w:pPr>
        <w:pStyle w:val="BookText"/>
        <w:rPr/>
      </w:pPr>
      <w:r>
        <w:rPr>
          <w:rFonts w:ascii="IRNazanin" w:hAnsi="IRNazanin" w:eastAsia="IRNazanin"/>
          <w:color w:val="111111"/>
          <w:sz w:val="28"/>
          <w:sz w:val="28"/>
          <w:szCs w:val="28"/>
          <w:rtl w:val="true"/>
          <w:lang w:bidi="fa-IR"/>
        </w:rPr>
        <w:t>التقریر المعقول فی بیان الحاصل و المحصول</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خالد بن عبدالله ازهری</w:t>
      </w:r>
    </w:p>
    <w:p>
      <w:pPr>
        <w:pStyle w:val="BookText"/>
        <w:rPr/>
      </w:pPr>
      <w:r>
        <w:rPr>
          <w:rFonts w:ascii="IRNazanin" w:hAnsi="IRNazanin" w:eastAsia="IRNazanin"/>
          <w:color w:val="111111"/>
          <w:sz w:val="28"/>
          <w:sz w:val="28"/>
          <w:szCs w:val="28"/>
          <w:rtl w:val="true"/>
          <w:lang w:bidi="fa-IR"/>
        </w:rPr>
        <w:t>ترکیب خالد</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التصریح بمضمون التوضیح</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خائف، عبدالرزاق بن علی‌اصغر</w:t>
      </w:r>
    </w:p>
    <w:p>
      <w:pPr>
        <w:pStyle w:val="BookText"/>
        <w:rPr/>
      </w:pPr>
      <w:r>
        <w:rPr>
          <w:rFonts w:ascii="IRNazanin" w:hAnsi="IRNazanin" w:eastAsia="IRNazanin"/>
          <w:color w:val="111111"/>
          <w:sz w:val="28"/>
          <w:sz w:val="28"/>
          <w:szCs w:val="28"/>
          <w:rtl w:val="true"/>
          <w:lang w:bidi="fa-IR"/>
        </w:rPr>
        <w:t>تاریخ ایران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خراسانی، ابن شیخ محمدحسین</w:t>
      </w:r>
    </w:p>
    <w:p>
      <w:pPr>
        <w:pStyle w:val="BookText"/>
        <w:rPr/>
      </w:pPr>
      <w:r>
        <w:rPr>
          <w:rFonts w:ascii="IRNazanin" w:hAnsi="IRNazanin" w:eastAsia="IRNazanin"/>
          <w:color w:val="111111"/>
          <w:sz w:val="28"/>
          <w:sz w:val="28"/>
          <w:szCs w:val="28"/>
          <w:rtl w:val="true"/>
          <w:lang w:bidi="fa-IR"/>
        </w:rPr>
        <w:t>حکمة الحجاب و ادلة النقاب</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خراسانی،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الواعظین</w:t>
      </w:r>
    </w:p>
    <w:p>
      <w:pPr>
        <w:pStyle w:val="BookText"/>
        <w:rPr/>
      </w:pPr>
      <w:r>
        <w:rPr>
          <w:rFonts w:ascii="IRNazanin" w:hAnsi="IRNazanin" w:eastAsia="IRNazanin"/>
          <w:color w:val="111111"/>
          <w:sz w:val="28"/>
          <w:sz w:val="28"/>
          <w:szCs w:val="28"/>
          <w:rtl w:val="true"/>
          <w:lang w:bidi="fa-IR"/>
        </w:rPr>
        <w:t>انیس الواعظین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خراسانی،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خراسانی</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p>
    <w:p>
      <w:pPr>
        <w:pStyle w:val="BookText"/>
        <w:rPr/>
      </w:pPr>
      <w:r>
        <w:rPr>
          <w:rFonts w:ascii="IRNazanin" w:hAnsi="IRNazanin" w:eastAsia="IRNazanin"/>
          <w:color w:val="111111"/>
          <w:sz w:val="28"/>
          <w:sz w:val="28"/>
          <w:szCs w:val="28"/>
          <w:rtl w:val="true"/>
          <w:lang w:bidi="fa-IR"/>
        </w:rPr>
        <w:t>تعلیقة علی المکاسب</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تعلیقة فرائد الاصول</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الفوائد الاصولیة و الفقهیة</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کفایة الاصول</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خراسانی،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رسائل عملیه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خراسانی اصفهانی، محمدجواد بن محمدرضا</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خراسانی کاظمی، محمدعلی بن حسن قابچی</w:t>
      </w:r>
    </w:p>
    <w:p>
      <w:pPr>
        <w:pStyle w:val="BookText"/>
        <w:rPr/>
      </w:pPr>
      <w:r>
        <w:rPr>
          <w:rFonts w:ascii="IRNazanin" w:hAnsi="IRNazanin" w:eastAsia="IRNazanin"/>
          <w:color w:val="111111"/>
          <w:sz w:val="28"/>
          <w:sz w:val="28"/>
          <w:szCs w:val="28"/>
          <w:rtl w:val="true"/>
          <w:lang w:bidi="fa-IR"/>
        </w:rPr>
        <w:t xml:space="preserve">فوائد الاصول حاشیة علی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النائینی</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خرم شیرازی، ابوالحسن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خرم قراجه‌داغی کردشتی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خزار قمی،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کفایة الاثر فی النصوص علی الائمة الاثنی عشر</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ascii="IRNazanin" w:hAnsi="IRNazanin" w:eastAsia="IRNazanin"/>
          <w:color w:val="111111"/>
          <w:sz w:val="28"/>
          <w:sz w:val="28"/>
          <w:szCs w:val="28"/>
          <w:rtl w:val="true"/>
          <w:lang w:bidi="fa-IR"/>
        </w:rPr>
        <w:t>خسرو دهلوی</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خسروی، محمدحسین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خلاّق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اصفهانی</w:t>
      </w:r>
    </w:p>
    <w:p>
      <w:pPr>
        <w:pStyle w:val="BookText"/>
        <w:rPr/>
      </w:pPr>
      <w:r>
        <w:rPr>
          <w:rFonts w:ascii="IRNazanin" w:hAnsi="IRNazanin" w:eastAsia="IRNazanin"/>
          <w:color w:val="111111"/>
          <w:sz w:val="28"/>
          <w:sz w:val="28"/>
          <w:szCs w:val="28"/>
          <w:rtl w:val="true"/>
          <w:lang w:bidi="fa-IR"/>
        </w:rPr>
        <w:t>خلخالی، محمدصالح بن محمد سعید</w:t>
      </w:r>
    </w:p>
    <w:p>
      <w:pPr>
        <w:pStyle w:val="BookText"/>
        <w:rPr/>
      </w:pPr>
      <w:r>
        <w:rPr>
          <w:rFonts w:ascii="IRNazanin" w:hAnsi="IRNazanin" w:eastAsia="IRNazanin"/>
          <w:color w:val="111111"/>
          <w:sz w:val="28"/>
          <w:sz w:val="28"/>
          <w:szCs w:val="28"/>
          <w:rtl w:val="true"/>
          <w:lang w:bidi="fa-IR"/>
        </w:rPr>
        <w:t>إبانة المرضیة فی شرح مبحث الوقت و القبلة من الروضة البهیة</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خلوتی، محمدابراهیم خان صدیق خلوت</w:t>
      </w:r>
    </w:p>
    <w:p>
      <w:pPr>
        <w:pStyle w:val="BookText"/>
        <w:rPr/>
      </w:pPr>
      <w:r>
        <w:rPr>
          <w:rFonts w:ascii="IRNazanin" w:hAnsi="IRNazanin" w:eastAsia="IRNazanin"/>
          <w:color w:val="111111"/>
          <w:sz w:val="28"/>
          <w:sz w:val="28"/>
          <w:szCs w:val="28"/>
          <w:rtl w:val="true"/>
          <w:lang w:bidi="fa-IR"/>
        </w:rPr>
        <w:t>آداب ناصری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مجموعة البلاغة</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خلیفه سلطان، حسین بن محمد مرعشی آملی سلطان العلماء</w:t>
      </w:r>
    </w:p>
    <w:p>
      <w:pPr>
        <w:pStyle w:val="BookText"/>
        <w:rPr/>
      </w:pPr>
      <w:r>
        <w:rPr>
          <w:rFonts w:ascii="IRNazanin" w:hAnsi="IRNazanin" w:eastAsia="IRNazanin"/>
          <w:color w:val="111111"/>
          <w:sz w:val="28"/>
          <w:sz w:val="28"/>
          <w:szCs w:val="28"/>
          <w:rtl w:val="true"/>
          <w:lang w:bidi="fa-IR"/>
        </w:rPr>
        <w:t>حاشیة معالم‌الدین</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تعلیقة علی الروضة البهیة</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خلیل‌خان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سرگذشت کنت دو منت کریسطو</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خواجوی کرمانی</w:t>
      </w:r>
    </w:p>
    <w:p>
      <w:pPr>
        <w:pStyle w:val="BookText"/>
        <w:rPr/>
      </w:pPr>
      <w:r>
        <w:rPr>
          <w:rFonts w:ascii="IRNazanin" w:hAnsi="IRNazanin" w:eastAsia="IRNazanin"/>
          <w:color w:val="111111"/>
          <w:sz w:val="28"/>
          <w:sz w:val="28"/>
          <w:szCs w:val="28"/>
          <w:rtl w:val="true"/>
          <w:lang w:bidi="fa-IR"/>
        </w:rPr>
        <w:t>سام‌نامه</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خواند میر، غیاث‌الدین بن همام‌الدین</w:t>
      </w:r>
    </w:p>
    <w:p>
      <w:pPr>
        <w:pStyle w:val="BookText"/>
        <w:rPr/>
      </w:pPr>
      <w:r>
        <w:rPr>
          <w:rFonts w:ascii="IRNazanin" w:hAnsi="IRNazanin" w:eastAsia="IRNazanin"/>
          <w:color w:val="111111"/>
          <w:sz w:val="28"/>
          <w:sz w:val="28"/>
          <w:szCs w:val="28"/>
          <w:rtl w:val="true"/>
          <w:lang w:bidi="fa-IR"/>
        </w:rPr>
        <w:t>حبیب السیر</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خوانساری، احمد</w:t>
      </w:r>
    </w:p>
    <w:p>
      <w:pPr>
        <w:pStyle w:val="BookText"/>
        <w:rPr/>
      </w:pPr>
      <w:r>
        <w:rPr>
          <w:rFonts w:ascii="IRNazanin" w:hAnsi="IRNazanin" w:eastAsia="IRNazanin"/>
          <w:color w:val="111111"/>
          <w:sz w:val="28"/>
          <w:sz w:val="28"/>
          <w:szCs w:val="28"/>
          <w:rtl w:val="true"/>
          <w:lang w:bidi="fa-IR"/>
        </w:rPr>
        <w:t>مجمع المحاسبات</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مجمع المراسلات</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خوانساری، جمال‌الدین بن حسین</w:t>
      </w:r>
    </w:p>
    <w:p>
      <w:pPr>
        <w:pStyle w:val="BookText"/>
        <w:rPr/>
      </w:pPr>
      <w:r>
        <w:rPr>
          <w:rFonts w:ascii="IRNazanin" w:hAnsi="IRNazanin" w:eastAsia="IRNazanin"/>
          <w:color w:val="111111"/>
          <w:sz w:val="28"/>
          <w:sz w:val="28"/>
          <w:szCs w:val="28"/>
          <w:rtl w:val="true"/>
          <w:lang w:bidi="fa-IR"/>
        </w:rPr>
        <w:t>ترجمه مفتاح الفلاح شیخ بهایی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حاشیة الروضة البهیة</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موائد الرحمان فی ترجمة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التراجم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خوانساری، حسین بن جمال‌الدین محمد</w:t>
      </w:r>
    </w:p>
    <w:p>
      <w:pPr>
        <w:pStyle w:val="BookText"/>
        <w:rPr/>
      </w:pPr>
      <w:r>
        <w:rPr>
          <w:rFonts w:ascii="IRNazanin" w:hAnsi="IRNazanin" w:eastAsia="IRNazanin"/>
          <w:color w:val="111111"/>
          <w:sz w:val="28"/>
          <w:sz w:val="28"/>
          <w:szCs w:val="28"/>
          <w:rtl w:val="true"/>
          <w:lang w:bidi="fa-IR"/>
        </w:rPr>
        <w:t>حاشیة حاشیة رسالة شبهة الاستلزام</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شبهة الاستلزام</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مشارق الشموس فی شرح الدروس</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خوانساری، حیدر بن محمد</w:t>
      </w:r>
    </w:p>
    <w:p>
      <w:pPr>
        <w:pStyle w:val="BookText"/>
        <w:rPr/>
      </w:pPr>
      <w:r>
        <w:rPr>
          <w:rFonts w:ascii="IRNazanin" w:hAnsi="IRNazanin" w:eastAsia="IRNazanin"/>
          <w:color w:val="111111"/>
          <w:sz w:val="28"/>
          <w:sz w:val="28"/>
          <w:szCs w:val="28"/>
          <w:rtl w:val="true"/>
          <w:lang w:bidi="fa-IR"/>
        </w:rPr>
        <w:t>زبدة التصانیف</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خوانساری، محمدباقر بن زین‌العابدین موسوی</w:t>
      </w:r>
    </w:p>
    <w:p>
      <w:pPr>
        <w:pStyle w:val="BookText"/>
        <w:rPr/>
      </w:pP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خوانساری، محمد رضوی نجفی</w:t>
      </w:r>
    </w:p>
    <w:p>
      <w:pPr>
        <w:pStyle w:val="BookText"/>
        <w:rPr/>
      </w:pPr>
      <w:r>
        <w:rPr>
          <w:rFonts w:ascii="Amiri" w:hAnsi="Amiri" w:eastAsia="Amiri" w:cs="Amiri"/>
          <w:color w:val="111111"/>
          <w:sz w:val="28"/>
          <w:sz w:val="28"/>
          <w:szCs w:val="28"/>
          <w:rtl w:val="true"/>
          <w:lang w:bidi="ar-SA"/>
        </w:rPr>
        <w:t>دعوة الحق</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خوانساری، محمدصادق بن ابوالقاسم موسوی</w:t>
      </w:r>
    </w:p>
    <w:p>
      <w:pPr>
        <w:pStyle w:val="BookText"/>
        <w:rPr/>
      </w:pPr>
      <w:r>
        <w:rPr>
          <w:rFonts w:ascii="IRNazanin" w:hAnsi="IRNazanin" w:eastAsia="IRNazanin"/>
          <w:color w:val="111111"/>
          <w:sz w:val="28"/>
          <w:sz w:val="28"/>
          <w:szCs w:val="28"/>
          <w:rtl w:val="true"/>
          <w:lang w:bidi="fa-IR"/>
        </w:rPr>
        <w:t>ضیاء التفاسیر</w:t>
      </w:r>
      <w:r>
        <w:rPr>
          <w:rFonts w:eastAsia="IRNazanin" w:cs="IRNazanin"/>
          <w:color w:val="111111"/>
          <w:sz w:val="28"/>
          <w:szCs w:val="28"/>
          <w:lang w:bidi="fa-IR"/>
        </w:rPr>
        <w:t>152</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خوانساری، محمدصادق حسینی</w:t>
      </w:r>
    </w:p>
    <w:p>
      <w:pPr>
        <w:pStyle w:val="BookText"/>
        <w:rPr/>
      </w:pPr>
      <w:r>
        <w:rPr>
          <w:rFonts w:ascii="IRNazanin" w:hAnsi="IRNazanin" w:eastAsia="IRNazanin"/>
          <w:color w:val="111111"/>
          <w:sz w:val="28"/>
          <w:sz w:val="28"/>
          <w:szCs w:val="28"/>
          <w:rtl w:val="true"/>
          <w:lang w:bidi="fa-IR"/>
        </w:rPr>
        <w:t>مخزن الانشاء</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خوانساری، محمدهاشم بن زین‌العابدین موسوی اصفهانی</w:t>
      </w:r>
    </w:p>
    <w:p>
      <w:pPr>
        <w:pStyle w:val="BookText"/>
        <w:rPr/>
      </w:pPr>
      <w:r>
        <w:rPr>
          <w:rFonts w:ascii="IRNazanin" w:hAnsi="IRNazanin" w:eastAsia="IRNazanin"/>
          <w:color w:val="111111"/>
          <w:sz w:val="28"/>
          <w:sz w:val="28"/>
          <w:szCs w:val="28"/>
          <w:rtl w:val="true"/>
          <w:lang w:bidi="fa-IR"/>
        </w:rPr>
        <w:t>حل العسیر فی احکام العصیر</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رسالة فی بیان حجیة الاستصحاب</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رسالة فی تحقیق حال ابی‌بصیر</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رسالة فی عدم ثبوت حجیة فقه الرضا علیه‌السلام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مبانی الاصول</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و مخزن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IRNazanin" w:hAnsi="IRNazanin" w:eastAsia="IRNazanin"/>
          <w:color w:val="111111"/>
          <w:sz w:val="28"/>
          <w:sz w:val="28"/>
          <w:szCs w:val="28"/>
          <w:rtl w:val="true"/>
          <w:lang w:bidi="fa-IR"/>
        </w:rPr>
        <w:t>المقالات اللطیفة فی المطالب المنیفة</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المنظومة فی الاصول</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خوانساری، موسی بن محمد نجفی</w:t>
      </w:r>
    </w:p>
    <w:p>
      <w:pPr>
        <w:pStyle w:val="BookText"/>
        <w:rPr/>
      </w:pPr>
      <w:r>
        <w:rPr>
          <w:rFonts w:ascii="IRNazanin" w:hAnsi="IRNazanin" w:eastAsia="IRNazanin"/>
          <w:color w:val="111111"/>
          <w:sz w:val="28"/>
          <w:sz w:val="28"/>
          <w:szCs w:val="28"/>
          <w:rtl w:val="true"/>
          <w:lang w:bidi="fa-IR"/>
        </w:rPr>
        <w:t>منیة الطالب فی حاشیة المکاسب</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خوراسکانی اصفهانی، عبدالله بن محمد</w:t>
      </w:r>
    </w:p>
    <w:p>
      <w:pPr>
        <w:pStyle w:val="BookText"/>
        <w:rPr/>
      </w:pPr>
      <w:r>
        <w:rPr>
          <w:rFonts w:ascii="IRNazanin" w:hAnsi="IRNazanin" w:eastAsia="IRNazanin"/>
          <w:color w:val="111111"/>
          <w:sz w:val="28"/>
          <w:sz w:val="28"/>
          <w:szCs w:val="28"/>
          <w:rtl w:val="true"/>
          <w:lang w:bidi="fa-IR"/>
        </w:rPr>
        <w:t xml:space="preserve">قطرات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نصاب الصبیان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خوسفی،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حسام</w:t>
      </w:r>
    </w:p>
    <w:p>
      <w:pPr>
        <w:pStyle w:val="BookText"/>
        <w:rPr/>
      </w:pPr>
      <w:r>
        <w:rPr>
          <w:rFonts w:ascii="IRNazanin" w:hAnsi="IRNazanin" w:eastAsia="IRNazanin"/>
          <w:color w:val="111111"/>
          <w:sz w:val="28"/>
          <w:sz w:val="28"/>
          <w:szCs w:val="28"/>
          <w:rtl w:val="true"/>
          <w:lang w:bidi="fa-IR"/>
        </w:rPr>
        <w:t>خوش‌زبان چشتی، محمود</w:t>
      </w:r>
    </w:p>
    <w:p>
      <w:pPr>
        <w:pStyle w:val="BookText"/>
        <w:rPr/>
      </w:pPr>
      <w:r>
        <w:rPr>
          <w:rFonts w:ascii="IRNazanin" w:hAnsi="IRNazanin" w:eastAsia="IRNazanin"/>
          <w:color w:val="111111"/>
          <w:sz w:val="28"/>
          <w:sz w:val="28"/>
          <w:szCs w:val="28"/>
          <w:rtl w:val="true"/>
          <w:lang w:bidi="fa-IR"/>
        </w:rPr>
        <w:t>معرفة السلوک</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خوشنویس،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w:t>
      </w:r>
    </w:p>
    <w:p>
      <w:pPr>
        <w:pStyle w:val="BookText"/>
        <w:rPr/>
      </w:pPr>
      <w:r>
        <w:rPr>
          <w:rFonts w:ascii="IRNazanin" w:hAnsi="IRNazanin" w:eastAsia="IRNazanin"/>
          <w:color w:val="111111"/>
          <w:sz w:val="28"/>
          <w:sz w:val="28"/>
          <w:szCs w:val="28"/>
          <w:rtl w:val="true"/>
          <w:lang w:bidi="fa-IR"/>
        </w:rPr>
        <w:t xml:space="preserve">خوشنویس، نصرالله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 اصفهانی</w:t>
      </w:r>
    </w:p>
    <w:p>
      <w:pPr>
        <w:pStyle w:val="BookText"/>
        <w:rPr/>
      </w:pPr>
      <w:r>
        <w:rPr>
          <w:rFonts w:ascii="IRNazanin" w:hAnsi="IRNazanin" w:eastAsia="IRNazanin"/>
          <w:color w:val="111111"/>
          <w:sz w:val="28"/>
          <w:sz w:val="28"/>
          <w:szCs w:val="28"/>
          <w:rtl w:val="true"/>
          <w:lang w:bidi="fa-IR"/>
        </w:rPr>
        <w:t>خویدکی، شرف‌الدین بن محمدرضا</w:t>
      </w:r>
    </w:p>
    <w:p>
      <w:pPr>
        <w:pStyle w:val="BookText"/>
        <w:rPr/>
      </w:pPr>
      <w:r>
        <w:rPr>
          <w:rFonts w:ascii="IRNazanin" w:hAnsi="IRNazanin" w:eastAsia="IRNazanin"/>
          <w:color w:val="111111"/>
          <w:sz w:val="28"/>
          <w:sz w:val="28"/>
          <w:szCs w:val="28"/>
          <w:rtl w:val="true"/>
          <w:lang w:bidi="fa-IR"/>
        </w:rPr>
        <w:t>کاشف الاستار فی ترجمة جامع الاخبار</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خویی،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دنبلی خویی</w:t>
      </w:r>
    </w:p>
    <w:p>
      <w:pPr>
        <w:pStyle w:val="BookText"/>
        <w:rPr/>
      </w:pPr>
      <w:r>
        <w:rPr>
          <w:rFonts w:ascii="IRNazanin" w:hAnsi="IRNazanin" w:eastAsia="IRNazanin"/>
          <w:color w:val="111111"/>
          <w:sz w:val="28"/>
          <w:sz w:val="28"/>
          <w:szCs w:val="28"/>
          <w:rtl w:val="true"/>
          <w:lang w:bidi="fa-IR"/>
        </w:rPr>
        <w:t>خویی، ابوالقاسم بن علی‌اصغر</w:t>
      </w:r>
    </w:p>
    <w:p>
      <w:pPr>
        <w:pStyle w:val="BookText"/>
        <w:rPr/>
      </w:pP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خویی،حبیب‌الله‌بن‌محمدهاشم‌موسوی‌هاشمی</w:t>
      </w:r>
    </w:p>
    <w:p>
      <w:pPr>
        <w:pStyle w:val="BookText"/>
        <w:rPr/>
      </w:pPr>
      <w:r>
        <w:rPr>
          <w:rFonts w:ascii="IRNazanin" w:hAnsi="IRNazanin" w:eastAsia="IRNazanin"/>
          <w:color w:val="111111"/>
          <w:sz w:val="28"/>
          <w:sz w:val="28"/>
          <w:szCs w:val="28"/>
          <w:rtl w:val="true"/>
          <w:lang w:bidi="fa-IR"/>
        </w:rPr>
        <w:t>منهاج البراعة فی شرح نهج‌البلاغة</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خویی، 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صفوی گنجوی</w:t>
      </w:r>
    </w:p>
    <w:p>
      <w:pPr>
        <w:pStyle w:val="BookText"/>
        <w:rPr/>
      </w:pPr>
      <w:r>
        <w:rPr>
          <w:rFonts w:ascii="IRNazanin" w:hAnsi="IRNazanin" w:eastAsia="IRNazanin"/>
          <w:color w:val="111111"/>
          <w:sz w:val="28"/>
          <w:sz w:val="28"/>
          <w:szCs w:val="28"/>
          <w:rtl w:val="true"/>
          <w:lang w:bidi="fa-IR"/>
        </w:rPr>
        <w:t xml:space="preserve">خویی، عباسقلی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خویی</w:t>
      </w:r>
    </w:p>
    <w:p>
      <w:pPr>
        <w:pStyle w:val="BookText"/>
        <w:rPr/>
      </w:pPr>
      <w:r>
        <w:rPr>
          <w:rFonts w:ascii="IRNazanin" w:hAnsi="IRNazanin" w:eastAsia="IRNazanin"/>
          <w:color w:val="111111"/>
          <w:sz w:val="28"/>
          <w:sz w:val="28"/>
          <w:szCs w:val="28"/>
          <w:rtl w:val="true"/>
          <w:lang w:bidi="fa-IR"/>
        </w:rPr>
        <w:t xml:space="preserve">خویی،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خویی</w:t>
      </w:r>
    </w:p>
    <w:p>
      <w:pPr>
        <w:pStyle w:val="BookText"/>
        <w:rPr/>
      </w:pPr>
      <w:r>
        <w:rPr>
          <w:rFonts w:ascii="IRNazanin" w:hAnsi="IRNazanin" w:eastAsia="IRNazanin"/>
          <w:color w:val="111111"/>
          <w:sz w:val="28"/>
          <w:sz w:val="28"/>
          <w:szCs w:val="28"/>
          <w:rtl w:val="true"/>
          <w:lang w:bidi="fa-IR"/>
        </w:rPr>
        <w:t xml:space="preserve">خویی،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طسوجی خویی</w:t>
      </w:r>
    </w:p>
    <w:p>
      <w:pPr>
        <w:pStyle w:val="BookText"/>
        <w:rPr/>
      </w:pPr>
      <w:r>
        <w:rPr>
          <w:rFonts w:ascii="IRNazanin" w:hAnsi="IRNazanin" w:eastAsia="IRNazanin"/>
          <w:color w:val="111111"/>
          <w:sz w:val="28"/>
          <w:sz w:val="28"/>
          <w:szCs w:val="28"/>
          <w:rtl w:val="true"/>
          <w:lang w:bidi="fa-IR"/>
        </w:rPr>
        <w:t>خیابانی، علی بن عبدالعظیم</w:t>
      </w:r>
    </w:p>
    <w:p>
      <w:pPr>
        <w:pStyle w:val="BookText"/>
        <w:rPr/>
      </w:pPr>
      <w:r>
        <w:rPr>
          <w:rFonts w:ascii="IRNazanin" w:hAnsi="IRNazanin" w:eastAsia="IRNazanin"/>
          <w:color w:val="111111"/>
          <w:sz w:val="28"/>
          <w:sz w:val="28"/>
          <w:szCs w:val="28"/>
          <w:rtl w:val="true"/>
          <w:lang w:bidi="fa-IR"/>
        </w:rPr>
        <w:t>وقایع الایام</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خیام نیشابوری</w:t>
      </w:r>
    </w:p>
    <w:p>
      <w:pPr>
        <w:pStyle w:val="BookText"/>
        <w:rPr/>
      </w:pPr>
      <w:r>
        <w:rPr>
          <w:rFonts w:ascii="IRNazanin" w:hAnsi="IRNazanin" w:eastAsia="IRNazanin"/>
          <w:color w:val="111111"/>
          <w:sz w:val="28"/>
          <w:sz w:val="28"/>
          <w:szCs w:val="28"/>
          <w:rtl w:val="true"/>
          <w:lang w:bidi="fa-IR"/>
        </w:rPr>
        <w:t>رباعیات</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دارابی، محمد بن محمد</w:t>
      </w:r>
    </w:p>
    <w:p>
      <w:pPr>
        <w:pStyle w:val="BookText"/>
        <w:rPr/>
      </w:pPr>
      <w:r>
        <w:rPr>
          <w:rFonts w:ascii="IRNazanin" w:hAnsi="IRNazanin" w:eastAsia="IRNazanin"/>
          <w:color w:val="111111"/>
          <w:sz w:val="28"/>
          <w:sz w:val="28"/>
          <w:szCs w:val="28"/>
          <w:rtl w:val="true"/>
          <w:lang w:bidi="fa-IR"/>
        </w:rPr>
        <w:t>لطیفه غیبیه</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داعی الاسلام، محمدعلی بن حسن حسنی</w:t>
      </w:r>
    </w:p>
    <w:p>
      <w:pPr>
        <w:pStyle w:val="BookText"/>
        <w:rPr/>
      </w:pPr>
      <w:r>
        <w:rPr>
          <w:rFonts w:ascii="IRNazanin" w:hAnsi="IRNazanin" w:eastAsia="IRNazanin"/>
          <w:color w:val="111111"/>
          <w:sz w:val="28"/>
          <w:sz w:val="28"/>
          <w:szCs w:val="28"/>
          <w:rtl w:val="true"/>
          <w:lang w:bidi="fa-IR"/>
        </w:rPr>
        <w:t>تاریخ نادرشاه و ستاره</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فرهنگ نظام</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داغستانی جدیدالاسلام، حسین‌قلی</w:t>
      </w:r>
    </w:p>
    <w:p>
      <w:pPr>
        <w:pStyle w:val="BookText"/>
        <w:rPr/>
      </w:pPr>
      <w:r>
        <w:rPr>
          <w:rFonts w:ascii="IRNazanin" w:hAnsi="IRNazanin" w:eastAsia="IRNazanin"/>
          <w:color w:val="111111"/>
          <w:sz w:val="28"/>
          <w:sz w:val="28"/>
          <w:szCs w:val="28"/>
          <w:rtl w:val="true"/>
          <w:lang w:bidi="fa-IR"/>
        </w:rPr>
        <w:t>منهاج الطالبین</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دامادی تبریزی، سیدمرتضی بن علی</w:t>
      </w:r>
    </w:p>
    <w:p>
      <w:pPr>
        <w:pStyle w:val="BookText"/>
        <w:rPr/>
      </w:pPr>
      <w:r>
        <w:rPr>
          <w:rFonts w:ascii="IRNazanin" w:hAnsi="IRNazanin" w:eastAsia="IRNazanin"/>
          <w:color w:val="111111"/>
          <w:sz w:val="28"/>
          <w:sz w:val="28"/>
          <w:szCs w:val="28"/>
          <w:rtl w:val="true"/>
          <w:lang w:bidi="fa-IR"/>
        </w:rPr>
        <w:t>الاعلام الحسینیة</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دانش، تقی‌خان ضیاء لشکر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دیوان حکیم سوری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دانشمندخان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نعمت‌خان عالی</w:t>
      </w:r>
    </w:p>
    <w:p>
      <w:pPr>
        <w:pStyle w:val="BookText"/>
        <w:rPr/>
      </w:pPr>
      <w:r>
        <w:rPr>
          <w:rFonts w:ascii="IRNazanin" w:hAnsi="IRNazanin" w:eastAsia="IRNazanin"/>
          <w:color w:val="111111"/>
          <w:sz w:val="28"/>
          <w:sz w:val="28"/>
          <w:szCs w:val="28"/>
          <w:rtl w:val="true"/>
          <w:lang w:bidi="fa-IR"/>
        </w:rPr>
        <w:t>دبیر خاقان، مهدی</w:t>
      </w:r>
    </w:p>
    <w:p>
      <w:pPr>
        <w:pStyle w:val="BookText"/>
        <w:rPr/>
      </w:pPr>
      <w:r>
        <w:rPr>
          <w:rFonts w:ascii="IRNazanin" w:hAnsi="IRNazanin" w:eastAsia="IRNazanin"/>
          <w:color w:val="111111"/>
          <w:sz w:val="28"/>
          <w:sz w:val="28"/>
          <w:szCs w:val="28"/>
          <w:rtl w:val="true"/>
          <w:lang w:bidi="fa-IR"/>
        </w:rPr>
        <w:t>انشاء جدید مقدماتی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دبیر همدانی،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صدرالاسلام</w:t>
      </w:r>
    </w:p>
    <w:p>
      <w:pPr>
        <w:pStyle w:val="BookText"/>
        <w:rPr/>
      </w:pPr>
      <w:r>
        <w:rPr>
          <w:rFonts w:ascii="IRNazanin" w:hAnsi="IRNazanin" w:eastAsia="IRNazanin"/>
          <w:color w:val="111111"/>
          <w:sz w:val="28"/>
          <w:sz w:val="28"/>
          <w:szCs w:val="28"/>
          <w:rtl w:val="true"/>
          <w:lang w:bidi="fa-IR"/>
        </w:rPr>
        <w:t>دعوة الحسنی فی ادعیة الحسنی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دخیل مراغه‌ای، حسین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درازی بحرانی، حسن بن محمد</w:t>
      </w:r>
    </w:p>
    <w:p>
      <w:pPr>
        <w:pStyle w:val="BookText"/>
        <w:rPr/>
      </w:pPr>
      <w:r>
        <w:rPr>
          <w:rFonts w:ascii="IRNazanin" w:hAnsi="IRNazanin" w:eastAsia="IRNazanin"/>
          <w:color w:val="111111"/>
          <w:sz w:val="28"/>
          <w:sz w:val="28"/>
          <w:szCs w:val="28"/>
          <w:rtl w:val="true"/>
          <w:lang w:bidi="fa-IR"/>
        </w:rPr>
        <w:t>اجازه به شیخ احمد بن زین‌الدین احسایی</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دربندی، محمدعلی بن محمدکاظم مشهور به کاظم بیک</w:t>
      </w:r>
    </w:p>
    <w:p>
      <w:pPr>
        <w:pStyle w:val="BookText"/>
        <w:rPr/>
      </w:pPr>
      <w:r>
        <w:rPr>
          <w:rFonts w:ascii="IRNazanin" w:hAnsi="IRNazanin" w:eastAsia="IRNazanin"/>
          <w:color w:val="111111"/>
          <w:sz w:val="28"/>
          <w:sz w:val="28"/>
          <w:szCs w:val="28"/>
          <w:rtl w:val="true"/>
          <w:lang w:bidi="fa-IR"/>
        </w:rPr>
        <w:t>مفتاح کنوز القرآن</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دربندی شیروانی، ملا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 xml:space="preserve">اسرار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العبادات فی اسرار الشهادات</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جواهر الایقان و سرمایه ایمان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خزائن الاصول</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سعادت ناصریه و اقوات روحانیه</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دردی اصفهانی، اسماعیل</w:t>
      </w:r>
    </w:p>
    <w:p>
      <w:pPr>
        <w:pStyle w:val="BookText"/>
        <w:rPr/>
      </w:pPr>
      <w:r>
        <w:rPr>
          <w:rFonts w:ascii="IRNazanin" w:hAnsi="IRNazanin" w:eastAsia="IRNazanin"/>
          <w:color w:val="111111"/>
          <w:sz w:val="28"/>
          <w:sz w:val="28"/>
          <w:szCs w:val="28"/>
          <w:rtl w:val="true"/>
          <w:lang w:bidi="fa-IR"/>
        </w:rPr>
        <w:t>ترجمه تاریخ انگلستان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دریا بیگی، 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امیرتومان</w:t>
      </w:r>
    </w:p>
    <w:p>
      <w:pPr>
        <w:pStyle w:val="BookText"/>
        <w:rPr/>
      </w:pPr>
      <w:r>
        <w:rPr>
          <w:rFonts w:ascii="IRNazanin" w:hAnsi="IRNazanin" w:eastAsia="IRNazanin"/>
          <w:color w:val="111111"/>
          <w:sz w:val="28"/>
          <w:sz w:val="28"/>
          <w:szCs w:val="28"/>
          <w:rtl w:val="true"/>
          <w:lang w:bidi="fa-IR"/>
        </w:rPr>
        <w:t>دکامرون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دزفولی، محمدتقی بن علی</w:t>
      </w:r>
    </w:p>
    <w:p>
      <w:pPr>
        <w:pStyle w:val="BookText"/>
        <w:rPr/>
      </w:pPr>
      <w:r>
        <w:rPr>
          <w:rFonts w:ascii="IRNazanin" w:hAnsi="IRNazanin" w:eastAsia="IRNazanin"/>
          <w:color w:val="111111"/>
          <w:sz w:val="28"/>
          <w:sz w:val="28"/>
          <w:szCs w:val="28"/>
          <w:rtl w:val="true"/>
          <w:lang w:bidi="fa-IR"/>
        </w:rPr>
        <w:t xml:space="preserve">کفایة الخصام فی فضایل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غایة المرام بحرانی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دستگیری،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دستگیری</w:t>
      </w:r>
    </w:p>
    <w:p>
      <w:pPr>
        <w:pStyle w:val="BookText"/>
        <w:rPr/>
      </w:pPr>
      <w:r>
        <w:rPr>
          <w:rFonts w:ascii="IRNazanin" w:hAnsi="IRNazanin" w:eastAsia="IRNazanin"/>
          <w:color w:val="111111"/>
          <w:sz w:val="28"/>
          <w:sz w:val="28"/>
          <w:szCs w:val="28"/>
          <w:rtl w:val="true"/>
          <w:lang w:bidi="fa-IR"/>
        </w:rPr>
        <w:t>دشت بیاضی، محمدکریم بن محمد بن فصیح</w:t>
      </w:r>
    </w:p>
    <w:p>
      <w:pPr>
        <w:pStyle w:val="BookText"/>
        <w:rPr/>
      </w:pPr>
      <w:r>
        <w:rPr>
          <w:rFonts w:ascii="IRNazanin" w:hAnsi="IRNazanin" w:eastAsia="IRNazanin"/>
          <w:color w:val="111111"/>
          <w:sz w:val="28"/>
          <w:sz w:val="28"/>
          <w:szCs w:val="28"/>
          <w:rtl w:val="true"/>
          <w:lang w:bidi="fa-IR"/>
        </w:rPr>
        <w:t>شرح نصاب الصبیان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دکنی، رضا علی شاه</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دلخون، علی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دمیری، کمال‌الدین محمد</w:t>
      </w:r>
    </w:p>
    <w:p>
      <w:pPr>
        <w:pStyle w:val="BookText"/>
        <w:rPr/>
      </w:pPr>
      <w:r>
        <w:rPr>
          <w:rFonts w:ascii="IRNazanin" w:hAnsi="IRNazanin" w:eastAsia="IRNazanin"/>
          <w:color w:val="111111"/>
          <w:sz w:val="28"/>
          <w:sz w:val="28"/>
          <w:szCs w:val="28"/>
          <w:rtl w:val="true"/>
          <w:lang w:bidi="fa-IR"/>
        </w:rPr>
        <w:t>حیوة الحیوان</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دنبلی خویی، ابراهیم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الدرة النجفیة فی شرح النهج‌البلاغة</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دهدار، محمود</w:t>
      </w:r>
    </w:p>
    <w:p>
      <w:pPr>
        <w:pStyle w:val="BookText"/>
        <w:rPr/>
      </w:pPr>
      <w:r>
        <w:rPr>
          <w:rFonts w:ascii="Amiri" w:hAnsi="Amiri" w:eastAsia="Amiri" w:cs="Amiri"/>
          <w:color w:val="111111"/>
          <w:sz w:val="28"/>
          <w:sz w:val="28"/>
          <w:szCs w:val="28"/>
          <w:rtl w:val="true"/>
          <w:lang w:bidi="ar-SA"/>
        </w:rPr>
        <w:t>زبدة الارواح</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دهدشتی بهبهانی، محمدباقر بن عبدالکریم</w:t>
      </w:r>
    </w:p>
    <w:p>
      <w:pPr>
        <w:pStyle w:val="BookText"/>
        <w:rPr/>
      </w:pPr>
      <w:r>
        <w:rPr>
          <w:rFonts w:ascii="IRNazanin" w:hAnsi="IRNazanin" w:eastAsia="IRNazanin"/>
          <w:color w:val="111111"/>
          <w:sz w:val="28"/>
          <w:sz w:val="28"/>
          <w:szCs w:val="28"/>
          <w:rtl w:val="true"/>
          <w:lang w:bidi="fa-IR"/>
        </w:rPr>
        <w:t>الدمعة الساکبة فی المصیبة الراتبة</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دهستانی مؤیدی، حسین بن اسعد بن حسین</w:t>
      </w:r>
    </w:p>
    <w:p>
      <w:pPr>
        <w:pStyle w:val="BookText"/>
        <w:rPr/>
      </w:pPr>
      <w:r>
        <w:rPr>
          <w:rFonts w:ascii="Amiri" w:hAnsi="Amiri" w:eastAsia="Amiri" w:cs="Amiri"/>
          <w:color w:val="111111"/>
          <w:sz w:val="28"/>
          <w:sz w:val="28"/>
          <w:szCs w:val="28"/>
          <w:rtl w:val="true"/>
          <w:lang w:bidi="ar-SA"/>
        </w:rPr>
        <w:t>ترجمه فرج بعد الشدة</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دهقان، احمدخان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کرمانی</w:t>
      </w:r>
    </w:p>
    <w:p>
      <w:pPr>
        <w:pStyle w:val="BookText"/>
        <w:rPr/>
      </w:pPr>
      <w:r>
        <w:rPr>
          <w:rFonts w:ascii="IRNazanin" w:hAnsi="IRNazanin" w:eastAsia="IRNazanin"/>
          <w:color w:val="111111"/>
          <w:sz w:val="28"/>
          <w:sz w:val="28"/>
          <w:szCs w:val="28"/>
          <w:rtl w:val="true"/>
          <w:lang w:bidi="fa-IR"/>
        </w:rPr>
        <w:t>دهلوی، حسن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دهلوی، ظفر قریشی بی ـ ای</w:t>
      </w:r>
    </w:p>
    <w:p>
      <w:pPr>
        <w:pStyle w:val="BookText"/>
        <w:rPr/>
      </w:pPr>
      <w:r>
        <w:rPr>
          <w:rFonts w:ascii="IRNazanin" w:hAnsi="IRNazanin" w:eastAsia="IRNazanin"/>
          <w:color w:val="111111"/>
          <w:sz w:val="28"/>
          <w:sz w:val="28"/>
          <w:szCs w:val="28"/>
          <w:rtl w:val="true"/>
          <w:lang w:bidi="fa-IR"/>
        </w:rPr>
        <w:t>شرح رباعیات خیام</w:t>
      </w:r>
      <w:r>
        <w:rPr>
          <w:rFonts w:eastAsia="IRNazanin" w:cs="IRNazanin"/>
          <w:color w:val="111111"/>
          <w:sz w:val="28"/>
          <w:szCs w:val="28"/>
          <w:lang w:bidi="fa-IR"/>
        </w:rPr>
        <w:t>445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دهلوی</w:t>
      </w:r>
    </w:p>
    <w:p>
      <w:pPr>
        <w:pStyle w:val="BookText"/>
        <w:rPr/>
      </w:pPr>
      <w:r>
        <w:rPr>
          <w:rFonts w:ascii="IRNazanin" w:hAnsi="IRNazanin" w:eastAsia="IRNazanin"/>
          <w:color w:val="111111"/>
          <w:sz w:val="28"/>
          <w:sz w:val="28"/>
          <w:szCs w:val="28"/>
          <w:rtl w:val="true"/>
          <w:lang w:bidi="fa-IR"/>
        </w:rPr>
        <w:t>دهلوی بخاری، عبدالحق بن سیف‌الدین</w:t>
      </w:r>
    </w:p>
    <w:p>
      <w:pPr>
        <w:pStyle w:val="BookText"/>
        <w:rPr/>
      </w:pPr>
      <w:r>
        <w:rPr>
          <w:rFonts w:ascii="IRNazanin" w:hAnsi="IRNazanin" w:eastAsia="IRNazanin"/>
          <w:color w:val="111111"/>
          <w:sz w:val="28"/>
          <w:sz w:val="28"/>
          <w:szCs w:val="28"/>
          <w:rtl w:val="true"/>
          <w:lang w:bidi="fa-IR"/>
        </w:rPr>
        <w:t>تکمیل الایمان و تقویة الایقان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دهلوی بخاری، عبدالحق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حقی</w:t>
      </w:r>
    </w:p>
    <w:p>
      <w:pPr>
        <w:pStyle w:val="BookText"/>
        <w:rPr/>
      </w:pPr>
      <w:r>
        <w:rPr>
          <w:rFonts w:ascii="IRNazanin" w:hAnsi="IRNazanin" w:eastAsia="IRNazanin"/>
          <w:color w:val="111111"/>
          <w:sz w:val="28"/>
          <w:sz w:val="28"/>
          <w:szCs w:val="28"/>
          <w:rtl w:val="true"/>
          <w:lang w:bidi="fa-IR"/>
        </w:rPr>
        <w:t xml:space="preserve">المکاتیب و الرسائل الی ارباب الکمال و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دوانی، جلال</w:t>
      </w:r>
    </w:p>
    <w:p>
      <w:pPr>
        <w:pStyle w:val="BookText"/>
        <w:rPr/>
      </w:pPr>
      <w:r>
        <w:rPr>
          <w:rFonts w:ascii="Amiri" w:hAnsi="Amiri" w:eastAsia="Amiri" w:cs="Amiri"/>
          <w:color w:val="111111"/>
          <w:sz w:val="28"/>
          <w:sz w:val="28"/>
          <w:szCs w:val="28"/>
          <w:rtl w:val="true"/>
          <w:lang w:bidi="ar-SA"/>
        </w:rPr>
        <w:t>رسالة خلق افعال</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دولت‌آبادی، یحیی بن سیدهادی</w:t>
      </w:r>
    </w:p>
    <w:p>
      <w:pPr>
        <w:pStyle w:val="BookText"/>
        <w:rPr/>
      </w:pPr>
      <w:r>
        <w:rPr>
          <w:rFonts w:ascii="IRNazanin" w:hAnsi="IRNazanin" w:eastAsia="IRNazanin"/>
          <w:color w:val="111111"/>
          <w:sz w:val="28"/>
          <w:sz w:val="28"/>
          <w:szCs w:val="28"/>
          <w:rtl w:val="true"/>
          <w:lang w:bidi="fa-IR"/>
        </w:rPr>
        <w:t>کتاب علی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دولت شاه بن بختی شاه سمرقندی</w:t>
      </w:r>
    </w:p>
    <w:p>
      <w:pPr>
        <w:pStyle w:val="BookText"/>
        <w:rPr/>
      </w:pPr>
      <w:r>
        <w:rPr>
          <w:rFonts w:ascii="IRNazanin" w:hAnsi="IRNazanin" w:eastAsia="IRNazanin"/>
          <w:color w:val="111111"/>
          <w:sz w:val="28"/>
          <w:sz w:val="28"/>
          <w:szCs w:val="28"/>
          <w:rtl w:val="true"/>
          <w:lang w:bidi="fa-IR"/>
        </w:rPr>
        <w:t>تذکرة الشعراء</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دولتشاه، عبدالحسین میرزا بن طهماسب میرزا</w:t>
      </w:r>
    </w:p>
    <w:p>
      <w:pPr>
        <w:pStyle w:val="BookText"/>
        <w:rPr/>
      </w:pPr>
      <w:r>
        <w:rPr>
          <w:rFonts w:ascii="IRNazanin" w:hAnsi="IRNazanin" w:eastAsia="IRNazanin"/>
          <w:color w:val="111111"/>
          <w:sz w:val="28"/>
          <w:sz w:val="28"/>
          <w:szCs w:val="28"/>
          <w:rtl w:val="true"/>
          <w:lang w:bidi="fa-IR"/>
        </w:rPr>
        <w:t>هفدهم رمضان، قطامه و ابن ملجم</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دیبلی شیرازی، عبدالوهاب بن عبدالرحمن</w:t>
      </w:r>
    </w:p>
    <w:p>
      <w:pPr>
        <w:pStyle w:val="BookText"/>
        <w:rPr/>
      </w:pPr>
      <w:r>
        <w:rPr>
          <w:rFonts w:ascii="IRNazanin" w:hAnsi="IRNazanin" w:eastAsia="IRNazanin"/>
          <w:color w:val="111111"/>
          <w:sz w:val="28"/>
          <w:sz w:val="28"/>
          <w:szCs w:val="28"/>
          <w:rtl w:val="true"/>
          <w:lang w:bidi="fa-IR"/>
        </w:rPr>
        <w:t>ابصار المستبصرین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دیلمی،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p>
    <w:p>
      <w:pPr>
        <w:pStyle w:val="BookText"/>
        <w:rPr/>
      </w:pPr>
      <w:r>
        <w:rPr>
          <w:rFonts w:ascii="IRNazanin" w:hAnsi="IRNazanin" w:eastAsia="IRNazanin"/>
          <w:color w:val="111111"/>
          <w:sz w:val="28"/>
          <w:sz w:val="28"/>
          <w:szCs w:val="28"/>
          <w:rtl w:val="true"/>
          <w:lang w:bidi="fa-IR"/>
        </w:rPr>
        <w:t>ارشاد القلوب الی الصواب</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ذاکر،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w:t>
      </w:r>
    </w:p>
    <w:p>
      <w:pPr>
        <w:pStyle w:val="BookText"/>
        <w:rPr/>
      </w:pPr>
      <w:r>
        <w:rPr>
          <w:rFonts w:ascii="IRNazanin" w:hAnsi="IRNazanin" w:eastAsia="IRNazanin"/>
          <w:color w:val="111111"/>
          <w:sz w:val="28"/>
          <w:sz w:val="28"/>
          <w:szCs w:val="28"/>
          <w:rtl w:val="true"/>
          <w:lang w:bidi="fa-IR"/>
        </w:rPr>
        <w:t>ذاکر قمی، غلامرضا بن محمدحسین</w:t>
      </w:r>
    </w:p>
    <w:p>
      <w:pPr>
        <w:pStyle w:val="BookText"/>
        <w:rPr/>
      </w:pPr>
      <w:r>
        <w:rPr>
          <w:rFonts w:ascii="IRNazanin" w:hAnsi="IRNazanin" w:eastAsia="IRNazanin"/>
          <w:color w:val="111111"/>
          <w:sz w:val="28"/>
          <w:sz w:val="28"/>
          <w:szCs w:val="28"/>
          <w:rtl w:val="true"/>
          <w:lang w:bidi="fa-IR"/>
        </w:rPr>
        <w:t>ریاض الحسینی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ذبیحی یزدی، اسماعیل</w:t>
      </w:r>
    </w:p>
    <w:p>
      <w:pPr>
        <w:pStyle w:val="BookText"/>
        <w:rPr/>
      </w:pPr>
      <w:r>
        <w:rPr>
          <w:rFonts w:ascii="IRNazanin" w:hAnsi="IRNazanin" w:eastAsia="IRNazanin"/>
          <w:color w:val="111111"/>
          <w:sz w:val="28"/>
          <w:sz w:val="28"/>
          <w:szCs w:val="28"/>
          <w:rtl w:val="true"/>
          <w:lang w:bidi="fa-IR"/>
        </w:rPr>
        <w:t>شرح حالات نرجس خاتون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ذکاء الملک،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علم فیزیک</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ذهبی شیرازی، علی حسینی شریفی</w:t>
      </w:r>
    </w:p>
    <w:p>
      <w:pPr>
        <w:pStyle w:val="BookText"/>
        <w:rPr/>
      </w:pPr>
      <w:r>
        <w:rPr>
          <w:rFonts w:ascii="IRNazanin" w:hAnsi="IRNazanin" w:eastAsia="IRNazanin"/>
          <w:color w:val="111111"/>
          <w:sz w:val="28"/>
          <w:sz w:val="28"/>
          <w:szCs w:val="28"/>
          <w:rtl w:val="true"/>
          <w:lang w:bidi="fa-IR"/>
        </w:rPr>
        <w:t>تاریخ جنگ چین با دول متحده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ذوقی، محمدمهدی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راجی تبریزی، ابوالحسن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راحت حسین بن سید ظاهر حسین رضوی گوپال پوری هندی</w:t>
      </w:r>
    </w:p>
    <w:p>
      <w:pPr>
        <w:pStyle w:val="BookText"/>
        <w:rPr/>
      </w:pPr>
      <w:r>
        <w:rPr>
          <w:rFonts w:ascii="IRNazanin" w:hAnsi="IRNazanin" w:eastAsia="IRNazanin"/>
          <w:color w:val="111111"/>
          <w:sz w:val="28"/>
          <w:sz w:val="28"/>
          <w:szCs w:val="28"/>
          <w:rtl w:val="true"/>
          <w:lang w:bidi="fa-IR"/>
        </w:rPr>
        <w:t>الانتصار فی حرمة الادبار</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البراح لرفع الستر عن وجه الصباح</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رسالة الحبط و التفکیر</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الصفات الثبوتیة</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القول المنصور فی تیمم الجنب المعذور</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الوجیزة العاصمة من شبهة حرمة الجمع بین ثنتین من ولد فاطمه علیهاالسلام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تأئید الکلام بنجاسة عرق الجنب من الحرام</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تعدیة النکاح</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رسائل راحت حسین رضوی</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مجموعه رسائل راحت حسین رضوی</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مختصر القواعد</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معنی العصمة</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راز شیرازی،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بابا ذهبی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آیات الولایة و تفسیرها</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اسرار الولایة</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شرح خطبة‌البیان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التأویل و التبیان فی شرح اسرار خطبة البیان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قنوتیه</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مناهج انوار المعرفة فی اسرار مصباح الشریعة</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رازی، نجم‌الدین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عبدالله بن محمد اسد</w:t>
      </w:r>
    </w:p>
    <w:p>
      <w:pPr>
        <w:pStyle w:val="BookText"/>
        <w:rPr/>
      </w:pPr>
      <w:r>
        <w:rPr>
          <w:rFonts w:ascii="IRNazanin" w:hAnsi="IRNazanin" w:eastAsia="IRNazanin"/>
          <w:color w:val="111111"/>
          <w:sz w:val="28"/>
          <w:sz w:val="28"/>
          <w:szCs w:val="28"/>
          <w:rtl w:val="true"/>
          <w:lang w:bidi="fa-IR"/>
        </w:rPr>
        <w:t>مرصاد العباد من المبدء الی المعاد</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رازی، ابوالفتوح</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رازی،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w:t>
      </w:r>
    </w:p>
    <w:p>
      <w:pPr>
        <w:pStyle w:val="BookText"/>
        <w:rPr/>
      </w:pPr>
      <w:r>
        <w:rPr>
          <w:rFonts w:ascii="IRNazanin" w:hAnsi="IRNazanin" w:eastAsia="IRNazanin"/>
          <w:color w:val="111111"/>
          <w:sz w:val="28"/>
          <w:sz w:val="28"/>
          <w:szCs w:val="28"/>
          <w:rtl w:val="true"/>
          <w:lang w:bidi="fa-IR"/>
        </w:rPr>
        <w:t>تحریر القواعد المنطقیة فی شرح الشمسیة</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لوامع الاسرار فی شرح مطالع الانوار</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رازی،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p>
    <w:p>
      <w:pPr>
        <w:pStyle w:val="BookText"/>
        <w:rPr/>
      </w:pPr>
      <w:r>
        <w:rPr>
          <w:rFonts w:ascii="IRNazanin" w:hAnsi="IRNazanin" w:eastAsia="IRNazanin"/>
          <w:color w:val="111111"/>
          <w:sz w:val="28"/>
          <w:sz w:val="28"/>
          <w:szCs w:val="28"/>
          <w:rtl w:val="true"/>
          <w:lang w:bidi="fa-IR"/>
        </w:rPr>
        <w:t>راوندی، سعید بن 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w:t>
      </w:r>
    </w:p>
    <w:p>
      <w:pPr>
        <w:pStyle w:val="BookText"/>
        <w:rPr/>
      </w:pPr>
      <w:r>
        <w:rPr>
          <w:rFonts w:ascii="IRNazanin" w:hAnsi="IRNazanin" w:eastAsia="IRNazanin"/>
          <w:color w:val="111111"/>
          <w:sz w:val="28"/>
          <w:sz w:val="28"/>
          <w:szCs w:val="28"/>
          <w:rtl w:val="true"/>
          <w:lang w:bidi="fa-IR"/>
        </w:rPr>
        <w:t>الخرایج و الجرایح</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رشتی، ابوالقاسم بن محمدابراهیم اصفهانی</w:t>
      </w:r>
    </w:p>
    <w:p>
      <w:pPr>
        <w:pStyle w:val="BookText"/>
        <w:rPr/>
      </w:pPr>
      <w:r>
        <w:rPr>
          <w:rFonts w:ascii="IRNazanin" w:hAnsi="IRNazanin" w:eastAsia="IRNazanin"/>
          <w:color w:val="111111"/>
          <w:sz w:val="28"/>
          <w:sz w:val="28"/>
          <w:szCs w:val="28"/>
          <w:rtl w:val="true"/>
          <w:lang w:bidi="fa-IR"/>
        </w:rPr>
        <w:t>تحفة الناصریة فی فنون الادبیة</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رشتی، احمد بن علی حسینی علوی فاطمی</w:t>
      </w:r>
    </w:p>
    <w:p>
      <w:pPr>
        <w:pStyle w:val="BookText"/>
        <w:rPr/>
      </w:pPr>
      <w:r>
        <w:rPr>
          <w:rFonts w:ascii="IRNazanin" w:hAnsi="IRNazanin" w:eastAsia="IRNazanin"/>
          <w:color w:val="111111"/>
          <w:sz w:val="28"/>
          <w:sz w:val="28"/>
          <w:szCs w:val="28"/>
          <w:rtl w:val="true"/>
          <w:lang w:bidi="fa-IR"/>
        </w:rPr>
        <w:t>وثیقة الرسائل فی شرح ریاض المسائل</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رشتی، حبیب‌الله بن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بدایع الافکار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الاصول</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تقلید الاعلم</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الغصب</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رشتی، سیدکاظم بن قاسم</w:t>
      </w:r>
    </w:p>
    <w:p>
      <w:pPr>
        <w:pStyle w:val="BookText"/>
        <w:rPr/>
      </w:pPr>
      <w:r>
        <w:rPr>
          <w:rFonts w:ascii="IRNazanin" w:hAnsi="IRNazanin" w:eastAsia="IRNazanin"/>
          <w:color w:val="111111"/>
          <w:sz w:val="28"/>
          <w:sz w:val="28"/>
          <w:szCs w:val="28"/>
          <w:rtl w:val="true"/>
          <w:lang w:bidi="fa-IR"/>
        </w:rPr>
        <w:t>اصول عقاید حقه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رسائل</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رضوی شریف، نعمت‌الله</w:t>
      </w:r>
    </w:p>
    <w:p>
      <w:pPr>
        <w:pStyle w:val="BookText"/>
        <w:rPr/>
      </w:pP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رضوی، محمدتقی بن سید اسحاق</w:t>
      </w:r>
    </w:p>
    <w:p>
      <w:pPr>
        <w:pStyle w:val="BookText"/>
        <w:rPr/>
      </w:pPr>
      <w:r>
        <w:rPr>
          <w:rFonts w:ascii="IRNazanin" w:hAnsi="IRNazanin" w:eastAsia="IRNazanin"/>
          <w:color w:val="111111"/>
          <w:sz w:val="28"/>
          <w:sz w:val="28"/>
          <w:szCs w:val="28"/>
          <w:rtl w:val="true"/>
          <w:lang w:bidi="fa-IR"/>
        </w:rPr>
        <w:t xml:space="preserve">الدرة البیضاء فی شرح خطبة فاطمة الزهراء علیهاالسلام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رضوی، محمد تقی بن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w:t>
      </w:r>
    </w:p>
    <w:p>
      <w:pPr>
        <w:pStyle w:val="BookText"/>
        <w:rPr/>
      </w:pPr>
      <w:r>
        <w:rPr>
          <w:rFonts w:ascii="IRNazanin" w:hAnsi="IRNazanin" w:eastAsia="IRNazanin"/>
          <w:color w:val="111111"/>
          <w:sz w:val="28"/>
          <w:sz w:val="28"/>
          <w:szCs w:val="28"/>
          <w:rtl w:val="true"/>
          <w:lang w:bidi="fa-IR"/>
        </w:rPr>
        <w:t>تأثیر الانظار</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رضوی قمی، ابوالقاسم بن حسین</w:t>
      </w:r>
    </w:p>
    <w:p>
      <w:pPr>
        <w:pStyle w:val="BookText"/>
        <w:rPr/>
      </w:pPr>
      <w:r>
        <w:rPr>
          <w:rFonts w:ascii="IRNazanin" w:hAnsi="IRNazanin" w:eastAsia="IRNazanin"/>
          <w:color w:val="111111"/>
          <w:sz w:val="28"/>
          <w:sz w:val="28"/>
          <w:szCs w:val="28"/>
          <w:rtl w:val="true"/>
          <w:lang w:bidi="fa-IR"/>
        </w:rPr>
        <w:t>نفی الاجبار عن فاعل المختار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رضوی قمی لاهوری، ابوالقاسم تقی بن حسین</w:t>
      </w:r>
    </w:p>
    <w:p>
      <w:pPr>
        <w:pStyle w:val="BookText"/>
        <w:rPr/>
      </w:pPr>
      <w:r>
        <w:rPr>
          <w:rFonts w:ascii="IRNazanin" w:hAnsi="IRNazanin" w:eastAsia="IRNazanin"/>
          <w:color w:val="111111"/>
          <w:sz w:val="28"/>
          <w:sz w:val="28"/>
          <w:szCs w:val="28"/>
          <w:rtl w:val="true"/>
          <w:lang w:bidi="fa-IR"/>
        </w:rPr>
        <w:t>لوامع التنزیل و سواطع التأویل</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رفاعی مخزومی،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سراج‌الدین</w:t>
      </w:r>
    </w:p>
    <w:p>
      <w:pPr>
        <w:pStyle w:val="BookText"/>
        <w:rPr/>
      </w:pPr>
      <w:r>
        <w:rPr>
          <w:rFonts w:ascii="IRNazanin" w:hAnsi="IRNazanin" w:eastAsia="IRNazanin"/>
          <w:color w:val="111111"/>
          <w:sz w:val="28"/>
          <w:sz w:val="28"/>
          <w:szCs w:val="28"/>
          <w:rtl w:val="true"/>
          <w:lang w:bidi="fa-IR"/>
        </w:rPr>
        <w:t xml:space="preserve">صحاح الاخبار فی نسب السادة الفاطمیة الاخیار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رفعت،عباس‌خان بن احمد انصار شروانی‌هندی</w:t>
      </w:r>
    </w:p>
    <w:p>
      <w:pPr>
        <w:pStyle w:val="BookText"/>
        <w:rPr/>
      </w:pPr>
      <w:r>
        <w:rPr>
          <w:rFonts w:ascii="IRNazanin" w:hAnsi="IRNazanin" w:eastAsia="IRNazanin"/>
          <w:color w:val="111111"/>
          <w:sz w:val="28"/>
          <w:sz w:val="28"/>
          <w:szCs w:val="28"/>
          <w:rtl w:val="true"/>
          <w:lang w:bidi="fa-IR"/>
        </w:rPr>
        <w:t>سلطان‌نامه گرامی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رفیعا، رفیع‌الدین محمد حسینی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رسالة فی حقیقة التشکیک</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رهنما،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p>
    <w:p>
      <w:pPr>
        <w:pStyle w:val="BookText"/>
        <w:rPr/>
      </w:pPr>
      <w:r>
        <w:rPr>
          <w:rFonts w:ascii="IRNazanin" w:hAnsi="IRNazanin" w:eastAsia="IRNazanin"/>
          <w:color w:val="111111"/>
          <w:sz w:val="28"/>
          <w:sz w:val="28"/>
          <w:szCs w:val="28"/>
          <w:rtl w:val="true"/>
          <w:lang w:bidi="fa-IR"/>
        </w:rPr>
        <w:t>حساب متوسطه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هندسه متوسطه</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رودکی بخارایی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رؤوف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مراتب الوصول</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ریاضی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محمدیوسف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 ج</w:t>
      </w:r>
    </w:p>
    <w:p>
      <w:pPr>
        <w:pStyle w:val="BookText"/>
        <w:rPr/>
      </w:pPr>
      <w:r>
        <w:rPr>
          <w:rFonts w:ascii="IRNazanin" w:hAnsi="IRNazanin" w:eastAsia="IRNazanin"/>
          <w:color w:val="111111"/>
          <w:sz w:val="28"/>
          <w:sz w:val="28"/>
          <w:szCs w:val="28"/>
          <w:rtl w:val="true"/>
          <w:lang w:bidi="fa-IR"/>
        </w:rPr>
        <w:t>کتاب بررسی در پیرامون اسلام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زرگر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زرگر اصفهانی تبریزی،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نجیب‌الدین</w:t>
      </w:r>
    </w:p>
    <w:p>
      <w:pPr>
        <w:pStyle w:val="BookText"/>
        <w:rPr/>
      </w:pPr>
      <w:r>
        <w:rPr>
          <w:rFonts w:ascii="IRNazanin" w:hAnsi="IRNazanin" w:eastAsia="IRNazanin"/>
          <w:color w:val="111111"/>
          <w:sz w:val="28"/>
          <w:sz w:val="28"/>
          <w:szCs w:val="28"/>
          <w:rtl w:val="true"/>
          <w:lang w:bidi="fa-IR"/>
        </w:rPr>
        <w:t>سبع المثانی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زلالی خوانساری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محمود و ایاز</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زنجانی، ابوطالب بن ابوالقاسم موسوی</w:t>
      </w:r>
    </w:p>
    <w:p>
      <w:pPr>
        <w:pStyle w:val="BookText"/>
        <w:rPr/>
      </w:pPr>
      <w:r>
        <w:rPr>
          <w:rFonts w:ascii="IRNazanin" w:hAnsi="IRNazanin" w:eastAsia="IRNazanin"/>
          <w:color w:val="111111"/>
          <w:sz w:val="28"/>
          <w:sz w:val="28"/>
          <w:szCs w:val="28"/>
          <w:rtl w:val="true"/>
          <w:lang w:bidi="fa-IR"/>
        </w:rPr>
        <w:t>التنقید لاحکام التقلید</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زنجانی، ابوعبدالله</w:t>
      </w:r>
    </w:p>
    <w:p>
      <w:pPr>
        <w:pStyle w:val="BookText"/>
        <w:rPr/>
      </w:pPr>
      <w:r>
        <w:rPr>
          <w:rFonts w:ascii="IRNazanin" w:hAnsi="IRNazanin" w:eastAsia="IRNazanin"/>
          <w:color w:val="111111"/>
          <w:sz w:val="28"/>
          <w:sz w:val="28"/>
          <w:szCs w:val="28"/>
          <w:rtl w:val="true"/>
          <w:lang w:bidi="fa-IR"/>
        </w:rPr>
        <w:t xml:space="preserve">تاریخ حیات پیغمبر عظیم‌الشأن حضرت محمد بن عبدالله صلی‌الله‌علیه‌و‌آله‌وسلم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شرح زندگانی روحی حسین بن علی علیه‌السلام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زنجانی،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طارمی زنجانی</w:t>
      </w:r>
    </w:p>
    <w:p>
      <w:pPr>
        <w:pStyle w:val="BookText"/>
        <w:rPr/>
      </w:pPr>
      <w:r>
        <w:rPr>
          <w:rFonts w:ascii="IRNazanin" w:hAnsi="IRNazanin" w:eastAsia="IRNazanin"/>
          <w:color w:val="111111"/>
          <w:sz w:val="28"/>
          <w:sz w:val="28"/>
          <w:szCs w:val="28"/>
          <w:rtl w:val="true"/>
          <w:lang w:bidi="fa-IR"/>
        </w:rPr>
        <w:t>زنجانی، فیاض‌الدین بن محمد سرخه‌ای دیزجی</w:t>
      </w:r>
    </w:p>
    <w:p>
      <w:pPr>
        <w:pStyle w:val="BookText"/>
        <w:rPr/>
      </w:pP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زنجانی، ملا علی بن ملا گل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قارپوزآبادی زنجانی</w:t>
      </w:r>
    </w:p>
    <w:p>
      <w:pPr>
        <w:pStyle w:val="BookText"/>
        <w:rPr/>
      </w:pPr>
      <w:r>
        <w:rPr>
          <w:rFonts w:ascii="IRNazanin" w:hAnsi="IRNazanin" w:eastAsia="IRNazanin"/>
          <w:color w:val="111111"/>
          <w:sz w:val="28"/>
          <w:sz w:val="28"/>
          <w:szCs w:val="28"/>
          <w:rtl w:val="true"/>
          <w:lang w:bidi="fa-IR"/>
        </w:rPr>
        <w:t>زنجانی نجفی آیتی، احمد بن ابراهیم</w:t>
      </w:r>
    </w:p>
    <w:p>
      <w:pPr>
        <w:pStyle w:val="BookText"/>
        <w:rPr/>
      </w:pPr>
      <w:r>
        <w:rPr>
          <w:rFonts w:ascii="IRNazanin" w:hAnsi="IRNazanin" w:eastAsia="IRNazanin"/>
          <w:color w:val="111111"/>
          <w:sz w:val="28"/>
          <w:sz w:val="28"/>
          <w:szCs w:val="28"/>
          <w:rtl w:val="true"/>
          <w:lang w:bidi="fa-IR"/>
        </w:rPr>
        <w:t>فلسفه اتحاد مسلک</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زند، عبدالحسین</w:t>
      </w:r>
    </w:p>
    <w:p>
      <w:pPr>
        <w:pStyle w:val="BookText"/>
        <w:rPr/>
      </w:pPr>
      <w:r>
        <w:rPr>
          <w:rFonts w:ascii="IRNazanin" w:hAnsi="IRNazanin" w:eastAsia="IRNazanin"/>
          <w:color w:val="111111"/>
          <w:sz w:val="28"/>
          <w:sz w:val="28"/>
          <w:szCs w:val="28"/>
          <w:rtl w:val="true"/>
          <w:lang w:bidi="fa-IR"/>
        </w:rPr>
        <w:t>لسان الصبیان</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زنوزی تبریزی، عبدالحسین‌خان سرتیپ بن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فیلسوف‌الدوله</w:t>
      </w:r>
    </w:p>
    <w:p>
      <w:pPr>
        <w:pStyle w:val="BookText"/>
        <w:rPr/>
      </w:pPr>
      <w:r>
        <w:rPr>
          <w:rFonts w:ascii="IRNazanin" w:hAnsi="IRNazanin" w:eastAsia="IRNazanin"/>
          <w:color w:val="111111"/>
          <w:sz w:val="28"/>
          <w:sz w:val="28"/>
          <w:szCs w:val="28"/>
          <w:rtl w:val="true"/>
          <w:lang w:bidi="fa-IR"/>
        </w:rPr>
        <w:t>معرفة السموم ناصری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زنوزی، علی بن عبدالله مدرس</w:t>
      </w:r>
    </w:p>
    <w:p>
      <w:pPr>
        <w:pStyle w:val="BookText"/>
        <w:rPr/>
      </w:pPr>
      <w:r>
        <w:rPr>
          <w:rFonts w:ascii="IRNazanin" w:hAnsi="IRNazanin" w:eastAsia="IRNazanin"/>
          <w:color w:val="111111"/>
          <w:sz w:val="28"/>
          <w:sz w:val="28"/>
          <w:szCs w:val="28"/>
          <w:rtl w:val="true"/>
          <w:lang w:bidi="fa-IR"/>
        </w:rPr>
        <w:t>رسالة الحملیة</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رسالة فی بیان ان النفس کل القوی</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سبیل الرشاد</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زوراء،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محمدتقی بن سیدمحمدرضا</w:t>
      </w:r>
    </w:p>
    <w:p>
      <w:pPr>
        <w:pStyle w:val="BookText"/>
        <w:rPr/>
      </w:pPr>
      <w:r>
        <w:rPr>
          <w:rFonts w:ascii="IRNazanin" w:hAnsi="IRNazanin" w:eastAsia="IRNazanin"/>
          <w:color w:val="111111"/>
          <w:sz w:val="28"/>
          <w:sz w:val="28"/>
          <w:szCs w:val="28"/>
          <w:rtl w:val="true"/>
          <w:lang w:bidi="fa-IR"/>
        </w:rPr>
        <w:t>زواره‌ای، علی بن حسن</w:t>
      </w:r>
    </w:p>
    <w:p>
      <w:pPr>
        <w:pStyle w:val="BookText"/>
        <w:rPr/>
      </w:pPr>
      <w:r>
        <w:rPr>
          <w:rFonts w:ascii="IRNazanin" w:hAnsi="IRNazanin" w:eastAsia="IRNazanin"/>
          <w:color w:val="111111"/>
          <w:sz w:val="28"/>
          <w:sz w:val="28"/>
          <w:szCs w:val="28"/>
          <w:rtl w:val="true"/>
          <w:lang w:bidi="fa-IR"/>
        </w:rPr>
        <w:t>مکارم الکرائم</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زواره‌ای،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زواره‌ای</w:t>
      </w:r>
    </w:p>
    <w:p>
      <w:pPr>
        <w:pStyle w:val="BookText"/>
        <w:rPr/>
      </w:pPr>
      <w:r>
        <w:rPr>
          <w:rFonts w:ascii="IRNazanin" w:hAnsi="IRNazanin" w:eastAsia="IRNazanin"/>
          <w:color w:val="111111"/>
          <w:sz w:val="28"/>
          <w:sz w:val="28"/>
          <w:szCs w:val="28"/>
          <w:rtl w:val="true"/>
          <w:lang w:bidi="fa-IR"/>
        </w:rPr>
        <w:t>زوزنی، ابوعبدالله بن احمد</w:t>
      </w:r>
    </w:p>
    <w:p>
      <w:pPr>
        <w:pStyle w:val="BookText"/>
        <w:rPr/>
      </w:pPr>
      <w:r>
        <w:rPr>
          <w:rFonts w:ascii="IRNazanin" w:hAnsi="IRNazanin" w:eastAsia="IRNazanin"/>
          <w:color w:val="111111"/>
          <w:sz w:val="28"/>
          <w:sz w:val="28"/>
          <w:szCs w:val="28"/>
          <w:rtl w:val="true"/>
          <w:lang w:bidi="fa-IR"/>
        </w:rPr>
        <w:t>شرح المعلقات السبع</w:t>
      </w:r>
      <w:r>
        <w:rPr>
          <w:rFonts w:eastAsia="IRNazanin" w:cs="IRNazanin"/>
          <w:color w:val="111111"/>
          <w:sz w:val="28"/>
          <w:szCs w:val="28"/>
          <w:lang w:bidi="fa-IR"/>
        </w:rPr>
        <w:t>343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زیدری نسوی منشی،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w:t>
      </w:r>
    </w:p>
    <w:p>
      <w:pPr>
        <w:pStyle w:val="BookText"/>
        <w:rPr/>
      </w:pPr>
      <w:r>
        <w:rPr>
          <w:rFonts w:ascii="IRNazanin" w:hAnsi="IRNazanin" w:eastAsia="IRNazanin"/>
          <w:color w:val="111111"/>
          <w:sz w:val="28"/>
          <w:sz w:val="28"/>
          <w:szCs w:val="28"/>
          <w:rtl w:val="true"/>
          <w:lang w:bidi="fa-IR"/>
        </w:rPr>
        <w:t>نفثة المصدور فی فتور زمان الصدور و زمان فتور الصدور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زین‌العابدین‌خان، دکتر حاجی</w:t>
      </w:r>
    </w:p>
    <w:p>
      <w:pPr>
        <w:pStyle w:val="BookText"/>
        <w:rPr/>
      </w:pPr>
      <w:r>
        <w:rPr>
          <w:rFonts w:ascii="IRNazanin" w:hAnsi="IRNazanin" w:eastAsia="IRNazanin"/>
          <w:color w:val="111111"/>
          <w:sz w:val="28"/>
          <w:sz w:val="28"/>
          <w:szCs w:val="28"/>
          <w:rtl w:val="true"/>
          <w:lang w:bidi="fa-IR"/>
        </w:rPr>
        <w:t>خلاصة الحکمة</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بوکا چپو فلورانسه</w:t>
      </w:r>
    </w:p>
    <w:p>
      <w:pPr>
        <w:pStyle w:val="BookText"/>
        <w:rPr/>
      </w:pPr>
      <w:r>
        <w:rPr>
          <w:rFonts w:ascii="IRNazanin" w:hAnsi="IRNazanin" w:eastAsia="IRNazanin"/>
          <w:color w:val="111111"/>
          <w:sz w:val="28"/>
          <w:sz w:val="28"/>
          <w:szCs w:val="28"/>
          <w:rtl w:val="true"/>
          <w:lang w:bidi="fa-IR"/>
        </w:rPr>
        <w:t>دکامرون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ژنده 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اخوی، علی بن حسین حسینی تهرانی</w:t>
      </w:r>
    </w:p>
    <w:p>
      <w:pPr>
        <w:pStyle w:val="BookText"/>
        <w:rPr/>
      </w:pPr>
      <w:r>
        <w:rPr>
          <w:rFonts w:ascii="IRNazanin" w:hAnsi="IRNazanin" w:eastAsia="IRNazanin"/>
          <w:color w:val="111111"/>
          <w:sz w:val="28"/>
          <w:sz w:val="28"/>
          <w:szCs w:val="28"/>
          <w:rtl w:val="true"/>
          <w:lang w:bidi="fa-IR"/>
        </w:rPr>
        <w:t>ترجمه‌منقول‌رضایی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اقامة‌الشهودفی‌ردالیهود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ساروی، محمد مجتهد بن فضل‌الله هاشمی</w:t>
      </w:r>
    </w:p>
    <w:p>
      <w:pPr>
        <w:pStyle w:val="BookText"/>
        <w:rPr/>
      </w:pPr>
      <w:r>
        <w:rPr>
          <w:rFonts w:ascii="IRNazanin" w:hAnsi="IRNazanin" w:eastAsia="IRNazanin"/>
          <w:color w:val="111111"/>
          <w:sz w:val="28"/>
          <w:sz w:val="28"/>
          <w:szCs w:val="28"/>
          <w:rtl w:val="true"/>
          <w:lang w:bidi="fa-IR"/>
        </w:rPr>
        <w:t>انوار الهدی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ساغر اصفهانی، محمدابراهیم</w:t>
      </w:r>
    </w:p>
    <w:p>
      <w:pPr>
        <w:pStyle w:val="BookText"/>
        <w:rPr/>
      </w:pPr>
      <w:r>
        <w:rPr>
          <w:rFonts w:ascii="IRNazanin" w:hAnsi="IRNazanin" w:eastAsia="IRNazanin"/>
          <w:color w:val="111111"/>
          <w:sz w:val="28"/>
          <w:sz w:val="28"/>
          <w:szCs w:val="28"/>
          <w:rtl w:val="true"/>
          <w:lang w:bidi="fa-IR"/>
        </w:rPr>
        <w:t>کنزالمصائب</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سبزواری، ابراهیم بن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الحکما</w:t>
      </w:r>
    </w:p>
    <w:p>
      <w:pPr>
        <w:pStyle w:val="BookText"/>
        <w:rPr/>
      </w:pPr>
      <w:r>
        <w:rPr>
          <w:rFonts w:ascii="IRNazanin" w:hAnsi="IRNazanin" w:eastAsia="IRNazanin"/>
          <w:color w:val="111111"/>
          <w:sz w:val="28"/>
          <w:sz w:val="28"/>
          <w:szCs w:val="28"/>
          <w:rtl w:val="true"/>
          <w:lang w:bidi="fa-IR"/>
        </w:rPr>
        <w:t>شرح دعای عدیله</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سبزواری، اسماعیل</w:t>
      </w:r>
    </w:p>
    <w:p>
      <w:pPr>
        <w:pStyle w:val="BookText"/>
        <w:rPr/>
      </w:pPr>
      <w:r>
        <w:rPr>
          <w:rFonts w:ascii="IRNazanin" w:hAnsi="IRNazanin" w:eastAsia="IRNazanin"/>
          <w:color w:val="111111"/>
          <w:sz w:val="28"/>
          <w:sz w:val="28"/>
          <w:szCs w:val="28"/>
          <w:rtl w:val="true"/>
          <w:lang w:bidi="fa-IR"/>
        </w:rPr>
        <w:t>بدایع الاخبار و غرایب الآثار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جامع النورین در احوال انسان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الجنة و النار یا نوادر الآثار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سبزواری، اسماعیل بن علی‌اصغر</w:t>
      </w:r>
    </w:p>
    <w:p>
      <w:pPr>
        <w:pStyle w:val="BookText"/>
        <w:rPr/>
      </w:pPr>
      <w:r>
        <w:rPr>
          <w:rFonts w:ascii="IRNazanin" w:hAnsi="IRNazanin" w:eastAsia="IRNazanin"/>
          <w:color w:val="111111"/>
          <w:sz w:val="28"/>
          <w:sz w:val="28"/>
          <w:szCs w:val="28"/>
          <w:rtl w:val="true"/>
          <w:lang w:bidi="fa-IR"/>
        </w:rPr>
        <w:t>تنبیه المغترین فی احوال ابلیس لعین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سبزواری، اسماعیل بن محمدجعفر</w:t>
      </w:r>
    </w:p>
    <w:p>
      <w:pPr>
        <w:pStyle w:val="BookText"/>
        <w:rPr/>
      </w:pPr>
      <w:r>
        <w:rPr>
          <w:rFonts w:ascii="IRNazanin" w:hAnsi="IRNazanin" w:eastAsia="IRNazanin"/>
          <w:color w:val="111111"/>
          <w:sz w:val="28"/>
          <w:sz w:val="28"/>
          <w:szCs w:val="28"/>
          <w:rtl w:val="true"/>
          <w:lang w:bidi="fa-IR"/>
        </w:rPr>
        <w:t>مجمع النورین</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سبزواری، عبدالاعلی بن محمد قاضی</w:t>
      </w:r>
    </w:p>
    <w:p>
      <w:pPr>
        <w:pStyle w:val="BookText"/>
        <w:rPr/>
      </w:pP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سبزواری، محمدباقر بن محمدمؤمن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p>
    <w:p>
      <w:pPr>
        <w:pStyle w:val="BookText"/>
        <w:rPr/>
      </w:pPr>
      <w:r>
        <w:rPr>
          <w:rFonts w:ascii="IRNazanin" w:hAnsi="IRNazanin" w:eastAsia="IRNazanin"/>
          <w:color w:val="111111"/>
          <w:sz w:val="28"/>
          <w:sz w:val="28"/>
          <w:szCs w:val="28"/>
          <w:rtl w:val="true"/>
          <w:lang w:bidi="fa-IR"/>
        </w:rPr>
        <w:t>حاشیة رسالة شبهة الاستلزام</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ذخیرة المعاد فی شرح الارشاد للعلامة الحلی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کفایة الاحکام</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سبزواری، هادی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w:t>
      </w:r>
    </w:p>
    <w:p>
      <w:pPr>
        <w:pStyle w:val="BookText"/>
        <w:rPr/>
      </w:pPr>
      <w:r>
        <w:rPr>
          <w:rFonts w:ascii="IRNazanin" w:hAnsi="IRNazanin" w:eastAsia="IRNazanin"/>
          <w:color w:val="111111"/>
          <w:sz w:val="28"/>
          <w:sz w:val="28"/>
          <w:szCs w:val="28"/>
          <w:rtl w:val="true"/>
          <w:lang w:bidi="fa-IR"/>
        </w:rPr>
        <w:t>اسرار الحکم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شرح نبراس اسرار الاساس فی رموز الطاعات و اشارات العبادات</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شرح دعای جوشن کبیر</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شرح مثنوی معنوی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شرح منظومه</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سپهر، عباسقلی‌خان بن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الملک</w:t>
      </w:r>
    </w:p>
    <w:p>
      <w:pPr>
        <w:pStyle w:val="BookText"/>
        <w:rPr/>
      </w:pPr>
      <w:r>
        <w:rPr>
          <w:rFonts w:ascii="IRNazanin" w:hAnsi="IRNazanin" w:eastAsia="IRNazanin"/>
          <w:color w:val="111111"/>
          <w:sz w:val="28"/>
          <w:sz w:val="28"/>
          <w:szCs w:val="28"/>
          <w:rtl w:val="true"/>
          <w:lang w:bidi="fa-IR"/>
        </w:rPr>
        <w:t>طراز المذهب مظفری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سپهر، محمدتقی‌خان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الملک</w:t>
      </w:r>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سجاسی زنجانی، حسین بن علی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وسیلة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والشمس</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سجاسی قزوینی، محمود بن محمد</w:t>
      </w:r>
    </w:p>
    <w:p>
      <w:pPr>
        <w:pStyle w:val="BookText"/>
        <w:rPr/>
      </w:pPr>
      <w:r>
        <w:rPr>
          <w:rFonts w:ascii="Amiri" w:hAnsi="Amiri" w:eastAsia="Amiri" w:cs="Amiri"/>
          <w:color w:val="111111"/>
          <w:sz w:val="28"/>
          <w:sz w:val="28"/>
          <w:szCs w:val="28"/>
          <w:rtl w:val="true"/>
          <w:lang w:bidi="ar-SA"/>
        </w:rPr>
        <w:t>قبلة الآفاق در قبله اوقاف نماز</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سدهی اصفهانی، ابوالقاسم بن محمدعلی</w:t>
      </w:r>
    </w:p>
    <w:p>
      <w:pPr>
        <w:pStyle w:val="BookText"/>
        <w:rPr/>
      </w:pPr>
      <w:r>
        <w:rPr>
          <w:rFonts w:ascii="IRNazanin" w:hAnsi="IRNazanin" w:eastAsia="IRNazanin"/>
          <w:color w:val="111111"/>
          <w:sz w:val="28"/>
          <w:sz w:val="28"/>
          <w:szCs w:val="28"/>
          <w:rtl w:val="true"/>
          <w:lang w:bidi="fa-IR"/>
        </w:rPr>
        <w:t>نفایس الاخبار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سرابی، رضاقلی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شقاقی سرابی</w:t>
      </w:r>
    </w:p>
    <w:p>
      <w:pPr>
        <w:pStyle w:val="BookText"/>
        <w:rPr/>
      </w:pPr>
      <w:r>
        <w:rPr>
          <w:rFonts w:ascii="IRNazanin" w:hAnsi="IRNazanin" w:eastAsia="IRNazanin"/>
          <w:color w:val="111111"/>
          <w:sz w:val="28"/>
          <w:sz w:val="28"/>
          <w:szCs w:val="28"/>
          <w:rtl w:val="true"/>
          <w:lang w:bidi="fa-IR"/>
        </w:rPr>
        <w:t>سرباز بروجردی، اسماعیل‌خان</w:t>
      </w:r>
    </w:p>
    <w:p>
      <w:pPr>
        <w:pStyle w:val="BookText"/>
        <w:rPr/>
      </w:pPr>
      <w:r>
        <w:rPr>
          <w:rFonts w:ascii="Amiri" w:hAnsi="Amiri" w:eastAsia="Amiri" w:cs="Amiri"/>
          <w:color w:val="111111"/>
          <w:sz w:val="28"/>
          <w:sz w:val="28"/>
          <w:szCs w:val="28"/>
          <w:rtl w:val="true"/>
          <w:lang w:bidi="ar-SA"/>
        </w:rPr>
        <w:t>اسرار الشهادة</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سرجان ملکم صاحب بهادر</w:t>
      </w:r>
    </w:p>
    <w:p>
      <w:pPr>
        <w:pStyle w:val="BookText"/>
        <w:rPr/>
      </w:pPr>
      <w:r>
        <w:rPr>
          <w:rFonts w:ascii="IRNazanin" w:hAnsi="IRNazanin" w:eastAsia="IRNazanin"/>
          <w:color w:val="111111"/>
          <w:sz w:val="28"/>
          <w:sz w:val="28"/>
          <w:szCs w:val="28"/>
          <w:rtl w:val="true"/>
          <w:lang w:bidi="fa-IR"/>
        </w:rPr>
        <w:t>تاریخ ایران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سرخوش،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w:t>
      </w:r>
    </w:p>
    <w:p>
      <w:pPr>
        <w:pStyle w:val="BookText"/>
        <w:rPr/>
      </w:pPr>
      <w:r>
        <w:rPr>
          <w:rFonts w:ascii="IRNazanin" w:hAnsi="IRNazanin" w:eastAsia="IRNazanin"/>
          <w:color w:val="111111"/>
          <w:sz w:val="28"/>
          <w:sz w:val="28"/>
          <w:szCs w:val="28"/>
          <w:rtl w:val="true"/>
          <w:lang w:bidi="fa-IR"/>
        </w:rPr>
        <w:t>آتش دل</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سرخوش تفرشی، میرزا یحیی‌خان بن عبدالغنی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w:t>
      </w:r>
    </w:p>
    <w:p>
      <w:pPr>
        <w:pStyle w:val="BookText"/>
        <w:rPr/>
      </w:pPr>
      <w:r>
        <w:rPr>
          <w:rFonts w:ascii="IRNazanin" w:hAnsi="IRNazanin" w:eastAsia="IRNazanin"/>
          <w:color w:val="111111"/>
          <w:sz w:val="28"/>
          <w:sz w:val="28"/>
          <w:szCs w:val="28"/>
          <w:rtl w:val="true"/>
          <w:lang w:bidi="fa-IR"/>
        </w:rPr>
        <w:t xml:space="preserve">سرهندی،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فاروقی نقشبندی</w:t>
      </w:r>
    </w:p>
    <w:p>
      <w:pPr>
        <w:pStyle w:val="BookText"/>
        <w:rPr/>
      </w:pPr>
      <w:r>
        <w:rPr>
          <w:rFonts w:ascii="IRNazanin" w:hAnsi="IRNazanin" w:eastAsia="IRNazanin"/>
          <w:color w:val="111111"/>
          <w:sz w:val="28"/>
          <w:sz w:val="28"/>
          <w:szCs w:val="28"/>
          <w:rtl w:val="true"/>
          <w:lang w:bidi="fa-IR"/>
        </w:rPr>
        <w:t xml:space="preserve">سرهندی، محمدحسنین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مجددی سرهندی</w:t>
      </w:r>
    </w:p>
    <w:p>
      <w:pPr>
        <w:pStyle w:val="BookText"/>
        <w:rPr/>
      </w:pPr>
      <w:r>
        <w:rPr>
          <w:rFonts w:ascii="IRNazanin" w:hAnsi="IRNazanin" w:eastAsia="IRNazanin"/>
          <w:color w:val="111111"/>
          <w:sz w:val="28"/>
          <w:sz w:val="28"/>
          <w:szCs w:val="28"/>
          <w:rtl w:val="true"/>
          <w:lang w:bidi="fa-IR"/>
        </w:rPr>
        <w:t>سعادت، احمد</w:t>
      </w:r>
    </w:p>
    <w:p>
      <w:pPr>
        <w:pStyle w:val="BookText"/>
        <w:rPr/>
      </w:pPr>
      <w:r>
        <w:rPr>
          <w:rFonts w:ascii="IRNazanin" w:hAnsi="IRNazanin" w:eastAsia="IRNazanin"/>
          <w:color w:val="111111"/>
          <w:sz w:val="28"/>
          <w:sz w:val="28"/>
          <w:szCs w:val="28"/>
          <w:rtl w:val="true"/>
          <w:lang w:bidi="fa-IR"/>
        </w:rPr>
        <w:t>لآلی الادب</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منتخب گلستان</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سعدی شیرازی، مصلح‌الدین</w:t>
      </w:r>
    </w:p>
    <w:p>
      <w:pPr>
        <w:pStyle w:val="BookText"/>
        <w:rPr/>
      </w:pPr>
      <w:r>
        <w:rPr>
          <w:rFonts w:ascii="IRNazanin" w:hAnsi="IRNazanin" w:eastAsia="IRNazanin"/>
          <w:color w:val="111111"/>
          <w:sz w:val="28"/>
          <w:sz w:val="28"/>
          <w:szCs w:val="28"/>
          <w:rtl w:val="true"/>
          <w:lang w:bidi="fa-IR"/>
        </w:rPr>
        <w:t>بوستان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منتخبی از اشعار وی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سعیدی، محمد حسینی</w:t>
      </w:r>
    </w:p>
    <w:p>
      <w:pPr>
        <w:pStyle w:val="BookText"/>
        <w:rPr/>
      </w:pPr>
      <w:r>
        <w:rPr>
          <w:rFonts w:ascii="IRNazanin" w:hAnsi="IRNazanin" w:eastAsia="IRNazanin"/>
          <w:color w:val="111111"/>
          <w:sz w:val="28"/>
          <w:sz w:val="28"/>
          <w:szCs w:val="28"/>
          <w:rtl w:val="true"/>
          <w:lang w:bidi="fa-IR"/>
        </w:rPr>
        <w:t>خردنامه باغ ارم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سلار بن عبدالعزیز دیلمی</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النبویة و المراسم العلویة</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حسین</w:t>
      </w:r>
    </w:p>
    <w:p>
      <w:pPr>
        <w:pStyle w:val="BookText"/>
        <w:rPr/>
      </w:pPr>
      <w:r>
        <w:rPr>
          <w:rFonts w:ascii="IRNazanin" w:hAnsi="IRNazanin" w:eastAsia="IRNazanin"/>
          <w:color w:val="111111"/>
          <w:sz w:val="28"/>
          <w:sz w:val="28"/>
          <w:szCs w:val="28"/>
          <w:rtl w:val="true"/>
          <w:lang w:bidi="fa-IR"/>
        </w:rPr>
        <w:t xml:space="preserve">سلماسی، پرویز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خان سلماسی</w:t>
      </w:r>
    </w:p>
    <w:p>
      <w:pPr>
        <w:pStyle w:val="BookText"/>
        <w:rPr/>
      </w:pPr>
      <w:r>
        <w:rPr>
          <w:rFonts w:ascii="IRNazanin" w:hAnsi="IRNazanin" w:eastAsia="IRNazanin"/>
          <w:color w:val="111111"/>
          <w:sz w:val="28"/>
          <w:sz w:val="28"/>
          <w:szCs w:val="28"/>
          <w:rtl w:val="true"/>
          <w:lang w:bidi="fa-IR"/>
        </w:rPr>
        <w:t>سلیم کساب</w:t>
      </w:r>
    </w:p>
    <w:p>
      <w:pPr>
        <w:pStyle w:val="BookText"/>
        <w:rPr/>
      </w:pPr>
      <w:r>
        <w:rPr>
          <w:rFonts w:ascii="IRNazanin" w:hAnsi="IRNazanin" w:eastAsia="IRNazanin"/>
          <w:color w:val="111111"/>
          <w:sz w:val="28"/>
          <w:sz w:val="28"/>
          <w:szCs w:val="28"/>
          <w:rtl w:val="true"/>
          <w:lang w:bidi="fa-IR"/>
        </w:rPr>
        <w:t>قلادة النحر فی غرایب البر و البحر</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سماهیجی بحرانی، عبدالله بن صالح</w:t>
      </w:r>
    </w:p>
    <w:p>
      <w:pPr>
        <w:pStyle w:val="BookText"/>
        <w:rPr/>
      </w:pPr>
      <w:r>
        <w:rPr>
          <w:rFonts w:ascii="IRNazanin" w:hAnsi="IRNazanin" w:eastAsia="IRNazanin"/>
          <w:color w:val="111111"/>
          <w:sz w:val="28"/>
          <w:sz w:val="28"/>
          <w:szCs w:val="28"/>
          <w:rtl w:val="true"/>
          <w:lang w:bidi="fa-IR"/>
        </w:rPr>
        <w:t>الصحیفة العلویة و التحفة المرتضویة</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سمرقندی، عبدالرزاق بن 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w:t>
      </w:r>
    </w:p>
    <w:p>
      <w:pPr>
        <w:pStyle w:val="BookText"/>
        <w:rPr/>
      </w:pPr>
      <w:r>
        <w:rPr>
          <w:rFonts w:ascii="IRNazanin" w:hAnsi="IRNazanin" w:eastAsia="IRNazanin"/>
          <w:color w:val="111111"/>
          <w:sz w:val="28"/>
          <w:sz w:val="28"/>
          <w:szCs w:val="28"/>
          <w:rtl w:val="true"/>
          <w:lang w:bidi="fa-IR"/>
        </w:rPr>
        <w:t>مطلع السعدین و مجمع البحرین</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 بن بختی شاه</w:t>
      </w:r>
    </w:p>
    <w:p>
      <w:pPr>
        <w:pStyle w:val="BookText"/>
        <w:rPr/>
      </w:pP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عروضی سمرقندی</w:t>
      </w:r>
    </w:p>
    <w:p>
      <w:pPr>
        <w:pStyle w:val="BookText"/>
        <w:rPr/>
      </w:pPr>
      <w:r>
        <w:rPr>
          <w:rFonts w:ascii="IRNazanin" w:hAnsi="IRNazanin" w:eastAsia="IRNazanin"/>
          <w:color w:val="111111"/>
          <w:sz w:val="28"/>
          <w:sz w:val="28"/>
          <w:szCs w:val="28"/>
          <w:rtl w:val="true"/>
          <w:lang w:bidi="fa-IR"/>
        </w:rPr>
        <w:t>سمنانی، محمدحسن بن محمد عسکری</w:t>
      </w:r>
    </w:p>
    <w:p>
      <w:pPr>
        <w:pStyle w:val="BookText"/>
        <w:rPr/>
      </w:pPr>
      <w:r>
        <w:rPr>
          <w:rFonts w:ascii="IRNazanin" w:hAnsi="IRNazanin" w:eastAsia="IRNazanin"/>
          <w:color w:val="111111"/>
          <w:sz w:val="28"/>
          <w:sz w:val="28"/>
          <w:szCs w:val="28"/>
          <w:rtl w:val="true"/>
          <w:lang w:bidi="fa-IR"/>
        </w:rPr>
        <w:t>منهاج العارفین و معراج العابدین</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سنایی غزنوی، مجدود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w:t>
      </w:r>
    </w:p>
    <w:p>
      <w:pPr>
        <w:pStyle w:val="BookText"/>
        <w:rPr/>
      </w:pPr>
      <w:r>
        <w:rPr>
          <w:rFonts w:ascii="IRNazanin" w:hAnsi="IRNazanin" w:eastAsia="IRNazanin"/>
          <w:color w:val="111111"/>
          <w:sz w:val="28"/>
          <w:sz w:val="28"/>
          <w:szCs w:val="28"/>
          <w:rtl w:val="true"/>
          <w:lang w:bidi="fa-IR"/>
        </w:rPr>
        <w:t>حدیقة الحقیقة و شریعة الطریقة</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لطیفة العرفان</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سنگلاخ</w:t>
      </w:r>
    </w:p>
    <w:p>
      <w:pPr>
        <w:pStyle w:val="BookText"/>
        <w:rPr/>
      </w:pPr>
      <w:r>
        <w:rPr>
          <w:rFonts w:ascii="IRNazanin" w:hAnsi="IRNazanin" w:eastAsia="IRNazanin"/>
          <w:color w:val="111111"/>
          <w:sz w:val="28"/>
          <w:sz w:val="28"/>
          <w:szCs w:val="28"/>
          <w:rtl w:val="true"/>
          <w:lang w:bidi="fa-IR"/>
        </w:rPr>
        <w:t>بروج الزواهر</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درج جواهر</w:t>
      </w:r>
      <w:r>
        <w:rPr>
          <w:rFonts w:eastAsia="IRNazanin" w:cs="IRNazanin"/>
          <w:color w:val="111111"/>
          <w:sz w:val="28"/>
          <w:szCs w:val="28"/>
          <w:lang w:bidi="fa-IR"/>
        </w:rPr>
        <w:t>94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مجمع الاوصاف</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سورقی، عبدالرزاق بن محمد اسحاق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ابوالیمین</w:t>
      </w:r>
    </w:p>
    <w:p>
      <w:pPr>
        <w:pStyle w:val="BookText"/>
        <w:rPr/>
      </w:pPr>
      <w:r>
        <w:rPr>
          <w:rFonts w:ascii="IRNazanin" w:hAnsi="IRNazanin" w:eastAsia="IRNazanin"/>
          <w:color w:val="111111"/>
          <w:sz w:val="28"/>
          <w:sz w:val="28"/>
          <w:szCs w:val="28"/>
          <w:rtl w:val="true"/>
          <w:lang w:bidi="fa-IR"/>
        </w:rPr>
        <w:t>مقدمات ثلاثه ظهوریه</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سویدی بغدادی، محمدامین</w:t>
      </w:r>
    </w:p>
    <w:p>
      <w:pPr>
        <w:pStyle w:val="BookText"/>
        <w:rPr/>
      </w:pPr>
      <w:r>
        <w:rPr>
          <w:rFonts w:ascii="IRNazanin" w:hAnsi="IRNazanin" w:eastAsia="IRNazanin"/>
          <w:color w:val="111111"/>
          <w:sz w:val="28"/>
          <w:sz w:val="28"/>
          <w:szCs w:val="28"/>
          <w:rtl w:val="true"/>
          <w:lang w:bidi="fa-IR"/>
        </w:rPr>
        <w:t>سبائک الذهب فی معرفة قبایل و انساب و تاریخ العرب</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سیاح، احمد</w:t>
      </w:r>
    </w:p>
    <w:p>
      <w:pPr>
        <w:pStyle w:val="BookText"/>
        <w:rPr/>
      </w:pPr>
      <w:r>
        <w:rPr>
          <w:rFonts w:ascii="IRNazanin" w:hAnsi="IRNazanin" w:eastAsia="IRNazanin"/>
          <w:color w:val="111111"/>
          <w:sz w:val="28"/>
          <w:sz w:val="28"/>
          <w:szCs w:val="28"/>
          <w:rtl w:val="true"/>
          <w:lang w:bidi="fa-IR"/>
        </w:rPr>
        <w:t>فرهنگ جامع</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سینبوس</w:t>
      </w:r>
    </w:p>
    <w:p>
      <w:pPr>
        <w:pStyle w:val="BookText"/>
        <w:rPr/>
      </w:pPr>
      <w:r>
        <w:rPr>
          <w:rFonts w:ascii="IRNazanin" w:hAnsi="IRNazanin" w:eastAsia="IRNazanin"/>
          <w:color w:val="111111"/>
          <w:sz w:val="28"/>
          <w:sz w:val="28"/>
          <w:szCs w:val="28"/>
          <w:rtl w:val="true"/>
          <w:lang w:bidi="fa-IR"/>
        </w:rPr>
        <w:t>تاریخ یونان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سیوری حلی، 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w:t>
      </w:r>
    </w:p>
    <w:p>
      <w:pPr>
        <w:pStyle w:val="BookText"/>
        <w:rPr/>
      </w:pPr>
      <w:r>
        <w:rPr>
          <w:rFonts w:ascii="IRNazanin" w:hAnsi="IRNazanin" w:eastAsia="IRNazanin"/>
          <w:color w:val="111111"/>
          <w:sz w:val="28"/>
          <w:sz w:val="28"/>
          <w:szCs w:val="28"/>
          <w:rtl w:val="true"/>
          <w:lang w:bidi="fa-IR"/>
        </w:rPr>
        <w:t>ارشاد الطالبین الی نهج المسترشدین</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کنز العرفان فی فقه القرآن</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النافع یوم الحشر فی شرح باب حادی عشر</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سیوطی، عبدالرحمن 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w:t>
      </w:r>
    </w:p>
    <w:p>
      <w:pPr>
        <w:pStyle w:val="BookText"/>
        <w:rPr/>
      </w:pPr>
      <w:r>
        <w:rPr>
          <w:rFonts w:ascii="IRNazanin" w:hAnsi="IRNazanin" w:eastAsia="IRNazanin"/>
          <w:color w:val="111111"/>
          <w:sz w:val="28"/>
          <w:sz w:val="28"/>
          <w:szCs w:val="28"/>
          <w:rtl w:val="true"/>
          <w:lang w:bidi="fa-IR"/>
        </w:rPr>
        <w:t>البهجة المرضیة فی شرح الالفیة ابن مالک</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فتح الغریب بشواهد مغنی اللبیب</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مقامات</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شاطر عباس صبوحی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شاملو، مرتضی قلی</w:t>
      </w:r>
    </w:p>
    <w:p>
      <w:pPr>
        <w:pStyle w:val="BookText"/>
        <w:rPr/>
      </w:pPr>
      <w:r>
        <w:rPr>
          <w:rFonts w:ascii="IRNazanin" w:hAnsi="IRNazanin" w:eastAsia="IRNazanin"/>
          <w:color w:val="111111"/>
          <w:sz w:val="28"/>
          <w:sz w:val="28"/>
          <w:szCs w:val="28"/>
          <w:rtl w:val="true"/>
          <w:lang w:bidi="fa-IR"/>
        </w:rPr>
        <w:t>خرقه بخیه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شاه‌آبادی، محمدعلی</w:t>
      </w:r>
    </w:p>
    <w:p>
      <w:pPr>
        <w:pStyle w:val="BookText"/>
        <w:rPr/>
      </w:pPr>
      <w:r>
        <w:rPr>
          <w:rFonts w:ascii="IRNazanin" w:hAnsi="IRNazanin" w:eastAsia="IRNazanin"/>
          <w:color w:val="111111"/>
          <w:sz w:val="28"/>
          <w:sz w:val="28"/>
          <w:szCs w:val="28"/>
          <w:rtl w:val="true"/>
          <w:lang w:bidi="fa-IR"/>
        </w:rPr>
        <w:t>رشحات البحار</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شاه تراب علی صاحب کاکوری بن شاه محمدکاظم قلندر</w:t>
      </w:r>
    </w:p>
    <w:p>
      <w:pPr>
        <w:pStyle w:val="BookText"/>
        <w:rPr/>
      </w:pPr>
      <w:r>
        <w:rPr>
          <w:rFonts w:ascii="IRNazanin" w:hAnsi="IRNazanin" w:eastAsia="IRNazanin"/>
          <w:color w:val="111111"/>
          <w:sz w:val="28"/>
          <w:sz w:val="28"/>
          <w:szCs w:val="28"/>
          <w:rtl w:val="true"/>
          <w:lang w:bidi="fa-IR"/>
        </w:rPr>
        <w:t>مقالات صوفیه</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شاهجهان‌آبادی چشتی، کلیم‌الله صاحب</w:t>
      </w:r>
    </w:p>
    <w:p>
      <w:pPr>
        <w:pStyle w:val="BookText"/>
        <w:rPr/>
      </w:pPr>
      <w:r>
        <w:rPr>
          <w:rFonts w:ascii="IRNazanin" w:hAnsi="IRNazanin" w:eastAsia="IRNazanin"/>
          <w:color w:val="111111"/>
          <w:sz w:val="28"/>
          <w:sz w:val="28"/>
          <w:szCs w:val="28"/>
          <w:rtl w:val="true"/>
          <w:lang w:bidi="fa-IR"/>
        </w:rPr>
        <w:t>مکتوبات کلیمی</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شاهرودی، احمد بن محمدعلی بن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w:t>
      </w:r>
    </w:p>
    <w:p>
      <w:pPr>
        <w:pStyle w:val="BookText"/>
        <w:rPr/>
      </w:pPr>
      <w:r>
        <w:rPr>
          <w:rFonts w:ascii="IRNazanin" w:hAnsi="IRNazanin" w:eastAsia="IRNazanin"/>
          <w:color w:val="111111"/>
          <w:sz w:val="28"/>
          <w:sz w:val="28"/>
          <w:szCs w:val="28"/>
          <w:rtl w:val="true"/>
          <w:lang w:bidi="fa-IR"/>
        </w:rPr>
        <w:t>ازالة الاوهام فی جواب ینابیع الاسلام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حق المبین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مرآت العارفین فی دفع شبهات المبطلین</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شاه عبدالعظیمی، جواد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لاریجانی</w:t>
      </w:r>
    </w:p>
    <w:p>
      <w:pPr>
        <w:pStyle w:val="BookText"/>
        <w:rPr/>
      </w:pPr>
      <w:r>
        <w:rPr>
          <w:rFonts w:ascii="IRNazanin" w:hAnsi="IRNazanin" w:eastAsia="IRNazanin"/>
          <w:color w:val="111111"/>
          <w:sz w:val="28"/>
          <w:sz w:val="28"/>
          <w:szCs w:val="28"/>
          <w:rtl w:val="true"/>
          <w:lang w:bidi="fa-IR"/>
        </w:rPr>
        <w:t>خصایص العظیمیة</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شاه نعمت‌الله ولی</w:t>
      </w:r>
    </w:p>
    <w:p>
      <w:pPr>
        <w:pStyle w:val="BookText"/>
        <w:rPr/>
      </w:pPr>
      <w:r>
        <w:rPr>
          <w:rFonts w:ascii="IRNazanin" w:hAnsi="IRNazanin" w:eastAsia="IRNazanin"/>
          <w:color w:val="111111"/>
          <w:sz w:val="28"/>
          <w:sz w:val="28"/>
          <w:szCs w:val="28"/>
          <w:rtl w:val="true"/>
          <w:lang w:bidi="fa-IR"/>
        </w:rPr>
        <w:t>اصطلاحات عرفا</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المعارف الالهیة</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شباب شوشتری، عباس</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الحسنات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شبستری، محمود</w:t>
      </w:r>
    </w:p>
    <w:p>
      <w:pPr>
        <w:pStyle w:val="BookText"/>
        <w:rPr/>
      </w:pPr>
      <w:r>
        <w:rPr>
          <w:rFonts w:ascii="IRNazanin" w:hAnsi="IRNazanin" w:eastAsia="IRNazanin"/>
          <w:color w:val="111111"/>
          <w:sz w:val="28"/>
          <w:sz w:val="28"/>
          <w:szCs w:val="28"/>
          <w:rtl w:val="true"/>
          <w:lang w:bidi="fa-IR"/>
        </w:rPr>
        <w:t>کنزالحقایق</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گلشن راز</w:t>
      </w:r>
      <w:r>
        <w:rPr>
          <w:rFonts w:eastAsia="IRNazanin" w:cs="IRNazanin"/>
          <w:color w:val="111111"/>
          <w:sz w:val="28"/>
          <w:szCs w:val="28"/>
          <w:lang w:bidi="fa-IR"/>
        </w:rPr>
        <w:t>185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مرآت المحققین</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شبستری تبریزی، علی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ریاض الواعظین و جنة الصائمین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شریعتمدار استرآبادی، محمدجعفر</w:t>
      </w:r>
    </w:p>
    <w:p>
      <w:pPr>
        <w:pStyle w:val="BookText"/>
        <w:rPr/>
      </w:pPr>
      <w:r>
        <w:rPr>
          <w:rFonts w:ascii="IRNazanin" w:hAnsi="IRNazanin" w:eastAsia="IRNazanin"/>
          <w:color w:val="111111"/>
          <w:sz w:val="28"/>
          <w:sz w:val="28"/>
          <w:szCs w:val="28"/>
          <w:rtl w:val="true"/>
          <w:lang w:bidi="fa-IR"/>
        </w:rPr>
        <w:t xml:space="preserve">نجم الهدایه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 محمدی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شریعتمدار، محمدحسین</w:t>
      </w:r>
    </w:p>
    <w:p>
      <w:pPr>
        <w:pStyle w:val="BookText"/>
        <w:rPr/>
      </w:pPr>
      <w:r>
        <w:rPr>
          <w:rFonts w:ascii="IRNazanin" w:hAnsi="IRNazanin" w:eastAsia="IRNazanin"/>
          <w:color w:val="111111"/>
          <w:sz w:val="28"/>
          <w:sz w:val="28"/>
          <w:szCs w:val="28"/>
          <w:rtl w:val="true"/>
          <w:lang w:bidi="fa-IR"/>
        </w:rPr>
        <w:t>الصحیفة السجادیة با ترجمه فارسی</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وسائل المحبین فی خصائص الحسین علیه‌السلام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شریف حسینی، علی‌محمد</w:t>
      </w:r>
    </w:p>
    <w:p>
      <w:pPr>
        <w:pStyle w:val="BookText"/>
        <w:rPr/>
      </w:pPr>
      <w:r>
        <w:rPr>
          <w:rFonts w:ascii="IRNazanin" w:hAnsi="IRNazanin" w:eastAsia="IRNazanin"/>
          <w:color w:val="111111"/>
          <w:sz w:val="28"/>
          <w:sz w:val="28"/>
          <w:szCs w:val="28"/>
          <w:rtl w:val="true"/>
          <w:lang w:bidi="fa-IR"/>
        </w:rPr>
        <w:t>مقالة اصولیة</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شریف رضی، محمد بن حسین موسوی</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شریف صفوی خویی، زین‌العابدین بن فتحعلی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فخرالاشراف</w:t>
      </w:r>
    </w:p>
    <w:p>
      <w:pPr>
        <w:pStyle w:val="BookText"/>
        <w:rPr/>
      </w:pP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صحیفه علویه</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شریف کرمانی، محمد بن غلامرضا</w:t>
      </w:r>
    </w:p>
    <w:p>
      <w:pPr>
        <w:pStyle w:val="BookText"/>
        <w:rPr/>
      </w:pPr>
      <w:r>
        <w:rPr>
          <w:rFonts w:ascii="IRNazanin" w:hAnsi="IRNazanin" w:eastAsia="IRNazanin"/>
          <w:color w:val="111111"/>
          <w:sz w:val="28"/>
          <w:sz w:val="28"/>
          <w:szCs w:val="28"/>
          <w:rtl w:val="true"/>
          <w:lang w:bidi="fa-IR"/>
        </w:rPr>
        <w:t xml:space="preserve">اسس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بی‌نقطه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شریف الواعظین، حسنعلی قمی</w:t>
      </w:r>
    </w:p>
    <w:p>
      <w:pPr>
        <w:pStyle w:val="BookText"/>
        <w:rPr/>
      </w:pPr>
      <w:r>
        <w:rPr>
          <w:rFonts w:ascii="IRNazanin" w:hAnsi="IRNazanin" w:eastAsia="IRNazanin"/>
          <w:color w:val="111111"/>
          <w:sz w:val="28"/>
          <w:sz w:val="28"/>
          <w:szCs w:val="28"/>
          <w:rtl w:val="true"/>
          <w:lang w:bidi="fa-IR"/>
        </w:rPr>
        <w:t>تحفة المهدویة</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شعری اصفهانی، طاهر بن زین‌العابدین</w:t>
      </w:r>
    </w:p>
    <w:p>
      <w:pPr>
        <w:pStyle w:val="BookText"/>
        <w:rPr/>
      </w:pPr>
      <w:r>
        <w:rPr>
          <w:rFonts w:ascii="IRNazanin" w:hAnsi="IRNazanin" w:eastAsia="IRNazanin"/>
          <w:color w:val="111111"/>
          <w:sz w:val="28"/>
          <w:sz w:val="28"/>
          <w:szCs w:val="28"/>
          <w:rtl w:val="true"/>
          <w:lang w:bidi="fa-IR"/>
        </w:rPr>
        <w:t>گنج شایگان</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شفیقی</w:t>
      </w:r>
    </w:p>
    <w:p>
      <w:pPr>
        <w:pStyle w:val="BookText"/>
        <w:rPr/>
      </w:pPr>
      <w:r>
        <w:rPr>
          <w:rFonts w:ascii="IRNazanin" w:hAnsi="IRNazanin" w:eastAsia="IRNazanin"/>
          <w:color w:val="111111"/>
          <w:sz w:val="28"/>
          <w:sz w:val="28"/>
          <w:szCs w:val="28"/>
          <w:rtl w:val="true"/>
          <w:lang w:bidi="fa-IR"/>
        </w:rPr>
        <w:t>العوامل المنظومه فی النحو</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شقاقی سرابی، رضاقلی بن مهدی‌قلی</w:t>
      </w:r>
    </w:p>
    <w:p>
      <w:pPr>
        <w:pStyle w:val="BookText"/>
        <w:rPr/>
      </w:pPr>
      <w:r>
        <w:rPr>
          <w:rFonts w:ascii="IRNazanin" w:hAnsi="IRNazanin" w:eastAsia="IRNazanin"/>
          <w:color w:val="111111"/>
          <w:sz w:val="28"/>
          <w:sz w:val="28"/>
          <w:szCs w:val="28"/>
          <w:rtl w:val="true"/>
          <w:lang w:bidi="fa-IR"/>
        </w:rPr>
        <w:t>تاریخ اسکندر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شلیمر فلمتکی</w:t>
      </w:r>
    </w:p>
    <w:p>
      <w:pPr>
        <w:pStyle w:val="BookText"/>
        <w:rPr/>
      </w:pPr>
      <w:r>
        <w:rPr>
          <w:rFonts w:ascii="IRNazanin" w:hAnsi="IRNazanin" w:eastAsia="IRNazanin"/>
          <w:color w:val="111111"/>
          <w:sz w:val="28"/>
          <w:sz w:val="28"/>
          <w:szCs w:val="28"/>
          <w:rtl w:val="true"/>
          <w:lang w:bidi="fa-IR"/>
        </w:rPr>
        <w:t>زینة الابدان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شلمیر فلمنگی</w:t>
      </w:r>
    </w:p>
    <w:p>
      <w:pPr>
        <w:pStyle w:val="BookText"/>
        <w:rPr/>
      </w:pPr>
      <w:r>
        <w:rPr>
          <w:rFonts w:ascii="IRNazanin" w:hAnsi="IRNazanin" w:eastAsia="IRNazanin"/>
          <w:color w:val="111111"/>
          <w:sz w:val="28"/>
          <w:sz w:val="28"/>
          <w:szCs w:val="28"/>
          <w:rtl w:val="true"/>
          <w:lang w:bidi="fa-IR"/>
        </w:rPr>
        <w:t>شفائیه</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شمس تبریزی، محمد</w:t>
      </w:r>
    </w:p>
    <w:p>
      <w:pPr>
        <w:pStyle w:val="BookText"/>
        <w:rPr/>
      </w:pPr>
      <w:r>
        <w:rPr>
          <w:rFonts w:ascii="IRNazanin" w:hAnsi="IRNazanin" w:eastAsia="IRNazanin"/>
          <w:color w:val="111111"/>
          <w:sz w:val="28"/>
          <w:sz w:val="28"/>
          <w:szCs w:val="28"/>
          <w:rtl w:val="true"/>
          <w:lang w:bidi="fa-IR"/>
        </w:rPr>
        <w:t>مرغوب القلوب</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شمس‌الدوله دختر عضدالدوله احمد میرزا بن 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w:t>
      </w:r>
    </w:p>
    <w:p>
      <w:pPr>
        <w:pStyle w:val="BookText"/>
        <w:rPr/>
      </w:pPr>
      <w:r>
        <w:rPr>
          <w:rFonts w:ascii="IRNazanin" w:hAnsi="IRNazanin" w:eastAsia="IRNazanin"/>
          <w:color w:val="111111"/>
          <w:sz w:val="28"/>
          <w:sz w:val="28"/>
          <w:szCs w:val="28"/>
          <w:rtl w:val="true"/>
          <w:lang w:bidi="fa-IR"/>
        </w:rPr>
        <w:t>منتخب الشمس در زیارات و ادعیه</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شمس العلماء،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گرگانی</w:t>
      </w:r>
    </w:p>
    <w:p>
      <w:pPr>
        <w:pStyle w:val="BookText"/>
        <w:rPr/>
      </w:pPr>
      <w:r>
        <w:rPr>
          <w:rFonts w:ascii="IRNazanin" w:hAnsi="IRNazanin" w:eastAsia="IRNazanin"/>
          <w:color w:val="111111"/>
          <w:sz w:val="28"/>
          <w:sz w:val="28"/>
          <w:szCs w:val="28"/>
          <w:rtl w:val="true"/>
          <w:lang w:bidi="fa-IR"/>
        </w:rPr>
        <w:t>شمس کاشمری، یوسف بن عباسعلی خراسانی ترشیزی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الافاضل</w:t>
      </w:r>
    </w:p>
    <w:p>
      <w:pPr>
        <w:pStyle w:val="BookText"/>
        <w:rPr/>
      </w:pPr>
      <w:r>
        <w:rPr>
          <w:rFonts w:ascii="IRNazanin" w:hAnsi="IRNazanin" w:eastAsia="IRNazanin"/>
          <w:color w:val="111111"/>
          <w:sz w:val="28"/>
          <w:sz w:val="28"/>
          <w:szCs w:val="28"/>
          <w:rtl w:val="true"/>
          <w:lang w:bidi="fa-IR"/>
        </w:rPr>
        <w:t xml:space="preserve">سیاسة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سئوالات مسیو پاطر هلندی و جوابات شمس‌الافاضل</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کلمه جامعه در معنای شورا و مشروطه و مجلس شورای ملی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مفتاح النجاة فی تفسیر الصلوة</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شمس مغربی، محمد</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شمنی، احمد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تقی‌الدین</w:t>
      </w:r>
    </w:p>
    <w:p>
      <w:pPr>
        <w:pStyle w:val="BookText"/>
        <w:rPr/>
      </w:pPr>
      <w:r>
        <w:rPr>
          <w:rFonts w:ascii="IRNazanin" w:hAnsi="IRNazanin" w:eastAsia="IRNazanin"/>
          <w:color w:val="111111"/>
          <w:sz w:val="28"/>
          <w:sz w:val="28"/>
          <w:szCs w:val="28"/>
          <w:rtl w:val="true"/>
          <w:lang w:bidi="fa-IR"/>
        </w:rPr>
        <w:t>المنصف من الکلام علی مغنی ابن هشام</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شنب غازانی، اسماعیل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شرح فصوص الحکم فارابی</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شهرابی ارجستانی،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المجالس</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طریق البکاء</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شهرستانی، محمدحسین بن محمدعلی</w:t>
      </w:r>
    </w:p>
    <w:p>
      <w:pPr>
        <w:pStyle w:val="BookText"/>
        <w:rPr/>
      </w:pPr>
      <w:r>
        <w:rPr>
          <w:rFonts w:ascii="IRNazanin" w:hAnsi="IRNazanin" w:eastAsia="IRNazanin"/>
          <w:color w:val="111111"/>
          <w:sz w:val="28"/>
          <w:sz w:val="28"/>
          <w:szCs w:val="28"/>
          <w:rtl w:val="true"/>
          <w:lang w:bidi="fa-IR"/>
        </w:rPr>
        <w:t>الحجة البالغة فی اثبات الغیبة</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نور مبین فی اظهار المذهب الحق و الیقین</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الاربعین</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البیان فی الفقه</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ذکری الشیعة فی احکام الشریعة</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القواعد الکلیة الاصولیة و الفروعیة</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النفلیة</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شهید ثانی، زین‌الدین بن علی عاملی</w:t>
      </w:r>
    </w:p>
    <w:p>
      <w:pPr>
        <w:pStyle w:val="BookText"/>
        <w:rPr/>
      </w:pPr>
      <w:r>
        <w:rPr>
          <w:rFonts w:ascii="IRNazanin" w:hAnsi="IRNazanin" w:eastAsia="IRNazanin"/>
          <w:color w:val="111111"/>
          <w:sz w:val="28"/>
          <w:sz w:val="28"/>
          <w:szCs w:val="28"/>
          <w:rtl w:val="true"/>
          <w:lang w:bidi="fa-IR"/>
        </w:rPr>
        <w:t xml:space="preserve">التنبیهات العلیة علی وظایف الصلوة القلبیة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الحث علی صلوة الجمعة</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حقایق الایمان</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روض‌الجنان فی شرح ارشاد الاذهان للعلامة الحلی</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رسالة فی انفعال ماء البئر بملاقات النجاسة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رسالة فی الحبوة و اقسامها</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رسالة فی صلوة المسافر</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رسالة فی طلاق الحایض و الغایب عن زوجته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رسالة فی من احدث فی غسل الجنابة</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رسالة فی من تیقن بالطهارة و الحدث و شک فی المتأخر</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رسالة فی میراث الزوجة</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صلوة الجمعة</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الفوائد الملیة فی شرح النفلیة للشهید الاول</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کشف الریبة عن احکام الغیبة</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مجموعه رسائل</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مسالک الافهام فی شرح شرایع الاسلام</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مسکن الفؤاد عند فقد الاحبة و الاولاد</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المقاصد العلیة فی شرح الالفیة</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منیة المرید فی آداب المفید و المستفید</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نتایج الافکار فی حکم المقیم فی الاسفار</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شهیدی تبریزی، فتّاح بن محمدعلی</w:t>
      </w:r>
    </w:p>
    <w:p>
      <w:pPr>
        <w:pStyle w:val="BookText"/>
        <w:rPr/>
      </w:pPr>
      <w:r>
        <w:rPr>
          <w:rFonts w:ascii="IRNazanin" w:hAnsi="IRNazanin" w:eastAsia="IRNazanin"/>
          <w:color w:val="111111"/>
          <w:sz w:val="28"/>
          <w:sz w:val="28"/>
          <w:szCs w:val="28"/>
          <w:rtl w:val="true"/>
          <w:lang w:bidi="fa-IR"/>
        </w:rPr>
        <w:t>هدایة الطالب الی اسرار المکاسب</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شوشتری، اسدالله بن اسماعیل کاظمی</w:t>
      </w:r>
    </w:p>
    <w:p>
      <w:pPr>
        <w:pStyle w:val="BookText"/>
        <w:rPr/>
      </w:pPr>
      <w:r>
        <w:rPr>
          <w:rFonts w:ascii="IRNazanin" w:hAnsi="IRNazanin" w:eastAsia="IRNazanin"/>
          <w:color w:val="111111"/>
          <w:sz w:val="28"/>
          <w:sz w:val="28"/>
          <w:szCs w:val="28"/>
          <w:rtl w:val="true"/>
          <w:lang w:bidi="fa-IR"/>
        </w:rPr>
        <w:t>کشف القناع عن وجوه حجیة الاجماع</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مقابس الانوار و نفایس الاسرار</w:t>
      </w:r>
      <w:r>
        <w:rPr>
          <w:rFonts w:eastAsia="IRNazanin" w:cs="IRNazanin"/>
          <w:color w:val="111111"/>
          <w:sz w:val="28"/>
          <w:szCs w:val="28"/>
          <w:lang w:bidi="fa-IR"/>
        </w:rPr>
        <w:t>412</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شوشتری، جعفر بن حسین</w:t>
      </w:r>
    </w:p>
    <w:p>
      <w:pPr>
        <w:pStyle w:val="BookText"/>
        <w:rPr/>
      </w:pPr>
      <w:r>
        <w:rPr>
          <w:rFonts w:ascii="IRNazanin" w:hAnsi="IRNazanin" w:eastAsia="IRNazanin"/>
          <w:color w:val="111111"/>
          <w:sz w:val="28"/>
          <w:sz w:val="28"/>
          <w:szCs w:val="28"/>
          <w:rtl w:val="true"/>
          <w:lang w:bidi="fa-IR"/>
        </w:rPr>
        <w:t>خصایص الحسینیة</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فوائد المشاهد و نتائج المقاصد</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مجالس المواعظ و البکاء فی ایام عاشورا</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منهج الرشاد</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مواعظ</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شوشتری،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شوشتری</w:t>
      </w:r>
    </w:p>
    <w:p>
      <w:pPr>
        <w:pStyle w:val="BookText"/>
        <w:rPr/>
      </w:pPr>
      <w:r>
        <w:rPr>
          <w:rFonts w:ascii="IRNazanin" w:hAnsi="IRNazanin" w:eastAsia="IRNazanin"/>
          <w:color w:val="111111"/>
          <w:sz w:val="28"/>
          <w:sz w:val="28"/>
          <w:szCs w:val="28"/>
          <w:rtl w:val="true"/>
          <w:lang w:bidi="fa-IR"/>
        </w:rPr>
        <w:t>شوشتری، عبداللطیف موسوی</w:t>
      </w:r>
    </w:p>
    <w:p>
      <w:pPr>
        <w:pStyle w:val="BookText"/>
        <w:rPr/>
      </w:pP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شوشتری، محمدحسین بن محمدعلی موسوی</w:t>
      </w:r>
    </w:p>
    <w:p>
      <w:pPr>
        <w:pStyle w:val="BookText"/>
        <w:rPr/>
      </w:pPr>
      <w:r>
        <w:rPr>
          <w:rFonts w:ascii="IRNazanin" w:hAnsi="IRNazanin" w:eastAsia="IRNazanin"/>
          <w:color w:val="111111"/>
          <w:sz w:val="28"/>
          <w:sz w:val="28"/>
          <w:szCs w:val="28"/>
          <w:rtl w:val="true"/>
          <w:lang w:bidi="fa-IR"/>
        </w:rPr>
        <w:t>مختار الجوامع</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شوشتری، محمد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w:t>
      </w:r>
    </w:p>
    <w:p>
      <w:pPr>
        <w:pStyle w:val="BookText"/>
        <w:rPr/>
      </w:pPr>
      <w:r>
        <w:rPr>
          <w:rFonts w:ascii="IRNazanin" w:hAnsi="IRNazanin" w:eastAsia="IRNazanin"/>
          <w:color w:val="111111"/>
          <w:sz w:val="28"/>
          <w:sz w:val="28"/>
          <w:szCs w:val="28"/>
          <w:rtl w:val="true"/>
          <w:lang w:bidi="fa-IR"/>
        </w:rPr>
        <w:t>ترجمه زهر الربیع</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شوشتری، نورالله بن شریف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p>
    <w:p>
      <w:pPr>
        <w:pStyle w:val="BookText"/>
        <w:rPr/>
      </w:pP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شوقی عراقی، شفیع</w:t>
      </w:r>
    </w:p>
    <w:p>
      <w:pPr>
        <w:pStyle w:val="BookText"/>
        <w:rPr/>
      </w:pPr>
      <w:r>
        <w:rPr>
          <w:rFonts w:ascii="IRNazanin" w:hAnsi="IRNazanin" w:eastAsia="IRNazanin"/>
          <w:color w:val="111111"/>
          <w:sz w:val="28"/>
          <w:sz w:val="28"/>
          <w:szCs w:val="28"/>
          <w:rtl w:val="true"/>
          <w:lang w:bidi="fa-IR"/>
        </w:rPr>
        <w:t>درر المصائب</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شیبانی، محمدجواد یزدی مشهدی</w:t>
      </w:r>
    </w:p>
    <w:p>
      <w:pPr>
        <w:pStyle w:val="BookText"/>
        <w:rPr/>
      </w:pPr>
      <w:r>
        <w:rPr>
          <w:rFonts w:ascii="IRNazanin" w:hAnsi="IRNazanin" w:eastAsia="IRNazanin"/>
          <w:color w:val="111111"/>
          <w:sz w:val="28"/>
          <w:sz w:val="28"/>
          <w:szCs w:val="28"/>
          <w:rtl w:val="true"/>
          <w:lang w:bidi="fa-IR"/>
        </w:rPr>
        <w:t>تذکرة الصائب</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شیبانی کاشانی، فتح‌الله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w:t>
      </w:r>
    </w:p>
    <w:p>
      <w:pPr>
        <w:pStyle w:val="BookText"/>
        <w:rPr/>
      </w:pPr>
      <w:r>
        <w:rPr>
          <w:rFonts w:ascii="IRNazanin" w:hAnsi="IRNazanin" w:eastAsia="IRNazanin"/>
          <w:color w:val="111111"/>
          <w:sz w:val="28"/>
          <w:sz w:val="28"/>
          <w:szCs w:val="28"/>
          <w:rtl w:val="true"/>
          <w:lang w:bidi="fa-IR"/>
        </w:rPr>
        <w:t>درج درر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بهاءالدین</w:t>
      </w:r>
    </w:p>
    <w:p>
      <w:pPr>
        <w:pStyle w:val="BookText"/>
        <w:rPr/>
      </w:pPr>
      <w:r>
        <w:rPr>
          <w:rFonts w:ascii="IRNazanin" w:hAnsi="IRNazanin" w:eastAsia="IRNazanin"/>
          <w:color w:val="111111"/>
          <w:sz w:val="28"/>
          <w:sz w:val="28"/>
          <w:szCs w:val="28"/>
          <w:rtl w:val="true"/>
          <w:lang w:bidi="fa-IR"/>
        </w:rPr>
        <w:t xml:space="preserve">شیخ‌الرئیس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قاجار</w:t>
      </w:r>
    </w:p>
    <w:p>
      <w:pPr>
        <w:pStyle w:val="BookText"/>
        <w:rPr/>
      </w:pPr>
      <w:r>
        <w:rPr>
          <w:rFonts w:ascii="IRNazanin" w:hAnsi="IRNazanin" w:eastAsia="IRNazanin"/>
          <w:color w:val="111111"/>
          <w:sz w:val="28"/>
          <w:sz w:val="28"/>
          <w:szCs w:val="28"/>
          <w:rtl w:val="true"/>
          <w:lang w:bidi="fa-IR"/>
        </w:rPr>
        <w:t>شیخ صدوق، محمد بن علی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p>
    <w:p>
      <w:pPr>
        <w:pStyle w:val="BookText"/>
        <w:rPr/>
      </w:pPr>
      <w:r>
        <w:rPr>
          <w:rFonts w:ascii="IRNazanin" w:hAnsi="IRNazanin" w:eastAsia="IRNazanin"/>
          <w:color w:val="111111"/>
          <w:sz w:val="28"/>
          <w:sz w:val="28"/>
          <w:szCs w:val="28"/>
          <w:rtl w:val="true"/>
          <w:lang w:bidi="fa-IR"/>
        </w:rPr>
        <w:t>الاعتقادات</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علل الشرایع و الاسلام</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عیون اخبار الرضا علیه‌السلام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کمال‌الدین و تمام النعمة فی اثبات الغیبة و کشف الحیرة</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المقنع فی الفقه</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شیخ 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الخلاف فی الاحکام</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المبسوط فی فقه الامامیة</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النهایة فی الفقه</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شیخ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بارفروشی</w:t>
      </w:r>
    </w:p>
    <w:p>
      <w:pPr>
        <w:pStyle w:val="BookText"/>
        <w:rPr/>
      </w:pPr>
      <w:r>
        <w:rPr>
          <w:rFonts w:ascii="IRNazanin" w:hAnsi="IRNazanin" w:eastAsia="IRNazanin"/>
          <w:color w:val="111111"/>
          <w:sz w:val="28"/>
          <w:sz w:val="28"/>
          <w:szCs w:val="28"/>
          <w:rtl w:val="true"/>
          <w:lang w:bidi="fa-IR"/>
        </w:rPr>
        <w:t>شیخ مفید، محمد بن محمد بن نعمان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p>
    <w:p>
      <w:pPr>
        <w:pStyle w:val="BookText"/>
        <w:rPr/>
      </w:pPr>
      <w:r>
        <w:rPr>
          <w:rFonts w:ascii="IRNazanin" w:hAnsi="IRNazanin" w:eastAsia="IRNazanin"/>
          <w:color w:val="111111"/>
          <w:sz w:val="28"/>
          <w:sz w:val="28"/>
          <w:szCs w:val="28"/>
          <w:rtl w:val="true"/>
          <w:lang w:bidi="fa-IR"/>
        </w:rPr>
        <w:t>الارشاد فی معرفة حجج الله علی العباد</w:t>
      </w:r>
      <w:r>
        <w:rPr>
          <w:rFonts w:eastAsia="IRNazanin" w:cs="IRNazanin"/>
          <w:color w:val="111111"/>
          <w:sz w:val="28"/>
          <w:szCs w:val="28"/>
          <w:lang w:bidi="fa-IR"/>
        </w:rPr>
        <w:t>257</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المقنعة فی الاصول و الفروع</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شیدای قمی، عزیزالله بن سیدابراهیم ورامینی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شیرازی، ابوطالب بن هاشم حسینی</w:t>
      </w:r>
    </w:p>
    <w:p>
      <w:pPr>
        <w:pStyle w:val="BookText"/>
        <w:rPr/>
      </w:pPr>
      <w:r>
        <w:rPr>
          <w:rFonts w:ascii="IRNazanin" w:hAnsi="IRNazanin" w:eastAsia="IRNazanin"/>
          <w:color w:val="111111"/>
          <w:sz w:val="28"/>
          <w:sz w:val="28"/>
          <w:szCs w:val="28"/>
          <w:rtl w:val="true"/>
          <w:lang w:bidi="fa-IR"/>
        </w:rPr>
        <w:t>اسرار العقاید</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شیرازی،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شیرازی</w:t>
      </w:r>
    </w:p>
    <w:p>
      <w:pPr>
        <w:pStyle w:val="BookText"/>
        <w:rPr/>
      </w:pPr>
      <w:r>
        <w:rPr>
          <w:rFonts w:ascii="IRNazanin" w:hAnsi="IRNazanin" w:eastAsia="IRNazanin"/>
          <w:color w:val="111111"/>
          <w:sz w:val="28"/>
          <w:sz w:val="28"/>
          <w:szCs w:val="28"/>
          <w:rtl w:val="true"/>
          <w:lang w:bidi="fa-IR"/>
        </w:rPr>
        <w:t xml:space="preserve">شیرازی،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 الحضرة</w:t>
      </w:r>
    </w:p>
    <w:p>
      <w:pPr>
        <w:pStyle w:val="BookText"/>
        <w:rPr/>
      </w:pPr>
      <w:r>
        <w:rPr>
          <w:rFonts w:ascii="IRNazanin" w:hAnsi="IRNazanin" w:eastAsia="IRNazanin"/>
          <w:color w:val="111111"/>
          <w:sz w:val="28"/>
          <w:sz w:val="28"/>
          <w:szCs w:val="28"/>
          <w:rtl w:val="true"/>
          <w:lang w:bidi="fa-IR"/>
        </w:rPr>
        <w:t>شیرازی، عبدالرحیم بن محمد بن شعری</w:t>
      </w:r>
    </w:p>
    <w:p>
      <w:pPr>
        <w:pStyle w:val="BookText"/>
        <w:rPr/>
      </w:pPr>
      <w:r>
        <w:rPr>
          <w:rFonts w:ascii="IRNazanin" w:hAnsi="IRNazanin" w:eastAsia="IRNazanin"/>
          <w:color w:val="111111"/>
          <w:sz w:val="28"/>
          <w:sz w:val="28"/>
          <w:szCs w:val="28"/>
          <w:rtl w:val="true"/>
          <w:lang w:bidi="fa-IR"/>
        </w:rPr>
        <w:t>فتوح العرب و کنوز الادب</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شیرازی، علی بن حبیب‌الله ابی‌وردی</w:t>
      </w:r>
    </w:p>
    <w:p>
      <w:pPr>
        <w:pStyle w:val="BookText"/>
        <w:rPr/>
      </w:pPr>
      <w:r>
        <w:rPr>
          <w:rFonts w:ascii="IRNazanin" w:hAnsi="IRNazanin" w:eastAsia="IRNazanin"/>
          <w:color w:val="111111"/>
          <w:sz w:val="28"/>
          <w:sz w:val="28"/>
          <w:szCs w:val="28"/>
          <w:rtl w:val="true"/>
          <w:lang w:bidi="fa-IR"/>
        </w:rPr>
        <w:t>دزد بگیر</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شیرازی، علی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شیرازی</w:t>
      </w:r>
    </w:p>
    <w:p>
      <w:pPr>
        <w:pStyle w:val="BookText"/>
        <w:rPr/>
      </w:pPr>
      <w:r>
        <w:rPr>
          <w:rFonts w:ascii="IRNazanin" w:hAnsi="IRNazanin" w:eastAsia="IRNazanin"/>
          <w:color w:val="111111"/>
          <w:sz w:val="28"/>
          <w:sz w:val="28"/>
          <w:szCs w:val="28"/>
          <w:rtl w:val="true"/>
          <w:lang w:bidi="fa-IR"/>
        </w:rPr>
        <w:t>شیرازی، علی مجتهد</w:t>
      </w:r>
    </w:p>
    <w:p>
      <w:pPr>
        <w:pStyle w:val="BookText"/>
        <w:rPr/>
      </w:pPr>
      <w:r>
        <w:rPr>
          <w:rFonts w:ascii="IRNazanin" w:hAnsi="IRNazanin" w:eastAsia="IRNazanin"/>
          <w:color w:val="111111"/>
          <w:sz w:val="28"/>
          <w:sz w:val="28"/>
          <w:szCs w:val="28"/>
          <w:rtl w:val="true"/>
          <w:lang w:bidi="fa-IR"/>
        </w:rPr>
        <w:t>تعلیقة علی فرائد الاصول</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شیرازی،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الکتاب شیرازی</w:t>
      </w:r>
    </w:p>
    <w:p>
      <w:pPr>
        <w:pStyle w:val="BookText"/>
        <w:rPr/>
      </w:pPr>
      <w:r>
        <w:rPr>
          <w:rFonts w:ascii="IRNazanin" w:hAnsi="IRNazanin" w:eastAsia="IRNazanin"/>
          <w:color w:val="111111"/>
          <w:sz w:val="28"/>
          <w:sz w:val="28"/>
          <w:szCs w:val="28"/>
          <w:rtl w:val="true"/>
          <w:lang w:bidi="fa-IR"/>
        </w:rPr>
        <w:t xml:space="preserve">شیرازی،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ملاباشی</w:t>
      </w:r>
    </w:p>
    <w:p>
      <w:pPr>
        <w:pStyle w:val="BookText"/>
        <w:rPr/>
      </w:pPr>
      <w:r>
        <w:rPr>
          <w:rFonts w:ascii="IRNazanin" w:hAnsi="IRNazanin" w:eastAsia="IRNazanin"/>
          <w:color w:val="111111"/>
          <w:sz w:val="28"/>
          <w:sz w:val="28"/>
          <w:szCs w:val="28"/>
          <w:rtl w:val="true"/>
          <w:lang w:bidi="fa-IR"/>
        </w:rPr>
        <w:t>شیرازی، معصوم بن رحمتعلی شاه</w:t>
      </w:r>
    </w:p>
    <w:p>
      <w:pPr>
        <w:pStyle w:val="BookText"/>
        <w:rPr/>
      </w:pPr>
      <w:r>
        <w:rPr>
          <w:rFonts w:ascii="IRNazanin" w:hAnsi="IRNazanin" w:eastAsia="IRNazanin"/>
          <w:color w:val="111111"/>
          <w:sz w:val="28"/>
          <w:sz w:val="28"/>
          <w:szCs w:val="28"/>
          <w:rtl w:val="true"/>
          <w:lang w:bidi="fa-IR"/>
        </w:rPr>
        <w:t>تحفة الحرمین و سعادة الدارین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شیرازی،محمدبن‌ابراهیم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w:t>
      </w:r>
    </w:p>
    <w:p>
      <w:pPr>
        <w:pStyle w:val="BookText"/>
        <w:rPr/>
      </w:pPr>
      <w:r>
        <w:rPr>
          <w:rFonts w:ascii="IRNazanin" w:hAnsi="IRNazanin" w:eastAsia="IRNazanin"/>
          <w:color w:val="111111"/>
          <w:sz w:val="28"/>
          <w:sz w:val="28"/>
          <w:szCs w:val="28"/>
          <w:rtl w:val="true"/>
          <w:lang w:bidi="fa-IR"/>
        </w:rPr>
        <w:t xml:space="preserve">الاسفار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التصور و التصدیق</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تعلیقة علی الشفاء لابن سینا</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تفسیر سوره اعلی</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تفسیر القرآن</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حشر العوالم</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خلق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شرح الهدایة الاثیریة</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الشواهد الربوبیة فی المناهج السلوکیة</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مفاتیح الغیب</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شیرازی، محمدتقی</w:t>
      </w:r>
    </w:p>
    <w:p>
      <w:pPr>
        <w:pStyle w:val="BookText"/>
        <w:rPr/>
      </w:pP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شیرازی، محمدتقی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الاطباء</w:t>
      </w:r>
    </w:p>
    <w:p>
      <w:pPr>
        <w:pStyle w:val="BookText"/>
        <w:rPr/>
      </w:pPr>
      <w:r>
        <w:rPr>
          <w:rFonts w:ascii="IRNazanin" w:hAnsi="IRNazanin" w:eastAsia="IRNazanin"/>
          <w:color w:val="111111"/>
          <w:sz w:val="28"/>
          <w:sz w:val="28"/>
          <w:szCs w:val="28"/>
          <w:rtl w:val="true"/>
          <w:lang w:bidi="fa-IR"/>
        </w:rPr>
        <w:t>مجموعه رسائل</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شیرازی،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مجمع الرسائل یا مجمع المسائل</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المشتق</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شیرازی، محمدرضا بن اسماعیل موسوی</w:t>
      </w:r>
    </w:p>
    <w:p>
      <w:pPr>
        <w:pStyle w:val="BookText"/>
        <w:rPr/>
      </w:pPr>
      <w:r>
        <w:rPr>
          <w:rFonts w:ascii="IRNazanin" w:hAnsi="IRNazanin" w:eastAsia="IRNazanin"/>
          <w:color w:val="111111"/>
          <w:sz w:val="28"/>
          <w:sz w:val="28"/>
          <w:szCs w:val="28"/>
          <w:rtl w:val="true"/>
          <w:lang w:bidi="fa-IR"/>
        </w:rPr>
        <w:t>انوار الرضویة</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مدائن العلوم</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جدیدالاسلام</w:t>
      </w:r>
    </w:p>
    <w:p>
      <w:pPr>
        <w:pStyle w:val="BookText"/>
        <w:rPr/>
      </w:pPr>
      <w:r>
        <w:rPr>
          <w:rFonts w:ascii="IRNazanin" w:hAnsi="IRNazanin" w:eastAsia="IRNazanin"/>
          <w:color w:val="111111"/>
          <w:sz w:val="28"/>
          <w:sz w:val="28"/>
          <w:szCs w:val="28"/>
          <w:rtl w:val="true"/>
          <w:lang w:bidi="fa-IR"/>
        </w:rPr>
        <w:t>شیروانی، زین‌العابدین</w:t>
      </w:r>
    </w:p>
    <w:p>
      <w:pPr>
        <w:pStyle w:val="BookText"/>
        <w:rPr/>
      </w:pPr>
      <w:r>
        <w:rPr>
          <w:rFonts w:ascii="IRNazanin" w:hAnsi="IRNazanin" w:eastAsia="IRNazanin"/>
          <w:color w:val="111111"/>
          <w:sz w:val="28"/>
          <w:sz w:val="28"/>
          <w:szCs w:val="28"/>
          <w:rtl w:val="true"/>
          <w:lang w:bidi="fa-IR"/>
        </w:rPr>
        <w:t>بستان السیاحة</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ریاض السیاحة</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شیروانی، محمدشریف بن رضا</w:t>
      </w:r>
    </w:p>
    <w:p>
      <w:pPr>
        <w:pStyle w:val="BookText"/>
        <w:rPr/>
      </w:pPr>
      <w:r>
        <w:rPr>
          <w:rFonts w:ascii="IRNazanin" w:hAnsi="IRNazanin" w:eastAsia="IRNazanin"/>
          <w:color w:val="111111"/>
          <w:sz w:val="28"/>
          <w:sz w:val="28"/>
          <w:szCs w:val="28"/>
          <w:rtl w:val="true"/>
          <w:lang w:bidi="fa-IR"/>
        </w:rPr>
        <w:t>صدف مشحون</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صابونچی، محمدکریم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w:t>
      </w:r>
    </w:p>
    <w:p>
      <w:pPr>
        <w:pStyle w:val="BookText"/>
        <w:rPr/>
      </w:pPr>
      <w:r>
        <w:rPr>
          <w:rFonts w:ascii="IRNazanin" w:hAnsi="IRNazanin" w:eastAsia="IRNazanin"/>
          <w:color w:val="111111"/>
          <w:sz w:val="28"/>
          <w:sz w:val="28"/>
          <w:szCs w:val="28"/>
          <w:rtl w:val="true"/>
          <w:lang w:bidi="fa-IR"/>
        </w:rPr>
        <w:t>بیان الغیب</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صابونی تهرانی، محمدکریم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تهرانی</w:t>
      </w:r>
    </w:p>
    <w:p>
      <w:pPr>
        <w:pStyle w:val="BookText"/>
        <w:rPr/>
      </w:pPr>
      <w:r>
        <w:rPr>
          <w:rFonts w:ascii="IRNazanin" w:hAnsi="IRNazanin" w:eastAsia="IRNazanin"/>
          <w:color w:val="111111"/>
          <w:sz w:val="28"/>
          <w:sz w:val="28"/>
          <w:szCs w:val="28"/>
          <w:rtl w:val="true"/>
          <w:lang w:bidi="fa-IR"/>
        </w:rPr>
        <w:t>صاحب علی‌آبادی، تقی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منشآت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صادق ملا رجب</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صافی گلپایگانی، محمدجواد بن عباس</w:t>
      </w:r>
    </w:p>
    <w:p>
      <w:pPr>
        <w:pStyle w:val="BookText"/>
        <w:rPr/>
      </w:pPr>
      <w:r>
        <w:rPr>
          <w:rFonts w:ascii="IRNazanin" w:hAnsi="IRNazanin" w:eastAsia="IRNazanin"/>
          <w:color w:val="111111"/>
          <w:sz w:val="28"/>
          <w:sz w:val="28"/>
          <w:szCs w:val="28"/>
          <w:rtl w:val="true"/>
          <w:lang w:bidi="fa-IR"/>
        </w:rPr>
        <w:t>مصباح الفلاح و مفتاح النجاح</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صالحی علاّمی، غلامحسین</w:t>
      </w:r>
    </w:p>
    <w:p>
      <w:pPr>
        <w:pStyle w:val="BookText"/>
        <w:rPr/>
      </w:pPr>
      <w:r>
        <w:rPr>
          <w:rFonts w:ascii="IRNazanin" w:hAnsi="IRNazanin" w:eastAsia="IRNazanin"/>
          <w:color w:val="111111"/>
          <w:sz w:val="28"/>
          <w:sz w:val="28"/>
          <w:szCs w:val="28"/>
          <w:rtl w:val="true"/>
          <w:lang w:bidi="fa-IR"/>
        </w:rPr>
        <w:t>قواعد النحو</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صامت بروجردی، محمدباقر</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صبوحی،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 عباس صبوحی</w:t>
      </w:r>
    </w:p>
    <w:p>
      <w:pPr>
        <w:pStyle w:val="BookText"/>
        <w:rPr/>
      </w:pPr>
      <w:r>
        <w:rPr>
          <w:rFonts w:ascii="IRNazanin" w:hAnsi="IRNazanin" w:eastAsia="IRNazanin"/>
          <w:color w:val="111111"/>
          <w:sz w:val="28"/>
          <w:sz w:val="28"/>
          <w:szCs w:val="28"/>
          <w:rtl w:val="true"/>
          <w:lang w:bidi="fa-IR"/>
        </w:rPr>
        <w:t>صبوری حسین‌آبادی، محمدعلی</w:t>
      </w:r>
    </w:p>
    <w:p>
      <w:pPr>
        <w:pStyle w:val="BookText"/>
        <w:rPr/>
      </w:pPr>
      <w:r>
        <w:rPr>
          <w:rFonts w:ascii="IRNazanin" w:hAnsi="IRNazanin" w:eastAsia="IRNazanin"/>
          <w:color w:val="111111"/>
          <w:sz w:val="28"/>
          <w:sz w:val="28"/>
          <w:szCs w:val="28"/>
          <w:rtl w:val="true"/>
          <w:lang w:bidi="fa-IR"/>
        </w:rPr>
        <w:t>جامع الصفات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صحبت لاری، محمدباقر</w:t>
      </w:r>
    </w:p>
    <w:p>
      <w:pPr>
        <w:pStyle w:val="BookText"/>
        <w:rPr/>
      </w:pPr>
      <w:r>
        <w:rPr>
          <w:rFonts w:ascii="IRNazanin" w:hAnsi="IRNazanin" w:eastAsia="IRNazanin"/>
          <w:color w:val="111111"/>
          <w:sz w:val="28"/>
          <w:sz w:val="28"/>
          <w:szCs w:val="28"/>
          <w:rtl w:val="true"/>
          <w:lang w:bidi="fa-IR"/>
        </w:rPr>
        <w:t>تاج الدواوین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صدرالاسلام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همدانی</w:t>
      </w:r>
    </w:p>
    <w:p>
      <w:pPr>
        <w:pStyle w:val="BookText"/>
        <w:rPr/>
      </w:pPr>
      <w:r>
        <w:rPr>
          <w:rFonts w:ascii="IRNazanin" w:hAnsi="IRNazanin" w:eastAsia="IRNazanin"/>
          <w:color w:val="111111"/>
          <w:sz w:val="28"/>
          <w:sz w:val="28"/>
          <w:szCs w:val="28"/>
          <w:rtl w:val="true"/>
          <w:lang w:bidi="fa-IR"/>
        </w:rPr>
        <w:t>صدر بن اسماعیل موسوی عاملی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w:t>
      </w:r>
    </w:p>
    <w:p>
      <w:pPr>
        <w:pStyle w:val="BookText"/>
        <w:rPr/>
      </w:pPr>
      <w:r>
        <w:rPr>
          <w:rFonts w:ascii="IRNazanin" w:hAnsi="IRNazanin" w:eastAsia="IRNazanin"/>
          <w:color w:val="111111"/>
          <w:sz w:val="28"/>
          <w:sz w:val="28"/>
          <w:szCs w:val="28"/>
          <w:rtl w:val="true"/>
          <w:lang w:bidi="fa-IR"/>
        </w:rPr>
        <w:t>خلاصة الفصول فی علم الاصول</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صدرالشریعة، محمد بهاءالدین بن علی</w:t>
      </w:r>
    </w:p>
    <w:p>
      <w:pPr>
        <w:pStyle w:val="BookText"/>
        <w:rPr/>
      </w:pPr>
      <w:r>
        <w:rPr>
          <w:rFonts w:ascii="IRNazanin" w:hAnsi="IRNazanin" w:eastAsia="IRNazanin"/>
          <w:color w:val="111111"/>
          <w:sz w:val="28"/>
          <w:sz w:val="28"/>
          <w:szCs w:val="28"/>
          <w:rtl w:val="true"/>
          <w:lang w:bidi="fa-IR"/>
        </w:rPr>
        <w:t>محمدخان نظام‌الدوله</w:t>
      </w:r>
    </w:p>
    <w:p>
      <w:pPr>
        <w:pStyle w:val="BookText"/>
        <w:rPr/>
      </w:pPr>
      <w:r>
        <w:rPr>
          <w:rFonts w:ascii="IRNazanin" w:hAnsi="IRNazanin" w:eastAsia="IRNazanin"/>
          <w:color w:val="111111"/>
          <w:sz w:val="28"/>
          <w:sz w:val="28"/>
          <w:szCs w:val="28"/>
          <w:rtl w:val="true"/>
          <w:lang w:bidi="fa-IR"/>
        </w:rPr>
        <w:t>فوائد البهائیة و عوائد البهیة</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صدرالواعظین،محمد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یزدی،محمدبن‌اسماعیل</w:t>
      </w:r>
    </w:p>
    <w:p>
      <w:pPr>
        <w:pStyle w:val="BookText"/>
        <w:rPr/>
      </w:pPr>
      <w:r>
        <w:rPr>
          <w:rFonts w:ascii="IRNazanin" w:hAnsi="IRNazanin" w:eastAsia="IRNazanin"/>
          <w:color w:val="111111"/>
          <w:sz w:val="28"/>
          <w:sz w:val="28"/>
          <w:szCs w:val="28"/>
          <w:rtl w:val="true"/>
          <w:lang w:bidi="fa-IR"/>
        </w:rPr>
        <w:t xml:space="preserve">صدیق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w:t>
      </w:r>
    </w:p>
    <w:p>
      <w:pPr>
        <w:pStyle w:val="BookText"/>
        <w:rPr/>
      </w:pPr>
      <w:r>
        <w:rPr>
          <w:rFonts w:ascii="IRNazanin" w:hAnsi="IRNazanin" w:eastAsia="IRNazanin"/>
          <w:color w:val="111111"/>
          <w:sz w:val="28"/>
          <w:sz w:val="28"/>
          <w:szCs w:val="28"/>
          <w:rtl w:val="true"/>
          <w:lang w:bidi="fa-IR"/>
        </w:rPr>
        <w:t>صراف تبریزی، رضا</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صرفی، یعقوب</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صغیر اصفهانی، محمدحسین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صفار قمی، ابومحمد بن حسن</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صفوت تبریزی، محمدعلی بن محمدحسن واعظ</w:t>
      </w:r>
    </w:p>
    <w:p>
      <w:pPr>
        <w:pStyle w:val="BookText"/>
        <w:rPr/>
      </w:pPr>
      <w:r>
        <w:rPr>
          <w:rFonts w:ascii="IRNazanin" w:hAnsi="IRNazanin" w:eastAsia="IRNazanin"/>
          <w:color w:val="111111"/>
          <w:sz w:val="28"/>
          <w:sz w:val="28"/>
          <w:szCs w:val="28"/>
          <w:rtl w:val="true"/>
          <w:lang w:bidi="fa-IR"/>
        </w:rPr>
        <w:t>منابع الحکم در اخلاق</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صفوی، 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صفوی گنجوی</w:t>
      </w:r>
    </w:p>
    <w:p>
      <w:pPr>
        <w:pStyle w:val="BookText"/>
        <w:rPr/>
      </w:pPr>
      <w:r>
        <w:rPr>
          <w:rFonts w:ascii="IRNazanin" w:hAnsi="IRNazanin" w:eastAsia="IRNazanin"/>
          <w:color w:val="111111"/>
          <w:sz w:val="28"/>
          <w:sz w:val="28"/>
          <w:szCs w:val="28"/>
          <w:rtl w:val="true"/>
          <w:lang w:bidi="fa-IR"/>
        </w:rPr>
        <w:t>صفوی، محمدهادی‌خان ملقب بن شاه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w:t>
      </w:r>
    </w:p>
    <w:p>
      <w:pPr>
        <w:pStyle w:val="BookText"/>
        <w:rPr/>
      </w:pPr>
      <w:r>
        <w:rPr>
          <w:rFonts w:ascii="IRNazanin" w:hAnsi="IRNazanin" w:eastAsia="IRNazanin"/>
          <w:color w:val="111111"/>
          <w:sz w:val="28"/>
          <w:sz w:val="28"/>
          <w:szCs w:val="28"/>
          <w:rtl w:val="true"/>
          <w:lang w:bidi="fa-IR"/>
        </w:rPr>
        <w:t>ضیاء العیون</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صفوی موسوی‌اصفهانی، ابوالقاسم‌بن‌ابراهیم</w:t>
      </w:r>
    </w:p>
    <w:p>
      <w:pPr>
        <w:pStyle w:val="BookText"/>
        <w:rPr/>
      </w:pPr>
      <w:r>
        <w:rPr>
          <w:rFonts w:ascii="IRNazanin" w:hAnsi="IRNazanin" w:eastAsia="IRNazanin"/>
          <w:color w:val="111111"/>
          <w:sz w:val="28"/>
          <w:sz w:val="28"/>
          <w:szCs w:val="28"/>
          <w:rtl w:val="true"/>
          <w:lang w:bidi="fa-IR"/>
        </w:rPr>
        <w:t>صراط النجاة در ترجمه وسیلة النجاة</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صفی‌پوری، عبدالکریم بن عبدالکریم</w:t>
      </w:r>
    </w:p>
    <w:p>
      <w:pPr>
        <w:pStyle w:val="BookText"/>
        <w:rPr/>
      </w:pPr>
      <w:r>
        <w:rPr>
          <w:rFonts w:ascii="IRNazanin" w:hAnsi="IRNazanin" w:eastAsia="IRNazanin"/>
          <w:color w:val="111111"/>
          <w:sz w:val="28"/>
          <w:sz w:val="28"/>
          <w:szCs w:val="28"/>
          <w:rtl w:val="true"/>
          <w:lang w:bidi="fa-IR"/>
        </w:rPr>
        <w:t>منتهی الارب فی اللغة العرب</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صفی علیشاه، حسن بن محمدباقر اصفهانی</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lang w:bidi="fa-IR"/>
        </w:rPr>
        <w:t>66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زبدة الاسرار</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عرفان الحق</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میزان المعرفة و برهان الحقیقة فی آداب السلوک و الطریقة</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صموئل صمیلر انگلیسی</w:t>
      </w:r>
    </w:p>
    <w:p>
      <w:pPr>
        <w:pStyle w:val="BookText"/>
        <w:rPr/>
      </w:pPr>
      <w:r>
        <w:rPr>
          <w:rFonts w:ascii="Amiri" w:hAnsi="Amiri" w:eastAsia="Amiri" w:cs="Amiri"/>
          <w:color w:val="111111"/>
          <w:sz w:val="28"/>
          <w:sz w:val="28"/>
          <w:szCs w:val="28"/>
          <w:rtl w:val="true"/>
          <w:lang w:bidi="ar-SA"/>
        </w:rPr>
        <w:t>سرّ النجاح</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صنیع السلطنة، ابراهیم بن احمد</w:t>
      </w:r>
    </w:p>
    <w:p>
      <w:pPr>
        <w:pStyle w:val="BookText"/>
        <w:rPr/>
      </w:pPr>
      <w:r>
        <w:rPr>
          <w:rFonts w:ascii="IRNazanin" w:hAnsi="IRNazanin" w:eastAsia="IRNazanin"/>
          <w:color w:val="111111"/>
          <w:sz w:val="28"/>
          <w:sz w:val="28"/>
          <w:szCs w:val="28"/>
          <w:rtl w:val="true"/>
          <w:lang w:bidi="fa-IR"/>
        </w:rPr>
        <w:t>ترکیب الحروف</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ضیاء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تقی‌خان</w:t>
      </w:r>
    </w:p>
    <w:p>
      <w:pPr>
        <w:pStyle w:val="BookText"/>
        <w:rPr/>
      </w:pPr>
      <w:r>
        <w:rPr>
          <w:rFonts w:ascii="IRNazanin" w:hAnsi="IRNazanin" w:eastAsia="IRNazanin"/>
          <w:color w:val="111111"/>
          <w:sz w:val="28"/>
          <w:sz w:val="28"/>
          <w:szCs w:val="28"/>
          <w:rtl w:val="true"/>
          <w:lang w:bidi="fa-IR"/>
        </w:rPr>
        <w:t xml:space="preserve">ضیایی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جهانگیرخان حسینی</w:t>
      </w:r>
    </w:p>
    <w:p>
      <w:pPr>
        <w:pStyle w:val="BookText"/>
        <w:rPr/>
      </w:pPr>
      <w:r>
        <w:rPr>
          <w:rFonts w:ascii="IRNazanin" w:hAnsi="IRNazanin" w:eastAsia="IRNazanin"/>
          <w:color w:val="111111"/>
          <w:sz w:val="28"/>
          <w:sz w:val="28"/>
          <w:szCs w:val="28"/>
          <w:rtl w:val="true"/>
          <w:lang w:bidi="fa-IR"/>
        </w:rPr>
        <w:t>ضیایی، محمدرشید</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طارمی زنجانی، جواد</w:t>
      </w:r>
    </w:p>
    <w:p>
      <w:pPr>
        <w:pStyle w:val="BookText"/>
        <w:rPr/>
      </w:pPr>
      <w:r>
        <w:rPr>
          <w:rFonts w:ascii="IRNazanin" w:hAnsi="IRNazanin" w:eastAsia="IRNazanin"/>
          <w:color w:val="111111"/>
          <w:sz w:val="28"/>
          <w:sz w:val="28"/>
          <w:szCs w:val="28"/>
          <w:rtl w:val="true"/>
          <w:lang w:bidi="fa-IR"/>
        </w:rPr>
        <w:t>تکمیل الایمان فی اثبات صاحب الزمان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حاشیة قوانین الاصول</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عقاید الشیعة</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کتاب الارث</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کتاب الدیات</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منتخب العلوم و اوزان مشترکه</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طالقانی، حسن بن محمدتقی</w:t>
      </w:r>
    </w:p>
    <w:p>
      <w:pPr>
        <w:pStyle w:val="BookText"/>
        <w:rPr/>
      </w:pPr>
      <w:r>
        <w:rPr>
          <w:rFonts w:ascii="IRNazanin" w:hAnsi="IRNazanin" w:eastAsia="IRNazanin"/>
          <w:color w:val="111111"/>
          <w:sz w:val="28"/>
          <w:sz w:val="28"/>
          <w:szCs w:val="28"/>
          <w:rtl w:val="true"/>
          <w:lang w:bidi="fa-IR"/>
        </w:rPr>
        <w:t>لسان العجم</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طالقانی، محمد بن علی اشرف</w:t>
      </w:r>
    </w:p>
    <w:p>
      <w:pPr>
        <w:pStyle w:val="BookText"/>
        <w:rPr/>
      </w:pPr>
      <w:r>
        <w:rPr>
          <w:rFonts w:ascii="IRNazanin" w:hAnsi="IRNazanin" w:eastAsia="IRNazanin"/>
          <w:color w:val="111111"/>
          <w:sz w:val="28"/>
          <w:sz w:val="28"/>
          <w:szCs w:val="28"/>
          <w:rtl w:val="true"/>
          <w:lang w:bidi="fa-IR"/>
        </w:rPr>
        <w:t>فوائد المشاهد و نتائج المقاصد</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طالقانی، محمدحسین بن محمدرضا</w:t>
      </w:r>
    </w:p>
    <w:p>
      <w:pPr>
        <w:pStyle w:val="BookText"/>
        <w:rPr/>
      </w:pPr>
      <w:r>
        <w:rPr>
          <w:rFonts w:ascii="IRNazanin" w:hAnsi="IRNazanin" w:eastAsia="IRNazanin"/>
          <w:color w:val="111111"/>
          <w:sz w:val="28"/>
          <w:sz w:val="28"/>
          <w:szCs w:val="28"/>
          <w:rtl w:val="true"/>
          <w:lang w:bidi="fa-IR"/>
        </w:rPr>
        <w:t>شرح نصاب الصبیان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طالقانی، نظرعلی بن سلطان‌محمد</w:t>
      </w:r>
    </w:p>
    <w:p>
      <w:pPr>
        <w:pStyle w:val="BookText"/>
        <w:rPr/>
      </w:pPr>
      <w:r>
        <w:rPr>
          <w:rFonts w:ascii="IRNazanin" w:hAnsi="IRNazanin" w:eastAsia="IRNazanin"/>
          <w:color w:val="111111"/>
          <w:sz w:val="28"/>
          <w:sz w:val="28"/>
          <w:szCs w:val="28"/>
          <w:rtl w:val="true"/>
          <w:lang w:bidi="fa-IR"/>
        </w:rPr>
        <w:t>کاشف الاسرار</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طالقانی، مولی نظرعلی</w:t>
      </w:r>
    </w:p>
    <w:p>
      <w:pPr>
        <w:pStyle w:val="BookText"/>
        <w:rPr/>
      </w:pPr>
      <w:r>
        <w:rPr>
          <w:rFonts w:ascii="IRNazanin" w:hAnsi="IRNazanin" w:eastAsia="IRNazanin"/>
          <w:color w:val="111111"/>
          <w:sz w:val="28"/>
          <w:sz w:val="28"/>
          <w:szCs w:val="28"/>
          <w:rtl w:val="true"/>
          <w:lang w:bidi="fa-IR"/>
        </w:rPr>
        <w:t>مناط الاحکام</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طاهر بن اسکندر</w:t>
      </w:r>
    </w:p>
    <w:p>
      <w:pPr>
        <w:pStyle w:val="BookText"/>
        <w:rPr/>
      </w:pPr>
      <w:r>
        <w:rPr>
          <w:rFonts w:ascii="IRNazanin" w:hAnsi="IRNazanin" w:eastAsia="IRNazanin"/>
          <w:color w:val="111111"/>
          <w:sz w:val="28"/>
          <w:sz w:val="28"/>
          <w:szCs w:val="28"/>
          <w:rtl w:val="true"/>
          <w:lang w:bidi="fa-IR"/>
        </w:rPr>
        <w:t>تاریخ گیلوم اول امپراطور آلمان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طباطبایی، علی بن محمد</w:t>
      </w:r>
    </w:p>
    <w:p>
      <w:pPr>
        <w:pStyle w:val="BookText"/>
        <w:rPr/>
      </w:pPr>
      <w:r>
        <w:rPr>
          <w:rFonts w:ascii="IRNazanin" w:hAnsi="IRNazanin" w:eastAsia="IRNazanin"/>
          <w:color w:val="111111"/>
          <w:sz w:val="28"/>
          <w:sz w:val="28"/>
          <w:szCs w:val="28"/>
          <w:rtl w:val="true"/>
          <w:lang w:bidi="fa-IR"/>
        </w:rPr>
        <w:t>ریاض المسائل و حیاض الدلائل</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طباطبایی، ضیاءالدین</w:t>
      </w:r>
    </w:p>
    <w:p>
      <w:pPr>
        <w:pStyle w:val="BookText"/>
        <w:rPr/>
      </w:pPr>
      <w:r>
        <w:rPr>
          <w:rFonts w:ascii="IRNazanin" w:hAnsi="IRNazanin" w:eastAsia="IRNazanin"/>
          <w:color w:val="111111"/>
          <w:sz w:val="28"/>
          <w:sz w:val="28"/>
          <w:szCs w:val="28"/>
          <w:rtl w:val="true"/>
          <w:lang w:bidi="fa-IR"/>
        </w:rPr>
        <w:t>تفسیر روشن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طباطبایی، محمد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w:t>
      </w:r>
    </w:p>
    <w:p>
      <w:pPr>
        <w:pStyle w:val="BookText"/>
        <w:rPr/>
      </w:pPr>
      <w:r>
        <w:rPr>
          <w:rFonts w:ascii="IRNazanin" w:hAnsi="IRNazanin" w:eastAsia="IRNazanin"/>
          <w:color w:val="111111"/>
          <w:sz w:val="28"/>
          <w:sz w:val="28"/>
          <w:szCs w:val="28"/>
          <w:rtl w:val="true"/>
          <w:lang w:bidi="fa-IR"/>
        </w:rPr>
        <w:t>مفاتیح الاصول</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المناهل فی الفقه</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طباطبایی، محمدرفیع بن علی‌اصغر حسنی حسینی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نظام‌العلماء</w:t>
      </w:r>
    </w:p>
    <w:p>
      <w:pPr>
        <w:pStyle w:val="BookText"/>
        <w:rPr/>
      </w:pPr>
      <w:r>
        <w:rPr>
          <w:rFonts w:ascii="IRNazanin" w:hAnsi="IRNazanin" w:eastAsia="IRNazanin"/>
          <w:color w:val="111111"/>
          <w:sz w:val="28"/>
          <w:sz w:val="28"/>
          <w:szCs w:val="28"/>
          <w:rtl w:val="true"/>
          <w:lang w:bidi="fa-IR"/>
        </w:rPr>
        <w:t>انیس الادباء و سمیر السعداء</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حقوق دول و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خاقانیة</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حقیقة الامر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سفرنامه غروی</w:t>
      </w:r>
      <w:r>
        <w:rPr>
          <w:rFonts w:eastAsia="IRNazanin" w:cs="IRNazanin"/>
          <w:color w:val="111111"/>
          <w:sz w:val="28"/>
          <w:szCs w:val="28"/>
          <w:lang w:bidi="fa-IR"/>
        </w:rPr>
        <w:t>133</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کنوز السعادة و رموز الشهادة</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طباطبایی، محمود بن علی‌نقی</w:t>
      </w:r>
    </w:p>
    <w:p>
      <w:pPr>
        <w:pStyle w:val="BookText"/>
        <w:rPr/>
      </w:pPr>
      <w:r>
        <w:rPr>
          <w:rFonts w:ascii="IRNazanin" w:hAnsi="IRNazanin" w:eastAsia="IRNazanin"/>
          <w:color w:val="111111"/>
          <w:sz w:val="28"/>
          <w:sz w:val="28"/>
          <w:szCs w:val="28"/>
          <w:rtl w:val="true"/>
          <w:lang w:bidi="fa-IR"/>
        </w:rPr>
        <w:t>مواهب السنیة فی شرح الدرة النجفیة</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طباطبایی، اردستانی، احمد بن محمدرضا</w:t>
      </w:r>
    </w:p>
    <w:p>
      <w:pPr>
        <w:pStyle w:val="BookText"/>
        <w:rPr/>
      </w:pPr>
      <w:r>
        <w:rPr>
          <w:rFonts w:ascii="IRNazanin" w:hAnsi="IRNazanin" w:eastAsia="IRNazanin"/>
          <w:color w:val="111111"/>
          <w:sz w:val="28"/>
          <w:sz w:val="28"/>
          <w:szCs w:val="28"/>
          <w:rtl w:val="true"/>
          <w:lang w:bidi="fa-IR"/>
        </w:rPr>
        <w:t>تجوید فی قراءة کلام المجید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طباطبایی یزدی، حسین بن مرتضی</w:t>
      </w:r>
    </w:p>
    <w:p>
      <w:pPr>
        <w:pStyle w:val="BookText"/>
        <w:rPr/>
      </w:pPr>
      <w:r>
        <w:rPr>
          <w:rFonts w:ascii="IRNazanin" w:hAnsi="IRNazanin" w:eastAsia="IRNazanin"/>
          <w:color w:val="111111"/>
          <w:sz w:val="28"/>
          <w:sz w:val="28"/>
          <w:szCs w:val="28"/>
          <w:rtl w:val="true"/>
          <w:lang w:bidi="fa-IR"/>
        </w:rPr>
        <w:t xml:space="preserve">الرق المنشور و لوامع الظهور فی تفسیر آیة النور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طباطبایی یزدی، محمدرضا</w:t>
      </w:r>
    </w:p>
    <w:p>
      <w:pPr>
        <w:pStyle w:val="BookText"/>
        <w:rPr/>
      </w:pPr>
      <w:r>
        <w:rPr>
          <w:rFonts w:ascii="IRNazanin" w:hAnsi="IRNazanin" w:eastAsia="IRNazanin"/>
          <w:color w:val="111111"/>
          <w:sz w:val="28"/>
          <w:sz w:val="28"/>
          <w:szCs w:val="28"/>
          <w:rtl w:val="true"/>
          <w:lang w:bidi="fa-IR"/>
        </w:rPr>
        <w:t>بزم ایران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طباطبایی یزدی، محمدکاظم</w:t>
      </w:r>
    </w:p>
    <w:p>
      <w:pPr>
        <w:pStyle w:val="BookText"/>
        <w:rPr/>
      </w:pPr>
      <w:r>
        <w:rPr>
          <w:rFonts w:ascii="IRNazanin" w:hAnsi="IRNazanin" w:eastAsia="IRNazanin"/>
          <w:color w:val="111111"/>
          <w:sz w:val="28"/>
          <w:sz w:val="28"/>
          <w:szCs w:val="28"/>
          <w:rtl w:val="true"/>
          <w:lang w:bidi="fa-IR"/>
        </w:rPr>
        <w:t>التعادل و التراجیح</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تعلیقة علی المکاسب</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جواز اجتماع الامر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رسالة حجیّة الظن المتعلق بافعال الصلوة</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عروة الوثقی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منجزات المریض فی مرض الممات</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w:t>
      </w:r>
    </w:p>
    <w:p>
      <w:pPr>
        <w:pStyle w:val="BookText"/>
        <w:rPr/>
      </w:pP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طبرسی، 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امین‌الاسلام</w:t>
      </w:r>
    </w:p>
    <w:p>
      <w:pPr>
        <w:pStyle w:val="BookText"/>
        <w:rPr/>
      </w:pPr>
      <w:r>
        <w:rPr>
          <w:rFonts w:ascii="IRNazanin" w:hAnsi="IRNazanin" w:eastAsia="IRNazanin"/>
          <w:color w:val="111111"/>
          <w:sz w:val="28"/>
          <w:sz w:val="28"/>
          <w:szCs w:val="28"/>
          <w:rtl w:val="true"/>
          <w:lang w:bidi="fa-IR"/>
        </w:rPr>
        <w:t>اعلام الوری فی اعلام الهدی</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نثر اللآلی</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طبسی واعظ، محمدصادق</w:t>
      </w:r>
    </w:p>
    <w:p>
      <w:pPr>
        <w:pStyle w:val="BookText"/>
        <w:rPr/>
      </w:pPr>
      <w:r>
        <w:rPr>
          <w:rFonts w:ascii="IRNazanin" w:hAnsi="IRNazanin" w:eastAsia="IRNazanin"/>
          <w:color w:val="111111"/>
          <w:sz w:val="28"/>
          <w:sz w:val="28"/>
          <w:szCs w:val="28"/>
          <w:rtl w:val="true"/>
          <w:lang w:bidi="fa-IR"/>
        </w:rPr>
        <w:t>ترجمه طرایف ابن طاووس</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ترجمه کشف المحجة لثمرة المهجة</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مفتاح الجنان</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منهج 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نجات العباد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طبیب تفرشی، ابوالحسن خان</w:t>
      </w:r>
    </w:p>
    <w:p>
      <w:pPr>
        <w:pStyle w:val="BookText"/>
        <w:rPr/>
      </w:pPr>
      <w:r>
        <w:rPr>
          <w:rFonts w:ascii="IRNazanin" w:hAnsi="IRNazanin" w:eastAsia="IRNazanin"/>
          <w:color w:val="111111"/>
          <w:sz w:val="28"/>
          <w:sz w:val="28"/>
          <w:szCs w:val="28"/>
          <w:rtl w:val="true"/>
          <w:lang w:bidi="fa-IR"/>
        </w:rPr>
        <w:t xml:space="preserve">پاتولوژی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الطب ناصری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طریحی، فخرالدین بن محمد رماحی</w:t>
      </w:r>
    </w:p>
    <w:p>
      <w:pPr>
        <w:pStyle w:val="BookText"/>
        <w:rPr/>
      </w:pPr>
      <w:r>
        <w:rPr>
          <w:rFonts w:ascii="IRNazanin" w:hAnsi="IRNazanin" w:eastAsia="IRNazanin"/>
          <w:color w:val="111111"/>
          <w:sz w:val="28"/>
          <w:sz w:val="28"/>
          <w:szCs w:val="28"/>
          <w:rtl w:val="true"/>
          <w:lang w:bidi="fa-IR"/>
        </w:rPr>
        <w:t>مجمع البحرین و مطلع النیرین</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المنتخب فی جمع المراثی و الخطب</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طسوجی، عبداللطیف</w:t>
      </w:r>
    </w:p>
    <w:p>
      <w:pPr>
        <w:pStyle w:val="BookText"/>
        <w:rPr/>
      </w:pPr>
      <w:r>
        <w:rPr>
          <w:rFonts w:ascii="IRNazanin" w:hAnsi="IRNazanin" w:eastAsia="IRNazanin"/>
          <w:color w:val="111111"/>
          <w:sz w:val="28"/>
          <w:sz w:val="28"/>
          <w:szCs w:val="28"/>
          <w:rtl w:val="true"/>
          <w:lang w:bidi="fa-IR"/>
        </w:rPr>
        <w:t>هزار و یک شب</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طسوجی خویی، هاشم بن عبدالله موسوی</w:t>
      </w:r>
    </w:p>
    <w:p>
      <w:pPr>
        <w:pStyle w:val="BookText"/>
        <w:rPr/>
      </w:pPr>
      <w:r>
        <w:rPr>
          <w:rFonts w:ascii="IRNazanin" w:hAnsi="IRNazanin" w:eastAsia="IRNazanin"/>
          <w:color w:val="111111"/>
          <w:sz w:val="28"/>
          <w:sz w:val="28"/>
          <w:szCs w:val="28"/>
          <w:rtl w:val="true"/>
          <w:lang w:bidi="fa-IR"/>
        </w:rPr>
        <w:t>رجوم الشیاطین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مجالس الاصول</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مرقاة التقی فی شرح کتاب القضا من العروة الوثقی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مفتاح الکلام فی شرح صوم شرایع الاسلام</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362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طوسی،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w:t>
      </w:r>
    </w:p>
    <w:p>
      <w:pPr>
        <w:pStyle w:val="BookText"/>
        <w:rPr/>
      </w:pP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آغاز و انجام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اخلاق ناصری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سی فصل</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کشف الفوائد فی شرح قواعد العقائد</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منطق التجرید</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ظهوری ترشیزی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سه نثر ظهوری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ظهیر فاریابی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 دستگیری، غلام بن غلامحسین</w:t>
      </w:r>
    </w:p>
    <w:p>
      <w:pPr>
        <w:pStyle w:val="BookText"/>
        <w:rPr/>
      </w:pPr>
      <w:r>
        <w:rPr>
          <w:rFonts w:ascii="IRNazanin" w:hAnsi="IRNazanin" w:eastAsia="IRNazanin"/>
          <w:color w:val="111111"/>
          <w:sz w:val="28"/>
          <w:sz w:val="28"/>
          <w:szCs w:val="28"/>
          <w:rtl w:val="true"/>
          <w:lang w:bidi="fa-IR"/>
        </w:rPr>
        <w:t>قوانین دستگیر</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عارفچه روضه خوان اصفهانی، محمدعلی بن محمدحسین</w:t>
      </w:r>
    </w:p>
    <w:p>
      <w:pPr>
        <w:pStyle w:val="BookText"/>
        <w:rPr/>
      </w:pPr>
      <w:r>
        <w:rPr>
          <w:rFonts w:ascii="IRNazanin" w:hAnsi="IRNazanin" w:eastAsia="IRNazanin"/>
          <w:color w:val="111111"/>
          <w:sz w:val="28"/>
          <w:sz w:val="28"/>
          <w:szCs w:val="28"/>
          <w:rtl w:val="true"/>
          <w:lang w:bidi="fa-IR"/>
        </w:rPr>
        <w:t>هدیة المعصومین</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عاصی ارومیه‌ای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 حسن</w:t>
      </w:r>
    </w:p>
    <w:p>
      <w:pPr>
        <w:pStyle w:val="BookText"/>
        <w:rPr/>
      </w:pPr>
      <w:r>
        <w:rPr>
          <w:rFonts w:ascii="IRNazanin" w:hAnsi="IRNazanin" w:eastAsia="IRNazanin"/>
          <w:color w:val="111111"/>
          <w:sz w:val="28"/>
          <w:sz w:val="28"/>
          <w:szCs w:val="28"/>
          <w:rtl w:val="true"/>
          <w:lang w:bidi="fa-IR"/>
        </w:rPr>
        <w:t>عالمی، روح‌الله بن حبیب‌الله مازندرانی</w:t>
      </w:r>
    </w:p>
    <w:p>
      <w:pPr>
        <w:pStyle w:val="BookText"/>
        <w:rPr/>
      </w:pPr>
      <w:r>
        <w:rPr>
          <w:rFonts w:ascii="IRNazanin" w:hAnsi="IRNazanin" w:eastAsia="IRNazanin"/>
          <w:color w:val="111111"/>
          <w:sz w:val="28"/>
          <w:sz w:val="28"/>
          <w:szCs w:val="28"/>
          <w:rtl w:val="true"/>
          <w:lang w:bidi="fa-IR"/>
        </w:rPr>
        <w:t>مناهج الرشادة فی اسرار الشهادة</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عالی، نعمت‌خان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نعمت‌خان عالی</w:t>
      </w:r>
    </w:p>
    <w:p>
      <w:pPr>
        <w:pStyle w:val="BookText"/>
        <w:rPr/>
      </w:pPr>
      <w:r>
        <w:rPr>
          <w:rFonts w:ascii="IRNazanin" w:hAnsi="IRNazanin" w:eastAsia="IRNazanin"/>
          <w:color w:val="111111"/>
          <w:sz w:val="28"/>
          <w:sz w:val="28"/>
          <w:szCs w:val="28"/>
          <w:rtl w:val="true"/>
          <w:lang w:bidi="fa-IR"/>
        </w:rPr>
        <w:t>عاملی، بهاءالدین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الاربعین</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الارثیة</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تضاریس الارض</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جامع عباسی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حبل المتین</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الحدیقة الهلالیة</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ذبیحة اهل الکتاب</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رسالة حریریه فیما لایتم الصلوة الا به</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الصمدیة فی النحو</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فالنامه</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الفرائض البهائیة</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الکر</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مشرق الشمسین</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الحجاز</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الوجیزة فی علم الدرایة</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عاملی، حسن بن زین‌الدین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w:t>
      </w:r>
    </w:p>
    <w:p>
      <w:pPr>
        <w:pStyle w:val="BookText"/>
        <w:rPr/>
      </w:pPr>
      <w:r>
        <w:rPr>
          <w:rFonts w:ascii="IRNazanin" w:hAnsi="IRNazanin" w:eastAsia="IRNazanin"/>
          <w:color w:val="111111"/>
          <w:sz w:val="28"/>
          <w:sz w:val="28"/>
          <w:szCs w:val="28"/>
          <w:rtl w:val="true"/>
          <w:lang w:bidi="fa-IR"/>
        </w:rPr>
        <w:t xml:space="preserve">معالم الدین و ملاذ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فقه و</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عاملی،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عاملی</w:t>
      </w:r>
    </w:p>
    <w:p>
      <w:pPr>
        <w:pStyle w:val="BookText"/>
        <w:rPr/>
      </w:pPr>
      <w:r>
        <w:rPr>
          <w:rFonts w:ascii="IRNazanin" w:hAnsi="IRNazanin" w:eastAsia="IRNazanin"/>
          <w:color w:val="111111"/>
          <w:sz w:val="28"/>
          <w:sz w:val="28"/>
          <w:szCs w:val="28"/>
          <w:rtl w:val="true"/>
          <w:lang w:bidi="fa-IR"/>
        </w:rPr>
        <w:t>عاملی، محمد بن علی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w:t>
      </w:r>
    </w:p>
    <w:p>
      <w:pPr>
        <w:pStyle w:val="BookText"/>
        <w:rPr/>
      </w:pPr>
      <w:r>
        <w:rPr>
          <w:rFonts w:ascii="IRNazanin" w:hAnsi="IRNazanin" w:eastAsia="IRNazanin"/>
          <w:color w:val="111111"/>
          <w:sz w:val="28"/>
          <w:sz w:val="28"/>
          <w:szCs w:val="28"/>
          <w:rtl w:val="true"/>
          <w:lang w:bidi="fa-IR"/>
        </w:rPr>
        <w:t>حاشیة الفیة للشهید الاول</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شرح القصاید السبع العلویات ابن ابی‌الحدید</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مدارک الاحکام فی شرح شرایع الاسلام</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عاملی، محمدجواد بن محمد حسینی</w:t>
      </w:r>
    </w:p>
    <w:p>
      <w:pPr>
        <w:pStyle w:val="BookText"/>
        <w:rPr/>
      </w:pPr>
      <w:r>
        <w:rPr>
          <w:rFonts w:ascii="IRNazanin" w:hAnsi="IRNazanin" w:eastAsia="IRNazanin"/>
          <w:color w:val="111111"/>
          <w:sz w:val="28"/>
          <w:sz w:val="28"/>
          <w:szCs w:val="28"/>
          <w:rtl w:val="true"/>
          <w:lang w:bidi="fa-IR"/>
        </w:rPr>
        <w:t>مفتاح الکرامة فی شرح قواعد العلامة</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عباسی، عبداللطیف بن عبدالله کبیر</w:t>
      </w:r>
    </w:p>
    <w:p>
      <w:pPr>
        <w:pStyle w:val="BookText"/>
        <w:rPr/>
      </w:pPr>
      <w:r>
        <w:rPr>
          <w:rFonts w:ascii="IRNazanin" w:hAnsi="IRNazanin" w:eastAsia="IRNazanin"/>
          <w:color w:val="111111"/>
          <w:sz w:val="28"/>
          <w:sz w:val="28"/>
          <w:szCs w:val="28"/>
          <w:rtl w:val="true"/>
          <w:lang w:bidi="fa-IR"/>
        </w:rPr>
        <w:t>لطایف المعنوی من حقایق المثنوی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p>
    <w:p>
      <w:pPr>
        <w:pStyle w:val="BookText"/>
        <w:rPr/>
      </w:pPr>
      <w:r>
        <w:rPr>
          <w:rFonts w:ascii="IRNazanin" w:hAnsi="IRNazanin" w:eastAsia="IRNazanin"/>
          <w:color w:val="111111"/>
          <w:sz w:val="28"/>
          <w:sz w:val="28"/>
          <w:szCs w:val="28"/>
          <w:rtl w:val="true"/>
          <w:lang w:bidi="fa-IR"/>
        </w:rPr>
        <w:t xml:space="preserve">قرة العین فی اخذ ثار الحسین علیه‌السلام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عبدالباری صاحب آسی اُلدنی</w:t>
      </w:r>
    </w:p>
    <w:p>
      <w:pPr>
        <w:pStyle w:val="BookText"/>
        <w:rPr/>
      </w:pPr>
      <w:r>
        <w:rPr>
          <w:rFonts w:ascii="IRNazanin" w:hAnsi="IRNazanin" w:eastAsia="IRNazanin"/>
          <w:color w:val="111111"/>
          <w:sz w:val="28"/>
          <w:sz w:val="28"/>
          <w:szCs w:val="28"/>
          <w:rtl w:val="true"/>
          <w:lang w:bidi="fa-IR"/>
        </w:rPr>
        <w:t>شرح تحفة العراقین خاقانی</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شرح الاسباب</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عبدالحسین بن هدایت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w:t>
      </w:r>
    </w:p>
    <w:p>
      <w:pPr>
        <w:pStyle w:val="BookText"/>
        <w:rPr/>
      </w:pPr>
      <w:r>
        <w:rPr>
          <w:rFonts w:ascii="IRNazanin" w:hAnsi="IRNazanin" w:eastAsia="IRNazanin"/>
          <w:color w:val="111111"/>
          <w:sz w:val="28"/>
          <w:sz w:val="28"/>
          <w:szCs w:val="28"/>
          <w:rtl w:val="true"/>
          <w:lang w:bidi="fa-IR"/>
        </w:rPr>
        <w:t>خلاصة الاعصار فی تاریخ بختیار</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عبدالحسین میرزا فرزند مؤید الدوله طهماسب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الدوله</w:t>
      </w:r>
    </w:p>
    <w:p>
      <w:pPr>
        <w:pStyle w:val="BookText"/>
        <w:rPr/>
      </w:pPr>
      <w:r>
        <w:rPr>
          <w:rFonts w:ascii="IRNazanin" w:hAnsi="IRNazanin" w:eastAsia="IRNazanin"/>
          <w:color w:val="111111"/>
          <w:sz w:val="28"/>
          <w:sz w:val="28"/>
          <w:szCs w:val="28"/>
          <w:rtl w:val="true"/>
          <w:lang w:bidi="fa-IR"/>
        </w:rPr>
        <w:t>تاریخ سلمی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عبدالحمید بن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السلطنة</w:t>
      </w:r>
    </w:p>
    <w:p>
      <w:pPr>
        <w:pStyle w:val="BookText"/>
        <w:rPr/>
      </w:pPr>
      <w:r>
        <w:rPr>
          <w:rFonts w:ascii="IRNazanin" w:hAnsi="IRNazanin" w:eastAsia="IRNazanin"/>
          <w:color w:val="111111"/>
          <w:sz w:val="28"/>
          <w:sz w:val="28"/>
          <w:szCs w:val="28"/>
          <w:rtl w:val="true"/>
          <w:lang w:bidi="fa-IR"/>
        </w:rPr>
        <w:t>انیس الادباء و الاطفال</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عبدالرحمن خان امیر افغانستان</w:t>
      </w:r>
    </w:p>
    <w:p>
      <w:pPr>
        <w:pStyle w:val="BookText"/>
        <w:rPr/>
      </w:pPr>
      <w:r>
        <w:rPr>
          <w:rFonts w:ascii="IRNazanin" w:hAnsi="IRNazanin" w:eastAsia="IRNazanin"/>
          <w:color w:val="111111"/>
          <w:sz w:val="28"/>
          <w:sz w:val="28"/>
          <w:szCs w:val="28"/>
          <w:rtl w:val="true"/>
          <w:lang w:bidi="fa-IR"/>
        </w:rPr>
        <w:t xml:space="preserve">تاج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عمری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عبدالرسول صاحب صدیقی، قاضی</w:t>
      </w:r>
    </w:p>
    <w:p>
      <w:pPr>
        <w:pStyle w:val="BookText"/>
        <w:rPr/>
      </w:pPr>
      <w:r>
        <w:rPr>
          <w:rFonts w:ascii="Amiri" w:hAnsi="Amiri" w:eastAsia="Amiri" w:cs="Amiri"/>
          <w:color w:val="111111"/>
          <w:sz w:val="28"/>
          <w:sz w:val="28"/>
          <w:szCs w:val="28"/>
          <w:rtl w:val="true"/>
          <w:lang w:bidi="ar-SA"/>
        </w:rPr>
        <w:t>مسائل عشرة</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عبدالعظیمی شریف رضوی،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w:t>
      </w:r>
    </w:p>
    <w:p>
      <w:pPr>
        <w:pStyle w:val="BookText"/>
        <w:rPr/>
      </w:pPr>
      <w:r>
        <w:rPr>
          <w:rFonts w:ascii="IRNazanin" w:hAnsi="IRNazanin" w:eastAsia="IRNazanin"/>
          <w:color w:val="111111"/>
          <w:sz w:val="28"/>
          <w:sz w:val="28"/>
          <w:szCs w:val="28"/>
          <w:rtl w:val="true"/>
          <w:lang w:bidi="fa-IR"/>
        </w:rPr>
        <w:t>نورالآفاق و شهاب لاهل النفاق</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عبدالغفارخان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نجم‌الدوله</w:t>
      </w:r>
    </w:p>
    <w:p>
      <w:pPr>
        <w:pStyle w:val="BookText"/>
        <w:rPr/>
      </w:pPr>
      <w:r>
        <w:rPr>
          <w:rFonts w:ascii="IRNazanin" w:hAnsi="IRNazanin" w:eastAsia="IRNazanin"/>
          <w:color w:val="111111"/>
          <w:sz w:val="28"/>
          <w:sz w:val="28"/>
          <w:szCs w:val="28"/>
          <w:rtl w:val="true"/>
          <w:lang w:bidi="fa-IR"/>
        </w:rPr>
        <w:t>بدایة الحساب</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عبدالمسیح نصاری</w:t>
      </w:r>
    </w:p>
    <w:p>
      <w:pPr>
        <w:pStyle w:val="BookText"/>
        <w:rPr/>
      </w:pPr>
      <w:r>
        <w:rPr>
          <w:rFonts w:ascii="IRNazanin" w:hAnsi="IRNazanin" w:eastAsia="IRNazanin"/>
          <w:color w:val="111111"/>
          <w:sz w:val="28"/>
          <w:sz w:val="28"/>
          <w:szCs w:val="28"/>
          <w:rtl w:val="true"/>
          <w:lang w:bidi="fa-IR"/>
        </w:rPr>
        <w:t xml:space="preserve">شعاع‌های تابنده دافع ریب از پس پرده عالم غیب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عبده، محمد بن حسن خیرالله مصری</w:t>
      </w:r>
    </w:p>
    <w:p>
      <w:pPr>
        <w:pStyle w:val="BookText"/>
        <w:rPr/>
      </w:pPr>
      <w:r>
        <w:rPr>
          <w:rFonts w:ascii="IRNazanin" w:hAnsi="IRNazanin" w:eastAsia="IRNazanin"/>
          <w:color w:val="111111"/>
          <w:sz w:val="28"/>
          <w:sz w:val="28"/>
          <w:szCs w:val="28"/>
          <w:rtl w:val="true"/>
          <w:lang w:bidi="fa-IR"/>
        </w:rPr>
        <w:t>رسالة التوحید</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عبرت نائینی، محمدعلی مصاحبی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عراقی،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عراقی</w:t>
      </w:r>
    </w:p>
    <w:p>
      <w:pPr>
        <w:pStyle w:val="BookText"/>
        <w:rPr/>
      </w:pPr>
      <w:r>
        <w:rPr>
          <w:rFonts w:ascii="IRNazanin" w:hAnsi="IRNazanin" w:eastAsia="IRNazanin"/>
          <w:color w:val="111111"/>
          <w:sz w:val="28"/>
          <w:sz w:val="28"/>
          <w:szCs w:val="28"/>
          <w:rtl w:val="true"/>
          <w:lang w:bidi="fa-IR"/>
        </w:rPr>
        <w:t>عراقی،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w:t>
      </w:r>
    </w:p>
    <w:p>
      <w:pPr>
        <w:pStyle w:val="BookText"/>
        <w:rPr/>
      </w:pPr>
      <w:r>
        <w:rPr>
          <w:rFonts w:ascii="IRNazanin" w:hAnsi="IRNazanin" w:eastAsia="IRNazanin"/>
          <w:color w:val="111111"/>
          <w:sz w:val="28"/>
          <w:sz w:val="28"/>
          <w:szCs w:val="28"/>
          <w:rtl w:val="true"/>
          <w:lang w:bidi="fa-IR"/>
        </w:rPr>
        <w:t>مقالات الاصول</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عراقی،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عراقی</w:t>
      </w:r>
    </w:p>
    <w:p>
      <w:pPr>
        <w:pStyle w:val="BookText"/>
        <w:rPr/>
      </w:pPr>
      <w:r>
        <w:rPr>
          <w:rFonts w:ascii="IRNazanin" w:hAnsi="IRNazanin" w:eastAsia="IRNazanin"/>
          <w:color w:val="111111"/>
          <w:sz w:val="28"/>
          <w:sz w:val="28"/>
          <w:szCs w:val="28"/>
          <w:rtl w:val="true"/>
          <w:lang w:bidi="fa-IR"/>
        </w:rPr>
        <w:t>عرب باغی ارومیه‌ای، حسین بن نصرالله</w:t>
      </w:r>
    </w:p>
    <w:p>
      <w:pPr>
        <w:pStyle w:val="BookText"/>
        <w:rPr/>
      </w:pPr>
      <w:r>
        <w:rPr>
          <w:rFonts w:ascii="IRNazanin" w:hAnsi="IRNazanin" w:eastAsia="IRNazanin"/>
          <w:color w:val="111111"/>
          <w:sz w:val="28"/>
          <w:sz w:val="28"/>
          <w:szCs w:val="28"/>
          <w:rtl w:val="true"/>
          <w:lang w:bidi="fa-IR"/>
        </w:rPr>
        <w:t>اساس الاسلام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الایقان در اوامر و نواهی قرآن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تحفة الشیعة</w:t>
      </w:r>
      <w:r>
        <w:rPr>
          <w:rFonts w:eastAsia="IRNazanin" w:cs="IRNazanin"/>
          <w:color w:val="111111"/>
          <w:sz w:val="28"/>
          <w:szCs w:val="28"/>
          <w:lang w:bidi="fa-IR"/>
        </w:rPr>
        <w:t>53</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تحفة المهدویة فی احوال الحجة</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رساله منتخبه از نهج‌البلاغه در خطب جمعه و اعیاد شریفه</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سیاسة الاسلام</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طریق حق و صدق مطلق در تحقیق حق</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قانون الاسلام فی بیان احکام الاسلام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قواعد الدین فی احکام سیدالمرسلین</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مسالک الشریعة فی العقاید الدینیة</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مسایل النجفیة فی احکام الخمس و مال الامام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مناهج العارفین در تعیین الراسخین</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مواعظ اهل اسلام</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هدایة الانام فیمن لقی الحجة فی المنام</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عرفی شیرازی، محمد</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عروضی سمرقندی، احمد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چهارمقاله عروضی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عصار لواسانی، محمدحسینی</w:t>
      </w:r>
    </w:p>
    <w:p>
      <w:pPr>
        <w:pStyle w:val="BookText"/>
        <w:rPr/>
      </w:pPr>
      <w:r>
        <w:rPr>
          <w:rFonts w:ascii="IRNazanin" w:hAnsi="IRNazanin" w:eastAsia="IRNazanin"/>
          <w:color w:val="111111"/>
          <w:sz w:val="28"/>
          <w:sz w:val="28"/>
          <w:szCs w:val="28"/>
          <w:rtl w:val="true"/>
          <w:lang w:bidi="fa-IR"/>
        </w:rPr>
        <w:t>توحید کمالی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عطارد، عباس</w:t>
      </w:r>
    </w:p>
    <w:p>
      <w:pPr>
        <w:pStyle w:val="BookText"/>
        <w:rPr/>
      </w:pPr>
      <w:r>
        <w:rPr>
          <w:rFonts w:ascii="Amiri" w:hAnsi="Amiri" w:eastAsia="Amiri" w:cs="Amiri"/>
          <w:color w:val="111111"/>
          <w:sz w:val="28"/>
          <w:sz w:val="28"/>
          <w:szCs w:val="28"/>
          <w:rtl w:val="true"/>
          <w:lang w:bidi="ar-SA"/>
        </w:rPr>
        <w:t>ترسّل</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عطار نیشابوری، فریدالدین</w:t>
      </w:r>
    </w:p>
    <w:p>
      <w:pPr>
        <w:pStyle w:val="BookText"/>
        <w:rPr/>
      </w:pPr>
      <w:r>
        <w:rPr>
          <w:rFonts w:ascii="IRNazanin" w:hAnsi="IRNazanin" w:eastAsia="IRNazanin"/>
          <w:color w:val="111111"/>
          <w:sz w:val="28"/>
          <w:sz w:val="28"/>
          <w:szCs w:val="28"/>
          <w:rtl w:val="true"/>
          <w:lang w:bidi="fa-IR"/>
        </w:rPr>
        <w:t>ارشاد بیان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اسرارنامه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جواهر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الذات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قصیده عشقیه</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مظهر العجایب</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منطق الطیر</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عطایی</w:t>
      </w:r>
    </w:p>
    <w:p>
      <w:pPr>
        <w:pStyle w:val="BookText"/>
        <w:rPr/>
      </w:pPr>
      <w:r>
        <w:rPr>
          <w:rFonts w:ascii="IRNazanin" w:hAnsi="IRNazanin" w:eastAsia="IRNazanin"/>
          <w:color w:val="111111"/>
          <w:sz w:val="28"/>
          <w:sz w:val="28"/>
          <w:szCs w:val="28"/>
          <w:rtl w:val="true"/>
          <w:lang w:bidi="fa-IR"/>
        </w:rPr>
        <w:t>فتح المجاهدین</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عکبری، عبدالله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w:t>
      </w:r>
    </w:p>
    <w:p>
      <w:pPr>
        <w:pStyle w:val="BookText"/>
        <w:rPr/>
      </w:pPr>
      <w:r>
        <w:rPr>
          <w:rFonts w:ascii="IRNazanin" w:hAnsi="IRNazanin" w:eastAsia="IRNazanin"/>
          <w:color w:val="111111"/>
          <w:sz w:val="28"/>
          <w:sz w:val="28"/>
          <w:szCs w:val="28"/>
          <w:rtl w:val="true"/>
          <w:lang w:bidi="fa-IR"/>
        </w:rPr>
        <w:t xml:space="preserve">التبیان فی اعراب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ما من به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علاّمی، ابوالفضل بن مبارک</w:t>
      </w:r>
    </w:p>
    <w:p>
      <w:pPr>
        <w:pStyle w:val="BookText"/>
        <w:rPr/>
      </w:pPr>
      <w:r>
        <w:rPr>
          <w:rFonts w:ascii="IRNazanin" w:hAnsi="IRNazanin" w:eastAsia="IRNazanin"/>
          <w:color w:val="111111"/>
          <w:sz w:val="28"/>
          <w:sz w:val="28"/>
          <w:szCs w:val="28"/>
          <w:rtl w:val="true"/>
          <w:lang w:bidi="fa-IR"/>
        </w:rPr>
        <w:t>مکاتب ابوالفضل علاّمی</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علایی، احمدخان بهادر</w:t>
      </w:r>
    </w:p>
    <w:p>
      <w:pPr>
        <w:pStyle w:val="BookText"/>
        <w:rPr/>
      </w:pPr>
      <w:r>
        <w:rPr>
          <w:rFonts w:ascii="IRNazanin" w:hAnsi="IRNazanin" w:eastAsia="IRNazanin"/>
          <w:color w:val="111111"/>
          <w:sz w:val="28"/>
          <w:sz w:val="28"/>
          <w:szCs w:val="28"/>
          <w:rtl w:val="true"/>
          <w:lang w:bidi="fa-IR"/>
        </w:rPr>
        <w:t xml:space="preserve">عنوان طریقه بر حدیقه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حدیقه سنایی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علم‌الهدی، سیدمرتضی موسوی</w:t>
      </w:r>
    </w:p>
    <w:p>
      <w:pPr>
        <w:pStyle w:val="BookText"/>
        <w:rPr/>
      </w:pPr>
      <w:r>
        <w:rPr>
          <w:rFonts w:ascii="IRNazanin" w:hAnsi="IRNazanin" w:eastAsia="IRNazanin"/>
          <w:color w:val="111111"/>
          <w:sz w:val="28"/>
          <w:sz w:val="28"/>
          <w:szCs w:val="28"/>
          <w:rtl w:val="true"/>
          <w:lang w:bidi="fa-IR"/>
        </w:rPr>
        <w:t>انتصار الشیعة</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تبصرة العوام فی مقالات الانام</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تنزیه الانبیاء و الائمة</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رسالة فی انّ رقیة و زینب المزوّجتین عن عثمان أکانتا من بنات الرسول</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رسالة فی الغیبة</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الشافی</w:t>
      </w:r>
      <w:r>
        <w:rPr>
          <w:rFonts w:eastAsia="IRNazanin" w:cs="IRNazanin"/>
          <w:color w:val="111111"/>
          <w:sz w:val="28"/>
          <w:szCs w:val="28"/>
          <w:lang w:bidi="fa-IR"/>
        </w:rPr>
        <w:t>334</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غرر الفوائد و درر 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مسألة فی بیان احکام اهل الآخرة</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مسئلة فی العصمة</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الناصریات</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علوی خراسانی شیرازی، محمدحسین‌خان بن میرمحمدهادی‌خان عقیلی</w:t>
      </w:r>
    </w:p>
    <w:p>
      <w:pPr>
        <w:pStyle w:val="BookText"/>
        <w:rPr/>
      </w:pPr>
      <w:r>
        <w:rPr>
          <w:rFonts w:ascii="IRNazanin" w:hAnsi="IRNazanin" w:eastAsia="IRNazanin"/>
          <w:color w:val="111111"/>
          <w:sz w:val="28"/>
          <w:sz w:val="28"/>
          <w:szCs w:val="28"/>
          <w:rtl w:val="true"/>
          <w:lang w:bidi="fa-IR"/>
        </w:rPr>
        <w:t>مجمع الجوامع</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علوی، سیدعبدالله</w:t>
      </w:r>
    </w:p>
    <w:p>
      <w:pPr>
        <w:pStyle w:val="BookText"/>
        <w:rPr/>
      </w:pPr>
      <w:r>
        <w:rPr>
          <w:rFonts w:ascii="IRNazanin" w:hAnsi="IRNazanin" w:eastAsia="IRNazanin"/>
          <w:color w:val="111111"/>
          <w:sz w:val="28"/>
          <w:sz w:val="28"/>
          <w:szCs w:val="28"/>
          <w:rtl w:val="true"/>
          <w:lang w:bidi="fa-IR"/>
        </w:rPr>
        <w:t>اسماء الحسنی</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التذکیر لسائر الایام</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التذکیر لشهر رمضان</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ختم القرآن</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راتب عبدالله علوی</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عقیدة العوام</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قصیده برده</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قصیده منفرجه</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مجموعه احدی عشر رسایل</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مولود شرف الانام</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مولودیه برزنجی به نثر</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مولودیه به نظم</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علوی اصفهانی، محمداشرف بن عبدالحسیب حسینی</w:t>
      </w:r>
    </w:p>
    <w:p>
      <w:pPr>
        <w:pStyle w:val="BookText"/>
        <w:rPr/>
      </w:pPr>
      <w:r>
        <w:rPr>
          <w:rFonts w:ascii="IRNazanin" w:hAnsi="IRNazanin" w:eastAsia="IRNazanin"/>
          <w:color w:val="111111"/>
          <w:sz w:val="28"/>
          <w:sz w:val="28"/>
          <w:szCs w:val="28"/>
          <w:rtl w:val="true"/>
          <w:lang w:bidi="fa-IR"/>
        </w:rPr>
        <w:t>فضایل السادات</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علوی حسینی، محمد بن عقیل بن عبدالله</w:t>
      </w:r>
    </w:p>
    <w:p>
      <w:pPr>
        <w:pStyle w:val="BookText"/>
        <w:rPr/>
      </w:pPr>
      <w:r>
        <w:rPr>
          <w:rFonts w:ascii="IRNazanin" w:hAnsi="IRNazanin" w:eastAsia="IRNazanin"/>
          <w:color w:val="111111"/>
          <w:sz w:val="28"/>
          <w:sz w:val="28"/>
          <w:szCs w:val="28"/>
          <w:rtl w:val="true"/>
          <w:lang w:bidi="fa-IR"/>
        </w:rPr>
        <w:t>النصایح الکافیة لمن یتولی معاویة</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علوی یزدی، محمدباقر بن مرتضی</w:t>
      </w:r>
    </w:p>
    <w:p>
      <w:pPr>
        <w:pStyle w:val="BookText"/>
        <w:rPr/>
      </w:pPr>
      <w:r>
        <w:rPr>
          <w:rFonts w:ascii="IRNazanin" w:hAnsi="IRNazanin" w:eastAsia="IRNazanin"/>
          <w:color w:val="111111"/>
          <w:sz w:val="28"/>
          <w:sz w:val="28"/>
          <w:szCs w:val="28"/>
          <w:rtl w:val="true"/>
          <w:lang w:bidi="fa-IR"/>
        </w:rPr>
        <w:t>وسیلة الوسایل فی شرح الرسائل</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علویه امینیه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خانم اصفهانی</w:t>
      </w:r>
    </w:p>
    <w:p>
      <w:pPr>
        <w:pStyle w:val="BookText"/>
        <w:rPr/>
      </w:pPr>
      <w:r>
        <w:rPr>
          <w:rFonts w:ascii="IRNazanin" w:hAnsi="IRNazanin" w:eastAsia="IRNazanin"/>
          <w:color w:val="111111"/>
          <w:sz w:val="28"/>
          <w:sz w:val="28"/>
          <w:szCs w:val="28"/>
          <w:rtl w:val="true"/>
          <w:lang w:bidi="fa-IR"/>
        </w:rPr>
        <w:t xml:space="preserve">علی‌آبادی،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علی‌آبادی</w:t>
      </w:r>
    </w:p>
    <w:p>
      <w:pPr>
        <w:pStyle w:val="BookText"/>
        <w:rPr/>
      </w:pPr>
      <w:r>
        <w:rPr>
          <w:rFonts w:ascii="IRNazanin" w:hAnsi="IRNazanin" w:eastAsia="IRNazanin"/>
          <w:color w:val="111111"/>
          <w:sz w:val="28"/>
          <w:sz w:val="28"/>
          <w:szCs w:val="28"/>
          <w:rtl w:val="true"/>
          <w:lang w:bidi="fa-IR"/>
        </w:rPr>
        <w:t>علی‌اصغر پیشخدمت فرزند میرحسین‌خان</w:t>
      </w:r>
    </w:p>
    <w:p>
      <w:pPr>
        <w:pStyle w:val="BookText"/>
        <w:rPr/>
      </w:pPr>
      <w:r>
        <w:rPr>
          <w:rFonts w:ascii="IRNazanin" w:hAnsi="IRNazanin" w:eastAsia="IRNazanin"/>
          <w:color w:val="111111"/>
          <w:sz w:val="28"/>
          <w:sz w:val="28"/>
          <w:szCs w:val="28"/>
          <w:rtl w:val="true"/>
          <w:lang w:bidi="fa-IR"/>
        </w:rPr>
        <w:t>نطق صامت</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علی‌اکبر، سید</w:t>
      </w:r>
    </w:p>
    <w:p>
      <w:pPr>
        <w:pStyle w:val="BookText"/>
        <w:rPr/>
      </w:pPr>
      <w:r>
        <w:rPr>
          <w:rFonts w:ascii="IRNazanin" w:hAnsi="IRNazanin" w:eastAsia="IRNazanin"/>
          <w:color w:val="111111"/>
          <w:sz w:val="28"/>
          <w:sz w:val="28"/>
          <w:szCs w:val="28"/>
          <w:rtl w:val="true"/>
          <w:lang w:bidi="fa-IR"/>
        </w:rPr>
        <w:t>حاشیة الدروس</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الکاظم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فقه‌الرضا علیه‌السلام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علیخان، سید</w:t>
      </w:r>
    </w:p>
    <w:p>
      <w:pPr>
        <w:pStyle w:val="BookText"/>
        <w:rPr/>
      </w:pPr>
      <w:r>
        <w:rPr>
          <w:rFonts w:ascii="IRNazanin" w:hAnsi="IRNazanin" w:eastAsia="IRNazanin"/>
          <w:color w:val="111111"/>
          <w:sz w:val="28"/>
          <w:sz w:val="28"/>
          <w:szCs w:val="28"/>
          <w:rtl w:val="true"/>
          <w:lang w:bidi="fa-IR"/>
        </w:rPr>
        <w:t>تاریخ عمومی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تاریخ یونان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علیخان بن محمدطاهر میرزا</w:t>
      </w:r>
    </w:p>
    <w:p>
      <w:pPr>
        <w:pStyle w:val="BookText"/>
        <w:rPr/>
      </w:pPr>
      <w:r>
        <w:rPr>
          <w:rFonts w:ascii="IRNazanin" w:hAnsi="IRNazanin" w:eastAsia="IRNazanin"/>
          <w:color w:val="111111"/>
          <w:sz w:val="28"/>
          <w:sz w:val="28"/>
          <w:szCs w:val="28"/>
          <w:rtl w:val="true"/>
          <w:lang w:bidi="fa-IR"/>
        </w:rPr>
        <w:t>تاریخ سنت هلن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علیخان نصر فرزند احمد نصر الاطباء</w:t>
      </w:r>
    </w:p>
    <w:p>
      <w:pPr>
        <w:pStyle w:val="BookText"/>
        <w:rPr/>
      </w:pPr>
      <w:r>
        <w:rPr>
          <w:rFonts w:ascii="IRNazanin" w:hAnsi="IRNazanin" w:eastAsia="IRNazanin"/>
          <w:color w:val="111111"/>
          <w:sz w:val="28"/>
          <w:sz w:val="28"/>
          <w:szCs w:val="28"/>
          <w:rtl w:val="true"/>
          <w:lang w:bidi="fa-IR"/>
        </w:rPr>
        <w:t>علم الاشیاء</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علی صاحب قبله فرزند سیدمحمدباقر صاحب قبله</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ترجمه صحیفه سجادیه</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علی مجتهد فرزند سیدمحمدباقر مجتهد</w:t>
      </w:r>
    </w:p>
    <w:p>
      <w:pPr>
        <w:pStyle w:val="BookText"/>
        <w:rPr/>
      </w:pPr>
      <w:r>
        <w:rPr>
          <w:rFonts w:ascii="IRNazanin" w:hAnsi="IRNazanin" w:eastAsia="IRNazanin"/>
          <w:color w:val="111111"/>
          <w:sz w:val="28"/>
          <w:sz w:val="28"/>
          <w:szCs w:val="28"/>
          <w:rtl w:val="true"/>
          <w:lang w:bidi="fa-IR"/>
        </w:rPr>
        <w:t>ترجمه اردوی الصحیفة السجادیة</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علی‌نقی بن اسماعیل حکیم الممالک</w:t>
      </w:r>
    </w:p>
    <w:p>
      <w:pPr>
        <w:pStyle w:val="BookText"/>
        <w:rPr/>
      </w:pPr>
      <w:r>
        <w:rPr>
          <w:rFonts w:ascii="IRNazanin" w:hAnsi="IRNazanin" w:eastAsia="IRNazanin"/>
          <w:color w:val="111111"/>
          <w:sz w:val="28"/>
          <w:sz w:val="28"/>
          <w:szCs w:val="28"/>
          <w:rtl w:val="true"/>
          <w:lang w:bidi="fa-IR"/>
        </w:rPr>
        <w:t>سفرنامه خراسان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علی یاری، علی بن عبدالله قراچه داغی</w:t>
      </w:r>
    </w:p>
    <w:p>
      <w:pPr>
        <w:pStyle w:val="BookText"/>
        <w:rPr/>
      </w:pPr>
      <w:r>
        <w:rPr>
          <w:rFonts w:ascii="IRNazanin" w:hAnsi="IRNazanin" w:eastAsia="IRNazanin"/>
          <w:color w:val="111111"/>
          <w:sz w:val="28"/>
          <w:sz w:val="28"/>
          <w:szCs w:val="28"/>
          <w:rtl w:val="true"/>
          <w:lang w:bidi="fa-IR"/>
        </w:rPr>
        <w:t>ایضاح الغوامض فی تقسیم الفرایض</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عماد حسنی، میر</w:t>
      </w:r>
    </w:p>
    <w:p>
      <w:pPr>
        <w:pStyle w:val="BookText"/>
        <w:rPr/>
      </w:pPr>
      <w:r>
        <w:rPr>
          <w:rFonts w:ascii="IRNazanin" w:hAnsi="IRNazanin" w:eastAsia="IRNazanin"/>
          <w:color w:val="111111"/>
          <w:sz w:val="28"/>
          <w:sz w:val="28"/>
          <w:szCs w:val="28"/>
          <w:rtl w:val="true"/>
          <w:lang w:bidi="fa-IR"/>
        </w:rPr>
        <w:t>آداب المشق</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عمان سامانی</w:t>
      </w:r>
    </w:p>
    <w:p>
      <w:pPr>
        <w:pStyle w:val="BookText"/>
        <w:rPr/>
      </w:pPr>
      <w:r>
        <w:rPr>
          <w:rFonts w:ascii="IRNazanin" w:hAnsi="IRNazanin" w:eastAsia="IRNazanin"/>
          <w:color w:val="111111"/>
          <w:sz w:val="28"/>
          <w:sz w:val="28"/>
          <w:szCs w:val="28"/>
          <w:rtl w:val="true"/>
          <w:lang w:bidi="fa-IR"/>
        </w:rPr>
        <w:t>گنجینة الاسرار</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عمیدالدین بن اسعد</w:t>
      </w:r>
    </w:p>
    <w:p>
      <w:pPr>
        <w:pStyle w:val="BookText"/>
        <w:rPr/>
      </w:pPr>
      <w:r>
        <w:rPr>
          <w:rFonts w:ascii="IRNazanin" w:hAnsi="IRNazanin" w:eastAsia="IRNazanin"/>
          <w:color w:val="111111"/>
          <w:sz w:val="28"/>
          <w:sz w:val="28"/>
          <w:szCs w:val="28"/>
          <w:rtl w:val="true"/>
          <w:lang w:bidi="fa-IR"/>
        </w:rPr>
        <w:t>قصیده اشکنوانیه</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رساله مشکلات المیراثیة</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میراثیه</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عیناثی جزینی، محمد بن محمدحسین عاملی</w:t>
      </w:r>
    </w:p>
    <w:p>
      <w:pPr>
        <w:pStyle w:val="BookText"/>
        <w:rPr/>
      </w:pPr>
      <w:r>
        <w:rPr>
          <w:rFonts w:ascii="IRNazanin" w:hAnsi="IRNazanin" w:eastAsia="IRNazanin"/>
          <w:color w:val="111111"/>
          <w:sz w:val="28"/>
          <w:sz w:val="28"/>
          <w:szCs w:val="28"/>
          <w:rtl w:val="true"/>
          <w:lang w:bidi="fa-IR"/>
        </w:rPr>
        <w:t>الاثناعشریة فی المواعظ العددیة</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عین القضات همدانی</w:t>
      </w:r>
    </w:p>
    <w:p>
      <w:pPr>
        <w:pStyle w:val="BookText"/>
        <w:rPr/>
      </w:pPr>
      <w:r>
        <w:rPr>
          <w:rFonts w:ascii="IRNazanin" w:hAnsi="IRNazanin" w:eastAsia="IRNazanin"/>
          <w:color w:val="111111"/>
          <w:sz w:val="28"/>
          <w:sz w:val="28"/>
          <w:szCs w:val="28"/>
          <w:rtl w:val="true"/>
          <w:lang w:bidi="fa-IR"/>
        </w:rPr>
        <w:t xml:space="preserve">زبدة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تمهیدات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آذربایجانی، اسدالله خان بن رمضان</w:t>
      </w:r>
    </w:p>
    <w:p>
      <w:pPr>
        <w:pStyle w:val="BookText"/>
        <w:rPr/>
      </w:pPr>
      <w:r>
        <w:rPr>
          <w:rFonts w:ascii="IRNazanin" w:hAnsi="IRNazanin" w:eastAsia="IRNazanin"/>
          <w:color w:val="111111"/>
          <w:sz w:val="28"/>
          <w:sz w:val="28"/>
          <w:szCs w:val="28"/>
          <w:rtl w:val="true"/>
          <w:lang w:bidi="fa-IR"/>
        </w:rPr>
        <w:t>عشق نامه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غروی اصفهانی، محمدحسین بن عبدالرحیم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کمپانی</w:t>
      </w:r>
    </w:p>
    <w:p>
      <w:pPr>
        <w:pStyle w:val="BookText"/>
        <w:rPr/>
      </w:pPr>
      <w:r>
        <w:rPr>
          <w:rFonts w:ascii="IRNazanin" w:hAnsi="IRNazanin" w:eastAsia="IRNazanin"/>
          <w:color w:val="111111"/>
          <w:sz w:val="28"/>
          <w:sz w:val="28"/>
          <w:szCs w:val="28"/>
          <w:rtl w:val="true"/>
          <w:lang w:bidi="fa-IR"/>
        </w:rPr>
        <w:t>تعلیقة علی المکاسب</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الفصول الغرویة فی اصول الفقهیة</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نهایة الدرایة فی شرح الکفایة</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الولایات</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غزالی،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w:t>
      </w:r>
    </w:p>
    <w:p>
      <w:pPr>
        <w:pStyle w:val="BookText"/>
        <w:rPr/>
      </w:pP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تفسیر سوره یوسف</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جواهر القرآن</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سرالعالمین و کشف ما فی الدارین</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منتخب کیمیای سعادت</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غزاله،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سوانح الفکر فی ما بسامی العشق من عبر</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غفاری قزوینی،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p>
    <w:p>
      <w:pPr>
        <w:pStyle w:val="BookText"/>
        <w:rPr/>
      </w:pPr>
      <w:r>
        <w:rPr>
          <w:rFonts w:ascii="IRNazanin" w:hAnsi="IRNazanin" w:eastAsia="IRNazanin"/>
          <w:color w:val="111111"/>
          <w:sz w:val="28"/>
          <w:sz w:val="28"/>
          <w:szCs w:val="28"/>
          <w:rtl w:val="true"/>
          <w:lang w:bidi="fa-IR"/>
        </w:rPr>
        <w:t>تاریخ نگارستان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غلام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جلالی</w:t>
      </w:r>
    </w:p>
    <w:p>
      <w:pPr>
        <w:pStyle w:val="BookText"/>
        <w:rPr/>
      </w:pPr>
      <w:r>
        <w:rPr>
          <w:rFonts w:ascii="IRNazanin" w:hAnsi="IRNazanin" w:eastAsia="IRNazanin"/>
          <w:color w:val="111111"/>
          <w:sz w:val="28"/>
          <w:sz w:val="28"/>
          <w:szCs w:val="28"/>
          <w:rtl w:val="true"/>
          <w:lang w:bidi="fa-IR"/>
        </w:rPr>
        <w:t>غلامحسین بن غلامرضا</w:t>
      </w:r>
    </w:p>
    <w:p>
      <w:pPr>
        <w:pStyle w:val="BookText"/>
        <w:rPr/>
      </w:pPr>
      <w:r>
        <w:rPr>
          <w:rFonts w:ascii="IRNazanin" w:hAnsi="IRNazanin" w:eastAsia="IRNazanin"/>
          <w:color w:val="111111"/>
          <w:sz w:val="28"/>
          <w:sz w:val="28"/>
          <w:szCs w:val="28"/>
          <w:rtl w:val="true"/>
          <w:lang w:bidi="fa-IR"/>
        </w:rPr>
        <w:t>فائدة الحیاة و مائدة المماة</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غلام علیشاه</w:t>
      </w:r>
    </w:p>
    <w:p>
      <w:pPr>
        <w:pStyle w:val="BookText"/>
        <w:rPr/>
      </w:pPr>
      <w:r>
        <w:rPr>
          <w:rFonts w:ascii="IRNazanin" w:hAnsi="IRNazanin" w:eastAsia="IRNazanin"/>
          <w:color w:val="111111"/>
          <w:sz w:val="28"/>
          <w:sz w:val="28"/>
          <w:szCs w:val="28"/>
          <w:rtl w:val="true"/>
          <w:lang w:bidi="fa-IR"/>
        </w:rPr>
        <w:t>رساله سلوک طریقه نقشبندیه مجددیه</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غلائینی، مصطفی</w:t>
      </w:r>
    </w:p>
    <w:p>
      <w:pPr>
        <w:pStyle w:val="BookText"/>
        <w:rPr/>
      </w:pPr>
      <w:r>
        <w:rPr>
          <w:rFonts w:ascii="IRNazanin" w:hAnsi="IRNazanin" w:eastAsia="IRNazanin"/>
          <w:color w:val="111111"/>
          <w:sz w:val="28"/>
          <w:sz w:val="28"/>
          <w:szCs w:val="28"/>
          <w:rtl w:val="true"/>
          <w:lang w:bidi="fa-IR"/>
        </w:rPr>
        <w:t>جامع الدروس العربیة</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غمام همدانی، محمد بن یوسف</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106</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غنیمت پنجابی ملتانی، محمدکریم</w:t>
      </w:r>
    </w:p>
    <w:p>
      <w:pPr>
        <w:pStyle w:val="BookText"/>
        <w:rPr/>
      </w:pPr>
      <w:r>
        <w:rPr>
          <w:rFonts w:ascii="IRNazanin" w:hAnsi="IRNazanin" w:eastAsia="IRNazanin"/>
          <w:color w:val="111111"/>
          <w:sz w:val="28"/>
          <w:sz w:val="28"/>
          <w:szCs w:val="28"/>
          <w:rtl w:val="true"/>
          <w:lang w:bidi="fa-IR"/>
        </w:rPr>
        <w:t xml:space="preserve">نیرنگ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غنیمت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غیاث‌الدین محمد بن جلال‌الدین رامپوری</w:t>
      </w:r>
    </w:p>
    <w:p>
      <w:pPr>
        <w:pStyle w:val="BookText"/>
        <w:rPr/>
      </w:pPr>
      <w:r>
        <w:rPr>
          <w:rFonts w:ascii="IRNazanin" w:hAnsi="IRNazanin" w:eastAsia="IRNazanin"/>
          <w:color w:val="111111"/>
          <w:sz w:val="28"/>
          <w:sz w:val="28"/>
          <w:szCs w:val="28"/>
          <w:rtl w:val="true"/>
          <w:lang w:bidi="fa-IR"/>
        </w:rPr>
        <w:t>غیاث اللغات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فارغ گیلانی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فاروقی،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کشف القناع عن وجه الاوضاع</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فاروقی نقشبندی، احمد بن عبدالاحد سرهندی کابلی</w:t>
      </w:r>
    </w:p>
    <w:p>
      <w:pPr>
        <w:pStyle w:val="BookText"/>
        <w:rPr/>
      </w:pPr>
      <w:r>
        <w:rPr>
          <w:rFonts w:ascii="IRNazanin" w:hAnsi="IRNazanin" w:eastAsia="IRNazanin"/>
          <w:color w:val="111111"/>
          <w:sz w:val="28"/>
          <w:sz w:val="28"/>
          <w:szCs w:val="28"/>
          <w:rtl w:val="true"/>
          <w:lang w:bidi="fa-IR"/>
        </w:rPr>
        <w:t>مکتوبات امام ربانی مجدد الف ثانی، مکاتبات احمد سمرقندی</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فاضل 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بسطامی، نوروزعلی</w:t>
      </w:r>
    </w:p>
    <w:p>
      <w:pPr>
        <w:pStyle w:val="BookText"/>
        <w:rPr/>
      </w:pPr>
      <w:r>
        <w:rPr>
          <w:rFonts w:ascii="IRNazanin" w:hAnsi="IRNazanin" w:eastAsia="IRNazanin"/>
          <w:color w:val="111111"/>
          <w:sz w:val="28"/>
          <w:sz w:val="28"/>
          <w:szCs w:val="28"/>
          <w:rtl w:val="true"/>
          <w:lang w:bidi="fa-IR"/>
        </w:rPr>
        <w:t>فاضل کاشانی، محمدتقی بن محمدحسین</w:t>
      </w:r>
    </w:p>
    <w:p>
      <w:pPr>
        <w:pStyle w:val="BookText"/>
        <w:rPr/>
      </w:pPr>
      <w:r>
        <w:rPr>
          <w:rFonts w:ascii="IRNazanin" w:hAnsi="IRNazanin" w:eastAsia="IRNazanin"/>
          <w:color w:val="111111"/>
          <w:sz w:val="28"/>
          <w:sz w:val="28"/>
          <w:szCs w:val="28"/>
          <w:rtl w:val="true"/>
          <w:lang w:bidi="fa-IR"/>
        </w:rPr>
        <w:t>ارشاد المؤمنین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توضیح الآیات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هدایة الطالبین در اصول دین</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هدایة المسترشدین فی رد المضلین</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فاضل هروی</w:t>
      </w:r>
    </w:p>
    <w:p>
      <w:pPr>
        <w:pStyle w:val="BookText"/>
        <w:rPr/>
      </w:pPr>
      <w:r>
        <w:rPr>
          <w:rFonts w:ascii="Amiri" w:hAnsi="Amiri" w:eastAsia="Amiri" w:cs="Amiri"/>
          <w:color w:val="111111"/>
          <w:sz w:val="28"/>
          <w:sz w:val="28"/>
          <w:szCs w:val="28"/>
          <w:rtl w:val="true"/>
          <w:lang w:bidi="ar-SA"/>
        </w:rPr>
        <w:t>ارشاد الزراعة</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فاطمی طباطبایی بروجردی، محمد بن علی‌نقی</w:t>
      </w:r>
    </w:p>
    <w:p>
      <w:pPr>
        <w:pStyle w:val="BookText"/>
        <w:rPr/>
      </w:pPr>
      <w:r>
        <w:rPr>
          <w:rFonts w:ascii="IRNazanin" w:hAnsi="IRNazanin" w:eastAsia="IRNazanin"/>
          <w:color w:val="111111"/>
          <w:sz w:val="28"/>
          <w:sz w:val="28"/>
          <w:szCs w:val="28"/>
          <w:rtl w:val="true"/>
          <w:lang w:bidi="fa-IR"/>
        </w:rPr>
        <w:t>مسلی المصابین</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فانی اردکانی، حسن بن حسین حسینی یزدی</w:t>
      </w:r>
    </w:p>
    <w:p>
      <w:pPr>
        <w:pStyle w:val="BookText"/>
        <w:rPr/>
      </w:pPr>
      <w:r>
        <w:rPr>
          <w:rFonts w:ascii="IRNazanin" w:hAnsi="IRNazanin" w:eastAsia="IRNazanin"/>
          <w:color w:val="111111"/>
          <w:sz w:val="28"/>
          <w:sz w:val="28"/>
          <w:szCs w:val="28"/>
          <w:rtl w:val="true"/>
          <w:lang w:bidi="fa-IR"/>
        </w:rPr>
        <w:t>معروف به سیدآقایی</w:t>
      </w:r>
    </w:p>
    <w:p>
      <w:pPr>
        <w:pStyle w:val="BookText"/>
        <w:rPr/>
      </w:pPr>
      <w:r>
        <w:rPr>
          <w:rFonts w:ascii="IRNazanin" w:hAnsi="IRNazanin" w:eastAsia="IRNazanin"/>
          <w:color w:val="111111"/>
          <w:sz w:val="28"/>
          <w:sz w:val="28"/>
          <w:szCs w:val="28"/>
          <w:rtl w:val="true"/>
          <w:lang w:bidi="fa-IR"/>
        </w:rPr>
        <w:t xml:space="preserve">بهجة الابرار فی تاریخ الائمة الاطهار علیهم‌السلام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فانی کشمیری، محسن</w:t>
      </w:r>
    </w:p>
    <w:p>
      <w:pPr>
        <w:pStyle w:val="BookText"/>
        <w:rPr/>
      </w:pP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فتال نیشابوری، احمد بن علی</w:t>
      </w:r>
    </w:p>
    <w:p>
      <w:pPr>
        <w:pStyle w:val="BookText"/>
        <w:rPr/>
      </w:pPr>
      <w:r>
        <w:rPr>
          <w:rFonts w:ascii="IRNazanin" w:hAnsi="IRNazanin" w:eastAsia="IRNazanin"/>
          <w:color w:val="111111"/>
          <w:sz w:val="28"/>
          <w:sz w:val="28"/>
          <w:szCs w:val="28"/>
          <w:rtl w:val="true"/>
          <w:lang w:bidi="fa-IR"/>
        </w:rPr>
        <w:t>روضة الواعظین و بصیرة المتعظین</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فتحعلی شاه قاجار</w:t>
      </w:r>
    </w:p>
    <w:p>
      <w:pPr>
        <w:pStyle w:val="BookText"/>
        <w:rPr/>
      </w:pPr>
      <w:r>
        <w:rPr>
          <w:rFonts w:ascii="IRNazanin" w:hAnsi="IRNazanin" w:eastAsia="IRNazanin"/>
          <w:color w:val="111111"/>
          <w:sz w:val="28"/>
          <w:sz w:val="28"/>
          <w:szCs w:val="28"/>
          <w:rtl w:val="true"/>
          <w:lang w:bidi="fa-IR"/>
        </w:rPr>
        <w:t>شکرنامه</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فخر رازی</w:t>
      </w:r>
    </w:p>
    <w:p>
      <w:pPr>
        <w:pStyle w:val="BookText"/>
        <w:rPr/>
      </w:pPr>
      <w:r>
        <w:rPr>
          <w:rFonts w:ascii="IRNazanin" w:hAnsi="IRNazanin" w:eastAsia="IRNazanin"/>
          <w:color w:val="111111"/>
          <w:sz w:val="28"/>
          <w:sz w:val="28"/>
          <w:szCs w:val="28"/>
          <w:rtl w:val="true"/>
          <w:lang w:bidi="fa-IR"/>
        </w:rPr>
        <w:t xml:space="preserve">اسرار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غیاثی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جامع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فخرالزمان قزوینی، عبدالنبی</w:t>
      </w:r>
    </w:p>
    <w:p>
      <w:pPr>
        <w:pStyle w:val="BookText"/>
        <w:rPr/>
      </w:pPr>
      <w:r>
        <w:rPr>
          <w:rFonts w:ascii="IRNazanin" w:hAnsi="IRNazanin" w:eastAsia="IRNazanin"/>
          <w:color w:val="111111"/>
          <w:sz w:val="28"/>
          <w:sz w:val="28"/>
          <w:szCs w:val="28"/>
          <w:rtl w:val="true"/>
          <w:lang w:bidi="fa-IR"/>
        </w:rPr>
        <w:t>تذکرة میخانه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فخری قاجار، علیقلی میرزا بن 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w:t>
      </w:r>
    </w:p>
    <w:p>
      <w:pPr>
        <w:pStyle w:val="BookText"/>
        <w:rPr/>
      </w:pPr>
      <w:r>
        <w:rPr>
          <w:rFonts w:ascii="IRNazanin" w:hAnsi="IRNazanin" w:eastAsia="IRNazanin"/>
          <w:color w:val="111111"/>
          <w:sz w:val="28"/>
          <w:sz w:val="28"/>
          <w:szCs w:val="28"/>
          <w:rtl w:val="true"/>
          <w:lang w:bidi="fa-IR"/>
        </w:rPr>
        <w:t>فلک السعادة</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فخرالاسلام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ascii="IRNazanin" w:hAnsi="IRNazanin" w:eastAsia="IRNazanin"/>
          <w:color w:val="111111"/>
          <w:sz w:val="28"/>
          <w:sz w:val="28"/>
          <w:szCs w:val="28"/>
          <w:rtl w:val="true"/>
          <w:lang w:bidi="fa-IR"/>
        </w:rPr>
        <w:t>فتونی نباطی عاملی اصفهانی، ابوالحسن بن محمدطاهر</w:t>
      </w:r>
    </w:p>
    <w:p>
      <w:pPr>
        <w:pStyle w:val="BookText"/>
        <w:rPr/>
      </w:pPr>
      <w:r>
        <w:rPr>
          <w:rFonts w:ascii="IRNazanin" w:hAnsi="IRNazanin" w:eastAsia="IRNazanin"/>
          <w:color w:val="111111"/>
          <w:sz w:val="28"/>
          <w:sz w:val="28"/>
          <w:szCs w:val="28"/>
          <w:rtl w:val="true"/>
          <w:lang w:bidi="fa-IR"/>
        </w:rPr>
        <w:t>مرآة الانوار و مشکوة الاسرار</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فرانسوی، جوزف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سیاسة الحسینیه</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فرانسوی، فلتن</w:t>
      </w:r>
    </w:p>
    <w:p>
      <w:pPr>
        <w:pStyle w:val="BookText"/>
        <w:rPr/>
      </w:pPr>
      <w:r>
        <w:rPr>
          <w:rFonts w:ascii="IRNazanin" w:hAnsi="IRNazanin" w:eastAsia="IRNazanin"/>
          <w:color w:val="111111"/>
          <w:sz w:val="28"/>
          <w:sz w:val="28"/>
          <w:szCs w:val="28"/>
          <w:rtl w:val="true"/>
          <w:lang w:bidi="fa-IR"/>
        </w:rPr>
        <w:t>تلماک</w:t>
      </w:r>
      <w:r>
        <w:rPr>
          <w:rFonts w:eastAsia="IRNazanin" w:cs="IRNazanin"/>
          <w:color w:val="111111"/>
          <w:sz w:val="28"/>
          <w:szCs w:val="28"/>
          <w:lang w:bidi="fa-IR"/>
        </w:rPr>
        <w:t>67</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فرانسوی، مسیو کرنرل</w:t>
      </w:r>
    </w:p>
    <w:p>
      <w:pPr>
        <w:pStyle w:val="BookText"/>
        <w:rPr/>
      </w:pPr>
      <w:r>
        <w:rPr>
          <w:rFonts w:ascii="IRNazanin" w:hAnsi="IRNazanin" w:eastAsia="IRNazanin"/>
          <w:color w:val="111111"/>
          <w:sz w:val="28"/>
          <w:sz w:val="28"/>
          <w:szCs w:val="28"/>
          <w:rtl w:val="true"/>
          <w:lang w:bidi="fa-IR"/>
        </w:rPr>
        <w:t>وسائل الابتهاج فی حفظ صحة الازدواج</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فراهی،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w:t>
      </w:r>
    </w:p>
    <w:p>
      <w:pPr>
        <w:pStyle w:val="BookText"/>
        <w:rPr/>
      </w:pPr>
      <w:r>
        <w:rPr>
          <w:rFonts w:ascii="IRNazanin" w:hAnsi="IRNazanin" w:eastAsia="IRNazanin"/>
          <w:color w:val="111111"/>
          <w:sz w:val="28"/>
          <w:sz w:val="28"/>
          <w:szCs w:val="28"/>
          <w:rtl w:val="true"/>
          <w:lang w:bidi="fa-IR"/>
        </w:rPr>
        <w:t>نصاب الصبیان</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فراهی هروی، معین‌الدین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w:t>
      </w:r>
    </w:p>
    <w:p>
      <w:pPr>
        <w:pStyle w:val="BookText"/>
        <w:rPr/>
      </w:pPr>
      <w:r>
        <w:rPr>
          <w:rFonts w:ascii="IRNazanin" w:hAnsi="IRNazanin" w:eastAsia="IRNazanin"/>
          <w:color w:val="111111"/>
          <w:sz w:val="28"/>
          <w:sz w:val="28"/>
          <w:szCs w:val="28"/>
          <w:rtl w:val="true"/>
          <w:lang w:bidi="fa-IR"/>
        </w:rPr>
        <w:t>حدائق الحقایق</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فرخی،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فردوسی، ابوالقاسم بن حسن</w:t>
      </w:r>
    </w:p>
    <w:p>
      <w:pPr>
        <w:pStyle w:val="BookText"/>
        <w:rPr/>
      </w:pPr>
      <w:r>
        <w:rPr>
          <w:rFonts w:ascii="IRNazanin" w:hAnsi="IRNazanin" w:eastAsia="IRNazanin"/>
          <w:color w:val="111111"/>
          <w:sz w:val="28"/>
          <w:sz w:val="28"/>
          <w:szCs w:val="28"/>
          <w:rtl w:val="true"/>
          <w:lang w:bidi="fa-IR"/>
        </w:rPr>
        <w:t>شاهنامه</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فرامرز نامه</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یوسف و زلیخا</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فرزدق</w:t>
      </w:r>
    </w:p>
    <w:p>
      <w:pPr>
        <w:pStyle w:val="BookText"/>
        <w:rPr/>
      </w:pPr>
      <w:r>
        <w:rPr>
          <w:rFonts w:ascii="IRNazanin" w:hAnsi="IRNazanin" w:eastAsia="IRNazanin"/>
          <w:color w:val="111111"/>
          <w:sz w:val="28"/>
          <w:sz w:val="28"/>
          <w:szCs w:val="28"/>
          <w:rtl w:val="true"/>
          <w:lang w:bidi="fa-IR"/>
        </w:rPr>
        <w:t xml:space="preserve">قصیده‌ای در مدح حضرت سجاد علیه‌السلام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فرشته استرآبادی، محمدقاسم بن غلامعلی هندوشاه</w:t>
      </w:r>
    </w:p>
    <w:p>
      <w:pPr>
        <w:pStyle w:val="BookText"/>
        <w:rPr/>
      </w:pPr>
      <w:r>
        <w:rPr>
          <w:rFonts w:ascii="IRNazanin" w:hAnsi="IRNazanin" w:eastAsia="IRNazanin"/>
          <w:color w:val="111111"/>
          <w:sz w:val="28"/>
          <w:sz w:val="28"/>
          <w:szCs w:val="28"/>
          <w:rtl w:val="true"/>
          <w:lang w:bidi="fa-IR"/>
        </w:rPr>
        <w:t xml:space="preserve">گلشن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فرشته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فرشته قائنی خراسانی، محمد بن علی‌اکبر</w:t>
      </w:r>
    </w:p>
    <w:p>
      <w:pPr>
        <w:pStyle w:val="BookText"/>
        <w:rPr/>
      </w:pPr>
      <w:r>
        <w:rPr>
          <w:rFonts w:ascii="IRNazanin" w:hAnsi="IRNazanin" w:eastAsia="IRNazanin"/>
          <w:color w:val="111111"/>
          <w:sz w:val="28"/>
          <w:sz w:val="28"/>
          <w:szCs w:val="28"/>
          <w:rtl w:val="true"/>
          <w:lang w:bidi="fa-IR"/>
        </w:rPr>
        <w:t>ماتمکده</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فرصت شیرازی، محمدنصیر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فرصة‌الدوله</w:t>
      </w:r>
    </w:p>
    <w:p>
      <w:pPr>
        <w:pStyle w:val="BookText"/>
        <w:rPr/>
      </w:pPr>
      <w:r>
        <w:rPr>
          <w:rFonts w:ascii="IRNazanin" w:hAnsi="IRNazanin" w:eastAsia="IRNazanin"/>
          <w:color w:val="111111"/>
          <w:sz w:val="28"/>
          <w:sz w:val="28"/>
          <w:szCs w:val="28"/>
          <w:rtl w:val="true"/>
          <w:lang w:bidi="fa-IR"/>
        </w:rPr>
        <w:t>آثار عجم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اشکال المیزان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بحور الالحان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مختصر جغرافی هندوستان</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نحو و صرف خط آریا</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فرهاد میرزا، اعتمادالدوله</w:t>
      </w:r>
    </w:p>
    <w:p>
      <w:pPr>
        <w:pStyle w:val="BookText"/>
        <w:rPr/>
      </w:pPr>
      <w:r>
        <w:rPr>
          <w:rFonts w:ascii="IRNazanin" w:hAnsi="IRNazanin" w:eastAsia="IRNazanin"/>
          <w:color w:val="111111"/>
          <w:sz w:val="28"/>
          <w:sz w:val="28"/>
          <w:szCs w:val="28"/>
          <w:rtl w:val="true"/>
          <w:lang w:bidi="fa-IR"/>
        </w:rPr>
        <w:t>جام جم در جغرافیای عمومی عالم</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فرهومند، علی</w:t>
      </w:r>
    </w:p>
    <w:p>
      <w:pPr>
        <w:pStyle w:val="BookText"/>
        <w:rPr/>
      </w:pPr>
      <w:r>
        <w:rPr>
          <w:rFonts w:ascii="IRNazanin" w:hAnsi="IRNazanin" w:eastAsia="IRNazanin"/>
          <w:color w:val="111111"/>
          <w:sz w:val="28"/>
          <w:sz w:val="28"/>
          <w:szCs w:val="28"/>
          <w:rtl w:val="true"/>
          <w:lang w:bidi="fa-IR"/>
        </w:rPr>
        <w:t>احسن المراسلات و المحاسبات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فروغی، محمدحسن ادیب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 الملک</w:t>
      </w:r>
    </w:p>
    <w:p>
      <w:pPr>
        <w:pStyle w:val="BookText"/>
        <w:rPr/>
      </w:pPr>
      <w:r>
        <w:rPr>
          <w:rFonts w:ascii="IRNazanin" w:hAnsi="IRNazanin" w:eastAsia="IRNazanin"/>
          <w:color w:val="111111"/>
          <w:sz w:val="28"/>
          <w:sz w:val="28"/>
          <w:szCs w:val="28"/>
          <w:rtl w:val="true"/>
          <w:lang w:bidi="fa-IR"/>
        </w:rPr>
        <w:t>تاریخ سلاطین ساسانی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فروغی،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علم بدیع</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غرایب زمین و عجایب آسمان</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لغات گلستان</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فروغی،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w:t>
      </w:r>
    </w:p>
    <w:p>
      <w:pPr>
        <w:pStyle w:val="BookText"/>
        <w:rPr/>
      </w:pPr>
      <w:r>
        <w:rPr>
          <w:rFonts w:ascii="IRNazanin" w:hAnsi="IRNazanin" w:eastAsia="IRNazanin"/>
          <w:color w:val="111111"/>
          <w:sz w:val="28"/>
          <w:sz w:val="28"/>
          <w:szCs w:val="28"/>
          <w:rtl w:val="true"/>
          <w:lang w:bidi="fa-IR"/>
        </w:rPr>
        <w:t>تاریخ اسکندر کبیر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تاریخ مختصر ایران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حقوق اساسی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فروغی بسطامی، عباس</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فریز هندی،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الواعظین</w:t>
      </w:r>
    </w:p>
    <w:p>
      <w:pPr>
        <w:pStyle w:val="BookText"/>
        <w:rPr/>
      </w:pPr>
      <w:r>
        <w:rPr>
          <w:rFonts w:ascii="IRNazanin" w:hAnsi="IRNazanin" w:eastAsia="IRNazanin"/>
          <w:color w:val="111111"/>
          <w:sz w:val="28"/>
          <w:sz w:val="28"/>
          <w:szCs w:val="28"/>
          <w:rtl w:val="true"/>
          <w:lang w:bidi="fa-IR"/>
        </w:rPr>
        <w:t>ذخیرة المعاد فی المواعظ و النصایح للعباد</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فزونی استرآبادی، محمود</w:t>
      </w:r>
    </w:p>
    <w:p>
      <w:pPr>
        <w:pStyle w:val="BookText"/>
        <w:rPr/>
      </w:pPr>
      <w:r>
        <w:rPr>
          <w:rFonts w:ascii="IRNazanin" w:hAnsi="IRNazanin" w:eastAsia="IRNazanin"/>
          <w:color w:val="111111"/>
          <w:sz w:val="28"/>
          <w:sz w:val="28"/>
          <w:szCs w:val="28"/>
          <w:rtl w:val="true"/>
          <w:lang w:bidi="fa-IR"/>
        </w:rPr>
        <w:t>بحیره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فسایی شیرازی، حسن بن حسن حسینی</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فارسنامه ناصری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فسایی،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فسایی</w:t>
      </w:r>
    </w:p>
    <w:p>
      <w:pPr>
        <w:pStyle w:val="BookText"/>
        <w:rPr/>
      </w:pPr>
      <w:r>
        <w:rPr>
          <w:rFonts w:ascii="IRNazanin" w:hAnsi="IRNazanin" w:eastAsia="IRNazanin"/>
          <w:color w:val="111111"/>
          <w:sz w:val="28"/>
          <w:sz w:val="28"/>
          <w:szCs w:val="28"/>
          <w:rtl w:val="true"/>
          <w:lang w:bidi="fa-IR"/>
        </w:rPr>
        <w:t>فشارکی اصفهانی، محمدباقر بن جعفر</w:t>
      </w:r>
    </w:p>
    <w:p>
      <w:pPr>
        <w:pStyle w:val="BookText"/>
        <w:rPr/>
      </w:pPr>
      <w:r>
        <w:rPr>
          <w:rFonts w:ascii="IRNazanin" w:hAnsi="IRNazanin" w:eastAsia="IRNazanin"/>
          <w:color w:val="111111"/>
          <w:sz w:val="28"/>
          <w:sz w:val="28"/>
          <w:szCs w:val="28"/>
          <w:rtl w:val="true"/>
          <w:lang w:bidi="fa-IR"/>
        </w:rPr>
        <w:t>العشریة</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عنوان الکلام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فضل‌الله بن شمس‌الدین حکیم الهی</w:t>
      </w:r>
    </w:p>
    <w:p>
      <w:pPr>
        <w:pStyle w:val="BookText"/>
        <w:rPr/>
      </w:pPr>
      <w:r>
        <w:rPr>
          <w:rFonts w:ascii="IRNazanin" w:hAnsi="IRNazanin" w:eastAsia="IRNazanin"/>
          <w:color w:val="111111"/>
          <w:sz w:val="28"/>
          <w:sz w:val="28"/>
          <w:szCs w:val="28"/>
          <w:rtl w:val="true"/>
          <w:lang w:bidi="fa-IR"/>
        </w:rPr>
        <w:t>عین الغزال فی فهرس اسماء الرجال</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فقیر شیرازی، علی اصطهباناتی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فقیه ایمانی، محمدباقر</w:t>
      </w:r>
    </w:p>
    <w:p>
      <w:pPr>
        <w:pStyle w:val="BookText"/>
        <w:rPr/>
      </w:pPr>
      <w:r>
        <w:rPr>
          <w:rFonts w:ascii="IRNazanin" w:hAnsi="IRNazanin" w:eastAsia="IRNazanin"/>
          <w:color w:val="111111"/>
          <w:sz w:val="28"/>
          <w:sz w:val="28"/>
          <w:szCs w:val="28"/>
          <w:rtl w:val="true"/>
          <w:lang w:bidi="fa-IR"/>
        </w:rPr>
        <w:t>فوز اکبر بولایة حجة‌الله اکبر</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فقیه تبریزی، محمدعلی بن محمود</w:t>
      </w:r>
    </w:p>
    <w:p>
      <w:pPr>
        <w:pStyle w:val="BookText"/>
        <w:rPr/>
      </w:pPr>
      <w:r>
        <w:rPr>
          <w:rFonts w:ascii="IRNazanin" w:hAnsi="IRNazanin" w:eastAsia="IRNazanin"/>
          <w:color w:val="111111"/>
          <w:sz w:val="28"/>
          <w:sz w:val="28"/>
          <w:szCs w:val="28"/>
          <w:rtl w:val="true"/>
          <w:lang w:bidi="fa-IR"/>
        </w:rPr>
        <w:t>بحرالجواهر لذخر یوم الآخر</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نفایس الجواهر لذخر یوم الآخر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فهمی اقشهری، حسن</w:t>
      </w:r>
    </w:p>
    <w:p>
      <w:pPr>
        <w:pStyle w:val="BookText"/>
        <w:rPr/>
      </w:pPr>
      <w:r>
        <w:rPr>
          <w:rFonts w:ascii="IRNazanin" w:hAnsi="IRNazanin" w:eastAsia="IRNazanin"/>
          <w:color w:val="111111"/>
          <w:sz w:val="28"/>
          <w:sz w:val="28"/>
          <w:szCs w:val="28"/>
          <w:rtl w:val="true"/>
          <w:lang w:bidi="fa-IR"/>
        </w:rPr>
        <w:t>رسائل</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الریاض الخاقانیة</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فدایی اصفهانی،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w:t>
      </w:r>
    </w:p>
    <w:p>
      <w:pPr>
        <w:pStyle w:val="BookText"/>
        <w:rPr/>
      </w:pPr>
      <w:r>
        <w:rPr>
          <w:rFonts w:ascii="IRNazanin" w:hAnsi="IRNazanin" w:eastAsia="IRNazanin"/>
          <w:color w:val="111111"/>
          <w:sz w:val="28"/>
          <w:sz w:val="28"/>
          <w:szCs w:val="28"/>
          <w:rtl w:val="true"/>
          <w:lang w:bidi="fa-IR"/>
        </w:rPr>
        <w:t>داستان ترکتازان هند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لاهیجی،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w:t>
      </w:r>
    </w:p>
    <w:p>
      <w:pPr>
        <w:pStyle w:val="BookText"/>
        <w:rPr/>
      </w:pPr>
      <w:r>
        <w:rPr>
          <w:rFonts w:ascii="IRNazanin" w:hAnsi="IRNazanin" w:eastAsia="IRNazanin"/>
          <w:color w:val="111111"/>
          <w:sz w:val="28"/>
          <w:sz w:val="28"/>
          <w:szCs w:val="28"/>
          <w:rtl w:val="true"/>
          <w:lang w:bidi="fa-IR"/>
        </w:rPr>
        <w:t>سرمایه ایمان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فیروزآبادی شیرازی، مجدالدین</w:t>
      </w:r>
    </w:p>
    <w:p>
      <w:pPr>
        <w:pStyle w:val="BookText"/>
        <w:rPr/>
      </w:pP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فیروز بن ملا کاووس شیروانی بهی کیش</w:t>
      </w:r>
    </w:p>
    <w:p>
      <w:pPr>
        <w:pStyle w:val="BookText"/>
        <w:rPr/>
      </w:pPr>
      <w:r>
        <w:rPr>
          <w:rFonts w:ascii="IRNazanin" w:hAnsi="IRNazanin" w:eastAsia="IRNazanin"/>
          <w:color w:val="111111"/>
          <w:sz w:val="28"/>
          <w:sz w:val="28"/>
          <w:szCs w:val="28"/>
          <w:rtl w:val="true"/>
          <w:lang w:bidi="fa-IR"/>
        </w:rPr>
        <w:t>دساتیر آسمانی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فیروز، محمدحسین بن فضل‌الله بیگدلی شاهسون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فیض کاشانی، محسن بن مرتضی</w:t>
      </w:r>
    </w:p>
    <w:p>
      <w:pPr>
        <w:pStyle w:val="BookText"/>
        <w:rPr/>
      </w:pPr>
      <w:r>
        <w:rPr>
          <w:rFonts w:ascii="IRNazanin" w:hAnsi="IRNazanin" w:eastAsia="IRNazanin"/>
          <w:color w:val="111111"/>
          <w:sz w:val="28"/>
          <w:sz w:val="28"/>
          <w:szCs w:val="28"/>
          <w:rtl w:val="true"/>
          <w:lang w:bidi="fa-IR"/>
        </w:rPr>
        <w:t>الاصفی</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ترجمة الصلوة</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الوافی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شرح الصحیفة السجادیة</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الصافی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علم الیقین فی اصول الدین</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الکلمات الطریفة فی منشأ اختلاف الامة المرحومة</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کلمات مکنونه</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محجة البیضاء فی احیاء الاحیاء</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مرآة الاخوة</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منهاج النجاة</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النخبة الفیضیة فی احکام الشرعیة</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433</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فیلکس میندر</w:t>
      </w:r>
    </w:p>
    <w:p>
      <w:pPr>
        <w:pStyle w:val="BookText"/>
        <w:rPr/>
      </w:pPr>
      <w:r>
        <w:rPr>
          <w:rFonts w:ascii="IRNazanin" w:hAnsi="IRNazanin" w:eastAsia="IRNazanin"/>
          <w:color w:val="111111"/>
          <w:sz w:val="28"/>
          <w:sz w:val="28"/>
          <w:szCs w:val="28"/>
          <w:rtl w:val="true"/>
          <w:lang w:bidi="fa-IR"/>
        </w:rPr>
        <w:t>خانم انگلیسی در شورش هند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فیومی،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w:t>
      </w:r>
    </w:p>
    <w:p>
      <w:pPr>
        <w:pStyle w:val="BookText"/>
        <w:rPr/>
      </w:pPr>
      <w:r>
        <w:rPr>
          <w:rFonts w:ascii="IRNazanin" w:hAnsi="IRNazanin" w:eastAsia="IRNazanin"/>
          <w:color w:val="111111"/>
          <w:sz w:val="28"/>
          <w:sz w:val="28"/>
          <w:szCs w:val="28"/>
          <w:rtl w:val="true"/>
          <w:lang w:bidi="fa-IR"/>
        </w:rPr>
        <w:t>مصباح المنیر فی غریب الشرح الکبیر</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قاآنی، حبیب‌الله</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قاآنی، حکیم</w:t>
      </w:r>
    </w:p>
    <w:p>
      <w:pPr>
        <w:pStyle w:val="BookText"/>
        <w:rPr/>
      </w:pPr>
      <w:r>
        <w:rPr>
          <w:rFonts w:ascii="IRNazanin" w:hAnsi="IRNazanin" w:eastAsia="IRNazanin"/>
          <w:color w:val="111111"/>
          <w:sz w:val="28"/>
          <w:sz w:val="28"/>
          <w:szCs w:val="28"/>
          <w:rtl w:val="true"/>
          <w:lang w:bidi="fa-IR"/>
        </w:rPr>
        <w:t>پریشان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قائم مقام فراهانی، ابوالقاسم</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منشآت</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قابوس بن اسکندر وشمگیر، امیر عنصر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شمس‌المعالی</w:t>
      </w:r>
    </w:p>
    <w:p>
      <w:pPr>
        <w:pStyle w:val="BookText"/>
        <w:rPr/>
      </w:pPr>
      <w:r>
        <w:rPr>
          <w:rFonts w:ascii="IRNazanin" w:hAnsi="IRNazanin" w:eastAsia="IRNazanin"/>
          <w:color w:val="111111"/>
          <w:sz w:val="28"/>
          <w:sz w:val="28"/>
          <w:szCs w:val="28"/>
          <w:rtl w:val="true"/>
          <w:lang w:bidi="fa-IR"/>
        </w:rPr>
        <w:t>قابوسنامه</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قاجار،فرهاد میرزا بن‌عباس‌میرزا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معتمدالدولة</w:t>
      </w:r>
    </w:p>
    <w:p>
      <w:pPr>
        <w:pStyle w:val="BookText"/>
        <w:rPr/>
      </w:pPr>
      <w:r>
        <w:rPr>
          <w:rFonts w:ascii="IRNazanin" w:hAnsi="IRNazanin" w:eastAsia="IRNazanin"/>
          <w:color w:val="111111"/>
          <w:sz w:val="28"/>
          <w:sz w:val="28"/>
          <w:szCs w:val="28"/>
          <w:rtl w:val="true"/>
          <w:lang w:bidi="fa-IR"/>
        </w:rPr>
        <w:t>زنبیل</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قمقام زخّار و صمصام بتّار</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کنزالحساب</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منشآت</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هدایة السبیل و کفایة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مکه و مدینه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قاجار، محمدباقر فرزند بیگلر بیگی</w:t>
      </w:r>
    </w:p>
    <w:p>
      <w:pPr>
        <w:pStyle w:val="BookText"/>
        <w:rPr/>
      </w:pPr>
      <w:r>
        <w:rPr>
          <w:rFonts w:ascii="IRNazanin" w:hAnsi="IRNazanin" w:eastAsia="IRNazanin"/>
          <w:color w:val="111111"/>
          <w:sz w:val="28"/>
          <w:sz w:val="28"/>
          <w:szCs w:val="28"/>
          <w:rtl w:val="true"/>
          <w:lang w:bidi="fa-IR"/>
        </w:rPr>
        <w:t>فوائد الصبیان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قادیانی، محمود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بشیرالدین</w:t>
      </w:r>
    </w:p>
    <w:p>
      <w:pPr>
        <w:pStyle w:val="BookText"/>
        <w:rPr/>
      </w:pP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الامیر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قارپوزآبادی زنجانی، علی بن گل‌محمد</w:t>
      </w:r>
    </w:p>
    <w:p>
      <w:pPr>
        <w:pStyle w:val="BookText"/>
        <w:rPr/>
      </w:pPr>
      <w:r>
        <w:rPr>
          <w:rFonts w:ascii="IRNazanin" w:hAnsi="IRNazanin" w:eastAsia="IRNazanin"/>
          <w:color w:val="111111"/>
          <w:sz w:val="28"/>
          <w:sz w:val="28"/>
          <w:szCs w:val="28"/>
          <w:rtl w:val="true"/>
          <w:lang w:bidi="fa-IR"/>
        </w:rPr>
        <w:t>صیغ العقود</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معدن الاسرار</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نظام الفرائد فی شرح القواعد</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قاری خراسانی، ابوالقاسم</w:t>
      </w:r>
    </w:p>
    <w:p>
      <w:pPr>
        <w:pStyle w:val="BookText"/>
        <w:rPr/>
      </w:pPr>
      <w:r>
        <w:rPr>
          <w:rFonts w:ascii="IRNazanin" w:hAnsi="IRNazanin" w:eastAsia="IRNazanin"/>
          <w:color w:val="111111"/>
          <w:sz w:val="28"/>
          <w:sz w:val="28"/>
          <w:szCs w:val="28"/>
          <w:rtl w:val="true"/>
          <w:lang w:bidi="fa-IR"/>
        </w:rPr>
        <w:t>نظم اللآلی</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قاضی تهرانی، رضا</w:t>
      </w:r>
    </w:p>
    <w:p>
      <w:pPr>
        <w:pStyle w:val="BookText"/>
        <w:rPr/>
      </w:pP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قاضی سعید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محمد سعید</w:t>
      </w:r>
    </w:p>
    <w:p>
      <w:pPr>
        <w:pStyle w:val="BookText"/>
        <w:rPr/>
      </w:pPr>
      <w:r>
        <w:rPr>
          <w:rFonts w:ascii="IRNazanin" w:hAnsi="IRNazanin" w:eastAsia="IRNazanin"/>
          <w:color w:val="111111"/>
          <w:sz w:val="28"/>
          <w:sz w:val="28"/>
          <w:szCs w:val="28"/>
          <w:rtl w:val="true"/>
          <w:lang w:bidi="fa-IR"/>
        </w:rPr>
        <w:t>قاضی‌زاده رومی، موسی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w:t>
      </w:r>
    </w:p>
    <w:p>
      <w:pPr>
        <w:pStyle w:val="BookText"/>
        <w:rPr/>
      </w:pPr>
      <w:r>
        <w:rPr>
          <w:rFonts w:ascii="IRNazanin" w:hAnsi="IRNazanin" w:eastAsia="IRNazanin"/>
          <w:color w:val="111111"/>
          <w:sz w:val="28"/>
          <w:sz w:val="28"/>
          <w:szCs w:val="28"/>
          <w:rtl w:val="true"/>
          <w:lang w:bidi="fa-IR"/>
        </w:rPr>
        <w:t xml:space="preserve">شرح الملخص فی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چغمینی</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قاینی، محمد بن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قاینی،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قائنی خراسانی</w:t>
      </w:r>
    </w:p>
    <w:p>
      <w:pPr>
        <w:pStyle w:val="BookText"/>
        <w:rPr/>
      </w:pPr>
      <w:r>
        <w:rPr>
          <w:rFonts w:ascii="IRNazanin" w:hAnsi="IRNazanin" w:eastAsia="IRNazanin"/>
          <w:color w:val="111111"/>
          <w:sz w:val="28"/>
          <w:sz w:val="28"/>
          <w:szCs w:val="28"/>
          <w:rtl w:val="true"/>
          <w:lang w:bidi="fa-IR"/>
        </w:rPr>
        <w:t>قاینی، محمدباقر بن حسن</w:t>
      </w:r>
    </w:p>
    <w:p>
      <w:pPr>
        <w:pStyle w:val="BookText"/>
        <w:rPr/>
      </w:pPr>
      <w:r>
        <w:rPr>
          <w:rFonts w:ascii="IRNazanin" w:hAnsi="IRNazanin" w:eastAsia="IRNazanin"/>
          <w:color w:val="111111"/>
          <w:sz w:val="28"/>
          <w:sz w:val="28"/>
          <w:szCs w:val="28"/>
          <w:rtl w:val="true"/>
          <w:lang w:bidi="fa-IR"/>
        </w:rPr>
        <w:t>اکفاء المکائد و اصلاح المفاسد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قاینی، محمدصالح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قاینی</w:t>
      </w:r>
    </w:p>
    <w:p>
      <w:pPr>
        <w:pStyle w:val="BookText"/>
        <w:rPr/>
      </w:pPr>
      <w:r>
        <w:rPr>
          <w:rFonts w:ascii="IRNazanin" w:hAnsi="IRNazanin" w:eastAsia="IRNazanin"/>
          <w:color w:val="111111"/>
          <w:sz w:val="28"/>
          <w:sz w:val="28"/>
          <w:szCs w:val="28"/>
          <w:rtl w:val="true"/>
          <w:lang w:bidi="fa-IR"/>
        </w:rPr>
        <w:t>قبلی خویی، محمد بن عبدالصبور</w:t>
      </w:r>
    </w:p>
    <w:p>
      <w:pPr>
        <w:pStyle w:val="BookText"/>
        <w:rPr/>
      </w:pPr>
      <w:r>
        <w:rPr>
          <w:rFonts w:ascii="IRNazanin" w:hAnsi="IRNazanin" w:eastAsia="IRNazanin"/>
          <w:color w:val="111111"/>
          <w:sz w:val="28"/>
          <w:sz w:val="28"/>
          <w:szCs w:val="28"/>
          <w:rtl w:val="true"/>
          <w:lang w:bidi="fa-IR"/>
        </w:rPr>
        <w:t>تعلیم‌نامه در عمل آبله زدن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قدرت، محمدقدرت‌الله خان گوپا موی</w:t>
      </w:r>
    </w:p>
    <w:p>
      <w:pPr>
        <w:pStyle w:val="BookText"/>
        <w:rPr/>
      </w:pPr>
      <w:r>
        <w:rPr>
          <w:rFonts w:ascii="IRNazanin" w:hAnsi="IRNazanin" w:eastAsia="IRNazanin"/>
          <w:color w:val="111111"/>
          <w:sz w:val="28"/>
          <w:sz w:val="28"/>
          <w:szCs w:val="28"/>
          <w:rtl w:val="true"/>
          <w:lang w:bidi="fa-IR"/>
        </w:rPr>
        <w:t>نتایج الافکار</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قدرت قمی، حسن بن عزیز رضوی</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نهایة المأمول فی شرح کفایة الاصول</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قراباغی،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جوانشیر قراباغی</w:t>
      </w:r>
    </w:p>
    <w:p>
      <w:pPr>
        <w:pStyle w:val="BookText"/>
        <w:rPr/>
      </w:pPr>
      <w:r>
        <w:rPr>
          <w:rFonts w:ascii="IRNazanin" w:hAnsi="IRNazanin" w:eastAsia="IRNazanin"/>
          <w:color w:val="111111"/>
          <w:sz w:val="28"/>
          <w:sz w:val="28"/>
          <w:szCs w:val="28"/>
          <w:rtl w:val="true"/>
          <w:lang w:bidi="fa-IR"/>
        </w:rPr>
        <w:t xml:space="preserve">قراجه داغی،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نباتی قراجه‌داغی</w:t>
      </w:r>
    </w:p>
    <w:p>
      <w:pPr>
        <w:pStyle w:val="BookText"/>
        <w:rPr/>
      </w:pPr>
      <w:r>
        <w:rPr>
          <w:rFonts w:ascii="IRNazanin" w:hAnsi="IRNazanin" w:eastAsia="IRNazanin"/>
          <w:color w:val="111111"/>
          <w:sz w:val="28"/>
          <w:sz w:val="28"/>
          <w:szCs w:val="28"/>
          <w:rtl w:val="true"/>
          <w:lang w:bidi="fa-IR"/>
        </w:rPr>
        <w:t>قراجه داغی، محمدعلی بن احمد انصار</w:t>
      </w:r>
    </w:p>
    <w:p>
      <w:pPr>
        <w:pStyle w:val="BookText"/>
        <w:rPr/>
      </w:pPr>
      <w:r>
        <w:rPr>
          <w:rFonts w:ascii="IRNazanin" w:hAnsi="IRNazanin" w:eastAsia="IRNazanin"/>
          <w:color w:val="111111"/>
          <w:sz w:val="28"/>
          <w:sz w:val="28"/>
          <w:szCs w:val="28"/>
          <w:rtl w:val="true"/>
          <w:lang w:bidi="fa-IR"/>
        </w:rPr>
        <w:t xml:space="preserve">شرح الاربعین فی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قراجه داغی تبریزی، صادق بن محمدعلی</w:t>
      </w:r>
    </w:p>
    <w:p>
      <w:pPr>
        <w:pStyle w:val="BookText"/>
        <w:rPr/>
      </w:pPr>
      <w:r>
        <w:rPr>
          <w:rFonts w:ascii="IRNazanin" w:hAnsi="IRNazanin" w:eastAsia="IRNazanin"/>
          <w:color w:val="111111"/>
          <w:sz w:val="28"/>
          <w:sz w:val="28"/>
          <w:szCs w:val="28"/>
          <w:rtl w:val="true"/>
          <w:lang w:bidi="fa-IR"/>
        </w:rPr>
        <w:t xml:space="preserve">المقالات الغریة فی تحقیق المباحث الاصولیة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قراجه داغی تبریزی، محمدرضا</w:t>
      </w:r>
    </w:p>
    <w:p>
      <w:pPr>
        <w:pStyle w:val="BookText"/>
        <w:rPr/>
      </w:pPr>
      <w:r>
        <w:rPr>
          <w:rFonts w:ascii="IRNazanin" w:hAnsi="IRNazanin" w:eastAsia="IRNazanin"/>
          <w:color w:val="111111"/>
          <w:sz w:val="28"/>
          <w:sz w:val="28"/>
          <w:szCs w:val="28"/>
          <w:rtl w:val="true"/>
          <w:lang w:bidi="fa-IR"/>
        </w:rPr>
        <w:t>شرح قصیده حمیری</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قراجه داغی کردشتی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قراجه داغی</w:t>
      </w:r>
    </w:p>
    <w:p>
      <w:pPr>
        <w:pStyle w:val="BookText"/>
        <w:rPr/>
      </w:pPr>
      <w:r>
        <w:rPr>
          <w:rFonts w:ascii="IRNazanin" w:hAnsi="IRNazanin" w:eastAsia="IRNazanin"/>
          <w:color w:val="111111"/>
          <w:sz w:val="28"/>
          <w:sz w:val="28"/>
          <w:szCs w:val="28"/>
          <w:rtl w:val="true"/>
          <w:lang w:bidi="fa-IR"/>
        </w:rPr>
        <w:t>قرشی جمالی، 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الصراح من الصحاح</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قریب گرگانی، عبدالعظیم خان</w:t>
      </w:r>
    </w:p>
    <w:p>
      <w:pPr>
        <w:pStyle w:val="BookText"/>
        <w:rPr/>
      </w:pPr>
      <w:r>
        <w:rPr>
          <w:rFonts w:ascii="IRNazanin" w:hAnsi="IRNazanin" w:eastAsia="IRNazanin"/>
          <w:color w:val="111111"/>
          <w:sz w:val="28"/>
          <w:sz w:val="28"/>
          <w:szCs w:val="28"/>
          <w:rtl w:val="true"/>
          <w:lang w:bidi="fa-IR"/>
        </w:rPr>
        <w:t>فرائد الادب</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کتاب الاملاء</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قره باغی نجفی، اسماعیل بن محمدجواد</w:t>
      </w:r>
    </w:p>
    <w:p>
      <w:pPr>
        <w:pStyle w:val="BookText"/>
        <w:rPr/>
      </w:pPr>
      <w:r>
        <w:rPr>
          <w:rFonts w:ascii="IRNazanin" w:hAnsi="IRNazanin" w:eastAsia="IRNazanin"/>
          <w:color w:val="111111"/>
          <w:sz w:val="28"/>
          <w:sz w:val="28"/>
          <w:szCs w:val="28"/>
          <w:rtl w:val="true"/>
          <w:lang w:bidi="fa-IR"/>
        </w:rPr>
        <w:t>مشکوة المسلمین فی اثبات نبوة خاتم النبیین و رسالة سیدالمرسلین</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قزوینی، ابراهیم بن محمدباقر موسوی</w:t>
      </w:r>
    </w:p>
    <w:p>
      <w:pPr>
        <w:pStyle w:val="BookText"/>
        <w:rPr/>
      </w:pPr>
      <w:r>
        <w:rPr>
          <w:rFonts w:ascii="IRNazanin" w:hAnsi="IRNazanin" w:eastAsia="IRNazanin"/>
          <w:color w:val="111111"/>
          <w:sz w:val="28"/>
          <w:sz w:val="28"/>
          <w:szCs w:val="28"/>
          <w:rtl w:val="true"/>
          <w:lang w:bidi="fa-IR"/>
        </w:rPr>
        <w:t>ضوابط الاصول</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قزوینی،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قزوینی</w:t>
      </w:r>
    </w:p>
    <w:p>
      <w:pPr>
        <w:pStyle w:val="BookText"/>
        <w:rPr/>
      </w:pPr>
      <w:r>
        <w:rPr>
          <w:rFonts w:ascii="IRNazanin" w:hAnsi="IRNazanin" w:eastAsia="IRNazanin"/>
          <w:color w:val="111111"/>
          <w:sz w:val="28"/>
          <w:sz w:val="28"/>
          <w:szCs w:val="28"/>
          <w:rtl w:val="true"/>
          <w:lang w:bidi="fa-IR"/>
        </w:rPr>
        <w:t>قزوینی، حاجی بابا</w:t>
      </w:r>
    </w:p>
    <w:p>
      <w:pPr>
        <w:pStyle w:val="BookText"/>
        <w:rPr/>
      </w:pPr>
      <w:r>
        <w:rPr>
          <w:rFonts w:ascii="IRNazanin" w:hAnsi="IRNazanin" w:eastAsia="IRNazanin"/>
          <w:color w:val="111111"/>
          <w:sz w:val="28"/>
          <w:sz w:val="28"/>
          <w:szCs w:val="28"/>
          <w:rtl w:val="true"/>
          <w:lang w:bidi="fa-IR"/>
        </w:rPr>
        <w:t>المشکول</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قزوینی، حسین</w:t>
      </w:r>
    </w:p>
    <w:p>
      <w:pPr>
        <w:pStyle w:val="BookText"/>
        <w:rPr/>
      </w:pPr>
      <w:r>
        <w:rPr>
          <w:rFonts w:ascii="IRNazanin" w:hAnsi="IRNazanin" w:eastAsia="IRNazanin"/>
          <w:color w:val="111111"/>
          <w:sz w:val="28"/>
          <w:sz w:val="28"/>
          <w:szCs w:val="28"/>
          <w:rtl w:val="true"/>
          <w:lang w:bidi="fa-IR"/>
        </w:rPr>
        <w:t>سیاست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این‌جهان‌به‌جهان آینده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قزوینی، زکریا بن محمد</w:t>
      </w:r>
    </w:p>
    <w:p>
      <w:pPr>
        <w:pStyle w:val="BookText"/>
        <w:rPr/>
      </w:pPr>
      <w:r>
        <w:rPr>
          <w:rFonts w:ascii="IRNazanin" w:hAnsi="IRNazanin" w:eastAsia="IRNazanin"/>
          <w:color w:val="111111"/>
          <w:sz w:val="28"/>
          <w:sz w:val="28"/>
          <w:szCs w:val="28"/>
          <w:rtl w:val="true"/>
          <w:lang w:bidi="fa-IR"/>
        </w:rPr>
        <w:t>عجایب‌المخلوقات و غرائب‌الموجودات</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قزوینی، شرف‌الدین ابوالفضل فضل‌الله راجی حسین</w:t>
      </w:r>
    </w:p>
    <w:p>
      <w:pPr>
        <w:pStyle w:val="BookText"/>
        <w:rPr/>
      </w:pPr>
      <w:r>
        <w:rPr>
          <w:rFonts w:ascii="IRNazanin" w:hAnsi="IRNazanin" w:eastAsia="IRNazanin"/>
          <w:color w:val="111111"/>
          <w:sz w:val="28"/>
          <w:sz w:val="28"/>
          <w:szCs w:val="28"/>
          <w:rtl w:val="true"/>
          <w:lang w:bidi="fa-IR"/>
        </w:rPr>
        <w:t xml:space="preserve">المعجم فی آثار ملوک‌العجم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معجم‌التواریخ</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قزوینی، صدرالدین</w:t>
      </w:r>
    </w:p>
    <w:p>
      <w:pPr>
        <w:pStyle w:val="BookText"/>
        <w:rPr/>
      </w:pPr>
      <w:r>
        <w:rPr>
          <w:rFonts w:ascii="IRNazanin" w:hAnsi="IRNazanin" w:eastAsia="IRNazanin"/>
          <w:color w:val="111111"/>
          <w:sz w:val="28"/>
          <w:sz w:val="28"/>
          <w:szCs w:val="28"/>
          <w:rtl w:val="true"/>
          <w:lang w:bidi="fa-IR"/>
        </w:rPr>
        <w:t>ریاض القدس و حدائق الانس</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قزوینی، عباسعلی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قزوینی</w:t>
      </w:r>
    </w:p>
    <w:p>
      <w:pPr>
        <w:pStyle w:val="BookText"/>
        <w:rPr/>
      </w:pPr>
      <w:r>
        <w:rPr>
          <w:rFonts w:ascii="IRNazanin" w:hAnsi="IRNazanin" w:eastAsia="IRNazanin"/>
          <w:color w:val="111111"/>
          <w:sz w:val="28"/>
          <w:sz w:val="28"/>
          <w:szCs w:val="28"/>
          <w:rtl w:val="true"/>
          <w:lang w:bidi="fa-IR"/>
        </w:rPr>
        <w:t>قزوینی، علی بن اسماعیل موسوی</w:t>
      </w:r>
    </w:p>
    <w:p>
      <w:pPr>
        <w:pStyle w:val="BookText"/>
        <w:rPr/>
      </w:pPr>
      <w:r>
        <w:rPr>
          <w:rFonts w:ascii="IRNazanin" w:hAnsi="IRNazanin" w:eastAsia="IRNazanin"/>
          <w:color w:val="111111"/>
          <w:sz w:val="28"/>
          <w:sz w:val="28"/>
          <w:szCs w:val="28"/>
          <w:rtl w:val="true"/>
          <w:lang w:bidi="fa-IR"/>
        </w:rPr>
        <w:t>رساله عملیه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قزوینی، علی مجتهد</w:t>
      </w:r>
    </w:p>
    <w:p>
      <w:pPr>
        <w:pStyle w:val="BookText"/>
        <w:rPr/>
      </w:pPr>
      <w:r>
        <w:rPr>
          <w:rFonts w:ascii="IRNazanin" w:hAnsi="IRNazanin" w:eastAsia="IRNazanin"/>
          <w:color w:val="111111"/>
          <w:sz w:val="28"/>
          <w:sz w:val="28"/>
          <w:szCs w:val="28"/>
          <w:rtl w:val="true"/>
          <w:lang w:bidi="fa-IR"/>
        </w:rPr>
        <w:t>حاشیة قوانین الاصول</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قزوینی،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w:t>
      </w:r>
    </w:p>
    <w:p>
      <w:pPr>
        <w:pStyle w:val="BookText"/>
        <w:rPr/>
      </w:pPr>
      <w:r>
        <w:rPr>
          <w:rFonts w:ascii="IRNazanin" w:hAnsi="IRNazanin" w:eastAsia="IRNazanin"/>
          <w:color w:val="111111"/>
          <w:sz w:val="28"/>
          <w:sz w:val="28"/>
          <w:szCs w:val="28"/>
          <w:rtl w:val="true"/>
          <w:lang w:bidi="fa-IR"/>
        </w:rPr>
        <w:t>انیس العهد و مونس اللحد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قزوینی، محمدباقر</w:t>
      </w:r>
    </w:p>
    <w:p>
      <w:pPr>
        <w:pStyle w:val="BookText"/>
        <w:rPr/>
      </w:pPr>
      <w:r>
        <w:rPr>
          <w:rFonts w:ascii="IRNazanin" w:hAnsi="IRNazanin" w:eastAsia="IRNazanin"/>
          <w:color w:val="111111"/>
          <w:sz w:val="28"/>
          <w:sz w:val="28"/>
          <w:szCs w:val="28"/>
          <w:rtl w:val="true"/>
          <w:lang w:bidi="fa-IR"/>
        </w:rPr>
        <w:t>غرایب زمین و عجایب آسمان</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قزوینی، محمدحسن</w:t>
      </w:r>
    </w:p>
    <w:p>
      <w:pPr>
        <w:pStyle w:val="BookText"/>
        <w:rPr/>
      </w:pPr>
      <w:r>
        <w:rPr>
          <w:rFonts w:ascii="IRNazanin" w:hAnsi="IRNazanin" w:eastAsia="IRNazanin"/>
          <w:color w:val="111111"/>
          <w:sz w:val="28"/>
          <w:sz w:val="28"/>
          <w:szCs w:val="28"/>
          <w:rtl w:val="true"/>
          <w:lang w:bidi="fa-IR"/>
        </w:rPr>
        <w:t>ریاض الاحزان و حدائق الاشجان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قزوینی، محمد یحیی بن محمد شفیع</w:t>
      </w:r>
    </w:p>
    <w:p>
      <w:pPr>
        <w:pStyle w:val="BookText"/>
        <w:rPr/>
      </w:pPr>
      <w:r>
        <w:rPr>
          <w:rFonts w:ascii="Amiri" w:hAnsi="Amiri" w:eastAsia="Amiri" w:cs="Amiri"/>
          <w:color w:val="111111"/>
          <w:sz w:val="28"/>
          <w:sz w:val="28"/>
          <w:szCs w:val="28"/>
          <w:rtl w:val="true"/>
          <w:lang w:bidi="ar-SA"/>
        </w:rPr>
        <w:t>ترجمان اللغة</w:t>
      </w:r>
      <w:r>
        <w:rPr>
          <w:rFonts w:eastAsia="Amiri" w:cs="Amiri" w:ascii="Amiri" w:hAnsi="Amiri"/>
          <w:color w:val="111111"/>
          <w:sz w:val="28"/>
          <w:szCs w:val="28"/>
          <w:lang w:bidi="ar-SA"/>
        </w:rPr>
        <w:t>57</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قطان غزنوی،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w:t>
      </w:r>
    </w:p>
    <w:p>
      <w:pPr>
        <w:pStyle w:val="BookText"/>
        <w:rPr/>
      </w:pPr>
      <w:r>
        <w:rPr>
          <w:rFonts w:ascii="IRNazanin" w:hAnsi="IRNazanin" w:eastAsia="IRNazanin"/>
          <w:color w:val="111111"/>
          <w:sz w:val="28"/>
          <w:sz w:val="28"/>
          <w:szCs w:val="28"/>
          <w:rtl w:val="true"/>
          <w:lang w:bidi="fa-IR"/>
        </w:rPr>
        <w:t>سراج القلوب</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قطیفی، ابراهیم</w:t>
      </w:r>
    </w:p>
    <w:p>
      <w:pPr>
        <w:pStyle w:val="BookText"/>
        <w:rPr/>
      </w:pPr>
      <w:r>
        <w:rPr>
          <w:rFonts w:ascii="IRNazanin" w:hAnsi="IRNazanin" w:eastAsia="IRNazanin"/>
          <w:color w:val="111111"/>
          <w:sz w:val="28"/>
          <w:sz w:val="28"/>
          <w:szCs w:val="28"/>
          <w:rtl w:val="true"/>
          <w:lang w:bidi="fa-IR"/>
        </w:rPr>
        <w:t>رساله رضاعیه</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السراج الوهاج فی نقض قاطعة اللجاج</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قفقازی،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حسین‌زاده قفقازی</w:t>
      </w:r>
    </w:p>
    <w:p>
      <w:pPr>
        <w:pStyle w:val="BookText"/>
        <w:rPr/>
      </w:pPr>
      <w:r>
        <w:rPr>
          <w:rFonts w:ascii="IRNazanin" w:hAnsi="IRNazanin" w:eastAsia="IRNazanin"/>
          <w:color w:val="111111"/>
          <w:sz w:val="28"/>
          <w:sz w:val="28"/>
          <w:szCs w:val="28"/>
          <w:rtl w:val="true"/>
          <w:lang w:bidi="fa-IR"/>
        </w:rPr>
        <w:t>قمشه‌ای اصفهانی، اسدالله</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قمشه‌ای اصفهانی، محمدرضا</w:t>
      </w:r>
    </w:p>
    <w:p>
      <w:pPr>
        <w:pStyle w:val="BookText"/>
        <w:rPr/>
      </w:pPr>
      <w:r>
        <w:rPr>
          <w:rFonts w:ascii="IRNazanin" w:hAnsi="IRNazanin" w:eastAsia="IRNazanin"/>
          <w:color w:val="111111"/>
          <w:sz w:val="28"/>
          <w:sz w:val="28"/>
          <w:szCs w:val="28"/>
          <w:rtl w:val="true"/>
          <w:lang w:bidi="fa-IR"/>
        </w:rPr>
        <w:t>رسالة فی بیان تحقیق اسفار الاربعة</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قمی،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 قمی</w:t>
      </w:r>
    </w:p>
    <w:p>
      <w:pPr>
        <w:pStyle w:val="BookText"/>
        <w:rPr/>
      </w:pPr>
      <w:r>
        <w:rPr>
          <w:rFonts w:ascii="IRNazanin" w:hAnsi="IRNazanin" w:eastAsia="IRNazanin"/>
          <w:color w:val="111111"/>
          <w:sz w:val="28"/>
          <w:sz w:val="28"/>
          <w:szCs w:val="28"/>
          <w:rtl w:val="true"/>
          <w:lang w:bidi="fa-IR"/>
        </w:rPr>
        <w:t xml:space="preserve">قمی، حسن بن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قمی</w:t>
      </w:r>
    </w:p>
    <w:p>
      <w:pPr>
        <w:pStyle w:val="BookText"/>
        <w:rPr/>
      </w:pPr>
      <w:r>
        <w:rPr>
          <w:rFonts w:ascii="IRNazanin" w:hAnsi="IRNazanin" w:eastAsia="IRNazanin"/>
          <w:color w:val="111111"/>
          <w:sz w:val="28"/>
          <w:sz w:val="28"/>
          <w:szCs w:val="28"/>
          <w:rtl w:val="true"/>
          <w:lang w:bidi="fa-IR"/>
        </w:rPr>
        <w:t>قمی، عباس بن محمدرضا</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انوار البهیة فی تواریخ الحجج الالهیة</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تحفة الطوسیة</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ترجمه معدن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النواظر کراجکی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چهل حدیث</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حکمة بالغة و مأة کلمه جامعه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خلاصة حلیة المتقین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الدرة الیتیمة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نصاب</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دستورالعمل دعا</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صدکلمه قصار امیرالمؤمنین علیه‌السلام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غایة القصوی در ترجمه عروة الوثقی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الفصول العلیة فی مناقب المرتضویة</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فوائد الرجبیة فیما یتعلق بشهور العربیة</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لآلی المنثورة فی العوذات و الاذکار المأثورة</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مقامات العلیة فی موجبات سعادة الابدیة</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منازل الآخرة فی المطالب الفاخرة</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منتهی الآمال فی ذکر مصائب النبی و الآل</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نفثة المصدور فی ما یتجدد به حزن یوم العاشور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نفس المهموم فی مقتل حسین المظلوم علیه‌السلام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هدایة الانام الی وقایع الایام</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هدایة الزائرین و بهجة الناظرین</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هدیة الاحباب فی ذکر المعروفین بالکنی و الالقاب و الانساب</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قمی، عزیزالله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شیدای قمی</w:t>
      </w:r>
    </w:p>
    <w:p>
      <w:pPr>
        <w:pStyle w:val="BookText"/>
        <w:rPr/>
      </w:pPr>
      <w:r>
        <w:rPr>
          <w:rFonts w:ascii="IRNazanin" w:hAnsi="IRNazanin" w:eastAsia="IRNazanin"/>
          <w:color w:val="111111"/>
          <w:sz w:val="28"/>
          <w:sz w:val="28"/>
          <w:szCs w:val="28"/>
          <w:rtl w:val="true"/>
          <w:lang w:bidi="fa-IR"/>
        </w:rPr>
        <w:t>قمی، علی‌اکبر بن محمدمهدی</w:t>
      </w:r>
    </w:p>
    <w:p>
      <w:pPr>
        <w:pStyle w:val="BookText"/>
        <w:rPr/>
      </w:pPr>
      <w:r>
        <w:rPr>
          <w:rFonts w:ascii="IRNazanin" w:hAnsi="IRNazanin" w:eastAsia="IRNazanin"/>
          <w:color w:val="111111"/>
          <w:sz w:val="28"/>
          <w:sz w:val="28"/>
          <w:szCs w:val="28"/>
          <w:rtl w:val="true"/>
          <w:lang w:bidi="fa-IR"/>
        </w:rPr>
        <w:t>شرح محرمات رضاعیه</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قمی، علی بن ابراهیم</w:t>
      </w:r>
    </w:p>
    <w:p>
      <w:pPr>
        <w:pStyle w:val="BookText"/>
        <w:rPr/>
      </w:pPr>
      <w:r>
        <w:rPr>
          <w:rFonts w:ascii="IRNazanin" w:hAnsi="IRNazanin" w:eastAsia="IRNazanin"/>
          <w:color w:val="111111"/>
          <w:sz w:val="28"/>
          <w:sz w:val="28"/>
          <w:szCs w:val="28"/>
          <w:rtl w:val="true"/>
          <w:lang w:bidi="fa-IR"/>
        </w:rPr>
        <w:t>تفسیر القرآن</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قمی، غلامرضا بن رجبعلی</w:t>
      </w:r>
    </w:p>
    <w:p>
      <w:pPr>
        <w:pStyle w:val="BookText"/>
        <w:rPr/>
      </w:pPr>
      <w:r>
        <w:rPr>
          <w:rFonts w:ascii="IRNazanin" w:hAnsi="IRNazanin" w:eastAsia="IRNazanin"/>
          <w:color w:val="111111"/>
          <w:sz w:val="28"/>
          <w:sz w:val="28"/>
          <w:szCs w:val="28"/>
          <w:rtl w:val="true"/>
          <w:lang w:bidi="fa-IR"/>
        </w:rPr>
        <w:t>تعلیقة علی فرائد الاصول</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قمی،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ترجمه تحفة‌الاریب فی‌الرد علی اهل‌الصلیب</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قمی</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قمی، محمد بن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قمی</w:t>
      </w:r>
    </w:p>
    <w:p>
      <w:pPr>
        <w:pStyle w:val="BookText"/>
        <w:rPr/>
      </w:pPr>
      <w:r>
        <w:rPr>
          <w:rFonts w:ascii="IRNazanin" w:hAnsi="IRNazanin" w:eastAsia="IRNazanin"/>
          <w:color w:val="111111"/>
          <w:sz w:val="28"/>
          <w:sz w:val="28"/>
          <w:szCs w:val="28"/>
          <w:rtl w:val="true"/>
          <w:lang w:bidi="fa-IR"/>
        </w:rPr>
        <w:t>قمی، محمدحسین بن بهاءالدین محمد</w:t>
      </w:r>
    </w:p>
    <w:p>
      <w:pPr>
        <w:pStyle w:val="BookText"/>
        <w:rPr/>
      </w:pPr>
      <w:r>
        <w:rPr>
          <w:rFonts w:ascii="IRNazanin" w:hAnsi="IRNazanin" w:eastAsia="IRNazanin"/>
          <w:color w:val="111111"/>
          <w:sz w:val="28"/>
          <w:sz w:val="28"/>
          <w:szCs w:val="28"/>
          <w:rtl w:val="true"/>
          <w:lang w:bidi="fa-IR"/>
        </w:rPr>
        <w:t>توضیح القوانین</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قمی، محمدسعید بن محمدمفید</w:t>
      </w:r>
    </w:p>
    <w:p>
      <w:pPr>
        <w:pStyle w:val="BookText"/>
        <w:rPr/>
      </w:pPr>
      <w:r>
        <w:rPr>
          <w:rFonts w:ascii="IRNazanin" w:hAnsi="IRNazanin" w:eastAsia="IRNazanin"/>
          <w:color w:val="111111"/>
          <w:sz w:val="28"/>
          <w:sz w:val="28"/>
          <w:szCs w:val="28"/>
          <w:rtl w:val="true"/>
          <w:lang w:bidi="fa-IR"/>
        </w:rPr>
        <w:t>رسالة فی حقیقة الصلوة</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شرح الاربعین</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قمی، محمدعلی بن محمدجعفر</w:t>
      </w:r>
    </w:p>
    <w:p>
      <w:pPr>
        <w:pStyle w:val="BookText"/>
        <w:rPr/>
      </w:pPr>
      <w:r>
        <w:rPr>
          <w:rFonts w:ascii="IRNazanin" w:hAnsi="IRNazanin" w:eastAsia="IRNazanin"/>
          <w:color w:val="111111"/>
          <w:sz w:val="28"/>
          <w:sz w:val="28"/>
          <w:szCs w:val="28"/>
          <w:rtl w:val="true"/>
          <w:lang w:bidi="fa-IR"/>
        </w:rPr>
        <w:t>المختارات فی الاصول</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قمی، محمودخان</w:t>
      </w:r>
    </w:p>
    <w:p>
      <w:pPr>
        <w:pStyle w:val="BookText"/>
        <w:rPr/>
      </w:pPr>
      <w:r>
        <w:rPr>
          <w:rFonts w:ascii="IRNazanin" w:hAnsi="IRNazanin" w:eastAsia="IRNazanin"/>
          <w:color w:val="111111"/>
          <w:sz w:val="28"/>
          <w:sz w:val="28"/>
          <w:szCs w:val="28"/>
          <w:rtl w:val="true"/>
          <w:lang w:bidi="fa-IR"/>
        </w:rPr>
        <w:t>تقویم ناصری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قمی، مهدی بن محمدرضا</w:t>
      </w:r>
    </w:p>
    <w:p>
      <w:pPr>
        <w:pStyle w:val="BookText"/>
        <w:rPr/>
      </w:pPr>
      <w:r>
        <w:rPr>
          <w:rFonts w:ascii="IRNazanin" w:hAnsi="IRNazanin" w:eastAsia="IRNazanin"/>
          <w:color w:val="111111"/>
          <w:sz w:val="28"/>
          <w:sz w:val="28"/>
          <w:szCs w:val="28"/>
          <w:rtl w:val="true"/>
          <w:lang w:bidi="fa-IR"/>
        </w:rPr>
        <w:t>تنبیه الغافلین و ارشاد الجاهلین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قمی حایری، محمدعلی بن محمدجعفر</w:t>
      </w:r>
    </w:p>
    <w:p>
      <w:pPr>
        <w:pStyle w:val="BookText"/>
        <w:rPr/>
      </w:pPr>
      <w:r>
        <w:rPr>
          <w:rFonts w:ascii="IRNazanin" w:hAnsi="IRNazanin" w:eastAsia="IRNazanin"/>
          <w:color w:val="111111"/>
          <w:sz w:val="28"/>
          <w:sz w:val="28"/>
          <w:szCs w:val="28"/>
          <w:rtl w:val="true"/>
          <w:lang w:bidi="fa-IR"/>
        </w:rPr>
        <w:t>حاشیة کفایة الاصول</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قمی وکیل، عبدالحسین بن محمدتقی</w:t>
      </w:r>
    </w:p>
    <w:p>
      <w:pPr>
        <w:pStyle w:val="BookText"/>
        <w:rPr/>
      </w:pPr>
      <w:r>
        <w:rPr>
          <w:rFonts w:ascii="Amiri" w:hAnsi="Amiri" w:eastAsia="Amiri" w:cs="Amiri"/>
          <w:color w:val="111111"/>
          <w:sz w:val="28"/>
          <w:sz w:val="28"/>
          <w:szCs w:val="28"/>
          <w:rtl w:val="true"/>
          <w:lang w:bidi="ar-SA"/>
        </w:rPr>
        <w:t>بعث المقبور لدفن ادلة المشهور</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سرالصدور فی بطلان العبادات بالاجور</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قندوزی‌حنفی،سلیمان‌بن‌ابراهیم‌حسینی‌بلخی</w:t>
      </w:r>
    </w:p>
    <w:p>
      <w:pPr>
        <w:pStyle w:val="BookText"/>
        <w:rPr/>
      </w:pPr>
      <w:r>
        <w:rPr>
          <w:rFonts w:ascii="IRNazanin" w:hAnsi="IRNazanin" w:eastAsia="IRNazanin"/>
          <w:color w:val="111111"/>
          <w:sz w:val="28"/>
          <w:sz w:val="28"/>
          <w:szCs w:val="28"/>
          <w:rtl w:val="true"/>
          <w:lang w:bidi="fa-IR"/>
        </w:rPr>
        <w:t>مفتاح المحبة فی ترجمة ینابیع المودة</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ینابیع المودّة فی مودة ذوی القربی</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قوشچی،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w:t>
      </w:r>
    </w:p>
    <w:p>
      <w:pPr>
        <w:pStyle w:val="BookText"/>
        <w:rPr/>
      </w:pPr>
      <w:r>
        <w:rPr>
          <w:rFonts w:ascii="IRNazanin" w:hAnsi="IRNazanin" w:eastAsia="IRNazanin"/>
          <w:color w:val="111111"/>
          <w:sz w:val="28"/>
          <w:sz w:val="28"/>
          <w:szCs w:val="28"/>
          <w:rtl w:val="true"/>
          <w:lang w:bidi="fa-IR"/>
        </w:rPr>
        <w:t>شرح تجرید الاعتقاد</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فارسی هیأت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قونوی،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صدالدین</w:t>
      </w:r>
    </w:p>
    <w:p>
      <w:pPr>
        <w:pStyle w:val="BookText"/>
        <w:rPr/>
      </w:pPr>
      <w:r>
        <w:rPr>
          <w:rFonts w:ascii="IRNazanin" w:hAnsi="IRNazanin" w:eastAsia="IRNazanin"/>
          <w:color w:val="111111"/>
          <w:sz w:val="28"/>
          <w:sz w:val="28"/>
          <w:szCs w:val="28"/>
          <w:rtl w:val="true"/>
          <w:lang w:bidi="fa-IR"/>
        </w:rPr>
        <w:t>الفکوک</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مصباح الانس بین المعقول و المشهود فی شرح مفتاح غیب الجمع و الوجود</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کاتوزیان، محمدعلی بن حسن</w:t>
      </w:r>
    </w:p>
    <w:p>
      <w:pPr>
        <w:pStyle w:val="BookText"/>
        <w:rPr/>
      </w:pPr>
      <w:r>
        <w:rPr>
          <w:rFonts w:ascii="IRNazanin" w:hAnsi="IRNazanin" w:eastAsia="IRNazanin"/>
          <w:color w:val="111111"/>
          <w:sz w:val="28"/>
          <w:sz w:val="28"/>
          <w:szCs w:val="28"/>
          <w:rtl w:val="true"/>
          <w:lang w:bidi="fa-IR"/>
        </w:rPr>
        <w:t>انوار المشعشعین فی شرافة القم و القمیین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شرعیات یا جامع احمدی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کارمک فرزند ریچارد انگلیسی</w:t>
      </w:r>
    </w:p>
    <w:p>
      <w:pPr>
        <w:pStyle w:val="BookText"/>
        <w:rPr/>
      </w:pPr>
      <w:r>
        <w:rPr>
          <w:rFonts w:ascii="IRNazanin" w:hAnsi="IRNazanin" w:eastAsia="IRNazanin"/>
          <w:color w:val="111111"/>
          <w:sz w:val="28"/>
          <w:sz w:val="28"/>
          <w:szCs w:val="28"/>
          <w:rtl w:val="true"/>
          <w:lang w:bidi="fa-IR"/>
        </w:rPr>
        <w:t>تعلیم‌نامه در عمل آبله زدن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کاشانی، ابراهیم بن محسن فیض</w:t>
      </w:r>
    </w:p>
    <w:p>
      <w:pPr>
        <w:pStyle w:val="BookText"/>
        <w:rPr/>
      </w:pPr>
      <w:r>
        <w:rPr>
          <w:rFonts w:ascii="IRNazanin" w:hAnsi="IRNazanin" w:eastAsia="IRNazanin"/>
          <w:color w:val="111111"/>
          <w:sz w:val="28"/>
          <w:sz w:val="28"/>
          <w:szCs w:val="28"/>
          <w:rtl w:val="true"/>
          <w:lang w:bidi="fa-IR"/>
        </w:rPr>
        <w:t>الصحیفة الهادیة و التحفة المهدیة</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کاشانی، تقی‌خان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دکتر</w:t>
      </w:r>
    </w:p>
    <w:p>
      <w:pPr>
        <w:pStyle w:val="BookText"/>
        <w:rPr/>
      </w:pPr>
      <w:r>
        <w:rPr>
          <w:rFonts w:ascii="IRNazanin" w:hAnsi="IRNazanin" w:eastAsia="IRNazanin"/>
          <w:color w:val="111111"/>
          <w:sz w:val="28"/>
          <w:sz w:val="28"/>
          <w:szCs w:val="28"/>
          <w:rtl w:val="true"/>
          <w:lang w:bidi="fa-IR"/>
        </w:rPr>
        <w:t>حدائق الطبیعة در اثبات حرکت زمین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کاشانی، تقی</w:t>
      </w:r>
    </w:p>
    <w:p>
      <w:pPr>
        <w:pStyle w:val="BookText"/>
        <w:rPr/>
      </w:pPr>
      <w:r>
        <w:rPr>
          <w:rFonts w:ascii="IRNazanin" w:hAnsi="IRNazanin" w:eastAsia="IRNazanin"/>
          <w:color w:val="111111"/>
          <w:sz w:val="28"/>
          <w:sz w:val="28"/>
          <w:szCs w:val="28"/>
          <w:rtl w:val="true"/>
          <w:lang w:bidi="fa-IR"/>
        </w:rPr>
        <w:t>خمریه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کاشانی، حبیب‌الله بن علی‌مدد شریف ساوجی</w:t>
      </w:r>
    </w:p>
    <w:p>
      <w:pPr>
        <w:pStyle w:val="BookText"/>
        <w:rPr/>
      </w:pPr>
      <w:r>
        <w:rPr>
          <w:rFonts w:ascii="IRNazanin" w:hAnsi="IRNazanin" w:eastAsia="IRNazanin"/>
          <w:color w:val="111111"/>
          <w:sz w:val="28"/>
          <w:sz w:val="28"/>
          <w:szCs w:val="28"/>
          <w:rtl w:val="true"/>
          <w:lang w:bidi="fa-IR"/>
        </w:rPr>
        <w:t>توضیح البیان فی تسهیل الاوزان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ریاض الحکایات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عقایدالایمان فی شرح دعای عدیله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وسیلة المعاد و ذریعة العباد</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کاشانی، عبدالواسع</w:t>
      </w:r>
    </w:p>
    <w:p>
      <w:pPr>
        <w:pStyle w:val="BookText"/>
        <w:rPr/>
      </w:pPr>
      <w:r>
        <w:rPr>
          <w:rFonts w:ascii="IRNazanin" w:hAnsi="IRNazanin" w:eastAsia="IRNazanin"/>
          <w:color w:val="111111"/>
          <w:sz w:val="28"/>
          <w:sz w:val="28"/>
          <w:szCs w:val="28"/>
          <w:rtl w:val="true"/>
          <w:lang w:bidi="fa-IR"/>
        </w:rPr>
        <w:t>شرح دعای سمات</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کاشانی، غیاث‌الدین جمشید بن مسعود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مفتاح الحساب</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کاشانی، فتح‌الله بن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w:t>
      </w:r>
    </w:p>
    <w:p>
      <w:pPr>
        <w:pStyle w:val="BookText"/>
        <w:rPr/>
      </w:pP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کاشانی، فتح‌الله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 کاشانی</w:t>
      </w:r>
    </w:p>
    <w:p>
      <w:pPr>
        <w:pStyle w:val="BookText"/>
        <w:rPr/>
      </w:pPr>
      <w:r>
        <w:rPr>
          <w:rFonts w:ascii="IRNazanin" w:hAnsi="IRNazanin" w:eastAsia="IRNazanin"/>
          <w:color w:val="111111"/>
          <w:sz w:val="28"/>
          <w:sz w:val="28"/>
          <w:szCs w:val="28"/>
          <w:rtl w:val="true"/>
          <w:lang w:bidi="fa-IR"/>
        </w:rPr>
        <w:t>کاشانی، کمال‌الدین عبدالرزاق</w:t>
      </w:r>
    </w:p>
    <w:p>
      <w:pPr>
        <w:pStyle w:val="BookText"/>
        <w:rPr/>
      </w:pPr>
      <w:r>
        <w:rPr>
          <w:rFonts w:ascii="IRNazanin" w:hAnsi="IRNazanin" w:eastAsia="IRNazanin"/>
          <w:color w:val="111111"/>
          <w:sz w:val="28"/>
          <w:sz w:val="28"/>
          <w:szCs w:val="28"/>
          <w:rtl w:val="true"/>
          <w:lang w:bidi="fa-IR"/>
        </w:rPr>
        <w:t xml:space="preserve">کشف الوجوه الغر لمعانی نظم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تائیه ابن فارض</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کاشانی،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 xml:space="preserve">کاشانی،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کاشانی</w:t>
      </w:r>
    </w:p>
    <w:p>
      <w:pPr>
        <w:pStyle w:val="BookText"/>
        <w:rPr/>
      </w:pPr>
      <w:r>
        <w:rPr>
          <w:rFonts w:ascii="IRNazanin" w:hAnsi="IRNazanin" w:eastAsia="IRNazanin"/>
          <w:color w:val="111111"/>
          <w:sz w:val="28"/>
          <w:sz w:val="28"/>
          <w:szCs w:val="28"/>
          <w:rtl w:val="true"/>
          <w:lang w:bidi="fa-IR"/>
        </w:rPr>
        <w:t>کاشانی، محمدطاهر مستوفی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بصیرالملک</w:t>
      </w:r>
    </w:p>
    <w:p>
      <w:pPr>
        <w:pStyle w:val="BookText"/>
        <w:rPr/>
      </w:pPr>
      <w:r>
        <w:rPr>
          <w:rFonts w:ascii="IRNazanin" w:hAnsi="IRNazanin" w:eastAsia="IRNazanin"/>
          <w:color w:val="111111"/>
          <w:sz w:val="28"/>
          <w:sz w:val="28"/>
          <w:szCs w:val="28"/>
          <w:rtl w:val="true"/>
          <w:lang w:bidi="fa-IR"/>
        </w:rPr>
        <w:t>کشف الابیات مثنوی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کاشف الغطاء، جعفر بن خضر جناجی نجفی</w:t>
      </w:r>
    </w:p>
    <w:p>
      <w:pPr>
        <w:pStyle w:val="BookText"/>
        <w:rPr/>
      </w:pPr>
      <w:r>
        <w:rPr>
          <w:rFonts w:ascii="IRNazanin" w:hAnsi="IRNazanin" w:eastAsia="IRNazanin"/>
          <w:color w:val="111111"/>
          <w:sz w:val="28"/>
          <w:sz w:val="28"/>
          <w:szCs w:val="28"/>
          <w:rtl w:val="true"/>
          <w:lang w:bidi="fa-IR"/>
        </w:rPr>
        <w:t>حق المبین فی تصویب المجتهدین و تخطئة الاخباریین</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کشف‌الغطاء عن خفیّات مبهمات شریعة‌الغراء</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کاشف الغطاء، علی بن شیخ جعفر</w:t>
      </w:r>
    </w:p>
    <w:p>
      <w:pPr>
        <w:pStyle w:val="BookText"/>
        <w:rPr/>
      </w:pPr>
      <w:r>
        <w:rPr>
          <w:rFonts w:ascii="IRNazanin" w:hAnsi="IRNazanin" w:eastAsia="IRNazanin"/>
          <w:color w:val="111111"/>
          <w:sz w:val="28"/>
          <w:sz w:val="28"/>
          <w:szCs w:val="28"/>
          <w:rtl w:val="true"/>
          <w:lang w:bidi="fa-IR"/>
        </w:rPr>
        <w:t>الخیارات</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کاشفی،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جواهرالاسرار</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اسرار قاسمی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لطایف الطوایف</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کاوه، علی‌اکبر</w:t>
      </w:r>
    </w:p>
    <w:p>
      <w:pPr>
        <w:pStyle w:val="BookText"/>
        <w:rPr/>
      </w:pPr>
      <w:r>
        <w:rPr>
          <w:rFonts w:ascii="IRNazanin" w:hAnsi="IRNazanin" w:eastAsia="IRNazanin"/>
          <w:color w:val="111111"/>
          <w:sz w:val="28"/>
          <w:sz w:val="28"/>
          <w:szCs w:val="28"/>
          <w:rtl w:val="true"/>
          <w:lang w:bidi="fa-IR"/>
        </w:rPr>
        <w:t>تاریخ مختصر ایران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کبیر،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مراغه‌ای</w:t>
      </w:r>
    </w:p>
    <w:p>
      <w:pPr>
        <w:pStyle w:val="BookText"/>
        <w:rPr/>
      </w:pPr>
      <w:r>
        <w:rPr>
          <w:rFonts w:ascii="IRNazanin" w:hAnsi="IRNazanin" w:eastAsia="IRNazanin"/>
          <w:color w:val="111111"/>
          <w:sz w:val="28"/>
          <w:sz w:val="28"/>
          <w:szCs w:val="28"/>
          <w:rtl w:val="true"/>
          <w:lang w:bidi="fa-IR"/>
        </w:rPr>
        <w:t>کبیر قمی، محمد بن حسین</w:t>
      </w:r>
    </w:p>
    <w:p>
      <w:pPr>
        <w:pStyle w:val="BookText"/>
        <w:rPr/>
      </w:pPr>
      <w:r>
        <w:rPr>
          <w:rFonts w:ascii="IRNazanin" w:hAnsi="IRNazanin" w:eastAsia="IRNazanin"/>
          <w:color w:val="111111"/>
          <w:sz w:val="28"/>
          <w:sz w:val="28"/>
          <w:szCs w:val="28"/>
          <w:rtl w:val="true"/>
          <w:lang w:bidi="fa-IR"/>
        </w:rPr>
        <w:t>مشارق الشموس</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کجوری، شیخ مهدی</w:t>
      </w:r>
    </w:p>
    <w:p>
      <w:pPr>
        <w:pStyle w:val="BookText"/>
        <w:rPr/>
      </w:pPr>
      <w:r>
        <w:rPr>
          <w:rFonts w:ascii="IRNazanin" w:hAnsi="IRNazanin" w:eastAsia="IRNazanin"/>
          <w:color w:val="111111"/>
          <w:sz w:val="28"/>
          <w:sz w:val="28"/>
          <w:szCs w:val="28"/>
          <w:rtl w:val="true"/>
          <w:lang w:bidi="fa-IR"/>
        </w:rPr>
        <w:t>تعلیقة فرائد الاصول</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کجوری تهرانی، باقر واعظ</w:t>
      </w:r>
    </w:p>
    <w:p>
      <w:pPr>
        <w:pStyle w:val="BookText"/>
        <w:rPr/>
      </w:pPr>
      <w:r>
        <w:rPr>
          <w:rFonts w:ascii="IRNazanin" w:hAnsi="IRNazanin" w:eastAsia="IRNazanin"/>
          <w:color w:val="111111"/>
          <w:sz w:val="28"/>
          <w:sz w:val="28"/>
          <w:szCs w:val="28"/>
          <w:rtl w:val="true"/>
          <w:lang w:bidi="fa-IR"/>
        </w:rPr>
        <w:t>خصائص فاطمیه</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کجوری مازندرانی، باقر</w:t>
      </w:r>
    </w:p>
    <w:p>
      <w:pPr>
        <w:pStyle w:val="BookText"/>
        <w:rPr/>
      </w:pPr>
      <w:r>
        <w:rPr>
          <w:rFonts w:ascii="IRNazanin" w:hAnsi="IRNazanin" w:eastAsia="IRNazanin"/>
          <w:color w:val="111111"/>
          <w:sz w:val="28"/>
          <w:sz w:val="28"/>
          <w:szCs w:val="28"/>
          <w:rtl w:val="true"/>
          <w:lang w:bidi="fa-IR"/>
        </w:rPr>
        <w:t xml:space="preserve">جنة النعیم و العیش السلیم فی احوال سیدنا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کجوری مازندرانی، محمدجعفر واعظ نوری</w:t>
      </w:r>
    </w:p>
    <w:p>
      <w:pPr>
        <w:pStyle w:val="BookText"/>
        <w:rPr/>
      </w:pPr>
      <w:r>
        <w:rPr>
          <w:rFonts w:ascii="IRNazanin" w:hAnsi="IRNazanin" w:eastAsia="IRNazanin"/>
          <w:color w:val="111111"/>
          <w:sz w:val="28"/>
          <w:sz w:val="28"/>
          <w:szCs w:val="28"/>
          <w:rtl w:val="true"/>
          <w:lang w:bidi="fa-IR"/>
        </w:rPr>
        <w:t>عرجة الاحمدیة الی حضرة الاحدیّة</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کراجکی،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w:t>
      </w:r>
    </w:p>
    <w:p>
      <w:pPr>
        <w:pStyle w:val="BookText"/>
        <w:rPr/>
      </w:pPr>
      <w:r>
        <w:rPr>
          <w:rFonts w:ascii="IRNazanin" w:hAnsi="IRNazanin" w:eastAsia="IRNazanin"/>
          <w:color w:val="111111"/>
          <w:sz w:val="28"/>
          <w:sz w:val="28"/>
          <w:szCs w:val="28"/>
          <w:rtl w:val="true"/>
          <w:lang w:bidi="fa-IR"/>
        </w:rPr>
        <w:t>التعجب من اغلاط العامة فی مسألة</w:t>
      </w:r>
    </w:p>
    <w:p>
      <w:pPr>
        <w:pStyle w:val="BookText"/>
        <w:rPr/>
      </w:pPr>
      <w:r>
        <w:rPr>
          <w:rFonts w:ascii="IRNazanin" w:hAnsi="IRNazanin" w:eastAsia="IRNazanin"/>
          <w:color w:val="111111"/>
          <w:sz w:val="28"/>
          <w:sz w:val="28"/>
          <w:szCs w:val="28"/>
          <w:rtl w:val="true"/>
          <w:lang w:bidi="fa-IR"/>
        </w:rPr>
        <w:t>الامامیة</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کرباسی، محمد بن محمدابراهیم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w:t>
      </w:r>
    </w:p>
    <w:p>
      <w:pPr>
        <w:pStyle w:val="BookText"/>
        <w:rPr/>
      </w:pPr>
      <w:r>
        <w:rPr>
          <w:rFonts w:ascii="IRNazanin" w:hAnsi="IRNazanin" w:eastAsia="IRNazanin"/>
          <w:color w:val="111111"/>
          <w:sz w:val="28"/>
          <w:sz w:val="28"/>
          <w:szCs w:val="28"/>
          <w:rtl w:val="true"/>
          <w:lang w:bidi="fa-IR"/>
        </w:rPr>
        <w:t>رسالة فی بیان کیفیة تناول التربة الشریفة الحسینیة</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رسالة فی بیان کیفیة زیارة العاشورا</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کردشتی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قراجه داغی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کرفسی، محمد آقا ترک</w:t>
      </w:r>
    </w:p>
    <w:p>
      <w:pPr>
        <w:pStyle w:val="BookText"/>
        <w:rPr/>
      </w:pPr>
      <w:r>
        <w:rPr>
          <w:rFonts w:ascii="IRNazanin" w:hAnsi="IRNazanin" w:eastAsia="IRNazanin"/>
          <w:color w:val="111111"/>
          <w:sz w:val="28"/>
          <w:sz w:val="28"/>
          <w:szCs w:val="28"/>
          <w:rtl w:val="true"/>
          <w:lang w:bidi="fa-IR"/>
        </w:rPr>
        <w:t>کشف السترة فی حدیث الفترة</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کرکی عاملی، حسین بن شهاب‌الدین</w:t>
      </w:r>
    </w:p>
    <w:p>
      <w:pPr>
        <w:pStyle w:val="BookText"/>
        <w:rPr/>
      </w:pPr>
      <w:r>
        <w:rPr>
          <w:rFonts w:ascii="IRNazanin" w:hAnsi="IRNazanin" w:eastAsia="IRNazanin"/>
          <w:color w:val="111111"/>
          <w:sz w:val="28"/>
          <w:sz w:val="28"/>
          <w:szCs w:val="28"/>
          <w:rtl w:val="true"/>
          <w:lang w:bidi="fa-IR"/>
        </w:rPr>
        <w:t>عقود الدرر فی‌حل‌ابیات‌المطول و المختصر</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کرکی،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w:t>
      </w:r>
    </w:p>
    <w:p>
      <w:pPr>
        <w:pStyle w:val="BookText"/>
        <w:rPr/>
      </w:pPr>
      <w:r>
        <w:rPr>
          <w:rFonts w:ascii="IRNazanin" w:hAnsi="IRNazanin" w:eastAsia="IRNazanin"/>
          <w:color w:val="111111"/>
          <w:sz w:val="28"/>
          <w:sz w:val="28"/>
          <w:szCs w:val="28"/>
          <w:rtl w:val="true"/>
          <w:lang w:bidi="fa-IR"/>
        </w:rPr>
        <w:t>کرمانشاهی، محمددکتر</w:t>
      </w:r>
    </w:p>
    <w:p>
      <w:pPr>
        <w:pStyle w:val="BookText"/>
        <w:rPr/>
      </w:pPr>
      <w:r>
        <w:rPr>
          <w:rFonts w:ascii="IRNazanin" w:hAnsi="IRNazanin" w:eastAsia="IRNazanin"/>
          <w:color w:val="111111"/>
          <w:sz w:val="28"/>
          <w:sz w:val="28"/>
          <w:szCs w:val="28"/>
          <w:rtl w:val="true"/>
          <w:lang w:bidi="fa-IR"/>
        </w:rPr>
        <w:t>امراض اطفال</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کرمانی، رحمت‌الله بن علی</w:t>
      </w:r>
    </w:p>
    <w:p>
      <w:pPr>
        <w:pStyle w:val="BookText"/>
        <w:rPr/>
      </w:pPr>
      <w:r>
        <w:rPr>
          <w:rFonts w:ascii="IRNazanin" w:hAnsi="IRNazanin" w:eastAsia="IRNazanin"/>
          <w:color w:val="111111"/>
          <w:sz w:val="28"/>
          <w:sz w:val="28"/>
          <w:szCs w:val="28"/>
          <w:rtl w:val="true"/>
          <w:lang w:bidi="fa-IR"/>
        </w:rPr>
        <w:t>شرح مراثی بحرالعلوم</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کرمانی، زین‌العابدین بن محمدکریم</w:t>
      </w:r>
    </w:p>
    <w:p>
      <w:pPr>
        <w:pStyle w:val="BookText"/>
        <w:rPr/>
      </w:pPr>
      <w:r>
        <w:rPr>
          <w:rFonts w:ascii="IRNazanin" w:hAnsi="IRNazanin" w:eastAsia="IRNazanin"/>
          <w:color w:val="111111"/>
          <w:sz w:val="28"/>
          <w:sz w:val="28"/>
          <w:szCs w:val="28"/>
          <w:rtl w:val="true"/>
          <w:lang w:bidi="fa-IR"/>
        </w:rPr>
        <w:t>صراط المنعمین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صواعق البرهان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عیشة راضیة</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کرمانی، عبدالحسین</w:t>
      </w:r>
    </w:p>
    <w:p>
      <w:pPr>
        <w:pStyle w:val="BookText"/>
        <w:rPr/>
      </w:pPr>
      <w:r>
        <w:rPr>
          <w:rFonts w:ascii="IRNazanin" w:hAnsi="IRNazanin" w:eastAsia="IRNazanin"/>
          <w:color w:val="111111"/>
          <w:sz w:val="28"/>
          <w:sz w:val="28"/>
          <w:szCs w:val="28"/>
          <w:rtl w:val="true"/>
          <w:lang w:bidi="fa-IR"/>
        </w:rPr>
        <w:t>تاریخ شورش روسیه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کرمانی، عبدالحسین بن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w:t>
      </w:r>
    </w:p>
    <w:p>
      <w:pPr>
        <w:pStyle w:val="BookText"/>
        <w:rPr/>
      </w:pPr>
      <w:r>
        <w:rPr>
          <w:rFonts w:ascii="IRNazanin" w:hAnsi="IRNazanin" w:eastAsia="IRNazanin"/>
          <w:color w:val="111111"/>
          <w:sz w:val="28"/>
          <w:sz w:val="28"/>
          <w:szCs w:val="28"/>
          <w:rtl w:val="true"/>
          <w:lang w:bidi="fa-IR"/>
        </w:rPr>
        <w:t>نامه باستان</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کرمانی، کریم بن ابراهیم</w:t>
      </w:r>
    </w:p>
    <w:p>
      <w:pPr>
        <w:pStyle w:val="BookText"/>
        <w:rPr/>
      </w:pPr>
      <w:r>
        <w:rPr>
          <w:rFonts w:ascii="IRNazanin" w:hAnsi="IRNazanin" w:eastAsia="IRNazanin"/>
          <w:color w:val="111111"/>
          <w:sz w:val="28"/>
          <w:sz w:val="28"/>
          <w:szCs w:val="28"/>
          <w:rtl w:val="true"/>
          <w:lang w:bidi="fa-IR"/>
        </w:rPr>
        <w:t>طریق النجاة</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کرمانی،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لغات قرآن</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کرمانی، محمد</w:t>
      </w:r>
    </w:p>
    <w:p>
      <w:pPr>
        <w:pStyle w:val="BookText"/>
        <w:rPr/>
      </w:pPr>
      <w:r>
        <w:rPr>
          <w:rFonts w:ascii="IRNazanin" w:hAnsi="IRNazanin" w:eastAsia="IRNazanin"/>
          <w:color w:val="111111"/>
          <w:sz w:val="28"/>
          <w:sz w:val="28"/>
          <w:szCs w:val="28"/>
          <w:rtl w:val="true"/>
          <w:lang w:bidi="fa-IR"/>
        </w:rPr>
        <w:t xml:space="preserve">نبرد عاشورا یا جنگ بین خداپرستی و مادی‌گری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کرمانی، محمد بن محمدکریم</w:t>
      </w:r>
    </w:p>
    <w:p>
      <w:pPr>
        <w:pStyle w:val="BookText"/>
        <w:rPr/>
      </w:pPr>
      <w:r>
        <w:rPr>
          <w:rFonts w:ascii="IRNazanin" w:hAnsi="IRNazanin" w:eastAsia="IRNazanin"/>
          <w:color w:val="111111"/>
          <w:sz w:val="28"/>
          <w:sz w:val="28"/>
          <w:szCs w:val="28"/>
          <w:rtl w:val="true"/>
          <w:lang w:bidi="fa-IR"/>
        </w:rPr>
        <w:t>المبین</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کرمانی، محمدحجت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محمدحجت کرمانی</w:t>
      </w:r>
    </w:p>
    <w:p>
      <w:pPr>
        <w:pStyle w:val="BookText"/>
        <w:rPr/>
      </w:pPr>
      <w:r>
        <w:rPr>
          <w:rFonts w:ascii="IRNazanin" w:hAnsi="IRNazanin" w:eastAsia="IRNazanin"/>
          <w:color w:val="111111"/>
          <w:sz w:val="28"/>
          <w:sz w:val="28"/>
          <w:szCs w:val="28"/>
          <w:rtl w:val="true"/>
          <w:lang w:bidi="fa-IR"/>
        </w:rPr>
        <w:t>کرمانی، محمدخان بن محمدکریم خان</w:t>
      </w:r>
    </w:p>
    <w:p>
      <w:pPr>
        <w:pStyle w:val="BookText"/>
        <w:rPr/>
      </w:pPr>
      <w:r>
        <w:rPr>
          <w:rFonts w:ascii="IRNazanin" w:hAnsi="IRNazanin" w:eastAsia="IRNazanin"/>
          <w:color w:val="111111"/>
          <w:sz w:val="28"/>
          <w:sz w:val="28"/>
          <w:szCs w:val="28"/>
          <w:rtl w:val="true"/>
          <w:lang w:bidi="fa-IR"/>
        </w:rPr>
        <w:t>تقویم العوج فی تقویم الاعرج</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عقاید شیخیّه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المنتخب فی الادعیة</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هدایة المسترشدین فی رد هدیة النملة حاج محمدرضا همدانی</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کرمانی، محمدکریم خان بن ابراهیم خان</w:t>
      </w:r>
    </w:p>
    <w:p>
      <w:pPr>
        <w:pStyle w:val="BookText"/>
        <w:rPr/>
      </w:pPr>
      <w:r>
        <w:rPr>
          <w:rFonts w:ascii="IRNazanin" w:hAnsi="IRNazanin" w:eastAsia="IRNazanin"/>
          <w:color w:val="111111"/>
          <w:sz w:val="28"/>
          <w:sz w:val="28"/>
          <w:szCs w:val="28"/>
          <w:rtl w:val="true"/>
          <w:lang w:bidi="fa-IR"/>
        </w:rPr>
        <w:t>احسن التقویم الدائمی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الفطرة السلیمة و الطریقة المستقیمة</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کرمانی، مظفر علیشاه نعمت‌اللهی</w:t>
      </w:r>
    </w:p>
    <w:p>
      <w:pPr>
        <w:pStyle w:val="BookText"/>
        <w:rPr/>
      </w:pPr>
      <w:r>
        <w:rPr>
          <w:rFonts w:ascii="IRNazanin" w:hAnsi="IRNazanin" w:eastAsia="IRNazanin"/>
          <w:color w:val="111111"/>
          <w:sz w:val="28"/>
          <w:sz w:val="28"/>
          <w:szCs w:val="28"/>
          <w:rtl w:val="true"/>
          <w:lang w:bidi="fa-IR"/>
        </w:rPr>
        <w:t>بحرالاسرار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کرمانی کوهبنانی، حسن بن عبدالله</w:t>
      </w:r>
    </w:p>
    <w:p>
      <w:pPr>
        <w:pStyle w:val="BookText"/>
        <w:rPr/>
      </w:pPr>
      <w:r>
        <w:rPr>
          <w:rFonts w:ascii="IRNazanin" w:hAnsi="IRNazanin" w:eastAsia="IRNazanin"/>
          <w:color w:val="111111"/>
          <w:sz w:val="28"/>
          <w:sz w:val="28"/>
          <w:szCs w:val="28"/>
          <w:rtl w:val="true"/>
          <w:lang w:bidi="fa-IR"/>
        </w:rPr>
        <w:t>ترجمه دیوان مراثی و اشعار محمد کریم خان کرمانی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کشفی، جعفر</w:t>
      </w:r>
    </w:p>
    <w:p>
      <w:pPr>
        <w:pStyle w:val="BookText"/>
        <w:rPr/>
      </w:pPr>
      <w:r>
        <w:rPr>
          <w:rFonts w:ascii="IRNazanin" w:hAnsi="IRNazanin" w:eastAsia="IRNazanin"/>
          <w:color w:val="111111"/>
          <w:sz w:val="28"/>
          <w:sz w:val="28"/>
          <w:szCs w:val="28"/>
          <w:rtl w:val="true"/>
          <w:lang w:bidi="fa-IR"/>
        </w:rPr>
        <w:t>اجابة المضطرین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کشفی ترمذی حسینی، محمدصالح بن عبدالله</w:t>
      </w:r>
    </w:p>
    <w:p>
      <w:pPr>
        <w:pStyle w:val="BookText"/>
        <w:rPr/>
      </w:pPr>
      <w:r>
        <w:rPr>
          <w:rFonts w:ascii="IRNazanin" w:hAnsi="IRNazanin" w:eastAsia="IRNazanin"/>
          <w:color w:val="111111"/>
          <w:sz w:val="28"/>
          <w:sz w:val="28"/>
          <w:szCs w:val="28"/>
          <w:rtl w:val="true"/>
          <w:lang w:bidi="fa-IR"/>
        </w:rPr>
        <w:t>مناقب المرتضوی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کشمیری،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کشمیری</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کفراوی، حسن</w:t>
      </w:r>
    </w:p>
    <w:p>
      <w:pPr>
        <w:pStyle w:val="BookText"/>
        <w:rPr/>
      </w:pPr>
      <w:r>
        <w:rPr>
          <w:rFonts w:ascii="IRNazanin" w:hAnsi="IRNazanin" w:eastAsia="IRNazanin"/>
          <w:color w:val="111111"/>
          <w:sz w:val="28"/>
          <w:sz w:val="28"/>
          <w:szCs w:val="28"/>
          <w:rtl w:val="true"/>
          <w:lang w:bidi="fa-IR"/>
        </w:rPr>
        <w:t>شرح الآجرومیة</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کفعمی، ابراهیم بن علی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تقی‌الدین</w:t>
      </w:r>
    </w:p>
    <w:p>
      <w:pPr>
        <w:pStyle w:val="BookText"/>
        <w:rPr/>
      </w:pPr>
      <w:r>
        <w:rPr>
          <w:rFonts w:ascii="IRNazanin" w:hAnsi="IRNazanin" w:eastAsia="IRNazanin"/>
          <w:color w:val="111111"/>
          <w:sz w:val="28"/>
          <w:sz w:val="28"/>
          <w:szCs w:val="28"/>
          <w:rtl w:val="true"/>
          <w:lang w:bidi="fa-IR"/>
        </w:rPr>
        <w:t xml:space="preserve">جنة‌الامان الواقیة و جنة الایمان الباقیه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جنة الواقیة و الجنة الباقیة</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کلباسی، محمدابراهیم بن محمدحسن</w:t>
      </w:r>
    </w:p>
    <w:p>
      <w:pPr>
        <w:pStyle w:val="BookText"/>
        <w:rPr/>
      </w:pPr>
      <w:r>
        <w:rPr>
          <w:rFonts w:ascii="IRNazanin" w:hAnsi="IRNazanin" w:eastAsia="IRNazanin"/>
          <w:color w:val="111111"/>
          <w:sz w:val="28"/>
          <w:sz w:val="28"/>
          <w:szCs w:val="28"/>
          <w:rtl w:val="true"/>
          <w:lang w:bidi="fa-IR"/>
        </w:rPr>
        <w:t>نخبه</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کلیمی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شاهجهان‌آبادی چشتی</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کمال‌الدین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معانی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کمپانی،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w:t>
      </w:r>
    </w:p>
    <w:p>
      <w:pPr>
        <w:pStyle w:val="BookText"/>
        <w:rPr/>
      </w:pPr>
      <w:r>
        <w:rPr>
          <w:rFonts w:ascii="IRNazanin" w:hAnsi="IRNazanin" w:eastAsia="IRNazanin"/>
          <w:color w:val="111111"/>
          <w:sz w:val="28"/>
          <w:sz w:val="28"/>
          <w:szCs w:val="28"/>
          <w:rtl w:val="true"/>
          <w:lang w:bidi="fa-IR"/>
        </w:rPr>
        <w:t>کنت دولاسکاز فرانسوی</w:t>
      </w:r>
    </w:p>
    <w:p>
      <w:pPr>
        <w:pStyle w:val="BookText"/>
        <w:rPr/>
      </w:pPr>
      <w:r>
        <w:rPr>
          <w:rFonts w:ascii="IRNazanin" w:hAnsi="IRNazanin" w:eastAsia="IRNazanin"/>
          <w:color w:val="111111"/>
          <w:sz w:val="28"/>
          <w:sz w:val="28"/>
          <w:szCs w:val="28"/>
          <w:rtl w:val="true"/>
          <w:lang w:bidi="fa-IR"/>
        </w:rPr>
        <w:t>تاریخ سنت هلن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کنی تهرانی، علی</w:t>
      </w:r>
    </w:p>
    <w:p>
      <w:pPr>
        <w:pStyle w:val="BookText"/>
        <w:rPr/>
      </w:pPr>
      <w:r>
        <w:rPr>
          <w:rFonts w:ascii="IRNazanin" w:hAnsi="IRNazanin" w:eastAsia="IRNazanin"/>
          <w:color w:val="111111"/>
          <w:sz w:val="28"/>
          <w:sz w:val="28"/>
          <w:szCs w:val="28"/>
          <w:rtl w:val="true"/>
          <w:lang w:bidi="fa-IR"/>
        </w:rPr>
        <w:t>تحقیق الدلائل فی شرح تلخیص المسائل</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توضیح المقال فی علم الدرایة و الرجال</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کوثر همدانی، محمدرضا بن محمدامین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علیشاه</w:t>
      </w:r>
    </w:p>
    <w:p>
      <w:pPr>
        <w:pStyle w:val="BookText"/>
        <w:rPr/>
      </w:pPr>
      <w:r>
        <w:rPr>
          <w:rFonts w:ascii="IRNazanin" w:hAnsi="IRNazanin" w:eastAsia="IRNazanin"/>
          <w:color w:val="111111"/>
          <w:sz w:val="28"/>
          <w:sz w:val="28"/>
          <w:szCs w:val="28"/>
          <w:rtl w:val="true"/>
          <w:lang w:bidi="fa-IR"/>
        </w:rPr>
        <w:t>الدرر النظیم فی تفسیر القرآن العظیم</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مفتاح النبوة</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کوزه کنانی، احمد بن عبدالله</w:t>
      </w:r>
    </w:p>
    <w:p>
      <w:pPr>
        <w:pStyle w:val="BookText"/>
        <w:rPr/>
      </w:pPr>
      <w:r>
        <w:rPr>
          <w:rFonts w:ascii="IRNazanin" w:hAnsi="IRNazanin" w:eastAsia="IRNazanin"/>
          <w:color w:val="111111"/>
          <w:sz w:val="28"/>
          <w:sz w:val="28"/>
          <w:szCs w:val="28"/>
          <w:rtl w:val="true"/>
          <w:lang w:bidi="fa-IR"/>
        </w:rPr>
        <w:t>ایقاظ العلماء و تنبیه الامراء</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روضة الامثال</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هدایة الموحدین</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کوهکمری تبریزی، حسین بن محمدآقا</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کیدری، قطب‌الدین ابوالحسن محمد بن حسین بیهقی</w:t>
      </w:r>
    </w:p>
    <w:p>
      <w:pPr>
        <w:pStyle w:val="BookText"/>
        <w:rPr/>
      </w:pPr>
      <w:r>
        <w:rPr>
          <w:rFonts w:ascii="IRNazanin" w:hAnsi="IRNazanin" w:eastAsia="IRNazanin"/>
          <w:color w:val="111111"/>
          <w:sz w:val="28"/>
          <w:sz w:val="28"/>
          <w:szCs w:val="28"/>
          <w:rtl w:val="true"/>
          <w:lang w:bidi="fa-IR"/>
        </w:rPr>
        <w:t xml:space="preserve">دیوان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العقول فی اشعار وصی الرسول</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کیوان قزوینی، عباسعلی بن اسماعیل</w:t>
      </w:r>
    </w:p>
    <w:p>
      <w:pPr>
        <w:pStyle w:val="BookText"/>
        <w:rPr/>
      </w:pPr>
      <w:r>
        <w:rPr>
          <w:rFonts w:ascii="IRNazanin" w:hAnsi="IRNazanin" w:eastAsia="IRNazanin"/>
          <w:color w:val="111111"/>
          <w:sz w:val="28"/>
          <w:sz w:val="28"/>
          <w:szCs w:val="28"/>
          <w:rtl w:val="true"/>
          <w:lang w:bidi="fa-IR"/>
        </w:rPr>
        <w:t>شرح رباعیات خیام</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میوه زندگانی</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گالتید بواسه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pStyle w:val="BookText"/>
        <w:rPr/>
      </w:pPr>
      <w:r>
        <w:rPr>
          <w:rFonts w:ascii="Amiri" w:hAnsi="Amiri" w:eastAsia="Amiri" w:cs="Amiri"/>
          <w:color w:val="111111"/>
          <w:sz w:val="28"/>
          <w:sz w:val="28"/>
          <w:szCs w:val="28"/>
          <w:rtl w:val="true"/>
          <w:lang w:bidi="ar-SA"/>
        </w:rPr>
        <w:t>حفظ الصحة</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گرگانی،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شمس‌العلماء</w:t>
      </w:r>
    </w:p>
    <w:p>
      <w:pPr>
        <w:pStyle w:val="BookText"/>
        <w:rPr/>
      </w:pPr>
      <w:r>
        <w:rPr>
          <w:rFonts w:ascii="IRNazanin" w:hAnsi="IRNazanin" w:eastAsia="IRNazanin"/>
          <w:color w:val="111111"/>
          <w:sz w:val="28"/>
          <w:sz w:val="28"/>
          <w:szCs w:val="28"/>
          <w:rtl w:val="true"/>
          <w:lang w:bidi="fa-IR"/>
        </w:rPr>
        <w:t>ابدع البدایع</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گروسی، حسن‌علی‌خان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امیرنظام</w:t>
      </w:r>
    </w:p>
    <w:p>
      <w:pPr>
        <w:pStyle w:val="BookText"/>
        <w:rPr/>
      </w:pPr>
      <w:r>
        <w:rPr>
          <w:rFonts w:ascii="IRNazanin" w:hAnsi="IRNazanin" w:eastAsia="IRNazanin"/>
          <w:color w:val="111111"/>
          <w:sz w:val="28"/>
          <w:sz w:val="28"/>
          <w:szCs w:val="28"/>
          <w:rtl w:val="true"/>
          <w:lang w:bidi="fa-IR"/>
        </w:rPr>
        <w:t>منشآت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گروسی، فاضل خان</w:t>
      </w:r>
    </w:p>
    <w:p>
      <w:pPr>
        <w:pStyle w:val="BookText"/>
        <w:rPr/>
      </w:pPr>
      <w:r>
        <w:rPr>
          <w:rFonts w:ascii="IRNazanin" w:hAnsi="IRNazanin" w:eastAsia="IRNazanin"/>
          <w:color w:val="111111"/>
          <w:sz w:val="28"/>
          <w:sz w:val="28"/>
          <w:szCs w:val="28"/>
          <w:rtl w:val="true"/>
          <w:lang w:bidi="fa-IR"/>
        </w:rPr>
        <w:t>مراسله</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گریان،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شهرابی ارجستانی</w:t>
      </w:r>
    </w:p>
    <w:p>
      <w:pPr>
        <w:pStyle w:val="BookText"/>
        <w:rPr/>
      </w:pPr>
      <w:r>
        <w:rPr>
          <w:rFonts w:ascii="IRNazanin" w:hAnsi="IRNazanin" w:eastAsia="IRNazanin"/>
          <w:color w:val="111111"/>
          <w:sz w:val="28"/>
          <w:sz w:val="28"/>
          <w:szCs w:val="28"/>
          <w:rtl w:val="true"/>
          <w:lang w:bidi="fa-IR"/>
        </w:rPr>
        <w:t>گلاب شاه، صاحب نقوی بخاری</w:t>
      </w:r>
    </w:p>
    <w:p>
      <w:pPr>
        <w:pStyle w:val="BookText"/>
        <w:rPr/>
      </w:pPr>
      <w:r>
        <w:rPr>
          <w:rFonts w:ascii="IRNazanin" w:hAnsi="IRNazanin" w:eastAsia="IRNazanin"/>
          <w:color w:val="111111"/>
          <w:sz w:val="28"/>
          <w:sz w:val="28"/>
          <w:szCs w:val="28"/>
          <w:rtl w:val="true"/>
          <w:lang w:bidi="fa-IR"/>
        </w:rPr>
        <w:t>تبیان الخمس</w:t>
      </w:r>
      <w:r>
        <w:rPr>
          <w:rFonts w:eastAsia="IRNazanin" w:cs="IRNazanin"/>
          <w:color w:val="111111"/>
          <w:sz w:val="28"/>
          <w:szCs w:val="28"/>
          <w:lang w:bidi="fa-IR"/>
        </w:rPr>
        <w:t>445</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گلپایگانی، حبیب‌الدین محمد</w:t>
      </w:r>
    </w:p>
    <w:p>
      <w:pPr>
        <w:pStyle w:val="BookText"/>
        <w:rPr/>
      </w:pPr>
      <w:r>
        <w:rPr>
          <w:rFonts w:ascii="IRNazanin" w:hAnsi="IRNazanin" w:eastAsia="IRNazanin"/>
          <w:color w:val="111111"/>
          <w:sz w:val="28"/>
          <w:sz w:val="28"/>
          <w:szCs w:val="28"/>
          <w:rtl w:val="true"/>
          <w:lang w:bidi="fa-IR"/>
        </w:rPr>
        <w:t>ترجمه تاریخ یمینی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گلچین، محمدصادق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گلچین</w:t>
      </w:r>
    </w:p>
    <w:p>
      <w:pPr>
        <w:pStyle w:val="BookText"/>
        <w:rPr/>
      </w:pPr>
      <w:r>
        <w:rPr>
          <w:rFonts w:ascii="IRNazanin" w:hAnsi="IRNazanin" w:eastAsia="IRNazanin"/>
          <w:color w:val="111111"/>
          <w:sz w:val="28"/>
          <w:sz w:val="28"/>
          <w:szCs w:val="28"/>
          <w:rtl w:val="true"/>
          <w:lang w:bidi="fa-IR"/>
        </w:rPr>
        <w:t>گلزار اصفهانی، رجبعلی بن حسین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گلستانه، محمدعلی موسوی اصفهانی</w:t>
      </w:r>
    </w:p>
    <w:p>
      <w:pPr>
        <w:pStyle w:val="BookText"/>
        <w:rPr/>
      </w:pPr>
      <w:r>
        <w:rPr>
          <w:rFonts w:ascii="IRNazanin" w:hAnsi="IRNazanin" w:eastAsia="IRNazanin"/>
          <w:color w:val="111111"/>
          <w:sz w:val="28"/>
          <w:sz w:val="28"/>
          <w:szCs w:val="28"/>
          <w:rtl w:val="true"/>
          <w:lang w:bidi="fa-IR"/>
        </w:rPr>
        <w:t>تحفة الامامیة فی حقیقة مذهب الشیعة</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الوسائل فی اثبات الحق و اذهاق الباطل</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گل محمدخان صاحب تمندار مگی، زیب‌یار اول</w:t>
      </w:r>
    </w:p>
    <w:p>
      <w:pPr>
        <w:pStyle w:val="BookText"/>
        <w:rPr/>
      </w:pPr>
      <w:r>
        <w:rPr>
          <w:rFonts w:ascii="IRNazanin" w:hAnsi="IRNazanin" w:eastAsia="IRNazanin"/>
          <w:color w:val="111111"/>
          <w:sz w:val="28"/>
          <w:sz w:val="28"/>
          <w:szCs w:val="28"/>
          <w:rtl w:val="true"/>
          <w:lang w:bidi="fa-IR"/>
        </w:rPr>
        <w:t>پنج گلدسته زیب</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گلهوی، محمد</w:t>
      </w:r>
    </w:p>
    <w:p>
      <w:pPr>
        <w:pStyle w:val="BookText"/>
        <w:rPr/>
      </w:pPr>
      <w:r>
        <w:rPr>
          <w:rFonts w:ascii="IRNazanin" w:hAnsi="IRNazanin" w:eastAsia="IRNazanin"/>
          <w:color w:val="111111"/>
          <w:sz w:val="28"/>
          <w:sz w:val="28"/>
          <w:szCs w:val="28"/>
          <w:rtl w:val="true"/>
          <w:lang w:bidi="fa-IR"/>
        </w:rPr>
        <w:t xml:space="preserve">شرح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یوسف و زلیخای جامی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گنابادی، سلطان محمد بن حیدر</w:t>
      </w:r>
    </w:p>
    <w:p>
      <w:pPr>
        <w:pStyle w:val="BookText"/>
        <w:rPr/>
      </w:pPr>
      <w:r>
        <w:rPr>
          <w:rFonts w:ascii="IRNazanin" w:hAnsi="IRNazanin" w:eastAsia="IRNazanin"/>
          <w:color w:val="111111"/>
          <w:sz w:val="28"/>
          <w:sz w:val="28"/>
          <w:szCs w:val="28"/>
          <w:rtl w:val="true"/>
          <w:lang w:bidi="fa-IR"/>
        </w:rPr>
        <w:t>الایضاح</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گنجی شافعی، محمد بن یوسف</w:t>
      </w:r>
    </w:p>
    <w:p>
      <w:pPr>
        <w:pStyle w:val="BookText"/>
        <w:rPr/>
      </w:pP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گنجوی،محمدباقر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مجتهدزاده‌گنجوی‌اصفهانی</w:t>
      </w:r>
    </w:p>
    <w:p>
      <w:pPr>
        <w:pStyle w:val="BookText"/>
        <w:rPr/>
      </w:pPr>
      <w:r>
        <w:rPr>
          <w:rFonts w:ascii="IRNazanin" w:hAnsi="IRNazanin" w:eastAsia="IRNazanin"/>
          <w:color w:val="111111"/>
          <w:sz w:val="28"/>
          <w:sz w:val="28"/>
          <w:szCs w:val="28"/>
          <w:rtl w:val="true"/>
          <w:lang w:bidi="fa-IR"/>
        </w:rPr>
        <w:t>گنجوی، محمدباقر بن حسین موسوی</w:t>
      </w:r>
    </w:p>
    <w:p>
      <w:pPr>
        <w:pStyle w:val="BookText"/>
        <w:rPr/>
      </w:pPr>
      <w:r>
        <w:rPr>
          <w:rFonts w:ascii="IRNazanin" w:hAnsi="IRNazanin" w:eastAsia="IRNazanin"/>
          <w:color w:val="111111"/>
          <w:sz w:val="28"/>
          <w:sz w:val="28"/>
          <w:szCs w:val="28"/>
          <w:rtl w:val="true"/>
          <w:lang w:bidi="fa-IR"/>
        </w:rPr>
        <w:t>مرقات الایقان</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گیسودراز چشتی،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العشاق</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شرح زبدة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تمهیدات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گیلانی، ابوالقاسم بن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جامع الشتات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غنایم الایام فی المسائل الحلال و الحرام</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القوانین المحکمة</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المناهج فی الفقه</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گیلانی شیرازی، محمدحسین بن محمدابراهیم</w:t>
      </w:r>
    </w:p>
    <w:p>
      <w:pPr>
        <w:pStyle w:val="BookText"/>
        <w:rPr/>
      </w:pPr>
      <w:r>
        <w:rPr>
          <w:rFonts w:ascii="IRNazanin" w:hAnsi="IRNazanin" w:eastAsia="IRNazanin"/>
          <w:color w:val="111111"/>
          <w:sz w:val="28"/>
          <w:sz w:val="28"/>
          <w:szCs w:val="28"/>
          <w:rtl w:val="true"/>
          <w:lang w:bidi="fa-IR"/>
        </w:rPr>
        <w:t>مبکی العیون</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گیلانی نجفی، یوسف بن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عمادالاسلام</w:t>
      </w:r>
    </w:p>
    <w:p>
      <w:pPr>
        <w:pStyle w:val="BookText"/>
        <w:rPr/>
      </w:pPr>
      <w:r>
        <w:rPr>
          <w:rFonts w:ascii="IRNazanin" w:hAnsi="IRNazanin" w:eastAsia="IRNazanin"/>
          <w:color w:val="111111"/>
          <w:sz w:val="28"/>
          <w:sz w:val="28"/>
          <w:szCs w:val="28"/>
          <w:rtl w:val="true"/>
          <w:lang w:bidi="fa-IR"/>
        </w:rPr>
        <w:t>تذکرة المؤمنین فی فضایل العالمین</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حل العقود فی شرح حساب جمل المعهود</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مختصر الجمل در شرح حساب جمل</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میرولی لارجانی</w:t>
      </w:r>
    </w:p>
    <w:p>
      <w:pPr>
        <w:pStyle w:val="BookText"/>
        <w:rPr/>
      </w:pPr>
      <w:r>
        <w:rPr>
          <w:rFonts w:ascii="IRNazanin" w:hAnsi="IRNazanin" w:eastAsia="IRNazanin"/>
          <w:color w:val="111111"/>
          <w:sz w:val="28"/>
          <w:sz w:val="28"/>
          <w:szCs w:val="28"/>
          <w:rtl w:val="true"/>
          <w:lang w:bidi="fa-IR"/>
        </w:rPr>
        <w:t>لاری، عبدالحسین</w:t>
      </w:r>
    </w:p>
    <w:p>
      <w:pPr>
        <w:pStyle w:val="BookText"/>
        <w:rPr/>
      </w:pPr>
      <w:r>
        <w:rPr>
          <w:rFonts w:ascii="IRNazanin" w:hAnsi="IRNazanin" w:eastAsia="IRNazanin"/>
          <w:color w:val="111111"/>
          <w:sz w:val="28"/>
          <w:sz w:val="28"/>
          <w:szCs w:val="28"/>
          <w:rtl w:val="true"/>
          <w:lang w:bidi="fa-IR"/>
        </w:rPr>
        <w:t>معارف السلمانی بمراتب الخلفاء الرحمانی</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لاریجانی،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عبدالعظیمی</w:t>
      </w:r>
    </w:p>
    <w:p>
      <w:pPr>
        <w:pStyle w:val="BookText"/>
        <w:rPr/>
      </w:pPr>
      <w:r>
        <w:rPr>
          <w:rFonts w:ascii="IRNazanin" w:hAnsi="IRNazanin" w:eastAsia="IRNazanin"/>
          <w:color w:val="111111"/>
          <w:sz w:val="28"/>
          <w:sz w:val="28"/>
          <w:szCs w:val="28"/>
          <w:rtl w:val="true"/>
          <w:lang w:bidi="fa-IR"/>
        </w:rPr>
        <w:t>لاریجانی، محمدعلی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آیات الائمة</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لاریجانی،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نیاکی لاریجانی</w:t>
      </w:r>
    </w:p>
    <w:p>
      <w:pPr>
        <w:pStyle w:val="BookText"/>
        <w:rPr/>
      </w:pPr>
      <w:r>
        <w:rPr>
          <w:rFonts w:ascii="IRNazanin" w:hAnsi="IRNazanin" w:eastAsia="IRNazanin"/>
          <w:color w:val="111111"/>
          <w:sz w:val="28"/>
          <w:sz w:val="28"/>
          <w:szCs w:val="28"/>
          <w:rtl w:val="true"/>
          <w:lang w:bidi="fa-IR"/>
        </w:rPr>
        <w:t>لامعی جرجانی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لاهوری، محمد اقبال</w:t>
      </w:r>
    </w:p>
    <w:p>
      <w:pPr>
        <w:pStyle w:val="BookText"/>
        <w:rPr/>
      </w:pPr>
      <w:r>
        <w:rPr>
          <w:rFonts w:ascii="IRNazanin" w:hAnsi="IRNazanin" w:eastAsia="IRNazanin"/>
          <w:color w:val="111111"/>
          <w:sz w:val="28"/>
          <w:sz w:val="28"/>
          <w:szCs w:val="28"/>
          <w:rtl w:val="true"/>
          <w:lang w:bidi="fa-IR"/>
        </w:rPr>
        <w:t>زبور عجم</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لاهوتی،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نگار</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لاهوتی تفرشی، مهدی بن مصطفی حسینی</w:t>
      </w:r>
    </w:p>
    <w:p>
      <w:pPr>
        <w:pStyle w:val="BookText"/>
        <w:rPr/>
      </w:pPr>
      <w:r>
        <w:rPr>
          <w:rFonts w:ascii="IRNazanin" w:hAnsi="IRNazanin" w:eastAsia="IRNazanin"/>
          <w:color w:val="111111"/>
          <w:sz w:val="28"/>
          <w:sz w:val="28"/>
          <w:szCs w:val="28"/>
          <w:rtl w:val="true"/>
          <w:lang w:bidi="fa-IR"/>
        </w:rPr>
        <w:t>البدیعیة فی شرح الالفیة</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دیوان لاهوتی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لاهوری، مولوی غلام سرور صاحب</w:t>
      </w:r>
    </w:p>
    <w:p>
      <w:pPr>
        <w:pStyle w:val="BookText"/>
        <w:rPr/>
      </w:pPr>
      <w:r>
        <w:rPr>
          <w:rFonts w:ascii="IRNazanin" w:hAnsi="IRNazanin" w:eastAsia="IRNazanin"/>
          <w:color w:val="111111"/>
          <w:sz w:val="28"/>
          <w:sz w:val="28"/>
          <w:szCs w:val="28"/>
          <w:rtl w:val="true"/>
          <w:lang w:bidi="fa-IR"/>
        </w:rPr>
        <w:t>خزینة الاصفیاء</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لاهیجانی، محمدباقر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w:t>
      </w:r>
    </w:p>
    <w:p>
      <w:pPr>
        <w:pStyle w:val="BookText"/>
        <w:rPr/>
      </w:pP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لاهیجی، حسن بن عبدالرزاق</w:t>
      </w:r>
    </w:p>
    <w:p>
      <w:pPr>
        <w:pStyle w:val="BookText"/>
        <w:rPr/>
      </w:pPr>
      <w:r>
        <w:rPr>
          <w:rFonts w:ascii="IRNazanin" w:hAnsi="IRNazanin" w:eastAsia="IRNazanin"/>
          <w:color w:val="111111"/>
          <w:sz w:val="28"/>
          <w:sz w:val="28"/>
          <w:szCs w:val="28"/>
          <w:rtl w:val="true"/>
          <w:lang w:bidi="fa-IR"/>
        </w:rPr>
        <w:t>شمع یقین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لاهیجی،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لاهیجی</w:t>
      </w:r>
    </w:p>
    <w:p>
      <w:pPr>
        <w:pStyle w:val="BookText"/>
        <w:rPr/>
      </w:pPr>
      <w:r>
        <w:rPr>
          <w:rFonts w:ascii="IRNazanin" w:hAnsi="IRNazanin" w:eastAsia="IRNazanin"/>
          <w:color w:val="111111"/>
          <w:sz w:val="28"/>
          <w:sz w:val="28"/>
          <w:szCs w:val="28"/>
          <w:rtl w:val="true"/>
          <w:lang w:bidi="fa-IR"/>
        </w:rPr>
        <w:t>لاهیجی تهرانی، علی بن مهدی</w:t>
      </w:r>
    </w:p>
    <w:p>
      <w:pPr>
        <w:pStyle w:val="BookText"/>
        <w:rPr/>
      </w:pPr>
      <w:r>
        <w:rPr>
          <w:rFonts w:ascii="IRNazanin" w:hAnsi="IRNazanin" w:eastAsia="IRNazanin"/>
          <w:color w:val="111111"/>
          <w:sz w:val="28"/>
          <w:sz w:val="28"/>
          <w:szCs w:val="28"/>
          <w:rtl w:val="true"/>
          <w:lang w:bidi="fa-IR"/>
        </w:rPr>
        <w:t>ارشاد المسلمین فی احکام الدین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رمز العرفان فی معرفة حقوق الانسان و الجماد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مخزن الفرائد فی اصول العقاید</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لاهیجی، محمد بن علی شریف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لساژ فرانسوی</w:t>
      </w:r>
    </w:p>
    <w:p>
      <w:pPr>
        <w:pStyle w:val="BookText"/>
        <w:rPr/>
      </w:pPr>
      <w:r>
        <w:rPr>
          <w:rFonts w:ascii="IRNazanin" w:hAnsi="IRNazanin" w:eastAsia="IRNazanin"/>
          <w:color w:val="111111"/>
          <w:sz w:val="28"/>
          <w:sz w:val="28"/>
          <w:szCs w:val="28"/>
          <w:rtl w:val="true"/>
          <w:lang w:bidi="fa-IR"/>
        </w:rPr>
        <w:t>ژیل پلاس</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لسان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بن هدایت سپهر لکنهوی،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 xml:space="preserve">کلمة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المطلق</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لواسانی، شکرالله بن لطف‌الله</w:t>
      </w:r>
    </w:p>
    <w:p>
      <w:pPr>
        <w:pStyle w:val="BookText"/>
        <w:rPr/>
      </w:pPr>
      <w:r>
        <w:rPr>
          <w:rFonts w:ascii="IRNazanin" w:hAnsi="IRNazanin" w:eastAsia="IRNazanin"/>
          <w:color w:val="111111"/>
          <w:sz w:val="28"/>
          <w:sz w:val="28"/>
          <w:szCs w:val="28"/>
          <w:rtl w:val="true"/>
          <w:lang w:bidi="fa-IR"/>
        </w:rPr>
        <w:t>منتخب الختوم</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لواسانی، عیسی بن شکرالله</w:t>
      </w:r>
    </w:p>
    <w:p>
      <w:pPr>
        <w:pStyle w:val="BookText"/>
        <w:rPr/>
      </w:pPr>
      <w:r>
        <w:rPr>
          <w:rFonts w:ascii="IRNazanin" w:hAnsi="IRNazanin" w:eastAsia="IRNazanin"/>
          <w:color w:val="111111"/>
          <w:sz w:val="28"/>
          <w:sz w:val="28"/>
          <w:szCs w:val="28"/>
          <w:rtl w:val="true"/>
          <w:lang w:bidi="fa-IR"/>
        </w:rPr>
        <w:t>میزان الاخوة</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لواسانی،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 لواسانی</w:t>
      </w:r>
    </w:p>
    <w:p>
      <w:pPr>
        <w:pStyle w:val="BookText"/>
        <w:rPr/>
      </w:pPr>
      <w:r>
        <w:rPr>
          <w:rFonts w:ascii="IRNazanin" w:hAnsi="IRNazanin" w:eastAsia="IRNazanin"/>
          <w:color w:val="111111"/>
          <w:sz w:val="28"/>
          <w:sz w:val="28"/>
          <w:szCs w:val="28"/>
          <w:rtl w:val="true"/>
          <w:lang w:bidi="fa-IR"/>
        </w:rPr>
        <w:t>لودی، شیرعلی‌خان بن علی امجدخان</w:t>
      </w:r>
    </w:p>
    <w:p>
      <w:pPr>
        <w:pStyle w:val="BookText"/>
        <w:rPr/>
      </w:pPr>
      <w:r>
        <w:rPr>
          <w:rFonts w:ascii="IRNazanin" w:hAnsi="IRNazanin" w:eastAsia="IRNazanin"/>
          <w:color w:val="111111"/>
          <w:sz w:val="28"/>
          <w:sz w:val="28"/>
          <w:szCs w:val="28"/>
          <w:rtl w:val="true"/>
          <w:lang w:bidi="fa-IR"/>
        </w:rPr>
        <w:t>مرآت الخیال</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لیثی واسطی، علی بن محمد</w:t>
      </w:r>
    </w:p>
    <w:p>
      <w:pPr>
        <w:pStyle w:val="BookText"/>
        <w:rPr/>
      </w:pPr>
      <w:r>
        <w:rPr>
          <w:rFonts w:ascii="IRNazanin" w:hAnsi="IRNazanin" w:eastAsia="IRNazanin"/>
          <w:color w:val="111111"/>
          <w:sz w:val="28"/>
          <w:sz w:val="28"/>
          <w:szCs w:val="28"/>
          <w:rtl w:val="true"/>
          <w:lang w:bidi="fa-IR"/>
        </w:rPr>
        <w:t xml:space="preserve">عیون الحکم و المواعظ و ذخیرة المتعظ و 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قصار حضرت علی علیه‌السلام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ماجد شیبانی</w:t>
      </w:r>
    </w:p>
    <w:p>
      <w:pPr>
        <w:pStyle w:val="BookText"/>
        <w:rPr/>
      </w:pPr>
      <w:r>
        <w:rPr>
          <w:rFonts w:ascii="IRNazanin" w:hAnsi="IRNazanin" w:eastAsia="IRNazanin"/>
          <w:color w:val="111111"/>
          <w:sz w:val="28"/>
          <w:sz w:val="28"/>
          <w:szCs w:val="28"/>
          <w:rtl w:val="true"/>
          <w:lang w:bidi="fa-IR"/>
        </w:rPr>
        <w:t>رساله خراجیه</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ماربین حکیم آلمانی</w:t>
      </w:r>
    </w:p>
    <w:p>
      <w:pPr>
        <w:pStyle w:val="BookText"/>
        <w:rPr/>
      </w:pPr>
      <w:r>
        <w:rPr>
          <w:rFonts w:ascii="IRNazanin" w:hAnsi="IRNazanin" w:eastAsia="IRNazanin"/>
          <w:color w:val="111111"/>
          <w:sz w:val="28"/>
          <w:sz w:val="28"/>
          <w:szCs w:val="28"/>
          <w:rtl w:val="true"/>
          <w:lang w:bidi="fa-IR"/>
        </w:rPr>
        <w:t>سیاسة الحسینیة</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مارتیمر دپوراند انگلیسی</w:t>
      </w:r>
    </w:p>
    <w:p>
      <w:pPr>
        <w:pStyle w:val="BookText"/>
        <w:rPr/>
      </w:pPr>
      <w:r>
        <w:rPr>
          <w:rFonts w:ascii="IRNazanin" w:hAnsi="IRNazanin" w:eastAsia="IRNazanin"/>
          <w:color w:val="111111"/>
          <w:sz w:val="28"/>
          <w:sz w:val="28"/>
          <w:szCs w:val="28"/>
          <w:rtl w:val="true"/>
          <w:lang w:bidi="fa-IR"/>
        </w:rPr>
        <w:t>تاریخ نادرشاه و ستاره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مازندرانی، اسدالله بن عبدالغفار</w:t>
      </w:r>
    </w:p>
    <w:p>
      <w:pPr>
        <w:pStyle w:val="BookText"/>
        <w:rPr/>
      </w:pPr>
      <w:r>
        <w:rPr>
          <w:rFonts w:ascii="IRNazanin" w:hAnsi="IRNazanin" w:eastAsia="IRNazanin"/>
          <w:color w:val="111111"/>
          <w:sz w:val="28"/>
          <w:sz w:val="28"/>
          <w:szCs w:val="28"/>
          <w:rtl w:val="true"/>
          <w:lang w:bidi="fa-IR"/>
        </w:rPr>
        <w:t>عبرة الناظرین و استبصار الباصرین</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مازندرانی، عبدالله</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جامع عباسی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مازندرانی، عبدالرسول</w:t>
      </w:r>
    </w:p>
    <w:p>
      <w:pPr>
        <w:pStyle w:val="BookText"/>
        <w:rPr/>
      </w:pPr>
      <w:r>
        <w:rPr>
          <w:rFonts w:ascii="IRNazanin" w:hAnsi="IRNazanin" w:eastAsia="IRNazanin"/>
          <w:color w:val="111111"/>
          <w:sz w:val="28"/>
          <w:sz w:val="28"/>
          <w:szCs w:val="28"/>
          <w:rtl w:val="true"/>
          <w:lang w:bidi="fa-IR"/>
        </w:rPr>
        <w:t>حاشیة اسرار الصلوة</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رساله شطرنجیه</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مازندرانی، علی بن عبدالرسول</w:t>
      </w:r>
    </w:p>
    <w:p>
      <w:pPr>
        <w:pStyle w:val="BookText"/>
        <w:rPr/>
      </w:pPr>
      <w:r>
        <w:rPr>
          <w:rFonts w:ascii="IRNazanin" w:hAnsi="IRNazanin" w:eastAsia="IRNazanin"/>
          <w:color w:val="111111"/>
          <w:sz w:val="28"/>
          <w:sz w:val="28"/>
          <w:szCs w:val="28"/>
          <w:rtl w:val="true"/>
          <w:lang w:bidi="fa-IR"/>
        </w:rPr>
        <w:t>ترجمه رساله شطرنجیه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مازندرانی، محمدصالح بن احمد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حاشیة معالم‌الدین</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مازندرانی، محمود بن کاظم</w:t>
      </w:r>
    </w:p>
    <w:p>
      <w:pPr>
        <w:pStyle w:val="BookText"/>
        <w:rPr/>
      </w:pP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مازندرانی، محمود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الملک</w:t>
      </w:r>
    </w:p>
    <w:p>
      <w:pPr>
        <w:pStyle w:val="BookText"/>
        <w:rPr/>
      </w:pPr>
      <w:r>
        <w:rPr>
          <w:rFonts w:ascii="IRNazanin" w:hAnsi="IRNazanin" w:eastAsia="IRNazanin"/>
          <w:color w:val="111111"/>
          <w:sz w:val="28"/>
          <w:sz w:val="28"/>
          <w:szCs w:val="28"/>
          <w:rtl w:val="true"/>
          <w:lang w:bidi="fa-IR"/>
        </w:rPr>
        <w:t>خلاصة التواریخ</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مثنوی اطفال</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مازندرانی، هادی بن محمدصالح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شرح شافیه</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مامقانی، حسن بن عبدالله</w:t>
      </w:r>
    </w:p>
    <w:p>
      <w:pPr>
        <w:pStyle w:val="BookText"/>
        <w:rPr/>
      </w:pPr>
      <w:r>
        <w:rPr>
          <w:rFonts w:ascii="IRNazanin" w:hAnsi="IRNazanin" w:eastAsia="IRNazanin"/>
          <w:color w:val="111111"/>
          <w:sz w:val="28"/>
          <w:sz w:val="28"/>
          <w:szCs w:val="28"/>
          <w:rtl w:val="true"/>
          <w:lang w:bidi="fa-IR"/>
        </w:rPr>
        <w:t>ذرایع الاحلام فی شرح شرایع الاسلام</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غایة الآمال فی شرح کتاب المکاسب</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مامقانی، عبدالله بن محمدحسن</w:t>
      </w:r>
    </w:p>
    <w:p>
      <w:pPr>
        <w:pStyle w:val="BookText"/>
        <w:rPr/>
      </w:pPr>
      <w:r>
        <w:rPr>
          <w:rFonts w:ascii="IRNazanin" w:hAnsi="IRNazanin" w:eastAsia="IRNazanin"/>
          <w:color w:val="111111"/>
          <w:sz w:val="28"/>
          <w:sz w:val="28"/>
          <w:szCs w:val="28"/>
          <w:rtl w:val="true"/>
          <w:lang w:bidi="fa-IR"/>
        </w:rPr>
        <w:t>اثناعشریه</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غایة المسؤل فی انتصاف المهر بالموت قبل الدخول</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مجمع الدرر فی مسائل اثنی عشر</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مخزن اللئالی فی فروع العلم الاجمالی</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مرآة الرشاد فی الوصیة الی الاحبة و الاولاد</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المسائل الاربعین العاملیة</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المسائل الخوئیة</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نهایة المقال فی تکملة غایة الآمال</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هدایة الانام فی حکم مال الامام</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وسیلة النجاة فی اجوبة جملة من الاستفتائات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مامقانی، لطفعلی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مامقانی</w:t>
      </w:r>
    </w:p>
    <w:p>
      <w:pPr>
        <w:pStyle w:val="BookText"/>
        <w:rPr/>
      </w:pPr>
      <w:r>
        <w:rPr>
          <w:rFonts w:ascii="IRNazanin" w:hAnsi="IRNazanin" w:eastAsia="IRNazanin"/>
          <w:color w:val="111111"/>
          <w:sz w:val="28"/>
          <w:sz w:val="28"/>
          <w:szCs w:val="28"/>
          <w:rtl w:val="true"/>
          <w:lang w:bidi="fa-IR"/>
        </w:rPr>
        <w:t xml:space="preserve">مترجم،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کرمانشاهی</w:t>
      </w:r>
    </w:p>
    <w:p>
      <w:pPr>
        <w:pStyle w:val="BookText"/>
        <w:rPr/>
      </w:pPr>
      <w:r>
        <w:rPr>
          <w:rFonts w:ascii="IRNazanin" w:hAnsi="IRNazanin" w:eastAsia="IRNazanin"/>
          <w:color w:val="111111"/>
          <w:sz w:val="28"/>
          <w:sz w:val="28"/>
          <w:szCs w:val="28"/>
          <w:rtl w:val="true"/>
          <w:lang w:bidi="fa-IR"/>
        </w:rPr>
        <w:t>مترجم همایون</w:t>
      </w:r>
    </w:p>
    <w:p>
      <w:pPr>
        <w:pStyle w:val="BookText"/>
        <w:rPr/>
      </w:pPr>
      <w:r>
        <w:rPr>
          <w:rFonts w:ascii="IRNazanin" w:hAnsi="IRNazanin" w:eastAsia="IRNazanin"/>
          <w:color w:val="111111"/>
          <w:sz w:val="28"/>
          <w:sz w:val="28"/>
          <w:szCs w:val="28"/>
          <w:rtl w:val="true"/>
          <w:lang w:bidi="fa-IR"/>
        </w:rPr>
        <w:t>جغرافیای رهنما</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حساب سال اول</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حساب مظفری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مترجم همایون فره‌وشی، علی‌محمد</w:t>
      </w:r>
    </w:p>
    <w:p>
      <w:pPr>
        <w:pStyle w:val="BookText"/>
        <w:rPr/>
      </w:pPr>
      <w:r>
        <w:rPr>
          <w:rFonts w:ascii="IRNazanin" w:hAnsi="IRNazanin" w:eastAsia="IRNazanin"/>
          <w:color w:val="111111"/>
          <w:sz w:val="28"/>
          <w:sz w:val="28"/>
          <w:szCs w:val="28"/>
          <w:rtl w:val="true"/>
          <w:lang w:bidi="fa-IR"/>
        </w:rPr>
        <w:t>علم الاشیاء</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هندسه ابتدایی</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متنبّی، احمد بن حسین جعفی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ابوالطیب</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طباطبایی</w:t>
      </w:r>
    </w:p>
    <w:p>
      <w:pPr>
        <w:pStyle w:val="BookText"/>
        <w:rPr/>
      </w:pPr>
      <w:r>
        <w:rPr>
          <w:rFonts w:ascii="IRNazanin" w:hAnsi="IRNazanin" w:eastAsia="IRNazanin"/>
          <w:color w:val="111111"/>
          <w:sz w:val="28"/>
          <w:sz w:val="28"/>
          <w:szCs w:val="28"/>
          <w:rtl w:val="true"/>
          <w:lang w:bidi="fa-IR"/>
        </w:rPr>
        <w:t>مجتهدزاده گنجوی اصفهانی، سیدمحمدباقر</w:t>
      </w:r>
    </w:p>
    <w:p>
      <w:pPr>
        <w:pStyle w:val="BookText"/>
        <w:rPr/>
      </w:pPr>
      <w:r>
        <w:rPr>
          <w:rFonts w:ascii="IRNazanin" w:hAnsi="IRNazanin" w:eastAsia="IRNazanin"/>
          <w:color w:val="111111"/>
          <w:sz w:val="28"/>
          <w:sz w:val="28"/>
          <w:szCs w:val="28"/>
          <w:rtl w:val="true"/>
          <w:lang w:bidi="fa-IR"/>
        </w:rPr>
        <w:t>روض الجنان فی مواعظ شهر رمضان و غیره من الایام</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مجدالادباء، حیدرعلی</w:t>
      </w:r>
    </w:p>
    <w:p>
      <w:pPr>
        <w:pStyle w:val="BookText"/>
        <w:rPr/>
      </w:pPr>
      <w:r>
        <w:rPr>
          <w:rFonts w:ascii="IRNazanin" w:hAnsi="IRNazanin" w:eastAsia="IRNazanin"/>
          <w:color w:val="111111"/>
          <w:sz w:val="28"/>
          <w:sz w:val="28"/>
          <w:szCs w:val="28"/>
          <w:rtl w:val="true"/>
          <w:lang w:bidi="fa-IR"/>
        </w:rPr>
        <w:t>افتخارنامه حیدری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مجددی سرهندی، محمدحسین جان</w:t>
      </w:r>
    </w:p>
    <w:p>
      <w:pPr>
        <w:pStyle w:val="BookText"/>
        <w:rPr/>
      </w:pPr>
      <w:r>
        <w:rPr>
          <w:rFonts w:ascii="IRNazanin" w:hAnsi="IRNazanin" w:eastAsia="IRNazanin"/>
          <w:color w:val="111111"/>
          <w:sz w:val="28"/>
          <w:sz w:val="28"/>
          <w:szCs w:val="28"/>
          <w:rtl w:val="true"/>
          <w:lang w:bidi="fa-IR"/>
        </w:rPr>
        <w:t>خیابان سرهندی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مجدی، محمد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w:t>
      </w:r>
    </w:p>
    <w:p>
      <w:pPr>
        <w:pStyle w:val="BookText"/>
        <w:rPr/>
      </w:pPr>
      <w:r>
        <w:rPr>
          <w:rFonts w:ascii="IRNazanin" w:hAnsi="IRNazanin" w:eastAsia="IRNazanin"/>
          <w:color w:val="111111"/>
          <w:sz w:val="28"/>
          <w:sz w:val="28"/>
          <w:szCs w:val="28"/>
          <w:rtl w:val="true"/>
          <w:lang w:bidi="fa-IR"/>
        </w:rPr>
        <w:t>زینة‌المجالس</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مجدی کردستانی، عبدالمجید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الکلام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مجذوب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مراغه‌ای</w:t>
      </w:r>
    </w:p>
    <w:p>
      <w:pPr>
        <w:pStyle w:val="BookText"/>
        <w:rPr/>
      </w:pPr>
      <w:r>
        <w:rPr>
          <w:rFonts w:ascii="IRNazanin" w:hAnsi="IRNazanin" w:eastAsia="IRNazanin"/>
          <w:color w:val="111111"/>
          <w:sz w:val="28"/>
          <w:sz w:val="28"/>
          <w:szCs w:val="28"/>
          <w:rtl w:val="true"/>
          <w:lang w:bidi="fa-IR"/>
        </w:rPr>
        <w:t xml:space="preserve">مجرم مراغه‌ای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مراغه‌ای</w:t>
      </w:r>
    </w:p>
    <w:p>
      <w:pPr>
        <w:pStyle w:val="BookText"/>
        <w:rPr/>
      </w:pPr>
      <w:r>
        <w:rPr>
          <w:rFonts w:ascii="IRNazanin" w:hAnsi="IRNazanin" w:eastAsia="IRNazanin"/>
          <w:color w:val="111111"/>
          <w:sz w:val="28"/>
          <w:sz w:val="28"/>
          <w:szCs w:val="28"/>
          <w:rtl w:val="true"/>
          <w:lang w:bidi="fa-IR"/>
        </w:rPr>
        <w:t>مجلسی، محمدباقر بن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الاربعین فی اصول الدین و فروع الدین</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تحدید الکر</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ترجمه توحید مفضل</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جلاء العیون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جواهر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و گربه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حق الیقین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حلیة المتقین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حیات القلوب</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ربیع الاسابیع</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رضاعیه</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صراط النجاة للطغاة و العصاة</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عین الحیاة</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مفتاح الغیب</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مقباس المصابیح</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الوجیزة فی الرجال</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مجلسی، محمدتقی بن مقصودعلی</w:t>
      </w:r>
    </w:p>
    <w:p>
      <w:pPr>
        <w:pStyle w:val="BookText"/>
        <w:rPr/>
      </w:pP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مجمر زواره‌ای،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مجتهدالشعرا</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مجنون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نباتی قراجه داغی</w:t>
      </w:r>
    </w:p>
    <w:p>
      <w:pPr>
        <w:pStyle w:val="BookText"/>
        <w:rPr/>
      </w:pPr>
      <w:r>
        <w:rPr>
          <w:rFonts w:ascii="IRNazanin" w:hAnsi="IRNazanin" w:eastAsia="IRNazanin"/>
          <w:color w:val="111111"/>
          <w:sz w:val="28"/>
          <w:sz w:val="28"/>
          <w:szCs w:val="28"/>
          <w:rtl w:val="true"/>
          <w:lang w:bidi="fa-IR"/>
        </w:rPr>
        <w:t>مجیرالدوله، علی محمد</w:t>
      </w:r>
    </w:p>
    <w:p>
      <w:pPr>
        <w:pStyle w:val="BookText"/>
        <w:rPr/>
      </w:pPr>
      <w:r>
        <w:rPr>
          <w:rFonts w:ascii="IRNazanin" w:hAnsi="IRNazanin" w:eastAsia="IRNazanin"/>
          <w:color w:val="111111"/>
          <w:sz w:val="28"/>
          <w:sz w:val="28"/>
          <w:szCs w:val="28"/>
          <w:rtl w:val="true"/>
          <w:lang w:bidi="fa-IR"/>
        </w:rPr>
        <w:t>تاریخ نادرشاه افشار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محتشم کاشانی</w:t>
      </w:r>
    </w:p>
    <w:p>
      <w:pPr>
        <w:pStyle w:val="BookText"/>
        <w:rPr/>
      </w:pPr>
      <w:r>
        <w:rPr>
          <w:rFonts w:ascii="IRNazanin" w:hAnsi="IRNazanin" w:eastAsia="IRNazanin"/>
          <w:color w:val="111111"/>
          <w:sz w:val="28"/>
          <w:sz w:val="28"/>
          <w:szCs w:val="28"/>
          <w:rtl w:val="true"/>
          <w:lang w:bidi="fa-IR"/>
        </w:rPr>
        <w:t>جلالیه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محقق،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اصطهباناتی لاری محقق اول، ابن سعید حلی</w:t>
      </w:r>
    </w:p>
    <w:p>
      <w:pPr>
        <w:pStyle w:val="BookText"/>
        <w:rPr/>
      </w:pPr>
      <w:r>
        <w:rPr>
          <w:rFonts w:ascii="IRNazanin" w:hAnsi="IRNazanin" w:eastAsia="IRNazanin"/>
          <w:color w:val="111111"/>
          <w:sz w:val="28"/>
          <w:sz w:val="28"/>
          <w:szCs w:val="28"/>
          <w:rtl w:val="true"/>
          <w:lang w:bidi="fa-IR"/>
        </w:rPr>
        <w:t>النکت النهایة</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محقق حلی، جعفر بن حسن</w:t>
      </w:r>
    </w:p>
    <w:p>
      <w:pPr>
        <w:pStyle w:val="BookText"/>
        <w:rPr/>
      </w:pP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المعتبر فی شرح مختصر شرایع الاسلام</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محقق کرکی، علی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w:t>
      </w:r>
    </w:p>
    <w:p>
      <w:pPr>
        <w:pStyle w:val="BookText"/>
        <w:rPr/>
      </w:pPr>
      <w:r>
        <w:rPr>
          <w:rFonts w:ascii="IRNazanin" w:hAnsi="IRNazanin" w:eastAsia="IRNazanin"/>
          <w:color w:val="111111"/>
          <w:sz w:val="28"/>
          <w:sz w:val="28"/>
          <w:szCs w:val="28"/>
          <w:rtl w:val="true"/>
          <w:lang w:bidi="fa-IR"/>
        </w:rPr>
        <w:t>جامع المقاصد فی شرح القواعد</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الجعفریة</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حاشیة الفیة</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رساله رضاعیه</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صیغ العقود</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قاطعة اللجاج فی حل الخراج</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محمد، سید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علم الاشیاء یا پلبر فارسی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محمد براری امی بن محمد جمشید قاتشال</w:t>
      </w:r>
    </w:p>
    <w:p>
      <w:pPr>
        <w:pStyle w:val="BookText"/>
        <w:rPr/>
      </w:pPr>
      <w:r>
        <w:rPr>
          <w:rFonts w:ascii="IRNazanin" w:hAnsi="IRNazanin" w:eastAsia="IRNazanin"/>
          <w:color w:val="111111"/>
          <w:sz w:val="28"/>
          <w:sz w:val="28"/>
          <w:szCs w:val="28"/>
          <w:rtl w:val="true"/>
          <w:lang w:bidi="fa-IR"/>
        </w:rPr>
        <w:t>عقول عشره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محمد بن اشعث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محمد بن عبدالخالق بن معروف</w:t>
      </w:r>
    </w:p>
    <w:p>
      <w:pPr>
        <w:pStyle w:val="BookText"/>
        <w:rPr/>
      </w:pPr>
      <w:r>
        <w:rPr>
          <w:rFonts w:ascii="IRNazanin" w:hAnsi="IRNazanin" w:eastAsia="IRNazanin"/>
          <w:color w:val="111111"/>
          <w:sz w:val="28"/>
          <w:sz w:val="28"/>
          <w:szCs w:val="28"/>
          <w:rtl w:val="true"/>
          <w:lang w:bidi="fa-IR"/>
        </w:rPr>
        <w:t>کنز اللغات</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محمد حجت کرمانی</w:t>
      </w:r>
    </w:p>
    <w:p>
      <w:pPr>
        <w:pStyle w:val="BookText"/>
        <w:rPr/>
      </w:pPr>
      <w:r>
        <w:rPr>
          <w:rFonts w:ascii="IRNazanin" w:hAnsi="IRNazanin" w:eastAsia="IRNazanin"/>
          <w:color w:val="111111"/>
          <w:sz w:val="28"/>
          <w:sz w:val="28"/>
          <w:szCs w:val="28"/>
          <w:rtl w:val="true"/>
          <w:lang w:bidi="fa-IR"/>
        </w:rPr>
        <w:t>خلاصة الاحکام</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محمدحسین بن محمدرضا</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محمدرضا بن محمدجواد</w:t>
      </w:r>
    </w:p>
    <w:p>
      <w:pPr>
        <w:pStyle w:val="BookText"/>
        <w:rPr/>
      </w:pPr>
      <w:r>
        <w:rPr>
          <w:rFonts w:ascii="IRNazanin" w:hAnsi="IRNazanin" w:eastAsia="IRNazanin"/>
          <w:color w:val="111111"/>
          <w:sz w:val="28"/>
          <w:sz w:val="28"/>
          <w:szCs w:val="28"/>
          <w:rtl w:val="true"/>
          <w:lang w:bidi="fa-IR"/>
        </w:rPr>
        <w:t>کلمة التقوی</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محمد رکن‌الدین صاحب قادری حصاری</w:t>
      </w:r>
    </w:p>
    <w:p>
      <w:pPr>
        <w:pStyle w:val="BookText"/>
        <w:rPr/>
      </w:pPr>
      <w:r>
        <w:rPr>
          <w:rFonts w:ascii="IRNazanin" w:hAnsi="IRNazanin" w:eastAsia="IRNazanin"/>
          <w:color w:val="111111"/>
          <w:sz w:val="28"/>
          <w:sz w:val="28"/>
          <w:szCs w:val="28"/>
          <w:rtl w:val="true"/>
          <w:lang w:bidi="fa-IR"/>
        </w:rPr>
        <w:t>عنوان طریقه بر حدیقه</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محمد سعدالله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p>
    <w:p>
      <w:pPr>
        <w:pStyle w:val="BookText"/>
        <w:rPr/>
      </w:pPr>
      <w:r>
        <w:rPr>
          <w:rFonts w:ascii="IRNazanin" w:hAnsi="IRNazanin" w:eastAsia="IRNazanin"/>
          <w:color w:val="111111"/>
          <w:sz w:val="28"/>
          <w:sz w:val="28"/>
          <w:szCs w:val="28"/>
          <w:rtl w:val="true"/>
          <w:lang w:bidi="fa-IR"/>
        </w:rPr>
        <w:t>قوس و قزح</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محمدشریف بن محمدکریم موسوی حسینی</w:t>
      </w:r>
    </w:p>
    <w:p>
      <w:pPr>
        <w:pStyle w:val="BookText"/>
        <w:rPr/>
      </w:pPr>
      <w:r>
        <w:rPr>
          <w:rFonts w:ascii="IRNazanin" w:hAnsi="IRNazanin" w:eastAsia="IRNazanin"/>
          <w:color w:val="111111"/>
          <w:sz w:val="28"/>
          <w:sz w:val="28"/>
          <w:szCs w:val="28"/>
          <w:rtl w:val="true"/>
          <w:lang w:bidi="fa-IR"/>
        </w:rPr>
        <w:t>کتاب المبین</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محمدشفیع بن محمدصالح</w:t>
      </w:r>
    </w:p>
    <w:p>
      <w:pPr>
        <w:pStyle w:val="BookText"/>
        <w:rPr/>
      </w:pPr>
      <w:r>
        <w:rPr>
          <w:rFonts w:ascii="IRNazanin" w:hAnsi="IRNazanin" w:eastAsia="IRNazanin"/>
          <w:color w:val="111111"/>
          <w:sz w:val="28"/>
          <w:sz w:val="28"/>
          <w:szCs w:val="28"/>
          <w:rtl w:val="true"/>
          <w:lang w:bidi="fa-IR"/>
        </w:rPr>
        <w:t>مجمع المعارف و مخزن العوارف</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محمدطاهر بن رضی‌الدین محمد حسینی</w:t>
      </w:r>
    </w:p>
    <w:p>
      <w:pPr>
        <w:pStyle w:val="BookText"/>
        <w:rPr/>
      </w:pPr>
      <w:r>
        <w:rPr>
          <w:rFonts w:ascii="IRNazanin" w:hAnsi="IRNazanin" w:eastAsia="IRNazanin"/>
          <w:color w:val="111111"/>
          <w:sz w:val="28"/>
          <w:sz w:val="28"/>
          <w:szCs w:val="28"/>
          <w:rtl w:val="true"/>
          <w:lang w:bidi="fa-IR"/>
        </w:rPr>
        <w:t>تقویم الصلوة</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محمد طیب صدیقی ضیغم</w:t>
      </w:r>
    </w:p>
    <w:p>
      <w:pPr>
        <w:pStyle w:val="BookText"/>
        <w:rPr/>
      </w:pPr>
      <w:r>
        <w:rPr>
          <w:rFonts w:ascii="IRNazanin" w:hAnsi="IRNazanin" w:eastAsia="IRNazanin"/>
          <w:color w:val="111111"/>
          <w:sz w:val="28"/>
          <w:sz w:val="28"/>
          <w:szCs w:val="28"/>
          <w:rtl w:val="true"/>
          <w:lang w:bidi="fa-IR"/>
        </w:rPr>
        <w:t>رشحات کلام صرفی</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محمد عبدالعزیز</w:t>
      </w:r>
    </w:p>
    <w:p>
      <w:pPr>
        <w:pStyle w:val="BookText"/>
        <w:rPr/>
      </w:pPr>
      <w:r>
        <w:rPr>
          <w:rFonts w:ascii="IRNazanin" w:hAnsi="IRNazanin" w:eastAsia="IRNazanin"/>
          <w:color w:val="111111"/>
          <w:sz w:val="28"/>
          <w:sz w:val="28"/>
          <w:szCs w:val="28"/>
          <w:rtl w:val="true"/>
          <w:lang w:bidi="fa-IR"/>
        </w:rPr>
        <w:t>عزیز الاخلاق فی نصایح الآفاق</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محمد عثمان</w:t>
      </w:r>
    </w:p>
    <w:p>
      <w:pPr>
        <w:pStyle w:val="BookText"/>
        <w:rPr/>
      </w:pPr>
      <w:r>
        <w:rPr>
          <w:rFonts w:ascii="IRNazanin" w:hAnsi="IRNazanin" w:eastAsia="IRNazanin"/>
          <w:color w:val="111111"/>
          <w:sz w:val="28"/>
          <w:sz w:val="28"/>
          <w:szCs w:val="28"/>
          <w:rtl w:val="true"/>
          <w:lang w:bidi="fa-IR"/>
        </w:rPr>
        <w:t>طلسم اسکندر ذوالقرنین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محمد مبارک بن محمد دائم ادهمی فاروقی</w:t>
      </w:r>
    </w:p>
    <w:p>
      <w:pPr>
        <w:pStyle w:val="BookText"/>
        <w:rPr/>
      </w:pPr>
      <w:r>
        <w:rPr>
          <w:rFonts w:ascii="IRNazanin" w:hAnsi="IRNazanin" w:eastAsia="IRNazanin"/>
          <w:color w:val="111111"/>
          <w:sz w:val="28"/>
          <w:sz w:val="28"/>
          <w:szCs w:val="28"/>
          <w:rtl w:val="true"/>
          <w:lang w:bidi="fa-IR"/>
        </w:rPr>
        <w:t>شرح سلم العلوم</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محمدمهدی بن علی بهیک پوری</w:t>
      </w:r>
    </w:p>
    <w:p>
      <w:pPr>
        <w:pStyle w:val="BookText"/>
        <w:rPr/>
      </w:pPr>
      <w:r>
        <w:rPr>
          <w:rFonts w:ascii="IRNazanin" w:hAnsi="IRNazanin" w:eastAsia="IRNazanin"/>
          <w:color w:val="111111"/>
          <w:sz w:val="28"/>
          <w:sz w:val="28"/>
          <w:szCs w:val="28"/>
          <w:rtl w:val="true"/>
          <w:lang w:bidi="fa-IR"/>
        </w:rPr>
        <w:t>مواعظ المتقین</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محمدمهدی بن علی‌نقی شریف</w:t>
      </w:r>
    </w:p>
    <w:p>
      <w:pPr>
        <w:pStyle w:val="BookText"/>
        <w:rPr/>
      </w:pPr>
      <w:r>
        <w:rPr>
          <w:rFonts w:ascii="IRNazanin" w:hAnsi="IRNazanin" w:eastAsia="IRNazanin"/>
          <w:color w:val="111111"/>
          <w:sz w:val="28"/>
          <w:sz w:val="28"/>
          <w:szCs w:val="28"/>
          <w:rtl w:val="true"/>
          <w:lang w:bidi="fa-IR"/>
        </w:rPr>
        <w:t>زاد المسافرین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محمدنصیر بن جعفر فرصت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میرزاآقا</w:t>
      </w:r>
    </w:p>
    <w:p>
      <w:pPr>
        <w:pStyle w:val="BookText"/>
        <w:rPr/>
      </w:pPr>
      <w:r>
        <w:rPr>
          <w:rFonts w:ascii="IRNazanin" w:hAnsi="IRNazanin" w:eastAsia="IRNazanin"/>
          <w:color w:val="111111"/>
          <w:sz w:val="28"/>
          <w:sz w:val="28"/>
          <w:szCs w:val="28"/>
          <w:rtl w:val="true"/>
          <w:lang w:bidi="fa-IR"/>
        </w:rPr>
        <w:t>مقالات علمی و سیاسی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محمدنصیر بن محمدباقر بن محمدتقی شهید</w:t>
      </w:r>
    </w:p>
    <w:p>
      <w:pPr>
        <w:pStyle w:val="BookText"/>
        <w:rPr/>
      </w:pPr>
      <w:r>
        <w:rPr>
          <w:rFonts w:ascii="IRNazanin" w:hAnsi="IRNazanin" w:eastAsia="IRNazanin"/>
          <w:color w:val="111111"/>
          <w:sz w:val="28"/>
          <w:sz w:val="28"/>
          <w:szCs w:val="28"/>
          <w:rtl w:val="true"/>
          <w:lang w:bidi="fa-IR"/>
        </w:rPr>
        <w:t>انیس المتهجدین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 نورالله بن مقیم‌الدین</w:t>
      </w:r>
    </w:p>
    <w:p>
      <w:pPr>
        <w:pStyle w:val="BookText"/>
        <w:rPr/>
      </w:pPr>
      <w:r>
        <w:rPr>
          <w:rFonts w:ascii="IRNazanin" w:hAnsi="IRNazanin" w:eastAsia="IRNazanin"/>
          <w:color w:val="111111"/>
          <w:sz w:val="28"/>
          <w:sz w:val="28"/>
          <w:szCs w:val="28"/>
          <w:rtl w:val="true"/>
          <w:lang w:bidi="fa-IR"/>
        </w:rPr>
        <w:t xml:space="preserve">شرح کلمة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المطلق</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محمدیه، نصرالله</w:t>
      </w:r>
    </w:p>
    <w:p>
      <w:pPr>
        <w:pStyle w:val="BookText"/>
        <w:rPr/>
      </w:pPr>
      <w:r>
        <w:rPr>
          <w:rFonts w:ascii="IRNazanin" w:hAnsi="IRNazanin" w:eastAsia="IRNazanin"/>
          <w:color w:val="111111"/>
          <w:sz w:val="28"/>
          <w:sz w:val="28"/>
          <w:szCs w:val="28"/>
          <w:rtl w:val="true"/>
          <w:lang w:bidi="fa-IR"/>
        </w:rPr>
        <w:t>انشاء مفید</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محیط قمی، محمد</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مدایح نگار، ابراهیم بن مهدی منشی تفرشی</w:t>
      </w:r>
    </w:p>
    <w:p>
      <w:pPr>
        <w:pStyle w:val="BookText"/>
        <w:rPr/>
      </w:pPr>
      <w:r>
        <w:rPr>
          <w:rFonts w:ascii="IRNazanin" w:hAnsi="IRNazanin" w:eastAsia="IRNazanin"/>
          <w:color w:val="111111"/>
          <w:sz w:val="28"/>
          <w:sz w:val="28"/>
          <w:szCs w:val="28"/>
          <w:rtl w:val="true"/>
          <w:lang w:bidi="fa-IR"/>
        </w:rPr>
        <w:t>تذکره انجمن ناصری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تذکره مجدیه</w:t>
      </w:r>
      <w:r>
        <w:rPr>
          <w:rFonts w:eastAsia="IRNazanin" w:cs="IRNazanin"/>
          <w:color w:val="111111"/>
          <w:sz w:val="28"/>
          <w:szCs w:val="28"/>
          <w:lang w:bidi="fa-IR"/>
        </w:rPr>
        <w:t>56</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مدرس،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زنوزی، علی بن عبدالله</w:t>
      </w:r>
    </w:p>
    <w:p>
      <w:pPr>
        <w:pStyle w:val="BookText"/>
        <w:rPr/>
      </w:pPr>
      <w:r>
        <w:rPr>
          <w:rFonts w:ascii="IRNazanin" w:hAnsi="IRNazanin" w:eastAsia="IRNazanin"/>
          <w:color w:val="111111"/>
          <w:sz w:val="28"/>
          <w:sz w:val="28"/>
          <w:szCs w:val="28"/>
          <w:rtl w:val="true"/>
          <w:lang w:bidi="fa-IR"/>
        </w:rPr>
        <w:t>مدرس اصفهانی، محمدتقی بن سیدحسن بن سیدعلی</w:t>
      </w:r>
    </w:p>
    <w:p>
      <w:pPr>
        <w:pStyle w:val="BookText"/>
        <w:rPr/>
      </w:pPr>
      <w:r>
        <w:rPr>
          <w:rFonts w:ascii="IRNazanin" w:hAnsi="IRNazanin" w:eastAsia="IRNazanin"/>
          <w:color w:val="111111"/>
          <w:sz w:val="28"/>
          <w:sz w:val="28"/>
          <w:szCs w:val="28"/>
          <w:rtl w:val="true"/>
          <w:lang w:bidi="fa-IR"/>
        </w:rPr>
        <w:t>بیان ضابطة بین الحق و الحکمة</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رسالة فی قاعدة من ملک الاقرار</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رسالة فی ماهیة الاجارة</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رسالة فی مسألة الضمان</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مجموعه رسائل</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مسأله صلوة المسافر</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مسألة منجزات المریض</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وجیزة فی بیان الضابط بین الحق و الحکم</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مدرس چهاردهی، محمدعلی بن جعفر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رشتی</w:t>
      </w:r>
    </w:p>
    <w:p>
      <w:pPr>
        <w:pStyle w:val="BookText"/>
        <w:rPr/>
      </w:pPr>
      <w:r>
        <w:rPr>
          <w:rFonts w:ascii="IRNazanin" w:hAnsi="IRNazanin" w:eastAsia="IRNazanin"/>
          <w:color w:val="111111"/>
          <w:sz w:val="28"/>
          <w:sz w:val="28"/>
          <w:szCs w:val="28"/>
          <w:rtl w:val="true"/>
          <w:lang w:bidi="fa-IR"/>
        </w:rPr>
        <w:t xml:space="preserve">تناسخ و تماسخ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تناسخ</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مرقات الصعود لاهل المعرفة و الشهود فی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اوفوا بالعقود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مدرسی، حسن</w:t>
      </w:r>
    </w:p>
    <w:p>
      <w:pPr>
        <w:pStyle w:val="BookText"/>
        <w:rPr/>
      </w:pPr>
      <w:r>
        <w:rPr>
          <w:rFonts w:ascii="IRNazanin" w:hAnsi="IRNazanin" w:eastAsia="IRNazanin"/>
          <w:color w:val="111111"/>
          <w:sz w:val="28"/>
          <w:sz w:val="28"/>
          <w:szCs w:val="28"/>
          <w:rtl w:val="true"/>
          <w:lang w:bidi="fa-IR"/>
        </w:rPr>
        <w:t>زندگی‌نامه مدرس اصفهانی</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مدرسی جلالی، عبدالکریم، غلام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 شاه</w:t>
      </w:r>
    </w:p>
    <w:p>
      <w:pPr>
        <w:pStyle w:val="BookText"/>
        <w:rPr/>
      </w:pPr>
      <w:r>
        <w:rPr>
          <w:rFonts w:ascii="IRNazanin" w:hAnsi="IRNazanin" w:eastAsia="IRNazanin"/>
          <w:color w:val="111111"/>
          <w:sz w:val="28"/>
          <w:sz w:val="28"/>
          <w:szCs w:val="28"/>
          <w:rtl w:val="true"/>
          <w:lang w:bidi="fa-IR"/>
        </w:rPr>
        <w:t>دلیل السالکین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رساله عالمیه</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کشف الهدایة و مفتاح الولایة</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مدنی شیرازی دشتکی، علی‌خان بن احمد</w:t>
      </w:r>
    </w:p>
    <w:p>
      <w:pPr>
        <w:pStyle w:val="BookText"/>
        <w:rPr/>
      </w:pPr>
      <w:r>
        <w:rPr>
          <w:rFonts w:ascii="IRNazanin" w:hAnsi="IRNazanin" w:eastAsia="IRNazanin"/>
          <w:color w:val="111111"/>
          <w:sz w:val="28"/>
          <w:sz w:val="28"/>
          <w:szCs w:val="28"/>
          <w:rtl w:val="true"/>
          <w:lang w:bidi="fa-IR"/>
        </w:rPr>
        <w:t>انوار الربیع فی انواع البدیع</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الحدائق الندیة فی شرح الصمدیة</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ریاض السالکین فی شرح الصحیفة سیدالساجدین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شرح الصمدیة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صغیر</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الکلم الطیب</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مدنی کاشانی، عبدالرسول بن محمد</w:t>
      </w:r>
    </w:p>
    <w:p>
      <w:pPr>
        <w:pStyle w:val="BookText"/>
        <w:rPr/>
      </w:pPr>
      <w:r>
        <w:rPr>
          <w:rFonts w:ascii="IRNazanin" w:hAnsi="IRNazanin" w:eastAsia="IRNazanin"/>
          <w:color w:val="111111"/>
          <w:sz w:val="28"/>
          <w:sz w:val="28"/>
          <w:szCs w:val="28"/>
          <w:rtl w:val="true"/>
          <w:lang w:bidi="fa-IR"/>
        </w:rPr>
        <w:t>انصافیه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هدیة المحب</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مدهوش تهرانی، اسماعیل</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السالکین و انیس العاشقین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مذهب اصفهانی، محمدعلی بن ابوطالب</w:t>
      </w:r>
    </w:p>
    <w:p>
      <w:pPr>
        <w:pStyle w:val="BookText"/>
        <w:rPr/>
      </w:pPr>
      <w:r>
        <w:rPr>
          <w:rFonts w:ascii="IRNazanin" w:hAnsi="IRNazanin" w:eastAsia="IRNazanin"/>
          <w:color w:val="111111"/>
          <w:sz w:val="28"/>
          <w:sz w:val="28"/>
          <w:szCs w:val="28"/>
          <w:rtl w:val="true"/>
          <w:lang w:bidi="fa-IR"/>
        </w:rPr>
        <w:t>یخچالیه</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مراغه‌ای، حسن بن عبدالرحیم مجتهد</w:t>
      </w:r>
    </w:p>
    <w:p>
      <w:pPr>
        <w:pStyle w:val="BookText"/>
        <w:rPr/>
      </w:pPr>
      <w:r>
        <w:rPr>
          <w:rFonts w:ascii="IRNazanin" w:hAnsi="IRNazanin" w:eastAsia="IRNazanin"/>
          <w:color w:val="111111"/>
          <w:sz w:val="28"/>
          <w:sz w:val="28"/>
          <w:szCs w:val="28"/>
          <w:rtl w:val="true"/>
          <w:lang w:bidi="fa-IR"/>
        </w:rPr>
        <w:t>بیان نقطة التوحید و بیان خطة التفرید</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رسائل</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کشف سریرة الاسلام بنور بصیرة الایمان</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مدارک الحق و التحقیق و مسالک الصدق و التصدیق</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مطالب المعارف و مناهج الکاشف</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نقطة المعارف و العلوم و حقیقة المشاعر و الفهوم </w:t>
      </w:r>
      <w:r>
        <w:rPr>
          <w:rFonts w:eastAsia="IRNazanin" w:cs="IRNazanin"/>
          <w:color w:val="111111"/>
          <w:sz w:val="28"/>
          <w:szCs w:val="28"/>
          <w:lang w:bidi="fa-IR"/>
        </w:rPr>
        <w:t>429</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مراغه‌ای، زین‌العابدین</w:t>
      </w:r>
    </w:p>
    <w:p>
      <w:pPr>
        <w:pStyle w:val="BookText"/>
        <w:rPr/>
      </w:pPr>
      <w:r>
        <w:rPr>
          <w:rFonts w:ascii="IRNazanin" w:hAnsi="IRNazanin" w:eastAsia="IRNazanin"/>
          <w:color w:val="111111"/>
          <w:sz w:val="28"/>
          <w:sz w:val="28"/>
          <w:szCs w:val="28"/>
          <w:rtl w:val="true"/>
          <w:lang w:bidi="fa-IR"/>
        </w:rPr>
        <w:t>سیاحت‌نامه ابراهیم‌بیک یا بلای تعصب او</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مراغه‌ای، میرسلام‌الله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w:t>
      </w:r>
    </w:p>
    <w:p>
      <w:pPr>
        <w:pStyle w:val="BookText"/>
        <w:rPr/>
      </w:pPr>
      <w:r>
        <w:rPr>
          <w:rFonts w:ascii="IRNazanin" w:hAnsi="IRNazanin" w:eastAsia="IRNazanin"/>
          <w:color w:val="111111"/>
          <w:sz w:val="28"/>
          <w:sz w:val="28"/>
          <w:szCs w:val="28"/>
          <w:rtl w:val="true"/>
          <w:lang w:bidi="fa-IR"/>
        </w:rPr>
        <w:t>بحرالاسرار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مراغی، عبدالفتاح بن علی</w:t>
      </w:r>
    </w:p>
    <w:p>
      <w:pPr>
        <w:pStyle w:val="BookText"/>
        <w:rPr/>
      </w:pPr>
      <w:r>
        <w:rPr>
          <w:rFonts w:ascii="IRNazanin" w:hAnsi="IRNazanin" w:eastAsia="IRNazanin"/>
          <w:color w:val="111111"/>
          <w:sz w:val="28"/>
          <w:sz w:val="28"/>
          <w:szCs w:val="28"/>
          <w:rtl w:val="true"/>
          <w:lang w:bidi="fa-IR"/>
        </w:rPr>
        <w:t>عناوین الاصول</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مراغی، محمدحسن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السلطنة</w:t>
      </w:r>
    </w:p>
    <w:p>
      <w:pPr>
        <w:pStyle w:val="BookText"/>
        <w:rPr/>
      </w:pPr>
      <w:r>
        <w:rPr>
          <w:rFonts w:ascii="IRNazanin" w:hAnsi="IRNazanin" w:eastAsia="IRNazanin"/>
          <w:color w:val="111111"/>
          <w:sz w:val="28"/>
          <w:sz w:val="28"/>
          <w:szCs w:val="28"/>
          <w:rtl w:val="true"/>
          <w:lang w:bidi="fa-IR"/>
        </w:rPr>
        <w:t>مرزوقی اصفهانی،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w:t>
      </w:r>
    </w:p>
    <w:p>
      <w:pPr>
        <w:pStyle w:val="BookText"/>
        <w:rPr/>
      </w:pPr>
      <w:r>
        <w:rPr>
          <w:rFonts w:ascii="IRNazanin" w:hAnsi="IRNazanin" w:eastAsia="IRNazanin"/>
          <w:color w:val="111111"/>
          <w:sz w:val="28"/>
          <w:sz w:val="28"/>
          <w:szCs w:val="28"/>
          <w:rtl w:val="true"/>
          <w:lang w:bidi="fa-IR"/>
        </w:rPr>
        <w:t>الازمنة و الامکنة</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مرعشی، محمدصالح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w:t>
      </w:r>
    </w:p>
    <w:p>
      <w:pPr>
        <w:pStyle w:val="BookText"/>
        <w:rPr/>
      </w:pPr>
      <w:r>
        <w:rPr>
          <w:rFonts w:ascii="IRNazanin" w:hAnsi="IRNazanin" w:eastAsia="IRNazanin"/>
          <w:color w:val="111111"/>
          <w:sz w:val="28"/>
          <w:sz w:val="28"/>
          <w:szCs w:val="28"/>
          <w:rtl w:val="true"/>
          <w:lang w:bidi="fa-IR"/>
        </w:rPr>
        <w:t>مرندی، ابوالحسن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دولت‌آبادی</w:t>
      </w:r>
    </w:p>
    <w:p>
      <w:pPr>
        <w:pStyle w:val="BookText"/>
        <w:rPr/>
      </w:pPr>
      <w:r>
        <w:rPr>
          <w:rFonts w:ascii="IRNazanin" w:hAnsi="IRNazanin" w:eastAsia="IRNazanin"/>
          <w:color w:val="111111"/>
          <w:sz w:val="28"/>
          <w:sz w:val="28"/>
          <w:szCs w:val="28"/>
          <w:rtl w:val="true"/>
          <w:lang w:bidi="fa-IR"/>
        </w:rPr>
        <w:t>الجرائد السبعة فی علائم ظهور الحجة</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دلائل براهین الفرقان فی بطلان قوانین نواسخ محکمات القرآن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شرح جراید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صواعق محرقه</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الفوادح الجلیّه فی هتک حرم الرضویة</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لوامع الانوار فی مصائب و نوائب سبط رسول المختار</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مجمع النورین و ملتقی البحرین فی احوال بضعة سید الثقلین، الصدیقة الکبری</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نور الانوار فی بیان عالم نورانیة سید الاخیار محمد المختار</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مرندی، یوسف</w:t>
      </w:r>
    </w:p>
    <w:p>
      <w:pPr>
        <w:pStyle w:val="BookText"/>
        <w:rPr/>
      </w:pPr>
      <w:r>
        <w:rPr>
          <w:rFonts w:ascii="IRNazanin" w:hAnsi="IRNazanin" w:eastAsia="IRNazanin"/>
          <w:color w:val="111111"/>
          <w:sz w:val="28"/>
          <w:sz w:val="28"/>
          <w:szCs w:val="28"/>
          <w:rtl w:val="true"/>
          <w:lang w:bidi="fa-IR"/>
        </w:rPr>
        <w:t>شواهد سیوطی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مستر پول لحورژ</w:t>
      </w:r>
    </w:p>
    <w:p>
      <w:pPr>
        <w:pStyle w:val="BookText"/>
        <w:rPr/>
      </w:pPr>
      <w:r>
        <w:rPr>
          <w:rFonts w:ascii="IRNazanin" w:hAnsi="IRNazanin" w:eastAsia="IRNazanin"/>
          <w:color w:val="111111"/>
          <w:sz w:val="28"/>
          <w:sz w:val="28"/>
          <w:szCs w:val="28"/>
          <w:rtl w:val="true"/>
          <w:lang w:bidi="fa-IR"/>
        </w:rPr>
        <w:t>رشحة السیول فی سیرة الرسول</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مستشار الدوله یوسف مهاد مهینی</w:t>
      </w:r>
    </w:p>
    <w:p>
      <w:pPr>
        <w:pStyle w:val="BookText"/>
        <w:rPr/>
      </w:pPr>
      <w:r>
        <w:rPr>
          <w:rFonts w:ascii="IRNazanin" w:hAnsi="IRNazanin" w:eastAsia="IRNazanin"/>
          <w:color w:val="111111"/>
          <w:sz w:val="28"/>
          <w:sz w:val="28"/>
          <w:szCs w:val="28"/>
          <w:rtl w:val="true"/>
          <w:lang w:bidi="fa-IR"/>
        </w:rPr>
        <w:t>گنجینه دانش</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مستغفری، جعفر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w:t>
      </w:r>
    </w:p>
    <w:p>
      <w:pPr>
        <w:pStyle w:val="BookText"/>
        <w:rPr/>
      </w:pPr>
      <w:r>
        <w:rPr>
          <w:rFonts w:ascii="IRNazanin" w:hAnsi="IRNazanin" w:eastAsia="IRNazanin"/>
          <w:color w:val="111111"/>
          <w:sz w:val="28"/>
          <w:sz w:val="28"/>
          <w:szCs w:val="28"/>
          <w:rtl w:val="true"/>
          <w:lang w:bidi="fa-IR"/>
        </w:rPr>
        <w:t>طب النبی</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مستوفی قزوینی، حمدالله</w:t>
      </w:r>
    </w:p>
    <w:p>
      <w:pPr>
        <w:pStyle w:val="BookText"/>
        <w:rPr/>
      </w:pPr>
      <w:r>
        <w:rPr>
          <w:rFonts w:ascii="IRNazanin" w:hAnsi="IRNazanin" w:eastAsia="IRNazanin"/>
          <w:color w:val="111111"/>
          <w:sz w:val="28"/>
          <w:sz w:val="28"/>
          <w:szCs w:val="28"/>
          <w:rtl w:val="true"/>
          <w:lang w:bidi="fa-IR"/>
        </w:rPr>
        <w:t>نزهت القلوب</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مستوفی همدانی، احمد بن محمد</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مستوفی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اسماعیل</w:t>
      </w:r>
    </w:p>
    <w:p>
      <w:pPr>
        <w:pStyle w:val="BookText"/>
        <w:rPr/>
      </w:pPr>
      <w:r>
        <w:rPr>
          <w:rFonts w:ascii="IRNazanin" w:hAnsi="IRNazanin" w:eastAsia="IRNazanin"/>
          <w:color w:val="111111"/>
          <w:sz w:val="28"/>
          <w:sz w:val="28"/>
          <w:szCs w:val="28"/>
          <w:rtl w:val="true"/>
          <w:lang w:bidi="fa-IR"/>
        </w:rPr>
        <w:t>مسجدشاهی، محمدباقر بن محمدتقی</w:t>
      </w:r>
    </w:p>
    <w:p>
      <w:pPr>
        <w:pStyle w:val="BookText"/>
        <w:rPr/>
      </w:pPr>
      <w:r>
        <w:rPr>
          <w:rFonts w:ascii="IRNazanin" w:hAnsi="IRNazanin" w:eastAsia="IRNazanin"/>
          <w:color w:val="111111"/>
          <w:sz w:val="28"/>
          <w:sz w:val="28"/>
          <w:szCs w:val="28"/>
          <w:rtl w:val="true"/>
          <w:lang w:bidi="fa-IR"/>
        </w:rPr>
        <w:t xml:space="preserve">کاشف النقاب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عیون اخبارالرضا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مسجدشاهی،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w:t>
      </w:r>
    </w:p>
    <w:p>
      <w:pPr>
        <w:pStyle w:val="BookText"/>
        <w:rPr/>
      </w:pPr>
      <w:r>
        <w:rPr>
          <w:rFonts w:ascii="IRNazanin" w:hAnsi="IRNazanin" w:eastAsia="IRNazanin"/>
          <w:color w:val="111111"/>
          <w:sz w:val="28"/>
          <w:sz w:val="28"/>
          <w:szCs w:val="28"/>
          <w:rtl w:val="true"/>
          <w:lang w:bidi="fa-IR"/>
        </w:rPr>
        <w:t>مسجدشاهی، مهدی نجفی</w:t>
      </w:r>
    </w:p>
    <w:p>
      <w:pPr>
        <w:pStyle w:val="BookText"/>
        <w:rPr/>
      </w:pPr>
      <w:r>
        <w:rPr>
          <w:rFonts w:ascii="IRNazanin" w:hAnsi="IRNazanin" w:eastAsia="IRNazanin"/>
          <w:color w:val="111111"/>
          <w:sz w:val="28"/>
          <w:sz w:val="28"/>
          <w:szCs w:val="28"/>
          <w:rtl w:val="true"/>
          <w:lang w:bidi="fa-IR"/>
        </w:rPr>
        <w:t>آگاهی‌های علمی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مسعود سعد سلمان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 xml:space="preserve">اثبات الوصیة لعلی بن ابی‌طالب علیه‌السلام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مسکین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 هروی</w:t>
      </w:r>
    </w:p>
    <w:p>
      <w:pPr>
        <w:pStyle w:val="BookText"/>
        <w:rPr/>
      </w:pPr>
      <w:r>
        <w:rPr>
          <w:rFonts w:ascii="IRNazanin" w:hAnsi="IRNazanin" w:eastAsia="IRNazanin"/>
          <w:color w:val="111111"/>
          <w:sz w:val="28"/>
          <w:sz w:val="28"/>
          <w:szCs w:val="28"/>
          <w:rtl w:val="true"/>
          <w:lang w:bidi="fa-IR"/>
        </w:rPr>
        <w:t>مشتاقعلی شاه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رساله فیضیه</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مشتاقی نائینی، علی بن محمد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صفاءالسلطنه</w:t>
      </w:r>
    </w:p>
    <w:p>
      <w:pPr>
        <w:pStyle w:val="BookText"/>
        <w:rPr/>
      </w:pPr>
      <w:r>
        <w:rPr>
          <w:rFonts w:ascii="IRNazanin" w:hAnsi="IRNazanin" w:eastAsia="IRNazanin"/>
          <w:color w:val="111111"/>
          <w:sz w:val="28"/>
          <w:sz w:val="28"/>
          <w:szCs w:val="28"/>
          <w:rtl w:val="true"/>
          <w:lang w:bidi="fa-IR"/>
        </w:rPr>
        <w:t>کنزالمعجزات ناصری</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مشرق نوری، میرزا رضاقلی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ابوالمکارم</w:t>
      </w:r>
    </w:p>
    <w:p>
      <w:pPr>
        <w:pStyle w:val="BookText"/>
        <w:rPr/>
      </w:pPr>
      <w:r>
        <w:rPr>
          <w:rFonts w:ascii="IRNazanin" w:hAnsi="IRNazanin" w:eastAsia="IRNazanin"/>
          <w:color w:val="111111"/>
          <w:sz w:val="28"/>
          <w:sz w:val="28"/>
          <w:szCs w:val="28"/>
          <w:rtl w:val="true"/>
          <w:lang w:bidi="fa-IR"/>
        </w:rPr>
        <w:t>نظم حدیث کساء</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مشکینی اردبیلی، ابوالحسن بن عبدالحسین</w:t>
      </w:r>
    </w:p>
    <w:p>
      <w:pPr>
        <w:pStyle w:val="BookText"/>
        <w:rPr/>
      </w:pPr>
      <w:r>
        <w:rPr>
          <w:rFonts w:ascii="IRNazanin" w:hAnsi="IRNazanin" w:eastAsia="IRNazanin"/>
          <w:color w:val="111111"/>
          <w:sz w:val="28"/>
          <w:sz w:val="28"/>
          <w:szCs w:val="28"/>
          <w:rtl w:val="true"/>
          <w:lang w:bidi="fa-IR"/>
        </w:rPr>
        <w:t>حاشیة کفایة الاصول</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مشیرالدوله، 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خزانه</w:t>
      </w:r>
    </w:p>
    <w:p>
      <w:pPr>
        <w:pStyle w:val="BookText"/>
        <w:rPr/>
      </w:pPr>
      <w:r>
        <w:rPr>
          <w:rFonts w:ascii="IRNazanin" w:hAnsi="IRNazanin" w:eastAsia="IRNazanin"/>
          <w:color w:val="111111"/>
          <w:sz w:val="28"/>
          <w:sz w:val="28"/>
          <w:szCs w:val="28"/>
          <w:rtl w:val="true"/>
          <w:lang w:bidi="fa-IR"/>
        </w:rPr>
        <w:t>وقف‌نامه احمدخان مشیرالدوله</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مشیرالدوله، حسن بن نصرالله وزیر عدلیه</w:t>
      </w:r>
    </w:p>
    <w:p>
      <w:pPr>
        <w:pStyle w:val="BookText"/>
        <w:rPr/>
      </w:pPr>
      <w:r>
        <w:rPr>
          <w:rFonts w:ascii="IRNazanin" w:hAnsi="IRNazanin" w:eastAsia="IRNazanin"/>
          <w:color w:val="111111"/>
          <w:sz w:val="28"/>
          <w:sz w:val="28"/>
          <w:szCs w:val="28"/>
          <w:rtl w:val="true"/>
          <w:lang w:bidi="fa-IR"/>
        </w:rPr>
        <w:t xml:space="preserve">قوانین موقتی محاکمات حقوقی دولت علیه ایران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حسن</w:t>
      </w:r>
    </w:p>
    <w:p>
      <w:pPr>
        <w:pStyle w:val="BookText"/>
        <w:rPr/>
      </w:pPr>
      <w:r>
        <w:rPr>
          <w:rFonts w:ascii="IRNazanin" w:hAnsi="IRNazanin" w:eastAsia="IRNazanin"/>
          <w:color w:val="111111"/>
          <w:sz w:val="28"/>
          <w:sz w:val="28"/>
          <w:szCs w:val="28"/>
          <w:rtl w:val="true"/>
          <w:lang w:bidi="fa-IR"/>
        </w:rPr>
        <w:t>مشیر نظام، مهدی خان</w:t>
      </w:r>
    </w:p>
    <w:p>
      <w:pPr>
        <w:pStyle w:val="BookText"/>
        <w:rPr/>
      </w:pPr>
      <w:r>
        <w:rPr>
          <w:rFonts w:ascii="IRNazanin" w:hAnsi="IRNazanin" w:eastAsia="IRNazanin"/>
          <w:color w:val="111111"/>
          <w:sz w:val="28"/>
          <w:sz w:val="28"/>
          <w:szCs w:val="28"/>
          <w:rtl w:val="true"/>
          <w:lang w:bidi="fa-IR"/>
        </w:rPr>
        <w:t>منتخب الدعوات</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مصاحبی،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نائینی</w:t>
      </w:r>
    </w:p>
    <w:p>
      <w:pPr>
        <w:pStyle w:val="BookText"/>
        <w:rPr/>
      </w:pPr>
      <w:r>
        <w:rPr>
          <w:rFonts w:ascii="IRNazanin" w:hAnsi="IRNazanin" w:eastAsia="IRNazanin"/>
          <w:color w:val="111111"/>
          <w:sz w:val="28"/>
          <w:sz w:val="28"/>
          <w:szCs w:val="28"/>
          <w:rtl w:val="true"/>
          <w:lang w:bidi="fa-IR"/>
        </w:rPr>
        <w:t>مظاهری نجفی‌اصفهانی،مرتضی‌بن‌محمدحسن</w:t>
      </w:r>
    </w:p>
    <w:p>
      <w:pPr>
        <w:pStyle w:val="BookText"/>
        <w:rPr/>
      </w:pPr>
      <w:r>
        <w:rPr>
          <w:rFonts w:ascii="IRNazanin" w:hAnsi="IRNazanin" w:eastAsia="IRNazanin"/>
          <w:color w:val="111111"/>
          <w:sz w:val="28"/>
          <w:sz w:val="28"/>
          <w:szCs w:val="28"/>
          <w:rtl w:val="true"/>
          <w:lang w:bidi="fa-IR"/>
        </w:rPr>
        <w:t>مقبس الیاقوت فی فضل السکوت</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مظفر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w:t>
      </w:r>
    </w:p>
    <w:p>
      <w:pPr>
        <w:pStyle w:val="BookText"/>
        <w:rPr/>
      </w:pPr>
      <w:r>
        <w:rPr>
          <w:rFonts w:ascii="IRNazanin" w:hAnsi="IRNazanin" w:eastAsia="IRNazanin"/>
          <w:color w:val="111111"/>
          <w:sz w:val="28"/>
          <w:sz w:val="28"/>
          <w:szCs w:val="28"/>
          <w:rtl w:val="true"/>
          <w:lang w:bidi="fa-IR"/>
        </w:rPr>
        <w:t>مظفر خویی، عباسقلی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معتمدالدوله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فرهادمیرزا</w:t>
      </w:r>
    </w:p>
    <w:p>
      <w:pPr>
        <w:pStyle w:val="BookText"/>
        <w:rPr/>
      </w:pPr>
      <w:r>
        <w:rPr>
          <w:rFonts w:ascii="IRNazanin" w:hAnsi="IRNazanin" w:eastAsia="IRNazanin"/>
          <w:color w:val="111111"/>
          <w:sz w:val="28"/>
          <w:sz w:val="28"/>
          <w:szCs w:val="28"/>
          <w:rtl w:val="true"/>
          <w:lang w:bidi="fa-IR"/>
        </w:rPr>
        <w:t xml:space="preserve">معتمدالسلطان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اسماعیل</w:t>
      </w:r>
    </w:p>
    <w:p>
      <w:pPr>
        <w:pStyle w:val="BookText"/>
        <w:rPr/>
      </w:pPr>
      <w:r>
        <w:rPr>
          <w:rFonts w:ascii="IRNazanin" w:hAnsi="IRNazanin" w:eastAsia="IRNazanin"/>
          <w:color w:val="111111"/>
          <w:sz w:val="28"/>
          <w:sz w:val="28"/>
          <w:szCs w:val="28"/>
          <w:rtl w:val="true"/>
          <w:lang w:bidi="fa-IR"/>
        </w:rPr>
        <w:t xml:space="preserve">معصوم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جلالی</w:t>
      </w:r>
    </w:p>
    <w:p>
      <w:pPr>
        <w:pStyle w:val="BookText"/>
        <w:rPr/>
      </w:pPr>
      <w:r>
        <w:rPr>
          <w:rFonts w:ascii="IRNazanin" w:hAnsi="IRNazanin" w:eastAsia="IRNazanin"/>
          <w:color w:val="111111"/>
          <w:sz w:val="28"/>
          <w:sz w:val="28"/>
          <w:szCs w:val="28"/>
          <w:rtl w:val="true"/>
          <w:lang w:bidi="fa-IR"/>
        </w:rPr>
        <w:t>معلم، محمدکاظم</w:t>
      </w:r>
    </w:p>
    <w:p>
      <w:pPr>
        <w:pStyle w:val="BookText"/>
        <w:rPr/>
      </w:pPr>
      <w:r>
        <w:rPr>
          <w:rFonts w:ascii="IRNazanin" w:hAnsi="IRNazanin" w:eastAsia="IRNazanin"/>
          <w:color w:val="111111"/>
          <w:sz w:val="28"/>
          <w:sz w:val="28"/>
          <w:szCs w:val="28"/>
          <w:rtl w:val="true"/>
          <w:lang w:bidi="fa-IR"/>
        </w:rPr>
        <w:t>اصول شیمی جدید</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معین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 هروی</w:t>
      </w:r>
    </w:p>
    <w:p>
      <w:pPr>
        <w:pStyle w:val="BookText"/>
        <w:rPr/>
      </w:pPr>
      <w:r>
        <w:rPr>
          <w:rFonts w:ascii="IRNazanin" w:hAnsi="IRNazanin" w:eastAsia="IRNazanin"/>
          <w:color w:val="111111"/>
          <w:sz w:val="28"/>
          <w:sz w:val="28"/>
          <w:szCs w:val="28"/>
          <w:rtl w:val="true"/>
          <w:lang w:bidi="fa-IR"/>
        </w:rPr>
        <w:t>معینی، ح</w:t>
      </w:r>
    </w:p>
    <w:p>
      <w:pPr>
        <w:pStyle w:val="BookText"/>
        <w:rPr/>
      </w:pPr>
      <w:r>
        <w:rPr>
          <w:rFonts w:ascii="IRNazanin" w:hAnsi="IRNazanin" w:eastAsia="IRNazanin"/>
          <w:color w:val="111111"/>
          <w:sz w:val="28"/>
          <w:sz w:val="28"/>
          <w:szCs w:val="28"/>
          <w:rtl w:val="true"/>
          <w:lang w:bidi="fa-IR"/>
        </w:rPr>
        <w:t>مجموعه امیر، دستور ترسیم</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معینی اصفهانی، عباسعلی بن علی‌محمد جورتانی اصفهانی</w:t>
      </w:r>
    </w:p>
    <w:p>
      <w:pPr>
        <w:pStyle w:val="BookText"/>
        <w:rPr/>
      </w:pPr>
      <w:r>
        <w:rPr>
          <w:rFonts w:ascii="IRNazanin" w:hAnsi="IRNazanin" w:eastAsia="IRNazanin"/>
          <w:color w:val="111111"/>
          <w:sz w:val="28"/>
          <w:sz w:val="28"/>
          <w:szCs w:val="28"/>
          <w:rtl w:val="true"/>
          <w:lang w:bidi="fa-IR"/>
        </w:rPr>
        <w:t>تسلیة الفقراء و تذکرة الاغنیاء</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مغربی،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مغربی</w:t>
      </w:r>
    </w:p>
    <w:p>
      <w:pPr>
        <w:pStyle w:val="BookText"/>
        <w:rPr/>
      </w:pPr>
      <w:r>
        <w:rPr>
          <w:rFonts w:ascii="IRNazanin" w:hAnsi="IRNazanin" w:eastAsia="IRNazanin"/>
          <w:color w:val="111111"/>
          <w:sz w:val="28"/>
          <w:sz w:val="28"/>
          <w:szCs w:val="28"/>
          <w:rtl w:val="true"/>
          <w:lang w:bidi="fa-IR"/>
        </w:rPr>
        <w:t xml:space="preserve">مفتاح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محمود بن یوسف</w:t>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احمد</w:t>
      </w:r>
    </w:p>
    <w:p>
      <w:pPr>
        <w:pStyle w:val="BookText"/>
        <w:rPr/>
      </w:pPr>
      <w:r>
        <w:rPr>
          <w:rFonts w:ascii="IRNazanin" w:hAnsi="IRNazanin" w:eastAsia="IRNazanin"/>
          <w:color w:val="111111"/>
          <w:sz w:val="28"/>
          <w:sz w:val="28"/>
          <w:szCs w:val="28"/>
          <w:rtl w:val="true"/>
          <w:lang w:bidi="fa-IR"/>
        </w:rPr>
        <w:t>مقدس زنجانی، محمد بن محمد</w:t>
      </w:r>
    </w:p>
    <w:p>
      <w:pPr>
        <w:pStyle w:val="BookText"/>
        <w:rPr/>
      </w:pPr>
      <w:r>
        <w:rPr>
          <w:rFonts w:ascii="IRNazanin" w:hAnsi="IRNazanin" w:eastAsia="IRNazanin"/>
          <w:color w:val="111111"/>
          <w:sz w:val="28"/>
          <w:sz w:val="28"/>
          <w:szCs w:val="28"/>
          <w:rtl w:val="true"/>
          <w:lang w:bidi="fa-IR"/>
        </w:rPr>
        <w:t>مفتاح الجنة مسمی به انوار خمسه</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مکتبی شیرازی</w:t>
      </w:r>
    </w:p>
    <w:p>
      <w:pPr>
        <w:pStyle w:val="BookText"/>
        <w:rPr/>
      </w:pPr>
      <w:r>
        <w:rPr>
          <w:rFonts w:ascii="IRNazanin" w:hAnsi="IRNazanin" w:eastAsia="IRNazanin"/>
          <w:color w:val="111111"/>
          <w:sz w:val="28"/>
          <w:sz w:val="28"/>
          <w:szCs w:val="28"/>
          <w:rtl w:val="true"/>
          <w:lang w:bidi="fa-IR"/>
        </w:rPr>
        <w:t>لیلی و مجنون</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ملاباشی، محمدباقر بن محمد موسوی شیرازی</w:t>
      </w:r>
    </w:p>
    <w:p>
      <w:pPr>
        <w:pStyle w:val="BookText"/>
        <w:rPr/>
      </w:pPr>
      <w:r>
        <w:rPr>
          <w:rFonts w:ascii="IRNazanin" w:hAnsi="IRNazanin" w:eastAsia="IRNazanin"/>
          <w:color w:val="111111"/>
          <w:sz w:val="28"/>
          <w:sz w:val="28"/>
          <w:szCs w:val="28"/>
          <w:rtl w:val="true"/>
          <w:lang w:bidi="fa-IR"/>
        </w:rPr>
        <w:t>بحرالجواهر</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محمد بن ابراهیم</w:t>
      </w:r>
    </w:p>
    <w:p>
      <w:pPr>
        <w:pStyle w:val="BookText"/>
        <w:rPr/>
      </w:pPr>
      <w:r>
        <w:rPr>
          <w:rFonts w:ascii="IRNazanin" w:hAnsi="IRNazanin" w:eastAsia="IRNazanin"/>
          <w:color w:val="111111"/>
          <w:sz w:val="28"/>
          <w:sz w:val="28"/>
          <w:szCs w:val="28"/>
          <w:rtl w:val="true"/>
          <w:lang w:bidi="fa-IR"/>
        </w:rPr>
        <w:t>ملک الکتاب شیرازی، محمد</w:t>
      </w:r>
    </w:p>
    <w:p>
      <w:pPr>
        <w:pStyle w:val="BookText"/>
        <w:rPr/>
      </w:pPr>
      <w:r>
        <w:rPr>
          <w:rFonts w:ascii="IRNazanin" w:hAnsi="IRNazanin" w:eastAsia="IRNazanin"/>
          <w:color w:val="111111"/>
          <w:sz w:val="28"/>
          <w:sz w:val="28"/>
          <w:szCs w:val="28"/>
          <w:rtl w:val="true"/>
          <w:lang w:bidi="fa-IR"/>
        </w:rPr>
        <w:t xml:space="preserve">تاج‌التواریخ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زینت‌الزمان‌فی‌تاریخ‌هندوستان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حدیقة الایناس فی اشعار ابی‌نواس</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کشف الصناعة و مخزن البضاعة</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مفتاح الرزاق فی آداب الخادم و المخدوم</w:t>
      </w:r>
      <w:r>
        <w:rPr>
          <w:rFonts w:eastAsia="IRNazanin" w:cs="IRNazanin"/>
          <w:color w:val="111111"/>
          <w:sz w:val="28"/>
          <w:szCs w:val="28"/>
          <w:lang w:bidi="fa-IR"/>
        </w:rPr>
        <w:t>211</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منتخبات التجارب</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منتخبات محمدی در علوم غریبه</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ملک المورخین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بن هدایت سپهر</w:t>
      </w:r>
    </w:p>
    <w:p>
      <w:pPr>
        <w:pStyle w:val="BookText"/>
        <w:rPr/>
      </w:pPr>
      <w:r>
        <w:rPr>
          <w:rFonts w:ascii="IRNazanin" w:hAnsi="IRNazanin" w:eastAsia="IRNazanin"/>
          <w:color w:val="111111"/>
          <w:sz w:val="28"/>
          <w:sz w:val="28"/>
          <w:szCs w:val="28"/>
          <w:rtl w:val="true"/>
          <w:lang w:bidi="fa-IR"/>
        </w:rPr>
        <w:t>ملکی تبریزی، جواد بن شفیع</w:t>
      </w:r>
    </w:p>
    <w:p>
      <w:pPr>
        <w:pStyle w:val="BookText"/>
        <w:rPr/>
      </w:pPr>
      <w:r>
        <w:rPr>
          <w:rFonts w:ascii="Amiri" w:hAnsi="Amiri" w:eastAsia="Amiri" w:cs="Amiri"/>
          <w:color w:val="111111"/>
          <w:sz w:val="28"/>
          <w:sz w:val="28"/>
          <w:szCs w:val="28"/>
          <w:rtl w:val="true"/>
          <w:lang w:bidi="ar-SA"/>
        </w:rPr>
        <w:t>اسرار الصلوة</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منشی، حسین خان</w:t>
      </w:r>
    </w:p>
    <w:p>
      <w:pPr>
        <w:pStyle w:val="BookText"/>
        <w:rPr/>
      </w:pPr>
      <w:r>
        <w:rPr>
          <w:rFonts w:ascii="IRNazanin" w:hAnsi="IRNazanin" w:eastAsia="IRNazanin"/>
          <w:color w:val="111111"/>
          <w:sz w:val="28"/>
          <w:sz w:val="28"/>
          <w:szCs w:val="28"/>
          <w:rtl w:val="true"/>
          <w:lang w:bidi="fa-IR"/>
        </w:rPr>
        <w:t>تاریخ مختصر ایران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جغرافیای سال دوم</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منشی، علی‌اصغرخان</w:t>
      </w:r>
    </w:p>
    <w:p>
      <w:pPr>
        <w:pStyle w:val="BookText"/>
        <w:rPr/>
      </w:pPr>
      <w:r>
        <w:rPr>
          <w:rFonts w:ascii="IRNazanin" w:hAnsi="IRNazanin" w:eastAsia="IRNazanin"/>
          <w:color w:val="111111"/>
          <w:sz w:val="28"/>
          <w:sz w:val="28"/>
          <w:szCs w:val="28"/>
          <w:rtl w:val="true"/>
          <w:lang w:bidi="fa-IR"/>
        </w:rPr>
        <w:t>صد پند</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منشی، محمد</w:t>
      </w:r>
    </w:p>
    <w:p>
      <w:pPr>
        <w:pStyle w:val="BookText"/>
        <w:rPr/>
      </w:pPr>
      <w:r>
        <w:rPr>
          <w:rFonts w:ascii="IRNazanin" w:hAnsi="IRNazanin" w:eastAsia="IRNazanin"/>
          <w:color w:val="111111"/>
          <w:sz w:val="28"/>
          <w:sz w:val="28"/>
          <w:szCs w:val="28"/>
          <w:rtl w:val="true"/>
          <w:lang w:bidi="fa-IR"/>
        </w:rPr>
        <w:t>طلوع تمدن و اختراعات عظیمه</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منشی تبریزی، عبدالرسول</w:t>
      </w:r>
    </w:p>
    <w:p>
      <w:pPr>
        <w:pStyle w:val="BookText"/>
        <w:rPr/>
      </w:pPr>
      <w:r>
        <w:rPr>
          <w:rFonts w:ascii="IRNazanin" w:hAnsi="IRNazanin" w:eastAsia="IRNazanin"/>
          <w:color w:val="111111"/>
          <w:sz w:val="28"/>
          <w:sz w:val="28"/>
          <w:szCs w:val="28"/>
          <w:rtl w:val="true"/>
          <w:lang w:bidi="fa-IR"/>
        </w:rPr>
        <w:t>رهنمای سفرا</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منشی تفرشی،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نگار</w:t>
      </w:r>
    </w:p>
    <w:p>
      <w:pPr>
        <w:pStyle w:val="BookText"/>
        <w:rPr/>
      </w:pPr>
      <w:r>
        <w:rPr>
          <w:rFonts w:ascii="IRNazanin" w:hAnsi="IRNazanin" w:eastAsia="IRNazanin"/>
          <w:color w:val="111111"/>
          <w:sz w:val="28"/>
          <w:sz w:val="28"/>
          <w:szCs w:val="28"/>
          <w:rtl w:val="true"/>
          <w:lang w:bidi="fa-IR"/>
        </w:rPr>
        <w:t>منصور حلاج، حسین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منصوری شیرازی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منطق الملک، حسن خان</w:t>
      </w:r>
    </w:p>
    <w:p>
      <w:pPr>
        <w:pStyle w:val="BookText"/>
        <w:rPr/>
      </w:pPr>
      <w:r>
        <w:rPr>
          <w:rFonts w:ascii="IRNazanin" w:hAnsi="IRNazanin" w:eastAsia="IRNazanin"/>
          <w:color w:val="111111"/>
          <w:sz w:val="28"/>
          <w:sz w:val="28"/>
          <w:szCs w:val="28"/>
          <w:rtl w:val="true"/>
          <w:lang w:bidi="fa-IR"/>
        </w:rPr>
        <w:t>حیات جاوید</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منظور، احمد</w:t>
      </w:r>
    </w:p>
    <w:p>
      <w:pPr>
        <w:pStyle w:val="BookText"/>
        <w:rPr/>
      </w:pPr>
      <w:r>
        <w:rPr>
          <w:rFonts w:ascii="Amiri" w:hAnsi="Amiri" w:eastAsia="Amiri" w:cs="Amiri"/>
          <w:color w:val="111111"/>
          <w:sz w:val="28"/>
          <w:sz w:val="28"/>
          <w:szCs w:val="28"/>
          <w:rtl w:val="true"/>
          <w:lang w:bidi="ar-SA"/>
        </w:rPr>
        <w:t>زبدة النوائب</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منظور حسن جعفری شفا بهر تپوری</w:t>
      </w:r>
    </w:p>
    <w:p>
      <w:pPr>
        <w:pStyle w:val="BookText"/>
        <w:rPr/>
      </w:pPr>
      <w:r>
        <w:rPr>
          <w:rFonts w:ascii="IRNazanin" w:hAnsi="IRNazanin" w:eastAsia="IRNazanin"/>
          <w:color w:val="111111"/>
          <w:sz w:val="28"/>
          <w:sz w:val="28"/>
          <w:szCs w:val="28"/>
          <w:rtl w:val="true"/>
          <w:lang w:bidi="fa-IR"/>
        </w:rPr>
        <w:t>نور او تشریح نور</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منقری، نصر بن مزاحم، کوفی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الصفین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الصفین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منوچهری دامغانی، احمد</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مهدی، شیخ</w:t>
      </w:r>
    </w:p>
    <w:p>
      <w:pPr>
        <w:pStyle w:val="BookText"/>
        <w:rPr/>
      </w:pPr>
      <w:r>
        <w:rPr>
          <w:rFonts w:ascii="IRNazanin" w:hAnsi="IRNazanin" w:eastAsia="IRNazanin"/>
          <w:color w:val="111111"/>
          <w:sz w:val="28"/>
          <w:sz w:val="28"/>
          <w:szCs w:val="28"/>
          <w:rtl w:val="true"/>
          <w:lang w:bidi="fa-IR"/>
        </w:rPr>
        <w:t>رساله در جواهر و اعراض</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مهدی بن محمدابراهیم</w:t>
      </w:r>
    </w:p>
    <w:p>
      <w:pPr>
        <w:pStyle w:val="BookText"/>
        <w:rPr/>
      </w:pPr>
      <w:r>
        <w:rPr>
          <w:rFonts w:ascii="IRNazanin" w:hAnsi="IRNazanin" w:eastAsia="IRNazanin"/>
          <w:color w:val="111111"/>
          <w:sz w:val="28"/>
          <w:sz w:val="28"/>
          <w:szCs w:val="28"/>
          <w:rtl w:val="true"/>
          <w:lang w:bidi="fa-IR"/>
        </w:rPr>
        <w:t>هدایة الطالبین</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مهدی خان فرزند اعتضاد الملک</w:t>
      </w:r>
    </w:p>
    <w:p>
      <w:pPr>
        <w:pStyle w:val="BookText"/>
        <w:rPr/>
      </w:pPr>
      <w:r>
        <w:rPr>
          <w:rFonts w:ascii="IRNazanin" w:hAnsi="IRNazanin" w:eastAsia="IRNazanin"/>
          <w:color w:val="111111"/>
          <w:sz w:val="28"/>
          <w:sz w:val="28"/>
          <w:szCs w:val="28"/>
          <w:rtl w:val="true"/>
          <w:lang w:bidi="fa-IR"/>
        </w:rPr>
        <w:t>تاریخ طبیعی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مهران، محمود</w:t>
      </w:r>
    </w:p>
    <w:p>
      <w:pPr>
        <w:pStyle w:val="BookText"/>
        <w:rPr/>
      </w:pPr>
      <w:r>
        <w:rPr>
          <w:rFonts w:ascii="IRNazanin" w:hAnsi="IRNazanin" w:eastAsia="IRNazanin"/>
          <w:color w:val="111111"/>
          <w:sz w:val="28"/>
          <w:sz w:val="28"/>
          <w:szCs w:val="28"/>
          <w:rtl w:val="true"/>
          <w:lang w:bidi="fa-IR"/>
        </w:rPr>
        <w:t>هندسه مقدماتی</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مهندس الملک، رضاخان</w:t>
      </w:r>
    </w:p>
    <w:p>
      <w:pPr>
        <w:pStyle w:val="BookText"/>
        <w:rPr/>
      </w:pPr>
      <w:r>
        <w:rPr>
          <w:rFonts w:ascii="IRNazanin" w:hAnsi="IRNazanin" w:eastAsia="IRNazanin"/>
          <w:color w:val="111111"/>
          <w:sz w:val="28"/>
          <w:sz w:val="28"/>
          <w:szCs w:val="28"/>
          <w:rtl w:val="true"/>
          <w:lang w:bidi="fa-IR"/>
        </w:rPr>
        <w:t>جغرافیای ایران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مؤتمن، زین‌العابدین</w:t>
      </w:r>
    </w:p>
    <w:p>
      <w:pPr>
        <w:pStyle w:val="BookText"/>
        <w:rPr/>
      </w:pPr>
      <w:r>
        <w:rPr>
          <w:rFonts w:ascii="IRNazanin" w:hAnsi="IRNazanin" w:eastAsia="IRNazanin"/>
          <w:color w:val="111111"/>
          <w:sz w:val="28"/>
          <w:sz w:val="28"/>
          <w:szCs w:val="28"/>
          <w:rtl w:val="true"/>
          <w:lang w:bidi="fa-IR"/>
        </w:rPr>
        <w:t>گلچین صائب تبریزی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مؤذن خراسانی، محمدعلی</w:t>
      </w:r>
    </w:p>
    <w:p>
      <w:pPr>
        <w:pStyle w:val="BookText"/>
        <w:rPr/>
      </w:pPr>
      <w:r>
        <w:rPr>
          <w:rFonts w:ascii="IRNazanin" w:hAnsi="IRNazanin" w:eastAsia="IRNazanin"/>
          <w:color w:val="111111"/>
          <w:sz w:val="28"/>
          <w:sz w:val="28"/>
          <w:szCs w:val="28"/>
          <w:rtl w:val="true"/>
          <w:lang w:bidi="fa-IR"/>
        </w:rPr>
        <w:t>تحفه عباسی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موسوی، محمد بن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کیمیای سعادت</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موسوی اصفهانی، محمدهادی بن میرلوحی</w:t>
      </w:r>
    </w:p>
    <w:p>
      <w:pPr>
        <w:pStyle w:val="BookText"/>
        <w:rPr/>
      </w:pPr>
      <w:r>
        <w:rPr>
          <w:rFonts w:ascii="IRNazanin" w:hAnsi="IRNazanin" w:eastAsia="IRNazanin"/>
          <w:color w:val="111111"/>
          <w:sz w:val="28"/>
          <w:sz w:val="28"/>
          <w:szCs w:val="28"/>
          <w:rtl w:val="true"/>
          <w:lang w:bidi="fa-IR"/>
        </w:rPr>
        <w:t>اصول العقاید و جامع الفوائد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موسی جبرئیل</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تاریخ پطر کبیر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تاریخ شارل دوازدهم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مولانا تبریزی، محمد بن عبدالکریم سرابی موسوی تبریزی</w:t>
      </w:r>
    </w:p>
    <w:p>
      <w:pPr>
        <w:pStyle w:val="BookText"/>
        <w:rPr/>
      </w:pPr>
      <w:r>
        <w:rPr>
          <w:rFonts w:ascii="IRNazanin" w:hAnsi="IRNazanin" w:eastAsia="IRNazanin"/>
          <w:color w:val="111111"/>
          <w:sz w:val="28"/>
          <w:sz w:val="28"/>
          <w:szCs w:val="28"/>
          <w:rtl w:val="true"/>
          <w:lang w:bidi="fa-IR"/>
        </w:rPr>
        <w:t>طریق الهدایة الی علم الدرایة</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مصباح الوسائل فی مطالب الرسائل</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مولوی رومی،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w:t>
      </w:r>
    </w:p>
    <w:p>
      <w:pPr>
        <w:pStyle w:val="BookText"/>
        <w:rPr/>
      </w:pPr>
      <w:r>
        <w:rPr>
          <w:rFonts w:ascii="IRNazanin" w:hAnsi="IRNazanin" w:eastAsia="IRNazanin"/>
          <w:color w:val="111111"/>
          <w:sz w:val="28"/>
          <w:sz w:val="28"/>
          <w:szCs w:val="28"/>
          <w:rtl w:val="true"/>
          <w:lang w:bidi="fa-IR"/>
        </w:rPr>
        <w:t>دیوان شمس تبریزی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مؤمن، محمد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p>
    <w:p>
      <w:pPr>
        <w:pStyle w:val="BookText"/>
        <w:rPr/>
      </w:pPr>
      <w:r>
        <w:rPr>
          <w:rFonts w:ascii="IRNazanin" w:hAnsi="IRNazanin" w:eastAsia="IRNazanin"/>
          <w:color w:val="111111"/>
          <w:sz w:val="28"/>
          <w:sz w:val="28"/>
          <w:szCs w:val="28"/>
          <w:rtl w:val="true"/>
          <w:lang w:bidi="fa-IR"/>
        </w:rPr>
        <w:t>تحفه حکیم مؤمن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مویلحی، محمد</w:t>
      </w:r>
    </w:p>
    <w:p>
      <w:pPr>
        <w:pStyle w:val="BookText"/>
        <w:rPr/>
      </w:pPr>
      <w:r>
        <w:rPr>
          <w:rFonts w:ascii="IRNazanin" w:hAnsi="IRNazanin" w:eastAsia="IRNazanin"/>
          <w:color w:val="111111"/>
          <w:sz w:val="28"/>
          <w:sz w:val="28"/>
          <w:szCs w:val="28"/>
          <w:rtl w:val="true"/>
          <w:lang w:bidi="fa-IR"/>
        </w:rPr>
        <w:t>حدیث عیسی بن هشام او فترة من الزمن</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میبدی، حسین بن معین‌الدین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p>
    <w:p>
      <w:pPr>
        <w:pStyle w:val="BookText"/>
        <w:rPr/>
      </w:pPr>
      <w:r>
        <w:rPr>
          <w:rFonts w:ascii="IRNazanin" w:hAnsi="IRNazanin" w:eastAsia="IRNazanin"/>
          <w:color w:val="111111"/>
          <w:sz w:val="28"/>
          <w:sz w:val="28"/>
          <w:szCs w:val="28"/>
          <w:rtl w:val="true"/>
          <w:lang w:bidi="fa-IR"/>
        </w:rPr>
        <w:t>شرح دیوان امیرالمؤمنین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شرح الهدایة الاثیریة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الاسرار</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میبدی یزدی، علی بن محمدعلی</w:t>
      </w:r>
    </w:p>
    <w:p>
      <w:pPr>
        <w:pStyle w:val="BookText"/>
        <w:rPr/>
      </w:pPr>
      <w:r>
        <w:rPr>
          <w:rFonts w:ascii="IRNazanin" w:hAnsi="IRNazanin" w:eastAsia="IRNazanin"/>
          <w:color w:val="111111"/>
          <w:sz w:val="28"/>
          <w:sz w:val="28"/>
          <w:szCs w:val="28"/>
          <w:rtl w:val="true"/>
          <w:lang w:bidi="fa-IR"/>
        </w:rPr>
        <w:t>بدیع اللغة</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میثمی عراقی، محمود بن جعفر بن باقر</w:t>
      </w:r>
    </w:p>
    <w:p>
      <w:pPr>
        <w:pStyle w:val="BookText"/>
        <w:rPr/>
      </w:pPr>
      <w:r>
        <w:rPr>
          <w:rFonts w:ascii="IRNazanin" w:hAnsi="IRNazanin" w:eastAsia="IRNazanin"/>
          <w:color w:val="111111"/>
          <w:sz w:val="28"/>
          <w:sz w:val="28"/>
          <w:szCs w:val="28"/>
          <w:rtl w:val="true"/>
          <w:lang w:bidi="fa-IR"/>
        </w:rPr>
        <w:t>دارالسلام</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میدانی نیشابوری، احمد بن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السامی فی الاسامی</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مجمع الامثال</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میرخواند، محمد بن خاوند شاه</w:t>
      </w:r>
    </w:p>
    <w:p>
      <w:pPr>
        <w:pStyle w:val="BookText"/>
        <w:rPr/>
      </w:pPr>
      <w:r>
        <w:rPr>
          <w:rFonts w:ascii="IRNazanin" w:hAnsi="IRNazanin" w:eastAsia="IRNazanin"/>
          <w:color w:val="111111"/>
          <w:sz w:val="28"/>
          <w:sz w:val="28"/>
          <w:szCs w:val="28"/>
          <w:rtl w:val="true"/>
          <w:lang w:bidi="fa-IR"/>
        </w:rPr>
        <w:t>روضة‌الصفا فی‌سیرة‌الانبیاءوالملوک‌والخلفاء</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میرداماد،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p>
    <w:p>
      <w:pPr>
        <w:pStyle w:val="BookText"/>
        <w:rPr/>
      </w:pPr>
      <w:r>
        <w:rPr>
          <w:rFonts w:ascii="IRNazanin" w:hAnsi="IRNazanin" w:eastAsia="IRNazanin"/>
          <w:color w:val="111111"/>
          <w:sz w:val="28"/>
          <w:sz w:val="28"/>
          <w:szCs w:val="28"/>
          <w:rtl w:val="true"/>
          <w:lang w:bidi="fa-IR"/>
        </w:rPr>
        <w:t>میرزای گلچین، محمدصادق</w:t>
      </w:r>
    </w:p>
    <w:p>
      <w:pPr>
        <w:pStyle w:val="BookText"/>
        <w:rPr/>
      </w:pPr>
      <w:r>
        <w:rPr>
          <w:rFonts w:ascii="IRNazanin" w:hAnsi="IRNazanin" w:eastAsia="IRNazanin"/>
          <w:color w:val="111111"/>
          <w:sz w:val="28"/>
          <w:sz w:val="28"/>
          <w:szCs w:val="28"/>
          <w:rtl w:val="true"/>
          <w:lang w:bidi="fa-IR"/>
        </w:rPr>
        <w:t>گلچین المدایح</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میرصاحب،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زوراء</w:t>
      </w:r>
    </w:p>
    <w:p>
      <w:pPr>
        <w:pStyle w:val="BookText"/>
        <w:rPr/>
      </w:pPr>
      <w:r>
        <w:rPr>
          <w:rFonts w:ascii="IRNazanin" w:hAnsi="IRNazanin" w:eastAsia="IRNazanin"/>
          <w:color w:val="111111"/>
          <w:sz w:val="28"/>
          <w:sz w:val="28"/>
          <w:szCs w:val="28"/>
          <w:rtl w:val="true"/>
          <w:lang w:bidi="fa-IR"/>
        </w:rPr>
        <w:t>میرولی لارجانی، غلامعلی بن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الحق</w:t>
      </w:r>
    </w:p>
    <w:p>
      <w:pPr>
        <w:pStyle w:val="BookText"/>
        <w:rPr/>
      </w:pPr>
      <w:r>
        <w:rPr>
          <w:rFonts w:ascii="IRNazanin" w:hAnsi="IRNazanin" w:eastAsia="IRNazanin"/>
          <w:color w:val="111111"/>
          <w:sz w:val="28"/>
          <w:sz w:val="28"/>
          <w:szCs w:val="28"/>
          <w:rtl w:val="true"/>
          <w:lang w:bidi="fa-IR"/>
        </w:rPr>
        <w:t>رباعیات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منتخبات دیوان میرولی لارجانی</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قزوینی</w:t>
      </w:r>
    </w:p>
    <w:p>
      <w:pPr>
        <w:pStyle w:val="BookText"/>
        <w:rPr/>
      </w:pPr>
      <w:r>
        <w:rPr>
          <w:rFonts w:ascii="IRNazanin" w:hAnsi="IRNazanin" w:eastAsia="IRNazanin"/>
          <w:color w:val="111111"/>
          <w:sz w:val="28"/>
          <w:sz w:val="28"/>
          <w:szCs w:val="28"/>
          <w:rtl w:val="true"/>
          <w:lang w:bidi="fa-IR"/>
        </w:rPr>
        <w:t>منتخب مطایبات</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نادر میرزا</w:t>
      </w:r>
    </w:p>
    <w:p>
      <w:pPr>
        <w:pStyle w:val="BookText"/>
        <w:rPr/>
      </w:pPr>
      <w:r>
        <w:rPr>
          <w:rFonts w:ascii="IRNazanin" w:hAnsi="IRNazanin" w:eastAsia="IRNazanin"/>
          <w:color w:val="111111"/>
          <w:sz w:val="28"/>
          <w:sz w:val="28"/>
          <w:szCs w:val="28"/>
          <w:rtl w:val="true"/>
          <w:lang w:bidi="fa-IR"/>
        </w:rPr>
        <w:t>تاریخ و جغرافیای درالسلطنه تبریز</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ناصرالحکما، علی‌خان بن شیخ عبدالجلیل طبیب سرتیپ اول</w:t>
      </w:r>
    </w:p>
    <w:p>
      <w:pPr>
        <w:pStyle w:val="BookText"/>
        <w:rPr/>
      </w:pPr>
      <w:r>
        <w:rPr>
          <w:rFonts w:ascii="IRNazanin" w:hAnsi="IRNazanin" w:eastAsia="IRNazanin"/>
          <w:color w:val="111111"/>
          <w:sz w:val="28"/>
          <w:sz w:val="28"/>
          <w:szCs w:val="28"/>
          <w:rtl w:val="true"/>
          <w:lang w:bidi="fa-IR"/>
        </w:rPr>
        <w:t>حفظ صحت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ناصرخسرو قبادیانی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سفرنامه</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ناصرالدین شاه قاجار</w:t>
      </w:r>
    </w:p>
    <w:p>
      <w:pPr>
        <w:pStyle w:val="BookText"/>
        <w:rPr/>
      </w:pPr>
      <w:r>
        <w:rPr>
          <w:rFonts w:ascii="IRNazanin" w:hAnsi="IRNazanin" w:eastAsia="IRNazanin"/>
          <w:color w:val="111111"/>
          <w:sz w:val="28"/>
          <w:sz w:val="28"/>
          <w:szCs w:val="28"/>
          <w:rtl w:val="true"/>
          <w:lang w:bidi="fa-IR"/>
        </w:rPr>
        <w:t>سفرنامه خراسان</w:t>
      </w:r>
      <w:r>
        <w:rPr>
          <w:rFonts w:eastAsia="IRNazanin" w:cs="IRNazanin"/>
          <w:color w:val="111111"/>
          <w:sz w:val="28"/>
          <w:szCs w:val="28"/>
          <w:lang w:bidi="fa-IR"/>
        </w:rPr>
        <w:t>133</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سفرنامه عتبات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سفرنامه عراق عجم و بلاد مرکزی ایران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سفرنامه فرنگستان</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منتخب مثنوی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ناصرالملک، ابوالقاسم</w:t>
      </w:r>
    </w:p>
    <w:p>
      <w:pPr>
        <w:pStyle w:val="BookText"/>
        <w:rPr/>
      </w:pPr>
      <w:r>
        <w:rPr>
          <w:rFonts w:ascii="IRNazanin" w:hAnsi="IRNazanin" w:eastAsia="IRNazanin"/>
          <w:color w:val="111111"/>
          <w:sz w:val="28"/>
          <w:sz w:val="28"/>
          <w:szCs w:val="28"/>
          <w:rtl w:val="true"/>
          <w:lang w:bidi="fa-IR"/>
        </w:rPr>
        <w:t>تاریخ نادرشاه و مختصری از تاریخ سلاطین مغول هندوستان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ناظم، محمدکریم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صابونچی</w:t>
      </w:r>
    </w:p>
    <w:p>
      <w:pPr>
        <w:pStyle w:val="BookText"/>
        <w:rPr/>
      </w:pPr>
      <w:r>
        <w:rPr>
          <w:rFonts w:ascii="IRNazanin" w:hAnsi="IRNazanin" w:eastAsia="IRNazanin"/>
          <w:color w:val="111111"/>
          <w:sz w:val="28"/>
          <w:sz w:val="28"/>
          <w:szCs w:val="28"/>
          <w:rtl w:val="true"/>
          <w:lang w:bidi="fa-IR"/>
        </w:rPr>
        <w:t>ناظم، محمود</w:t>
      </w:r>
    </w:p>
    <w:p>
      <w:pPr>
        <w:pStyle w:val="BookText"/>
        <w:rPr/>
      </w:pPr>
      <w:r>
        <w:rPr>
          <w:rFonts w:ascii="IRNazanin" w:hAnsi="IRNazanin" w:eastAsia="IRNazanin"/>
          <w:color w:val="111111"/>
          <w:sz w:val="28"/>
          <w:sz w:val="28"/>
          <w:szCs w:val="28"/>
          <w:rtl w:val="true"/>
          <w:lang w:bidi="fa-IR"/>
        </w:rPr>
        <w:t>جغرافیای جهان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ناظم الاطباء، علی‌اکبرخان حکیم‌باشی</w:t>
      </w:r>
    </w:p>
    <w:p>
      <w:pPr>
        <w:pStyle w:val="BookText"/>
        <w:rPr/>
      </w:pPr>
      <w:r>
        <w:rPr>
          <w:rFonts w:ascii="IRNazanin" w:hAnsi="IRNazanin" w:eastAsia="IRNazanin"/>
          <w:color w:val="111111"/>
          <w:sz w:val="28"/>
          <w:sz w:val="28"/>
          <w:szCs w:val="28"/>
          <w:rtl w:val="true"/>
          <w:lang w:bidi="fa-IR"/>
        </w:rPr>
        <w:t>پزشکی نامه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ناظم تهرانی، صابونی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محمدکریم</w:t>
      </w:r>
    </w:p>
    <w:p>
      <w:pPr>
        <w:pStyle w:val="BookText"/>
        <w:rPr/>
      </w:pPr>
      <w:r>
        <w:rPr>
          <w:rFonts w:ascii="IRNazanin" w:hAnsi="IRNazanin" w:eastAsia="IRNazanin"/>
          <w:color w:val="111111"/>
          <w:sz w:val="28"/>
          <w:sz w:val="28"/>
          <w:szCs w:val="28"/>
          <w:rtl w:val="true"/>
          <w:lang w:bidi="fa-IR"/>
        </w:rPr>
        <w:t>لسان الغیب فی تمیز الصحة عن العیب معروف به تقدیس</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ناظم العلوم، علی‌خان</w:t>
      </w:r>
    </w:p>
    <w:p>
      <w:pPr>
        <w:pStyle w:val="BookText"/>
        <w:rPr/>
      </w:pPr>
      <w:r>
        <w:rPr>
          <w:rFonts w:ascii="IRNazanin" w:hAnsi="IRNazanin" w:eastAsia="IRNazanin"/>
          <w:color w:val="111111"/>
          <w:sz w:val="28"/>
          <w:sz w:val="28"/>
          <w:szCs w:val="28"/>
          <w:rtl w:val="true"/>
          <w:lang w:bidi="fa-IR"/>
        </w:rPr>
        <w:t xml:space="preserve">اصول علم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ریاضی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تلماک</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ناظم العلوم، محمدصفی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w:t>
      </w:r>
    </w:p>
    <w:p>
      <w:pPr>
        <w:pStyle w:val="BookText"/>
        <w:rPr/>
      </w:pPr>
      <w:r>
        <w:rPr>
          <w:rFonts w:ascii="IRNazanin" w:hAnsi="IRNazanin" w:eastAsia="IRNazanin"/>
          <w:color w:val="111111"/>
          <w:sz w:val="28"/>
          <w:sz w:val="28"/>
          <w:szCs w:val="28"/>
          <w:rtl w:val="true"/>
          <w:lang w:bidi="fa-IR"/>
        </w:rPr>
        <w:t>نایب الوزارة ضیاءالدین ندیم‌باشی</w:t>
      </w:r>
    </w:p>
    <w:p>
      <w:pPr>
        <w:pStyle w:val="BookText"/>
        <w:rPr/>
      </w:pPr>
      <w:r>
        <w:rPr>
          <w:rFonts w:ascii="IRNazanin" w:hAnsi="IRNazanin" w:eastAsia="IRNazanin"/>
          <w:color w:val="111111"/>
          <w:sz w:val="28"/>
          <w:sz w:val="28"/>
          <w:szCs w:val="28"/>
          <w:rtl w:val="true"/>
          <w:lang w:bidi="fa-IR"/>
        </w:rPr>
        <w:t>رشحة السیول فی سیرة الرسول</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نایطی ارکاتی، محمد غوث</w:t>
      </w:r>
    </w:p>
    <w:p>
      <w:pPr>
        <w:pStyle w:val="BookText"/>
        <w:rPr/>
      </w:pPr>
      <w:r>
        <w:rPr>
          <w:rFonts w:ascii="IRNazanin" w:hAnsi="IRNazanin" w:eastAsia="IRNazanin"/>
          <w:color w:val="111111"/>
          <w:sz w:val="28"/>
          <w:sz w:val="28"/>
          <w:szCs w:val="28"/>
          <w:rtl w:val="true"/>
          <w:lang w:bidi="fa-IR"/>
        </w:rPr>
        <w:t>نثر المرجان فی رسم نظم القرآن</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نایینی، عبدالحسین خان بن یوسف</w:t>
      </w:r>
    </w:p>
    <w:p>
      <w:pPr>
        <w:pStyle w:val="BookText"/>
        <w:rPr/>
      </w:pPr>
      <w:r>
        <w:rPr>
          <w:rFonts w:ascii="IRNazanin" w:hAnsi="IRNazanin" w:eastAsia="IRNazanin"/>
          <w:color w:val="111111"/>
          <w:sz w:val="28"/>
          <w:sz w:val="28"/>
          <w:szCs w:val="28"/>
          <w:rtl w:val="true"/>
          <w:lang w:bidi="fa-IR"/>
        </w:rPr>
        <w:t>دثار المؤمنین و شعار المتقین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نایینی،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نایینی</w:t>
      </w:r>
    </w:p>
    <w:p>
      <w:pPr>
        <w:pStyle w:val="BookText"/>
        <w:rPr/>
      </w:pPr>
      <w:r>
        <w:rPr>
          <w:rFonts w:ascii="IRNazanin" w:hAnsi="IRNazanin" w:eastAsia="IRNazanin"/>
          <w:color w:val="111111"/>
          <w:sz w:val="28"/>
          <w:sz w:val="28"/>
          <w:szCs w:val="28"/>
          <w:rtl w:val="true"/>
          <w:lang w:bidi="fa-IR"/>
        </w:rPr>
        <w:t>نایینی، محمدحسین</w:t>
      </w:r>
    </w:p>
    <w:p>
      <w:pPr>
        <w:pStyle w:val="BookText"/>
        <w:rPr/>
      </w:pPr>
      <w:r>
        <w:rPr>
          <w:rFonts w:ascii="IRNazanin" w:hAnsi="IRNazanin" w:eastAsia="IRNazanin"/>
          <w:color w:val="111111"/>
          <w:sz w:val="28"/>
          <w:sz w:val="28"/>
          <w:szCs w:val="28"/>
          <w:rtl w:val="true"/>
          <w:lang w:bidi="fa-IR"/>
        </w:rPr>
        <w:t>منیة الطالب فی حاشیة المکاسب</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نایینی،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نایینی</w:t>
      </w:r>
    </w:p>
    <w:p>
      <w:pPr>
        <w:pStyle w:val="BookText"/>
        <w:rPr/>
      </w:pPr>
      <w:r>
        <w:rPr>
          <w:rFonts w:ascii="IRNazanin" w:hAnsi="IRNazanin" w:eastAsia="IRNazanin"/>
          <w:color w:val="111111"/>
          <w:sz w:val="28"/>
          <w:sz w:val="28"/>
          <w:szCs w:val="28"/>
          <w:rtl w:val="true"/>
          <w:lang w:bidi="fa-IR"/>
        </w:rPr>
        <w:t>نایینی،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w:t>
      </w:r>
    </w:p>
    <w:p>
      <w:pPr>
        <w:pStyle w:val="BookText"/>
        <w:rPr/>
      </w:pPr>
      <w:r>
        <w:rPr>
          <w:rFonts w:ascii="IRNazanin" w:hAnsi="IRNazanin" w:eastAsia="IRNazanin"/>
          <w:color w:val="111111"/>
          <w:sz w:val="28"/>
          <w:sz w:val="28"/>
          <w:szCs w:val="28"/>
          <w:rtl w:val="true"/>
          <w:lang w:bidi="fa-IR"/>
        </w:rPr>
        <w:t>لسان الذاکرین</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نباتی قراجه داغی،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چوپانی</w:t>
      </w:r>
    </w:p>
    <w:p>
      <w:pPr>
        <w:pStyle w:val="BookText"/>
        <w:rPr/>
      </w:pPr>
      <w:r>
        <w:rPr>
          <w:rFonts w:ascii="IRNazanin" w:hAnsi="IRNazanin" w:eastAsia="IRNazanin"/>
          <w:color w:val="111111"/>
          <w:sz w:val="28"/>
          <w:sz w:val="28"/>
          <w:szCs w:val="28"/>
          <w:rtl w:val="true"/>
          <w:lang w:bidi="fa-IR"/>
        </w:rPr>
        <w:t>دیوان مجنون‌شاه قراجه‌داغی</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نثارعلی محمد عبدالرحمن بن محمد روشن</w:t>
      </w:r>
    </w:p>
    <w:p>
      <w:pPr>
        <w:pStyle w:val="BookText"/>
        <w:rPr/>
      </w:pPr>
      <w:r>
        <w:rPr>
          <w:rFonts w:ascii="IRNazanin" w:hAnsi="IRNazanin" w:eastAsia="IRNazanin"/>
          <w:color w:val="111111"/>
          <w:sz w:val="28"/>
          <w:sz w:val="28"/>
          <w:szCs w:val="28"/>
          <w:rtl w:val="true"/>
          <w:lang w:bidi="fa-IR"/>
        </w:rPr>
        <w:t>نسخه چهار گلزار</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نثار، مهدی خان بن میرزا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الملک</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نثار شیرازی، محمد</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الکرام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نجف، محمد طه بن مهدی نجفی</w:t>
      </w:r>
    </w:p>
    <w:p>
      <w:pPr>
        <w:pStyle w:val="BookText"/>
        <w:rPr/>
      </w:pPr>
      <w:r>
        <w:rPr>
          <w:rFonts w:ascii="IRNazanin" w:hAnsi="IRNazanin" w:eastAsia="IRNazanin"/>
          <w:color w:val="111111"/>
          <w:sz w:val="28"/>
          <w:sz w:val="28"/>
          <w:szCs w:val="28"/>
          <w:rtl w:val="true"/>
          <w:lang w:bidi="fa-IR"/>
        </w:rPr>
        <w:t>الفوائد السنیة و الدر النجفیة</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کشف الحجاب فی استصحاب الکر و مطلق الاستصحاب</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نجف‌آبادی، عبدالرحیم بن علی اصفهانی</w:t>
      </w:r>
    </w:p>
    <w:p>
      <w:pPr>
        <w:pStyle w:val="BookText"/>
        <w:rPr/>
      </w:pPr>
      <w:r>
        <w:rPr>
          <w:rFonts w:ascii="IRNazanin" w:hAnsi="IRNazanin" w:eastAsia="IRNazanin"/>
          <w:color w:val="111111"/>
          <w:sz w:val="28"/>
          <w:sz w:val="28"/>
          <w:szCs w:val="28"/>
          <w:rtl w:val="true"/>
          <w:lang w:bidi="fa-IR"/>
        </w:rPr>
        <w:t>حقایق الاصول</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نجفقلی میرزا آقاسردار فرزند ابراهیم میرزا فرزند عباس میرزا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دره نجفی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نجفی، محمدحسن بن محمدباقر</w:t>
      </w:r>
    </w:p>
    <w:p>
      <w:pPr>
        <w:pStyle w:val="BookText"/>
        <w:rPr/>
      </w:pPr>
      <w:r>
        <w:rPr>
          <w:rFonts w:ascii="IRNazanin" w:hAnsi="IRNazanin" w:eastAsia="IRNazanin"/>
          <w:color w:val="111111"/>
          <w:sz w:val="28"/>
          <w:sz w:val="28"/>
          <w:szCs w:val="28"/>
          <w:rtl w:val="true"/>
          <w:lang w:bidi="fa-IR"/>
        </w:rPr>
        <w:t>جواهرالکلام فی شرح شرایع الاسلام</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نجفی،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مسجدشاهی</w:t>
      </w:r>
    </w:p>
    <w:p>
      <w:pPr>
        <w:pStyle w:val="BookText"/>
        <w:rPr/>
      </w:pPr>
      <w:r>
        <w:rPr>
          <w:rFonts w:ascii="IRNazanin" w:hAnsi="IRNazanin" w:eastAsia="IRNazanin"/>
          <w:color w:val="111111"/>
          <w:sz w:val="28"/>
          <w:sz w:val="28"/>
          <w:szCs w:val="28"/>
          <w:rtl w:val="true"/>
          <w:lang w:bidi="fa-IR"/>
        </w:rPr>
        <w:t>نجفی اصفهانی، ابوالقاسم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نجم‌آبادی، محمود</w:t>
      </w:r>
    </w:p>
    <w:p>
      <w:pPr>
        <w:pStyle w:val="BookText"/>
        <w:rPr/>
      </w:pPr>
      <w:r>
        <w:rPr>
          <w:rFonts w:ascii="IRNazanin" w:hAnsi="IRNazanin" w:eastAsia="IRNazanin"/>
          <w:color w:val="111111"/>
          <w:sz w:val="28"/>
          <w:sz w:val="28"/>
          <w:szCs w:val="28"/>
          <w:rtl w:val="true"/>
          <w:lang w:bidi="fa-IR"/>
        </w:rPr>
        <w:t>متاع الوارثین فی احکام‌الدین</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نجم‌الدین کبری</w:t>
      </w:r>
    </w:p>
    <w:p>
      <w:pPr>
        <w:pStyle w:val="BookText"/>
        <w:rPr/>
      </w:pPr>
      <w:r>
        <w:rPr>
          <w:rFonts w:ascii="IRNazanin" w:hAnsi="IRNazanin" w:eastAsia="IRNazanin"/>
          <w:color w:val="111111"/>
          <w:sz w:val="28"/>
          <w:sz w:val="28"/>
          <w:szCs w:val="28"/>
          <w:rtl w:val="true"/>
          <w:lang w:bidi="fa-IR"/>
        </w:rPr>
        <w:t>رساله معرفت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نخجوانی، محمد بن مشهدی بابا</w:t>
      </w:r>
    </w:p>
    <w:p>
      <w:pPr>
        <w:pStyle w:val="BookText"/>
        <w:rPr/>
      </w:pPr>
      <w:r>
        <w:rPr>
          <w:rFonts w:ascii="IRNazanin" w:hAnsi="IRNazanin" w:eastAsia="IRNazanin"/>
          <w:color w:val="111111"/>
          <w:sz w:val="28"/>
          <w:sz w:val="28"/>
          <w:szCs w:val="28"/>
          <w:rtl w:val="true"/>
          <w:lang w:bidi="fa-IR"/>
        </w:rPr>
        <w:t>مظاهر الانوار فی عقاید الاخیار</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نخجوانی، محمدعلی بن خداداد</w:t>
      </w:r>
    </w:p>
    <w:p>
      <w:pPr>
        <w:pStyle w:val="BookText"/>
        <w:rPr/>
      </w:pPr>
      <w:r>
        <w:rPr>
          <w:rFonts w:ascii="IRNazanin" w:hAnsi="IRNazanin" w:eastAsia="IRNazanin"/>
          <w:color w:val="111111"/>
          <w:sz w:val="28"/>
          <w:sz w:val="28"/>
          <w:szCs w:val="28"/>
          <w:rtl w:val="true"/>
          <w:lang w:bidi="fa-IR"/>
        </w:rPr>
        <w:t>دعاة الحسینیة فی حکم بعض انواع التعزیة</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ندیم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الوزارة</w:t>
      </w:r>
    </w:p>
    <w:p>
      <w:pPr>
        <w:pStyle w:val="BookText"/>
        <w:rPr/>
      </w:pPr>
      <w:r>
        <w:rPr>
          <w:rFonts w:ascii="IRNazanin" w:hAnsi="IRNazanin" w:eastAsia="IRNazanin"/>
          <w:color w:val="111111"/>
          <w:sz w:val="28"/>
          <w:sz w:val="28"/>
          <w:szCs w:val="28"/>
          <w:rtl w:val="true"/>
          <w:lang w:bidi="fa-IR"/>
        </w:rPr>
        <w:t>نراقی، احمد بن مهدی</w:t>
      </w:r>
    </w:p>
    <w:p>
      <w:pPr>
        <w:pStyle w:val="BookText"/>
        <w:rPr/>
      </w:pPr>
      <w:r>
        <w:rPr>
          <w:rFonts w:ascii="IRNazanin" w:hAnsi="IRNazanin" w:eastAsia="IRNazanin"/>
          <w:color w:val="111111"/>
          <w:sz w:val="28"/>
          <w:sz w:val="28"/>
          <w:szCs w:val="28"/>
          <w:rtl w:val="true"/>
          <w:lang w:bidi="fa-IR"/>
        </w:rPr>
        <w:t>الخزائن</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طاقدیس</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عوائد الایام فی بیان قواعد الاحکام</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مستند الشیعة فی احکام الشریعة</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مناهج الاحکام و الاصول</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نراقی، محمد بن احمد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عبدالصاحب</w:t>
      </w:r>
    </w:p>
    <w:p>
      <w:pPr>
        <w:pStyle w:val="BookText"/>
        <w:rPr/>
      </w:pPr>
      <w:r>
        <w:rPr>
          <w:rFonts w:ascii="IRNazanin" w:hAnsi="IRNazanin" w:eastAsia="IRNazanin"/>
          <w:color w:val="111111"/>
          <w:sz w:val="28"/>
          <w:sz w:val="28"/>
          <w:szCs w:val="28"/>
          <w:rtl w:val="true"/>
          <w:lang w:bidi="fa-IR"/>
        </w:rPr>
        <w:t>مشارق الاحکام</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نراقی، محمدتقی بن محمدعلی</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بهائیت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نراقی، مهدی بن ابوذر</w:t>
      </w:r>
    </w:p>
    <w:p>
      <w:pPr>
        <w:pStyle w:val="BookText"/>
        <w:rPr/>
      </w:pPr>
      <w:r>
        <w:rPr>
          <w:rFonts w:ascii="IRNazanin" w:hAnsi="IRNazanin" w:eastAsia="IRNazanin"/>
          <w:color w:val="111111"/>
          <w:sz w:val="28"/>
          <w:sz w:val="28"/>
          <w:szCs w:val="28"/>
          <w:rtl w:val="true"/>
          <w:lang w:bidi="fa-IR"/>
        </w:rPr>
        <w:t>انیس التجار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انیس الموحدین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تجرید الاصول</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جامع السعادات فی موجبات النجاة</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مشکلات العلوم</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نسفی، عزیزالدین بن محمد</w:t>
      </w:r>
    </w:p>
    <w:p>
      <w:pPr>
        <w:pStyle w:val="BookText"/>
        <w:rPr/>
      </w:pPr>
      <w:r>
        <w:rPr>
          <w:rFonts w:ascii="IRNazanin" w:hAnsi="IRNazanin" w:eastAsia="IRNazanin"/>
          <w:color w:val="111111"/>
          <w:sz w:val="28"/>
          <w:sz w:val="28"/>
          <w:szCs w:val="28"/>
          <w:rtl w:val="true"/>
          <w:lang w:bidi="fa-IR"/>
        </w:rPr>
        <w:t>رساله در بیان علم و موجودات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زبدة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مقصد اسنی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نشاط اصفهانی،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w:t>
      </w:r>
    </w:p>
    <w:p>
      <w:pPr>
        <w:pStyle w:val="BookText"/>
        <w:rPr/>
      </w:pPr>
      <w:r>
        <w:rPr>
          <w:rFonts w:ascii="IRNazanin" w:hAnsi="IRNazanin" w:eastAsia="IRNazanin"/>
          <w:color w:val="111111"/>
          <w:sz w:val="28"/>
          <w:sz w:val="28"/>
          <w:szCs w:val="28"/>
          <w:rtl w:val="true"/>
          <w:lang w:bidi="fa-IR"/>
        </w:rPr>
        <w:t>گنجینه نشاط</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منشآت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نصر الاطباء، محمدخان بن سیداحمد</w:t>
      </w:r>
    </w:p>
    <w:p>
      <w:pPr>
        <w:pStyle w:val="BookText"/>
        <w:rPr/>
      </w:pPr>
      <w:r>
        <w:rPr>
          <w:rFonts w:ascii="Amiri" w:hAnsi="Amiri" w:eastAsia="Amiri" w:cs="Amiri"/>
          <w:color w:val="111111"/>
          <w:sz w:val="28"/>
          <w:sz w:val="28"/>
          <w:szCs w:val="28"/>
          <w:rtl w:val="true"/>
          <w:lang w:bidi="ar-SA"/>
        </w:rPr>
        <w:t>حفظ الصحة</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نصرالله منشی بن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w:t>
      </w:r>
    </w:p>
    <w:p>
      <w:pPr>
        <w:pStyle w:val="BookText"/>
        <w:rPr/>
      </w:pPr>
      <w:r>
        <w:rPr>
          <w:rFonts w:ascii="IRNazanin" w:hAnsi="IRNazanin" w:eastAsia="IRNazanin"/>
          <w:color w:val="111111"/>
          <w:sz w:val="28"/>
          <w:sz w:val="28"/>
          <w:szCs w:val="28"/>
          <w:rtl w:val="true"/>
          <w:lang w:bidi="fa-IR"/>
        </w:rPr>
        <w:t>کلیله و دمنه</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نصرت خانم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امینیّه</w:t>
      </w:r>
    </w:p>
    <w:p>
      <w:pPr>
        <w:pStyle w:val="BookText"/>
        <w:rPr/>
      </w:pPr>
      <w:r>
        <w:rPr>
          <w:rFonts w:ascii="IRNazanin" w:hAnsi="IRNazanin" w:eastAsia="IRNazanin"/>
          <w:color w:val="111111"/>
          <w:sz w:val="28"/>
          <w:sz w:val="28"/>
          <w:szCs w:val="28"/>
          <w:rtl w:val="true"/>
          <w:lang w:bidi="fa-IR"/>
        </w:rPr>
        <w:t>اربعین الهاشمیة</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نصرة السلطان، محمدعلی</w:t>
      </w:r>
    </w:p>
    <w:p>
      <w:pPr>
        <w:pStyle w:val="BookText"/>
        <w:rPr/>
      </w:pPr>
      <w:r>
        <w:rPr>
          <w:rFonts w:ascii="IRNazanin" w:hAnsi="IRNazanin" w:eastAsia="IRNazanin"/>
          <w:color w:val="111111"/>
          <w:sz w:val="28"/>
          <w:sz w:val="28"/>
          <w:szCs w:val="28"/>
          <w:rtl w:val="true"/>
          <w:lang w:bidi="fa-IR"/>
        </w:rPr>
        <w:t>تاریخ مختصر یونان</w:t>
      </w:r>
      <w:r>
        <w:rPr>
          <w:rFonts w:eastAsia="IRNazanin" w:cs="IRNazanin"/>
          <w:color w:val="111111"/>
          <w:sz w:val="28"/>
          <w:szCs w:val="28"/>
          <w:lang w:bidi="fa-IR"/>
        </w:rPr>
        <w:t>48</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نصیرالدین محمد شیرازی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نظام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محمدرفیع</w:t>
      </w:r>
    </w:p>
    <w:p>
      <w:pPr>
        <w:pStyle w:val="BookText"/>
        <w:rPr/>
      </w:pPr>
      <w:r>
        <w:rPr>
          <w:rFonts w:ascii="IRNazanin" w:hAnsi="IRNazanin" w:eastAsia="IRNazanin"/>
          <w:color w:val="111111"/>
          <w:sz w:val="28"/>
          <w:sz w:val="28"/>
          <w:szCs w:val="28"/>
          <w:rtl w:val="true"/>
          <w:lang w:bidi="fa-IR"/>
        </w:rPr>
        <w:t xml:space="preserve">نظامی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عروضی سمرقندی</w:t>
      </w:r>
    </w:p>
    <w:p>
      <w:pPr>
        <w:pStyle w:val="BookText"/>
        <w:rPr/>
      </w:pPr>
      <w:r>
        <w:rPr>
          <w:rFonts w:ascii="IRNazanin" w:hAnsi="IRNazanin" w:eastAsia="IRNazanin"/>
          <w:color w:val="111111"/>
          <w:sz w:val="28"/>
          <w:sz w:val="28"/>
          <w:szCs w:val="28"/>
          <w:rtl w:val="true"/>
          <w:lang w:bidi="fa-IR"/>
        </w:rPr>
        <w:t>نظامی گنجوی، ویس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w:t>
      </w:r>
    </w:p>
    <w:p>
      <w:pPr>
        <w:pStyle w:val="BookText"/>
        <w:rPr/>
      </w:pPr>
      <w:r>
        <w:rPr>
          <w:rFonts w:ascii="IRNazanin" w:hAnsi="IRNazanin" w:eastAsia="IRNazanin"/>
          <w:color w:val="111111"/>
          <w:sz w:val="28"/>
          <w:sz w:val="28"/>
          <w:szCs w:val="28"/>
          <w:rtl w:val="true"/>
          <w:lang w:bidi="fa-IR"/>
        </w:rPr>
        <w:t>خمسه نظامی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نعمت خان عالی، دانشمندخان</w:t>
      </w:r>
    </w:p>
    <w:p>
      <w:pPr>
        <w:pStyle w:val="BookText"/>
        <w:rPr/>
      </w:pPr>
      <w:r>
        <w:rPr>
          <w:rFonts w:ascii="IRNazanin" w:hAnsi="IRNazanin" w:eastAsia="IRNazanin"/>
          <w:color w:val="111111"/>
          <w:sz w:val="28"/>
          <w:sz w:val="28"/>
          <w:szCs w:val="28"/>
          <w:rtl w:val="true"/>
          <w:lang w:bidi="fa-IR"/>
        </w:rPr>
        <w:t>جنگ نامه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غزلیات</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منّ و سلوی</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نعمت فسایی، محمودخان حسینی</w:t>
      </w:r>
    </w:p>
    <w:p>
      <w:pPr>
        <w:pStyle w:val="BookText"/>
        <w:rPr/>
      </w:pPr>
      <w:r>
        <w:rPr>
          <w:rFonts w:ascii="IRNazanin" w:hAnsi="IRNazanin" w:eastAsia="IRNazanin"/>
          <w:color w:val="111111"/>
          <w:sz w:val="28"/>
          <w:sz w:val="28"/>
          <w:szCs w:val="28"/>
          <w:rtl w:val="true"/>
          <w:lang w:bidi="fa-IR"/>
        </w:rPr>
        <w:t>مثنوی گنج زر</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نفیس، برهان‌الدین بن عوض کرمانی</w:t>
      </w:r>
    </w:p>
    <w:p>
      <w:pPr>
        <w:pStyle w:val="BookText"/>
        <w:rPr/>
      </w:pPr>
      <w:r>
        <w:rPr>
          <w:rFonts w:ascii="IRNazanin" w:hAnsi="IRNazanin" w:eastAsia="IRNazanin"/>
          <w:color w:val="111111"/>
          <w:sz w:val="28"/>
          <w:sz w:val="28"/>
          <w:szCs w:val="28"/>
          <w:rtl w:val="true"/>
          <w:lang w:bidi="fa-IR"/>
        </w:rPr>
        <w:t>شرح الاسباب و العلامات فی الطب</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شرح موجز القانون</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نفیسی، علی‌اکبرخان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الاطباء</w:t>
      </w:r>
    </w:p>
    <w:p>
      <w:pPr>
        <w:pStyle w:val="BookText"/>
        <w:rPr/>
      </w:pPr>
      <w:r>
        <w:rPr>
          <w:rFonts w:ascii="IRNazanin" w:hAnsi="IRNazanin" w:eastAsia="IRNazanin"/>
          <w:color w:val="111111"/>
          <w:sz w:val="28"/>
          <w:sz w:val="28"/>
          <w:szCs w:val="28"/>
          <w:rtl w:val="true"/>
          <w:lang w:bidi="fa-IR"/>
        </w:rPr>
        <w:t>نامه زبان آموز</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نقدی، محمدجعفر بن محمد</w:t>
      </w:r>
    </w:p>
    <w:p>
      <w:pPr>
        <w:pStyle w:val="BookText"/>
        <w:rPr/>
      </w:pPr>
      <w:r>
        <w:rPr>
          <w:rFonts w:ascii="IRNazanin" w:hAnsi="IRNazanin" w:eastAsia="IRNazanin"/>
          <w:color w:val="111111"/>
          <w:sz w:val="28"/>
          <w:sz w:val="28"/>
          <w:szCs w:val="28"/>
          <w:rtl w:val="true"/>
          <w:lang w:bidi="fa-IR"/>
        </w:rPr>
        <w:t>مواهب الواهب فی فضائل ابی‌طالب</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نقوی، صفدر حسین نجفی پاکستانی فرزند غلام سرور</w:t>
      </w:r>
    </w:p>
    <w:p>
      <w:pPr>
        <w:pStyle w:val="BookText"/>
        <w:rPr/>
      </w:pPr>
      <w:r>
        <w:rPr>
          <w:rFonts w:ascii="IRNazanin" w:hAnsi="IRNazanin" w:eastAsia="IRNazanin"/>
          <w:color w:val="111111"/>
          <w:sz w:val="28"/>
          <w:sz w:val="28"/>
          <w:szCs w:val="28"/>
          <w:rtl w:val="true"/>
          <w:lang w:bidi="fa-IR"/>
        </w:rPr>
        <w:t>احسن المقال</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نهاری حری</w:t>
      </w:r>
    </w:p>
    <w:p>
      <w:pPr>
        <w:pStyle w:val="BookText"/>
        <w:rPr/>
      </w:pPr>
      <w:r>
        <w:rPr>
          <w:rFonts w:ascii="IRNazanin" w:hAnsi="IRNazanin" w:eastAsia="IRNazanin"/>
          <w:color w:val="111111"/>
          <w:sz w:val="28"/>
          <w:sz w:val="28"/>
          <w:szCs w:val="28"/>
          <w:rtl w:val="true"/>
          <w:lang w:bidi="fa-IR"/>
        </w:rPr>
        <w:t>شرح ایساغوجی</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نهاوندی، علی‌اکبر بن حسین</w:t>
      </w:r>
    </w:p>
    <w:p>
      <w:pPr>
        <w:pStyle w:val="BookText"/>
        <w:rPr/>
      </w:pPr>
      <w:r>
        <w:rPr>
          <w:rFonts w:ascii="IRNazanin" w:hAnsi="IRNazanin" w:eastAsia="IRNazanin"/>
          <w:color w:val="111111"/>
          <w:sz w:val="28"/>
          <w:sz w:val="28"/>
          <w:szCs w:val="28"/>
          <w:rtl w:val="true"/>
          <w:lang w:bidi="fa-IR"/>
        </w:rPr>
        <w:t>انوار المواهب فی کتب اخبار المناقب</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بنیان ربیع در حالات خواجه ربیع</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جنتان مدهامتان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الجنة العالیة و الجعبة الغالیة</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جواهرالکلمات لبصائر النسمات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خزینة الجواهر فی زینة المنابر</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راحة الروح فی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اهل‌بیتی کمثل سفینة نوح</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العبقری الحسان فی احوال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گلزار اکبری و لاله‌زار منبری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نهاوندی، علی بن فتح‌الله</w:t>
      </w:r>
    </w:p>
    <w:p>
      <w:pPr>
        <w:pStyle w:val="BookText"/>
        <w:rPr/>
      </w:pPr>
      <w:r>
        <w:rPr>
          <w:rFonts w:ascii="IRNazanin" w:hAnsi="IRNazanin" w:eastAsia="IRNazanin"/>
          <w:color w:val="111111"/>
          <w:sz w:val="28"/>
          <w:sz w:val="28"/>
          <w:szCs w:val="28"/>
          <w:rtl w:val="true"/>
          <w:lang w:bidi="fa-IR"/>
        </w:rPr>
        <w:t>تشریح الاصول</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نهاوندی، محمد بن عبدالرحیم</w:t>
      </w:r>
    </w:p>
    <w:p>
      <w:pPr>
        <w:pStyle w:val="BookText"/>
        <w:rPr/>
      </w:pPr>
      <w:r>
        <w:rPr>
          <w:rFonts w:ascii="IRNazanin" w:hAnsi="IRNazanin" w:eastAsia="IRNazanin"/>
          <w:color w:val="111111"/>
          <w:sz w:val="28"/>
          <w:sz w:val="28"/>
          <w:szCs w:val="28"/>
          <w:rtl w:val="true"/>
          <w:lang w:bidi="fa-IR"/>
        </w:rPr>
        <w:t>نفحات الرحمان فی تفسیر القرآن</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نواب‌تهرانی، محمدابراهیم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بدایع‌نگار</w:t>
      </w:r>
    </w:p>
    <w:p>
      <w:pPr>
        <w:pStyle w:val="BookText"/>
        <w:rPr/>
      </w:pPr>
      <w:r>
        <w:rPr>
          <w:rFonts w:ascii="IRNazanin" w:hAnsi="IRNazanin" w:eastAsia="IRNazanin"/>
          <w:color w:val="111111"/>
          <w:sz w:val="28"/>
          <w:sz w:val="28"/>
          <w:szCs w:val="28"/>
          <w:rtl w:val="true"/>
          <w:lang w:bidi="fa-IR"/>
        </w:rPr>
        <w:t>ترجمه نامه امیرالمؤمنین به مالک اشتر</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فیض الدموع</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منشآت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منظومه خسروی نامه</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نواب لاهیجانی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لاهیجانی، محمدباقر</w:t>
      </w:r>
    </w:p>
    <w:p>
      <w:pPr>
        <w:pStyle w:val="BookText"/>
        <w:rPr/>
      </w:pPr>
      <w:r>
        <w:rPr>
          <w:rFonts w:ascii="IRNazanin" w:hAnsi="IRNazanin" w:eastAsia="IRNazanin"/>
          <w:color w:val="111111"/>
          <w:sz w:val="28"/>
          <w:sz w:val="28"/>
          <w:szCs w:val="28"/>
          <w:rtl w:val="true"/>
          <w:lang w:bidi="fa-IR"/>
        </w:rPr>
        <w:t>نوربخش،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رساله سیر و سلوک</w:t>
      </w:r>
      <w:r>
        <w:rPr>
          <w:rFonts w:eastAsia="IRNazanin" w:cs="IRNazanin"/>
          <w:color w:val="111111"/>
          <w:sz w:val="28"/>
          <w:szCs w:val="28"/>
          <w:lang w:bidi="fa-IR"/>
        </w:rPr>
        <w:t>118</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نور علی شاه اصفهانی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نوری، اسماعیل بن احمد علوی عقیلی طبرسی</w:t>
      </w:r>
    </w:p>
    <w:p>
      <w:pPr>
        <w:pStyle w:val="BookText"/>
        <w:rPr/>
      </w:pP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نوری، بهاءالدین بن عبدالنبی</w:t>
      </w:r>
    </w:p>
    <w:p>
      <w:pPr>
        <w:pStyle w:val="BookText"/>
        <w:rPr/>
      </w:pPr>
      <w:r>
        <w:rPr>
          <w:rFonts w:ascii="IRNazanin" w:hAnsi="IRNazanin" w:eastAsia="IRNazanin"/>
          <w:color w:val="111111"/>
          <w:sz w:val="28"/>
          <w:sz w:val="28"/>
          <w:szCs w:val="28"/>
          <w:rtl w:val="true"/>
          <w:lang w:bidi="fa-IR"/>
        </w:rPr>
        <w:t>تذکرة النحو</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نوری، حسن بن علی</w:t>
      </w:r>
    </w:p>
    <w:p>
      <w:pPr>
        <w:pStyle w:val="BookText"/>
        <w:rPr/>
      </w:pPr>
      <w:r>
        <w:rPr>
          <w:rFonts w:ascii="IRNazanin" w:hAnsi="IRNazanin" w:eastAsia="IRNazanin"/>
          <w:color w:val="111111"/>
          <w:sz w:val="28"/>
          <w:sz w:val="28"/>
          <w:szCs w:val="28"/>
          <w:rtl w:val="true"/>
          <w:lang w:bidi="fa-IR"/>
        </w:rPr>
        <w:t>رسالة فی تحقیق اسفار الاربعة</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نوری، علی بن جمشید</w:t>
      </w:r>
    </w:p>
    <w:p>
      <w:pPr>
        <w:pStyle w:val="BookText"/>
        <w:rPr/>
      </w:pPr>
      <w:r>
        <w:rPr>
          <w:rFonts w:ascii="IRNazanin" w:hAnsi="IRNazanin" w:eastAsia="IRNazanin"/>
          <w:color w:val="111111"/>
          <w:sz w:val="28"/>
          <w:sz w:val="28"/>
          <w:szCs w:val="28"/>
          <w:rtl w:val="true"/>
          <w:lang w:bidi="fa-IR"/>
        </w:rPr>
        <w:t>رسالة‌فی اجوبة‌السئوالات‌المتعلقة بالمعارف</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نوری، فضل‌الله</w:t>
      </w:r>
    </w:p>
    <w:p>
      <w:pPr>
        <w:pStyle w:val="BookText"/>
        <w:rPr/>
      </w:pPr>
      <w:r>
        <w:rPr>
          <w:rFonts w:ascii="IRNazanin" w:hAnsi="IRNazanin" w:eastAsia="IRNazanin"/>
          <w:color w:val="111111"/>
          <w:sz w:val="28"/>
          <w:sz w:val="28"/>
          <w:szCs w:val="28"/>
          <w:rtl w:val="true"/>
          <w:lang w:bidi="fa-IR"/>
        </w:rPr>
        <w:t>سئوال و جواب</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نوری تهرانی، ابوالقاسم</w:t>
      </w:r>
    </w:p>
    <w:p>
      <w:pPr>
        <w:pStyle w:val="BookText"/>
        <w:rPr/>
      </w:pPr>
      <w:r>
        <w:rPr>
          <w:rFonts w:ascii="IRNazanin" w:hAnsi="IRNazanin" w:eastAsia="IRNazanin"/>
          <w:color w:val="111111"/>
          <w:sz w:val="28"/>
          <w:sz w:val="28"/>
          <w:szCs w:val="28"/>
          <w:rtl w:val="true"/>
          <w:lang w:bidi="fa-IR"/>
        </w:rPr>
        <w:t>المشتق</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نوری طبرسی، اسماعیل علوی</w:t>
      </w:r>
    </w:p>
    <w:p>
      <w:pPr>
        <w:pStyle w:val="BookText"/>
        <w:rPr/>
      </w:pPr>
      <w:r>
        <w:rPr>
          <w:rFonts w:ascii="IRNazanin" w:hAnsi="IRNazanin" w:eastAsia="IRNazanin"/>
          <w:color w:val="111111"/>
          <w:sz w:val="28"/>
          <w:sz w:val="28"/>
          <w:szCs w:val="28"/>
          <w:rtl w:val="true"/>
          <w:lang w:bidi="fa-IR"/>
        </w:rPr>
        <w:t>وسیلة المعاد فی شرح نجاة العباد</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نوری طبرسی، محمدحسین بن محمدتقی</w:t>
      </w:r>
    </w:p>
    <w:p>
      <w:pPr>
        <w:pStyle w:val="BookText"/>
        <w:rPr/>
      </w:pPr>
      <w:r>
        <w:rPr>
          <w:rFonts w:ascii="IRNazanin" w:hAnsi="IRNazanin" w:eastAsia="IRNazanin"/>
          <w:color w:val="111111"/>
          <w:sz w:val="28"/>
          <w:sz w:val="28"/>
          <w:szCs w:val="28"/>
          <w:rtl w:val="true"/>
          <w:lang w:bidi="fa-IR"/>
        </w:rPr>
        <w:t>الصحیفة السجادیة الرابعة</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الصحیفة العلویة الثانیة</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کلمه طیبه</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کشف الاستار عن وجه الغائب عن الابصار</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لؤلؤ و مرجان</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مستدرک الوسایل و مستنبط المسایل</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معالم العبر فی استدراک البحار السابع عشر</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نجم ثاقب</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نفس الرحمان فی فضایل السلمان</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نیاز، خواجه</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نیاز اصفهانی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نیاکی لاریجانی، محمدعلی بن مهدی حسینی</w:t>
      </w:r>
    </w:p>
    <w:p>
      <w:pPr>
        <w:pStyle w:val="BookText"/>
        <w:rPr/>
      </w:pPr>
      <w:r>
        <w:rPr>
          <w:rFonts w:ascii="IRNazanin" w:hAnsi="IRNazanin" w:eastAsia="IRNazanin"/>
          <w:color w:val="111111"/>
          <w:sz w:val="28"/>
          <w:sz w:val="28"/>
          <w:szCs w:val="28"/>
          <w:rtl w:val="true"/>
          <w:lang w:bidi="fa-IR"/>
        </w:rPr>
        <w:t>عاقبت بخیر</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نیریزی،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w:t>
      </w:r>
    </w:p>
    <w:p>
      <w:pPr>
        <w:pStyle w:val="BookText"/>
        <w:rPr/>
      </w:pP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نیّر بروجردی، علی‌اصغر بن علی‌اکبر</w:t>
      </w:r>
    </w:p>
    <w:p>
      <w:pPr>
        <w:pStyle w:val="BookText"/>
        <w:rPr/>
      </w:pPr>
      <w:r>
        <w:rPr>
          <w:rFonts w:ascii="IRNazanin" w:hAnsi="IRNazanin" w:eastAsia="IRNazanin"/>
          <w:color w:val="111111"/>
          <w:sz w:val="28"/>
          <w:sz w:val="28"/>
          <w:szCs w:val="28"/>
          <w:rtl w:val="true"/>
          <w:lang w:bidi="fa-IR"/>
        </w:rPr>
        <w:t>ضیاء النور</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عقاید الشیعه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نیّر تبریزی،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w:t>
      </w:r>
    </w:p>
    <w:p>
      <w:pPr>
        <w:pStyle w:val="BookText"/>
        <w:rPr/>
      </w:pPr>
      <w:r>
        <w:rPr>
          <w:rFonts w:ascii="Amiri" w:hAnsi="Amiri" w:eastAsia="Amiri" w:cs="Amiri"/>
          <w:color w:val="111111"/>
          <w:sz w:val="28"/>
          <w:sz w:val="28"/>
          <w:szCs w:val="28"/>
          <w:rtl w:val="true"/>
          <w:lang w:bidi="ar-SA"/>
        </w:rPr>
        <w:t>آتشکده نیّر</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لئالی منظومه</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نیشابوری،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w:t>
      </w:r>
    </w:p>
    <w:p>
      <w:pPr>
        <w:pStyle w:val="BookText"/>
        <w:rPr/>
      </w:pPr>
      <w:r>
        <w:rPr>
          <w:rFonts w:ascii="IRNazanin" w:hAnsi="IRNazanin" w:eastAsia="IRNazanin"/>
          <w:color w:val="111111"/>
          <w:sz w:val="28"/>
          <w:sz w:val="28"/>
          <w:szCs w:val="28"/>
          <w:rtl w:val="true"/>
          <w:lang w:bidi="fa-IR"/>
        </w:rPr>
        <w:t xml:space="preserve">شرح الشافیة لابن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غرائب القرآن</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وارسته، امام‌قلی چگنی رازی</w:t>
      </w:r>
    </w:p>
    <w:p>
      <w:pPr>
        <w:pStyle w:val="BookText"/>
        <w:rPr/>
      </w:pPr>
      <w:r>
        <w:rPr>
          <w:rFonts w:ascii="IRNazanin" w:hAnsi="IRNazanin" w:eastAsia="IRNazanin"/>
          <w:color w:val="111111"/>
          <w:sz w:val="28"/>
          <w:sz w:val="28"/>
          <w:szCs w:val="28"/>
          <w:rtl w:val="true"/>
          <w:lang w:bidi="fa-IR"/>
        </w:rPr>
        <w:t>مصطلحات الشعرا</w:t>
      </w:r>
      <w:r>
        <w:rPr>
          <w:rFonts w:eastAsia="IRNazanin" w:cs="IRNazanin"/>
          <w:color w:val="111111"/>
          <w:sz w:val="28"/>
          <w:szCs w:val="28"/>
          <w:lang w:bidi="fa-IR"/>
        </w:rPr>
        <w:t>206</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واسطی،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 واسطی</w:t>
      </w:r>
    </w:p>
    <w:p>
      <w:pPr>
        <w:pStyle w:val="BookText"/>
        <w:rPr/>
      </w:pPr>
      <w:r>
        <w:rPr>
          <w:rFonts w:ascii="IRNazanin" w:hAnsi="IRNazanin" w:eastAsia="IRNazanin"/>
          <w:color w:val="111111"/>
          <w:sz w:val="28"/>
          <w:sz w:val="28"/>
          <w:szCs w:val="28"/>
          <w:rtl w:val="true"/>
          <w:lang w:bidi="fa-IR"/>
        </w:rPr>
        <w:t>واصف آل محمد</w:t>
      </w:r>
    </w:p>
    <w:p>
      <w:pPr>
        <w:pStyle w:val="BookText"/>
        <w:rPr/>
      </w:pPr>
      <w:r>
        <w:rPr>
          <w:rFonts w:ascii="IRNazanin" w:hAnsi="IRNazanin" w:eastAsia="IRNazanin"/>
          <w:color w:val="111111"/>
          <w:sz w:val="28"/>
          <w:sz w:val="28"/>
          <w:szCs w:val="28"/>
          <w:rtl w:val="true"/>
          <w:lang w:bidi="fa-IR"/>
        </w:rPr>
        <w:t xml:space="preserve">ذریعه نجات اهل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مظهرالاعجاز</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واعظ قزوینی، محمدرفیع‌الدین بن فتح‌الله</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واقف لاهوری، نورالدین صاحب خلف قاضی امانت الله</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والبی، ابوبکر</w:t>
      </w:r>
    </w:p>
    <w:p>
      <w:pPr>
        <w:pStyle w:val="BookText"/>
        <w:rPr/>
      </w:pPr>
      <w:r>
        <w:rPr>
          <w:rFonts w:ascii="IRNazanin" w:hAnsi="IRNazanin" w:eastAsia="IRNazanin"/>
          <w:color w:val="111111"/>
          <w:sz w:val="28"/>
          <w:sz w:val="28"/>
          <w:szCs w:val="28"/>
          <w:rtl w:val="true"/>
          <w:lang w:bidi="fa-IR"/>
        </w:rPr>
        <w:t xml:space="preserve">دیوان مجنون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ملوح</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والتر باکترین</w:t>
      </w:r>
    </w:p>
    <w:p>
      <w:pPr>
        <w:pStyle w:val="BookText"/>
        <w:rPr/>
      </w:pPr>
      <w:r>
        <w:rPr>
          <w:rFonts w:ascii="IRNazanin" w:hAnsi="IRNazanin" w:eastAsia="IRNazanin"/>
          <w:color w:val="111111"/>
          <w:sz w:val="28"/>
          <w:sz w:val="28"/>
          <w:szCs w:val="28"/>
          <w:rtl w:val="true"/>
          <w:lang w:bidi="fa-IR"/>
        </w:rPr>
        <w:t>تاریخ پطر کبیر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تاریخ شارل دوازدهم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وثوق‌الحکماء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سبزواری،ابراهیم بن محمدعلی وجدانی، محمد</w:t>
      </w:r>
    </w:p>
    <w:p>
      <w:pPr>
        <w:pStyle w:val="BookText"/>
        <w:rPr/>
      </w:pPr>
      <w:r>
        <w:rPr>
          <w:rFonts w:ascii="IRNazanin" w:hAnsi="IRNazanin" w:eastAsia="IRNazanin"/>
          <w:color w:val="111111"/>
          <w:sz w:val="28"/>
          <w:sz w:val="28"/>
          <w:szCs w:val="28"/>
          <w:rtl w:val="true"/>
          <w:lang w:bidi="fa-IR"/>
        </w:rPr>
        <w:t>صحیفه فال از صحف وجدانی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وحدت کرمانشاهی طهماسب‌قلی‌خان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وحشی بافقی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وحید بهبهانی، محمدباقر بن محمداکمل</w:t>
      </w:r>
    </w:p>
    <w:p>
      <w:pPr>
        <w:pStyle w:val="BookText"/>
        <w:rPr/>
      </w:pPr>
      <w:r>
        <w:rPr>
          <w:rFonts w:ascii="Amiri" w:hAnsi="Amiri" w:eastAsia="Amiri" w:cs="Amiri"/>
          <w:color w:val="111111"/>
          <w:sz w:val="28"/>
          <w:sz w:val="28"/>
          <w:szCs w:val="28"/>
          <w:rtl w:val="true"/>
          <w:lang w:bidi="ar-SA"/>
        </w:rPr>
        <w:t>آداب التجارة</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تعلیقة علی المنهج المقال</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وحید تنکابنی، میرزا محمد</w:t>
      </w:r>
    </w:p>
    <w:p>
      <w:pPr>
        <w:pStyle w:val="BookText"/>
        <w:rPr/>
      </w:pPr>
      <w:r>
        <w:rPr>
          <w:rFonts w:ascii="IRNazanin" w:hAnsi="IRNazanin" w:eastAsia="IRNazanin"/>
          <w:color w:val="111111"/>
          <w:sz w:val="28"/>
          <w:sz w:val="28"/>
          <w:szCs w:val="28"/>
          <w:rtl w:val="true"/>
          <w:lang w:bidi="fa-IR"/>
        </w:rPr>
        <w:t>اصول جبر و مقابله مقدماتی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ورّام بن ابی‌فراس اشتری، ابوالحسین</w:t>
      </w:r>
    </w:p>
    <w:p>
      <w:pPr>
        <w:pStyle w:val="BookText"/>
        <w:rPr/>
      </w:pP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وصاف الحضرة، عبدالله بن فضل‌الله شیرازی</w:t>
      </w:r>
    </w:p>
    <w:p>
      <w:pPr>
        <w:pStyle w:val="BookText"/>
        <w:rPr/>
      </w:pPr>
      <w:r>
        <w:rPr>
          <w:rFonts w:ascii="IRNazanin" w:hAnsi="IRNazanin" w:eastAsia="IRNazanin"/>
          <w:color w:val="111111"/>
          <w:sz w:val="28"/>
          <w:sz w:val="28"/>
          <w:szCs w:val="28"/>
          <w:rtl w:val="true"/>
          <w:lang w:bidi="fa-IR"/>
        </w:rPr>
        <w:t>تجزیة‌الامصار و تزجیة‌الاعصار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وصاف</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وصال شیرازی، میرزا کوچک</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وطواط، رشیدالدین</w:t>
      </w:r>
    </w:p>
    <w:p>
      <w:pPr>
        <w:pStyle w:val="BookText"/>
        <w:rPr/>
      </w:pPr>
      <w:r>
        <w:rPr>
          <w:rFonts w:ascii="IRNazanin" w:hAnsi="IRNazanin" w:eastAsia="IRNazanin"/>
          <w:color w:val="111111"/>
          <w:sz w:val="28"/>
          <w:sz w:val="28"/>
          <w:szCs w:val="28"/>
          <w:rtl w:val="true"/>
          <w:lang w:bidi="fa-IR"/>
        </w:rPr>
        <w:t>حدائق السحر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قصیده طنطرانیه</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وفا نوری، حسینعلی خان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وفایی شوشتری، علی‌اصغر</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وفایی شوشتری، ملا فتح‌الله</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وقار الملک تبریزی، علی‌خان بن حسین حسینی حجازی</w:t>
      </w:r>
    </w:p>
    <w:p>
      <w:pPr>
        <w:pStyle w:val="BookText"/>
        <w:rPr/>
      </w:pPr>
      <w:r>
        <w:rPr>
          <w:rFonts w:ascii="IRNazanin" w:hAnsi="IRNazanin" w:eastAsia="IRNazanin"/>
          <w:color w:val="111111"/>
          <w:sz w:val="28"/>
          <w:sz w:val="28"/>
          <w:szCs w:val="28"/>
          <w:rtl w:val="true"/>
          <w:lang w:bidi="fa-IR"/>
        </w:rPr>
        <w:t>جام جم هندوستان و سیاحت‌نامه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ویجویه، محمدباقر</w:t>
      </w:r>
    </w:p>
    <w:p>
      <w:pPr>
        <w:pStyle w:val="BookText"/>
        <w:rPr/>
      </w:pPr>
      <w:r>
        <w:rPr>
          <w:rFonts w:ascii="IRNazanin" w:hAnsi="IRNazanin" w:eastAsia="IRNazanin"/>
          <w:color w:val="111111"/>
          <w:sz w:val="28"/>
          <w:sz w:val="28"/>
          <w:szCs w:val="28"/>
          <w:rtl w:val="true"/>
          <w:lang w:bidi="fa-IR"/>
        </w:rPr>
        <w:t>تاریخ انقلاب آذربایجان و بلوای تبریز</w:t>
      </w:r>
      <w:r>
        <w:rPr>
          <w:rFonts w:eastAsia="IRNazanin" w:cs="IRNazanin"/>
          <w:color w:val="111111"/>
          <w:sz w:val="28"/>
          <w:szCs w:val="28"/>
          <w:lang w:bidi="fa-IR"/>
        </w:rPr>
        <w:t>43</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ویکتور دو روی</w:t>
      </w:r>
    </w:p>
    <w:p>
      <w:pPr>
        <w:pStyle w:val="BookText"/>
        <w:rPr/>
      </w:pPr>
      <w:r>
        <w:rPr>
          <w:rFonts w:ascii="IRNazanin" w:hAnsi="IRNazanin" w:eastAsia="IRNazanin"/>
          <w:color w:val="111111"/>
          <w:sz w:val="28"/>
          <w:sz w:val="28"/>
          <w:szCs w:val="28"/>
          <w:rtl w:val="true"/>
          <w:lang w:bidi="fa-IR"/>
        </w:rPr>
        <w:t>تاریخ مختصر یونان</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 اصفهانی، احمد</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هجویری، علی بن ابی‌علی عثمان جلابی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کشف المحجوب لارباب القلوب</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هدایت، رضاقلی خان بن محمدهادی طبرستانی</w:t>
      </w:r>
    </w:p>
    <w:p>
      <w:pPr>
        <w:pStyle w:val="BookText"/>
        <w:rPr/>
      </w:pPr>
      <w:r>
        <w:rPr>
          <w:rFonts w:ascii="IRNazanin" w:hAnsi="IRNazanin" w:eastAsia="IRNazanin"/>
          <w:color w:val="111111"/>
          <w:sz w:val="28"/>
          <w:sz w:val="28"/>
          <w:szCs w:val="28"/>
          <w:rtl w:val="true"/>
          <w:lang w:bidi="fa-IR"/>
        </w:rPr>
        <w:t>اجمل التواریخ</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ریاض المحبین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فرهنگ انجمن‌آرای ناصری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مجمع الفصحاء</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هدایت، مهدی قلی بن علی قلی طبرستانی مخبرالسلطنه</w:t>
      </w:r>
    </w:p>
    <w:p>
      <w:pPr>
        <w:pStyle w:val="BookText"/>
        <w:rPr/>
      </w:pPr>
      <w:r>
        <w:rPr>
          <w:rFonts w:ascii="Amiri" w:hAnsi="Amiri" w:eastAsia="Amiri" w:cs="Amiri"/>
          <w:color w:val="111111"/>
          <w:sz w:val="28"/>
          <w:sz w:val="28"/>
          <w:szCs w:val="28"/>
          <w:rtl w:val="true"/>
          <w:lang w:bidi="ar-SA"/>
        </w:rPr>
        <w:t>تحفة الآفاق</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گزارش نامه ایران</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هیئت و نجوم</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هرندی، هبة‌الله</w:t>
      </w:r>
    </w:p>
    <w:p>
      <w:pPr>
        <w:pStyle w:val="BookText"/>
        <w:rPr/>
      </w:pPr>
      <w:r>
        <w:rPr>
          <w:rFonts w:ascii="IRNazanin" w:hAnsi="IRNazanin" w:eastAsia="IRNazanin"/>
          <w:color w:val="111111"/>
          <w:sz w:val="28"/>
          <w:sz w:val="28"/>
          <w:szCs w:val="28"/>
          <w:rtl w:val="true"/>
          <w:lang w:bidi="fa-IR"/>
        </w:rPr>
        <w:t>بابی‌ها چه می‌گویند</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هروی، حسین حسینی</w:t>
      </w:r>
    </w:p>
    <w:p>
      <w:pPr>
        <w:pStyle w:val="BookText"/>
        <w:rPr/>
      </w:pPr>
      <w:r>
        <w:rPr>
          <w:rFonts w:ascii="IRNazanin" w:hAnsi="IRNazanin" w:eastAsia="IRNazanin"/>
          <w:color w:val="111111"/>
          <w:sz w:val="28"/>
          <w:sz w:val="28"/>
          <w:szCs w:val="28"/>
          <w:rtl w:val="true"/>
          <w:lang w:bidi="fa-IR"/>
        </w:rPr>
        <w:t>طرب المجالس</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هروی، عطاءالله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حسام هروی</w:t>
      </w:r>
    </w:p>
    <w:p>
      <w:pPr>
        <w:pStyle w:val="BookText"/>
        <w:rPr/>
      </w:pPr>
      <w:r>
        <w:rPr>
          <w:rFonts w:ascii="IRNazanin" w:hAnsi="IRNazanin" w:eastAsia="IRNazanin"/>
          <w:color w:val="111111"/>
          <w:sz w:val="28"/>
          <w:sz w:val="28"/>
          <w:szCs w:val="28"/>
          <w:rtl w:val="true"/>
          <w:lang w:bidi="fa-IR"/>
        </w:rPr>
        <w:t>هروی، محمد بن محمد</w:t>
      </w:r>
    </w:p>
    <w:p>
      <w:pPr>
        <w:pStyle w:val="BookText"/>
        <w:rPr/>
      </w:pPr>
      <w:r>
        <w:rPr>
          <w:rFonts w:ascii="IRNazanin" w:hAnsi="IRNazanin" w:eastAsia="IRNazanin"/>
          <w:color w:val="111111"/>
          <w:sz w:val="28"/>
          <w:sz w:val="28"/>
          <w:szCs w:val="28"/>
          <w:rtl w:val="true"/>
          <w:lang w:bidi="fa-IR"/>
        </w:rPr>
        <w:t>بحرالغرائب لحصول الطالب</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تحفة الغرائب</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هروی،محمدحسین‌بن‌ابوالحسن‌میرعالم‌حسینی</w:t>
      </w:r>
    </w:p>
    <w:p>
      <w:pPr>
        <w:pStyle w:val="BookText"/>
        <w:rPr/>
      </w:pPr>
      <w:r>
        <w:rPr>
          <w:rFonts w:ascii="IRNazanin" w:hAnsi="IRNazanin" w:eastAsia="IRNazanin"/>
          <w:color w:val="111111"/>
          <w:sz w:val="28"/>
          <w:sz w:val="28"/>
          <w:szCs w:val="28"/>
          <w:rtl w:val="true"/>
          <w:lang w:bidi="fa-IR"/>
        </w:rPr>
        <w:t>کنزالرموز</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هروی، محمدیوسف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هروی</w:t>
      </w:r>
    </w:p>
    <w:p>
      <w:pPr>
        <w:pStyle w:val="BookText"/>
        <w:rPr/>
      </w:pPr>
      <w:r>
        <w:rPr>
          <w:rFonts w:ascii="IRNazanin" w:hAnsi="IRNazanin" w:eastAsia="IRNazanin"/>
          <w:color w:val="111111"/>
          <w:sz w:val="28"/>
          <w:sz w:val="28"/>
          <w:szCs w:val="28"/>
          <w:rtl w:val="true"/>
          <w:lang w:bidi="fa-IR"/>
        </w:rPr>
        <w:t xml:space="preserve">هروی، معین‌الدین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 هروی</w:t>
      </w:r>
    </w:p>
    <w:p>
      <w:pPr>
        <w:pStyle w:val="BookText"/>
        <w:rPr/>
      </w:pPr>
      <w:r>
        <w:rPr>
          <w:rFonts w:ascii="IRNazanin" w:hAnsi="IRNazanin" w:eastAsia="IRNazanin"/>
          <w:color w:val="111111"/>
          <w:sz w:val="28"/>
          <w:sz w:val="28"/>
          <w:szCs w:val="28"/>
          <w:rtl w:val="true"/>
          <w:lang w:bidi="fa-IR"/>
        </w:rPr>
        <w:t>هروی، محمدیوسف خان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w:t>
      </w:r>
    </w:p>
    <w:p>
      <w:pPr>
        <w:pStyle w:val="BookText"/>
        <w:rPr/>
      </w:pPr>
      <w:r>
        <w:rPr>
          <w:rFonts w:ascii="IRNazanin" w:hAnsi="IRNazanin" w:eastAsia="IRNazanin"/>
          <w:color w:val="111111"/>
          <w:sz w:val="28"/>
          <w:sz w:val="28"/>
          <w:szCs w:val="28"/>
          <w:rtl w:val="true"/>
          <w:lang w:bidi="fa-IR"/>
        </w:rPr>
        <w:t xml:space="preserve">بحرالفوائد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ریاضی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هروی قاینی، محمدصالح</w:t>
      </w:r>
    </w:p>
    <w:p>
      <w:pPr>
        <w:pStyle w:val="BookText"/>
        <w:rPr/>
      </w:pPr>
      <w:r>
        <w:rPr>
          <w:rFonts w:ascii="IRNazanin" w:hAnsi="IRNazanin" w:eastAsia="IRNazanin"/>
          <w:color w:val="111111"/>
          <w:sz w:val="28"/>
          <w:sz w:val="28"/>
          <w:szCs w:val="28"/>
          <w:rtl w:val="true"/>
          <w:lang w:bidi="fa-IR"/>
        </w:rPr>
        <w:t>تحفة الصالحین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هشترودی تبریزی، محمدحسن بن عبدالله</w:t>
      </w:r>
    </w:p>
    <w:p>
      <w:pPr>
        <w:pStyle w:val="BookText"/>
        <w:rPr/>
      </w:pPr>
      <w:r>
        <w:rPr>
          <w:rFonts w:ascii="IRNazanin" w:hAnsi="IRNazanin" w:eastAsia="IRNazanin"/>
          <w:color w:val="111111"/>
          <w:sz w:val="28"/>
          <w:sz w:val="28"/>
          <w:szCs w:val="28"/>
          <w:rtl w:val="true"/>
          <w:lang w:bidi="fa-IR"/>
        </w:rPr>
        <w:t>محن الابرار</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هلالی جغتایی، بدرالدین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صفات العاشقین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هلالی شیرازی</w:t>
      </w:r>
    </w:p>
    <w:p>
      <w:pPr>
        <w:pStyle w:val="BookText"/>
        <w:rPr/>
      </w:pPr>
      <w:r>
        <w:rPr>
          <w:rFonts w:ascii="IRNazanin" w:hAnsi="IRNazanin" w:eastAsia="IRNazanin"/>
          <w:color w:val="111111"/>
          <w:sz w:val="28"/>
          <w:sz w:val="28"/>
          <w:szCs w:val="28"/>
          <w:rtl w:val="true"/>
          <w:lang w:bidi="fa-IR"/>
        </w:rPr>
        <w:t>مثنوی شاه و درویش</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همای شیرازی، رضاقلی</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شکرستان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همدانی، اسماعیل بن 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معتمدالسلطان مستوفی</w:t>
      </w:r>
    </w:p>
    <w:p>
      <w:pPr>
        <w:pStyle w:val="BookText"/>
        <w:rPr/>
      </w:pPr>
      <w:r>
        <w:rPr>
          <w:rFonts w:ascii="IRNazanin" w:hAnsi="IRNazanin" w:eastAsia="IRNazanin"/>
          <w:color w:val="111111"/>
          <w:sz w:val="28"/>
          <w:sz w:val="28"/>
          <w:szCs w:val="28"/>
          <w:rtl w:val="true"/>
          <w:lang w:bidi="fa-IR"/>
        </w:rPr>
        <w:t>آثار الرضویة من منتخبات الصدیقیة</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همدانی، رضا بن محمدرضا</w:t>
      </w:r>
    </w:p>
    <w:p>
      <w:pPr>
        <w:pStyle w:val="BookText"/>
        <w:rPr/>
      </w:pP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 الاسلام</w:t>
      </w:r>
      <w:r>
        <w:rPr>
          <w:rFonts w:eastAsia="IRNazanin" w:cs="IRNazanin"/>
          <w:color w:val="111111"/>
          <w:sz w:val="28"/>
          <w:szCs w:val="28"/>
          <w:rtl w:val="true"/>
          <w:lang w:bidi="fa-IR"/>
        </w:rPr>
        <w:t>)</w:t>
      </w:r>
      <w:r>
        <w:rPr>
          <w:rFonts w:eastAsia="IRNazanin" w:cs="IRNazanin"/>
          <w:color w:val="111111"/>
          <w:sz w:val="28"/>
          <w:szCs w:val="28"/>
          <w:lang w:bidi="fa-IR"/>
        </w:rPr>
        <w:t>406</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همدانی، رضا بن محمدهادی</w:t>
      </w:r>
    </w:p>
    <w:p>
      <w:pPr>
        <w:pStyle w:val="BookText"/>
        <w:rPr/>
      </w:pPr>
      <w:r>
        <w:rPr>
          <w:rFonts w:ascii="IRNazanin" w:hAnsi="IRNazanin" w:eastAsia="IRNazanin"/>
          <w:color w:val="111111"/>
          <w:sz w:val="28"/>
          <w:sz w:val="28"/>
          <w:szCs w:val="28"/>
          <w:rtl w:val="true"/>
          <w:lang w:bidi="fa-IR"/>
        </w:rPr>
        <w:t>فوائد الرضویة علی الفرائد المرتضویه</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همدانی، عبدالصمد</w:t>
      </w:r>
    </w:p>
    <w:p>
      <w:pPr>
        <w:pStyle w:val="BookText"/>
        <w:rPr/>
      </w:pPr>
      <w:r>
        <w:rPr>
          <w:rFonts w:ascii="IRNazanin" w:hAnsi="IRNazanin" w:eastAsia="IRNazanin"/>
          <w:color w:val="111111"/>
          <w:sz w:val="28"/>
          <w:sz w:val="28"/>
          <w:szCs w:val="28"/>
          <w:rtl w:val="true"/>
          <w:lang w:bidi="fa-IR"/>
        </w:rPr>
        <w:t>بحرالمعارف</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همدانی، عبدالمجید</w:t>
      </w:r>
    </w:p>
    <w:p>
      <w:pPr>
        <w:pStyle w:val="BookText"/>
        <w:rPr/>
      </w:pP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همدانی، علی‌اکبر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همدانی</w:t>
      </w:r>
    </w:p>
    <w:p>
      <w:pPr>
        <w:pStyle w:val="BookText"/>
        <w:rPr/>
      </w:pPr>
      <w:r>
        <w:rPr>
          <w:rFonts w:ascii="IRNazanin" w:hAnsi="IRNazanin" w:eastAsia="IRNazanin"/>
          <w:color w:val="111111"/>
          <w:sz w:val="28"/>
          <w:sz w:val="28"/>
          <w:szCs w:val="28"/>
          <w:rtl w:val="true"/>
          <w:lang w:bidi="fa-IR"/>
        </w:rPr>
        <w:t>همدانی، علی ثانی</w:t>
      </w:r>
    </w:p>
    <w:p>
      <w:pPr>
        <w:pStyle w:val="BookText"/>
        <w:rPr/>
      </w:pPr>
      <w:r>
        <w:rPr>
          <w:rFonts w:ascii="Amiri" w:hAnsi="Amiri" w:eastAsia="Amiri" w:cs="Amiri"/>
          <w:color w:val="111111"/>
          <w:sz w:val="28"/>
          <w:sz w:val="28"/>
          <w:szCs w:val="28"/>
          <w:rtl w:val="true"/>
          <w:lang w:bidi="ar-SA"/>
        </w:rPr>
        <w:t>اسرار النقطة</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همدانی، محمدباقر بن محمدجعفر</w:t>
      </w:r>
    </w:p>
    <w:p>
      <w:pPr>
        <w:pStyle w:val="BookText"/>
        <w:rPr/>
      </w:pPr>
      <w:r>
        <w:rPr>
          <w:rFonts w:ascii="IRNazanin" w:hAnsi="IRNazanin" w:eastAsia="IRNazanin"/>
          <w:color w:val="111111"/>
          <w:sz w:val="28"/>
          <w:sz w:val="28"/>
          <w:szCs w:val="28"/>
          <w:rtl w:val="true"/>
          <w:lang w:bidi="fa-IR"/>
        </w:rPr>
        <w:t xml:space="preserve">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تریاق فاروق</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النعل حاضرة</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همدانی،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همدانی</w:t>
      </w:r>
    </w:p>
    <w:p>
      <w:pPr>
        <w:pStyle w:val="BookText"/>
        <w:rPr/>
      </w:pPr>
      <w:r>
        <w:rPr>
          <w:rFonts w:ascii="IRNazanin" w:hAnsi="IRNazanin" w:eastAsia="IRNazanin"/>
          <w:color w:val="111111"/>
          <w:sz w:val="28"/>
          <w:sz w:val="28"/>
          <w:szCs w:val="28"/>
          <w:rtl w:val="true"/>
          <w:lang w:bidi="fa-IR"/>
        </w:rPr>
        <w:t>همدانی، محمدرضا</w:t>
      </w:r>
    </w:p>
    <w:p>
      <w:pPr>
        <w:pStyle w:val="BookText"/>
        <w:rPr/>
      </w:pPr>
      <w:r>
        <w:rPr>
          <w:rFonts w:ascii="IRNazanin" w:hAnsi="IRNazanin" w:eastAsia="IRNazanin"/>
          <w:color w:val="111111"/>
          <w:sz w:val="28"/>
          <w:sz w:val="28"/>
          <w:szCs w:val="28"/>
          <w:rtl w:val="true"/>
          <w:lang w:bidi="fa-IR"/>
        </w:rPr>
        <w:t>انوار القدسیة</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همدانی،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علیشاه</w:t>
      </w:r>
    </w:p>
    <w:p>
      <w:pPr>
        <w:pStyle w:val="BookText"/>
        <w:rPr/>
      </w:pPr>
      <w:r>
        <w:rPr>
          <w:rFonts w:ascii="IRNazanin" w:hAnsi="IRNazanin" w:eastAsia="IRNazanin"/>
          <w:color w:val="111111"/>
          <w:sz w:val="28"/>
          <w:sz w:val="28"/>
          <w:szCs w:val="28"/>
          <w:rtl w:val="true"/>
          <w:lang w:bidi="fa-IR"/>
        </w:rPr>
        <w:t>همدم شیرازی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هندی، بهاءالدین</w:t>
      </w:r>
    </w:p>
    <w:p>
      <w:pPr>
        <w:pStyle w:val="BookText"/>
        <w:rPr/>
      </w:pPr>
      <w:r>
        <w:rPr>
          <w:rFonts w:ascii="IRNazanin" w:hAnsi="IRNazanin" w:eastAsia="IRNazanin"/>
          <w:color w:val="111111"/>
          <w:sz w:val="28"/>
          <w:sz w:val="28"/>
          <w:szCs w:val="28"/>
          <w:rtl w:val="true"/>
          <w:lang w:bidi="fa-IR"/>
        </w:rPr>
        <w:t>تفسیر البهیة</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هندنی، حامد حسین بن محمدقلی موسوی</w:t>
      </w:r>
    </w:p>
    <w:p>
      <w:pPr>
        <w:pStyle w:val="BookText"/>
        <w:rPr/>
      </w:pPr>
      <w:r>
        <w:rPr>
          <w:rFonts w:ascii="IRNazanin" w:hAnsi="IRNazanin" w:eastAsia="IRNazanin"/>
          <w:color w:val="111111"/>
          <w:sz w:val="28"/>
          <w:sz w:val="28"/>
          <w:szCs w:val="28"/>
          <w:rtl w:val="true"/>
          <w:lang w:bidi="fa-IR"/>
        </w:rPr>
        <w:t>عبقات الانوار فی امامة الائمة الاطهار</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هنری سرج لاندر انگلیسی</w:t>
      </w:r>
    </w:p>
    <w:p>
      <w:pPr>
        <w:pStyle w:val="BookText"/>
        <w:rPr/>
      </w:pPr>
      <w:r>
        <w:rPr>
          <w:rFonts w:ascii="IRNazanin" w:hAnsi="IRNazanin" w:eastAsia="IRNazanin"/>
          <w:color w:val="111111"/>
          <w:sz w:val="28"/>
          <w:sz w:val="28"/>
          <w:szCs w:val="28"/>
          <w:rtl w:val="true"/>
          <w:lang w:bidi="fa-IR"/>
        </w:rPr>
        <w:t>تاریخ جنگ چین با دول متحده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هیدجی، محمد</w:t>
      </w:r>
    </w:p>
    <w:p>
      <w:pPr>
        <w:pStyle w:val="BookText"/>
        <w:rPr/>
      </w:pPr>
      <w:r>
        <w:rPr>
          <w:rFonts w:ascii="IRNazanin" w:hAnsi="IRNazanin" w:eastAsia="IRNazanin"/>
          <w:color w:val="111111"/>
          <w:sz w:val="28"/>
          <w:sz w:val="28"/>
          <w:szCs w:val="28"/>
          <w:rtl w:val="true"/>
          <w:lang w:bidi="fa-IR"/>
        </w:rPr>
        <w:t>تعلیقة علی شرح‌المنظومة‌للحکیم‌السبزواری</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اصفهانی</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یزدی،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ذبیحی یزدی</w:t>
      </w:r>
    </w:p>
    <w:p>
      <w:pPr>
        <w:pStyle w:val="BookText"/>
        <w:rPr/>
      </w:pPr>
      <w:r>
        <w:rPr>
          <w:rFonts w:ascii="IRNazanin" w:hAnsi="IRNazanin" w:eastAsia="IRNazanin"/>
          <w:color w:val="111111"/>
          <w:sz w:val="28"/>
          <w:sz w:val="28"/>
          <w:szCs w:val="28"/>
          <w:rtl w:val="true"/>
          <w:lang w:bidi="fa-IR"/>
        </w:rPr>
        <w:t>یزدی، حسن بن علی</w:t>
      </w:r>
    </w:p>
    <w:p>
      <w:pPr>
        <w:pStyle w:val="BookText"/>
        <w:rPr/>
      </w:pPr>
      <w:r>
        <w:rPr>
          <w:rFonts w:ascii="IRNazanin" w:hAnsi="IRNazanin" w:eastAsia="IRNazanin"/>
          <w:color w:val="111111"/>
          <w:sz w:val="28"/>
          <w:sz w:val="28"/>
          <w:szCs w:val="28"/>
          <w:rtl w:val="true"/>
          <w:lang w:bidi="fa-IR"/>
        </w:rPr>
        <w:t>انوار الهدایة و سراج الامة</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یزدی، عبدالله بن حسین</w:t>
      </w:r>
    </w:p>
    <w:p>
      <w:pPr>
        <w:pStyle w:val="BookText"/>
        <w:rPr/>
      </w:pPr>
      <w:r>
        <w:rPr>
          <w:rFonts w:ascii="IRNazanin" w:hAnsi="IRNazanin" w:eastAsia="IRNazanin"/>
          <w:color w:val="111111"/>
          <w:sz w:val="28"/>
          <w:sz w:val="28"/>
          <w:szCs w:val="28"/>
          <w:rtl w:val="true"/>
          <w:lang w:bidi="fa-IR"/>
        </w:rPr>
        <w:t>حاشیة تهذیب المنطق</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یزدی، عبدالخالق بن عبدالرحیم</w:t>
      </w:r>
    </w:p>
    <w:p>
      <w:pPr>
        <w:pStyle w:val="BookText"/>
        <w:rPr/>
      </w:pPr>
      <w:r>
        <w:rPr>
          <w:rFonts w:ascii="IRNazanin" w:hAnsi="IRNazanin" w:eastAsia="IRNazanin"/>
          <w:color w:val="111111"/>
          <w:sz w:val="28"/>
          <w:sz w:val="28"/>
          <w:szCs w:val="28"/>
          <w:rtl w:val="true"/>
          <w:lang w:bidi="fa-IR"/>
        </w:rPr>
        <w:t>بیت الاحزان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مصائب المعصومین علیه‌السلام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یزدی، عبدالکریم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یزدی</w:t>
      </w:r>
    </w:p>
    <w:p>
      <w:pPr>
        <w:pStyle w:val="BookText"/>
        <w:rPr/>
      </w:pPr>
      <w:r>
        <w:rPr>
          <w:rFonts w:ascii="IRNazanin" w:hAnsi="IRNazanin" w:eastAsia="IRNazanin"/>
          <w:color w:val="111111"/>
          <w:sz w:val="28"/>
          <w:sz w:val="28"/>
          <w:szCs w:val="28"/>
          <w:rtl w:val="true"/>
          <w:lang w:bidi="fa-IR"/>
        </w:rPr>
        <w:t>یزدی،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الحق</w:t>
      </w:r>
    </w:p>
    <w:p>
      <w:pPr>
        <w:pStyle w:val="BookText"/>
        <w:rPr/>
      </w:pPr>
      <w:r>
        <w:rPr>
          <w:rFonts w:ascii="IRNazanin" w:hAnsi="IRNazanin" w:eastAsia="IRNazanin"/>
          <w:color w:val="111111"/>
          <w:sz w:val="28"/>
          <w:sz w:val="28"/>
          <w:szCs w:val="28"/>
          <w:rtl w:val="true"/>
          <w:lang w:bidi="fa-IR"/>
        </w:rPr>
        <w:t>فرهنگ خداپرستی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یزدی، علی‌اکبر حسینی</w:t>
      </w:r>
    </w:p>
    <w:p>
      <w:pPr>
        <w:pStyle w:val="BookText"/>
        <w:rPr/>
      </w:pPr>
      <w:r>
        <w:rPr>
          <w:rFonts w:ascii="IRNazanin" w:hAnsi="IRNazanin" w:eastAsia="IRNazanin"/>
          <w:color w:val="111111"/>
          <w:sz w:val="28"/>
          <w:sz w:val="28"/>
          <w:szCs w:val="28"/>
          <w:rtl w:val="true"/>
          <w:lang w:bidi="fa-IR"/>
        </w:rPr>
        <w:t>الدرة الثمینة</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یزدی،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صدرالواعظین</w:t>
      </w:r>
    </w:p>
    <w:p>
      <w:pPr>
        <w:pStyle w:val="BookText"/>
        <w:rPr/>
      </w:pPr>
      <w:r>
        <w:rPr>
          <w:rFonts w:ascii="IRNazanin" w:hAnsi="IRNazanin" w:eastAsia="IRNazanin"/>
          <w:color w:val="111111"/>
          <w:sz w:val="28"/>
          <w:sz w:val="28"/>
          <w:szCs w:val="28"/>
          <w:rtl w:val="true"/>
          <w:lang w:bidi="fa-IR"/>
        </w:rPr>
        <w:t>دوحة الانوار فی کشف الاسرار من اخبار الائمة الاطهار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یزدی، محمد بن محمود حسینی</w:t>
      </w:r>
    </w:p>
    <w:p>
      <w:pPr>
        <w:pStyle w:val="BookText"/>
        <w:rPr/>
      </w:pPr>
      <w:r>
        <w:rPr>
          <w:rFonts w:ascii="IRNazanin" w:hAnsi="IRNazanin" w:eastAsia="IRNazanin"/>
          <w:color w:val="111111"/>
          <w:sz w:val="28"/>
          <w:sz w:val="28"/>
          <w:szCs w:val="28"/>
          <w:rtl w:val="true"/>
          <w:lang w:bidi="fa-IR"/>
        </w:rPr>
        <w:t xml:space="preserve">بهجة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کبری فی المنطق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یزدی، محمدحسن بن محمدعلی</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انوار الشهادة فی مصائب الحسین علیه‌السلام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مهیج الاحزان و موقد النیران</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یزدی،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جدیدالاسلام</w:t>
      </w:r>
    </w:p>
    <w:p>
      <w:pPr>
        <w:pStyle w:val="BookText"/>
        <w:rPr/>
      </w:pPr>
      <w:r>
        <w:rPr>
          <w:rFonts w:ascii="IRNazanin" w:hAnsi="IRNazanin" w:eastAsia="IRNazanin"/>
          <w:color w:val="111111"/>
          <w:sz w:val="28"/>
          <w:sz w:val="28"/>
          <w:szCs w:val="28"/>
          <w:rtl w:val="true"/>
          <w:lang w:bidi="fa-IR"/>
        </w:rPr>
        <w:t xml:space="preserve">منقول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الشهود فی رد الیهود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یزدی، محمدکاظم بن عبدالعظیم طباطبایی</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منتخب الاحکام</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منتخب الرسائل</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یزدی حائری، علی‌اکبر بن عباس</w:t>
      </w:r>
    </w:p>
    <w:p>
      <w:pPr>
        <w:pStyle w:val="BookText"/>
        <w:rPr/>
      </w:pPr>
      <w:r>
        <w:rPr>
          <w:rFonts w:ascii="IRNazanin" w:hAnsi="IRNazanin" w:eastAsia="IRNazanin"/>
          <w:color w:val="111111"/>
          <w:sz w:val="28"/>
          <w:sz w:val="28"/>
          <w:szCs w:val="28"/>
          <w:rtl w:val="true"/>
          <w:lang w:bidi="fa-IR"/>
        </w:rPr>
        <w:t>مفتاح الهدایة و مشکوة الولایة</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یزدی حائری، علی بن زین‌العابدین</w:t>
      </w:r>
    </w:p>
    <w:p>
      <w:pPr>
        <w:pStyle w:val="BookText"/>
        <w:rPr/>
      </w:pPr>
      <w:r>
        <w:rPr>
          <w:rFonts w:ascii="IRNazanin" w:hAnsi="IRNazanin" w:eastAsia="IRNazanin"/>
          <w:color w:val="111111"/>
          <w:sz w:val="28"/>
          <w:sz w:val="28"/>
          <w:szCs w:val="28"/>
          <w:rtl w:val="true"/>
          <w:lang w:bidi="fa-IR"/>
        </w:rPr>
        <w:t>الزام الناصب فی اثبات الحجة الغائب</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یزدی حائری، محمدباقر بن مرتضی حسینی</w:t>
      </w:r>
    </w:p>
    <w:p>
      <w:pPr>
        <w:pStyle w:val="BookText"/>
        <w:rPr/>
      </w:pPr>
      <w:r>
        <w:rPr>
          <w:rFonts w:ascii="IRNazanin" w:hAnsi="IRNazanin" w:eastAsia="IRNazanin"/>
          <w:color w:val="111111"/>
          <w:sz w:val="28"/>
          <w:sz w:val="28"/>
          <w:szCs w:val="28"/>
          <w:rtl w:val="true"/>
          <w:lang w:bidi="fa-IR"/>
        </w:rPr>
        <w:t>نفحات الاسرار فی الرمل</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یزدی مشهدی، عبدالخالق بن عبدالرحیم</w:t>
      </w:r>
    </w:p>
    <w:p>
      <w:pPr>
        <w:pStyle w:val="BookText"/>
        <w:rPr/>
      </w:pPr>
      <w:r>
        <w:rPr>
          <w:rFonts w:ascii="IRNazanin" w:hAnsi="IRNazanin" w:eastAsia="IRNazanin"/>
          <w:color w:val="111111"/>
          <w:sz w:val="28"/>
          <w:sz w:val="28"/>
          <w:szCs w:val="28"/>
          <w:rtl w:val="true"/>
          <w:lang w:bidi="fa-IR"/>
        </w:rPr>
        <w:t>مناقب المعصومین</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یزدی مشهدی، محمدجواد</w:t>
      </w:r>
    </w:p>
    <w:p>
      <w:pPr>
        <w:pStyle w:val="BookText"/>
        <w:rPr/>
      </w:pPr>
      <w:r>
        <w:rPr>
          <w:rFonts w:ascii="IRNazanin" w:hAnsi="IRNazanin" w:eastAsia="IRNazanin"/>
          <w:color w:val="111111"/>
          <w:sz w:val="28"/>
          <w:sz w:val="28"/>
          <w:szCs w:val="28"/>
          <w:rtl w:val="true"/>
          <w:lang w:bidi="fa-IR"/>
        </w:rPr>
        <w:t>الشعشعة الحسینیة</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یغما جندقی، ابوالحسن</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یمین الملک،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 الدوله</w:t>
      </w:r>
    </w:p>
    <w:p>
      <w:pPr>
        <w:pStyle w:val="BookText"/>
        <w:rPr/>
      </w:pPr>
      <w:r>
        <w:rPr>
          <w:rFonts w:ascii="Amiri" w:hAnsi="Amiri" w:eastAsia="Amiri" w:cs="Amiri"/>
          <w:color w:val="111111"/>
          <w:sz w:val="28"/>
          <w:sz w:val="28"/>
          <w:szCs w:val="28"/>
          <w:rtl w:val="true"/>
          <w:lang w:bidi="ar-SA"/>
        </w:rPr>
        <w:t>سرّ مجوس</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یوسفی هروی، محمدیوسف</w:t>
      </w:r>
    </w:p>
    <w:p>
      <w:pPr>
        <w:pStyle w:val="BookText"/>
        <w:rPr/>
      </w:pPr>
      <w:r>
        <w:rPr>
          <w:rFonts w:ascii="IRNazanin" w:hAnsi="IRNazanin" w:eastAsia="IRNazanin"/>
          <w:color w:val="111111"/>
          <w:sz w:val="28"/>
          <w:sz w:val="28"/>
          <w:szCs w:val="28"/>
          <w:rtl w:val="true"/>
          <w:lang w:bidi="fa-IR"/>
        </w:rPr>
        <w:t>انوار حکمت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بحر الجواهر فی حل لغات السایر</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یوسفی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منظومه فراید طبی</w:t>
      </w:r>
      <w:r>
        <w:rPr>
          <w:rFonts w:eastAsia="IRNazanin" w:cs="IRNazanin"/>
          <w:color w:val="111111"/>
          <w:sz w:val="28"/>
          <w:szCs w:val="28"/>
          <w:lang w:bidi="fa-IR"/>
        </w:rPr>
        <w:t>223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bookmarkStart w:id="222" w:name="pg3339_25233"/>
    </w:p>
    <w:p>
      <w:pPr>
        <w:pStyle w:val="Heading2"/>
        <w:numPr>
          <w:ilvl w:val="1"/>
          <w:numId w:val="1"/>
        </w:numPr>
        <w:rPr/>
      </w:pPr>
      <w:bookmarkStart w:id="223" w:name="__RefHeading___Toc2475359_2749589250"/>
      <w:bookmarkStart w:id="224" w:name="_Toc76"/>
      <w:bookmarkEnd w:id="222"/>
      <w:bookmarkEnd w:id="223"/>
      <w:r>
        <w:rPr>
          <w:rtl w:val="true"/>
        </w:rPr>
        <w:t>فهرست کاتبان</w:t>
      </w:r>
      <w:bookmarkEnd w:id="224"/>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افشار ارومیه‌ای متخلص به صاحب قلم</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آقابزرگ شیرازی</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آقابن عبدالله تبریزی</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آقا بن محمدتقی حسینی تبریزی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آقا بن ملا علی تبریزی</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شیرازی</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کمره‌ای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ابراهیم بن محمد آملی صدرالکتاب</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ابراهیم بن محمدحسن بن محسن بن محمدشفیع</w:t>
      </w:r>
    </w:p>
    <w:p>
      <w:pPr>
        <w:pStyle w:val="BookText"/>
        <w:rPr/>
      </w:pPr>
      <w:r>
        <w:rPr>
          <w:rFonts w:ascii="IRNazanin" w:hAnsi="IRNazanin" w:eastAsia="IRNazanin"/>
          <w:color w:val="111111"/>
          <w:sz w:val="28"/>
          <w:sz w:val="28"/>
          <w:szCs w:val="28"/>
          <w:rtl w:val="true"/>
          <w:lang w:bidi="fa-IR"/>
        </w:rPr>
        <w:t>بن احمد انصاری</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ابراهیم بن محمدصالح همدانی</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ابراهیم بوذری</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 شامل حیدرآبادی</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قزوینی</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اصفهانی</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ابوالحسن اصفهانی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ابوالحسن بن عبدالله</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ابوالحسن بن عبدالکریم گرگانی</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ابوطالب بن ملاعلی اکبر جهرمی</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ابوالقاسم</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ابوالقاسم بن اسدالله خوانساری</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ابوالقاسم بن زین‌العابدین</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ابوالقاسم بن عبدالله خوانساری</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ابوالقاسم بن محمدرضا خوازانی</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ابوالقاسم بن محمدعلی خوشنویس اصفهانی</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ابوالقاسم بن ملا رضا کمربنی نوری</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تقی رضوی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ابوالقاسم جیلانی</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ابوالقاسم حسینی اصفهانی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ابوالقاسم خوانساری</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رضوی خوانساری</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شیرازی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ابوالقاسم قمشه‌ای</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کربلایی</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محمدصادق حسینی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احمد اصفهانی</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احمد بدیعی خوانساری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احمد بصیرت فرزند حسین</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احمد بن حسین تفرشی</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احمد بن شیخ محمد حسین زنجانی</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احمد بن علی اشکوی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احمد بن علی‌اصغر موسوی خیابانی</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احمد بن محمدعلی اصفهانی</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احمد بن علی خوانساری</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احمد بن محسن حالی اردبیلی</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احمد بن محمد هروی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احمد بن محمد هزارجریبی</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محمدتقی خوانساری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احمد بن محمدرضا طباطبایی اردستانی</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محمدکریم تبریزی</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احمد تبریزی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احمد تهرانی</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احمد حسینی</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احمد سهیلی خوانساری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احمدعلی تبریزی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احمد فخری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احمد قمی نجفی</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احمد کرمانی</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احمد محمدی تبریزی</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احمد مروج الشریعه</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احمد معصومی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احمد موسوی</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احمد موسوی تبریزی خیابانی</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اسدالله بن محمدکاظم موسوی خوانساری</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اسدالله زنجانی</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اسماعیل بن اسدالله</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اسماعیل بن علی خوانساری</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اسماعیل بن محمدتقی دزفولی</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شیرازی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اشرف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بن محمدکاظم موسوی</w:t>
      </w:r>
    </w:p>
    <w:p>
      <w:pPr>
        <w:pStyle w:val="BookText"/>
        <w:rPr/>
      </w:pPr>
      <w:r>
        <w:rPr>
          <w:rFonts w:ascii="IRNazanin" w:hAnsi="IRNazanin" w:eastAsia="IRNazanin"/>
          <w:color w:val="111111"/>
          <w:sz w:val="28"/>
          <w:sz w:val="28"/>
          <w:szCs w:val="28"/>
          <w:rtl w:val="true"/>
          <w:lang w:bidi="fa-IR"/>
        </w:rPr>
        <w:t xml:space="preserve">اشرف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محمدشفیع اشرف الکتاب</w:t>
      </w:r>
    </w:p>
    <w:p>
      <w:pPr>
        <w:pStyle w:val="BookText"/>
        <w:rPr/>
      </w:pPr>
      <w:r>
        <w:rPr>
          <w:rFonts w:ascii="IRNazanin" w:hAnsi="IRNazanin" w:eastAsia="IRNazanin"/>
          <w:color w:val="111111"/>
          <w:sz w:val="28"/>
          <w:sz w:val="28"/>
          <w:szCs w:val="28"/>
          <w:rtl w:val="true"/>
          <w:lang w:bidi="fa-IR"/>
        </w:rPr>
        <w:t xml:space="preserve">اشرف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حسینی یزدی</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بن عبدالجبار افشار قزوینی</w:t>
      </w:r>
    </w:p>
    <w:p>
      <w:pPr>
        <w:pStyle w:val="BookText"/>
        <w:rPr/>
      </w:pPr>
      <w:r>
        <w:rPr>
          <w:rFonts w:ascii="IRNazanin" w:hAnsi="IRNazanin" w:eastAsia="IRNazanin"/>
          <w:color w:val="111111"/>
          <w:sz w:val="28"/>
          <w:sz w:val="28"/>
          <w:szCs w:val="28"/>
          <w:rtl w:val="true"/>
          <w:lang w:bidi="fa-IR"/>
        </w:rPr>
        <w:t xml:space="preserve">افشار ارومیه‌ای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افشار ارومیه‌ای</w:t>
      </w:r>
    </w:p>
    <w:p>
      <w:pPr>
        <w:pStyle w:val="BookText"/>
        <w:rPr/>
      </w:pPr>
      <w:r>
        <w:rPr>
          <w:rFonts w:ascii="IRNazanin" w:hAnsi="IRNazanin" w:eastAsia="IRNazanin"/>
          <w:color w:val="111111"/>
          <w:sz w:val="28"/>
          <w:sz w:val="28"/>
          <w:szCs w:val="28"/>
          <w:rtl w:val="true"/>
          <w:lang w:bidi="fa-IR"/>
        </w:rPr>
        <w:t xml:space="preserve">انجوی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بن محمدتقی حسینی انجوی</w:t>
      </w:r>
    </w:p>
    <w:p>
      <w:pPr>
        <w:pStyle w:val="BookText"/>
        <w:rPr/>
      </w:pPr>
      <w:r>
        <w:rPr>
          <w:rFonts w:ascii="IRNazanin" w:hAnsi="IRNazanin" w:eastAsia="IRNazanin"/>
          <w:color w:val="111111"/>
          <w:sz w:val="28"/>
          <w:sz w:val="28"/>
          <w:szCs w:val="28"/>
          <w:rtl w:val="true"/>
          <w:lang w:bidi="fa-IR"/>
        </w:rPr>
        <w:t xml:space="preserve">انجوی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مشهور به زین‌العابدین انجوی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نوری بن حسن قریعی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اروجنی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بحرالعلوم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محمدباقر</w:t>
      </w:r>
    </w:p>
    <w:p>
      <w:pPr>
        <w:pStyle w:val="BookText"/>
        <w:rPr/>
      </w:pPr>
      <w:r>
        <w:rPr>
          <w:rFonts w:ascii="IRNazanin" w:hAnsi="IRNazanin" w:eastAsia="IRNazanin"/>
          <w:color w:val="111111"/>
          <w:sz w:val="28"/>
          <w:sz w:val="28"/>
          <w:szCs w:val="28"/>
          <w:rtl w:val="true"/>
          <w:lang w:bidi="fa-IR"/>
        </w:rPr>
        <w:t xml:space="preserve">بدایع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محمدابراهیم بن مهدی</w:t>
      </w:r>
    </w:p>
    <w:p>
      <w:pPr>
        <w:pStyle w:val="BookText"/>
        <w:rPr/>
      </w:pPr>
      <w:r>
        <w:rPr>
          <w:rFonts w:ascii="IRNazanin" w:hAnsi="IRNazanin" w:eastAsia="IRNazanin"/>
          <w:color w:val="111111"/>
          <w:sz w:val="28"/>
          <w:sz w:val="28"/>
          <w:szCs w:val="28"/>
          <w:rtl w:val="true"/>
          <w:lang w:bidi="fa-IR"/>
        </w:rPr>
        <w:t xml:space="preserve">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بدری اصفهانی</w:t>
      </w:r>
    </w:p>
    <w:p>
      <w:pPr>
        <w:pStyle w:val="BookText"/>
        <w:rPr/>
      </w:pPr>
      <w:r>
        <w:rPr>
          <w:rFonts w:ascii="IRNazanin" w:hAnsi="IRNazanin" w:eastAsia="IRNazanin"/>
          <w:color w:val="111111"/>
          <w:sz w:val="28"/>
          <w:sz w:val="28"/>
          <w:szCs w:val="28"/>
          <w:rtl w:val="true"/>
          <w:lang w:bidi="fa-IR"/>
        </w:rPr>
        <w:t xml:space="preserve">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شیرازی</w:t>
      </w:r>
    </w:p>
    <w:p>
      <w:pPr>
        <w:pStyle w:val="BookText"/>
        <w:rPr/>
      </w:pP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w:t>
      </w:r>
    </w:p>
    <w:p>
      <w:pPr>
        <w:pStyle w:val="BookText"/>
        <w:rPr/>
      </w:pPr>
      <w:r>
        <w:rPr>
          <w:rFonts w:ascii="IRNazanin" w:hAnsi="IRNazanin" w:eastAsia="IRNazanin"/>
          <w:color w:val="111111"/>
          <w:sz w:val="28"/>
          <w:sz w:val="28"/>
          <w:szCs w:val="28"/>
          <w:rtl w:val="true"/>
          <w:lang w:bidi="fa-IR"/>
        </w:rPr>
        <w:t xml:space="preserve">بدیعی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بدیعی خوانساری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 حسن نسابه</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بصیرت</w:t>
      </w:r>
    </w:p>
    <w:p>
      <w:pPr>
        <w:pStyle w:val="BookText"/>
        <w:rPr/>
      </w:pP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محمد بهشتی</w:t>
      </w:r>
    </w:p>
    <w:p>
      <w:pPr>
        <w:pStyle w:val="BookText"/>
        <w:rPr/>
      </w:pPr>
      <w:r>
        <w:rPr>
          <w:rFonts w:ascii="IRNazanin" w:hAnsi="IRNazanin" w:eastAsia="IRNazanin"/>
          <w:color w:val="111111"/>
          <w:sz w:val="28"/>
          <w:sz w:val="28"/>
          <w:szCs w:val="28"/>
          <w:rtl w:val="true"/>
          <w:lang w:bidi="fa-IR"/>
        </w:rPr>
        <w:t>بوذری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تابش اصفهانی</w:t>
      </w:r>
    </w:p>
    <w:p>
      <w:pPr>
        <w:pStyle w:val="BookText"/>
        <w:rPr/>
      </w:pPr>
      <w:r>
        <w:rPr>
          <w:rFonts w:ascii="IRNazanin" w:hAnsi="IRNazanin" w:eastAsia="IRNazanin"/>
          <w:color w:val="111111"/>
          <w:sz w:val="28"/>
          <w:sz w:val="28"/>
          <w:szCs w:val="28"/>
          <w:rtl w:val="true"/>
          <w:lang w:bidi="fa-IR"/>
        </w:rPr>
        <w:t xml:space="preserve">تبریزی،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تبریزی</w:t>
      </w:r>
    </w:p>
    <w:p>
      <w:pPr>
        <w:pStyle w:val="BookText"/>
        <w:rPr/>
      </w:pPr>
      <w:r>
        <w:rPr>
          <w:rFonts w:ascii="IRNazanin" w:hAnsi="IRNazanin" w:eastAsia="IRNazanin"/>
          <w:color w:val="111111"/>
          <w:sz w:val="28"/>
          <w:sz w:val="28"/>
          <w:szCs w:val="28"/>
          <w:rtl w:val="true"/>
          <w:lang w:bidi="fa-IR"/>
        </w:rPr>
        <w:t>تقی بن جلیل تبریزی</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تقی بن محمد حسینی تبریزی</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جرعه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جعفر بن محمدباقر بحرالعلوم طباطبایی</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جعفر بن محمدرضا</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جعفریه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جعفریه</w:t>
      </w:r>
    </w:p>
    <w:p>
      <w:pPr>
        <w:pStyle w:val="BookText"/>
        <w:rPr/>
      </w:pPr>
      <w:r>
        <w:rPr>
          <w:rFonts w:ascii="IRNazanin" w:hAnsi="IRNazanin" w:eastAsia="IRNazanin"/>
          <w:color w:val="111111"/>
          <w:sz w:val="28"/>
          <w:sz w:val="28"/>
          <w:szCs w:val="28"/>
          <w:rtl w:val="true"/>
          <w:lang w:bidi="fa-IR"/>
        </w:rPr>
        <w:t>جلال‌الدین بن محمد وسیم</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جلالی</w:t>
      </w:r>
    </w:p>
    <w:p>
      <w:pPr>
        <w:pStyle w:val="BookText"/>
        <w:rPr/>
      </w:pPr>
      <w:r>
        <w:rPr>
          <w:rFonts w:ascii="IRNazanin" w:hAnsi="IRNazanin" w:eastAsia="IRNazanin"/>
          <w:color w:val="111111"/>
          <w:sz w:val="28"/>
          <w:sz w:val="28"/>
          <w:szCs w:val="28"/>
          <w:rtl w:val="true"/>
          <w:lang w:bidi="fa-IR"/>
        </w:rPr>
        <w:t>جمال‌الدین</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جمال‌الدین بن ابوطالب اصفهانی تهرانی</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جمال‌الدین بن محمدحسین خوانساری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جمال‌الدین فتحی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جمال‌الدین نسخی</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بن عبدالغنی جهرمی</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جواد شریفی ملک الخطاطین</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p>
    <w:p>
      <w:pPr>
        <w:pStyle w:val="BookText"/>
        <w:rPr/>
      </w:pPr>
      <w:r>
        <w:rPr>
          <w:rFonts w:ascii="IRNazanin" w:hAnsi="IRNazanin" w:eastAsia="IRNazanin"/>
          <w:color w:val="111111"/>
          <w:sz w:val="28"/>
          <w:sz w:val="28"/>
          <w:szCs w:val="28"/>
          <w:rtl w:val="true"/>
          <w:lang w:bidi="fa-IR"/>
        </w:rPr>
        <w:t xml:space="preserve">حالی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محسن</w:t>
      </w:r>
    </w:p>
    <w:p>
      <w:pPr>
        <w:pStyle w:val="BookText"/>
        <w:rPr/>
      </w:pPr>
      <w:r>
        <w:rPr>
          <w:rFonts w:ascii="IRNazanin" w:hAnsi="IRNazanin" w:eastAsia="IRNazanin"/>
          <w:color w:val="111111"/>
          <w:sz w:val="28"/>
          <w:sz w:val="28"/>
          <w:szCs w:val="28"/>
          <w:rtl w:val="true"/>
          <w:lang w:bidi="fa-IR"/>
        </w:rPr>
        <w:t>حبیب‌الله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حبیب‌الله بن عبدالجبار افشار قزوینی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حبیب‌الله بن عزیزالله شیرازی</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حسن بدری اصفهانی</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حسن بن ابوالقاسم خوانساری</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حسن بن سیداحمد موسوی خوانساری</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سیدمرتضی ملقب به سراج الکتاب</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حسن بن عبدالکریم هریسی ارونقی</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حسن بن عبدالله مشهور به خادم</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حسن بن عبدالله انصاری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حسن بن عبدالله خوانساری</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حسن بن علی گلپایگانی</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حسن بن علی النسابه</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حسن بن محمدامین گرمرودی تبریزی</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حسن بن محمد حسینی یزدی حائری مشهور به اشرف الواعظین</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تبریزی</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خداداد تبریزی منشی ایلچی‌گری</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حسن زرین قلم</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کازرونی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حسن همدانی تهرانی</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حسین بن عبدالله شبستری</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حسین بن محمد حسینی خوانساری</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حسین بن محمدشفیع خوانساری</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حسین بن هاشم</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حسین چاوشی</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حسین خویی تبریزی</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حسین زنجانی</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شاه شاهانی</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شیرازی</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کشمیری</w:t>
      </w:r>
      <w:r>
        <w:rPr>
          <w:rFonts w:eastAsia="IRNazanin" w:cs="IRNazanin"/>
          <w:color w:val="111111"/>
          <w:sz w:val="28"/>
          <w:szCs w:val="28"/>
          <w:lang w:bidi="fa-IR"/>
        </w:rPr>
        <w:t>328</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حسین میرجهانی</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میرخانی بن سیدمرتضی برغانی</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ناسخیان</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ملا ابوطالب خوشنویس جهرمی</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w:t>
      </w:r>
    </w:p>
    <w:p>
      <w:pPr>
        <w:pStyle w:val="BookText"/>
        <w:rPr/>
      </w:pPr>
      <w:r>
        <w:rPr>
          <w:rFonts w:ascii="IRNazanin" w:hAnsi="IRNazanin" w:eastAsia="IRNazanin"/>
          <w:color w:val="111111"/>
          <w:sz w:val="28"/>
          <w:sz w:val="28"/>
          <w:szCs w:val="28"/>
          <w:rtl w:val="true"/>
          <w:lang w:bidi="fa-IR"/>
        </w:rPr>
        <w:t>حکیم کامرانی</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میرزا حسن مازندرانی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w:t>
      </w:r>
    </w:p>
    <w:p>
      <w:pPr>
        <w:pStyle w:val="BookText"/>
        <w:rPr/>
      </w:pPr>
      <w:r>
        <w:rPr>
          <w:rFonts w:ascii="IRNazanin" w:hAnsi="IRNazanin" w:eastAsia="IRNazanin"/>
          <w:color w:val="111111"/>
          <w:sz w:val="28"/>
          <w:sz w:val="28"/>
          <w:szCs w:val="28"/>
          <w:rtl w:val="true"/>
          <w:lang w:bidi="fa-IR"/>
        </w:rPr>
        <w:t>خانجان خوانساری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خان صاحب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ملک الکتاب</w:t>
      </w:r>
    </w:p>
    <w:p>
      <w:pPr>
        <w:pStyle w:val="BookText"/>
        <w:rPr/>
      </w:pPr>
      <w:r>
        <w:rPr>
          <w:rFonts w:ascii="IRNazanin" w:hAnsi="IRNazanin" w:eastAsia="IRNazanin"/>
          <w:color w:val="111111"/>
          <w:sz w:val="28"/>
          <w:sz w:val="28"/>
          <w:szCs w:val="28"/>
          <w:rtl w:val="true"/>
          <w:lang w:bidi="fa-IR"/>
        </w:rPr>
        <w:t xml:space="preserve">خداداد تبریزی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خداداد تبریزی</w:t>
      </w:r>
    </w:p>
    <w:p>
      <w:pPr>
        <w:pStyle w:val="BookText"/>
        <w:rPr/>
      </w:pPr>
      <w:r>
        <w:rPr>
          <w:rFonts w:ascii="IRNazanin" w:hAnsi="IRNazanin" w:eastAsia="IRNazanin"/>
          <w:color w:val="111111"/>
          <w:sz w:val="28"/>
          <w:sz w:val="28"/>
          <w:szCs w:val="28"/>
          <w:rtl w:val="true"/>
          <w:lang w:bidi="fa-IR"/>
        </w:rPr>
        <w:t xml:space="preserve">خطاط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حسن خطاط طالقانی</w:t>
      </w:r>
    </w:p>
    <w:p>
      <w:pPr>
        <w:pStyle w:val="BookText"/>
        <w:rPr/>
      </w:pPr>
      <w:r>
        <w:rPr>
          <w:rFonts w:ascii="IRNazanin" w:hAnsi="IRNazanin" w:eastAsia="IRNazanin"/>
          <w:color w:val="111111"/>
          <w:sz w:val="28"/>
          <w:sz w:val="28"/>
          <w:szCs w:val="28"/>
          <w:rtl w:val="true"/>
          <w:lang w:bidi="fa-IR"/>
        </w:rPr>
        <w:t>خلیل‌الله بن محمدحسن طالقانی</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خلیل‌الله مدنی کاشانی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خوشنویس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عبدالرحمن</w:t>
      </w:r>
    </w:p>
    <w:p>
      <w:pPr>
        <w:pStyle w:val="BookText"/>
        <w:rPr/>
      </w:pPr>
      <w:r>
        <w:rPr>
          <w:rFonts w:ascii="IRNazanin" w:hAnsi="IRNazanin" w:eastAsia="IRNazanin"/>
          <w:color w:val="111111"/>
          <w:sz w:val="28"/>
          <w:sz w:val="28"/>
          <w:szCs w:val="28"/>
          <w:rtl w:val="true"/>
          <w:lang w:bidi="fa-IR"/>
        </w:rPr>
        <w:t xml:space="preserve">خوشنویس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کریم خوشنویس</w:t>
      </w:r>
    </w:p>
    <w:p>
      <w:pPr>
        <w:pStyle w:val="BookText"/>
        <w:rPr/>
      </w:pPr>
      <w:r>
        <w:rPr>
          <w:rFonts w:ascii="IRNazanin" w:hAnsi="IRNazanin" w:eastAsia="IRNazanin"/>
          <w:color w:val="111111"/>
          <w:sz w:val="28"/>
          <w:sz w:val="28"/>
          <w:szCs w:val="28"/>
          <w:rtl w:val="true"/>
          <w:lang w:bidi="fa-IR"/>
        </w:rPr>
        <w:t xml:space="preserve">خوشنویس اسکویی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بن محمدرسول</w:t>
      </w:r>
    </w:p>
    <w:p>
      <w:pPr>
        <w:pStyle w:val="BookText"/>
        <w:rPr/>
      </w:pPr>
      <w:r>
        <w:rPr>
          <w:rFonts w:ascii="IRNazanin" w:hAnsi="IRNazanin" w:eastAsia="IRNazanin"/>
          <w:color w:val="111111"/>
          <w:sz w:val="28"/>
          <w:sz w:val="28"/>
          <w:szCs w:val="28"/>
          <w:rtl w:val="true"/>
          <w:lang w:bidi="fa-IR"/>
        </w:rPr>
        <w:t xml:space="preserve">خوشنویس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محمدشفیع</w:t>
      </w:r>
    </w:p>
    <w:p>
      <w:pPr>
        <w:pStyle w:val="BookText"/>
        <w:rPr/>
      </w:pPr>
      <w:r>
        <w:rPr>
          <w:rFonts w:ascii="IRNazanin" w:hAnsi="IRNazanin" w:eastAsia="IRNazanin"/>
          <w:color w:val="111111"/>
          <w:sz w:val="28"/>
          <w:sz w:val="28"/>
          <w:szCs w:val="28"/>
          <w:rtl w:val="true"/>
          <w:lang w:bidi="fa-IR"/>
        </w:rPr>
        <w:t xml:space="preserve">خوشنویس جهرمی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ملا</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 xml:space="preserve">خوشنویس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صاحب</w:t>
      </w:r>
    </w:p>
    <w:p>
      <w:pPr>
        <w:pStyle w:val="BookText"/>
        <w:rPr/>
      </w:pP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خویی تبریزی</w:t>
      </w:r>
    </w:p>
    <w:p>
      <w:pPr>
        <w:pStyle w:val="BookText"/>
        <w:rPr/>
      </w:pPr>
      <w:r>
        <w:rPr>
          <w:rFonts w:ascii="IRNazanin" w:hAnsi="IRNazanin" w:eastAsia="IRNazanin"/>
          <w:color w:val="111111"/>
          <w:sz w:val="28"/>
          <w:sz w:val="28"/>
          <w:szCs w:val="28"/>
          <w:rtl w:val="true"/>
          <w:lang w:bidi="fa-IR"/>
        </w:rPr>
        <w:t xml:space="preserve">خویی،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بن حسینعلی</w:t>
      </w:r>
    </w:p>
    <w:p>
      <w:pPr>
        <w:pStyle w:val="BookText"/>
        <w:rPr/>
      </w:pPr>
      <w:r>
        <w:rPr>
          <w:rFonts w:ascii="IRNazanin" w:hAnsi="IRNazanin" w:eastAsia="IRNazanin"/>
          <w:color w:val="111111"/>
          <w:sz w:val="28"/>
          <w:sz w:val="28"/>
          <w:szCs w:val="28"/>
          <w:rtl w:val="true"/>
          <w:lang w:bidi="fa-IR"/>
        </w:rPr>
        <w:t xml:space="preserve">دانش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بن محمدتقی</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شیرازی</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داود گلپایگانی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دستغیب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بن محمدباقر</w:t>
      </w:r>
    </w:p>
    <w:p>
      <w:pPr>
        <w:pStyle w:val="BookText"/>
        <w:rPr/>
      </w:pPr>
      <w:r>
        <w:rPr>
          <w:rFonts w:ascii="IRNazanin" w:hAnsi="IRNazanin" w:eastAsia="IRNazanin"/>
          <w:color w:val="111111"/>
          <w:sz w:val="28"/>
          <w:sz w:val="28"/>
          <w:szCs w:val="28"/>
          <w:rtl w:val="true"/>
          <w:lang w:bidi="fa-IR"/>
        </w:rPr>
        <w:t xml:space="preserve">ذوقی، محمدمهدی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بن داود</w:t>
      </w:r>
    </w:p>
    <w:p>
      <w:pPr>
        <w:pStyle w:val="BookText"/>
        <w:rPr/>
      </w:pPr>
      <w:r>
        <w:rPr>
          <w:rFonts w:ascii="IRNazanin" w:hAnsi="IRNazanin" w:eastAsia="IRNazanin"/>
          <w:color w:val="111111"/>
          <w:sz w:val="28"/>
          <w:sz w:val="28"/>
          <w:szCs w:val="28"/>
          <w:rtl w:val="true"/>
          <w:lang w:bidi="fa-IR"/>
        </w:rPr>
        <w:t>رضا بن عبدالله حسینی گلپایگانی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رضا بن عبدالله نجم‌آبادی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رضا محرر</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رفیع حسینی</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روزنامه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فرج‌الله تفرشی</w:t>
      </w:r>
    </w:p>
    <w:p>
      <w:pPr>
        <w:pStyle w:val="BookText"/>
        <w:rPr/>
      </w:pPr>
      <w:r>
        <w:rPr>
          <w:rFonts w:ascii="IRNazanin" w:hAnsi="IRNazanin" w:eastAsia="IRNazanin"/>
          <w:color w:val="111111"/>
          <w:sz w:val="28"/>
          <w:sz w:val="28"/>
          <w:szCs w:val="28"/>
          <w:rtl w:val="true"/>
          <w:lang w:bidi="fa-IR"/>
        </w:rPr>
        <w:t xml:space="preserve">زرین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زرین خط</w:t>
      </w:r>
    </w:p>
    <w:p>
      <w:pPr>
        <w:pStyle w:val="BookText"/>
        <w:rPr/>
      </w:pPr>
      <w:r>
        <w:rPr>
          <w:rFonts w:ascii="IRNazanin" w:hAnsi="IRNazanin" w:eastAsia="IRNazanin"/>
          <w:color w:val="111111"/>
          <w:sz w:val="28"/>
          <w:sz w:val="28"/>
          <w:szCs w:val="28"/>
          <w:rtl w:val="true"/>
          <w:lang w:bidi="fa-IR"/>
        </w:rPr>
        <w:t xml:space="preserve">زنگنه، محمدحسن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محمدحسین</w:t>
      </w:r>
    </w:p>
    <w:p>
      <w:pPr>
        <w:pStyle w:val="BookText"/>
        <w:rPr/>
      </w:pPr>
      <w:r>
        <w:rPr>
          <w:rFonts w:ascii="IRNazanin" w:hAnsi="IRNazanin" w:eastAsia="IRNazanin"/>
          <w:color w:val="111111"/>
          <w:sz w:val="28"/>
          <w:sz w:val="28"/>
          <w:szCs w:val="28"/>
          <w:rtl w:val="true"/>
          <w:lang w:bidi="fa-IR"/>
        </w:rPr>
        <w:t xml:space="preserve">زین‌العابدین انجوی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مشهور به زین‌العابدین</w:t>
      </w:r>
    </w:p>
    <w:p>
      <w:pPr>
        <w:pStyle w:val="BookText"/>
        <w:rPr/>
      </w:pPr>
      <w:r>
        <w:rPr>
          <w:rFonts w:ascii="IRNazanin" w:hAnsi="IRNazanin" w:eastAsia="IRNazanin"/>
          <w:color w:val="111111"/>
          <w:sz w:val="28"/>
          <w:sz w:val="28"/>
          <w:szCs w:val="28"/>
          <w:rtl w:val="true"/>
          <w:lang w:bidi="fa-IR"/>
        </w:rPr>
        <w:t>زین‌العابدین بن میرزا شریف قزوینی ملقب به ملک الخطاطین</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بن میرزا کوچک ملقب به نایب الصدر شیرازی</w:t>
      </w:r>
      <w:r>
        <w:rPr>
          <w:rFonts w:eastAsia="IRNazanin" w:cs="IRNazanin"/>
          <w:color w:val="111111"/>
          <w:sz w:val="28"/>
          <w:szCs w:val="28"/>
          <w:lang w:bidi="fa-IR"/>
        </w:rPr>
        <w:t>241</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زین‌العابدین تاجر نوری تهرانی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زین‌العابدین خوانساری قمی</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زین‌العابدین شریف صفوی ملقب به فخرالاشراف</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زین‌العابدین محلاتی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سالار الکتاب</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سپهر لسان الملک، ملک المورخین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سراج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مرتضی</w:t>
      </w:r>
    </w:p>
    <w:p>
      <w:pPr>
        <w:pStyle w:val="BookText"/>
        <w:rPr/>
      </w:pPr>
      <w:r>
        <w:rPr>
          <w:rFonts w:ascii="IRNazanin" w:hAnsi="IRNazanin" w:eastAsia="IRNazanin"/>
          <w:color w:val="111111"/>
          <w:sz w:val="28"/>
          <w:sz w:val="28"/>
          <w:szCs w:val="28"/>
          <w:rtl w:val="true"/>
          <w:lang w:bidi="fa-IR"/>
        </w:rPr>
        <w:t>سلطان بن هادی کجوری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سلطان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بن ابوطالب اصفهانی</w:t>
      </w:r>
    </w:p>
    <w:p>
      <w:pPr>
        <w:pStyle w:val="BookText"/>
        <w:rPr/>
      </w:pPr>
      <w:r>
        <w:rPr>
          <w:rFonts w:ascii="IRNazanin" w:hAnsi="IRNazanin" w:eastAsia="IRNazanin"/>
          <w:color w:val="111111"/>
          <w:sz w:val="28"/>
          <w:sz w:val="28"/>
          <w:szCs w:val="28"/>
          <w:rtl w:val="true"/>
          <w:lang w:bidi="fa-IR"/>
        </w:rPr>
        <w:t xml:space="preserve">سلطان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شیرازی</w:t>
      </w:r>
    </w:p>
    <w:p>
      <w:pPr>
        <w:pStyle w:val="BookText"/>
        <w:rPr/>
      </w:pPr>
      <w:r>
        <w:rPr>
          <w:rFonts w:ascii="IRNazanin" w:hAnsi="IRNazanin" w:eastAsia="IRNazanin"/>
          <w:color w:val="111111"/>
          <w:sz w:val="28"/>
          <w:sz w:val="28"/>
          <w:szCs w:val="28"/>
          <w:rtl w:val="true"/>
          <w:lang w:bidi="fa-IR"/>
        </w:rPr>
        <w:t xml:space="preserve">سلطان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محلاتی</w:t>
      </w:r>
    </w:p>
    <w:p>
      <w:pPr>
        <w:pStyle w:val="BookText"/>
        <w:rPr/>
      </w:pPr>
      <w:r>
        <w:rPr>
          <w:rFonts w:ascii="IRNazanin" w:hAnsi="IRNazanin" w:eastAsia="IRNazanin"/>
          <w:color w:val="111111"/>
          <w:sz w:val="28"/>
          <w:sz w:val="28"/>
          <w:szCs w:val="28"/>
          <w:rtl w:val="true"/>
          <w:lang w:bidi="fa-IR"/>
        </w:rPr>
        <w:t xml:space="preserve">سلطان کجوری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قلی بن محمدهادی</w:t>
      </w:r>
    </w:p>
    <w:p>
      <w:pPr>
        <w:pStyle w:val="BookText"/>
        <w:rPr/>
      </w:pPr>
      <w:r>
        <w:rPr>
          <w:rFonts w:ascii="IRNazanin" w:hAnsi="IRNazanin" w:eastAsia="IRNazanin"/>
          <w:color w:val="111111"/>
          <w:sz w:val="28"/>
          <w:sz w:val="28"/>
          <w:szCs w:val="28"/>
          <w:rtl w:val="true"/>
          <w:lang w:bidi="fa-IR"/>
        </w:rPr>
        <w:t>سلمان بن احمد طالقانی مرجانی</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سهیلی خوانساری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منشی شیرازی فرزند میرزا ابوالقاسم مشهور به آقامیرزا بابا</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سیف‌الله اصفهانی</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سیف‌الله خوانساری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سیمین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صانعی</w:t>
      </w:r>
    </w:p>
    <w:p>
      <w:pPr>
        <w:pStyle w:val="BookText"/>
        <w:rPr/>
      </w:pPr>
      <w:r>
        <w:rPr>
          <w:rFonts w:ascii="IRNazanin" w:hAnsi="IRNazanin" w:eastAsia="IRNazanin"/>
          <w:color w:val="111111"/>
          <w:sz w:val="28"/>
          <w:sz w:val="28"/>
          <w:szCs w:val="28"/>
          <w:rtl w:val="true"/>
          <w:lang w:bidi="fa-IR"/>
        </w:rPr>
        <w:t xml:space="preserve">شامل حیدرآبادی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w:t>
      </w:r>
    </w:p>
    <w:p>
      <w:pPr>
        <w:pStyle w:val="BookText"/>
        <w:rPr/>
      </w:pPr>
      <w:r>
        <w:rPr>
          <w:rFonts w:ascii="IRNazanin" w:hAnsi="IRNazanin" w:eastAsia="IRNazanin"/>
          <w:color w:val="111111"/>
          <w:sz w:val="28"/>
          <w:sz w:val="28"/>
          <w:szCs w:val="28"/>
          <w:rtl w:val="true"/>
          <w:lang w:bidi="fa-IR"/>
        </w:rPr>
        <w:t xml:space="preserve">شاهمیری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شاهمیری</w:t>
      </w:r>
    </w:p>
    <w:p>
      <w:pPr>
        <w:pStyle w:val="BookText"/>
        <w:rPr/>
      </w:pPr>
      <w:r>
        <w:rPr>
          <w:rFonts w:ascii="IRNazanin" w:hAnsi="IRNazanin" w:eastAsia="IRNazanin"/>
          <w:color w:val="111111"/>
          <w:sz w:val="28"/>
          <w:sz w:val="28"/>
          <w:szCs w:val="28"/>
          <w:rtl w:val="true"/>
          <w:lang w:bidi="fa-IR"/>
        </w:rPr>
        <w:t>شبستری تبریزی، محمد بن علی بن حسن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شریعتمدار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شریعتمدار</w:t>
      </w:r>
    </w:p>
    <w:p>
      <w:pPr>
        <w:pStyle w:val="BookText"/>
        <w:rPr/>
      </w:pPr>
      <w:r>
        <w:rPr>
          <w:rFonts w:ascii="IRNazanin" w:hAnsi="IRNazanin" w:eastAsia="IRNazanin"/>
          <w:color w:val="111111"/>
          <w:sz w:val="28"/>
          <w:sz w:val="28"/>
          <w:szCs w:val="28"/>
          <w:rtl w:val="true"/>
          <w:lang w:bidi="fa-IR"/>
        </w:rPr>
        <w:t xml:space="preserve">شفا یزدی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شفا</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شمس</w:t>
      </w:r>
    </w:p>
    <w:p>
      <w:pPr>
        <w:pStyle w:val="BookText"/>
        <w:rPr/>
      </w:pPr>
      <w:r>
        <w:rPr>
          <w:rFonts w:ascii="IRNazanin" w:hAnsi="IRNazanin" w:eastAsia="IRNazanin"/>
          <w:color w:val="111111"/>
          <w:sz w:val="28"/>
          <w:sz w:val="28"/>
          <w:szCs w:val="28"/>
          <w:rtl w:val="true"/>
          <w:lang w:bidi="fa-IR"/>
        </w:rPr>
        <w:t xml:space="preserve">شمس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گلپایگانی</w:t>
      </w:r>
    </w:p>
    <w:p>
      <w:pPr>
        <w:pStyle w:val="BookText"/>
        <w:rPr/>
      </w:pPr>
      <w:r>
        <w:rPr>
          <w:rFonts w:ascii="IRNazanin" w:hAnsi="IRNazanin" w:eastAsia="IRNazanin"/>
          <w:color w:val="111111"/>
          <w:sz w:val="28"/>
          <w:sz w:val="28"/>
          <w:szCs w:val="28"/>
          <w:rtl w:val="true"/>
          <w:lang w:bidi="fa-IR"/>
        </w:rPr>
        <w:t xml:space="preserve">شمس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جرفادقانی</w:t>
      </w:r>
    </w:p>
    <w:p>
      <w:pPr>
        <w:pStyle w:val="BookText"/>
        <w:rPr/>
      </w:pPr>
      <w:r>
        <w:rPr>
          <w:rFonts w:ascii="IRNazanin" w:hAnsi="IRNazanin" w:eastAsia="IRNazanin"/>
          <w:color w:val="111111"/>
          <w:sz w:val="28"/>
          <w:sz w:val="28"/>
          <w:szCs w:val="28"/>
          <w:rtl w:val="true"/>
          <w:lang w:bidi="fa-IR"/>
        </w:rPr>
        <w:t xml:space="preserve">شمس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تهرانی</w:t>
      </w:r>
    </w:p>
    <w:p>
      <w:pPr>
        <w:pStyle w:val="BookText"/>
        <w:rPr/>
      </w:pPr>
      <w:r>
        <w:rPr>
          <w:rFonts w:ascii="IRNazanin" w:hAnsi="IRNazanin" w:eastAsia="IRNazanin"/>
          <w:color w:val="111111"/>
          <w:sz w:val="28"/>
          <w:sz w:val="28"/>
          <w:szCs w:val="28"/>
          <w:rtl w:val="true"/>
          <w:lang w:bidi="fa-IR"/>
        </w:rPr>
        <w:t xml:space="preserve">شهدادی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عبدالخالق</w:t>
      </w:r>
    </w:p>
    <w:p>
      <w:pPr>
        <w:pStyle w:val="BookText"/>
        <w:rPr/>
      </w:pPr>
      <w:r>
        <w:rPr>
          <w:rFonts w:ascii="IRNazanin" w:hAnsi="IRNazanin" w:eastAsia="IRNazanin"/>
          <w:color w:val="111111"/>
          <w:sz w:val="28"/>
          <w:sz w:val="28"/>
          <w:szCs w:val="28"/>
          <w:rtl w:val="true"/>
          <w:lang w:bidi="fa-IR"/>
        </w:rPr>
        <w:t xml:space="preserve">شهید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p>
    <w:p>
      <w:pPr>
        <w:pStyle w:val="BookText"/>
        <w:rPr/>
      </w:pPr>
      <w:r>
        <w:rPr>
          <w:rFonts w:ascii="IRNazanin" w:hAnsi="IRNazanin" w:eastAsia="IRNazanin"/>
          <w:color w:val="111111"/>
          <w:sz w:val="28"/>
          <w:sz w:val="28"/>
          <w:szCs w:val="28"/>
          <w:rtl w:val="true"/>
          <w:lang w:bidi="fa-IR"/>
        </w:rPr>
        <w:t xml:space="preserve">صاحب قلم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افشار ارومیه‌ای</w:t>
      </w:r>
    </w:p>
    <w:p>
      <w:pPr>
        <w:pStyle w:val="BookText"/>
        <w:rPr/>
      </w:pPr>
      <w:r>
        <w:rPr>
          <w:rFonts w:ascii="IRNazanin" w:hAnsi="IRNazanin" w:eastAsia="IRNazanin"/>
          <w:color w:val="111111"/>
          <w:sz w:val="28"/>
          <w:sz w:val="28"/>
          <w:szCs w:val="28"/>
          <w:rtl w:val="true"/>
          <w:lang w:bidi="fa-IR"/>
        </w:rPr>
        <w:t>صادق مدعو به قاضی بن محمدعلی بن علی‌محمد بن الله ویردی</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صایب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بن محمد</w:t>
      </w:r>
    </w:p>
    <w:p>
      <w:pPr>
        <w:pStyle w:val="BookText"/>
        <w:rPr/>
      </w:pPr>
      <w:r>
        <w:rPr>
          <w:rFonts w:ascii="IRNazanin" w:hAnsi="IRNazanin" w:eastAsia="IRNazanin"/>
          <w:color w:val="111111"/>
          <w:sz w:val="28"/>
          <w:sz w:val="28"/>
          <w:szCs w:val="28"/>
          <w:rtl w:val="true"/>
          <w:lang w:bidi="fa-IR"/>
        </w:rPr>
        <w:t>صدرالاسلام همدانی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صدر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عبدالحسین‌خان</w:t>
      </w:r>
    </w:p>
    <w:p>
      <w:pPr>
        <w:pStyle w:val="BookText"/>
        <w:rPr/>
      </w:pPr>
      <w:r>
        <w:rPr>
          <w:rFonts w:ascii="IRNazanin" w:hAnsi="IRNazanin" w:eastAsia="IRNazanin"/>
          <w:color w:val="111111"/>
          <w:sz w:val="28"/>
          <w:sz w:val="28"/>
          <w:szCs w:val="28"/>
          <w:rtl w:val="true"/>
          <w:lang w:bidi="fa-IR"/>
        </w:rPr>
        <w:t xml:space="preserve">صدرالکتاب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آملی</w:t>
      </w:r>
    </w:p>
    <w:p>
      <w:pPr>
        <w:pStyle w:val="BookText"/>
        <w:rPr/>
      </w:pPr>
      <w:r>
        <w:rPr>
          <w:rFonts w:ascii="IRNazanin" w:hAnsi="IRNazanin" w:eastAsia="IRNazanin"/>
          <w:color w:val="111111"/>
          <w:sz w:val="28"/>
          <w:sz w:val="28"/>
          <w:szCs w:val="28"/>
          <w:rtl w:val="true"/>
          <w:lang w:bidi="fa-IR"/>
        </w:rPr>
        <w:t xml:space="preserve">صدرالکتاب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محمدرضا طباطبایی</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محلاتی</w:t>
      </w:r>
    </w:p>
    <w:p>
      <w:pPr>
        <w:pStyle w:val="BookText"/>
        <w:rPr/>
      </w:pPr>
      <w:r>
        <w:rPr>
          <w:rFonts w:ascii="IRNazanin" w:hAnsi="IRNazanin" w:eastAsia="IRNazanin"/>
          <w:color w:val="111111"/>
          <w:sz w:val="28"/>
          <w:sz w:val="28"/>
          <w:szCs w:val="28"/>
          <w:rtl w:val="true"/>
          <w:lang w:bidi="fa-IR"/>
        </w:rPr>
        <w:t xml:space="preserve">صفاء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نائینی</w:t>
      </w:r>
    </w:p>
    <w:p>
      <w:pPr>
        <w:pStyle w:val="BookText"/>
        <w:rPr/>
      </w:pPr>
      <w:r>
        <w:rPr>
          <w:rFonts w:ascii="IRNazanin" w:hAnsi="IRNazanin" w:eastAsia="IRNazanin"/>
          <w:color w:val="111111"/>
          <w:sz w:val="28"/>
          <w:sz w:val="28"/>
          <w:szCs w:val="28"/>
          <w:rtl w:val="true"/>
          <w:lang w:bidi="fa-IR"/>
        </w:rPr>
        <w:t xml:space="preserve">صفا،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میرزا حبیب‌الله</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شریف صفوی</w:t>
      </w:r>
    </w:p>
    <w:p>
      <w:pPr>
        <w:pStyle w:val="BookText"/>
        <w:rPr/>
      </w:pPr>
      <w:r>
        <w:rPr>
          <w:rFonts w:ascii="IRNazanin" w:hAnsi="IRNazanin" w:eastAsia="IRNazanin"/>
          <w:color w:val="111111"/>
          <w:sz w:val="28"/>
          <w:sz w:val="28"/>
          <w:szCs w:val="28"/>
          <w:rtl w:val="true"/>
          <w:lang w:bidi="fa-IR"/>
        </w:rPr>
        <w:t>صمد بن احمد تبریزی</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ضیاء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بن میرزا ابوالحسن</w:t>
      </w:r>
    </w:p>
    <w:p>
      <w:pPr>
        <w:pStyle w:val="BookText"/>
        <w:rPr/>
      </w:pPr>
      <w:r>
        <w:rPr>
          <w:rFonts w:ascii="IRNazanin" w:hAnsi="IRNazanin" w:eastAsia="IRNazanin"/>
          <w:color w:val="111111"/>
          <w:sz w:val="28"/>
          <w:sz w:val="28"/>
          <w:szCs w:val="28"/>
          <w:rtl w:val="true"/>
          <w:lang w:bidi="fa-IR"/>
        </w:rPr>
        <w:t>ضیاء السادات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ضیافت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ضیافت</w:t>
      </w:r>
    </w:p>
    <w:p>
      <w:pPr>
        <w:pStyle w:val="BookText"/>
        <w:rPr/>
      </w:pPr>
      <w:r>
        <w:rPr>
          <w:rFonts w:ascii="IRNazanin" w:hAnsi="IRNazanin" w:eastAsia="IRNazanin"/>
          <w:color w:val="111111"/>
          <w:sz w:val="28"/>
          <w:sz w:val="28"/>
          <w:szCs w:val="28"/>
          <w:rtl w:val="true"/>
          <w:lang w:bidi="fa-IR"/>
        </w:rPr>
        <w:t>طاهر خوشنویس بن عبدالرحمان تبریزی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طبیب مشهدی</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 بن عبدالله حسینی طالقانی</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طوبی</w:t>
      </w:r>
    </w:p>
    <w:p>
      <w:pPr>
        <w:pStyle w:val="BookText"/>
        <w:rPr/>
      </w:pPr>
      <w:r>
        <w:rPr>
          <w:rFonts w:ascii="IRNazanin" w:hAnsi="IRNazanin" w:eastAsia="IRNazanin"/>
          <w:color w:val="111111"/>
          <w:sz w:val="28"/>
          <w:sz w:val="28"/>
          <w:szCs w:val="28"/>
          <w:rtl w:val="true"/>
          <w:lang w:bidi="fa-IR"/>
        </w:rPr>
        <w:t>عبادالله دولت شاه بن علاء الدوله الغازی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عباس نائینی ملقب به صفاء السلطنه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عباس همدانی منشی قوام دفتر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عباسعلی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عباسعلی تبریزی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عباسعلی تفرشی</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عبدالله بن علی‌پناه</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عبدالله بن غلامرضا تهرانی</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عبدالله بن محمدباقر تبریزی</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عبدالله بن محمدباقر قزوینی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عبدالله بن محمدرضا خوشنویس خوزانی</w:t>
      </w:r>
    </w:p>
    <w:p>
      <w:pPr>
        <w:pStyle w:val="BookText"/>
        <w:rPr/>
      </w:pPr>
      <w:r>
        <w:rPr>
          <w:rFonts w:ascii="IRNazanin" w:hAnsi="IRNazanin" w:eastAsia="IRNazanin"/>
          <w:color w:val="111111"/>
          <w:sz w:val="28"/>
          <w:sz w:val="28"/>
          <w:szCs w:val="28"/>
          <w:rtl w:val="true"/>
          <w:lang w:bidi="fa-IR"/>
        </w:rPr>
        <w:t>سدهی اصفهانی</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عبدالله تبریزی</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عبدالله حایری تهرانی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عبدالله سرابی</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عبدالله شیرازی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عبدالله طالقانی</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عبدالجواد لاادری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عبدالجواد مدرس اصفهانی</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عبدالحسین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عبدالحسین بن عبدالکریم شیشجوانی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عبدالحسین بن محمدعلی اصفهانی</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عبدالحسین شیشجانی اصفهانی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عبدالخالق بن میرزا رضا لنجانی</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عبدالرحیم بن ملا محمدباقر کرونی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عبدالرحیم بن محمدتقی تبریزی</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عبدالرحیم بن محمدعلی فیروزکوهی</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یزدی</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عبدالستار میلانی</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عبدالصمد</w:t>
      </w:r>
      <w:r>
        <w:rPr>
          <w:rFonts w:eastAsia="IRNazanin" w:cs="IRNazanin"/>
          <w:color w:val="111111"/>
          <w:sz w:val="28"/>
          <w:szCs w:val="28"/>
          <w:lang w:bidi="fa-IR"/>
        </w:rPr>
        <w:t>418</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عبدالصمد بن احمد</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عبدالصمد بن محمد تبریزی</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عبدالصمد بن محمد سلماسی</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عبدالصمد ملا باشی</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عبدالعظیم طالقانی فشندی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عبدالغفار همدانی</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عبدالفتاح بن عبدالرحیم</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عبدالکریم مشهور به حاجی</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عبدالکریم بن ملا حسن کتابفروش خوانساری</w:t>
      </w:r>
    </w:p>
    <w:p>
      <w:pPr>
        <w:pStyle w:val="BookText"/>
        <w:rPr/>
      </w:pPr>
      <w:r>
        <w:rPr>
          <w:rFonts w:eastAsia="Times New Roman" w:cs="Times New Roman" w:ascii="Times New Roman" w:hAnsi="Times New Roman"/>
          <w:color w:val="111111"/>
          <w:sz w:val="28"/>
          <w:szCs w:val="28"/>
          <w:lang w:val="en-US" w:bidi="en-US"/>
        </w:rPr>
        <w:t>426</w:t>
      </w:r>
    </w:p>
    <w:p>
      <w:pPr>
        <w:pStyle w:val="BookText"/>
        <w:rPr/>
      </w:pPr>
      <w:r>
        <w:rPr>
          <w:rFonts w:ascii="IRNazanin" w:hAnsi="IRNazanin" w:eastAsia="IRNazanin"/>
          <w:color w:val="111111"/>
          <w:sz w:val="28"/>
          <w:sz w:val="28"/>
          <w:szCs w:val="28"/>
          <w:rtl w:val="true"/>
          <w:lang w:bidi="fa-IR"/>
        </w:rPr>
        <w:t>عبدالکریم شریف شیرازی</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شیرازی</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عبدالکریم مازندرانی کجوری</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عبدالمجید پروین رقم</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عبدالمجید نیریزی</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عبدالمطلب بن رزاق تبریزی</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عبدالمطلب بن عبدالرزاق چرندابی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عبدالمطلب بن محمدهاشم اصفهانی</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عبدالمطلب تبریزی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عبدالمولی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عبدالودود سوادی</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عبدالوهاب بن عبدالرحیم</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عبدالوهاب بن غلام حسین خوانساری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عبرت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مصاحبی</w:t>
      </w:r>
    </w:p>
    <w:p>
      <w:pPr>
        <w:pStyle w:val="BookText"/>
        <w:rPr/>
      </w:pPr>
      <w:r>
        <w:rPr>
          <w:rFonts w:ascii="IRNazanin" w:hAnsi="IRNazanin" w:eastAsia="IRNazanin"/>
          <w:color w:val="111111"/>
          <w:sz w:val="28"/>
          <w:sz w:val="28"/>
          <w:szCs w:val="28"/>
          <w:rtl w:val="true"/>
          <w:lang w:bidi="fa-IR"/>
        </w:rPr>
        <w:t>عثمان نوری بن حسن قریعی مشهور به باقچو قراقلی</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عزت‌الله مروج</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شیرازی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عسکر بن حسین بیک اردوبادی تبریزی</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محمدحسین‌خان بن محمدهادی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علی اسکویی</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علی اصفهانی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محمدعلی خوانساری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علی‌احمد رضوی</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علی‌اصغر</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علی‌اصغر اصفهانی</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علی‌اصغر بن عبدالجبار اصفهانی سمیرمی</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علی‌اصغر بن عبدالصمد خوشنویس</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علی‌اصغر بن ملا آقا گرمرودی</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علی‌اصغر تفرشی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خدارحم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علی‌اکبر بن علی‌اصغر تفرشی</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علی‌اکبر بن فتحعلی شیرازی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علی‌اکبر بن محمدصائب</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علی‌اکبر بن محمدهادی خوانساری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علی‌اکبر بن میرزا بابا بن ملاعلی شیخ‌الاسلام خوانساری</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علی‌اکبر تبریزی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علی‌اکبر خوانساری</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علی‌اکبر شیرازی متخلص به بدری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علی‌اکبر طالقانی</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علی‌اکبر کاوه</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معمم تهرانی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علی‌بابا شیرازی</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علی بن احمد</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علی بن احمد ملقب به ابوتراب</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علی بن اسماعیل خوانساری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علی بن حاج حسن تبریزی</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علی بن حاج نصرالله شیرازی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علی بن حبیب‌الله اصفهانی</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علی بن حسن تبریزی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علی بن حسین</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علی‌بن‌سیدابوالقاسم‌رضوی‌خوانساری</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علی بن عبدالرسول</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علی بن محمد تبریزی سرخابی</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علی بن محمدجعفر گرگانی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علی بن محمدحسین اصفهانی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علی بن محمد خوانساری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علی بن محمدعلی خوانساری</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علی بن محمد مؤمن طالقانی</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علی بن نصرالله شیرازی</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تاجر کتابفروش</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تبریزی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علی جیلانی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علی حسینی</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 شریفی ذهبی</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علی‌رضا</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علی‌رضا بن ابوالحسن خراسانی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علی‌رضا بن عباسعلی خوانساری</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علی‌رضا حسینی شیرازی</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علی‌رضا فرزند میرزا ابوالحسن شیرازی ملقب به ضیاء الادباء</w:t>
      </w:r>
      <w:r>
        <w:rPr>
          <w:rFonts w:eastAsia="IRNazanin" w:cs="IRNazanin"/>
          <w:color w:val="111111"/>
          <w:sz w:val="28"/>
          <w:szCs w:val="28"/>
          <w:lang w:bidi="fa-IR"/>
        </w:rPr>
        <w:t>44</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ساکن مسجد سرخسی اصفهان</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علی شاهمیری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علی شریف مشهور به معین الشریعه متخلص به فقیر اصطهباناتی شیرازی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علی شمس</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شیرازی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علی طالقانی مرجانی</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علی قمی</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محلاتی حائری</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علی محمد بن حسین علی لواسانی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علی مسمی پرست</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علی مشفقی</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مشهور به زین‌العابدین انجوی شیرازی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علی منضوری حقیقی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علی موسوی</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نقوی خوانساری</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علی‌نقی بن یوسف شیرازی</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وردی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عمادالکتاب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عمادالکتاب</w:t>
      </w:r>
    </w:p>
    <w:p>
      <w:pPr>
        <w:pStyle w:val="BookText"/>
        <w:rPr/>
      </w:pPr>
      <w:r>
        <w:rPr>
          <w:rFonts w:ascii="IRNazanin" w:hAnsi="IRNazanin" w:eastAsia="IRNazanin"/>
          <w:color w:val="111111"/>
          <w:sz w:val="28"/>
          <w:sz w:val="28"/>
          <w:szCs w:val="28"/>
          <w:rtl w:val="true"/>
          <w:lang w:bidi="fa-IR"/>
        </w:rPr>
        <w:t>عیسی بن محمدمهدی کسمائی</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عیسی بن محمدمهدی معین السفرا</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غلام حسین</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غلام‌حسین بن ابوالحسن تهرانی</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غلام‌حسین بن محمد خوانساری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شفاء یزدی فرزند میرزا محمدحسین یزدی</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غلام‌رضا ضیافت تهرانی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غلام‌علی بن محمدرسول خوشنویس اسکویی</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غلام‌علی محمدی اردبیلی</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شیرازی</w:t>
      </w:r>
    </w:p>
    <w:p>
      <w:pPr>
        <w:pStyle w:val="BookText"/>
        <w:rPr/>
      </w:pPr>
      <w:r>
        <w:rPr>
          <w:rFonts w:ascii="IRNazanin" w:hAnsi="IRNazanin" w:eastAsia="IRNazanin"/>
          <w:color w:val="111111"/>
          <w:sz w:val="28"/>
          <w:sz w:val="28"/>
          <w:szCs w:val="28"/>
          <w:rtl w:val="true"/>
          <w:lang w:bidi="fa-IR"/>
        </w:rPr>
        <w:t>فاضل بدیع‌زاده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فتح‌الله متخلص به جلالی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فتحعلی فرزند علی‌محمد خوشنویس شیرازی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فتوح الدوله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فخرالاشراف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شریف صفوی</w:t>
      </w:r>
    </w:p>
    <w:p>
      <w:pPr>
        <w:pStyle w:val="BookText"/>
        <w:rPr/>
      </w:pPr>
      <w:r>
        <w:rPr>
          <w:rFonts w:ascii="IRNazanin" w:hAnsi="IRNazanin" w:eastAsia="IRNazanin"/>
          <w:color w:val="111111"/>
          <w:sz w:val="28"/>
          <w:sz w:val="28"/>
          <w:szCs w:val="28"/>
          <w:rtl w:val="true"/>
          <w:lang w:bidi="fa-IR"/>
        </w:rPr>
        <w:t>فخرالدین موسوی گلپایگانی</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فخرالکتاب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منشی</w:t>
      </w:r>
    </w:p>
    <w:p>
      <w:pPr>
        <w:pStyle w:val="BookText"/>
        <w:rPr/>
      </w:pPr>
      <w:r>
        <w:rPr>
          <w:rFonts w:ascii="IRNazanin" w:hAnsi="IRNazanin" w:eastAsia="IRNazanin"/>
          <w:color w:val="111111"/>
          <w:sz w:val="28"/>
          <w:sz w:val="28"/>
          <w:szCs w:val="28"/>
          <w:rtl w:val="true"/>
          <w:lang w:bidi="fa-IR"/>
        </w:rPr>
        <w:t xml:space="preserve">فخری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فخری</w:t>
      </w:r>
    </w:p>
    <w:p>
      <w:pPr>
        <w:pStyle w:val="BookText"/>
        <w:rPr/>
      </w:pPr>
      <w:r>
        <w:rPr>
          <w:rFonts w:ascii="IRNazanin" w:hAnsi="IRNazanin" w:eastAsia="IRNazanin"/>
          <w:color w:val="111111"/>
          <w:sz w:val="28"/>
          <w:sz w:val="28"/>
          <w:szCs w:val="28"/>
          <w:rtl w:val="true"/>
          <w:lang w:bidi="fa-IR"/>
        </w:rPr>
        <w:t>فرج‌الله تفرشی روزنامه نویس</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فرج‌الله حسینی</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فضل‌الله بن شریف شیرازی بن محمدیوسف</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مرعشی</w:t>
      </w:r>
      <w:r>
        <w:rPr>
          <w:rFonts w:eastAsia="IRNazanin" w:cs="IRNazanin"/>
          <w:color w:val="111111"/>
          <w:sz w:val="28"/>
          <w:szCs w:val="28"/>
          <w:lang w:bidi="fa-IR"/>
        </w:rPr>
        <w:t>56</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فضل‌الله شریف نوری اصفهانی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فضل کریم خوشنویس منشی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فقیر شیرازی سلطان الکتاب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فقیر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شریف</w:t>
      </w:r>
    </w:p>
    <w:p>
      <w:pPr>
        <w:pStyle w:val="BookText"/>
        <w:rPr/>
      </w:pPr>
      <w:r>
        <w:rPr>
          <w:rFonts w:ascii="IRNazanin" w:hAnsi="IRNazanin" w:eastAsia="IRNazanin"/>
          <w:color w:val="111111"/>
          <w:sz w:val="28"/>
          <w:sz w:val="28"/>
          <w:szCs w:val="28"/>
          <w:rtl w:val="true"/>
          <w:lang w:bidi="fa-IR"/>
        </w:rPr>
        <w:t>فیض‌الله حسینی</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مدعو به قاضی بن محمدعلی</w:t>
      </w:r>
    </w:p>
    <w:p>
      <w:pPr>
        <w:pStyle w:val="BookText"/>
        <w:rPr/>
      </w:pPr>
      <w:r>
        <w:rPr>
          <w:rFonts w:ascii="IRNazanin" w:hAnsi="IRNazanin" w:eastAsia="IRNazanin"/>
          <w:color w:val="111111"/>
          <w:sz w:val="28"/>
          <w:sz w:val="28"/>
          <w:szCs w:val="28"/>
          <w:rtl w:val="true"/>
          <w:lang w:bidi="fa-IR"/>
        </w:rPr>
        <w:t>قاضی‌زاده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قربان‌علی بن علی طالقانی</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قربان‌علی بن کربلایی طالقانی</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قوام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قوام‌الکتاب</w:t>
      </w:r>
    </w:p>
    <w:p>
      <w:pPr>
        <w:pStyle w:val="BookText"/>
        <w:rPr/>
      </w:pPr>
      <w:r>
        <w:rPr>
          <w:rFonts w:ascii="IRNazanin" w:hAnsi="IRNazanin" w:eastAsia="IRNazanin"/>
          <w:color w:val="111111"/>
          <w:sz w:val="28"/>
          <w:sz w:val="28"/>
          <w:szCs w:val="28"/>
          <w:rtl w:val="true"/>
          <w:lang w:bidi="fa-IR"/>
        </w:rPr>
        <w:t xml:space="preserve">کاتب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تفرشی</w:t>
      </w:r>
    </w:p>
    <w:p>
      <w:pPr>
        <w:pStyle w:val="BookText"/>
        <w:rPr/>
      </w:pPr>
      <w:r>
        <w:rPr>
          <w:rFonts w:ascii="IRNazanin" w:hAnsi="IRNazanin" w:eastAsia="IRNazanin"/>
          <w:color w:val="111111"/>
          <w:sz w:val="28"/>
          <w:sz w:val="28"/>
          <w:szCs w:val="28"/>
          <w:rtl w:val="true"/>
          <w:lang w:bidi="fa-IR"/>
        </w:rPr>
        <w:t xml:space="preserve">کاتب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محمدباقر تفرشی</w:t>
      </w:r>
    </w:p>
    <w:p>
      <w:pPr>
        <w:pStyle w:val="BookText"/>
        <w:rPr/>
      </w:pPr>
      <w:r>
        <w:rPr>
          <w:rFonts w:ascii="IRNazanin" w:hAnsi="IRNazanin" w:eastAsia="IRNazanin"/>
          <w:color w:val="111111"/>
          <w:sz w:val="28"/>
          <w:sz w:val="28"/>
          <w:szCs w:val="28"/>
          <w:rtl w:val="true"/>
          <w:lang w:bidi="fa-IR"/>
        </w:rPr>
        <w:t>کاظم بن عباسعلی خوانساری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کاظم بن عبدالجواد محلاتی نجفی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کاوه</w:t>
      </w:r>
    </w:p>
    <w:p>
      <w:pPr>
        <w:pStyle w:val="BookText"/>
        <w:rPr/>
      </w:pPr>
      <w:r>
        <w:rPr>
          <w:rFonts w:ascii="IRNazanin" w:hAnsi="IRNazanin" w:eastAsia="IRNazanin"/>
          <w:color w:val="111111"/>
          <w:sz w:val="28"/>
          <w:sz w:val="28"/>
          <w:szCs w:val="28"/>
          <w:rtl w:val="true"/>
          <w:lang w:bidi="fa-IR"/>
        </w:rPr>
        <w:t xml:space="preserve">کرونی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ملا محمدباقر کرونی</w:t>
      </w:r>
    </w:p>
    <w:p>
      <w:pPr>
        <w:pStyle w:val="BookText"/>
        <w:rPr/>
      </w:pPr>
      <w:r>
        <w:rPr>
          <w:rFonts w:ascii="IRNazanin" w:hAnsi="IRNazanin" w:eastAsia="IRNazanin"/>
          <w:color w:val="111111"/>
          <w:sz w:val="28"/>
          <w:sz w:val="28"/>
          <w:szCs w:val="28"/>
          <w:rtl w:val="true"/>
          <w:lang w:bidi="fa-IR"/>
        </w:rPr>
        <w:t>کریم بن عبدالحسین فریدنی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کریم بن محمد شیرازی</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کسمائی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محمدمهدی کسمائی</w:t>
      </w:r>
    </w:p>
    <w:p>
      <w:pPr>
        <w:pStyle w:val="BookText"/>
        <w:rPr/>
      </w:pPr>
      <w:r>
        <w:rPr>
          <w:rFonts w:ascii="IRNazanin" w:hAnsi="IRNazanin" w:eastAsia="IRNazanin"/>
          <w:color w:val="111111"/>
          <w:sz w:val="28"/>
          <w:sz w:val="28"/>
          <w:szCs w:val="28"/>
          <w:rtl w:val="true"/>
          <w:lang w:bidi="fa-IR"/>
        </w:rPr>
        <w:t>کشفی‌پور اصفهانی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شیرازی</w:t>
      </w:r>
    </w:p>
    <w:p>
      <w:pPr>
        <w:pStyle w:val="BookText"/>
        <w:rPr/>
      </w:pPr>
      <w:r>
        <w:rPr>
          <w:rFonts w:ascii="IRNazanin" w:hAnsi="IRNazanin" w:eastAsia="IRNazanin"/>
          <w:color w:val="111111"/>
          <w:sz w:val="28"/>
          <w:sz w:val="28"/>
          <w:szCs w:val="28"/>
          <w:rtl w:val="true"/>
          <w:lang w:bidi="fa-IR"/>
        </w:rPr>
        <w:t>کشمیری متخلص به حکیم</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کلب علی بن عباس قزوینی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کمال</w:t>
      </w:r>
    </w:p>
    <w:p>
      <w:pPr>
        <w:pStyle w:val="BookText"/>
        <w:rPr/>
      </w:pPr>
      <w:r>
        <w:rPr>
          <w:rFonts w:ascii="IRNazanin" w:hAnsi="IRNazanin" w:eastAsia="IRNazanin"/>
          <w:color w:val="111111"/>
          <w:sz w:val="28"/>
          <w:sz w:val="28"/>
          <w:szCs w:val="28"/>
          <w:rtl w:val="true"/>
          <w:lang w:bidi="fa-IR"/>
        </w:rPr>
        <w:t xml:space="preserve">گیلانی تهرانی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گیلانی تهرانی</w:t>
      </w:r>
    </w:p>
    <w:p>
      <w:pPr>
        <w:pStyle w:val="BookText"/>
        <w:rPr/>
      </w:pPr>
      <w:r>
        <w:rPr>
          <w:rFonts w:ascii="IRNazanin" w:hAnsi="IRNazanin" w:eastAsia="IRNazanin"/>
          <w:color w:val="111111"/>
          <w:sz w:val="28"/>
          <w:sz w:val="28"/>
          <w:szCs w:val="28"/>
          <w:rtl w:val="true"/>
          <w:lang w:bidi="fa-IR"/>
        </w:rPr>
        <w:t xml:space="preserve">لشکرنویس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رضای صفا</w:t>
      </w:r>
    </w:p>
    <w:p>
      <w:pPr>
        <w:pStyle w:val="BookText"/>
        <w:rPr/>
      </w:pPr>
      <w:r>
        <w:rPr>
          <w:rFonts w:ascii="IRNazanin" w:hAnsi="IRNazanin" w:eastAsia="IRNazanin"/>
          <w:color w:val="111111"/>
          <w:sz w:val="28"/>
          <w:sz w:val="28"/>
          <w:szCs w:val="28"/>
          <w:rtl w:val="true"/>
          <w:lang w:bidi="fa-IR"/>
        </w:rPr>
        <w:t>لطف‌الله بن محمدتقی بن احمد بن محمدعلی بن علی‌نقی بن عبدالکریم حسینی انجوی شیرازی</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محسن بن حسیب حسینی جرفادقانی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محمدابراهیم</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محمدابراهیم بن محمداسماعیل اصفهانی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محمدابراهیم تبریزی بن محمدباقر مرندی</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محمدابراهیم فرزند محمدحسین‌خان اولیا سمیع شیرازی مشهور به آقا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محمدابراهیم قوام الکتاب</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محمدابراهیم مشکین قلم شیرازی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محمدابراهیم همدانی</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محمداسماعیل اصفهانی</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محمداسماعیل بن احمد خوانساری</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محمداسماعیل بن علی‌اکبر شاهرودی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محمداسماعیل بن محمدعلی خوشنویس</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محمداسماعیل شیرازی</w:t>
      </w:r>
      <w:r>
        <w:rPr>
          <w:rFonts w:eastAsia="IRNazanin" w:cs="IRNazanin"/>
          <w:color w:val="111111"/>
          <w:sz w:val="28"/>
          <w:szCs w:val="28"/>
          <w:lang w:bidi="fa-IR"/>
        </w:rPr>
        <w:t>209</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محمدباقر</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محمدباقر بن زین‌العابدین جرفادقانی</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محمدباقر بن عبدالحسین‌خان بن حاج محمدحسین‌خان صدر اصفهانی</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محمدباقر بن محمدجواد موسوی اصفهانی</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محمدباقر بن محمود اهری</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محمدباقر تفرشی ملقب به کاتب همایون</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محمدباقر گلپایگانی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محمدباقر ملا محمدحسن اروجنی</w:t>
      </w:r>
    </w:p>
    <w:p>
      <w:pPr>
        <w:pStyle w:val="BookText"/>
        <w:rPr/>
      </w:pP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محمدباقر منشی مشهور به فخرالکتاب</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محمدباقر واعظ تهرانی</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محمد بن اسماعیل خوانساری</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محمد بن احمد خوانساری</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محمد بن علی‌اصغر تبریزی</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بن علی‌اکبر خوانساری</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محمد بن حسین تبریزی</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محمد بن حسین خوانساری</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محمد بن زین‌العابدین محلاتی</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محمد بن عبدالعلی درجزینی</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شهید شیرازی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محمد بن علی‌محمد تبریزی</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محمد بن علی خوانساری</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محمد بن علی شبستری</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محمد بن علی واعظ تبریزی</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محمد بن کریم بن ابراهیم</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محمد بن محمدتقی قمی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محمد بن محمدرضا خوانساری</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محمد بن محمدشفیع خوانساری</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محمد بن محمدقلی تبریزی خیابانی</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محمد بن مرتضی نجم‌آبادی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محمد بن مصطفی رازی</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محمد بن مصطفی موسوی مازندرانی</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مهدی خوانساری</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محمد بن میر ابوالفتاح تبریزی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محمد تبریزی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محمدتقی</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محمدتقی بن آقابزرگ</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محمدتقی بن خلیل تبریزی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محمدتقی بن سید ابوالحسن موسوی عقیلی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محمدتقی بن علی حسینی نخجوانی</w:t>
      </w:r>
      <w:r>
        <w:rPr>
          <w:rFonts w:eastAsia="IRNazanin" w:cs="IRNazanin"/>
          <w:color w:val="111111"/>
          <w:sz w:val="28"/>
          <w:szCs w:val="28"/>
          <w:lang w:bidi="fa-IR"/>
        </w:rPr>
        <w:t>173</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محمدتقی بن علی‌نقی معروف به هدایت‌الله شیرازی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محمدتقی بن محمدحسن</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محمدتقی بن محمدحسن جرفادقانی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محمدتقی بن محمدحسن طالقانی کوزانی</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محمدتقی بن محمدحسن گلپایگانی</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محمدتقی بن محمدحسین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محمدتقی بن محمدعلی خوانساری</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محمدتقی بن محمدهادی طالقانی</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محمدتقی بن یوسف حاتمی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محمدتقی حسینی و محمدکاظم</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محمدتقی خراسانی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محمدتقی کمال</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معرفت خوانساری</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محمدتقی موسوی</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محمدتقی موسوی زنجانی</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محمدتقی هزارجریبی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محمدجعفر</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محمدجعفر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w:t>
      </w:r>
    </w:p>
    <w:p>
      <w:pPr>
        <w:pStyle w:val="BookText"/>
        <w:rPr/>
      </w:pPr>
      <w:r>
        <w:rPr>
          <w:rFonts w:ascii="IRNazanin" w:hAnsi="IRNazanin" w:eastAsia="IRNazanin"/>
          <w:color w:val="111111"/>
          <w:sz w:val="28"/>
          <w:sz w:val="28"/>
          <w:szCs w:val="28"/>
          <w:rtl w:val="true"/>
          <w:lang w:bidi="fa-IR"/>
        </w:rPr>
        <w:t>محمدجعفر بن محمدباقر قراجه‌داغی اهری</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محمدجعفر بن محمدحسین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محمدجواد</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محمدجواد بن محمدباقر بن محمود حسینی دستغیب شیرازی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محمدجواد بن مرحوم ملک الخطاطین شریفی</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محمدجواد کشمیری</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محمدجواد کمره‌ای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محمد حاتمی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محمدحبیب‌الله زکی</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محمدحسن</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محمدحسن بن عبدالله خادم</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محمدحسن بن محمدحسین زنگنه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محمدحسن بن محمدعلی</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محمدحسن بن محمدعلی تبریزی</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محمدحسن بن محمدعلی جرفادقانی</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محمدحسن بن محمدقاسم اشلقی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محمدحسن بن محمدعلی گلپایگانی</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محمدحسن‌بن‌ملاعلی‌اسکرارسنجانی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محمدحسن بن حسین همدانی</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محمدحسن حسینی اصفهانی</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حسینی خوانساری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محمدحسن خوراسکانی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محمدحسن شریعتمدار تهرانی سبزواری</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محمدحسن شیرازی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محمدحسین</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محمدحسین بن امان الله همدانی</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محمدحسین بن حسین علی خویی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محمدحسین بن محمد</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محمدحسین بن محمد آشتیانی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محمدحسین بن محمداسماعیل خوانساری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محمدحسین بن محمدجعفر قاسانی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محمدحسین بن محمد خوانساری</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محمدحسین‌بن‌محمدشفیع‌خوانساری</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محمدحسین بن محمدعلی تبریزی</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محمدحسین بن محمدعلی گلپایگانی</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محمدحسین بن میرزا محمد تبریزی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محمدحسین بحرانی</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تاجر کاشانی</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محمدحسین تهرانی</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محمدحسین توکلی</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محمدحسین‌خان بن محمدهادی خان</w:t>
      </w:r>
    </w:p>
    <w:p>
      <w:pPr>
        <w:pStyle w:val="BookText"/>
        <w:rPr/>
      </w:pPr>
      <w:r>
        <w:rPr>
          <w:rFonts w:ascii="IRNazanin" w:hAnsi="IRNazanin" w:eastAsia="IRNazanin"/>
          <w:color w:val="111111"/>
          <w:sz w:val="28"/>
          <w:sz w:val="28"/>
          <w:szCs w:val="28"/>
          <w:rtl w:val="true"/>
          <w:lang w:bidi="fa-IR"/>
        </w:rPr>
        <w:t>عقیلی علوی خراسانی شیرازی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محمدحسین خوانساری اصفهانی</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محمدحسین شریف</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محمدحسین شیرازی متخلص به غمگین</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محمدحسین طالقانی</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محمدحسین طوبی</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محمدحسین عمادالکتاب</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محمدحسین قمی</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محمدحسین میرجهانی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محمدحسین نجف‌آبادی اصفهانی</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محمدحسین نجفی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محمدحسین هروی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محمدحسین حفیظ</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ملک‌الکتاب المخاطب‌خان صاحب</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محمدخلیل بن محمدحسین موسوی اصفهانی</w:t>
      </w:r>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محمد خوانساری</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محمدرحیم بن خلیل تبریزی</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محمدرحیم بن محمدتقی تبریزی</w:t>
      </w:r>
    </w:p>
    <w:p>
      <w:pPr>
        <w:pStyle w:val="BookText"/>
        <w:rPr/>
      </w:pP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محمدرحیم همدانی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محمدرضا</w:t>
      </w:r>
      <w:r>
        <w:rPr>
          <w:rFonts w:eastAsia="IRNazanin" w:cs="IRNazanin"/>
          <w:color w:val="111111"/>
          <w:sz w:val="28"/>
          <w:szCs w:val="28"/>
          <w:lang w:bidi="fa-IR"/>
        </w:rPr>
        <w:t>59</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محمدرضا بن ابوالحسن طباطبایی اردستانی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محمدرضا بن ابوالقاسم گلپایگانی</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محمدرضا بن عبدالغفار</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محمدرضا بن عبدالله طبیب خوانساری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محمدرضا بن علی‌اکبر خوانساری</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محمدرضا بن محمداکبر خوانساری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محمدرضا بن محمد خوانساری</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محمدرضا بن محمدکاظم کرکبودی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محمدرضا بن محمدمهدی خوزانی اصفهانی</w:t>
      </w:r>
    </w:p>
    <w:p>
      <w:pPr>
        <w:pStyle w:val="BookText"/>
        <w:rPr/>
      </w:pP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محمدرضا خوانساری</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رضوی خوانساری</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محمدرضا کلهر</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محمدرضا گلپایگانی شمس الکتاب</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متخلص به صفا و ملقب به سلطان الکتاب لشکر نویس فرزند میرزا حبیب‌الله خاقانی محلاتی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شبستری</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محمدشفیع اشرف الکتاب شیرازی</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محمدشفیع بن محمدرضا گلپایگانی</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محمدشفیع بن محمدعلی تبریزی</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محمد شمس‌الدین</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شهشهانی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محمدصادق</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محمدصادق بن محمد</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محمدصادق بن محمدرضا تویسرکانی</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محمدصادق جرفادقانی شمس‌الکتاب</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محمدصادق حسینی گلپایگانی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محمد صانعی</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محمد صانعی خوانساری</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محمدطاهر درجزینی</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عبدالرحیم</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محمد عبدالرحیم کاتب حیدرآبادی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محمدعلی</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محمدعلی بن احمد خوانساری</w:t>
      </w:r>
      <w:r>
        <w:rPr>
          <w:rFonts w:eastAsia="IRNazanin" w:cs="IRNazanin"/>
          <w:color w:val="111111"/>
          <w:sz w:val="28"/>
          <w:szCs w:val="28"/>
          <w:lang w:bidi="fa-IR"/>
        </w:rPr>
        <w:t>154</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محمدعلی بن اسماعیل خوانساری</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محمدعلی بن حسین‌علی اصفهانی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محمدعلی بن خلیل اندبیلی تبریزی</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محمدعلی بن زین‌العابدین خوانساری</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محمدعلی بن عباس قلی خراقانی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محمدعلی بن عبدالخالق شهدادی مصاحبی محمدی نائینی</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محمدعلی بن عبدالله تهرانی</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محمدعلی بن عبدالله نیک خراجباشی تهرانی</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ascii="IRNazanin" w:hAnsi="IRNazanin" w:eastAsia="IRNazanin"/>
          <w:color w:val="111111"/>
          <w:sz w:val="28"/>
          <w:sz w:val="28"/>
          <w:szCs w:val="28"/>
          <w:rtl w:val="true"/>
          <w:lang w:bidi="fa-IR"/>
        </w:rPr>
        <w:t>محمدعلی بن غلام حسین</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محمدعلی بن محمد</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محمدعلی بن محمداسماعیل تبریزی</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محمدعلی بن محمد بهشتی</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محمدعلی بن محمدحسن تبریزی</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محمدعلی بن محمدحسن گلپایگانی</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محمدعلی بن محمدحسین خراسانی حائری</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محمدعلی بن محمدحسین و محمدحسن سبزواری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محمدعلی بن محمدرضا خوانساری</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محمدعلی بن محمد رضوی موسوی حسنی حسینی علوی فاطمی</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محمدعلی بن محمدشفیع خوشنویس تبریزی</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محمدعلی بن محمدصادق خوانساری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محمدعلی بن محمد طبیب اصفهانی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محمدعلی بن محمود بن مهدی تبریزی</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محمدعلی بن محمود غروی تبریزی</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محمدعلی بن معصوم علی ارونقی</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محمدعلی تابش اصفهانی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محمدعلی تاجر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محمدعلی تهرانی فرزند شمس الکتاب</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محمدعلی‌خان قمی باشنده لکهنو</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خوانساری</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محمدعلی خوشنویس</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محمدعلی روحی اصفهانی</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محمدعلی شریف خوانساری</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محمدعلی شمس</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شیرازی ملقب به کشکول</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محمدعلی صاحب خوش‌نویس شیرازی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محمدعلی قزوینی</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محمدعلی لاری بن محمدکاظم لاری مشهور به نخبة الکتاب</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محمدعلی مدرس‌زاده یزدی</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محمدعلی مصاحبی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محمدعلی منشی علی‌آبادی مازندرانی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محمدعلی نامه‌ای خوانساری</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وزیری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محمدعلی ولد محمد مستوفی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محمدعلی یزدی حائری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محمد غوث کاتب</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محمد فیروزالدین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محمدقاسم بن علی‌اصغر گلپایگانی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محمد قدسی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محمد قزوینی</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محمدقلی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محمدقلی بن عباسعلی خرقانی</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محمدقلی خراقانی قراگوزلو</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محمد قمی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محمدکاظم بن محمدرضا شیرازی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محمدکاظم بن ملا عبدالعلی تبریزی</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محمدمسیح‌الله حسینی دهلوی بن محمد حفیظ‌الله</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محمدمحسن بن جواد حسینی طالقانی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محمد معین‌الدین</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محمدمهدی</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محمدمهدی بن داود تنکابنی ذوقی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محمدمهدی بن محمدتقی اصفهانی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محمدمهدی بن محمدجعفر خوانساری</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محمدمهدی جرفادقانی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محمدمهدی گلپایگانی</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محمدمهدی مشهور به محمدجعفر</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محمدمهدی معروف به بدیع</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محمد میرزا بن امام علی مرادآبادی</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محمد ناهید شیرازی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محمد نعیم طالقانی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 هادی طالقانی</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محمدهاشم</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محمدهاشم بن حسین تبریزی</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محمد یوسف خراسانی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محمود بن احمد</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محمود بن علی‌اصغر خوانساری</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محمود بن علی‌نقی شیرازی</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محمود بن غلام‌حسین</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محمود بن غلام‌رضا قمی</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محمدهاشم موسوی خوانساری</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محمود بن مهدی تبریزی جرجانی</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مهدی تبریزی نجفی</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محمود تبریزی نجفی</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محمود جعفریه</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محمود حسینی</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مقدم کوکنی</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محیی بن محمدحسن حسینی خوانساری</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مدرس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مدرس اصفهانی</w:t>
      </w:r>
    </w:p>
    <w:p>
      <w:pPr>
        <w:pStyle w:val="BookText"/>
        <w:rPr/>
      </w:pPr>
      <w:r>
        <w:rPr>
          <w:rFonts w:ascii="IRNazanin" w:hAnsi="IRNazanin" w:eastAsia="IRNazanin"/>
          <w:color w:val="111111"/>
          <w:sz w:val="28"/>
          <w:sz w:val="28"/>
          <w:szCs w:val="28"/>
          <w:rtl w:val="true"/>
          <w:lang w:bidi="fa-IR"/>
        </w:rPr>
        <w:t xml:space="preserve">مدرس‌زاده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مدرس‌زاده تبریزی</w:t>
      </w:r>
    </w:p>
    <w:p>
      <w:pPr>
        <w:pStyle w:val="BookText"/>
        <w:rPr/>
      </w:pPr>
      <w:r>
        <w:rPr>
          <w:rFonts w:ascii="IRNazanin" w:hAnsi="IRNazanin" w:eastAsia="IRNazanin"/>
          <w:color w:val="111111"/>
          <w:sz w:val="28"/>
          <w:sz w:val="28"/>
          <w:szCs w:val="28"/>
          <w:rtl w:val="true"/>
          <w:lang w:bidi="fa-IR"/>
        </w:rPr>
        <w:t>مدیر الکتّاب</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مرتضی حسینی برغانی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مرتضی شریف نجم‌آبادی</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عزت‌الله مروج</w:t>
      </w:r>
    </w:p>
    <w:p>
      <w:pPr>
        <w:pStyle w:val="BookText"/>
        <w:rPr/>
      </w:pPr>
      <w:r>
        <w:rPr>
          <w:rFonts w:ascii="IRNazanin" w:hAnsi="IRNazanin" w:eastAsia="IRNazanin"/>
          <w:color w:val="111111"/>
          <w:sz w:val="28"/>
          <w:sz w:val="28"/>
          <w:szCs w:val="28"/>
          <w:rtl w:val="true"/>
          <w:lang w:bidi="fa-IR"/>
        </w:rPr>
        <w:t xml:space="preserve">مروج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مروج الشریعه</w:t>
      </w:r>
    </w:p>
    <w:p>
      <w:pPr>
        <w:pStyle w:val="BookText"/>
        <w:rPr/>
      </w:pPr>
      <w:r>
        <w:rPr>
          <w:rFonts w:ascii="IRNazanin" w:hAnsi="IRNazanin" w:eastAsia="IRNazanin"/>
          <w:color w:val="111111"/>
          <w:sz w:val="28"/>
          <w:sz w:val="28"/>
          <w:szCs w:val="28"/>
          <w:rtl w:val="true"/>
          <w:lang w:bidi="fa-IR"/>
        </w:rPr>
        <w:t xml:space="preserve">مسمی‌پرست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مسمی‌پرست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مسیح‌الله دهلوی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مسیح بن علی‌اکبر حسینی سمسانی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مشفقی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مشفقی</w:t>
      </w:r>
    </w:p>
    <w:p>
      <w:pPr>
        <w:pStyle w:val="BookText"/>
        <w:rPr/>
      </w:pPr>
      <w:r>
        <w:rPr>
          <w:rFonts w:ascii="IRNazanin" w:hAnsi="IRNazanin" w:eastAsia="IRNazanin"/>
          <w:color w:val="111111"/>
          <w:sz w:val="28"/>
          <w:sz w:val="28"/>
          <w:szCs w:val="28"/>
          <w:rtl w:val="true"/>
          <w:lang w:bidi="fa-IR"/>
        </w:rPr>
        <w:t>مشکین قلم</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مشکین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مشکین قلم شیرازی</w:t>
      </w:r>
    </w:p>
    <w:p>
      <w:pPr>
        <w:pStyle w:val="BookText"/>
        <w:rPr/>
      </w:pPr>
      <w:r>
        <w:rPr>
          <w:rFonts w:ascii="IRNazanin" w:hAnsi="IRNazanin" w:eastAsia="IRNazanin"/>
          <w:color w:val="111111"/>
          <w:sz w:val="28"/>
          <w:sz w:val="28"/>
          <w:szCs w:val="28"/>
          <w:rtl w:val="true"/>
          <w:lang w:bidi="fa-IR"/>
        </w:rPr>
        <w:t>مشکین قلم اهری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مصاحبی نائینی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مصطفی تهرانی</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مصطفی قلی بن محمدهادی سلطان کجوری</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مصطفی نجم‌آبادی</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مظفرعلی لکهنویی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معمم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معمم</w:t>
      </w:r>
    </w:p>
    <w:p>
      <w:pPr>
        <w:pStyle w:val="BookText"/>
        <w:rPr/>
      </w:pPr>
      <w:r>
        <w:rPr>
          <w:rFonts w:ascii="IRNazanin" w:hAnsi="IRNazanin" w:eastAsia="IRNazanin"/>
          <w:color w:val="111111"/>
          <w:sz w:val="28"/>
          <w:sz w:val="28"/>
          <w:szCs w:val="28"/>
          <w:rtl w:val="true"/>
          <w:lang w:bidi="fa-IR"/>
        </w:rPr>
        <w:t xml:space="preserve">معین‌السفرا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عیسی‌بن‌محمدمهدی‌معین‌السفرا</w:t>
      </w:r>
    </w:p>
    <w:p>
      <w:pPr>
        <w:pStyle w:val="BookText"/>
        <w:rPr/>
      </w:pPr>
      <w:r>
        <w:rPr>
          <w:rFonts w:ascii="IRNazanin" w:hAnsi="IRNazanin" w:eastAsia="IRNazanin"/>
          <w:color w:val="111111"/>
          <w:sz w:val="28"/>
          <w:sz w:val="28"/>
          <w:szCs w:val="28"/>
          <w:rtl w:val="true"/>
          <w:lang w:bidi="fa-IR"/>
        </w:rPr>
        <w:t xml:space="preserve">معین‌الشریعه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شریف</w:t>
      </w:r>
    </w:p>
    <w:p>
      <w:pPr>
        <w:pStyle w:val="BookText"/>
        <w:rPr/>
      </w:pPr>
      <w:r>
        <w:rPr>
          <w:rFonts w:ascii="IRNazanin" w:hAnsi="IRNazanin" w:eastAsia="IRNazanin"/>
          <w:color w:val="111111"/>
          <w:sz w:val="28"/>
          <w:sz w:val="28"/>
          <w:szCs w:val="28"/>
          <w:rtl w:val="true"/>
          <w:lang w:bidi="fa-IR"/>
        </w:rPr>
        <w:t xml:space="preserve">معین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w:t>
      </w:r>
    </w:p>
    <w:p>
      <w:pPr>
        <w:pStyle w:val="BookText"/>
        <w:rPr/>
      </w:pPr>
      <w:r>
        <w:rPr>
          <w:rFonts w:ascii="IRNazanin" w:hAnsi="IRNazanin" w:eastAsia="IRNazanin"/>
          <w:color w:val="111111"/>
          <w:sz w:val="28"/>
          <w:sz w:val="28"/>
          <w:szCs w:val="28"/>
          <w:rtl w:val="true"/>
          <w:lang w:bidi="fa-IR"/>
        </w:rPr>
        <w:t xml:space="preserve">ملک الخطاطین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خان ملک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الخطاطین</w:t>
      </w:r>
    </w:p>
    <w:p>
      <w:pPr>
        <w:pStyle w:val="BookText"/>
        <w:rPr/>
      </w:pPr>
      <w:r>
        <w:rPr>
          <w:rFonts w:ascii="IRNazanin" w:hAnsi="IRNazanin" w:eastAsia="IRNazanin"/>
          <w:color w:val="111111"/>
          <w:sz w:val="28"/>
          <w:sz w:val="28"/>
          <w:szCs w:val="28"/>
          <w:rtl w:val="true"/>
          <w:lang w:bidi="fa-IR"/>
        </w:rPr>
        <w:t>ملک الخطاطین شریفی</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ملک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ملک الکتاب</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کریم خوشنویس منشی</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منشی</w:t>
      </w:r>
    </w:p>
    <w:p>
      <w:pPr>
        <w:pStyle w:val="BookText"/>
        <w:rPr/>
      </w:pPr>
      <w:r>
        <w:rPr>
          <w:rFonts w:ascii="IRNazanin" w:hAnsi="IRNazanin" w:eastAsia="IRNazanin"/>
          <w:color w:val="111111"/>
          <w:sz w:val="28"/>
          <w:sz w:val="28"/>
          <w:szCs w:val="28"/>
          <w:rtl w:val="true"/>
          <w:lang w:bidi="fa-IR"/>
        </w:rPr>
        <w:t xml:space="preserve">منشی آل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شیو پرشاد</w:t>
      </w:r>
    </w:p>
    <w:p>
      <w:pPr>
        <w:pStyle w:val="BookText"/>
        <w:rPr/>
      </w:pPr>
      <w:r>
        <w:rPr>
          <w:rFonts w:ascii="IRNazanin" w:hAnsi="IRNazanin" w:eastAsia="IRNazanin"/>
          <w:color w:val="111111"/>
          <w:sz w:val="28"/>
          <w:sz w:val="28"/>
          <w:szCs w:val="28"/>
          <w:rtl w:val="true"/>
          <w:lang w:bidi="fa-IR"/>
        </w:rPr>
        <w:t xml:space="preserve">منشی‌ایلچی‌گری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خداداد تبریزی</w:t>
      </w:r>
    </w:p>
    <w:p>
      <w:pPr>
        <w:pStyle w:val="BookText"/>
        <w:rPr/>
      </w:pPr>
      <w:r>
        <w:rPr>
          <w:rFonts w:ascii="IRNazanin" w:hAnsi="IRNazanin" w:eastAsia="IRNazanin"/>
          <w:color w:val="111111"/>
          <w:sz w:val="28"/>
          <w:sz w:val="28"/>
          <w:szCs w:val="28"/>
          <w:rtl w:val="true"/>
          <w:lang w:bidi="fa-IR"/>
        </w:rPr>
        <w:t xml:space="preserve">منشی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منشی بحرانی</w:t>
      </w:r>
    </w:p>
    <w:p>
      <w:pPr>
        <w:pStyle w:val="BookText"/>
        <w:rPr/>
      </w:pPr>
      <w:r>
        <w:rPr>
          <w:rFonts w:ascii="IRNazanin" w:hAnsi="IRNazanin" w:eastAsia="IRNazanin"/>
          <w:color w:val="111111"/>
          <w:sz w:val="28"/>
          <w:sz w:val="28"/>
          <w:szCs w:val="28"/>
          <w:rtl w:val="true"/>
          <w:lang w:bidi="fa-IR"/>
        </w:rPr>
        <w:t xml:space="preserve">منشی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منشی تبریزی</w:t>
      </w:r>
    </w:p>
    <w:p>
      <w:pPr>
        <w:pStyle w:val="BookText"/>
        <w:rPr/>
      </w:pPr>
      <w:r>
        <w:rPr>
          <w:rFonts w:ascii="IRNazanin" w:hAnsi="IRNazanin" w:eastAsia="IRNazanin"/>
          <w:color w:val="111111"/>
          <w:sz w:val="28"/>
          <w:sz w:val="28"/>
          <w:szCs w:val="28"/>
          <w:rtl w:val="true"/>
          <w:lang w:bidi="fa-IR"/>
        </w:rPr>
        <w:t xml:space="preserve">منشی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منشی</w:t>
      </w:r>
    </w:p>
    <w:p>
      <w:pPr>
        <w:pStyle w:val="BookText"/>
        <w:rPr/>
      </w:pPr>
      <w:r>
        <w:rPr>
          <w:rFonts w:ascii="IRNazanin" w:hAnsi="IRNazanin" w:eastAsia="IRNazanin"/>
          <w:color w:val="111111"/>
          <w:sz w:val="28"/>
          <w:sz w:val="28"/>
          <w:szCs w:val="28"/>
          <w:rtl w:val="true"/>
          <w:lang w:bidi="fa-IR"/>
        </w:rPr>
        <w:t>منشی شیوپرشاد متخلص به وهبی و منشی آل حسن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منشی علی‌آبادی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منشی علی‌آبادی مازندرانی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اصفهانی بن ملا محمدتقی خوشنویس</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مهدی بن محمدجعفر خوانساری</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مهدی بن ملا عبدالمطلب دانسوانی</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شیرازی</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گیلانی تهرانی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موسوی عرب باغی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موسی بن جواد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موسی بن محمدرضا بن جعفر</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موید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بن ملا عبدالعلی تبریزی</w:t>
      </w:r>
    </w:p>
    <w:p>
      <w:pPr>
        <w:pStyle w:val="BookText"/>
        <w:rPr/>
      </w:pPr>
      <w:r>
        <w:rPr>
          <w:rFonts w:ascii="IRNazanin" w:hAnsi="IRNazanin" w:eastAsia="IRNazanin"/>
          <w:color w:val="111111"/>
          <w:sz w:val="28"/>
          <w:sz w:val="28"/>
          <w:szCs w:val="28"/>
          <w:rtl w:val="true"/>
          <w:lang w:bidi="fa-IR"/>
        </w:rPr>
        <w:t xml:space="preserve">میرجهانی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میرجهانی</w:t>
      </w:r>
    </w:p>
    <w:p>
      <w:pPr>
        <w:pStyle w:val="BookText"/>
        <w:rPr/>
      </w:pPr>
      <w:r>
        <w:rPr>
          <w:rFonts w:ascii="IRNazanin" w:hAnsi="IRNazanin" w:eastAsia="IRNazanin"/>
          <w:color w:val="111111"/>
          <w:sz w:val="28"/>
          <w:sz w:val="28"/>
          <w:szCs w:val="28"/>
          <w:rtl w:val="true"/>
          <w:lang w:bidi="fa-IR"/>
        </w:rPr>
        <w:t xml:space="preserve">میرخانی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میرخانی</w:t>
      </w:r>
    </w:p>
    <w:p>
      <w:pPr>
        <w:pStyle w:val="BookText"/>
        <w:rPr/>
      </w:pPr>
      <w:r>
        <w:rPr>
          <w:rFonts w:ascii="IRNazanin" w:hAnsi="IRNazanin" w:eastAsia="IRNazanin"/>
          <w:color w:val="111111"/>
          <w:sz w:val="28"/>
          <w:sz w:val="28"/>
          <w:szCs w:val="28"/>
          <w:rtl w:val="true"/>
          <w:lang w:bidi="fa-IR"/>
        </w:rPr>
        <w:t>میرزاکوچک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زین‌العابدین‌بن‌میرزاکوچک</w:t>
      </w:r>
    </w:p>
    <w:p>
      <w:pPr>
        <w:pStyle w:val="BookText"/>
        <w:rPr/>
      </w:pP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ناسخ</w:t>
      </w:r>
    </w:p>
    <w:p>
      <w:pPr>
        <w:pStyle w:val="BookText"/>
        <w:rPr/>
      </w:pPr>
      <w:r>
        <w:rPr>
          <w:rFonts w:ascii="IRNazanin" w:hAnsi="IRNazanin" w:eastAsia="IRNazanin"/>
          <w:color w:val="111111"/>
          <w:sz w:val="28"/>
          <w:sz w:val="28"/>
          <w:szCs w:val="28"/>
          <w:rtl w:val="true"/>
          <w:lang w:bidi="fa-IR"/>
        </w:rPr>
        <w:t>ناسخیان</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ناسخیان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ناسخیان</w:t>
      </w:r>
    </w:p>
    <w:p>
      <w:pPr>
        <w:pStyle w:val="BookText"/>
        <w:rPr/>
      </w:pPr>
      <w:r>
        <w:rPr>
          <w:rFonts w:ascii="IRNazanin" w:hAnsi="IRNazanin" w:eastAsia="IRNazanin"/>
          <w:color w:val="111111"/>
          <w:sz w:val="28"/>
          <w:sz w:val="28"/>
          <w:szCs w:val="28"/>
          <w:rtl w:val="true"/>
          <w:lang w:bidi="fa-IR"/>
        </w:rPr>
        <w:t>ناصرعلی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ناظم حسین رضوی موهانی</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نامه‌ای</w:t>
      </w:r>
    </w:p>
    <w:p>
      <w:pPr>
        <w:pStyle w:val="BookText"/>
        <w:rPr/>
      </w:pPr>
      <w:r>
        <w:rPr>
          <w:rFonts w:ascii="IRNazanin" w:hAnsi="IRNazanin" w:eastAsia="IRNazanin"/>
          <w:color w:val="111111"/>
          <w:sz w:val="28"/>
          <w:sz w:val="28"/>
          <w:szCs w:val="28"/>
          <w:rtl w:val="true"/>
          <w:lang w:bidi="fa-IR"/>
        </w:rPr>
        <w:t xml:space="preserve">نایب الصدر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بن میرزا کوچک</w:t>
      </w:r>
    </w:p>
    <w:p>
      <w:pPr>
        <w:pStyle w:val="BookText"/>
        <w:rPr/>
      </w:pPr>
      <w:r>
        <w:rPr>
          <w:rFonts w:ascii="IRNazanin" w:hAnsi="IRNazanin" w:eastAsia="IRNazanin"/>
          <w:color w:val="111111"/>
          <w:sz w:val="28"/>
          <w:sz w:val="28"/>
          <w:szCs w:val="28"/>
          <w:rtl w:val="true"/>
          <w:lang w:bidi="fa-IR"/>
        </w:rPr>
        <w:t>نجفعلی بن محمدکاظم انجدانی</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نجفقلی راجبی هشترودی</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نجم‌الدین پنجابی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نخبة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لاری</w:t>
      </w:r>
    </w:p>
    <w:p>
      <w:pPr>
        <w:pStyle w:val="BookText"/>
        <w:rPr/>
      </w:pPr>
      <w:r>
        <w:rPr>
          <w:rFonts w:ascii="IRNazanin" w:hAnsi="IRNazanin" w:eastAsia="IRNazanin"/>
          <w:color w:val="111111"/>
          <w:sz w:val="28"/>
          <w:sz w:val="28"/>
          <w:szCs w:val="28"/>
          <w:rtl w:val="true"/>
          <w:lang w:bidi="fa-IR"/>
        </w:rPr>
        <w:t xml:space="preserve">نژند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حسینی خوانساری</w:t>
      </w:r>
    </w:p>
    <w:p>
      <w:pPr>
        <w:pStyle w:val="BookText"/>
        <w:rPr/>
      </w:pPr>
      <w:r>
        <w:rPr>
          <w:rFonts w:ascii="IRNazanin" w:hAnsi="IRNazanin" w:eastAsia="IRNazanin"/>
          <w:color w:val="111111"/>
          <w:sz w:val="28"/>
          <w:sz w:val="28"/>
          <w:szCs w:val="28"/>
          <w:rtl w:val="true"/>
          <w:lang w:bidi="fa-IR"/>
        </w:rPr>
        <w:t xml:space="preserve">نسابه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 حسن</w:t>
      </w:r>
    </w:p>
    <w:p>
      <w:pPr>
        <w:pStyle w:val="BookText"/>
        <w:rPr/>
      </w:pPr>
      <w:r>
        <w:rPr>
          <w:rFonts w:ascii="IRNazanin" w:hAnsi="IRNazanin" w:eastAsia="IRNazanin"/>
          <w:color w:val="111111"/>
          <w:sz w:val="28"/>
          <w:sz w:val="28"/>
          <w:szCs w:val="28"/>
          <w:rtl w:val="true"/>
          <w:lang w:bidi="fa-IR"/>
        </w:rPr>
        <w:t>نصرالله اهری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نصرالله تفرشی</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معین الکتاب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نورالدین کابلی</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نوربخش اصفهانی</w:t>
      </w:r>
      <w:r>
        <w:rPr>
          <w:rFonts w:eastAsia="IRNazanin" w:cs="IRNazanin"/>
          <w:color w:val="111111"/>
          <w:sz w:val="28"/>
          <w:szCs w:val="28"/>
          <w:lang w:bidi="fa-IR"/>
        </w:rPr>
        <w:t>100</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ملارضا نوری</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حسن نوری</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هاشم بن حسین</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شریعت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هدایت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علی‌نقی</w:t>
      </w:r>
    </w:p>
    <w:p>
      <w:pPr>
        <w:pStyle w:val="BookText"/>
        <w:rPr/>
      </w:pPr>
      <w:r>
        <w:rPr>
          <w:rFonts w:ascii="IRNazanin" w:hAnsi="IRNazanin" w:eastAsia="IRNazanin"/>
          <w:color w:val="111111"/>
          <w:sz w:val="28"/>
          <w:sz w:val="28"/>
          <w:szCs w:val="28"/>
          <w:rtl w:val="true"/>
          <w:lang w:bidi="fa-IR"/>
        </w:rPr>
        <w:t>هرمز دیار بن بهرام بهمن یزدی</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علی فرح‌آبادی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واعظ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واعظ تهرانی</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وزیری</w:t>
      </w:r>
    </w:p>
    <w:p>
      <w:pPr>
        <w:pStyle w:val="BookText"/>
        <w:rPr/>
      </w:pPr>
      <w:r>
        <w:rPr>
          <w:rFonts w:ascii="IRNazanin" w:hAnsi="IRNazanin" w:eastAsia="IRNazanin"/>
          <w:color w:val="111111"/>
          <w:sz w:val="28"/>
          <w:sz w:val="28"/>
          <w:szCs w:val="28"/>
          <w:rtl w:val="true"/>
          <w:lang w:bidi="fa-IR"/>
        </w:rPr>
        <w:t xml:space="preserve">وسیم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بن محمد</w:t>
      </w:r>
    </w:p>
    <w:p>
      <w:pPr>
        <w:pStyle w:val="BookText"/>
        <w:rPr/>
      </w:pPr>
      <w:r>
        <w:rPr>
          <w:rFonts w:ascii="IRNazanin" w:hAnsi="IRNazanin" w:eastAsia="IRNazanin"/>
          <w:color w:val="111111"/>
          <w:sz w:val="28"/>
          <w:sz w:val="28"/>
          <w:szCs w:val="28"/>
          <w:rtl w:val="true"/>
          <w:lang w:bidi="fa-IR"/>
        </w:rPr>
        <w:t>وقار بن وصال شیرازی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شیو پرشاد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یحیی بن حسن حسینی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نژند</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محمدباقر تفرشی ملقب به کاتب همایون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یحیی بن ملا محمد ارقینی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یوسف بن عباس</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یوسف بن علی عباس مرندی</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یوسف حسین هزاروی، قاضی ابواسماعیل</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یوسف حلبی شیرازی</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یوسف صدیقی خوانساری</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bookmarkStart w:id="225" w:name="pg3339_25256"/>
    </w:p>
    <w:p>
      <w:pPr>
        <w:pStyle w:val="Heading2"/>
        <w:numPr>
          <w:ilvl w:val="1"/>
          <w:numId w:val="1"/>
        </w:numPr>
        <w:rPr/>
      </w:pPr>
      <w:bookmarkStart w:id="226" w:name="__RefHeading___Toc2475361_2749589250"/>
      <w:bookmarkStart w:id="227" w:name="_Toc77"/>
      <w:bookmarkEnd w:id="225"/>
      <w:bookmarkEnd w:id="226"/>
      <w:r>
        <w:rPr>
          <w:rtl w:val="true"/>
        </w:rPr>
        <w:t>فهرست مطبعه‌ها و انتشارات</w:t>
      </w:r>
      <w:bookmarkEnd w:id="227"/>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مشهدی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مشهدی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بن احمدآقا تبریزی</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خلف مرحوم آقا احمد تبریزی</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رضویه</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آقامیرزا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ابراهیمیه</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طبّاع تبریزی</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شیرازی</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احمدآقا</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احمدآقای کتابفروش</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تاجر تبریزی</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مطبعه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تبریزی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شیرازی تهرانی</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حاج علی‌آقا</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سیدمحمود شیرازی</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کتابچی</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شاهنشاهی</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مطبعه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اسدآقا</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تهرانی</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علمیه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اسد کتابفروش تاجر تبریزی</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تاجر</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اسماعیل‌ولد اسد مشهدی</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الامیرکان</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الکتریک</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قلی خان</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مطبعه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الله‌وردی</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میرزا بورغانی قریعی</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امان‌اللّه</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تهرانی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باقرزاده</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اعظم جاهی شاه‌علی بنده</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حیدرآباد دکن</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پریس</w:t>
      </w:r>
      <w:r>
        <w:rPr>
          <w:rFonts w:eastAsia="IRNazanin" w:cs="IRNazanin"/>
          <w:color w:val="111111"/>
          <w:sz w:val="28"/>
          <w:szCs w:val="28"/>
          <w:lang w:bidi="fa-IR"/>
        </w:rPr>
        <w:t>445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مرتضوی</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بن اسماعیل اردبیلی</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پاکتچی</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پندت بیحناتهه</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تعلیقی پریس</w:t>
      </w:r>
      <w:r>
        <w:rPr>
          <w:rFonts w:eastAsia="IRNazanin" w:cs="IRNazanin"/>
          <w:color w:val="111111"/>
          <w:sz w:val="28"/>
          <w:szCs w:val="28"/>
          <w:lang w:bidi="fa-IR"/>
        </w:rPr>
        <w:t>445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کارخانه، مطبع، مطبعه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دارالخلافه،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مصور</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ثمرهند</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جدیده</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حبل‌المتین</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حیدریه</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جدیده</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دولتی</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همایونی</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پر بهادر ده بوکلی</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دادومیا</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دارالامان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دارالحدیث للطباعة و النشر و التألیف</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دارالسلطنه تبریز</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دارالفنون</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دتپرساد</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دخانی</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مرحوم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باسمچی فرزند کربلایی محمدحسین</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تهرانی</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رضاقلی‌خان هدایت</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رضویه</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رضویه حاج شیخ محمدصادق آیتی</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شاهجهانی</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به ریاست عبدالله قاجار</w:t>
      </w:r>
    </w:p>
    <w:p>
      <w:pPr>
        <w:pStyle w:val="BookText"/>
        <w:rPr/>
      </w:pP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شرکت طبع کتاب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لصاحبها</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عبدالوهاب</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صحاف</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صفدری</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لتوگرافی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طرانشیل</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افندی</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تبریزی</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بن لطف‌الله شبستری تبریزی</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تبریزی</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بن آقارضا تبریزی</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w:t>
      </w:r>
      <w:r>
        <w:rPr>
          <w:rFonts w:eastAsia="IRNazanin" w:cs="IRNazanin"/>
          <w:color w:val="111111"/>
          <w:sz w:val="28"/>
          <w:szCs w:val="28"/>
          <w:lang w:bidi="fa-IR"/>
        </w:rPr>
        <w:t>272</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آقامیرزا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سنگی، مطبعه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باسمه‌چی</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عبدالغفور مشهور به دادومیان بن محمد عبدالله رمایلی</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عبدالمحمد لواسانی</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یس</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چاپخانه سنگی،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حاج آقا کتابفروش تبریزی</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متعلق به مشهدی اسماعیل فرزند مشهدی اسد</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نجف</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باسمه‌چی</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تهرانی فرزند محمد</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کارخانه آقامیرزا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مشهدی محمدرضا</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بهایی</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تبریزی</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خوشنویس تبریزی</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دارالطباعه، کارخانه، مطبعه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علی‌قلی خان</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الکریم</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فخرالمطابع</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فخریه</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فردین و برادر</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رسان</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قلی‌خان قاجار</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کنپت ورام جی</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کیپور آر</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متعلق به سیدمحمد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حسنی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حسینی</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راج</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لورها مبام</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کارخانه، 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 متعلق به میرزا احمد بازرگان شیرازی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شاهی</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مطبعه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مشهدی ابوالحسن</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اصفهانی گلستانه</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 و محمدابراهیم</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 باسمه‌چی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 نادری</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میرباقر تهرانی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شیرازی</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تبریزی</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تهرانی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لواسانی</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تهرانی</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کاشانی</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کتابفروش تبریزی</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مطبعه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باسمه‌چی تهرانی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دارالطباعه،مطبعه‌کربلایی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محمدحسین‌تهرانی</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تبریزی</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حکاک</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محمدصاحب شیرازی</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محمدقلی و محمد حسینی</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محمدقلی و</w:t>
      </w:r>
    </w:p>
    <w:p>
      <w:pPr>
        <w:pStyle w:val="BookText"/>
        <w:rPr/>
      </w:pPr>
      <w:r>
        <w:rPr>
          <w:rFonts w:ascii="IRNazanin" w:hAnsi="IRNazanin" w:eastAsia="IRNazanin"/>
          <w:color w:val="111111"/>
          <w:sz w:val="28"/>
          <w:sz w:val="28"/>
          <w:szCs w:val="28"/>
          <w:rtl w:val="true"/>
          <w:lang w:bidi="fa-IR"/>
        </w:rPr>
        <w:t>کربلایی حسین</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محمدقلی تهرانی</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محمدقلی چاپچی تهرانی</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بن ملاصالح تبریزی</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قاضی سعیدی</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عرف مختوم</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مطبعه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محمودخان شیرازی</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محمدیه</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مجتبایی</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سیاسی</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صدر</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گلبهار</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مرتضویه</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 کارخانه، مطبعه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اسبعی</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حسینی</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مصطفایی</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دکن</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عباسعلی</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ملک‌الکتاب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مطبعه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تبریزی</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ابراهیم</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الاخبار</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پریس</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شرق</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المطابع</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 کشور</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صفدر پریس</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والامن</w:t>
      </w:r>
      <w:r>
        <w:rPr>
          <w:rFonts w:eastAsia="IRNazanin" w:cs="IRNazanin"/>
          <w:color w:val="111111"/>
          <w:sz w:val="28"/>
          <w:szCs w:val="28"/>
          <w:lang w:bidi="fa-IR"/>
        </w:rPr>
        <w:t>122</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bookmarkStart w:id="228" w:name="pg3339_25268"/>
    </w:p>
    <w:p>
      <w:pPr>
        <w:pStyle w:val="Heading2"/>
        <w:numPr>
          <w:ilvl w:val="1"/>
          <w:numId w:val="1"/>
        </w:numPr>
        <w:rPr/>
      </w:pPr>
      <w:bookmarkStart w:id="229" w:name="__RefHeading___Toc2475363_2749589250"/>
      <w:bookmarkStart w:id="230" w:name="_Toc78"/>
      <w:bookmarkEnd w:id="228"/>
      <w:bookmarkEnd w:id="229"/>
      <w:r>
        <w:rPr>
          <w:rtl w:val="true"/>
        </w:rPr>
        <w:t>فهرست جای‌ها</w:t>
      </w:r>
      <w:bookmarkEnd w:id="230"/>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اسلامبول</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باکو</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بمبئی</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پطرزبورغ</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پنجاب</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پونه هند</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پیشاور</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تفلیس</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حیدرآباد دکن</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دهلی</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سن پترزبورک روسیه</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قسطنطنیه</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کراچی</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کشمیر</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گان پورهند</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گلپایگان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لاهور</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لکهنو</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ارغنون، مجموعه مقالات محمدعلی تربیت، به کوشش غلامرضا طباطبایی مجد، تبریز،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برای اطلاع به فهرست کتاب‌های فارسی و عربی خان‌بابا مشار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تاریخ قم، محمدحسین ناصرالشریعه،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بنا به شرح مذکور در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کانون شعرا، سال اول، شماره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کمال‌الدین حاج محمدکریم صابونی تاجر تهرانی متخلص به ناظم است و عصار لواسانی عنواناً به نام خود به طبع رسانیده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صفحه اول نسخه چاپی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وامق و عذرا مسمی به صفات‌العاشقین من‌کلام حکیم 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هیچ‌کدام صحیح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مثنویی به نام وامق و عذرا ندارد و صفات‌العاشقین نیز متعلق به هلالی جغتایی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مثنوی عرفانی است که مؤلف به سبک مثنوی معنوی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نام مثنوی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طایر قدس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دو توضیح در مورد این کتاب ضروری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مثنوی‌ای است عرفانی که شاعر به سبک مثنوی معنوی مولوی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اشعارش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می‌کند و در این مثنوی از ذکر نام خود، اجتناب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در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حالی از خود به نظم آورده و در آن گوید که تا سی‌سالگی در هوی و هوس، عمر را سپری کرده و بعد از آن درد دین‌داری در دلش پدید آمده و تا چهل سالگی سرگردان و محزون بوده و در چهل سالگی به الهام غیبی به کربلای معلی مسافرت نموده و از عنایت حضرت سیدالشهدا علیه‌السلام معنویتی در درونش پیدا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محمدتقی سپهر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داشت تاریخ مفصلی از اول خلقت آدم تا عصر قاجاریه، مشتمل بر هیجده جلد تألیف نماید ولی بعد از نگارش چند جلد دار فانی را وداع کرد و بعد از او فرزندش عباسقلی‌خان سپهر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مجلدات را تألیف نمود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جلد چهارم را خود ناشر ـ ملک‌الکتاب خان محمد صاحب شیرازی ـ تألیف نموده و به کتاب افزوده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الذریعه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کشف الظنون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الذریعه الی تصانیف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الذریعه الی تصانیف الشیعه </w:t>
      </w:r>
      <w:r>
        <w:rPr>
          <w:rFonts w:eastAsia="IRNazanin" w:cs="IRNazanin"/>
          <w:b w:val="false"/>
          <w:bCs w:val="false"/>
          <w:i w:val="false"/>
          <w:iCs w:val="false"/>
          <w:color w:val="333333"/>
          <w:sz w:val="20"/>
          <w:szCs w:val="20"/>
        </w:rPr>
        <w:t>20/154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image" Target="media/image2.jpeg"/><Relationship Id="rId633" Type="http://schemas.openxmlformats.org/officeDocument/2006/relationships/image" Target="media/image2.jpeg"/><Relationship Id="rId634" Type="http://schemas.openxmlformats.org/officeDocument/2006/relationships/footer" Target="footer627.xml"/><Relationship Id="rId635" Type="http://schemas.openxmlformats.org/officeDocument/2006/relationships/footnotes" Target="footnotes.xml"/><Relationship Id="rId636" Type="http://schemas.openxmlformats.org/officeDocument/2006/relationships/numbering" Target="numbering.xml"/><Relationship Id="rId637" Type="http://schemas.openxmlformats.org/officeDocument/2006/relationships/fontTable" Target="fontTable.xml"/><Relationship Id="rId638" Type="http://schemas.openxmlformats.org/officeDocument/2006/relationships/settings" Target="settings.xml"/><Relationship Id="rId6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637</Pages>
  <Words>99757</Words>
  <Characters>448859</Characters>
  <CharactersWithSpaces>535973</CharactersWithSpaces>
  <Paragraphs>12660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2026-08-17T22:19:14Z</dcterms:created>
  <dc:creator>ghaemiyeh.com</dc:creator>
  <dc:description/>
  <dc:language>en-US</dc:language>
  <cp:lastModifiedBy/>
  <dcterms:modified xsi:type="dcterms:W3CDTF">2026-08-18T01:49:27Z</dcterms:modified>
  <cp:revision>1</cp:revision>
  <dc:subject/>
  <dc:title>فهرست کتابخانه های چاپ سنگی کتابخانه آستان حضرت معصومه علیهاالسلام</dc:title>
</cp:coreProperties>
</file>

<file path=docProps/custom.xml><?xml version="1.0" encoding="utf-8"?>
<Properties xmlns="http://schemas.openxmlformats.org/officeDocument/2006/custom-properties" xmlns:vt="http://schemas.openxmlformats.org/officeDocument/2006/docPropsVTypes"/>
</file>